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چراغ راهنما برگرفته از کتاب سوالات ما شامل </w:t>
      </w:r>
      <w:r>
        <w:rPr/>
        <w:t>140</w:t>
      </w:r>
      <w:r>
        <w:rPr>
          <w:rtl w:val="true"/>
        </w:rPr>
        <w:t xml:space="preserve"> </w:t>
      </w:r>
      <w:r>
        <w:rPr>
          <w:rtl w:val="true"/>
        </w:rPr>
        <w:t>سوال پیرامون مسائل اعتقادی کلامی فقهی تفسیری و 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9973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99975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99977_65377670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2399979_653776707">
            <w:r>
              <w:rPr>
                <w:webHidden/>
                <w:rStyle w:val="IndexLink"/>
                <w:rtl w:val="true"/>
              </w:rPr>
              <w:t>اجازه روایتی مؤلف از حضرت آیة الله حاج سید محمدرضا موسوی گلپایگانی</w:t>
            </w:r>
            <w:r>
              <w:rPr>
                <w:rStyle w:val="IndexLink"/>
                <w:rtl w:val="true"/>
              </w:rPr>
              <w:tab/>
            </w:r>
            <w:r>
              <w:rPr>
                <w:rStyle w:val="IndexLink"/>
              </w:rPr>
              <w:t>10</w:t>
            </w:r>
          </w:hyperlink>
        </w:p>
        <w:p>
          <w:pPr>
            <w:pStyle w:val="Contents2"/>
            <w:tabs>
              <w:tab w:val="clear" w:pos="8743"/>
              <w:tab w:val="right" w:pos="9026" w:leader="dot"/>
            </w:tabs>
            <w:rPr/>
          </w:pPr>
          <w:hyperlink w:anchor="__RefHeading___Toc2399981_653776707">
            <w:r>
              <w:rPr>
                <w:webHidden/>
                <w:rStyle w:val="IndexLink"/>
                <w:rtl w:val="true"/>
              </w:rPr>
              <w:t>اجازه روایتی مؤلف از حضرت آیة الله حاج شیخ لطف الله صافی گلپایگانی مدظله العالی</w:t>
            </w:r>
            <w:r>
              <w:rPr>
                <w:rStyle w:val="IndexLink"/>
                <w:rtl w:val="true"/>
              </w:rPr>
              <w:tab/>
            </w:r>
            <w:r>
              <w:rPr>
                <w:rStyle w:val="IndexLink"/>
              </w:rPr>
              <w:t>12</w:t>
            </w:r>
          </w:hyperlink>
        </w:p>
        <w:p>
          <w:pPr>
            <w:pStyle w:val="Contents2"/>
            <w:tabs>
              <w:tab w:val="clear" w:pos="8743"/>
              <w:tab w:val="right" w:pos="9026" w:leader="dot"/>
            </w:tabs>
            <w:rPr/>
          </w:pPr>
          <w:hyperlink w:anchor="__RefHeading___Toc2399983_653776707">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399985_653776707">
            <w:r>
              <w:rPr>
                <w:webHidden/>
                <w:rStyle w:val="IndexLink"/>
                <w:rtl w:val="true"/>
              </w:rPr>
              <w:t>بخش</w:t>
            </w:r>
            <w:r>
              <w:rPr>
                <w:rStyle w:val="IndexLink"/>
                <w:rtl w:val="true"/>
              </w:rPr>
              <w:t xml:space="preserve">: </w:t>
            </w:r>
            <w:r>
              <w:rPr>
                <w:rStyle w:val="IndexLink"/>
              </w:rPr>
              <w:t>1</w:t>
            </w:r>
            <w:r>
              <w:rPr>
                <w:rStyle w:val="IndexLink"/>
                <w:rtl w:val="true"/>
              </w:rPr>
              <w:t xml:space="preserve"> </w:t>
            </w:r>
            <w:r>
              <w:rPr>
                <w:rStyle w:val="IndexLink"/>
                <w:rtl w:val="true"/>
              </w:rPr>
              <w:t>نحوه انتخاب ابوبکر</w:t>
            </w:r>
            <w:r>
              <w:rPr>
                <w:rStyle w:val="IndexLink"/>
                <w:rtl w:val="true"/>
              </w:rPr>
              <w:tab/>
            </w:r>
            <w:r>
              <w:rPr>
                <w:rStyle w:val="IndexLink"/>
              </w:rPr>
              <w:t>16</w:t>
            </w:r>
          </w:hyperlink>
        </w:p>
        <w:p>
          <w:pPr>
            <w:pStyle w:val="Contents3"/>
            <w:tabs>
              <w:tab w:val="clear" w:pos="8459"/>
              <w:tab w:val="right" w:pos="9026" w:leader="dot"/>
            </w:tabs>
            <w:rPr/>
          </w:pPr>
          <w:hyperlink w:anchor="__RefHeading___Toc2399987_65377670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99989_653776707">
            <w:r>
              <w:rPr>
                <w:webHidden/>
                <w:rStyle w:val="IndexLink"/>
                <w:rtl w:val="true"/>
              </w:rPr>
              <w:t>چرا ابوبکر به عنوان خلیفه انتخاب شد؟</w:t>
            </w:r>
            <w:r>
              <w:rPr>
                <w:rStyle w:val="IndexLink"/>
                <w:rtl w:val="true"/>
              </w:rPr>
              <w:tab/>
            </w:r>
            <w:r>
              <w:rPr>
                <w:rStyle w:val="IndexLink"/>
              </w:rPr>
              <w:t>18</w:t>
            </w:r>
          </w:hyperlink>
        </w:p>
        <w:p>
          <w:pPr>
            <w:pStyle w:val="Contents4"/>
            <w:tabs>
              <w:tab w:val="clear" w:pos="8176"/>
              <w:tab w:val="right" w:pos="9026" w:leader="dot"/>
            </w:tabs>
            <w:rPr/>
          </w:pPr>
          <w:hyperlink w:anchor="__RefHeading___Toc2399991_65377670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399993_653776707">
            <w:r>
              <w:rPr>
                <w:webHidden/>
                <w:rStyle w:val="IndexLink"/>
              </w:rPr>
              <w:t>1</w:t>
            </w:r>
            <w:r>
              <w:rPr>
                <w:rStyle w:val="IndexLink"/>
                <w:rtl w:val="true"/>
              </w:rPr>
              <w:t xml:space="preserve">) </w:t>
            </w:r>
            <w:r>
              <w:rPr>
                <w:rStyle w:val="IndexLink"/>
                <w:rtl w:val="true"/>
              </w:rPr>
              <w:t>نماز ابوبکر در بیماری پیامبر اکرم صلى الله علیه و اله وسلم</w:t>
            </w:r>
            <w:r>
              <w:rPr>
                <w:rStyle w:val="IndexLink"/>
                <w:rtl w:val="true"/>
              </w:rPr>
              <w:tab/>
            </w:r>
            <w:r>
              <w:rPr>
                <w:rStyle w:val="IndexLink"/>
              </w:rPr>
              <w:t>18</w:t>
            </w:r>
          </w:hyperlink>
        </w:p>
        <w:p>
          <w:pPr>
            <w:pStyle w:val="Contents5"/>
            <w:tabs>
              <w:tab w:val="clear" w:pos="7892"/>
              <w:tab w:val="right" w:pos="9026" w:leader="dot"/>
            </w:tabs>
            <w:rPr/>
          </w:pPr>
          <w:hyperlink w:anchor="__RefHeading___Toc2399995_65377670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399997_653776707">
            <w:r>
              <w:rPr>
                <w:webHidden/>
                <w:rStyle w:val="IndexLink"/>
                <w:rtl w:val="true"/>
              </w:rPr>
              <w:t>روایات نماز ابوبکر در بیماری پیامبر صلی علی علیه و اله وسلم</w:t>
            </w:r>
            <w:r>
              <w:rPr>
                <w:rStyle w:val="IndexLink"/>
                <w:rtl w:val="true"/>
              </w:rPr>
              <w:tab/>
            </w:r>
            <w:r>
              <w:rPr>
                <w:rStyle w:val="IndexLink"/>
              </w:rPr>
              <w:t>18</w:t>
            </w:r>
          </w:hyperlink>
        </w:p>
        <w:p>
          <w:pPr>
            <w:pStyle w:val="Contents5"/>
            <w:tabs>
              <w:tab w:val="clear" w:pos="7892"/>
              <w:tab w:val="right" w:pos="9026" w:leader="dot"/>
            </w:tabs>
            <w:rPr/>
          </w:pPr>
          <w:hyperlink w:anchor="__RefHeading___Toc2399999_653776707">
            <w:r>
              <w:rPr>
                <w:webHidden/>
                <w:rStyle w:val="IndexLink"/>
                <w:rtl w:val="true"/>
              </w:rPr>
              <w:t>عدم لزوم عدالت در امام جماعت از نظر عامه</w:t>
            </w:r>
            <w:r>
              <w:rPr>
                <w:rStyle w:val="IndexLink"/>
                <w:rtl w:val="true"/>
              </w:rPr>
              <w:tab/>
            </w:r>
            <w:r>
              <w:rPr>
                <w:rStyle w:val="IndexLink"/>
              </w:rPr>
              <w:t>27</w:t>
            </w:r>
          </w:hyperlink>
        </w:p>
        <w:p>
          <w:pPr>
            <w:pStyle w:val="Contents5"/>
            <w:tabs>
              <w:tab w:val="clear" w:pos="7892"/>
              <w:tab w:val="right" w:pos="9026" w:leader="dot"/>
            </w:tabs>
            <w:rPr/>
          </w:pPr>
          <w:hyperlink w:anchor="__RefHeading___Toc2400001_653776707">
            <w:r>
              <w:rPr>
                <w:webHidden/>
                <w:rStyle w:val="IndexLink"/>
                <w:rtl w:val="true"/>
              </w:rPr>
              <w:t>بررسی روایات مذكور</w:t>
            </w:r>
            <w:r>
              <w:rPr>
                <w:rStyle w:val="IndexLink"/>
                <w:rtl w:val="true"/>
              </w:rPr>
              <w:tab/>
            </w:r>
            <w:r>
              <w:rPr>
                <w:rStyle w:val="IndexLink"/>
              </w:rPr>
              <w:t>29</w:t>
            </w:r>
          </w:hyperlink>
        </w:p>
        <w:p>
          <w:pPr>
            <w:pStyle w:val="Contents4"/>
            <w:tabs>
              <w:tab w:val="clear" w:pos="8176"/>
              <w:tab w:val="right" w:pos="9026" w:leader="dot"/>
            </w:tabs>
            <w:rPr/>
          </w:pPr>
          <w:hyperlink w:anchor="__RefHeading___Toc2400003_653776707">
            <w:r>
              <w:rPr>
                <w:webHidden/>
                <w:rStyle w:val="IndexLink"/>
              </w:rPr>
              <w:t>2</w:t>
            </w:r>
            <w:r>
              <w:rPr>
                <w:rStyle w:val="IndexLink"/>
                <w:rtl w:val="true"/>
              </w:rPr>
              <w:t xml:space="preserve">) </w:t>
            </w:r>
            <w:r>
              <w:rPr>
                <w:rStyle w:val="IndexLink"/>
                <w:rtl w:val="true"/>
              </w:rPr>
              <w:t>قرابت و خویشاوندی ابوبکر با پیامبر اکرم صلی الله علیه و اله وسلم</w:t>
            </w:r>
            <w:r>
              <w:rPr>
                <w:rStyle w:val="IndexLink"/>
                <w:rtl w:val="true"/>
              </w:rPr>
              <w:tab/>
            </w:r>
            <w:r>
              <w:rPr>
                <w:rStyle w:val="IndexLink"/>
              </w:rPr>
              <w:t>31</w:t>
            </w:r>
          </w:hyperlink>
        </w:p>
        <w:p>
          <w:pPr>
            <w:pStyle w:val="Contents4"/>
            <w:tabs>
              <w:tab w:val="clear" w:pos="8176"/>
              <w:tab w:val="right" w:pos="9026" w:leader="dot"/>
            </w:tabs>
            <w:rPr/>
          </w:pPr>
          <w:hyperlink w:anchor="__RefHeading___Toc2400005_653776707">
            <w:r>
              <w:rPr>
                <w:webHidden/>
                <w:rStyle w:val="IndexLink"/>
              </w:rPr>
              <w:t>3</w:t>
            </w:r>
            <w:r>
              <w:rPr>
                <w:rStyle w:val="IndexLink"/>
                <w:rtl w:val="true"/>
              </w:rPr>
              <w:t xml:space="preserve">) </w:t>
            </w:r>
            <w:r>
              <w:rPr>
                <w:rStyle w:val="IndexLink"/>
                <w:rtl w:val="true"/>
              </w:rPr>
              <w:t>مصاحبت ابوبکر با پیامبر اکرم علیه السلام در غار</w:t>
            </w:r>
            <w:r>
              <w:rPr>
                <w:rStyle w:val="IndexLink"/>
                <w:rtl w:val="true"/>
              </w:rPr>
              <w:tab/>
            </w:r>
            <w:r>
              <w:rPr>
                <w:rStyle w:val="IndexLink"/>
              </w:rPr>
              <w:t>33</w:t>
            </w:r>
          </w:hyperlink>
        </w:p>
        <w:p>
          <w:pPr>
            <w:pStyle w:val="Contents4"/>
            <w:tabs>
              <w:tab w:val="clear" w:pos="8176"/>
              <w:tab w:val="right" w:pos="9026" w:leader="dot"/>
            </w:tabs>
            <w:rPr/>
          </w:pPr>
          <w:hyperlink w:anchor="__RefHeading___Toc2400007_653776707">
            <w:r>
              <w:rPr>
                <w:webHidden/>
                <w:rStyle w:val="IndexLink"/>
                <w:rtl w:val="true"/>
              </w:rPr>
              <w:t>افضلیت خوابیدن على علیه السلام در ليلة المبيت از مصاحبت ابوبکر در غار</w:t>
            </w:r>
            <w:r>
              <w:rPr>
                <w:rStyle w:val="IndexLink"/>
                <w:rtl w:val="true"/>
              </w:rPr>
              <w:tab/>
            </w:r>
            <w:r>
              <w:rPr>
                <w:rStyle w:val="IndexLink"/>
              </w:rPr>
              <w:t>39</w:t>
            </w:r>
          </w:hyperlink>
        </w:p>
        <w:p>
          <w:pPr>
            <w:pStyle w:val="Contents4"/>
            <w:tabs>
              <w:tab w:val="clear" w:pos="8176"/>
              <w:tab w:val="right" w:pos="9026" w:leader="dot"/>
            </w:tabs>
            <w:rPr/>
          </w:pPr>
          <w:hyperlink w:anchor="__RefHeading___Toc2400009_653776707">
            <w:r>
              <w:rPr>
                <w:webHidden/>
                <w:rStyle w:val="IndexLink"/>
              </w:rPr>
              <w:t>4</w:t>
            </w:r>
            <w:r>
              <w:rPr>
                <w:rStyle w:val="IndexLink"/>
                <w:rtl w:val="true"/>
              </w:rPr>
              <w:t xml:space="preserve">) </w:t>
            </w:r>
            <w:r>
              <w:rPr>
                <w:rStyle w:val="IndexLink"/>
                <w:rtl w:val="true"/>
              </w:rPr>
              <w:t>مسن بودن ابوبکر</w:t>
            </w:r>
            <w:r>
              <w:rPr>
                <w:rStyle w:val="IndexLink"/>
                <w:rtl w:val="true"/>
              </w:rPr>
              <w:tab/>
            </w:r>
            <w:r>
              <w:rPr>
                <w:rStyle w:val="IndexLink"/>
              </w:rPr>
              <w:t>42</w:t>
            </w:r>
          </w:hyperlink>
        </w:p>
        <w:p>
          <w:pPr>
            <w:pStyle w:val="Contents3"/>
            <w:tabs>
              <w:tab w:val="clear" w:pos="8459"/>
              <w:tab w:val="right" w:pos="9026" w:leader="dot"/>
            </w:tabs>
            <w:rPr/>
          </w:pPr>
          <w:hyperlink w:anchor="__RefHeading___Toc2400011_653776707">
            <w:r>
              <w:rPr>
                <w:webHidden/>
                <w:rStyle w:val="IndexLink"/>
                <w:rtl w:val="true"/>
              </w:rPr>
              <w:t>پیامبر صلی الله علیه و اله وسلم، على علیه السلام را به عنوان قضاوت به یمن فرستاد</w:t>
            </w:r>
            <w:r>
              <w:rPr>
                <w:rStyle w:val="IndexLink"/>
                <w:rtl w:val="true"/>
              </w:rPr>
              <w:tab/>
            </w:r>
            <w:r>
              <w:rPr>
                <w:rStyle w:val="IndexLink"/>
              </w:rPr>
              <w:t>46</w:t>
            </w:r>
          </w:hyperlink>
        </w:p>
        <w:p>
          <w:pPr>
            <w:pStyle w:val="Contents3"/>
            <w:tabs>
              <w:tab w:val="clear" w:pos="8459"/>
              <w:tab w:val="right" w:pos="9026" w:leader="dot"/>
            </w:tabs>
            <w:rPr/>
          </w:pPr>
          <w:hyperlink w:anchor="__RefHeading___Toc2400013_653776707">
            <w:r>
              <w:rPr>
                <w:webHidden/>
                <w:rStyle w:val="IndexLink"/>
                <w:rtl w:val="true"/>
              </w:rPr>
              <w:t>پاسخ جالب ابو قحافه پدر ابوبكر</w:t>
            </w:r>
            <w:r>
              <w:rPr>
                <w:rStyle w:val="IndexLink"/>
                <w:rtl w:val="true"/>
              </w:rPr>
              <w:tab/>
            </w:r>
            <w:r>
              <w:rPr>
                <w:rStyle w:val="IndexLink"/>
              </w:rPr>
              <w:t>47</w:t>
            </w:r>
          </w:hyperlink>
        </w:p>
        <w:p>
          <w:pPr>
            <w:pStyle w:val="Contents3"/>
            <w:tabs>
              <w:tab w:val="clear" w:pos="8459"/>
              <w:tab w:val="right" w:pos="9026" w:leader="dot"/>
            </w:tabs>
            <w:rPr/>
          </w:pPr>
          <w:hyperlink w:anchor="__RefHeading___Toc2400015_653776707">
            <w:r>
              <w:rPr>
                <w:webHidden/>
                <w:rStyle w:val="IndexLink"/>
                <w:rtl w:val="true"/>
              </w:rPr>
              <w:t>ابوبکر و استعفای وی از حکومت</w:t>
            </w:r>
            <w:r>
              <w:rPr>
                <w:rStyle w:val="IndexLink"/>
                <w:rtl w:val="true"/>
              </w:rPr>
              <w:tab/>
            </w:r>
            <w:r>
              <w:rPr>
                <w:rStyle w:val="IndexLink"/>
              </w:rPr>
              <w:t>47</w:t>
            </w:r>
          </w:hyperlink>
        </w:p>
        <w:p>
          <w:pPr>
            <w:pStyle w:val="Contents3"/>
            <w:tabs>
              <w:tab w:val="clear" w:pos="8459"/>
              <w:tab w:val="right" w:pos="9026" w:leader="dot"/>
            </w:tabs>
            <w:rPr/>
          </w:pPr>
          <w:hyperlink w:anchor="__RefHeading___Toc2400017_653776707">
            <w:r>
              <w:rPr>
                <w:webHidden/>
                <w:rStyle w:val="IndexLink"/>
                <w:rtl w:val="true"/>
              </w:rPr>
              <w:t>تحلیل و تفسیر</w:t>
            </w:r>
            <w:r>
              <w:rPr>
                <w:rStyle w:val="IndexLink"/>
                <w:rtl w:val="true"/>
              </w:rPr>
              <w:tab/>
            </w:r>
            <w:r>
              <w:rPr>
                <w:rStyle w:val="IndexLink"/>
              </w:rPr>
              <w:t>48</w:t>
            </w:r>
          </w:hyperlink>
        </w:p>
        <w:p>
          <w:pPr>
            <w:pStyle w:val="Contents3"/>
            <w:tabs>
              <w:tab w:val="clear" w:pos="8459"/>
              <w:tab w:val="right" w:pos="9026" w:leader="dot"/>
            </w:tabs>
            <w:rPr/>
          </w:pPr>
          <w:hyperlink w:anchor="__RefHeading___Toc2400019_653776707">
            <w:r>
              <w:rPr>
                <w:webHidden/>
                <w:rStyle w:val="IndexLink"/>
                <w:rtl w:val="true"/>
              </w:rPr>
              <w:t>خلافت ابوبکر از دیدگاه عمر</w:t>
            </w:r>
            <w:r>
              <w:rPr>
                <w:rStyle w:val="IndexLink"/>
                <w:rtl w:val="true"/>
              </w:rPr>
              <w:tab/>
            </w:r>
            <w:r>
              <w:rPr>
                <w:rStyle w:val="IndexLink"/>
              </w:rPr>
              <w:t>50</w:t>
            </w:r>
          </w:hyperlink>
        </w:p>
        <w:p>
          <w:pPr>
            <w:pStyle w:val="Contents2"/>
            <w:tabs>
              <w:tab w:val="clear" w:pos="8743"/>
              <w:tab w:val="right" w:pos="9026" w:leader="dot"/>
            </w:tabs>
            <w:rPr/>
          </w:pPr>
          <w:hyperlink w:anchor="__RefHeading___Toc2400021_653776707">
            <w:r>
              <w:rPr>
                <w:webHidden/>
                <w:rStyle w:val="IndexLink"/>
                <w:rtl w:val="true"/>
              </w:rPr>
              <w:t>بخش</w:t>
            </w:r>
            <w:r>
              <w:rPr>
                <w:rStyle w:val="IndexLink"/>
                <w:rtl w:val="true"/>
              </w:rPr>
              <w:t xml:space="preserve">: </w:t>
            </w:r>
            <w:r>
              <w:rPr>
                <w:rStyle w:val="IndexLink"/>
              </w:rPr>
              <w:t>2</w:t>
            </w:r>
            <w:r>
              <w:rPr>
                <w:rStyle w:val="IndexLink"/>
                <w:rtl w:val="true"/>
              </w:rPr>
              <w:t xml:space="preserve"> </w:t>
            </w:r>
            <w:r>
              <w:rPr>
                <w:rStyle w:val="IndexLink"/>
                <w:rtl w:val="true"/>
              </w:rPr>
              <w:t>نحوه انتخاب عمر</w:t>
            </w:r>
            <w:r>
              <w:rPr>
                <w:rStyle w:val="IndexLink"/>
                <w:rtl w:val="true"/>
              </w:rPr>
              <w:tab/>
            </w:r>
            <w:r>
              <w:rPr>
                <w:rStyle w:val="IndexLink"/>
              </w:rPr>
              <w:t>52</w:t>
            </w:r>
          </w:hyperlink>
        </w:p>
        <w:p>
          <w:pPr>
            <w:pStyle w:val="Contents3"/>
            <w:tabs>
              <w:tab w:val="clear" w:pos="8459"/>
              <w:tab w:val="right" w:pos="9026" w:leader="dot"/>
            </w:tabs>
            <w:rPr/>
          </w:pPr>
          <w:hyperlink w:anchor="__RefHeading___Toc2400023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400025_653776707">
            <w:r>
              <w:rPr>
                <w:webHidden/>
                <w:rStyle w:val="IndexLink"/>
                <w:rtl w:val="true"/>
              </w:rPr>
              <w:t>عمر طبق وصيّت ابوبکر روی کار آمد</w:t>
            </w:r>
            <w:r>
              <w:rPr>
                <w:rStyle w:val="IndexLink"/>
                <w:rtl w:val="true"/>
              </w:rPr>
              <w:tab/>
            </w:r>
            <w:r>
              <w:rPr>
                <w:rStyle w:val="IndexLink"/>
              </w:rPr>
              <w:t>54</w:t>
            </w:r>
          </w:hyperlink>
        </w:p>
        <w:p>
          <w:pPr>
            <w:pStyle w:val="Contents3"/>
            <w:tabs>
              <w:tab w:val="clear" w:pos="8459"/>
              <w:tab w:val="right" w:pos="9026" w:leader="dot"/>
            </w:tabs>
            <w:rPr/>
          </w:pPr>
          <w:hyperlink w:anchor="__RefHeading___Toc2400027_653776707">
            <w:r>
              <w:rPr>
                <w:webHidden/>
                <w:rStyle w:val="IndexLink"/>
                <w:rtl w:val="true"/>
              </w:rPr>
              <w:t>اعتراض مهاجر و انصار به ابوبکر</w:t>
            </w:r>
            <w:r>
              <w:rPr>
                <w:rStyle w:val="IndexLink"/>
                <w:rtl w:val="true"/>
              </w:rPr>
              <w:tab/>
            </w:r>
            <w:r>
              <w:rPr>
                <w:rStyle w:val="IndexLink"/>
              </w:rPr>
              <w:t>56</w:t>
            </w:r>
          </w:hyperlink>
        </w:p>
        <w:p>
          <w:pPr>
            <w:pStyle w:val="Contents2"/>
            <w:tabs>
              <w:tab w:val="clear" w:pos="8743"/>
              <w:tab w:val="right" w:pos="9026" w:leader="dot"/>
            </w:tabs>
            <w:rPr/>
          </w:pPr>
          <w:hyperlink w:anchor="__RefHeading___Toc2400029_653776707">
            <w:r>
              <w:rPr>
                <w:webHidden/>
                <w:rStyle w:val="IndexLink"/>
                <w:rtl w:val="true"/>
              </w:rPr>
              <w:t>بخش</w:t>
            </w:r>
            <w:r>
              <w:rPr>
                <w:rStyle w:val="IndexLink"/>
                <w:rtl w:val="true"/>
              </w:rPr>
              <w:t xml:space="preserve">: </w:t>
            </w:r>
            <w:r>
              <w:rPr>
                <w:rStyle w:val="IndexLink"/>
              </w:rPr>
              <w:t>3</w:t>
            </w:r>
            <w:r>
              <w:rPr>
                <w:rStyle w:val="IndexLink"/>
                <w:rtl w:val="true"/>
              </w:rPr>
              <w:t xml:space="preserve"> </w:t>
            </w:r>
            <w:r>
              <w:rPr>
                <w:rStyle w:val="IndexLink"/>
                <w:rtl w:val="true"/>
              </w:rPr>
              <w:t>نحوه انتخاب عثمان</w:t>
            </w:r>
            <w:r>
              <w:rPr>
                <w:rStyle w:val="IndexLink"/>
                <w:rtl w:val="true"/>
              </w:rPr>
              <w:tab/>
            </w:r>
            <w:r>
              <w:rPr>
                <w:rStyle w:val="IndexLink"/>
              </w:rPr>
              <w:t>58</w:t>
            </w:r>
          </w:hyperlink>
        </w:p>
        <w:p>
          <w:pPr>
            <w:pStyle w:val="Contents3"/>
            <w:tabs>
              <w:tab w:val="clear" w:pos="8459"/>
              <w:tab w:val="right" w:pos="9026" w:leader="dot"/>
            </w:tabs>
            <w:rPr/>
          </w:pPr>
          <w:hyperlink w:anchor="__RefHeading___Toc2400031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400033_653776707">
            <w:r>
              <w:rPr>
                <w:webHidden/>
                <w:rStyle w:val="IndexLink"/>
                <w:rtl w:val="true"/>
              </w:rPr>
              <w:t>تعیین مجلس شورا و انتخاب عثمان</w:t>
            </w:r>
            <w:r>
              <w:rPr>
                <w:rStyle w:val="IndexLink"/>
                <w:rtl w:val="true"/>
              </w:rPr>
              <w:tab/>
            </w:r>
            <w:r>
              <w:rPr>
                <w:rStyle w:val="IndexLink"/>
              </w:rPr>
              <w:t>60</w:t>
            </w:r>
          </w:hyperlink>
        </w:p>
        <w:p>
          <w:pPr>
            <w:pStyle w:val="Contents3"/>
            <w:tabs>
              <w:tab w:val="clear" w:pos="8459"/>
              <w:tab w:val="right" w:pos="9026" w:leader="dot"/>
            </w:tabs>
            <w:rPr/>
          </w:pPr>
          <w:hyperlink w:anchor="__RefHeading___Toc2400035_653776707">
            <w:r>
              <w:rPr>
                <w:webHidden/>
                <w:rStyle w:val="IndexLink"/>
                <w:rtl w:val="true"/>
              </w:rPr>
              <w:t>تعيين خليفه طبق نظر و رأی ملت</w:t>
            </w:r>
            <w:r>
              <w:rPr>
                <w:rStyle w:val="IndexLink"/>
                <w:rtl w:val="true"/>
              </w:rPr>
              <w:tab/>
            </w:r>
            <w:r>
              <w:rPr>
                <w:rStyle w:val="IndexLink"/>
              </w:rPr>
              <w:t>69</w:t>
            </w:r>
          </w:hyperlink>
        </w:p>
        <w:p>
          <w:pPr>
            <w:pStyle w:val="Contents3"/>
            <w:tabs>
              <w:tab w:val="clear" w:pos="8459"/>
              <w:tab w:val="right" w:pos="9026" w:leader="dot"/>
            </w:tabs>
            <w:rPr/>
          </w:pPr>
          <w:hyperlink w:anchor="__RefHeading___Toc2400037_653776707">
            <w:r>
              <w:rPr>
                <w:webHidden/>
                <w:rStyle w:val="IndexLink"/>
                <w:rtl w:val="true"/>
              </w:rPr>
              <w:t>اعتراف عمر بن الخطاب</w:t>
            </w:r>
            <w:r>
              <w:rPr>
                <w:rStyle w:val="IndexLink"/>
                <w:rtl w:val="true"/>
              </w:rPr>
              <w:tab/>
            </w:r>
            <w:r>
              <w:rPr>
                <w:rStyle w:val="IndexLink"/>
              </w:rPr>
              <w:t>71</w:t>
            </w:r>
          </w:hyperlink>
        </w:p>
        <w:p>
          <w:pPr>
            <w:pStyle w:val="Contents3"/>
            <w:tabs>
              <w:tab w:val="clear" w:pos="8459"/>
              <w:tab w:val="right" w:pos="9026" w:leader="dot"/>
            </w:tabs>
            <w:rPr/>
          </w:pPr>
          <w:hyperlink w:anchor="__RefHeading___Toc2400039_653776707">
            <w:r>
              <w:rPr>
                <w:webHidden/>
                <w:rStyle w:val="IndexLink"/>
                <w:rtl w:val="true"/>
              </w:rPr>
              <w:t>عمر</w:t>
            </w:r>
            <w:r>
              <w:rPr>
                <w:rStyle w:val="IndexLink"/>
                <w:rtl w:val="true"/>
              </w:rPr>
              <w:t>«</w:t>
            </w:r>
            <w:r>
              <w:rPr>
                <w:rStyle w:val="IndexLink"/>
                <w:rtl w:val="true"/>
              </w:rPr>
              <w:t>سالم بن ربیعه</w:t>
            </w:r>
            <w:r>
              <w:rPr>
                <w:rStyle w:val="IndexLink"/>
                <w:rtl w:val="true"/>
              </w:rPr>
              <w:t xml:space="preserve">» </w:t>
            </w:r>
            <w:r>
              <w:rPr>
                <w:rStyle w:val="IndexLink"/>
                <w:rtl w:val="true"/>
              </w:rPr>
              <w:t>را شایسته خلافت می داند</w:t>
            </w:r>
            <w:r>
              <w:rPr>
                <w:rStyle w:val="IndexLink"/>
                <w:rtl w:val="true"/>
              </w:rPr>
              <w:tab/>
            </w:r>
            <w:r>
              <w:rPr>
                <w:rStyle w:val="IndexLink"/>
              </w:rPr>
              <w:t>72</w:t>
            </w:r>
          </w:hyperlink>
        </w:p>
        <w:p>
          <w:pPr>
            <w:pStyle w:val="Contents3"/>
            <w:tabs>
              <w:tab w:val="clear" w:pos="8459"/>
              <w:tab w:val="right" w:pos="9026" w:leader="dot"/>
            </w:tabs>
            <w:rPr/>
          </w:pPr>
          <w:hyperlink w:anchor="__RefHeading___Toc2400041_653776707">
            <w:r>
              <w:rPr>
                <w:webHidden/>
                <w:rStyle w:val="IndexLink"/>
                <w:rtl w:val="true"/>
              </w:rPr>
              <w:t>آیا آیات</w:t>
            </w:r>
            <w:r>
              <w:rPr>
                <w:rStyle w:val="IndexLink"/>
                <w:rtl w:val="true"/>
              </w:rPr>
              <w:t>«</w:t>
            </w:r>
            <w:r>
              <w:rPr>
                <w:rStyle w:val="IndexLink"/>
                <w:rtl w:val="true"/>
              </w:rPr>
              <w:t>شورا</w:t>
            </w:r>
            <w:r>
              <w:rPr>
                <w:rStyle w:val="IndexLink"/>
                <w:rtl w:val="true"/>
              </w:rPr>
              <w:t xml:space="preserve">» </w:t>
            </w:r>
            <w:r>
              <w:rPr>
                <w:rStyle w:val="IndexLink"/>
                <w:rtl w:val="true"/>
              </w:rPr>
              <w:t>مربوط به خلافت ورهبری می باشد یاخیر؟</w:t>
            </w:r>
            <w:r>
              <w:rPr>
                <w:rStyle w:val="IndexLink"/>
                <w:rtl w:val="true"/>
              </w:rPr>
              <w:tab/>
            </w:r>
            <w:r>
              <w:rPr>
                <w:rStyle w:val="IndexLink"/>
              </w:rPr>
              <w:t>75</w:t>
            </w:r>
          </w:hyperlink>
        </w:p>
        <w:p>
          <w:pPr>
            <w:pStyle w:val="Contents4"/>
            <w:tabs>
              <w:tab w:val="clear" w:pos="8176"/>
              <w:tab w:val="right" w:pos="9026" w:leader="dot"/>
            </w:tabs>
            <w:rPr/>
          </w:pPr>
          <w:hyperlink w:anchor="__RefHeading___Toc2400043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400045_653776707">
            <w:r>
              <w:rPr>
                <w:webHidden/>
                <w:rStyle w:val="IndexLink"/>
                <w:rtl w:val="true"/>
              </w:rPr>
              <w:t>دو گواه روشن</w:t>
            </w:r>
            <w:r>
              <w:rPr>
                <w:rStyle w:val="IndexLink"/>
                <w:rtl w:val="true"/>
              </w:rPr>
              <w:tab/>
            </w:r>
            <w:r>
              <w:rPr>
                <w:rStyle w:val="IndexLink"/>
              </w:rPr>
              <w:t>76</w:t>
            </w:r>
          </w:hyperlink>
        </w:p>
        <w:p>
          <w:pPr>
            <w:pStyle w:val="Contents4"/>
            <w:tabs>
              <w:tab w:val="clear" w:pos="8176"/>
              <w:tab w:val="right" w:pos="9026" w:leader="dot"/>
            </w:tabs>
            <w:rPr/>
          </w:pPr>
          <w:hyperlink w:anchor="__RefHeading___Toc2400047_653776707">
            <w:r>
              <w:rPr>
                <w:webHidden/>
                <w:rStyle w:val="IndexLink"/>
                <w:rtl w:val="true"/>
              </w:rPr>
              <w:t>چرا در سقیفه اسمی از شورا به میان نیامده است</w:t>
            </w:r>
            <w:r>
              <w:rPr>
                <w:rStyle w:val="IndexLink"/>
                <w:rtl w:val="true"/>
              </w:rPr>
              <w:t>.</w:t>
              <w:tab/>
            </w:r>
            <w:r>
              <w:rPr>
                <w:rStyle w:val="IndexLink"/>
              </w:rPr>
              <w:t>78</w:t>
            </w:r>
          </w:hyperlink>
        </w:p>
        <w:p>
          <w:pPr>
            <w:pStyle w:val="Contents4"/>
            <w:tabs>
              <w:tab w:val="clear" w:pos="8176"/>
              <w:tab w:val="right" w:pos="9026" w:leader="dot"/>
            </w:tabs>
            <w:rPr/>
          </w:pPr>
          <w:hyperlink w:anchor="__RefHeading___Toc2400049_653776707">
            <w:r>
              <w:rPr>
                <w:webHidden/>
                <w:rStyle w:val="IndexLink"/>
                <w:rtl w:val="true"/>
              </w:rPr>
              <w:t>نبوت و خلافت در یک خانواده جمع نمی شوند</w:t>
            </w:r>
            <w:r>
              <w:rPr>
                <w:rStyle w:val="IndexLink"/>
                <w:rtl w:val="true"/>
              </w:rPr>
              <w:tab/>
            </w:r>
            <w:r>
              <w:rPr>
                <w:rStyle w:val="IndexLink"/>
              </w:rPr>
              <w:t>78</w:t>
            </w:r>
          </w:hyperlink>
        </w:p>
        <w:p>
          <w:pPr>
            <w:pStyle w:val="Contents3"/>
            <w:tabs>
              <w:tab w:val="clear" w:pos="8459"/>
              <w:tab w:val="right" w:pos="9026" w:leader="dot"/>
            </w:tabs>
            <w:rPr/>
          </w:pPr>
          <w:hyperlink w:anchor="__RefHeading___Toc2400051_653776707">
            <w:r>
              <w:rPr>
                <w:webHidden/>
                <w:rStyle w:val="IndexLink"/>
                <w:rtl w:val="true"/>
              </w:rPr>
              <w:t>عثمان از دیدگاه عایشه</w:t>
            </w:r>
            <w:r>
              <w:rPr>
                <w:rStyle w:val="IndexLink"/>
                <w:rtl w:val="true"/>
              </w:rPr>
              <w:tab/>
            </w:r>
            <w:r>
              <w:rPr>
                <w:rStyle w:val="IndexLink"/>
              </w:rPr>
              <w:t>79</w:t>
            </w:r>
          </w:hyperlink>
        </w:p>
        <w:p>
          <w:pPr>
            <w:pStyle w:val="Contents2"/>
            <w:tabs>
              <w:tab w:val="clear" w:pos="8743"/>
              <w:tab w:val="right" w:pos="9026" w:leader="dot"/>
            </w:tabs>
            <w:rPr/>
          </w:pPr>
          <w:hyperlink w:anchor="__RefHeading___Toc2400053_653776707">
            <w:r>
              <w:rPr>
                <w:webHidden/>
                <w:rStyle w:val="IndexLink"/>
                <w:rtl w:val="true"/>
              </w:rPr>
              <w:t>بخش</w:t>
            </w:r>
            <w:r>
              <w:rPr>
                <w:rStyle w:val="IndexLink"/>
                <w:rtl w:val="true"/>
              </w:rPr>
              <w:t xml:space="preserve">: </w:t>
            </w:r>
            <w:r>
              <w:rPr>
                <w:rStyle w:val="IndexLink"/>
              </w:rPr>
              <w:t>4</w:t>
            </w:r>
            <w:r>
              <w:rPr>
                <w:rStyle w:val="IndexLink"/>
                <w:rtl w:val="true"/>
              </w:rPr>
              <w:t xml:space="preserve"> </w:t>
            </w:r>
            <w:r>
              <w:rPr>
                <w:rStyle w:val="IndexLink"/>
                <w:rtl w:val="true"/>
              </w:rPr>
              <w:t>ملاک در تعیین خلیفه چیست؟</w:t>
            </w:r>
            <w:r>
              <w:rPr>
                <w:rStyle w:val="IndexLink"/>
                <w:rtl w:val="true"/>
              </w:rPr>
              <w:tab/>
            </w:r>
            <w:r>
              <w:rPr>
                <w:rStyle w:val="IndexLink"/>
              </w:rPr>
              <w:t>84</w:t>
            </w:r>
          </w:hyperlink>
        </w:p>
        <w:p>
          <w:pPr>
            <w:pStyle w:val="Contents3"/>
            <w:tabs>
              <w:tab w:val="clear" w:pos="8459"/>
              <w:tab w:val="right" w:pos="9026" w:leader="dot"/>
            </w:tabs>
            <w:rPr/>
          </w:pPr>
          <w:hyperlink w:anchor="__RefHeading___Toc2400055_65377670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400057_653776707">
            <w:r>
              <w:rPr>
                <w:webHidden/>
                <w:rStyle w:val="IndexLink"/>
                <w:rtl w:val="true"/>
              </w:rPr>
              <w:t>در خلافت ابوبکر اجماعی حاصل نشد</w:t>
            </w:r>
            <w:r>
              <w:rPr>
                <w:rStyle w:val="IndexLink"/>
                <w:rtl w:val="true"/>
              </w:rPr>
              <w:tab/>
            </w:r>
            <w:r>
              <w:rPr>
                <w:rStyle w:val="IndexLink"/>
              </w:rPr>
              <w:t>86</w:t>
            </w:r>
          </w:hyperlink>
        </w:p>
        <w:p>
          <w:pPr>
            <w:pStyle w:val="Contents3"/>
            <w:tabs>
              <w:tab w:val="clear" w:pos="8459"/>
              <w:tab w:val="right" w:pos="9026" w:leader="dot"/>
            </w:tabs>
            <w:rPr/>
          </w:pPr>
          <w:hyperlink w:anchor="__RefHeading___Toc2400059_653776707">
            <w:r>
              <w:rPr>
                <w:webHidden/>
                <w:rStyle w:val="IndexLink"/>
                <w:rtl w:val="true"/>
              </w:rPr>
              <w:t>کسانی که با ابوبکر بیعت نکردند</w:t>
            </w:r>
            <w:r>
              <w:rPr>
                <w:rStyle w:val="IndexLink"/>
                <w:rtl w:val="true"/>
              </w:rPr>
              <w:tab/>
            </w:r>
            <w:r>
              <w:rPr>
                <w:rStyle w:val="IndexLink"/>
              </w:rPr>
              <w:t>89</w:t>
            </w:r>
          </w:hyperlink>
        </w:p>
        <w:p>
          <w:pPr>
            <w:pStyle w:val="Contents3"/>
            <w:tabs>
              <w:tab w:val="clear" w:pos="8459"/>
              <w:tab w:val="right" w:pos="9026" w:leader="dot"/>
            </w:tabs>
            <w:rPr/>
          </w:pPr>
          <w:hyperlink w:anchor="__RefHeading___Toc2400061_653776707">
            <w:r>
              <w:rPr>
                <w:webHidden/>
                <w:rStyle w:val="IndexLink"/>
                <w:rtl w:val="true"/>
              </w:rPr>
              <w:t>استمداد از مسلمانان مدینه برای باز گرداندن خلافت</w:t>
            </w:r>
            <w:r>
              <w:rPr>
                <w:rStyle w:val="IndexLink"/>
                <w:rtl w:val="true"/>
              </w:rPr>
              <w:tab/>
            </w:r>
            <w:r>
              <w:rPr>
                <w:rStyle w:val="IndexLink"/>
              </w:rPr>
              <w:t>95</w:t>
            </w:r>
          </w:hyperlink>
        </w:p>
        <w:p>
          <w:pPr>
            <w:pStyle w:val="Contents3"/>
            <w:tabs>
              <w:tab w:val="clear" w:pos="8459"/>
              <w:tab w:val="right" w:pos="9026" w:leader="dot"/>
            </w:tabs>
            <w:rPr/>
          </w:pPr>
          <w:hyperlink w:anchor="__RefHeading___Toc2400063_653776707">
            <w:r>
              <w:rPr>
                <w:webHidden/>
                <w:rStyle w:val="IndexLink"/>
                <w:rtl w:val="true"/>
              </w:rPr>
              <w:t>نامه معاویه به محمد بن ابی بکر</w:t>
            </w:r>
            <w:r>
              <w:rPr>
                <w:rStyle w:val="IndexLink"/>
                <w:rtl w:val="true"/>
              </w:rPr>
              <w:tab/>
            </w:r>
            <w:r>
              <w:rPr>
                <w:rStyle w:val="IndexLink"/>
              </w:rPr>
              <w:t>96</w:t>
            </w:r>
          </w:hyperlink>
        </w:p>
        <w:p>
          <w:pPr>
            <w:pStyle w:val="Contents2"/>
            <w:tabs>
              <w:tab w:val="clear" w:pos="8743"/>
              <w:tab w:val="right" w:pos="9026" w:leader="dot"/>
            </w:tabs>
            <w:rPr/>
          </w:pPr>
          <w:hyperlink w:anchor="__RefHeading___Toc2400065_653776707">
            <w:r>
              <w:rPr>
                <w:webHidden/>
                <w:rStyle w:val="IndexLink"/>
                <w:rtl w:val="true"/>
              </w:rPr>
              <w:t>بخش</w:t>
            </w:r>
            <w:r>
              <w:rPr>
                <w:rStyle w:val="IndexLink"/>
                <w:rtl w:val="true"/>
              </w:rPr>
              <w:t xml:space="preserve">: </w:t>
            </w:r>
            <w:r>
              <w:rPr>
                <w:rStyle w:val="IndexLink"/>
              </w:rPr>
              <w:t>5</w:t>
            </w:r>
            <w:r>
              <w:rPr>
                <w:rStyle w:val="IndexLink"/>
                <w:rtl w:val="true"/>
              </w:rPr>
              <w:t xml:space="preserve"> </w:t>
            </w:r>
            <w:r>
              <w:rPr>
                <w:rStyle w:val="IndexLink"/>
                <w:rtl w:val="true"/>
              </w:rPr>
              <w:t>آیا پیامبر اکرم صلی الله علیه و اله وسلم در مورد جانشین بعداز خود وصیت نمود یا خیر؟</w:t>
            </w:r>
            <w:r>
              <w:rPr>
                <w:rStyle w:val="IndexLink"/>
                <w:rtl w:val="true"/>
              </w:rPr>
              <w:tab/>
            </w:r>
            <w:r>
              <w:rPr>
                <w:rStyle w:val="IndexLink"/>
              </w:rPr>
              <w:t>100</w:t>
            </w:r>
          </w:hyperlink>
        </w:p>
        <w:p>
          <w:pPr>
            <w:pStyle w:val="Contents3"/>
            <w:tabs>
              <w:tab w:val="clear" w:pos="8459"/>
              <w:tab w:val="right" w:pos="9026" w:leader="dot"/>
            </w:tabs>
            <w:rPr/>
          </w:pPr>
          <w:hyperlink w:anchor="__RefHeading___Toc2400067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400069_653776707">
            <w:r>
              <w:rPr>
                <w:webHidden/>
                <w:rStyle w:val="IndexLink"/>
                <w:rtl w:val="true"/>
              </w:rPr>
              <w:t>خداوند در قرآن مسلمانان را امر به وصیت می کند</w:t>
            </w:r>
            <w:r>
              <w:rPr>
                <w:rStyle w:val="IndexLink"/>
                <w:rtl w:val="true"/>
              </w:rPr>
              <w:tab/>
            </w:r>
            <w:r>
              <w:rPr>
                <w:rStyle w:val="IndexLink"/>
              </w:rPr>
              <w:t>107</w:t>
            </w:r>
          </w:hyperlink>
        </w:p>
        <w:p>
          <w:pPr>
            <w:pStyle w:val="Contents3"/>
            <w:tabs>
              <w:tab w:val="clear" w:pos="8459"/>
              <w:tab w:val="right" w:pos="9026" w:leader="dot"/>
            </w:tabs>
            <w:rPr/>
          </w:pPr>
          <w:hyperlink w:anchor="__RefHeading___Toc2400071_653776707">
            <w:r>
              <w:rPr>
                <w:webHidden/>
                <w:rStyle w:val="IndexLink"/>
                <w:rtl w:val="true"/>
              </w:rPr>
              <w:t>پیامبر گرامی صلی الله علیه و اله وسلم از حوادث آینده آگاه بوده است</w:t>
            </w:r>
            <w:r>
              <w:rPr>
                <w:rStyle w:val="IndexLink"/>
                <w:rtl w:val="true"/>
              </w:rPr>
              <w:tab/>
            </w:r>
            <w:r>
              <w:rPr>
                <w:rStyle w:val="IndexLink"/>
              </w:rPr>
              <w:t>109</w:t>
            </w:r>
          </w:hyperlink>
        </w:p>
        <w:p>
          <w:pPr>
            <w:pStyle w:val="Contents2"/>
            <w:tabs>
              <w:tab w:val="clear" w:pos="8743"/>
              <w:tab w:val="right" w:pos="9026" w:leader="dot"/>
            </w:tabs>
            <w:rPr/>
          </w:pPr>
          <w:hyperlink w:anchor="__RefHeading___Toc2400073_653776707">
            <w:r>
              <w:rPr>
                <w:webHidden/>
                <w:rStyle w:val="IndexLink"/>
                <w:rtl w:val="true"/>
              </w:rPr>
              <w:t>بخش</w:t>
            </w:r>
            <w:r>
              <w:rPr>
                <w:rStyle w:val="IndexLink"/>
                <w:rtl w:val="true"/>
              </w:rPr>
              <w:t xml:space="preserve">: </w:t>
            </w:r>
            <w:r>
              <w:rPr>
                <w:rStyle w:val="IndexLink"/>
              </w:rPr>
              <w:t>6</w:t>
            </w:r>
            <w:r>
              <w:rPr>
                <w:rStyle w:val="IndexLink"/>
                <w:rtl w:val="true"/>
              </w:rPr>
              <w:t xml:space="preserve"> </w:t>
            </w:r>
            <w:r>
              <w:rPr>
                <w:rStyle w:val="IndexLink"/>
                <w:rtl w:val="true"/>
              </w:rPr>
              <w:t>سیری در حدیث غدیر</w:t>
            </w:r>
            <w:r>
              <w:rPr>
                <w:rStyle w:val="IndexLink"/>
                <w:rtl w:val="true"/>
              </w:rPr>
              <w:tab/>
            </w:r>
            <w:r>
              <w:rPr>
                <w:rStyle w:val="IndexLink"/>
              </w:rPr>
              <w:t>114</w:t>
            </w:r>
          </w:hyperlink>
        </w:p>
        <w:p>
          <w:pPr>
            <w:pStyle w:val="Contents3"/>
            <w:tabs>
              <w:tab w:val="clear" w:pos="8459"/>
              <w:tab w:val="right" w:pos="9026" w:leader="dot"/>
            </w:tabs>
            <w:rPr/>
          </w:pPr>
          <w:hyperlink w:anchor="__RefHeading___Toc2400075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400077_653776707">
            <w:r>
              <w:rPr>
                <w:webHidden/>
                <w:rStyle w:val="IndexLink"/>
                <w:rtl w:val="true"/>
              </w:rPr>
              <w:t>غدیر در حدیث و تاریح</w:t>
            </w:r>
            <w:r>
              <w:rPr>
                <w:rStyle w:val="IndexLink"/>
                <w:rtl w:val="true"/>
              </w:rPr>
              <w:tab/>
            </w:r>
            <w:r>
              <w:rPr>
                <w:rStyle w:val="IndexLink"/>
              </w:rPr>
              <w:t>116</w:t>
            </w:r>
          </w:hyperlink>
        </w:p>
        <w:p>
          <w:pPr>
            <w:pStyle w:val="Contents3"/>
            <w:tabs>
              <w:tab w:val="clear" w:pos="8459"/>
              <w:tab w:val="right" w:pos="9026" w:leader="dot"/>
            </w:tabs>
            <w:rPr/>
          </w:pPr>
          <w:hyperlink w:anchor="__RefHeading___Toc2400079_653776707">
            <w:r>
              <w:rPr>
                <w:webHidden/>
                <w:rStyle w:val="IndexLink"/>
                <w:rtl w:val="true"/>
              </w:rPr>
              <w:t>خطابه رسول اکرم صلى الله عليه وسلم در واقعه غدیر</w:t>
            </w:r>
            <w:r>
              <w:rPr>
                <w:rStyle w:val="IndexLink"/>
                <w:rtl w:val="true"/>
              </w:rPr>
              <w:tab/>
            </w:r>
            <w:r>
              <w:rPr>
                <w:rStyle w:val="IndexLink"/>
              </w:rPr>
              <w:t>120</w:t>
            </w:r>
          </w:hyperlink>
        </w:p>
        <w:p>
          <w:pPr>
            <w:pStyle w:val="Contents3"/>
            <w:tabs>
              <w:tab w:val="clear" w:pos="8459"/>
              <w:tab w:val="right" w:pos="9026" w:leader="dot"/>
            </w:tabs>
            <w:rPr/>
          </w:pPr>
          <w:hyperlink w:anchor="__RefHeading___Toc2400081_653776707">
            <w:r>
              <w:rPr>
                <w:webHidden/>
                <w:rStyle w:val="IndexLink"/>
                <w:rtl w:val="true"/>
              </w:rPr>
              <w:t>مفاد حديث غدیر چیست؟</w:t>
            </w:r>
            <w:r>
              <w:rPr>
                <w:rStyle w:val="IndexLink"/>
                <w:rtl w:val="true"/>
              </w:rPr>
              <w:tab/>
            </w:r>
            <w:r>
              <w:rPr>
                <w:rStyle w:val="IndexLink"/>
              </w:rPr>
              <w:t>125</w:t>
            </w:r>
          </w:hyperlink>
        </w:p>
        <w:p>
          <w:pPr>
            <w:pStyle w:val="Contents3"/>
            <w:tabs>
              <w:tab w:val="clear" w:pos="8459"/>
              <w:tab w:val="right" w:pos="9026" w:leader="dot"/>
            </w:tabs>
            <w:rPr/>
          </w:pPr>
          <w:hyperlink w:anchor="__RefHeading___Toc2400083_653776707">
            <w:r>
              <w:rPr>
                <w:webHidden/>
                <w:rStyle w:val="IndexLink"/>
                <w:rtl w:val="true"/>
              </w:rPr>
              <w:t xml:space="preserve">تحقیق پیرامون کلمه </w:t>
            </w:r>
            <w:r>
              <w:rPr>
                <w:rStyle w:val="IndexLink"/>
                <w:rtl w:val="true"/>
              </w:rPr>
              <w:t>«</w:t>
            </w:r>
            <w:r>
              <w:rPr>
                <w:rStyle w:val="IndexLink"/>
                <w:rtl w:val="true"/>
              </w:rPr>
              <w:t>مولی</w:t>
            </w:r>
            <w:r>
              <w:rPr>
                <w:rStyle w:val="IndexLink"/>
                <w:rtl w:val="true"/>
              </w:rPr>
              <w:t>»</w:t>
              <w:tab/>
            </w:r>
            <w:r>
              <w:rPr>
                <w:rStyle w:val="IndexLink"/>
              </w:rPr>
              <w:t>125</w:t>
            </w:r>
          </w:hyperlink>
        </w:p>
        <w:p>
          <w:pPr>
            <w:pStyle w:val="Contents3"/>
            <w:tabs>
              <w:tab w:val="clear" w:pos="8459"/>
              <w:tab w:val="right" w:pos="9026" w:leader="dot"/>
            </w:tabs>
            <w:rPr/>
          </w:pPr>
          <w:hyperlink w:anchor="__RefHeading___Toc2400085_653776707">
            <w:r>
              <w:rPr>
                <w:webHidden/>
                <w:rStyle w:val="IndexLink"/>
                <w:rtl w:val="true"/>
              </w:rPr>
              <w:t>پیامبر اکرم صلی الله علیه و اله وسلم از مردم به سه اصل مهم اسلامی اقرار گرفت</w:t>
            </w:r>
            <w:r>
              <w:rPr>
                <w:rStyle w:val="IndexLink"/>
                <w:rtl w:val="true"/>
              </w:rPr>
              <w:tab/>
            </w:r>
            <w:r>
              <w:rPr>
                <w:rStyle w:val="IndexLink"/>
              </w:rPr>
              <w:t>147</w:t>
            </w:r>
          </w:hyperlink>
        </w:p>
        <w:p>
          <w:pPr>
            <w:pStyle w:val="Contents3"/>
            <w:tabs>
              <w:tab w:val="clear" w:pos="8459"/>
              <w:tab w:val="right" w:pos="9026" w:leader="dot"/>
            </w:tabs>
            <w:rPr/>
          </w:pPr>
          <w:hyperlink w:anchor="__RefHeading___Toc2400087_653776707">
            <w:r>
              <w:rPr>
                <w:webHidden/>
                <w:rStyle w:val="IndexLink"/>
                <w:rtl w:val="true"/>
              </w:rPr>
              <w:t>کامل شدن دین بواسطه منصوب شدن امام امیر مؤمنان علیه السلام به خلافت</w:t>
            </w:r>
            <w:r>
              <w:rPr>
                <w:rStyle w:val="IndexLink"/>
                <w:rtl w:val="true"/>
              </w:rPr>
              <w:tab/>
            </w:r>
            <w:r>
              <w:rPr>
                <w:rStyle w:val="IndexLink"/>
              </w:rPr>
              <w:t>148</w:t>
            </w:r>
          </w:hyperlink>
        </w:p>
        <w:p>
          <w:pPr>
            <w:pStyle w:val="Contents3"/>
            <w:tabs>
              <w:tab w:val="clear" w:pos="8459"/>
              <w:tab w:val="right" w:pos="9026" w:leader="dot"/>
            </w:tabs>
            <w:rPr/>
          </w:pPr>
          <w:hyperlink w:anchor="__RefHeading___Toc2400089_653776707">
            <w:r>
              <w:rPr>
                <w:webHidden/>
                <w:rStyle w:val="IndexLink"/>
                <w:rtl w:val="true"/>
              </w:rPr>
              <w:t>تهنیت خلافت به امام امیر مؤمنان على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2400091_653776707">
            <w:r>
              <w:rPr>
                <w:webHidden/>
                <w:rStyle w:val="IndexLink"/>
                <w:rtl w:val="true"/>
              </w:rPr>
              <w:t>بخش</w:t>
            </w:r>
            <w:r>
              <w:rPr>
                <w:rStyle w:val="IndexLink"/>
                <w:rtl w:val="true"/>
              </w:rPr>
              <w:t xml:space="preserve">: </w:t>
            </w:r>
            <w:r>
              <w:rPr>
                <w:rStyle w:val="IndexLink"/>
              </w:rPr>
              <w:t>7</w:t>
            </w:r>
            <w:r>
              <w:rPr>
                <w:rStyle w:val="IndexLink"/>
                <w:rtl w:val="true"/>
              </w:rPr>
              <w:t xml:space="preserve"> </w:t>
            </w:r>
            <w:r>
              <w:rPr>
                <w:rStyle w:val="IndexLink"/>
                <w:rtl w:val="true"/>
              </w:rPr>
              <w:t>امامت در اسلام</w:t>
            </w:r>
            <w:r>
              <w:rPr>
                <w:rStyle w:val="IndexLink"/>
                <w:rtl w:val="true"/>
              </w:rPr>
              <w:tab/>
            </w:r>
            <w:r>
              <w:rPr>
                <w:rStyle w:val="IndexLink"/>
              </w:rPr>
              <w:t>152</w:t>
            </w:r>
          </w:hyperlink>
        </w:p>
        <w:p>
          <w:pPr>
            <w:pStyle w:val="Contents3"/>
            <w:tabs>
              <w:tab w:val="clear" w:pos="8459"/>
              <w:tab w:val="right" w:pos="9026" w:leader="dot"/>
            </w:tabs>
            <w:rPr/>
          </w:pPr>
          <w:hyperlink w:anchor="__RefHeading___Toc2400093_65377670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400095_653776707">
            <w:r>
              <w:rPr>
                <w:webHidden/>
                <w:rStyle w:val="IndexLink"/>
                <w:rtl w:val="true"/>
              </w:rPr>
              <w:t>امامت از نظر شیعه</w:t>
            </w:r>
            <w:r>
              <w:rPr>
                <w:rStyle w:val="IndexLink"/>
                <w:rtl w:val="true"/>
              </w:rPr>
              <w:tab/>
            </w:r>
            <w:r>
              <w:rPr>
                <w:rStyle w:val="IndexLink"/>
              </w:rPr>
              <w:t>154</w:t>
            </w:r>
          </w:hyperlink>
        </w:p>
        <w:p>
          <w:pPr>
            <w:pStyle w:val="Contents3"/>
            <w:tabs>
              <w:tab w:val="clear" w:pos="8459"/>
              <w:tab w:val="right" w:pos="9026" w:leader="dot"/>
            </w:tabs>
            <w:rPr/>
          </w:pPr>
          <w:hyperlink w:anchor="__RefHeading___Toc2400097_653776707">
            <w:r>
              <w:rPr>
                <w:webHidden/>
                <w:rStyle w:val="IndexLink"/>
                <w:rtl w:val="true"/>
              </w:rPr>
              <w:t>امامت از نظر اهل سنت</w:t>
            </w:r>
            <w:r>
              <w:rPr>
                <w:rStyle w:val="IndexLink"/>
                <w:rtl w:val="true"/>
              </w:rPr>
              <w:tab/>
            </w:r>
            <w:r>
              <w:rPr>
                <w:rStyle w:val="IndexLink"/>
              </w:rPr>
              <w:t>155</w:t>
            </w:r>
          </w:hyperlink>
        </w:p>
        <w:p>
          <w:pPr>
            <w:pStyle w:val="Contents3"/>
            <w:tabs>
              <w:tab w:val="clear" w:pos="8459"/>
              <w:tab w:val="right" w:pos="9026" w:leader="dot"/>
            </w:tabs>
            <w:rPr/>
          </w:pPr>
          <w:hyperlink w:anchor="__RefHeading___Toc2400099_653776707">
            <w:r>
              <w:rPr>
                <w:webHidden/>
                <w:rStyle w:val="IndexLink"/>
                <w:rtl w:val="true"/>
              </w:rPr>
              <w:t>مسأله امامت از اصول دین است یا از فروع آن؟</w:t>
            </w:r>
            <w:r>
              <w:rPr>
                <w:rStyle w:val="IndexLink"/>
                <w:rtl w:val="true"/>
              </w:rPr>
              <w:tab/>
            </w:r>
            <w:r>
              <w:rPr>
                <w:rStyle w:val="IndexLink"/>
              </w:rPr>
              <w:t>156</w:t>
            </w:r>
          </w:hyperlink>
        </w:p>
        <w:p>
          <w:pPr>
            <w:pStyle w:val="Contents3"/>
            <w:tabs>
              <w:tab w:val="clear" w:pos="8459"/>
              <w:tab w:val="right" w:pos="9026" w:leader="dot"/>
            </w:tabs>
            <w:rPr/>
          </w:pPr>
          <w:hyperlink w:anchor="__RefHeading___Toc2400101_653776707">
            <w:r>
              <w:rPr>
                <w:webHidden/>
                <w:rStyle w:val="IndexLink"/>
                <w:rtl w:val="true"/>
              </w:rPr>
              <w:t>شناخت امام</w:t>
            </w:r>
            <w:r>
              <w:rPr>
                <w:rStyle w:val="IndexLink"/>
                <w:rtl w:val="true"/>
              </w:rPr>
              <w:tab/>
            </w:r>
            <w:r>
              <w:rPr>
                <w:rStyle w:val="IndexLink"/>
              </w:rPr>
              <w:t>161</w:t>
            </w:r>
          </w:hyperlink>
        </w:p>
        <w:p>
          <w:pPr>
            <w:pStyle w:val="Contents2"/>
            <w:tabs>
              <w:tab w:val="clear" w:pos="8743"/>
              <w:tab w:val="right" w:pos="9026" w:leader="dot"/>
            </w:tabs>
            <w:rPr/>
          </w:pPr>
          <w:hyperlink w:anchor="__RefHeading___Toc2400103_653776707">
            <w:r>
              <w:rPr>
                <w:webHidden/>
                <w:rStyle w:val="IndexLink"/>
                <w:rtl w:val="true"/>
              </w:rPr>
              <w:t>بخش</w:t>
            </w:r>
            <w:r>
              <w:rPr>
                <w:rStyle w:val="IndexLink"/>
                <w:rtl w:val="true"/>
              </w:rPr>
              <w:t xml:space="preserve">: </w:t>
            </w:r>
            <w:r>
              <w:rPr>
                <w:rStyle w:val="IndexLink"/>
              </w:rPr>
              <w:t>8</w:t>
            </w:r>
            <w:r>
              <w:rPr>
                <w:rStyle w:val="IndexLink"/>
                <w:rtl w:val="true"/>
              </w:rPr>
              <w:t xml:space="preserve"> </w:t>
            </w:r>
            <w:r>
              <w:rPr>
                <w:rStyle w:val="IndexLink"/>
                <w:rtl w:val="true"/>
              </w:rPr>
              <w:t>رجحان عزاداری بر امام حسین علیه السلام، واستشفاء به تربت آن حضرت</w:t>
            </w:r>
            <w:r>
              <w:rPr>
                <w:rStyle w:val="IndexLink"/>
                <w:rtl w:val="true"/>
              </w:rPr>
              <w:tab/>
            </w:r>
            <w:r>
              <w:rPr>
                <w:rStyle w:val="IndexLink"/>
              </w:rPr>
              <w:t>163</w:t>
            </w:r>
          </w:hyperlink>
        </w:p>
        <w:p>
          <w:pPr>
            <w:pStyle w:val="Contents3"/>
            <w:tabs>
              <w:tab w:val="clear" w:pos="8459"/>
              <w:tab w:val="right" w:pos="9026" w:leader="dot"/>
            </w:tabs>
            <w:rPr/>
          </w:pPr>
          <w:hyperlink w:anchor="__RefHeading___Toc2400105_653776707">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400107_653776707">
            <w:r>
              <w:rPr>
                <w:webHidden/>
                <w:rStyle w:val="IndexLink"/>
                <w:rtl w:val="true"/>
              </w:rPr>
              <w:t>عزاداری در سیره پیامبر صلی الله علیه و اله وسلم با استفاده از منابع اهل سنت</w:t>
            </w:r>
            <w:r>
              <w:rPr>
                <w:rStyle w:val="IndexLink"/>
                <w:rtl w:val="true"/>
              </w:rPr>
              <w:tab/>
            </w:r>
            <w:r>
              <w:rPr>
                <w:rStyle w:val="IndexLink"/>
              </w:rPr>
              <w:t>165</w:t>
            </w:r>
          </w:hyperlink>
        </w:p>
        <w:p>
          <w:pPr>
            <w:pStyle w:val="Contents3"/>
            <w:tabs>
              <w:tab w:val="clear" w:pos="8459"/>
              <w:tab w:val="right" w:pos="9026" w:leader="dot"/>
            </w:tabs>
            <w:rPr/>
          </w:pPr>
          <w:hyperlink w:anchor="__RefHeading___Toc2400109_653776707">
            <w:r>
              <w:rPr>
                <w:webHidden/>
                <w:rStyle w:val="IndexLink"/>
                <w:rtl w:val="true"/>
              </w:rPr>
              <w:t>مواردی از عزاداری در سیره پیامبر صلی الله علیه و اله وسلم</w:t>
            </w:r>
            <w:r>
              <w:rPr>
                <w:rStyle w:val="IndexLink"/>
                <w:rtl w:val="true"/>
              </w:rPr>
              <w:tab/>
            </w:r>
            <w:r>
              <w:rPr>
                <w:rStyle w:val="IndexLink"/>
              </w:rPr>
              <w:t>166</w:t>
            </w:r>
          </w:hyperlink>
        </w:p>
        <w:p>
          <w:pPr>
            <w:pStyle w:val="Contents4"/>
            <w:tabs>
              <w:tab w:val="clear" w:pos="8176"/>
              <w:tab w:val="right" w:pos="9026" w:leader="dot"/>
            </w:tabs>
            <w:rPr/>
          </w:pPr>
          <w:hyperlink w:anchor="__RefHeading___Toc2400111_65377670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400113_653776707">
            <w:r>
              <w:rPr>
                <w:webHidden/>
                <w:rStyle w:val="IndexLink"/>
              </w:rPr>
              <w:t>1</w:t>
            </w:r>
            <w:r>
              <w:rPr>
                <w:rStyle w:val="IndexLink"/>
                <w:rtl w:val="true"/>
              </w:rPr>
              <w:t xml:space="preserve">) </w:t>
            </w:r>
            <w:r>
              <w:rPr>
                <w:rStyle w:val="IndexLink"/>
                <w:rtl w:val="true"/>
              </w:rPr>
              <w:t>عزاداری در سوگ شهدای اُحد و حضرت حمزه سیدالشهداء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400115_653776707">
            <w:r>
              <w:rPr>
                <w:webHidden/>
                <w:rStyle w:val="IndexLink"/>
              </w:rPr>
              <w:t>2</w:t>
            </w:r>
            <w:r>
              <w:rPr>
                <w:rStyle w:val="IndexLink"/>
                <w:rtl w:val="true"/>
              </w:rPr>
              <w:t xml:space="preserve">) </w:t>
            </w:r>
            <w:r>
              <w:rPr>
                <w:rStyle w:val="IndexLink"/>
                <w:rtl w:val="true"/>
              </w:rPr>
              <w:t>عزاداری در شهادت جعفر بن ابيطالب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400117_653776707">
            <w:r>
              <w:rPr>
                <w:webHidden/>
                <w:rStyle w:val="IndexLink"/>
              </w:rPr>
              <w:t>3</w:t>
            </w:r>
            <w:r>
              <w:rPr>
                <w:rStyle w:val="IndexLink"/>
                <w:rtl w:val="true"/>
              </w:rPr>
              <w:t xml:space="preserve">) </w:t>
            </w:r>
            <w:r>
              <w:rPr>
                <w:rStyle w:val="IndexLink"/>
                <w:rtl w:val="true"/>
              </w:rPr>
              <w:t>رثای پیامبر اکرم صلی الله علیه و اله وسلم برای سعد بن خوله</w:t>
            </w:r>
            <w:r>
              <w:rPr>
                <w:rStyle w:val="IndexLink"/>
                <w:rtl w:val="true"/>
              </w:rPr>
              <w:t>:</w:t>
              <w:tab/>
            </w:r>
            <w:r>
              <w:rPr>
                <w:rStyle w:val="IndexLink"/>
              </w:rPr>
              <w:t>172</w:t>
            </w:r>
          </w:hyperlink>
        </w:p>
        <w:p>
          <w:pPr>
            <w:pStyle w:val="Contents4"/>
            <w:tabs>
              <w:tab w:val="clear" w:pos="8176"/>
              <w:tab w:val="right" w:pos="9026" w:leader="dot"/>
            </w:tabs>
            <w:rPr/>
          </w:pPr>
          <w:hyperlink w:anchor="__RefHeading___Toc2400119_653776707">
            <w:r>
              <w:rPr>
                <w:webHidden/>
                <w:rStyle w:val="IndexLink"/>
              </w:rPr>
              <w:t>4</w:t>
            </w:r>
            <w:r>
              <w:rPr>
                <w:rStyle w:val="IndexLink"/>
                <w:rtl w:val="true"/>
              </w:rPr>
              <w:t xml:space="preserve">) </w:t>
            </w:r>
            <w:r>
              <w:rPr>
                <w:rStyle w:val="IndexLink"/>
                <w:rtl w:val="true"/>
              </w:rPr>
              <w:t>گریه پیامبر صلی الله علیه و اله وسلم در عیادت سعد بن عباده</w:t>
            </w:r>
            <w:r>
              <w:rPr>
                <w:rStyle w:val="IndexLink"/>
                <w:rtl w:val="true"/>
              </w:rPr>
              <w:t>:</w:t>
              <w:tab/>
            </w:r>
            <w:r>
              <w:rPr>
                <w:rStyle w:val="IndexLink"/>
              </w:rPr>
              <w:t>174</w:t>
            </w:r>
          </w:hyperlink>
        </w:p>
        <w:p>
          <w:pPr>
            <w:pStyle w:val="Contents4"/>
            <w:tabs>
              <w:tab w:val="clear" w:pos="8176"/>
              <w:tab w:val="right" w:pos="9026" w:leader="dot"/>
            </w:tabs>
            <w:rPr/>
          </w:pPr>
          <w:hyperlink w:anchor="__RefHeading___Toc2400121_653776707">
            <w:r>
              <w:rPr>
                <w:webHidden/>
                <w:rStyle w:val="IndexLink"/>
              </w:rPr>
              <w:t>5</w:t>
            </w:r>
            <w:r>
              <w:rPr>
                <w:rStyle w:val="IndexLink"/>
                <w:rtl w:val="true"/>
              </w:rPr>
              <w:t xml:space="preserve">) </w:t>
            </w:r>
            <w:r>
              <w:rPr>
                <w:rStyle w:val="IndexLink"/>
                <w:rtl w:val="true"/>
              </w:rPr>
              <w:t>گریه پیامبر صلی الله علیه و اله وسلم در کنار قبر دخترشان</w:t>
            </w:r>
            <w:r>
              <w:rPr>
                <w:rStyle w:val="IndexLink"/>
                <w:rtl w:val="true"/>
              </w:rPr>
              <w:t>:</w:t>
              <w:tab/>
            </w:r>
            <w:r>
              <w:rPr>
                <w:rStyle w:val="IndexLink"/>
              </w:rPr>
              <w:t>174</w:t>
            </w:r>
          </w:hyperlink>
        </w:p>
        <w:p>
          <w:pPr>
            <w:pStyle w:val="Contents4"/>
            <w:tabs>
              <w:tab w:val="clear" w:pos="8176"/>
              <w:tab w:val="right" w:pos="9026" w:leader="dot"/>
            </w:tabs>
            <w:rPr/>
          </w:pPr>
          <w:hyperlink w:anchor="__RefHeading___Toc2400123_653776707">
            <w:r>
              <w:rPr>
                <w:webHidden/>
                <w:rStyle w:val="IndexLink"/>
              </w:rPr>
              <w:t>6</w:t>
            </w:r>
            <w:r>
              <w:rPr>
                <w:rStyle w:val="IndexLink"/>
                <w:rtl w:val="true"/>
              </w:rPr>
              <w:t xml:space="preserve">) </w:t>
            </w:r>
            <w:r>
              <w:rPr>
                <w:rStyle w:val="IndexLink"/>
                <w:rtl w:val="true"/>
              </w:rPr>
              <w:t xml:space="preserve">گریستن پیامبر صلی الله علیه و اله وسلم در مرگ فرزندشان ابراهیم </w:t>
            </w:r>
            <w:r>
              <w:rPr>
                <w:rStyle w:val="IndexLink"/>
              </w:rPr>
              <w:t>7</w:t>
            </w:r>
            <w:r>
              <w:rPr>
                <w:rStyle w:val="IndexLink"/>
                <w:rtl w:val="true"/>
              </w:rPr>
              <w:tab/>
            </w:r>
            <w:r>
              <w:rPr>
                <w:rStyle w:val="IndexLink"/>
              </w:rPr>
              <w:t>175</w:t>
            </w:r>
          </w:hyperlink>
        </w:p>
        <w:p>
          <w:pPr>
            <w:pStyle w:val="Contents4"/>
            <w:tabs>
              <w:tab w:val="clear" w:pos="8176"/>
              <w:tab w:val="right" w:pos="9026" w:leader="dot"/>
            </w:tabs>
            <w:rPr/>
          </w:pPr>
          <w:hyperlink w:anchor="__RefHeading___Toc2400125_653776707">
            <w:r>
              <w:rPr>
                <w:webHidden/>
                <w:rStyle w:val="IndexLink"/>
              </w:rPr>
              <w:t>7</w:t>
            </w:r>
            <w:r>
              <w:rPr>
                <w:rStyle w:val="IndexLink"/>
                <w:rtl w:val="true"/>
              </w:rPr>
              <w:t xml:space="preserve">) </w:t>
            </w:r>
            <w:r>
              <w:rPr>
                <w:rStyle w:val="IndexLink"/>
                <w:rtl w:val="true"/>
              </w:rPr>
              <w:t xml:space="preserve">گریه پیامبر صلی الله علیه و اله وسلم در مرگ عثمان بن مظعون </w:t>
            </w:r>
            <w:r>
              <w:rPr>
                <w:rStyle w:val="IndexLink"/>
                <w:rtl w:val="true"/>
              </w:rPr>
              <w:t>:</w:t>
              <w:tab/>
            </w:r>
            <w:r>
              <w:rPr>
                <w:rStyle w:val="IndexLink"/>
              </w:rPr>
              <w:t>177</w:t>
            </w:r>
          </w:hyperlink>
        </w:p>
        <w:p>
          <w:pPr>
            <w:pStyle w:val="Contents4"/>
            <w:tabs>
              <w:tab w:val="clear" w:pos="8176"/>
              <w:tab w:val="right" w:pos="9026" w:leader="dot"/>
            </w:tabs>
            <w:rPr/>
          </w:pPr>
          <w:hyperlink w:anchor="__RefHeading___Toc2400127_653776707">
            <w:r>
              <w:rPr>
                <w:webHidden/>
                <w:rStyle w:val="IndexLink"/>
              </w:rPr>
              <w:t>8</w:t>
            </w:r>
            <w:r>
              <w:rPr>
                <w:rStyle w:val="IndexLink"/>
                <w:rtl w:val="true"/>
              </w:rPr>
              <w:t xml:space="preserve">) </w:t>
            </w:r>
            <w:r>
              <w:rPr>
                <w:rStyle w:val="IndexLink"/>
                <w:rtl w:val="true"/>
              </w:rPr>
              <w:t>گریه پیامبر صلی الله علیه و اله وسلم در کنار قبر مادرشان پس از گذشت چندین سال</w:t>
            </w:r>
            <w:r>
              <w:rPr>
                <w:rStyle w:val="IndexLink"/>
                <w:rtl w:val="true"/>
              </w:rPr>
              <w:tab/>
            </w:r>
            <w:r>
              <w:rPr>
                <w:rStyle w:val="IndexLink"/>
              </w:rPr>
              <w:t>177</w:t>
            </w:r>
          </w:hyperlink>
        </w:p>
        <w:p>
          <w:pPr>
            <w:pStyle w:val="Contents4"/>
            <w:tabs>
              <w:tab w:val="clear" w:pos="8176"/>
              <w:tab w:val="right" w:pos="9026" w:leader="dot"/>
            </w:tabs>
            <w:rPr/>
          </w:pPr>
          <w:hyperlink w:anchor="__RefHeading___Toc2400129_653776707">
            <w:r>
              <w:rPr>
                <w:webHidden/>
                <w:rStyle w:val="IndexLink"/>
              </w:rPr>
              <w:t>9</w:t>
            </w:r>
            <w:r>
              <w:rPr>
                <w:rStyle w:val="IndexLink"/>
                <w:rtl w:val="true"/>
              </w:rPr>
              <w:t xml:space="preserve">) </w:t>
            </w:r>
            <w:r>
              <w:rPr>
                <w:rStyle w:val="IndexLink"/>
                <w:rtl w:val="true"/>
              </w:rPr>
              <w:t>تأیید مکرر مجالس سوگواری توسط پیامبر صلی الله علیه و اله وسلم</w:t>
            </w:r>
            <w:r>
              <w:rPr>
                <w:rStyle w:val="IndexLink"/>
                <w:rtl w:val="true"/>
              </w:rPr>
              <w:tab/>
            </w:r>
            <w:r>
              <w:rPr>
                <w:rStyle w:val="IndexLink"/>
              </w:rPr>
              <w:t>178</w:t>
            </w:r>
          </w:hyperlink>
        </w:p>
        <w:p>
          <w:pPr>
            <w:pStyle w:val="Contents3"/>
            <w:tabs>
              <w:tab w:val="clear" w:pos="8459"/>
              <w:tab w:val="right" w:pos="9026" w:leader="dot"/>
            </w:tabs>
            <w:rPr/>
          </w:pPr>
          <w:hyperlink w:anchor="__RefHeading___Toc2400131_653776707">
            <w:r>
              <w:rPr>
                <w:webHidden/>
                <w:rStyle w:val="IndexLink"/>
                <w:rtl w:val="true"/>
              </w:rPr>
              <w:t>عزاداری صحابه پس از شهادت پیامبر صلی الله علیه و اله وسلم</w:t>
            </w:r>
            <w:r>
              <w:rPr>
                <w:rStyle w:val="IndexLink"/>
                <w:rtl w:val="true"/>
              </w:rPr>
              <w:tab/>
            </w:r>
            <w:r>
              <w:rPr>
                <w:rStyle w:val="IndexLink"/>
              </w:rPr>
              <w:t>180</w:t>
            </w:r>
          </w:hyperlink>
        </w:p>
        <w:p>
          <w:pPr>
            <w:pStyle w:val="Contents4"/>
            <w:tabs>
              <w:tab w:val="clear" w:pos="8176"/>
              <w:tab w:val="right" w:pos="9026" w:leader="dot"/>
            </w:tabs>
            <w:rPr/>
          </w:pPr>
          <w:hyperlink w:anchor="__RefHeading___Toc2400133_65377670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400135_653776707">
            <w:r>
              <w:rPr>
                <w:webHidden/>
                <w:rStyle w:val="IndexLink"/>
              </w:rPr>
              <w:t>1</w:t>
            </w:r>
            <w:r>
              <w:rPr>
                <w:rStyle w:val="IndexLink"/>
                <w:rtl w:val="true"/>
              </w:rPr>
              <w:t xml:space="preserve">) </w:t>
            </w:r>
            <w:r>
              <w:rPr>
                <w:rStyle w:val="IndexLink"/>
                <w:rtl w:val="true"/>
              </w:rPr>
              <w:t>مرثیه سرایی قیس</w:t>
            </w:r>
            <w:r>
              <w:rPr>
                <w:rStyle w:val="IndexLink"/>
                <w:rtl w:val="true"/>
              </w:rPr>
              <w:tab/>
            </w:r>
            <w:r>
              <w:rPr>
                <w:rStyle w:val="IndexLink"/>
              </w:rPr>
              <w:t>181</w:t>
            </w:r>
          </w:hyperlink>
        </w:p>
        <w:p>
          <w:pPr>
            <w:pStyle w:val="Contents4"/>
            <w:tabs>
              <w:tab w:val="clear" w:pos="8176"/>
              <w:tab w:val="right" w:pos="9026" w:leader="dot"/>
            </w:tabs>
            <w:rPr/>
          </w:pPr>
          <w:hyperlink w:anchor="__RefHeading___Toc2400137_653776707">
            <w:r>
              <w:rPr>
                <w:webHidden/>
                <w:rStyle w:val="IndexLink"/>
              </w:rPr>
              <w:t>2</w:t>
            </w:r>
            <w:r>
              <w:rPr>
                <w:rStyle w:val="IndexLink"/>
                <w:rtl w:val="true"/>
              </w:rPr>
              <w:t xml:space="preserve">) </w:t>
            </w:r>
            <w:r>
              <w:rPr>
                <w:rStyle w:val="IndexLink"/>
                <w:rtl w:val="true"/>
              </w:rPr>
              <w:t>اجتماع صحابه و مردم در عزاداری برای آن حضرت</w:t>
            </w:r>
            <w:r>
              <w:rPr>
                <w:rStyle w:val="IndexLink"/>
                <w:rtl w:val="true"/>
              </w:rPr>
              <w:tab/>
            </w:r>
            <w:r>
              <w:rPr>
                <w:rStyle w:val="IndexLink"/>
              </w:rPr>
              <w:t>181</w:t>
            </w:r>
          </w:hyperlink>
        </w:p>
        <w:p>
          <w:pPr>
            <w:pStyle w:val="Contents4"/>
            <w:tabs>
              <w:tab w:val="clear" w:pos="8176"/>
              <w:tab w:val="right" w:pos="9026" w:leader="dot"/>
            </w:tabs>
            <w:rPr/>
          </w:pPr>
          <w:hyperlink w:anchor="__RefHeading___Toc2400139_653776707">
            <w:r>
              <w:rPr>
                <w:webHidden/>
                <w:rStyle w:val="IndexLink"/>
              </w:rPr>
              <w:t>3</w:t>
            </w:r>
            <w:r>
              <w:rPr>
                <w:rStyle w:val="IndexLink"/>
                <w:rtl w:val="true"/>
              </w:rPr>
              <w:t xml:space="preserve">) </w:t>
            </w:r>
            <w:r>
              <w:rPr>
                <w:rStyle w:val="IndexLink"/>
                <w:rtl w:val="true"/>
              </w:rPr>
              <w:t>مرثیه سرایی فاطمه زهرا علیها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2400141_653776707">
            <w:r>
              <w:rPr>
                <w:webHidden/>
                <w:rStyle w:val="IndexLink"/>
              </w:rPr>
              <w:t>4</w:t>
            </w:r>
            <w:r>
              <w:rPr>
                <w:rStyle w:val="IndexLink"/>
                <w:rtl w:val="true"/>
              </w:rPr>
              <w:t xml:space="preserve">) </w:t>
            </w:r>
            <w:r>
              <w:rPr>
                <w:rStyle w:val="IndexLink"/>
                <w:rtl w:val="true"/>
              </w:rPr>
              <w:t>گریستن ابوبکر و عمر در سوگ پیامبر صلی الله علیه و اله وسلم همراه با سخنان ام ایمن</w:t>
            </w:r>
            <w:r>
              <w:rPr>
                <w:rStyle w:val="IndexLink"/>
                <w:rtl w:val="true"/>
              </w:rPr>
              <w:t>:</w:t>
              <w:tab/>
            </w:r>
            <w:r>
              <w:rPr>
                <w:rStyle w:val="IndexLink"/>
              </w:rPr>
              <w:t>184</w:t>
            </w:r>
          </w:hyperlink>
        </w:p>
        <w:p>
          <w:pPr>
            <w:pStyle w:val="Contents4"/>
            <w:tabs>
              <w:tab w:val="clear" w:pos="8176"/>
              <w:tab w:val="right" w:pos="9026" w:leader="dot"/>
            </w:tabs>
            <w:rPr/>
          </w:pPr>
          <w:hyperlink w:anchor="__RefHeading___Toc2400143_653776707">
            <w:r>
              <w:rPr>
                <w:webHidden/>
                <w:rStyle w:val="IndexLink"/>
              </w:rPr>
              <w:t>5</w:t>
            </w:r>
            <w:r>
              <w:rPr>
                <w:rStyle w:val="IndexLink"/>
                <w:rtl w:val="true"/>
              </w:rPr>
              <w:t xml:space="preserve">) </w:t>
            </w:r>
            <w:r>
              <w:rPr>
                <w:rStyle w:val="IndexLink"/>
                <w:rtl w:val="true"/>
              </w:rPr>
              <w:t>اقدام نمادین عبدالله بن عمر پس از شهادت رسول خدا صلی الله علیه و اله وسلم</w:t>
            </w:r>
            <w:r>
              <w:rPr>
                <w:rStyle w:val="IndexLink"/>
                <w:rtl w:val="true"/>
              </w:rPr>
              <w:tab/>
            </w:r>
            <w:r>
              <w:rPr>
                <w:rStyle w:val="IndexLink"/>
              </w:rPr>
              <w:t>185</w:t>
            </w:r>
          </w:hyperlink>
        </w:p>
        <w:p>
          <w:pPr>
            <w:pStyle w:val="Contents3"/>
            <w:tabs>
              <w:tab w:val="clear" w:pos="8459"/>
              <w:tab w:val="right" w:pos="9026" w:leader="dot"/>
            </w:tabs>
            <w:rPr/>
          </w:pPr>
          <w:hyperlink w:anchor="__RefHeading___Toc2400145_653776707">
            <w:r>
              <w:rPr>
                <w:webHidden/>
                <w:rStyle w:val="IndexLink"/>
                <w:rtl w:val="true"/>
              </w:rPr>
              <w:t>گریه اختیاری و غیر اختیاری</w:t>
            </w:r>
            <w:r>
              <w:rPr>
                <w:rStyle w:val="IndexLink"/>
                <w:rtl w:val="true"/>
              </w:rPr>
              <w:tab/>
            </w:r>
            <w:r>
              <w:rPr>
                <w:rStyle w:val="IndexLink"/>
              </w:rPr>
              <w:t>185</w:t>
            </w:r>
          </w:hyperlink>
        </w:p>
        <w:p>
          <w:pPr>
            <w:pStyle w:val="Contents3"/>
            <w:tabs>
              <w:tab w:val="clear" w:pos="8459"/>
              <w:tab w:val="right" w:pos="9026" w:leader="dot"/>
            </w:tabs>
            <w:rPr/>
          </w:pPr>
          <w:hyperlink w:anchor="__RefHeading___Toc2400147_653776707">
            <w:r>
              <w:rPr>
                <w:webHidden/>
                <w:rStyle w:val="IndexLink"/>
                <w:rtl w:val="true"/>
              </w:rPr>
              <w:t>عزاداری پیامبر صلی الله علیه و اله وسلم و اصحاب ایشان بر امام حسین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400149_65377670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400151_653776707">
            <w:r>
              <w:rPr>
                <w:webHidden/>
                <w:rStyle w:val="IndexLink"/>
              </w:rPr>
              <w:t>1</w:t>
            </w:r>
            <w:r>
              <w:rPr>
                <w:rStyle w:val="IndexLink"/>
                <w:rtl w:val="true"/>
              </w:rPr>
              <w:t xml:space="preserve">) </w:t>
            </w:r>
            <w:r>
              <w:rPr>
                <w:rStyle w:val="IndexLink"/>
                <w:rtl w:val="true"/>
              </w:rPr>
              <w:t>گریه پیامبر هنگام ولادت امام حسین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2400153_653776707">
            <w:r>
              <w:rPr>
                <w:webHidden/>
                <w:rStyle w:val="IndexLink"/>
              </w:rPr>
              <w:t>2</w:t>
            </w:r>
            <w:r>
              <w:rPr>
                <w:rStyle w:val="IndexLink"/>
                <w:rtl w:val="true"/>
              </w:rPr>
              <w:t xml:space="preserve">) </w:t>
            </w:r>
            <w:r>
              <w:rPr>
                <w:rStyle w:val="IndexLink"/>
                <w:rtl w:val="true"/>
              </w:rPr>
              <w:t>خوابی که ام الفضل دید</w:t>
            </w:r>
            <w:r>
              <w:rPr>
                <w:rStyle w:val="IndexLink"/>
                <w:rtl w:val="true"/>
              </w:rPr>
              <w:tab/>
            </w:r>
            <w:r>
              <w:rPr>
                <w:rStyle w:val="IndexLink"/>
              </w:rPr>
              <w:t>189</w:t>
            </w:r>
          </w:hyperlink>
        </w:p>
        <w:p>
          <w:pPr>
            <w:pStyle w:val="Contents4"/>
            <w:tabs>
              <w:tab w:val="clear" w:pos="8176"/>
              <w:tab w:val="right" w:pos="9026" w:leader="dot"/>
            </w:tabs>
            <w:rPr/>
          </w:pPr>
          <w:hyperlink w:anchor="__RefHeading___Toc2400155_653776707">
            <w:r>
              <w:rPr>
                <w:webHidden/>
                <w:rStyle w:val="IndexLink"/>
              </w:rPr>
              <w:t>3</w:t>
            </w:r>
            <w:r>
              <w:rPr>
                <w:rStyle w:val="IndexLink"/>
                <w:rtl w:val="true"/>
              </w:rPr>
              <w:t xml:space="preserve">) </w:t>
            </w:r>
            <w:r>
              <w:rPr>
                <w:rStyle w:val="IndexLink"/>
                <w:rtl w:val="true"/>
              </w:rPr>
              <w:t>سوگواری پیامبر صلی الله علیه و اله وسلم در منزل ام المؤمنین ام سلمه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2400157_653776707">
            <w:r>
              <w:rPr>
                <w:webHidden/>
                <w:rStyle w:val="IndexLink"/>
              </w:rPr>
              <w:t>4</w:t>
            </w:r>
            <w:r>
              <w:rPr>
                <w:rStyle w:val="IndexLink"/>
                <w:rtl w:val="true"/>
              </w:rPr>
              <w:t xml:space="preserve">) </w:t>
            </w:r>
            <w:r>
              <w:rPr>
                <w:rStyle w:val="IndexLink"/>
                <w:rtl w:val="true"/>
              </w:rPr>
              <w:t>سوگواری رسول خدا صلی الله علیه و اله وسلم در منزل ام المؤمنين زينب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400159_653776707">
            <w:r>
              <w:rPr>
                <w:webHidden/>
                <w:rStyle w:val="IndexLink"/>
              </w:rPr>
              <w:t>5</w:t>
            </w:r>
            <w:r>
              <w:rPr>
                <w:rStyle w:val="IndexLink"/>
                <w:rtl w:val="true"/>
              </w:rPr>
              <w:t xml:space="preserve">) </w:t>
            </w:r>
            <w:r>
              <w:rPr>
                <w:rStyle w:val="IndexLink"/>
                <w:rtl w:val="true"/>
              </w:rPr>
              <w:t>گریه رسول خدا صلی الله علیه و اله وسلم در منزل عايشه</w:t>
            </w:r>
            <w:r>
              <w:rPr>
                <w:rStyle w:val="IndexLink"/>
                <w:rtl w:val="true"/>
              </w:rPr>
              <w:tab/>
            </w:r>
            <w:r>
              <w:rPr>
                <w:rStyle w:val="IndexLink"/>
              </w:rPr>
              <w:t>192</w:t>
            </w:r>
          </w:hyperlink>
        </w:p>
        <w:p>
          <w:pPr>
            <w:pStyle w:val="Contents4"/>
            <w:tabs>
              <w:tab w:val="clear" w:pos="8176"/>
              <w:tab w:val="right" w:pos="9026" w:leader="dot"/>
            </w:tabs>
            <w:rPr/>
          </w:pPr>
          <w:hyperlink w:anchor="__RefHeading___Toc2400161_653776707">
            <w:r>
              <w:rPr>
                <w:webHidden/>
                <w:rStyle w:val="IndexLink"/>
              </w:rPr>
              <w:t>6</w:t>
            </w:r>
            <w:r>
              <w:rPr>
                <w:rStyle w:val="IndexLink"/>
                <w:rtl w:val="true"/>
              </w:rPr>
              <w:t xml:space="preserve">) </w:t>
            </w:r>
            <w:r>
              <w:rPr>
                <w:rStyle w:val="IndexLink"/>
                <w:rtl w:val="true"/>
              </w:rPr>
              <w:t>گریه رسول خدا صلی الله علیه و اله وسلم در خانه امام امیر مؤمنان على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400163_653776707">
            <w:r>
              <w:rPr>
                <w:webHidden/>
                <w:rStyle w:val="IndexLink"/>
              </w:rPr>
              <w:t>7</w:t>
            </w:r>
            <w:r>
              <w:rPr>
                <w:rStyle w:val="IndexLink"/>
                <w:rtl w:val="true"/>
              </w:rPr>
              <w:t xml:space="preserve">) </w:t>
            </w:r>
            <w:r>
              <w:rPr>
                <w:rStyle w:val="IndexLink"/>
                <w:rtl w:val="true"/>
              </w:rPr>
              <w:t>گریه پیامبر صلی الله علیه و اله وسلم در هنگام روبرو شدن با بنی هاشم</w:t>
            </w:r>
            <w:r>
              <w:rPr>
                <w:rStyle w:val="IndexLink"/>
                <w:rtl w:val="true"/>
              </w:rPr>
              <w:tab/>
            </w:r>
            <w:r>
              <w:rPr>
                <w:rStyle w:val="IndexLink"/>
              </w:rPr>
              <w:t>193</w:t>
            </w:r>
          </w:hyperlink>
        </w:p>
        <w:p>
          <w:pPr>
            <w:pStyle w:val="Contents4"/>
            <w:tabs>
              <w:tab w:val="clear" w:pos="8176"/>
              <w:tab w:val="right" w:pos="9026" w:leader="dot"/>
            </w:tabs>
            <w:rPr/>
          </w:pPr>
          <w:hyperlink w:anchor="__RefHeading___Toc2400165_653776707">
            <w:r>
              <w:rPr>
                <w:webHidden/>
                <w:rStyle w:val="IndexLink"/>
              </w:rPr>
              <w:t>8</w:t>
            </w:r>
            <w:r>
              <w:rPr>
                <w:rStyle w:val="IndexLink"/>
                <w:rtl w:val="true"/>
              </w:rPr>
              <w:t xml:space="preserve">) </w:t>
            </w:r>
            <w:r>
              <w:rPr>
                <w:rStyle w:val="IndexLink"/>
                <w:rtl w:val="true"/>
              </w:rPr>
              <w:t>گریه پیامبر صلی الله علیه و اله وسلم و اصحاب هنگام اطلاع یافتن از شهادت امام حسین علیه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2400167_653776707">
            <w:r>
              <w:rPr>
                <w:webHidden/>
                <w:rStyle w:val="IndexLink"/>
              </w:rPr>
              <w:t>9</w:t>
            </w:r>
            <w:r>
              <w:rPr>
                <w:rStyle w:val="IndexLink"/>
                <w:rtl w:val="true"/>
              </w:rPr>
              <w:t xml:space="preserve">) </w:t>
            </w:r>
            <w:r>
              <w:rPr>
                <w:rStyle w:val="IndexLink"/>
                <w:rtl w:val="true"/>
              </w:rPr>
              <w:t>گریه امام امیر مؤمنان على علیه السلام و ابن عباس هنگام عبور از سرزمین کربلا</w:t>
            </w:r>
            <w:r>
              <w:rPr>
                <w:rStyle w:val="IndexLink"/>
                <w:rtl w:val="true"/>
              </w:rPr>
              <w:tab/>
            </w:r>
            <w:r>
              <w:rPr>
                <w:rStyle w:val="IndexLink"/>
              </w:rPr>
              <w:t>196</w:t>
            </w:r>
          </w:hyperlink>
        </w:p>
        <w:p>
          <w:pPr>
            <w:pStyle w:val="Contents3"/>
            <w:tabs>
              <w:tab w:val="clear" w:pos="8459"/>
              <w:tab w:val="right" w:pos="9026" w:leader="dot"/>
            </w:tabs>
            <w:rPr/>
          </w:pPr>
          <w:hyperlink w:anchor="__RefHeading___Toc2400169_653776707">
            <w:r>
              <w:rPr>
                <w:webHidden/>
                <w:rStyle w:val="IndexLink"/>
                <w:rtl w:val="true"/>
              </w:rPr>
              <w:t>سفارش رسول خدا در رابطه با تهیه غذا جهت مصیبت دیدگان</w:t>
            </w:r>
            <w:r>
              <w:rPr>
                <w:rStyle w:val="IndexLink"/>
                <w:rtl w:val="true"/>
              </w:rPr>
              <w:tab/>
            </w:r>
            <w:r>
              <w:rPr>
                <w:rStyle w:val="IndexLink"/>
              </w:rPr>
              <w:t>198</w:t>
            </w:r>
          </w:hyperlink>
        </w:p>
        <w:p>
          <w:pPr>
            <w:pStyle w:val="Contents3"/>
            <w:tabs>
              <w:tab w:val="clear" w:pos="8459"/>
              <w:tab w:val="right" w:pos="9026" w:leader="dot"/>
            </w:tabs>
            <w:rPr/>
          </w:pPr>
          <w:hyperlink w:anchor="__RefHeading___Toc2400171_653776707">
            <w:r>
              <w:rPr>
                <w:webHidden/>
                <w:rStyle w:val="IndexLink"/>
                <w:rtl w:val="true"/>
              </w:rPr>
              <w:t>تعیین مدت سوگواری از جانب خدا و پیامبر اکرم صلی الله علیه و اله وسلم</w:t>
            </w:r>
            <w:r>
              <w:rPr>
                <w:rStyle w:val="IndexLink"/>
                <w:rtl w:val="true"/>
              </w:rPr>
              <w:tab/>
            </w:r>
            <w:r>
              <w:rPr>
                <w:rStyle w:val="IndexLink"/>
              </w:rPr>
              <w:t>199</w:t>
            </w:r>
          </w:hyperlink>
        </w:p>
        <w:p>
          <w:pPr>
            <w:pStyle w:val="Contents3"/>
            <w:tabs>
              <w:tab w:val="clear" w:pos="8459"/>
              <w:tab w:val="right" w:pos="9026" w:leader="dot"/>
            </w:tabs>
            <w:rPr/>
          </w:pPr>
          <w:hyperlink w:anchor="__RefHeading___Toc2400173_653776707">
            <w:r>
              <w:rPr>
                <w:webHidden/>
                <w:rStyle w:val="IndexLink"/>
                <w:rtl w:val="true"/>
              </w:rPr>
              <w:t>گریه بر اساس فطرت است</w:t>
            </w:r>
            <w:r>
              <w:rPr>
                <w:rStyle w:val="IndexLink"/>
                <w:rtl w:val="true"/>
              </w:rPr>
              <w:tab/>
            </w:r>
            <w:r>
              <w:rPr>
                <w:rStyle w:val="IndexLink"/>
              </w:rPr>
              <w:t>200</w:t>
            </w:r>
          </w:hyperlink>
        </w:p>
        <w:p>
          <w:pPr>
            <w:pStyle w:val="Contents3"/>
            <w:tabs>
              <w:tab w:val="clear" w:pos="8459"/>
              <w:tab w:val="right" w:pos="9026" w:leader="dot"/>
            </w:tabs>
            <w:rPr/>
          </w:pPr>
          <w:hyperlink w:anchor="__RefHeading___Toc2400175_653776707">
            <w:r>
              <w:rPr>
                <w:webHidden/>
                <w:rStyle w:val="IndexLink"/>
                <w:rtl w:val="true"/>
              </w:rPr>
              <w:t>اقامه عزا و ماتم جهت درگذشت بزرگان اهل سنت</w:t>
            </w:r>
            <w:r>
              <w:rPr>
                <w:rStyle w:val="IndexLink"/>
                <w:rtl w:val="true"/>
              </w:rPr>
              <w:tab/>
            </w:r>
            <w:r>
              <w:rPr>
                <w:rStyle w:val="IndexLink"/>
              </w:rPr>
              <w:t>201</w:t>
            </w:r>
          </w:hyperlink>
        </w:p>
        <w:p>
          <w:pPr>
            <w:pStyle w:val="Contents3"/>
            <w:tabs>
              <w:tab w:val="clear" w:pos="8459"/>
              <w:tab w:val="right" w:pos="9026" w:leader="dot"/>
            </w:tabs>
            <w:rPr/>
          </w:pPr>
          <w:hyperlink w:anchor="__RefHeading___Toc2400177_653776707">
            <w:r>
              <w:rPr>
                <w:webHidden/>
                <w:rStyle w:val="IndexLink"/>
                <w:rtl w:val="true"/>
              </w:rPr>
              <w:t>عزاداری بر ابن تیمیه</w:t>
            </w:r>
            <w:r>
              <w:rPr>
                <w:rStyle w:val="IndexLink"/>
                <w:rtl w:val="true"/>
              </w:rPr>
              <w:tab/>
            </w:r>
            <w:r>
              <w:rPr>
                <w:rStyle w:val="IndexLink"/>
              </w:rPr>
              <w:t>202</w:t>
            </w:r>
          </w:hyperlink>
        </w:p>
        <w:p>
          <w:pPr>
            <w:pStyle w:val="Contents3"/>
            <w:tabs>
              <w:tab w:val="clear" w:pos="8459"/>
              <w:tab w:val="right" w:pos="9026" w:leader="dot"/>
            </w:tabs>
            <w:rPr/>
          </w:pPr>
          <w:hyperlink w:anchor="__RefHeading___Toc2400179_653776707">
            <w:r>
              <w:rPr>
                <w:webHidden/>
                <w:rStyle w:val="IndexLink"/>
                <w:rtl w:val="true"/>
              </w:rPr>
              <w:t>تبرک و استشفاء به تربت امام حسين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400181_653776707">
            <w:r>
              <w:rPr>
                <w:webHidden/>
                <w:rStyle w:val="IndexLink"/>
                <w:rtl w:val="true"/>
              </w:rPr>
              <w:t>حائر حسینی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400183_653776707">
            <w:r>
              <w:rPr>
                <w:webHidden/>
                <w:rStyle w:val="IndexLink"/>
                <w:rtl w:val="true"/>
              </w:rPr>
              <w:t>آیا سر بریده احمد بن نصر خزاعی تلاوت قرآن کرد؟</w:t>
            </w:r>
            <w:r>
              <w:rPr>
                <w:rStyle w:val="IndexLink"/>
                <w:rtl w:val="true"/>
              </w:rPr>
              <w:tab/>
            </w:r>
            <w:r>
              <w:rPr>
                <w:rStyle w:val="IndexLink"/>
              </w:rPr>
              <w:t>209</w:t>
            </w:r>
          </w:hyperlink>
        </w:p>
        <w:p>
          <w:pPr>
            <w:pStyle w:val="Contents2"/>
            <w:tabs>
              <w:tab w:val="clear" w:pos="8743"/>
              <w:tab w:val="right" w:pos="9026" w:leader="dot"/>
            </w:tabs>
            <w:rPr/>
          </w:pPr>
          <w:hyperlink w:anchor="__RefHeading___Toc2400185_653776707">
            <w:r>
              <w:rPr>
                <w:webHidden/>
                <w:rStyle w:val="IndexLink"/>
                <w:rtl w:val="true"/>
              </w:rPr>
              <w:t>بخش</w:t>
            </w:r>
            <w:r>
              <w:rPr>
                <w:rStyle w:val="IndexLink"/>
                <w:rtl w:val="true"/>
              </w:rPr>
              <w:t xml:space="preserve">: </w:t>
            </w:r>
            <w:r>
              <w:rPr>
                <w:rStyle w:val="IndexLink"/>
              </w:rPr>
              <w:t>9</w:t>
            </w:r>
            <w:r>
              <w:rPr>
                <w:rStyle w:val="IndexLink"/>
                <w:rtl w:val="true"/>
              </w:rPr>
              <w:t xml:space="preserve"> </w:t>
            </w:r>
            <w:r>
              <w:rPr>
                <w:rStyle w:val="IndexLink"/>
                <w:rtl w:val="true"/>
              </w:rPr>
              <w:t>هجوم به خانه وحی</w:t>
            </w:r>
            <w:r>
              <w:rPr>
                <w:rStyle w:val="IndexLink"/>
                <w:rtl w:val="true"/>
              </w:rPr>
              <w:tab/>
            </w:r>
            <w:r>
              <w:rPr>
                <w:rStyle w:val="IndexLink"/>
              </w:rPr>
              <w:t>211</w:t>
            </w:r>
          </w:hyperlink>
        </w:p>
        <w:p>
          <w:pPr>
            <w:pStyle w:val="Contents3"/>
            <w:tabs>
              <w:tab w:val="clear" w:pos="8459"/>
              <w:tab w:val="right" w:pos="9026" w:leader="dot"/>
            </w:tabs>
            <w:rPr/>
          </w:pPr>
          <w:hyperlink w:anchor="__RefHeading___Toc2400187_653776707">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400189_653776707">
            <w:r>
              <w:rPr>
                <w:webHidden/>
                <w:rStyle w:val="IndexLink"/>
                <w:rtl w:val="true"/>
              </w:rPr>
              <w:t>داوری تاریخ در یورش به خانه وحی</w:t>
            </w:r>
            <w:r>
              <w:rPr>
                <w:rStyle w:val="IndexLink"/>
                <w:rtl w:val="true"/>
              </w:rPr>
              <w:tab/>
            </w:r>
            <w:r>
              <w:rPr>
                <w:rStyle w:val="IndexLink"/>
              </w:rPr>
              <w:t>213</w:t>
            </w:r>
          </w:hyperlink>
        </w:p>
        <w:p>
          <w:pPr>
            <w:pStyle w:val="Contents3"/>
            <w:tabs>
              <w:tab w:val="clear" w:pos="8459"/>
              <w:tab w:val="right" w:pos="9026" w:leader="dot"/>
            </w:tabs>
            <w:rPr/>
          </w:pPr>
          <w:hyperlink w:anchor="__RefHeading___Toc2400191_653776707">
            <w:r>
              <w:rPr>
                <w:webHidden/>
                <w:rStyle w:val="IndexLink"/>
                <w:rtl w:val="true"/>
              </w:rPr>
              <w:t xml:space="preserve">احترام بيوت انبياء، مؤمنین و </w:t>
            </w:r>
            <w:r>
              <w:rPr>
                <w:rStyle w:val="IndexLink"/>
                <w:rtl w:val="true"/>
              </w:rPr>
              <w:t xml:space="preserve">... </w:t>
            </w:r>
            <w:r>
              <w:rPr>
                <w:rStyle w:val="IndexLink"/>
                <w:rtl w:val="true"/>
              </w:rPr>
              <w:t>از نظر اسلام</w:t>
            </w:r>
            <w:r>
              <w:rPr>
                <w:rStyle w:val="IndexLink"/>
                <w:rtl w:val="true"/>
              </w:rPr>
              <w:tab/>
            </w:r>
            <w:r>
              <w:rPr>
                <w:rStyle w:val="IndexLink"/>
              </w:rPr>
              <w:t>215</w:t>
            </w:r>
          </w:hyperlink>
        </w:p>
        <w:p>
          <w:pPr>
            <w:pStyle w:val="Contents3"/>
            <w:tabs>
              <w:tab w:val="clear" w:pos="8459"/>
              <w:tab w:val="right" w:pos="9026" w:leader="dot"/>
            </w:tabs>
            <w:rPr/>
          </w:pPr>
          <w:hyperlink w:anchor="__RefHeading___Toc2400193_653776707">
            <w:r>
              <w:rPr>
                <w:webHidden/>
                <w:rStyle w:val="IndexLink"/>
                <w:rtl w:val="true"/>
              </w:rPr>
              <w:t>هتک حرمت بیت پیامبر اکرم صلى الله عليه وسلم توسط غاصبان خلافت</w:t>
            </w:r>
            <w:r>
              <w:rPr>
                <w:rStyle w:val="IndexLink"/>
                <w:rtl w:val="true"/>
              </w:rPr>
              <w:tab/>
            </w:r>
            <w:r>
              <w:rPr>
                <w:rStyle w:val="IndexLink"/>
              </w:rPr>
              <w:t>217</w:t>
            </w:r>
          </w:hyperlink>
        </w:p>
        <w:p>
          <w:pPr>
            <w:pStyle w:val="Contents3"/>
            <w:tabs>
              <w:tab w:val="clear" w:pos="8459"/>
              <w:tab w:val="right" w:pos="9026" w:leader="dot"/>
            </w:tabs>
            <w:rPr/>
          </w:pPr>
          <w:hyperlink w:anchor="__RefHeading___Toc2400195_653776707">
            <w:r>
              <w:rPr>
                <w:webHidden/>
                <w:rStyle w:val="IndexLink"/>
                <w:rtl w:val="true"/>
              </w:rPr>
              <w:t>چگونه امام امیر مؤمنان علی علیه السلام را به مسجد بردند؟</w:t>
            </w:r>
            <w:r>
              <w:rPr>
                <w:rStyle w:val="IndexLink"/>
                <w:rtl w:val="true"/>
              </w:rPr>
              <w:tab/>
            </w:r>
            <w:r>
              <w:rPr>
                <w:rStyle w:val="IndexLink"/>
              </w:rPr>
              <w:t>219</w:t>
            </w:r>
          </w:hyperlink>
        </w:p>
        <w:p>
          <w:pPr>
            <w:pStyle w:val="Contents3"/>
            <w:tabs>
              <w:tab w:val="clear" w:pos="8459"/>
              <w:tab w:val="right" w:pos="9026" w:leader="dot"/>
            </w:tabs>
            <w:rPr/>
          </w:pPr>
          <w:hyperlink w:anchor="__RefHeading___Toc2400197_653776707">
            <w:r>
              <w:rPr>
                <w:webHidden/>
                <w:rStyle w:val="IndexLink"/>
                <w:rtl w:val="true"/>
              </w:rPr>
              <w:t>قضاوت و داوری نهائی</w:t>
            </w:r>
            <w:r>
              <w:rPr>
                <w:rStyle w:val="IndexLink"/>
                <w:rtl w:val="true"/>
              </w:rPr>
              <w:tab/>
            </w:r>
            <w:r>
              <w:rPr>
                <w:rStyle w:val="IndexLink"/>
              </w:rPr>
              <w:t>220</w:t>
            </w:r>
          </w:hyperlink>
        </w:p>
        <w:p>
          <w:pPr>
            <w:pStyle w:val="Contents3"/>
            <w:tabs>
              <w:tab w:val="clear" w:pos="8459"/>
              <w:tab w:val="right" w:pos="9026" w:leader="dot"/>
            </w:tabs>
            <w:rPr/>
          </w:pPr>
          <w:hyperlink w:anchor="__RefHeading___Toc2400199_653776707">
            <w:r>
              <w:rPr>
                <w:webHidden/>
                <w:rStyle w:val="IndexLink"/>
                <w:rtl w:val="true"/>
              </w:rPr>
              <w:t>افکار عمومی مانع از آتش زدن خانه حضرت زهرا علیهما السلام بوده است</w:t>
            </w:r>
            <w:r>
              <w:rPr>
                <w:rStyle w:val="IndexLink"/>
                <w:rtl w:val="true"/>
              </w:rPr>
              <w:tab/>
            </w:r>
            <w:r>
              <w:rPr>
                <w:rStyle w:val="IndexLink"/>
              </w:rPr>
              <w:t>223</w:t>
            </w:r>
          </w:hyperlink>
        </w:p>
        <w:p>
          <w:pPr>
            <w:pStyle w:val="Contents3"/>
            <w:tabs>
              <w:tab w:val="clear" w:pos="8459"/>
              <w:tab w:val="right" w:pos="9026" w:leader="dot"/>
            </w:tabs>
            <w:rPr/>
          </w:pPr>
          <w:hyperlink w:anchor="__RefHeading___Toc2400201_653776707">
            <w:r>
              <w:rPr>
                <w:webHidden/>
                <w:rStyle w:val="IndexLink"/>
                <w:rtl w:val="true"/>
              </w:rPr>
              <w:t>سخن ابو جعفر نقیب پیرامون مهاجمین به خانه وحی</w:t>
            </w:r>
            <w:r>
              <w:rPr>
                <w:rStyle w:val="IndexLink"/>
                <w:rtl w:val="true"/>
              </w:rPr>
              <w:tab/>
            </w:r>
            <w:r>
              <w:rPr>
                <w:rStyle w:val="IndexLink"/>
              </w:rPr>
              <w:t>226</w:t>
            </w:r>
          </w:hyperlink>
        </w:p>
        <w:p>
          <w:pPr>
            <w:pStyle w:val="Contents3"/>
            <w:tabs>
              <w:tab w:val="clear" w:pos="8459"/>
              <w:tab w:val="right" w:pos="9026" w:leader="dot"/>
            </w:tabs>
            <w:rPr/>
          </w:pPr>
          <w:hyperlink w:anchor="__RefHeading___Toc2400203_653776707">
            <w:r>
              <w:rPr>
                <w:webHidden/>
                <w:rStyle w:val="IndexLink"/>
                <w:rtl w:val="true"/>
              </w:rPr>
              <w:t>یادگار یگانه و دفن شبانه</w:t>
            </w:r>
            <w:r>
              <w:rPr>
                <w:rStyle w:val="IndexLink"/>
                <w:rtl w:val="true"/>
              </w:rPr>
              <w:tab/>
            </w:r>
            <w:r>
              <w:rPr>
                <w:rStyle w:val="IndexLink"/>
              </w:rPr>
              <w:t>227</w:t>
            </w:r>
          </w:hyperlink>
        </w:p>
        <w:p>
          <w:pPr>
            <w:pStyle w:val="Contents3"/>
            <w:tabs>
              <w:tab w:val="clear" w:pos="8459"/>
              <w:tab w:val="right" w:pos="9026" w:leader="dot"/>
            </w:tabs>
            <w:rPr/>
          </w:pPr>
          <w:hyperlink w:anchor="__RefHeading___Toc2400205_653776707">
            <w:r>
              <w:rPr>
                <w:webHidden/>
                <w:rStyle w:val="IndexLink"/>
                <w:rtl w:val="true"/>
              </w:rPr>
              <w:t>نماز بر جنازه بزرگان صحابه از شئونات خلیفه وقت بوده است</w:t>
            </w:r>
            <w:r>
              <w:rPr>
                <w:rStyle w:val="IndexLink"/>
                <w:rtl w:val="true"/>
              </w:rPr>
              <w:tab/>
            </w:r>
            <w:r>
              <w:rPr>
                <w:rStyle w:val="IndexLink"/>
              </w:rPr>
              <w:t>229</w:t>
            </w:r>
          </w:hyperlink>
        </w:p>
        <w:p>
          <w:pPr>
            <w:pStyle w:val="Contents3"/>
            <w:tabs>
              <w:tab w:val="clear" w:pos="8459"/>
              <w:tab w:val="right" w:pos="9026" w:leader="dot"/>
            </w:tabs>
            <w:rPr/>
          </w:pPr>
          <w:hyperlink w:anchor="__RefHeading___Toc2400207_653776707">
            <w:r>
              <w:rPr>
                <w:webHidden/>
                <w:rStyle w:val="IndexLink"/>
                <w:rtl w:val="true"/>
              </w:rPr>
              <w:t>چرا قبر فاطمه زهرا علیهما السلام مخفی ماند؟</w:t>
            </w:r>
            <w:r>
              <w:rPr>
                <w:rStyle w:val="IndexLink"/>
                <w:rtl w:val="true"/>
              </w:rPr>
              <w:tab/>
            </w:r>
            <w:r>
              <w:rPr>
                <w:rStyle w:val="IndexLink"/>
              </w:rPr>
              <w:t>230</w:t>
            </w:r>
          </w:hyperlink>
        </w:p>
        <w:p>
          <w:pPr>
            <w:pStyle w:val="Contents3"/>
            <w:tabs>
              <w:tab w:val="clear" w:pos="8459"/>
              <w:tab w:val="right" w:pos="9026" w:leader="dot"/>
            </w:tabs>
            <w:rPr/>
          </w:pPr>
          <w:hyperlink w:anchor="__RefHeading___Toc2400209_653776707">
            <w:r>
              <w:rPr>
                <w:webHidden/>
                <w:rStyle w:val="IndexLink"/>
                <w:rtl w:val="true"/>
              </w:rPr>
              <w:t>فاطمه زهرا علیها السلام در حال خشم بر غاصبین خلافت دارفانی را وداع کرد</w:t>
            </w:r>
            <w:r>
              <w:rPr>
                <w:rStyle w:val="IndexLink"/>
                <w:rtl w:val="true"/>
              </w:rPr>
              <w:tab/>
            </w:r>
            <w:r>
              <w:rPr>
                <w:rStyle w:val="IndexLink"/>
              </w:rPr>
              <w:t>232</w:t>
            </w:r>
          </w:hyperlink>
        </w:p>
        <w:p>
          <w:pPr>
            <w:pStyle w:val="Contents2"/>
            <w:tabs>
              <w:tab w:val="clear" w:pos="8743"/>
              <w:tab w:val="right" w:pos="9026" w:leader="dot"/>
            </w:tabs>
            <w:rPr/>
          </w:pPr>
          <w:hyperlink w:anchor="__RefHeading___Toc2400211_653776707">
            <w:r>
              <w:rPr>
                <w:webHidden/>
                <w:rStyle w:val="IndexLink"/>
                <w:rtl w:val="true"/>
              </w:rPr>
              <w:t>بخش</w:t>
            </w:r>
            <w:r>
              <w:rPr>
                <w:rStyle w:val="IndexLink"/>
                <w:rtl w:val="true"/>
              </w:rPr>
              <w:t xml:space="preserve">: </w:t>
            </w:r>
            <w:r>
              <w:rPr>
                <w:rStyle w:val="IndexLink"/>
              </w:rPr>
              <w:t>10</w:t>
            </w:r>
            <w:r>
              <w:rPr>
                <w:rStyle w:val="IndexLink"/>
                <w:rtl w:val="true"/>
              </w:rPr>
              <w:t xml:space="preserve"> </w:t>
            </w:r>
            <w:r>
              <w:rPr>
                <w:rStyle w:val="IndexLink"/>
                <w:rtl w:val="true"/>
              </w:rPr>
              <w:t>ماجرای غم انگیز فدک</w:t>
            </w:r>
            <w:r>
              <w:rPr>
                <w:rStyle w:val="IndexLink"/>
                <w:rtl w:val="true"/>
              </w:rPr>
              <w:tab/>
            </w:r>
            <w:r>
              <w:rPr>
                <w:rStyle w:val="IndexLink"/>
              </w:rPr>
              <w:t>235</w:t>
            </w:r>
          </w:hyperlink>
        </w:p>
        <w:p>
          <w:pPr>
            <w:pStyle w:val="Contents3"/>
            <w:tabs>
              <w:tab w:val="clear" w:pos="8459"/>
              <w:tab w:val="right" w:pos="9026" w:leader="dot"/>
            </w:tabs>
            <w:rPr/>
          </w:pPr>
          <w:hyperlink w:anchor="__RefHeading___Toc2400213_65377670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400215_653776707">
            <w:r>
              <w:rPr>
                <w:webHidden/>
                <w:rStyle w:val="IndexLink"/>
                <w:rtl w:val="true"/>
              </w:rPr>
              <w:t>عوامل سیاسی غصب فدک</w:t>
            </w:r>
            <w:r>
              <w:rPr>
                <w:rStyle w:val="IndexLink"/>
                <w:rtl w:val="true"/>
              </w:rPr>
              <w:tab/>
            </w:r>
            <w:r>
              <w:rPr>
                <w:rStyle w:val="IndexLink"/>
              </w:rPr>
              <w:t>240</w:t>
            </w:r>
          </w:hyperlink>
        </w:p>
        <w:p>
          <w:pPr>
            <w:pStyle w:val="Contents3"/>
            <w:tabs>
              <w:tab w:val="clear" w:pos="8459"/>
              <w:tab w:val="right" w:pos="9026" w:leader="dot"/>
            </w:tabs>
            <w:rPr/>
          </w:pPr>
          <w:hyperlink w:anchor="__RefHeading___Toc2400217_653776707">
            <w:r>
              <w:rPr>
                <w:webHidden/>
                <w:rStyle w:val="IndexLink"/>
                <w:rtl w:val="true"/>
              </w:rPr>
              <w:t>فدک در طول تاریخ</w:t>
            </w:r>
            <w:r>
              <w:rPr>
                <w:rStyle w:val="IndexLink"/>
                <w:rtl w:val="true"/>
              </w:rPr>
              <w:tab/>
            </w:r>
            <w:r>
              <w:rPr>
                <w:rStyle w:val="IndexLink"/>
              </w:rPr>
              <w:t>242</w:t>
            </w:r>
          </w:hyperlink>
        </w:p>
        <w:p>
          <w:pPr>
            <w:pStyle w:val="Contents3"/>
            <w:tabs>
              <w:tab w:val="clear" w:pos="8459"/>
              <w:tab w:val="right" w:pos="9026" w:leader="dot"/>
            </w:tabs>
            <w:rPr/>
          </w:pPr>
          <w:hyperlink w:anchor="__RefHeading___Toc2400219_653776707">
            <w:r>
              <w:rPr>
                <w:webHidden/>
                <w:rStyle w:val="IndexLink"/>
                <w:rtl w:val="true"/>
              </w:rPr>
              <w:t>یک محاکمه تاریخی</w:t>
            </w:r>
            <w:r>
              <w:rPr>
                <w:rStyle w:val="IndexLink"/>
                <w:rtl w:val="true"/>
              </w:rPr>
              <w:tab/>
            </w:r>
            <w:r>
              <w:rPr>
                <w:rStyle w:val="IndexLink"/>
              </w:rPr>
              <w:t>246</w:t>
            </w:r>
          </w:hyperlink>
        </w:p>
        <w:p>
          <w:pPr>
            <w:pStyle w:val="Contents3"/>
            <w:tabs>
              <w:tab w:val="clear" w:pos="8459"/>
              <w:tab w:val="right" w:pos="9026" w:leader="dot"/>
            </w:tabs>
            <w:rPr/>
          </w:pPr>
          <w:hyperlink w:anchor="__RefHeading___Toc2400221_653776707">
            <w:r>
              <w:rPr>
                <w:webHidden/>
                <w:rStyle w:val="IndexLink"/>
                <w:rtl w:val="true"/>
              </w:rPr>
              <w:t xml:space="preserve">شهادت دادن </w:t>
            </w:r>
            <w:r>
              <w:rPr>
                <w:rStyle w:val="IndexLink"/>
                <w:rtl w:val="true"/>
              </w:rPr>
              <w:t>«</w:t>
            </w:r>
            <w:r>
              <w:rPr>
                <w:rStyle w:val="IndexLink"/>
                <w:rtl w:val="true"/>
              </w:rPr>
              <w:t>خزيمة بن ثابت</w:t>
            </w:r>
            <w:r>
              <w:rPr>
                <w:rStyle w:val="IndexLink"/>
                <w:rtl w:val="true"/>
              </w:rPr>
              <w:t xml:space="preserve">» </w:t>
            </w:r>
            <w:r>
              <w:rPr>
                <w:rStyle w:val="IndexLink"/>
                <w:rtl w:val="true"/>
              </w:rPr>
              <w:t>در بيع اسب</w:t>
            </w:r>
            <w:r>
              <w:rPr>
                <w:rStyle w:val="IndexLink"/>
                <w:rtl w:val="true"/>
              </w:rPr>
              <w:tab/>
            </w:r>
            <w:r>
              <w:rPr>
                <w:rStyle w:val="IndexLink"/>
              </w:rPr>
              <w:t>249</w:t>
            </w:r>
          </w:hyperlink>
        </w:p>
        <w:p>
          <w:pPr>
            <w:pStyle w:val="Contents3"/>
            <w:tabs>
              <w:tab w:val="clear" w:pos="8459"/>
              <w:tab w:val="right" w:pos="9026" w:leader="dot"/>
            </w:tabs>
            <w:rPr/>
          </w:pPr>
          <w:hyperlink w:anchor="__RefHeading___Toc2400223_653776707">
            <w:r>
              <w:rPr>
                <w:webHidden/>
                <w:rStyle w:val="IndexLink"/>
                <w:rtl w:val="true"/>
              </w:rPr>
              <w:t>آیا شاهد خواستن ابوبکر از فاطمه زهرا علیها السلام مشروع بوده است؟</w:t>
            </w:r>
            <w:r>
              <w:rPr>
                <w:rStyle w:val="IndexLink"/>
                <w:rtl w:val="true"/>
              </w:rPr>
              <w:tab/>
            </w:r>
            <w:r>
              <w:rPr>
                <w:rStyle w:val="IndexLink"/>
              </w:rPr>
              <w:t>251</w:t>
            </w:r>
          </w:hyperlink>
        </w:p>
        <w:p>
          <w:pPr>
            <w:pStyle w:val="Contents3"/>
            <w:tabs>
              <w:tab w:val="clear" w:pos="8459"/>
              <w:tab w:val="right" w:pos="9026" w:leader="dot"/>
            </w:tabs>
            <w:rPr/>
          </w:pPr>
          <w:hyperlink w:anchor="__RefHeading___Toc2400225_653776707">
            <w:r>
              <w:rPr>
                <w:webHidden/>
                <w:rStyle w:val="IndexLink"/>
                <w:rtl w:val="true"/>
              </w:rPr>
              <w:t>شاهدان حديث نحن معاشر الانبياء لا نورث</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3_82198"/>
      <w:bookmarkStart w:id="1" w:name="pg8663_82198"/>
      <w:bookmarkEnd w:id="1"/>
    </w:p>
    <w:p>
      <w:pPr>
        <w:pStyle w:val="Heading2"/>
        <w:numPr>
          <w:ilvl w:val="1"/>
          <w:numId w:val="1"/>
        </w:numPr>
        <w:rPr/>
      </w:pPr>
      <w:bookmarkStart w:id="2" w:name="pg8663_82198"/>
      <w:bookmarkStart w:id="3" w:name="__RefHeading___Toc239997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راهنما برگفته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پیرامون مسائل اعتقادی، کلامی، فقهی، تفسیری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شومیز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5970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Hossein Tehrani. Light of right path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تهرانی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1‌6‌9‌6‌8‌0‌4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997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چراغ راهنما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تهرانی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تاريخ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ربيع الآخر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با سعادت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جعفری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ascii="IRNazanin" w:hAnsi="IRNazanin" w:eastAsia="IRNazanin"/>
          <w:color w:val="111111"/>
          <w:sz w:val="28"/>
          <w:sz w:val="28"/>
          <w:szCs w:val="28"/>
          <w:rtl w:val="true"/>
          <w:lang w:bidi="fa-IR"/>
        </w:rPr>
        <w:t xml:space="preserve">مرکز پخش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مؤسسه فرهنگی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09121518076</w:t>
      </w:r>
    </w:p>
    <w:p>
      <w:pPr>
        <w:pStyle w:val="BookText"/>
        <w:rPr/>
      </w:pPr>
      <w:r>
        <w:rPr>
          <w:rFonts w:eastAsia="Times New Roman" w:cs="Times New Roman" w:ascii="Times New Roman" w:hAnsi="Times New Roman"/>
          <w:color w:val="111111"/>
          <w:sz w:val="28"/>
          <w:szCs w:val="28"/>
          <w:lang w:val="en-US" w:bidi="en-US"/>
        </w:rPr>
        <w:t>7742544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7742543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7742544</w:t>
      </w:r>
    </w:p>
    <w:p>
      <w:pPr>
        <w:pStyle w:val="BookText"/>
        <w:rPr/>
      </w:pPr>
      <w:r>
        <w:rPr>
          <w:rFonts w:eastAsia="Times New Roman" w:cs="Times New Roman" w:ascii="Times New Roman" w:hAnsi="Times New Roman"/>
          <w:color w:val="111111"/>
          <w:sz w:val="28"/>
          <w:szCs w:val="28"/>
          <w:lang w:val="en-US" w:bidi="en-US"/>
        </w:rPr>
        <w:t>E-mail: hazegh@ketabeqom.com</w:t>
      </w:r>
    </w:p>
    <w:p>
      <w:pPr>
        <w:pStyle w:val="BookText"/>
        <w:rPr/>
      </w:pPr>
      <w:r>
        <w:rPr>
          <w:rFonts w:eastAsia="Times New Roman" w:cs="Times New Roman" w:ascii="Times New Roman" w:hAnsi="Times New Roman"/>
          <w:color w:val="111111"/>
          <w:sz w:val="28"/>
          <w:szCs w:val="28"/>
          <w:lang w:val="en-US" w:bidi="en-US"/>
        </w:rPr>
        <w:t>ISBN 978 - 964 - 5970 - 66 - 4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5970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هر گونه نقل ،اقتباس و برداشت از محتویات این مجموعه منوط به ذکر نام کتاب حاضر و مؤلف آن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سلفون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bookmarkStart w:id="7" w:name="pg8663_82200"/>
    </w:p>
    <w:p>
      <w:pPr>
        <w:pStyle w:val="Heading2"/>
        <w:numPr>
          <w:ilvl w:val="1"/>
          <w:numId w:val="1"/>
        </w:numPr>
        <w:rPr/>
      </w:pPr>
      <w:bookmarkStart w:id="8" w:name="__RefHeading___Toc2399977_65377670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این اثر ناچیز را به ساحت قدس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تندیس فضیلت و بهترین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توحید و فروغ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عدالت و مشکوة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دفینه اسرار و گنجینه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قرآن و ناموس عرفان</w:t>
      </w:r>
    </w:p>
    <w:p>
      <w:pPr>
        <w:pStyle w:val="BookText"/>
        <w:rPr/>
      </w:pPr>
      <w:r>
        <w:rPr>
          <w:rFonts w:ascii="Amiri" w:hAnsi="Amiri" w:eastAsia="Amiri" w:cs="Amiri"/>
          <w:color w:val="111111"/>
          <w:sz w:val="28"/>
          <w:sz w:val="28"/>
          <w:szCs w:val="28"/>
          <w:rtl w:val="true"/>
          <w:lang w:bidi="ar-SA"/>
        </w:rPr>
        <w:t>عصارة الاوصياء و خلاصة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السر والعلن حجت بن الحسن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اباصالح المهدی علیه السلام تقدیم می نمایم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63_82202"/>
      <w:bookmarkStart w:id="11" w:name="pg8663_82202"/>
      <w:bookmarkEnd w:id="11"/>
    </w:p>
    <w:p>
      <w:pPr>
        <w:pStyle w:val="Heading2"/>
        <w:numPr>
          <w:ilvl w:val="1"/>
          <w:numId w:val="1"/>
        </w:numPr>
        <w:rPr/>
      </w:pPr>
      <w:bookmarkStart w:id="12" w:name="pg8663_82202"/>
      <w:bookmarkStart w:id="13" w:name="__RefHeading___Toc2399979_653776707"/>
      <w:bookmarkStart w:id="14" w:name="_Toc4"/>
      <w:bookmarkEnd w:id="12"/>
      <w:bookmarkEnd w:id="13"/>
      <w:r>
        <w:rPr>
          <w:rtl w:val="true"/>
        </w:rPr>
        <w:t>اجازه روایتی مؤلف از حضرت آیة الله حاج سید محمدرضا موسوی گلپایگانی</w:t>
      </w:r>
      <w:bookmarkEnd w:id="14"/>
    </w:p>
    <w:p>
      <w:pPr>
        <w:pStyle w:val="BookText"/>
        <w:rPr/>
      </w:pPr>
      <w:r>
        <w:rPr>
          <w:rFonts w:ascii="IRNazanin" w:hAnsi="IRNazanin" w:eastAsia="IRNazanin"/>
          <w:color w:val="111111"/>
          <w:sz w:val="28"/>
          <w:sz w:val="28"/>
          <w:szCs w:val="28"/>
          <w:rtl w:val="true"/>
          <w:lang w:bidi="fa-IR"/>
        </w:rPr>
        <w:t>اجازه روایتی مؤلف از حضرت آیة الله حاج سید محمدرضا موسوی گلپایگانی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3723</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سري في العالمين وصل الله على خير خلقه و اشرف برئيس محمد وعترتة الطيبين الطاهرين و لعنتی اس على اعدائهم اجمعين من الآن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وكبدفات شرف العلم لا يختي وتقلد لا يحصى قدور شما اهلد من الأنبياء ونالوا بذلك نيابة خاتم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سان سبيل السلف الصالح واجهاد نفسة وتحصيل العلوم الدينية وتهذيب الملكات النفسانية جناب نقد الإسلام الشيخ حسين ابا طالبي الطهراني واشتق أبا داشتن نیارانند واستجابنا في الرواية كما هود أب قبل العلم والدرايتي فاجرناله أن يروى عنا جميع ما صحت لناي وايته عن المكتب الاربعيتي التي عليها المدارة المكافي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والفقيه والتهذيب والاستبعا والمجاميع المتأخرة الوسائل ويستدركين والوافي والبحار وغيرها بن مصنفات العابنا العلماء الأبرار رضوان ال تعالى عليهم باسانيدنا المنتهية الاهل بيت المعصمة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انند و سلام عليهم اجمعين و اوصیه ایده الله تعالى تتقوى الله والدقة والتثبت فيما يرويه وبسلوك سبيل الاحتياط فات لير بنا كتب عن الضراط من الك سبيل الاحتياط ون لا ينساء من صالح الدعوات والسلام عليه ورحمة الله وبركات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الاخرى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موسوی گلپایگانی</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63_82204"/>
      <w:bookmarkStart w:id="16" w:name="pg8663_82204"/>
      <w:bookmarkEnd w:id="16"/>
    </w:p>
    <w:p>
      <w:pPr>
        <w:pStyle w:val="Heading2"/>
        <w:numPr>
          <w:ilvl w:val="1"/>
          <w:numId w:val="1"/>
        </w:numPr>
        <w:rPr/>
      </w:pPr>
      <w:bookmarkStart w:id="17" w:name="pg8663_82204"/>
      <w:bookmarkStart w:id="18" w:name="__RefHeading___Toc2399981_653776707"/>
      <w:bookmarkStart w:id="19" w:name="_Toc5"/>
      <w:bookmarkEnd w:id="17"/>
      <w:bookmarkEnd w:id="18"/>
      <w:r>
        <w:rPr>
          <w:rtl w:val="true"/>
        </w:rPr>
        <w:t>اجازه روایتی مؤلف از حضرت آیة الله حاج شیخ لطف الله صافی گلپایگانی مدظله العالی</w:t>
      </w:r>
      <w:bookmarkEnd w:id="19"/>
    </w:p>
    <w:p>
      <w:pPr>
        <w:pStyle w:val="BookText"/>
        <w:rPr/>
      </w:pPr>
      <w:r>
        <w:rPr>
          <w:rFonts w:ascii="IRNazanin" w:hAnsi="IRNazanin" w:eastAsia="IRNazanin"/>
          <w:color w:val="111111"/>
          <w:sz w:val="28"/>
          <w:sz w:val="28"/>
          <w:szCs w:val="28"/>
          <w:rtl w:val="true"/>
          <w:lang w:bidi="fa-IR"/>
        </w:rPr>
        <w:t>اجازه روایتی مؤلف از حضرت آیة الله حاج شیخ لطف الله صافی گلپایگانی مدظله العالی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الملسرب العالمين والصلاة والسلام على اشرف الأنبياء والمزيلين ميل و غربة الطيبين الطاهرين ولاسيما مولانا ومقتدانا امامنا المنتظر اللجنة نالت المهدى محال التكريمين وین فاز فضیلو العلا متر الشيخ حسين الأبوطالب الظهر ما دامت تأييد القد قد استمارينا في الرواية تأسيا بسيرة السلف الصلاح فاجر نالد أبردي عنا جميع ما صحت النار وايته عن مشايخنا العظام قدر اس اسرائرهم بطرقهم وأسانيدهم المنتهية الحاصل بين الرومي والرسالة صلوات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والدي الأحمد العلامتة الجراية أسر الآخرين ملام ما جراء الصافر ال گلپایگانی غر من انجد فيهم العلامة الجليل الفقية أبرا اعد السيد عمل القوانين العالم الشهير عن الإسلام السيد حزر الملد من توشيخة استاذ العلماء واسوة الزاهد بن الشيخ زين العابدين المازندراني والشيخ الجليل ابن الحاج مين إخليل فقيد عصره الحاج الميرز المعمل حسين وغيرها من الفقهاء غر استاذ هم صاحب جواهر الکلام غر استاده العماد السيد جواد عن بحر العلوم ويحيى الرسوم عن استاذه الشهير آقا محمد باقر عن والده الأفضل مم لاكمل عن مولانا العلامة المجلسى عن والله الذكر النقي مولانات عمل تقر عن الشيخ بهاء الملة والدين اعلا اسے مقاصم باسناده المذكور في الايميز ومنهم شيوخ الأخرة الثلاثة آيات اسم النظام المجاهدون الشي عملاقي المعروف باآقانجفى والشيخ شمل على المعروف بثقة الاسلام والحاج أغانى اسم رضوان ال تعالى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شيخ الجليل جبر الطائفة صاحب موسوعة الذريعة عن مشايخة الإعلام القاطنين في العراق والقاهرة والطيبة و البلد الحرام منهم أول مشايخه واوتهم والتفاهم خاتمة المحدثين مولانا الحاج ميرزا حسين النوري بجميع طرقة الخمسة المسطورة في خاتمة المستدرك والشجرة في 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الجليل والبحاثة النبيل الشيخ شمل سلاح العلامة الطاري الماني هد إني فرش ايخدمهم الملاج میں احسین النجفی الطهر اني ابن المدين خليل توشيخ صاحب جواهر الكلام عن شيخة الأكبر كاشف الغطاء عن مجرى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العلامة الفقيه الربيع التقرايي اسم السيد جمال العائم العملياتي شرف المنضد النظام قدیر اسے اسرارهم و اوجيه الله الله تعالى بالتثبت فيما يرويه والتجنبها بردية محاطاً في جميع أمور والسلام عليه وعلى العلماء العاملين ورحمة علی برکالته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بتاريخ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حجري لطف الله صافی گلپایگانی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لطفة الله صافی</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663_82206"/>
      <w:bookmarkStart w:id="21" w:name="pg8663_82206"/>
      <w:bookmarkEnd w:id="21"/>
    </w:p>
    <w:p>
      <w:pPr>
        <w:pStyle w:val="Heading2"/>
        <w:numPr>
          <w:ilvl w:val="1"/>
          <w:numId w:val="1"/>
        </w:numPr>
        <w:rPr/>
      </w:pPr>
      <w:bookmarkStart w:id="22" w:name="pg8663_82206"/>
      <w:bookmarkStart w:id="23" w:name="__RefHeading___Toc2399983_653776707"/>
      <w:bookmarkStart w:id="24" w:name="_Toc6"/>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بی تردید سؤال منشأ پیدایش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بشر را به دقت و تأمل در محیط فرهنگ و اندیشه وا می دارد و می خواهد یک پدیده را با تمام لوازم و ارتباطاتی که با سایر پدیده ها دارد بازشناسی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پرسش هایی که در میان پیروان یک مذهب نسبت به مذهب دیگر شکل می گیرد از حساسیت و اهمیت ویژه ای برخوردار است و طبعاً پاسخ دهندگان می بایست با استناد به منابع معتبر مذهب و بدون هیچگونه تحریف و تعصب دیدگاه آن را منعکس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شامل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است با همین نگارش در آمد و مورد استقبال زیاد علاقمندان قرار گرفت به طوری که در ظرف مدت کوتاهی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زیور طبع آراسته شد و موجب استبصار و آگاهی عده ای از جوانان و دانشجویان اهل سنت و جماعت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فراروی خویش دارید 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نگارنده بنا به اصرار عده ای از فضلا آن را تلخیص نموده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انتخاب کرده و ازعلما و دانشمندان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درخواست پاسخگویی را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که این اثر چراغی باشد، پرفروغ فراروی رهنوردان حق و حقیقت و با مورد قبول واقع شدنش در پیشگاه حضرت باری تعالی و منظور نظر قرار گرفتن در نزد حضرت بقیة الله الاعظم ذخیره ای باشد برای سرای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توفيقى الا بالله عليه توكلت وإليه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تهرانی</w:t>
      </w:r>
      <w:r>
        <w:rPr>
          <w:rFonts w:eastAsia="IRNazanin" w:cs="IRNazanin"/>
          <w:color w:val="111111"/>
          <w:sz w:val="28"/>
          <w:szCs w:val="28"/>
          <w:rtl w:val="true"/>
          <w:lang w:bidi="fa-IR"/>
        </w:rPr>
        <w:t xml:space="preserve">. </w:t>
      </w:r>
      <w:bookmarkStart w:id="25" w:name="pg8663_82208"/>
    </w:p>
    <w:p>
      <w:pPr>
        <w:pStyle w:val="Heading2"/>
        <w:numPr>
          <w:ilvl w:val="1"/>
          <w:numId w:val="1"/>
        </w:numPr>
        <w:rPr/>
      </w:pPr>
      <w:bookmarkStart w:id="26" w:name="__RefHeading___Toc2399985_653776707"/>
      <w:bookmarkStart w:id="27" w:name="_Toc7"/>
      <w:bookmarkEnd w:id="25"/>
      <w:bookmarkEnd w:id="26"/>
      <w:r>
        <w:rPr>
          <w:rtl w:val="true"/>
        </w:rPr>
        <w:t>بخش</w:t>
      </w:r>
      <w:r>
        <w:rPr>
          <w:rtl w:val="true"/>
        </w:rPr>
        <w:t xml:space="preserve">: </w:t>
      </w:r>
      <w:r>
        <w:rPr/>
        <w:t>1</w:t>
      </w:r>
      <w:r>
        <w:rPr>
          <w:rtl w:val="true"/>
        </w:rPr>
        <w:t xml:space="preserve"> </w:t>
      </w:r>
      <w:r>
        <w:rPr>
          <w:rtl w:val="true"/>
        </w:rPr>
        <w:t>نحوه انتخاب ابوبکر</w:t>
      </w:r>
      <w:bookmarkEnd w:id="27"/>
    </w:p>
    <w:p>
      <w:pPr>
        <w:pStyle w:val="Heading3"/>
        <w:numPr>
          <w:ilvl w:val="2"/>
          <w:numId w:val="1"/>
        </w:numPr>
        <w:rPr/>
      </w:pPr>
      <w:bookmarkStart w:id="28" w:name="__RefHeading___Toc2399987_653776707"/>
      <w:bookmarkStart w:id="29" w:name="_Toc8"/>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انتخاب ابوبکر</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663_82210"/>
      <w:bookmarkStart w:id="31" w:name="pg8663_82210"/>
      <w:bookmarkEnd w:id="31"/>
    </w:p>
    <w:p>
      <w:pPr>
        <w:pStyle w:val="Heading3"/>
        <w:numPr>
          <w:ilvl w:val="2"/>
          <w:numId w:val="1"/>
        </w:numPr>
        <w:rPr/>
      </w:pPr>
      <w:bookmarkStart w:id="32" w:name="pg8663_82210"/>
      <w:bookmarkStart w:id="33" w:name="__RefHeading___Toc2399989_653776707"/>
      <w:bookmarkStart w:id="34" w:name="_Toc9"/>
      <w:bookmarkEnd w:id="32"/>
      <w:bookmarkEnd w:id="33"/>
      <w:r>
        <w:rPr>
          <w:rtl w:val="true"/>
        </w:rPr>
        <w:t>چرا ابوبکر به عنوان خلیفه انتخاب شد؟</w:t>
      </w:r>
      <w:bookmarkEnd w:id="34"/>
    </w:p>
    <w:p>
      <w:pPr>
        <w:pStyle w:val="Heading4"/>
        <w:numPr>
          <w:ilvl w:val="3"/>
          <w:numId w:val="1"/>
        </w:numPr>
        <w:rPr/>
      </w:pPr>
      <w:bookmarkStart w:id="35" w:name="__RefHeading___Toc2399991_653776707"/>
      <w:bookmarkStart w:id="36" w:name="_Toc10"/>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امتیازاتی داشت که به موجب آن به عنوان خلیفه معین شد، از جمله</w:t>
      </w:r>
      <w:r>
        <w:rPr>
          <w:rFonts w:eastAsia="IRNazanin" w:cs="IRNazanin"/>
          <w:color w:val="111111"/>
          <w:sz w:val="28"/>
          <w:szCs w:val="28"/>
          <w:rtl w:val="true"/>
          <w:lang w:bidi="fa-IR"/>
        </w:rPr>
        <w:t>:</w:t>
      </w:r>
    </w:p>
    <w:p>
      <w:pPr>
        <w:pStyle w:val="Heading4"/>
        <w:numPr>
          <w:ilvl w:val="3"/>
          <w:numId w:val="1"/>
        </w:numPr>
        <w:rPr/>
      </w:pPr>
      <w:bookmarkStart w:id="37" w:name="__RefHeading___Toc2399993_653776707"/>
      <w:bookmarkStart w:id="38" w:name="_Toc11"/>
      <w:bookmarkEnd w:id="37"/>
      <w:r>
        <w:rPr/>
        <w:t>1</w:t>
      </w:r>
      <w:r>
        <w:rPr>
          <w:rtl w:val="true"/>
        </w:rPr>
        <w:t xml:space="preserve">) </w:t>
      </w:r>
      <w:r>
        <w:rPr>
          <w:rtl w:val="true"/>
        </w:rPr>
        <w:t>نماز ابوبکر در بیماری پیامبر اکرم صلى الله علیه و اله وسلم</w:t>
      </w:r>
      <w:bookmarkEnd w:id="38"/>
    </w:p>
    <w:p>
      <w:pPr>
        <w:pStyle w:val="Heading5"/>
        <w:numPr>
          <w:ilvl w:val="4"/>
          <w:numId w:val="1"/>
        </w:numPr>
        <w:rPr/>
      </w:pPr>
      <w:bookmarkStart w:id="39" w:name="__RefHeading___Toc2399995_653776707"/>
      <w:bookmarkStart w:id="40" w:name="_Toc12"/>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پیامبر اکرم صلی الله علیه و اله وسلم وقتی که در بستر بیماری بود، ابوبکر را به جای خود برای اقامه نماز جماعت به مسجد فرستاد</w:t>
      </w:r>
      <w:r>
        <w:rPr>
          <w:rFonts w:eastAsia="IRNazanin" w:cs="IRNazanin"/>
          <w:color w:val="111111"/>
          <w:sz w:val="28"/>
          <w:szCs w:val="28"/>
          <w:rtl w:val="true"/>
          <w:lang w:bidi="fa-IR"/>
        </w:rPr>
        <w:t>.</w:t>
      </w:r>
    </w:p>
    <w:p>
      <w:pPr>
        <w:pStyle w:val="Heading5"/>
        <w:numPr>
          <w:ilvl w:val="4"/>
          <w:numId w:val="1"/>
        </w:numPr>
        <w:rPr/>
      </w:pPr>
      <w:bookmarkStart w:id="41" w:name="__RefHeading___Toc2399997_653776707"/>
      <w:bookmarkStart w:id="42" w:name="_Toc13"/>
      <w:bookmarkEnd w:id="41"/>
      <w:r>
        <w:rPr>
          <w:rtl w:val="true"/>
        </w:rPr>
        <w:t>روایات نماز ابوبکر در بیماری پیامبر صلی علی علیه و اله وسلم</w:t>
      </w:r>
      <w:bookmarkEnd w:id="42"/>
    </w:p>
    <w:p>
      <w:pPr>
        <w:pStyle w:val="BookText"/>
        <w:rPr/>
      </w:pPr>
      <w:r>
        <w:rPr>
          <w:rFonts w:ascii="IRNazanin" w:hAnsi="IRNazanin" w:eastAsia="IRNazanin"/>
          <w:color w:val="111111"/>
          <w:sz w:val="28"/>
          <w:sz w:val="28"/>
          <w:szCs w:val="28"/>
          <w:rtl w:val="true"/>
          <w:lang w:bidi="fa-IR"/>
        </w:rPr>
        <w:t xml:space="preserve">مسلم 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واله وارد خانه من شد،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ابوبکر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ابوبکر مردی رقيق القلب و دل نازک است و هرگاه قرآن بخواند نمی تواند از گریه خودداری نماید، ای کاش غیر از ابوبکر را فرمان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تکرار کردم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ابوبکر با مردم نماز بگزارد شما همراهان يوسفيد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هنگامی که سنگین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نماز گزارده اند؟ ما گفتیم نه آنان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شستشو داد و خواست تا برخیزد که از هوش رفت و سپس به هوش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نماز گزارده اند؟ نه یا رسول الله آنان منتظر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نشسته و منتظر رسول خدا صلی الله علیه و اله بودند تا نماز عشاء بگزارند که رسول خدا صلی الله علیه و اله، ابوبکر را فرستاد تا با مردم نماز بگزارد وابوبکر که مردی رقیق القلب و دل نازک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تو 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در آن ایام با آنان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احساس سبکی کرد و با تکیه به دو مرد که یکی از آنان عباس بود برای نماز ظهر بیرون آمد، همین که ابوبکر او را دید خواست اوپس رود که رسول خدا صلی الله علیه و اله به او اشاره کرد واپس مرو و به آن دو مرد دستور داد او را در کنار وی بنشانند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حدیث دیگری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اله وسلم در بیماری که منجر به فوتش شد،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ابوبکر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ابوبکر اگر در جای شما بایستد از شدت گریه چیزی به گوش مردم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ابوبکر از شدت گریه چیزی به گوش مردم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عمر را فرمان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یوسف بگویید ابوبکر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از تو خیری ندیدم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احمد بن حنبل در مسند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واله در خانه میمونه بود که به عبدالله بن زمعه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بن خطاب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به نماز ایستاد، که پیامبر صلی الله علیه واله صدایش را که بسیار بلند بود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صدای عمر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و عزیز و همه مؤمنان این را نمی پذیرند، بگویید ابوبکر باید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رقيق القلب و دل نازک است و سخن رسول خدا صلی الله علیه واله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همراهان یوسفید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حدیث دیگری 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واله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بیماری که به فوت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از وقت نماز آگاهش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ابوبکر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همراهان یوسفید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ابوبکر فرستادیم و او با مردم به نماز ایستاد، که پیامبر صلی الله علیه واله در خود احساس سبکی کرد و با تکیه بر دو 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که وجودش را احساس نمود، خواست تا عقب برود که پیامبر صلی الله علیه واله به او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بمان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تا در کنار ابوبکر نشست و ابوبکر به پیامبر صلی الله علیه واله وسلم اقتدا نمود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ابوبکر اقتدا کردند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طبری گوید که رسول خدا صلی الله علیه واله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 نماز فرا رسیده؟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دستور دهید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رقیق القلب،است به عمر دستور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بگویید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ابوبکر مقدم نخواهم شد مادامی که او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جلو افتاد، و پیامبر صلی الله علیه واله وسلم احساس نمود که از شدت تب او کاسته شده است، پس از منزل بیرون آمد و چون حرکت پیامبر صلی الله علیه واله وسلم به گوش ابوبکر رسید، خود را عقب کشاند و پیامبر صلی الله علیه واله وسلم پیراهن او را کشید و خود در جای او قرار گرفت و رسول خدا صلی الله علیه واله وسلم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جایی که ابوبکر انجام داده بود پیامبر صلی الله علیه واله وسلم نماز را ادامه داد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اسحاق وزهری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دوشنبه شد روزی که پیامبر صلی الله علیه واله وسلم در آن روز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رفت، در حالی که آنان نماز صبح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زد و در را گشود و رسول خدا صلی الله علیه واله وسلم از خانه خارج گردید و دم در خانه عایشه ایستاد، نزدیک بود مردم از خواندن نماز دست بردارند به سبب شادمانی دیدار رسول اکرم صلی الله علیه واله وسلم و لبخندی بر چهره رسول خدا صلی الله علیه واله وسلم نشسته بود و پیامبر صلی الله علیه واله وسلم به آنان اشاره نمود که در نماز خود پایدار بمانند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طبری نیز با اشاره به اینکه نمازی که ابوبکر به جای پیامبرصلی الله علیه واله وسلم خوانده نماز صبح بوده است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واله وسلم پرده را بالا زد و مردم پیامبرصلی الله علیه واله وسلم را دیدند که بر درگاه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ایستاده و لبخندی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ای بین مردم افتاد و ابوبکر از همهمه مردم فهمید که پیامبرصلی الله علیه واله وسلم وارد مسجد شده است و خواست که کنار برود و امامت را به پیامبرصلی الله علیه واله وسلم واگذار کند، اما حضرت به او اشاره کرد واپس مرو و آمد ایستاد و به ابوبکر اقتدا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اگر پیامبرصلی الله علیه واله وسلم به ابوبکر دستور داده بود که با مردم نماز بخواند، پس چرا با زحمتی که حتی قادر به راه رفتن نمی باشد به مسجد می رود و به نماز مشغول می شود؟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آیا حضور پیامبرصلی الله علیه واله وسلم در مسجد برای تأیید ابوبکر بوده است؟ اگر چنین است پس چرا او را کنار می زند و پیراهن او را می کشد و خود به جای او می ایستد و نماز می خواند؟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اگر ابوبکر به پیامبرصلی الله علیه واله وسلم اقتدا نموده است چنانچه روایت می گوید، پس امامت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ممکن است شخصی در زمان واحد و در یک نماز هم امام باشد و هم مأموم؟</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نمازی که ابوبکر به جای پیامبرصلی الله علیه واله وسلم خوانده کدام نماز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کجا این امامت انجام شده است؟ و چرا محدثان اهل سنت در کتاب های خود این قضیه را متناقض یکدیگر نقل کرده اند؟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اگر این نماز دلیل بر اولویت ابوبکر در خلافت است پس چرا مهاجرین و انصار و حتی خود ابوبکر در سقیفه به آن استناد نکردند؟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اگر نماز ابوبکر به جای پیامبرصلی الله علیه واله وسلم موجب استحقاق او برای خلافت شده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خلافت نباشد؟ مگر نه این است که محدثان شما در مورد عبدالرحمن بن عوف از قول پیامبر اکرم صلی الله علیه واله وسلم روایت نقل کرده اند و احدی از بزرگان شما در این روایت تشکیک نکردند که آن حضرت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حال صرف نظر از علی ابن ابی طالب علیه السلام چرا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سراغ ابوبکر رفتند؟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این نماز، بر فرض ثبوت می تواند جای آن همه نصوص جلیه از طرف پیامبر اکرم صلی الله علیه واله وسلم میوه ها در حق امیر مؤمنان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منّى بمنزلة هارون من موسى</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ثبوت این موضوع چطور پیامبرصلی الله علیه واله وسلم در بستر بیماری وقتی که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جای او در مسجد امامت کند، هذیان نمی گوید اما وقتی که امر می کند قلم و کاغذی بیاورید تا بنویسم چیزی را که بعد از من به ضلالت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گمراهی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عمر نستجیر بالله آن حضرت هذیان می گوید؟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ايتوني بدوات و بياض لاكتب لكم كتاباً لاتضلوا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بیاورید تا برای شما بنویسم چیزی را که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برای جلوگیری از امر وصیت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 الرجل فانه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که او هذیان می گوید، 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اجماع علماء شیعه، اکابر علماء اهل سنت به عبارات و الفاظ مختلفه وقعه بیماری آن حضرت و موضوع منع از وصیت رسول خدا صلی الله علیه واله وسلم و جسارت نمودن به آن حضرت را هنگام ارتحال از این عالم نقل نموده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کتاب العلم، باب كتابة العلم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قول المريض از كتاب المرضى،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مرض النبى و وفاته،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كتاب الجهاد، باب جوائز الوفد، ص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الوصية باب ترك الوصية، ص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متقی هندی،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ابن اثیر،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الكبرى ابن سعد،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اعتراف عمر در جلوگیری از وصیت پیامبرصلی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وسلم أراد أمراً و أراد الله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فنفذ مراد الله تعالى و لم ينفذ مراد رسوله، أن كلما أراد رسول الله صلی الله علیه واله وسلم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وسلم أراد أن يذكره للأمر في مرضه فصددته عنه؛</w:t>
      </w:r>
    </w:p>
    <w:p>
      <w:pPr>
        <w:pStyle w:val="BookText"/>
        <w:rPr/>
      </w:pPr>
      <w:r>
        <w:rPr>
          <w:rFonts w:ascii="IRNazanin" w:hAnsi="IRNazanin" w:eastAsia="IRNazanin"/>
          <w:color w:val="111111"/>
          <w:sz w:val="28"/>
          <w:sz w:val="28"/>
          <w:szCs w:val="28"/>
          <w:rtl w:val="true"/>
          <w:lang w:bidi="fa-IR"/>
        </w:rPr>
        <w:t>عمر بن الخطاب به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واله وسلم خواست در حال مریضی، علی علیه السلام را به جانشینی خود نصب کند ولی من نگذاشتم و چون او مراد مرا دانست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اراده کرد ولی خدا اراده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پیامبرصلی الله علیه واله وسلم بدون اراده خدا چه فایده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اکرمصلی الله علیه واله وسلم نستجير بالله هذیان می گوید، پس چرا قول آن حضرت را در نماز ابوبکر ملاک قرار داده اید؟ و اگر هذیان نمی گوید پس چرا عمر به آن حضرت نسبت هذیان گویی را داد؟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زمانی که پیامبر اکرم صلی الله علیه واله وسلم در بستر شهادت بود، امر کرد که اصحاب در لشگر اسامه شرکت کنند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جَهَّزُوا على جيش اسامة </w:t>
      </w:r>
      <w:r>
        <w:rPr>
          <w:rStyle w:val="FootnoteAnchor"/>
          <w:rtl w:val="true"/>
        </w:rPr>
        <w:footnoteReference w:id="14"/>
      </w:r>
      <w:r>
        <w:rPr>
          <w:rFonts w:ascii="IRNazanin" w:hAnsi="IRNazanin" w:eastAsia="IRNazanin"/>
          <w:color w:val="111111"/>
          <w:sz w:val="28"/>
          <w:sz w:val="28"/>
          <w:szCs w:val="28"/>
          <w:rtl w:val="true"/>
          <w:lang w:bidi="fa-IR"/>
        </w:rPr>
        <w:t>لعن الله من تخلف عنه</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همه مورّخان تا زمان شهادت پیامبر اکرم صلی الله علیه واله وسلم اسامه از جنگ برنگشته بود حال با توجه به این حقیقت آیا ابوبکر در لشگر اسامه شرکت کرد یا خیر؟ اگر شرکت نکرد، پس تخلف از امر پیامبر اکرم صلی الله علیه واله وسلم را نموده است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کرده است، در این صورت در مدینه نبوده تا توانسته باشد به جای پیامبر اکرم صلی الله علیه واله وسلم نماز خوانده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با وجود چنین تناقضی چه طور شما می گویید ابوبکر به جای پیامبر صلی الله علیه واله وسلم نماز خوانده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 اکرم صلی الله علیه واله وسلم زنان خود را سرزنش می کند و آنان را همچون زنانی می داند که می خواستند حضرت یوسف را گمراه نمایند؟ مگر عایشه چه کرده بود که مستحق چنین ملامتی شد؟ جز آن که وی می خواست این کرامت و بزرگواری را به پدرش اختصاص دهد؟ و یا به دلیل مخالفت با پیامبر رحمت صلی الله علیه واله وسلم که آن همه آزار و ایذای آنان را تحمل نمود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دم نزد، تا این که آیه بر برائت عایشه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آنان را همانند زنان گمراه کننده یوسف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این مسائل کافی نیست که ما را وادار به اندیشه نماید که این دستورات و روایات چگونه بوده اند؟ </w:t>
      </w:r>
      <w:bookmarkStart w:id="43" w:name="pg8663_82219"/>
    </w:p>
    <w:p>
      <w:pPr>
        <w:pStyle w:val="Heading5"/>
        <w:numPr>
          <w:ilvl w:val="4"/>
          <w:numId w:val="1"/>
        </w:numPr>
        <w:rPr/>
      </w:pPr>
      <w:bookmarkStart w:id="44" w:name="__RefHeading___Toc2399999_653776707"/>
      <w:bookmarkStart w:id="45" w:name="_Toc14"/>
      <w:bookmarkEnd w:id="43"/>
      <w:bookmarkEnd w:id="44"/>
      <w:r>
        <w:rPr>
          <w:rtl w:val="true"/>
        </w:rPr>
        <w:t>عدم لزوم عدالت در امام جماعت از نظر عامه</w:t>
      </w:r>
      <w:bookmarkEnd w:id="45"/>
    </w:p>
    <w:p>
      <w:pPr>
        <w:pStyle w:val="BookText"/>
        <w:rPr/>
      </w:pPr>
      <w:r>
        <w:rPr>
          <w:rFonts w:ascii="IRNazanin" w:hAnsi="IRNazanin" w:eastAsia="IRNazanin"/>
          <w:color w:val="111111"/>
          <w:sz w:val="28"/>
          <w:sz w:val="28"/>
          <w:szCs w:val="28"/>
          <w:rtl w:val="true"/>
          <w:lang w:bidi="fa-IR"/>
        </w:rPr>
        <w:t>بسیاری از روات و محدثان اهل سنت این روایت را از قول رسول خدا صلی الله علیه و اله وسلم نقل کرده 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پشت سر هر نیک 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فقهای عامه طبق این روایت فتوا داده اند که عدالت در امام جماعت شرط نیست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ابن حزم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في الملل والاهواء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طائفة إلى أنه لا يجوز الصلاة إلا خلف الفاضل و هو قول الخوارج والزيدية و الروافض و جمهور المعتزلة وبعض أهل السنة وقال الآخرون الا الجمعة والعيدان و هو قول بعض أهل السنة و ذهبت طائفة الصحابة كلّهم دون خلاف من أحد منهم و جميع فقها التابعين كلّهم دون خلاف من أحد منهم و أكثر من بعدهم و جمهور أصحاب الحديث وهو قول أحمد والشافعي وأبي حنيفة و داود وغيرهم إلى جواز الصلاة خلف الفاسق الجمعة وغيرها و بهذا نقول و خلاف هذا القول بدعة محدثة</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بر این اعتقادند که نماز را جز به امامت شخص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جميع شرایط امامت در نماز از جمله عدالت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w:t>
      </w:r>
    </w:p>
    <w:p>
      <w:pPr>
        <w:pStyle w:val="BookText"/>
        <w:rPr/>
      </w:pP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خوارج و زیدیه و رافضی ها و همه معتزلیان و بعضی از سُنّیان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گفته اند جز نماز جمعه و عید فطر و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اقتدا کرد و این سخن برخی از سُنّیان است و همه اصحاب پیامبر صلی الله علیه و اله بدون اختلاف و تمام فقهای تابعی و بسیاری از افراد بعد از تابعین و همه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احمد بن حنبل شافعی، ابوحنیفه داود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فاسق چه جمعه باشد و چه غیر 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بدین معتقدیم و هر که خلاف این را بگوید بدعتی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شرح عقائد نسفیه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ويجوز الصلاة خلف كل برّ و فاجر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علماء الامة كانوا يصلون خلف الفسقه و اهل الاهواء والبدع من غير نكير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اسحاق بن محمد سمرقندی، در کتاب السواد الاعظم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آن است که نماز پشت سر هر نیک و بدی می شود خواند، زیرا که پیامبر اکرم صلی الله علیه و اله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خلف كل برّ 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آن کس زانی باشد یا لاطی و یا می 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بدین ماند، خاصه سنی و جماعتی باشد و مبتدع نباشد، از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روا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عقیده شماست که عدالت در امام جماعت شرط نیست و پشت سر هر لاطی و می خواره و زانی می توان نماز خواند و چنین نمازی مورد قبول است، پس نماز ابوبکر به جای پیامبرصلی الله علیه و اله وسلم چه فضیلتی می تواند داشته باشد که شما آن را دلیل بر ارجحیت خلافت ابوبکر می دانید؟ </w:t>
      </w:r>
      <w:bookmarkStart w:id="46" w:name="pg8663_82221"/>
    </w:p>
    <w:p>
      <w:pPr>
        <w:pStyle w:val="Heading5"/>
        <w:numPr>
          <w:ilvl w:val="4"/>
          <w:numId w:val="1"/>
        </w:numPr>
        <w:rPr/>
      </w:pPr>
      <w:bookmarkStart w:id="47" w:name="__RefHeading___Toc2400001_653776707"/>
      <w:bookmarkStart w:id="48" w:name="_Toc15"/>
      <w:bookmarkEnd w:id="46"/>
      <w:bookmarkEnd w:id="47"/>
      <w:r>
        <w:rPr>
          <w:rtl w:val="true"/>
        </w:rPr>
        <w:t>بررسی روایات مذكور</w:t>
      </w:r>
      <w:bookmarkEnd w:id="48"/>
    </w:p>
    <w:p>
      <w:pPr>
        <w:pStyle w:val="BookText"/>
        <w:rPr/>
      </w:pPr>
      <w:r>
        <w:rPr>
          <w:rFonts w:ascii="IRNazanin" w:hAnsi="IRNazanin" w:eastAsia="IRNazanin"/>
          <w:color w:val="111111"/>
          <w:sz w:val="28"/>
          <w:sz w:val="28"/>
          <w:szCs w:val="28"/>
          <w:rtl w:val="true"/>
          <w:lang w:bidi="fa-IR"/>
        </w:rPr>
        <w:t>از مجموع آن 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بدست می آید و هر یک از این روایات، روایت دیگر را تکذیب می کند و تناقض آشکار در روایات یاد شده به چشم می خورد زیرا مجموع احادیث یاد شده به ترتیب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به ابوبکر دستور اقامه نماز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به ابوبکر دستور می دهد نماز را برگزار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به ابوبکر اقتدا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پیامبر صلی الله علیه و اله وسلم و ابوبکر هر دو اقتدا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به پیامبر صلی الله علیه و اله وسلم اقتدا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به مسجد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ابوبکر را کنار زده و خود بجای او ایستاده و نماز را با هم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وسلم نماز خواندن عمر را مورد قبول خداوند و مؤمنان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روشن نشد که واسطه در این نماز عایشه بوده یا حفصه یا بن زمعه يا بلال؟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از رسول خدا صلی الله علیه و اله وسلم خواست تا ابوبکر را تعیین نکند، عایشه یا حفصه؟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نماز مذکور چه نمازی بوده 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که طبری در موضوع نماز نقل نموده علاوه بر ضعف سند از نظر متن نیز ضعیف است و ارزش تاریخی ندارد و ضعف متن روایت بدین قرار است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حجره عایشه در شرق مسجد قرار داشته و صفوف نماز هم که به طرف قبله یعنی سمت جنوب بوده است، پس چگونه پیامبر گرامی صلی الله علیه و اله وسلم وقتی که پرده را بالا زد و در درگاه مسجد ایستاد، مردم توانستند </w:t>
      </w:r>
    </w:p>
    <w:p>
      <w:pPr>
        <w:pStyle w:val="BookText"/>
        <w:rPr/>
      </w:pPr>
      <w:r>
        <w:rPr>
          <w:rFonts w:ascii="IRNazanin" w:hAnsi="IRNazanin" w:eastAsia="IRNazanin"/>
          <w:color w:val="111111"/>
          <w:sz w:val="28"/>
          <w:sz w:val="28"/>
          <w:szCs w:val="28"/>
          <w:rtl w:val="true"/>
          <w:lang w:bidi="fa-IR"/>
        </w:rPr>
        <w:t>در حال نماز آن حضرت را ببینند؟</w:t>
      </w:r>
    </w:p>
    <w:p>
      <w:pPr>
        <w:pStyle w:val="BookText"/>
        <w:rPr/>
      </w:pPr>
      <w:r>
        <w:rPr>
          <w:rFonts w:ascii="IRNazanin" w:hAnsi="IRNazanin" w:eastAsia="IRNazanin"/>
          <w:color w:val="111111"/>
          <w:sz w:val="28"/>
          <w:sz w:val="28"/>
          <w:szCs w:val="28"/>
          <w:rtl w:val="true"/>
          <w:lang w:bidi="fa-IR"/>
        </w:rPr>
        <w:t>زیرا بنابر این فرض، رسول خدا صلی الله علیه و اله وسلم از طرف چپ جمعیت یعنی شرق مسجد وارد شده نه از طرف جنوب، تا برابر مردم قرار گیرند و مردم بتوانند آن حضرت را ببینند و لذا نخست مردم متوجه شده، سپس ابوبکر ورود رسول خدا صلی الله علیه و اله وسلم را احساس می کند و اگر از مقابل وارد شدند، باید موضوع کاملاً به 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ابوبکر متوجه می شد، سپس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روایت وارد شده که مردم در حال نماز دیدند که پیامبرصلی الله علیه و اله وسلم در درگاه ایستاده و لبخندی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اشکال دیگری را به دنبال دارد و آن این که نماز مورد بحث به صریح روایت نماز صبح بوده است و مسجد در آن ساعت طلوع فجر مسلماً تاریک بوده و در آن زمان وسیله روشنایی چندان مؤثری هم نبوده است که در تاریکی بتوانند همه جزئیات را دقیقاً مشاهده نموده و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که مسلمانان برابر قبله ایستاده بودند چگونه پیامبرصلی الله علیه و اله وسلمرا که از سمت چپ ایشان وارد مسجد شده اند می توانستند ببینند؟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بگوییم صورت های خود را به طرف پیامبره صلی الله علیه و اله وسلم گردانیدند، گذشته از این که در آن تاریکی نمی توانستند مشخصات صورت مبارک آن حضرت را درک کنند، با این انحراف، دیگر نمازی باقی نمی ماند تا رسول خدا صلی الله علیه و اله وسلم، العیاذ بالله ابوبکر را بر اتمام نماز با مردم تشویق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تناقضات حتی باعث اعجاب ابن ابی الحدید شده و در شرح نهج البلاغه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 صحة ما تقوله الشيعة من أنّ صلوة أبي بكر كانت عن أمر عائشه</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صحت گفتار شیعه را می رساند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bookmarkStart w:id="49" w:name="pg8663_82223"/>
    </w:p>
    <w:p>
      <w:pPr>
        <w:pStyle w:val="BookText"/>
        <w:rPr/>
      </w:pPr>
      <w:bookmarkEnd w:id="49"/>
      <w:r>
        <w:rPr>
          <w:rFonts w:ascii="IRNazanin" w:hAnsi="IRNazanin" w:eastAsia="IRNazanin"/>
          <w:color w:val="111111"/>
          <w:sz w:val="28"/>
          <w:sz w:val="28"/>
          <w:szCs w:val="28"/>
          <w:rtl w:val="true"/>
          <w:lang w:bidi="fa-IR"/>
        </w:rPr>
        <w:t>ابوبکر به دستور عایشه بوده است</w:t>
      </w:r>
      <w:r>
        <w:rPr>
          <w:rFonts w:eastAsia="IRNazanin" w:cs="IRNazanin"/>
          <w:color w:val="111111"/>
          <w:sz w:val="28"/>
          <w:szCs w:val="28"/>
          <w:rtl w:val="true"/>
          <w:lang w:bidi="fa-IR"/>
        </w:rPr>
        <w:t>».</w:t>
      </w:r>
    </w:p>
    <w:p>
      <w:pPr>
        <w:pStyle w:val="Heading4"/>
        <w:numPr>
          <w:ilvl w:val="3"/>
          <w:numId w:val="1"/>
        </w:numPr>
        <w:rPr/>
      </w:pPr>
      <w:bookmarkStart w:id="50" w:name="__RefHeading___Toc2400003_653776707"/>
      <w:bookmarkStart w:id="51" w:name="_Toc16"/>
      <w:bookmarkEnd w:id="50"/>
      <w:r>
        <w:rPr/>
        <w:t>2</w:t>
      </w:r>
      <w:r>
        <w:rPr>
          <w:rtl w:val="true"/>
        </w:rPr>
        <w:t xml:space="preserve">) </w:t>
      </w:r>
      <w:r>
        <w:rPr>
          <w:rtl w:val="true"/>
        </w:rPr>
        <w:t>قرابت و خویشاوندی ابوبکر با پیامبر اکرم صلی الله علیه و اله وسلم</w:t>
      </w:r>
      <w:bookmarkEnd w:id="51"/>
    </w:p>
    <w:p>
      <w:pPr>
        <w:pStyle w:val="BookText"/>
        <w:rPr/>
      </w:pPr>
      <w:r>
        <w:rPr>
          <w:rFonts w:ascii="IRNazanin" w:hAnsi="IRNazanin" w:eastAsia="IRNazanin"/>
          <w:color w:val="111111"/>
          <w:sz w:val="28"/>
          <w:sz w:val="28"/>
          <w:szCs w:val="28"/>
          <w:rtl w:val="true"/>
          <w:lang w:bidi="fa-IR"/>
        </w:rPr>
        <w:t>ابوبکر به جهت اینکه پدر همسر رسول خدا صلی الله علیه و اله وسلم بود، همین مسأله باعث شد که مردم او را به عنوان خلیفه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مساله خویشاوندی ابوبکر با رسول خدا صلی الله علیه و اله وسلم موجب اولویت او در امر خلافت شده است، چرا امیر مؤمنان علی علیه السلام که داماد و پسر عم پیامبر و علاوه بر آن، نفس آن حضرت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ابنائنا و ابنائكم و نسائنا و نسائكم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و محدثین و مفسرین اهل سنت در این مساله اتفاق نظر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شریفه در حق پیامبر صلی الله علیه و اله وسلم و علی و فاطمه و حسن و حسین علیه السلام در مورد مباهله با نصارای نجران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مستدرک علی الصحیحین،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اسباب النزول، نیشابوری،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احکام القرآن، جصاص،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مناقب علی بن ابی طالب علیه السلام، ابن مغازلی، شافعی،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کفایة الطالب، گنجی شافعی،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تاریخ مدينة دمشق ابن عساکر، ترجمة الامام علی بن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 جزو اهل بیت او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و محدثین و مفسرین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شریفه در حق پیامبر و علی و فاطمه و حسن و حسین علیهم السلام نازل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ح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مستدرك على الصحيحين،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شواهد التنزيل،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اسباب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سزاوارترین مردم برای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Style w:val="FootnoteAnchor"/>
          <w:rtl w:val="true"/>
        </w:rPr>
        <w:footnoteReference w:id="26"/>
      </w:r>
      <w:bookmarkStart w:id="52" w:name="pg8663_82225"/>
    </w:p>
    <w:p>
      <w:pPr>
        <w:pStyle w:val="Heading4"/>
        <w:numPr>
          <w:ilvl w:val="3"/>
          <w:numId w:val="1"/>
        </w:numPr>
        <w:rPr/>
      </w:pPr>
      <w:bookmarkStart w:id="53" w:name="__RefHeading___Toc2400005_653776707"/>
      <w:bookmarkStart w:id="54" w:name="_Toc17"/>
      <w:bookmarkEnd w:id="52"/>
      <w:bookmarkEnd w:id="53"/>
      <w:r>
        <w:rPr/>
        <w:t>3</w:t>
      </w:r>
      <w:r>
        <w:rPr>
          <w:rtl w:val="true"/>
        </w:rPr>
        <w:t xml:space="preserve">) </w:t>
      </w:r>
      <w:r>
        <w:rPr>
          <w:rtl w:val="true"/>
        </w:rPr>
        <w:t>مصاحبت ابوبکر با پیامبر اکرم علیه السلام در غار</w:t>
      </w:r>
      <w:bookmarkEnd w:id="54"/>
    </w:p>
    <w:p>
      <w:pPr>
        <w:pStyle w:val="BookText"/>
        <w:rPr/>
      </w:pPr>
      <w:r>
        <w:rPr>
          <w:rFonts w:ascii="IRNazanin" w:hAnsi="IRNazanin" w:eastAsia="IRNazanin"/>
          <w:color w:val="111111"/>
          <w:sz w:val="28"/>
          <w:sz w:val="28"/>
          <w:szCs w:val="28"/>
          <w:rtl w:val="true"/>
          <w:lang w:bidi="fa-IR"/>
        </w:rPr>
        <w:t>خلافت 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امتیازاتی که ذهبی در تاریخ الاسلام برای ابوبکر به شمار آورده و او را به همین دلیل شایسته خلافت دانسته،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نزول آیه شریفه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 اثنين اذ هما فى الغار اذ يقول لصاحبه لا تحزن ان الله معنا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که به قول ذهبی حکایت از حضور ابوبکر در کنار رسول خدا صلی الله علیه و اله وسلم در غار ثور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او را در امر خلافت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مصاحب پیامبر اکرم صلی الله علیه و اله وسلم در غار، ابوبکر بوده است یا خیر؟</w:t>
      </w:r>
    </w:p>
    <w:p>
      <w:pPr>
        <w:pStyle w:val="BookText"/>
        <w:rPr/>
      </w:pPr>
      <w:r>
        <w:rPr>
          <w:rFonts w:ascii="IRNazanin" w:hAnsi="IRNazanin" w:eastAsia="IRNazanin"/>
          <w:color w:val="111111"/>
          <w:sz w:val="28"/>
          <w:sz w:val="28"/>
          <w:szCs w:val="28"/>
          <w:rtl w:val="true"/>
          <w:lang w:bidi="fa-IR"/>
        </w:rPr>
        <w:t>بخاری در صحیح خود بر نازل نشدن آیه غار در حق ابوبکر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عایشه نزول آن آیه را در حق ابوبکر نفی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از قرآن در حق ما نازل نشده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این مطلب را عایشه در حضور هزاران تن از صحابه در عصر معاویه از جمله برادرش عبدالرحمن بن ابی بکر و مروان حکم بیان کرد و همگی آنها ادعای وی را در این زمینه تأیید کردند و این دلیلی بسیار قوی بر دروغ بودن اخبار روایت شده درباره حضور ابوبکر در غار می باشد و اگر چنانچه عده ای از اصحاب اعتقاد به حضور ابوبکر در غار داشتند حتما بواسطه آیه غار و حضور ابوبکر در غار با عایشه به مخالفت می پرداختند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دلائل دیگر بر عدم حضور ابوبکر در غار فراوان است، که طالبین می توانند به کتاب ارزشمند صاحب الغار ابوبكر أم رجل آخر؟ تأليف فاضل ارجمند و محقق ،اندیشمند، حجة الاسلام نجاح الطائی،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له در این کتاب قضیه حضور ابوبکر در غار را به صورت علمی و مستند به روایات صحیح و متواتر و شواهد و قرائن فراوان رد کرده و ثابت نموده که شخصی که به عنوان راهنما پیامبر اکرم صلی الله علیه و اله وسلم را تا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أريقط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فریبکاران حزب قریش اقدام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اجرای نقشه تغییر در نام ابوبکر نمودند، تا نام وی موافق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تنها مطلب باقیمانده ایجاد تغییر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گروه فریب و تزویر بسیار ساده و آسان بوده و احتیاج به چیزی جز یک نقطه بر حرف ی نداشتند و در زمانی که خط عربی فاقد نقطه بود چنین تغییری بسیار آسان بوده است و این تصحیف و تحریف استمرار پیدا کرد، تا آن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الحطاب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سبک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حطایی، یعنی هیزم شکنی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این در حالی بود که اسم ساختگی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احدی از صحابه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مصاحب رسول خدا صلی الله علیه و اله وسلم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أريقط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بگوییم که مصاحب پیامبر اکرم صلی الله علیه و اله وسلمدر غار ابوبکر بوده است 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ابوبکر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اذهما في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شایستگی خلافت را داشته است، چرا امیر مؤمنان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مودّت</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صدها آیه دیگر </w:t>
      </w:r>
      <w:r>
        <w:rPr>
          <w:rStyle w:val="FootnoteAnchor"/>
          <w:rtl w:val="true"/>
        </w:rPr>
        <w:footnoteReference w:id="34"/>
      </w:r>
      <w:r>
        <w:rPr>
          <w:rFonts w:ascii="IRNazanin" w:hAnsi="IRNazanin" w:eastAsia="IRNazanin"/>
          <w:color w:val="111111"/>
          <w:sz w:val="28"/>
          <w:sz w:val="28"/>
          <w:szCs w:val="28"/>
          <w:rtl w:val="true"/>
          <w:lang w:bidi="fa-IR"/>
        </w:rPr>
        <w:t>که به اعتراف مفسرین</w:t>
      </w:r>
      <w:r>
        <w:rPr>
          <w:rFonts w:eastAsia="IRNazanin" w:cs="IRNazanin"/>
          <w:color w:val="111111"/>
          <w:sz w:val="28"/>
          <w:szCs w:val="28"/>
          <w:rtl w:val="true"/>
          <w:lang w:bidi="fa-IR"/>
        </w:rPr>
        <w:t xml:space="preserve">- </w:t>
      </w:r>
    </w:p>
    <w:p>
      <w:pPr>
        <w:pStyle w:val="BookText"/>
        <w:rPr/>
      </w:pPr>
      <w:r>
        <w:rPr>
          <w:rStyle w:val="FootnoteAnchor"/>
          <w:rtl w:val="true"/>
        </w:rPr>
        <w:footnoteReference w:id="35"/>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سیصد آیه در مدح امیرمومنان علی علیه السلام نازل گردیده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مدينة دمشق ابن عساكر، ترجمة الامام على بن ابى طالب علیه السلام كفاية الطالب، کنجی الشافعی،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جلال الدین سیوطی،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،شبلنجی،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قندوزى الحنفى،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صواعق المحرقة، ابن حجر مکی،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اسعاف الراغبين مطبوع بهامش نورالابصار،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سيرةالنبوية، زيني دحلان مطبوع بهامش السيرة الحلبية،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دربارۀ امام امیرمؤمنان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 صلی الله علیه و اله وسلم احق مردم برای خلافت نباشد؟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اگر صرف مصاحبت ابوبکر با پیامبر اکرم صلی الله علیه و اله وسلم موجب فضیلت است، پس چرا خداوند در قرآن دو یار زندانی حضرت یوسف علیه السلام را که کافر و قائل به ارباب انواع بودند و با آن 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بسر بردند را مصاحب خوانده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صاحبى السجن ارباب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متفرق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 و فراعنه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در نظام خلقت مؤثر ترند یا خدای یکتای قاهر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این مصاحبت می تواند موجب فضیلت برای این دو نفر باشد؟ اگر موجب فضیلت نیست پس چگونه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مصاحبت چند روزه ابوبکر با پیامبر صلی الله علیه و اله وسلم را موجب فضیلت او می دانید؟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اگر رفتن به غار موجب فضیلت برای ابوبکر است و این را دلیل بر ارجحیت او بر خلافت می دانید پس چرا از جهت مصاحبت با پیامبر اکرم صلی الله علیه و اله وسلم در رفتن به غار محزون بود به طوری که به صریح آیه قرآن کریم پیامبر اکرم صلی الله علیه و اله وسلم او را از این حزن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 ان الله معنا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حزن ابوبکر در مصاحبت با پیامبر اکرم صلی الله علیه و اله وسلم در رفتن به غار به چه جهت بوده؟ اگر در جهت اطاعت خدا بوده محال است که پیامبر اکرم صلی الله علیه و اله وسلم از آن نهی نماید و اگر در جهت معصیت خدا بوده، پس این چه دلیلی می تواند بر فضیلت ابوبکر داشته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هر کجای قرآن که سخن از انزال سکینه به میان آمده است خداوند آنرا برای پیامبر اکرم صلی الله علیه و اله وسلم و همه مؤمنین قرار داده، اما چرا در آیه غار هیچگونه مؤمنین را شرکت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عليه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این حساب، چرا شما برخلاف آیه قرآن نزول و سکینه را بر ابوبکر هم اطلاق می نمائید؟ </w:t>
      </w:r>
      <w:bookmarkStart w:id="55" w:name="pg8663_82231"/>
    </w:p>
    <w:p>
      <w:pPr>
        <w:pStyle w:val="Heading4"/>
        <w:numPr>
          <w:ilvl w:val="3"/>
          <w:numId w:val="1"/>
        </w:numPr>
        <w:rPr/>
      </w:pPr>
      <w:bookmarkStart w:id="56" w:name="__RefHeading___Toc2400007_653776707"/>
      <w:bookmarkStart w:id="57" w:name="_Toc18"/>
      <w:bookmarkEnd w:id="55"/>
      <w:bookmarkEnd w:id="56"/>
      <w:r>
        <w:rPr>
          <w:rtl w:val="true"/>
        </w:rPr>
        <w:t>افضلیت خوابیدن على علیه السلام در ليلة المبيت از مصاحبت ابوبکر در غار</w:t>
      </w:r>
      <w:bookmarkEnd w:id="57"/>
    </w:p>
    <w:p>
      <w:pPr>
        <w:pStyle w:val="BookText"/>
        <w:rPr/>
      </w:pPr>
      <w:r>
        <w:rPr>
          <w:rFonts w:ascii="IRNazanin" w:hAnsi="IRNazanin" w:eastAsia="IRNazanin"/>
          <w:color w:val="111111"/>
          <w:sz w:val="28"/>
          <w:sz w:val="28"/>
          <w:szCs w:val="28"/>
          <w:rtl w:val="true"/>
          <w:lang w:bidi="fa-IR"/>
        </w:rPr>
        <w:t xml:space="preserve">افضلیت خوابیدن علی علیه السلام در ليلة المبيت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يشرى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اعتراف روات، محدثین و مفسرین اهل سنت این آیه در شأن امام امیرمؤمنان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مصادر شأن نزول این آیه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حسکانی الحنفی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کنجی الشافعی،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فصول المهمة، ابن صباغ المالكي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تذكرة الخواص، سبط بن الجوزى الحنفى،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الابصار، شبلنجی،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ينابيع المودة، قندوزی الحنفی،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النبوية، زینی دحلان، مطبوع بهامش السيرة الحلبية،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مصاحبت ابوبکر در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اهل سنت به افضل بودن خوابیدن علی علیه السلام در بستر پیامبر صلی الله علیه و اله وسلم از مصاحبت ابوبکر در غار اعتراف نموده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جلد سوم شرح نهج البلاغه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که خوابیدن علی علیه السلام در بستر رسول خدا صلى الله علیه و اله وسلم از مصاحبت ابوبکر با پیامبر صلی الله علیه و اله وسلم افضل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ابو جعفر اسکافی که از اکابر علماء و شیوخ معتزلی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ابو عثمان جاحظ ناصبی نوشته است، این عالم منصف با دلائل محکمی ثابت می نماید که خوابیدن علی علیه السلام در بستر پیامبر صلی الله علیه و اله وسلم افضل از مصاحبت چند روزه ابوبکر در مسافرت غار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علماء المسلمين ان فضيلة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لانعلم احداً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البشر نال مثلها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علماء مسلمین است که احدی از بشر به فضیلت خوابیدن علی علیه السلام در فراش پیامبر صلی الله علیه و اله وسلم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 عثمان جاحظ ناصبی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بينا فضيلة المبيت على الفراش على فضيلة الصحبة في الغار بما هو واضح لمن انصف و نزيدههنا تاكيداً بمالم نذكروه فيما تقدّم فنقول ان فضيلة المبيت على الفراش على الصحبة في الغار لوجهين احدهما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انس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له بمصاحبته قديماً انس عظيم والف شديد فلمّا فارقه عدم ذلك الانس وحصل به ابوبکر فكان ما يجده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الوحشة والم الفرقة موجباً زيادة ثوابه لانّ الثواب على قدر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ان ابابكر كان يؤثر الخروج من مكة وقد كان خرج من قبل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فازداد كراهية للمقام فلما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ذلک هوی قلبه و محبوب نفسه فلم يكن له من الفضيلة ما يوازى فضيلة من احتمل المشقة العظيمة و عرض نفسه لوقع السيوف و رأسه لرضخ الحجارة لانّ على قدر سهولة العبادة يكون نقصان عال ولملدی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فضیلت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 بر مصاحبت ابوبکر در غار را به قسمی که بر اهل انصاف واضح 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اینک تأکیداً بر آنچه قبلاً ذکر نمودیم از دو جهت دیگر مطلب را ثابت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و الفت فوق العاده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نمی توانست آنی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بشود و به عکس عدم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اشتیاق او به مصاحبت با آن حضرت بوده، پس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که باعث دوری از آن حضرت گردید ایجاد وحشت و الم شدیدی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که سبب زجر آن حضرت و موجب ثواب بسیار بوده افضل است، بر مصاحبت ابوبکر برای آنکه ثواب عمل را به قدر مشقت در عمل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گفته اند افضل الاعمال احمزها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ابوبکر پیوسته عازم بر خروج از مکه بوده چنانچه گاهی هم تنها خارج شده پس زیاد شد کراهت ماندن او در مکه و لذا زمانی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 ذاتی و معشوق قلبی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فضیلتی بود که برابر باشد با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شب اختیاراً تحمّل مشقت بزرگی نمود که جان خود را در معرض شمشیرها و سر خود را در مقابل سنگباران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شب قصد آن بستر را داشتند، که صاحب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تحمل آن شدائد به مراتب بالاتر و افضل از ابی بکر بود در راحتی لیلة الغار در مصاحبت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سبع مغربی در شفاء الصدور ضمن بيان شجاعت علی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العرب اجمعوا على ان نوم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 خروجه معه و ذلک ان وطن نفسه علی مفاداته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حياته و اظهر شجاعته بین اقرانه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علمای عرب است بر اینکه خوابیدن على علیه السلام ليلة الهجرة در فراش رسول خدا صلی الله علیه و اله وسلم افضل بود از بیرون رفتن او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را در جای آن حضرت قرار داد و زندگانی خود را فدای آن حضرت نمود و بدین وسیله شجاعت خود را بین اقران ظاهر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طبق اعتراف علمای عامه خوابیدن على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ابوبکر با پیامبر صلی الله علیه و اله وسلم برتر و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w:t>
      </w:r>
      <w:bookmarkStart w:id="58" w:name="pg8663_82234"/>
    </w:p>
    <w:p>
      <w:pPr>
        <w:pStyle w:val="BookText"/>
        <w:rPr/>
      </w:pPr>
      <w:bookmarkEnd w:id="58"/>
      <w:r>
        <w:rPr>
          <w:rFonts w:ascii="IRNazanin" w:hAnsi="IRNazanin" w:eastAsia="IRNazanin"/>
          <w:color w:val="111111"/>
          <w:sz w:val="28"/>
          <w:sz w:val="28"/>
          <w:szCs w:val="28"/>
          <w:rtl w:val="true"/>
          <w:lang w:bidi="fa-IR"/>
        </w:rPr>
        <w:t xml:space="preserve">بعضی از علمای عامه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القاسم 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علمای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النور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گویدکه پیامبر صلی الله علیه و اله وسلم ابوبکر را به جهت دفع فتنه و اینکه محل اختفایش را به دشمنان خبر ندهد، با خود به غار برد تا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فنام فى فراشه و خشی من ابن ابی قحافه ان يدلّهم عليه فاخذه معه و مضى الى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کرد رسول خدا صلی الله علیه و اله وسلم علی علیه السلام را که در فراش آن حضرت بخوابد و خوف داشت از این که ابوبکر کفار را دلالت و راهنمایی کند به رسول صلی الله علیه و اله وسلم پس او را مصاحب خود قرار داده و به جانب غار روانه شدند</w:t>
      </w:r>
      <w:r>
        <w:rPr>
          <w:rFonts w:eastAsia="IRNazanin" w:cs="IRNazanin"/>
          <w:color w:val="111111"/>
          <w:sz w:val="28"/>
          <w:szCs w:val="28"/>
          <w:rtl w:val="true"/>
          <w:lang w:bidi="fa-IR"/>
        </w:rPr>
        <w:t>».</w:t>
      </w:r>
    </w:p>
    <w:p>
      <w:pPr>
        <w:pStyle w:val="Heading4"/>
        <w:numPr>
          <w:ilvl w:val="3"/>
          <w:numId w:val="1"/>
        </w:numPr>
        <w:rPr/>
      </w:pPr>
      <w:bookmarkStart w:id="59" w:name="__RefHeading___Toc2400009_653776707"/>
      <w:bookmarkStart w:id="60" w:name="_Toc19"/>
      <w:bookmarkEnd w:id="59"/>
      <w:r>
        <w:rPr/>
        <w:t>4</w:t>
      </w:r>
      <w:r>
        <w:rPr>
          <w:rtl w:val="true"/>
        </w:rPr>
        <w:t xml:space="preserve">) </w:t>
      </w:r>
      <w:r>
        <w:rPr>
          <w:rtl w:val="true"/>
        </w:rPr>
        <w:t>مسن بودن ابوبکر</w:t>
      </w:r>
      <w:bookmarkEnd w:id="60"/>
    </w:p>
    <w:p>
      <w:pPr>
        <w:pStyle w:val="BookText"/>
        <w:rPr/>
      </w:pPr>
      <w:r>
        <w:rPr>
          <w:rFonts w:ascii="IRNazanin" w:hAnsi="IRNazanin" w:eastAsia="IRNazanin"/>
          <w:color w:val="111111"/>
          <w:sz w:val="28"/>
          <w:sz w:val="28"/>
          <w:szCs w:val="28"/>
          <w:rtl w:val="true"/>
          <w:lang w:bidi="fa-IR"/>
        </w:rPr>
        <w:t xml:space="preserve">چهارمین امتیازی را که ذهبی برای ابوبکر، ذکر کرده و به همین دلیل او را لايق خلافت دانسته مسأله شیخوخیت و پیرمرد و مسن بودن ابوبکر است و می گوید که او در آن زمان در آستانه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سر می برد، او سه سال از رسول خدا صلی الله علیه و اله وسلم کوچکتر و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عثمان و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امیرالمؤمنین علیه 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بنابه گفته ذهبی چون سن ابوبکر از همه صحابی پیامبراکرم صلی الله علیه و اله وسلم بیشتر بوده، لذا مردم به همین دلیل با او بیعت کرده و او را به عنوان خلافت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مسن بودن ملاک در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پیامبر اکرم صلی الله علیه و اله وسلم در هیچ کجا این مسأله را ملاک قرار نداد و در موارد و قضایای مختلف با وجود کبار صحابه علی علیه السلام را با آن 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 بر همه مقدم می داشت از جمله در فتح خیبر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 الله و رسوله و يحبّه الله و رسوله فاعطاها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داد که خدا و رسولش را دوست دارد و خدا و رسول نیز او را دوست دارند و پرچم را به دست علی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مدينة دمشق، ترجمه علی بن ابی طالب علیه السلام 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مستدرک علی الصحیحین، حاکم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 شراف بلاذری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خصائص امیرالمؤمنین، نسائی،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مناقب علی بن ابی طالب علیه السلام ، ابن مغازلی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معجم الصغير، 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مسند ابی داود طیالسی،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بن جوزی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سنن الكبرى، 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اسنى المطالب، جزری، ص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عقد الفريد،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الكامل في التاريخ،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تمنى عمر بن الخطاب ان تكون له هذه الفضيلة التى حاز عليها اميرالمؤمنین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اعطى على ابن ابی طالب ع الله ثلاثا لان تكون لى واحدة منها احب الى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بنت رسول الله صلی الله علیه و اله وسلم، و سكناه المسجد مع رسول الله صلی الله علیه و اله وسلم يحل ما يحل له فيه، والراية يوم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آرزو داشت که این افتخاری را که نصیب حضرت علی علیه السلام شده نصیب وی می شد و از وی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افتخار نصیب حضرت علی علیه السلام شد که اگر یکی از آنها نصیب من می شد،، آن را از آنچه که در دنیا وجود دارد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دخترش را به او داد و وی را همنشین مسجد و محرم اسرار خود قرار داد و در روز خیبر پرچم اسلام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علی الصحیحین، حاکم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ينابيع المودة، قندوزی حنفی،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مناقب، خطیب خوارزمی،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تاریخ مدينه دمشق ابن عساکر، ترجمۀ امام علی بن ابی طالب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صواعق المحرقة،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نظم درر السمطين،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اسنى المطالب جزری،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امیر مؤمنان علی علیه السلام داد و در آن لحظات آخر عمرش اُسامه </w:t>
      </w:r>
      <w:r>
        <w:rPr>
          <w:rStyle w:val="FootnoteAnchor"/>
          <w:rtl w:val="true"/>
        </w:rPr>
        <w:footnoteReference w:id="43"/>
      </w:r>
      <w:r>
        <w:rPr>
          <w:rFonts w:ascii="IRNazanin" w:hAnsi="IRNazanin" w:eastAsia="IRNazanin"/>
          <w:color w:val="111111"/>
          <w:sz w:val="28"/>
          <w:sz w:val="28"/>
          <w:szCs w:val="28"/>
          <w:rtl w:val="true"/>
          <w:lang w:bidi="fa-IR"/>
        </w:rPr>
        <w:t>را که در آن موقع از سن کمی برخوردار بود، امیر لشگر کرد و کبار صحابه از جمله ابوبکر را امر کرد که در لشگر او شرکت کرده و از او تبعیت بنمایند؟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اگر مردم به دلیل مسن بودن ابوبکر او را به عنوان خلیفه تعیین کردند، چگونه آنها پی به این معنی بردند که برای کار بزرگ، پیرمرد سیاستمداری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پیامبر او ندانستند و ابوبکر پیرمرد سیاستمدار را در ابلاغ آیات اول سوره برائت معزول و علی جوان را برای این امر منصوب نمودند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ان الله تعالى يقرئك السلام و يقول لايؤدى عنك الا انت او رجل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 ابلاغ رسالت از طرف تو را احدی ننماید مگر اینکه خود یا مردی که از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 اله وسلم علی علیه السلام را طلبید و او را مأمور به این امر بزرگ نمود و فرمود می روی و هر کجا که به ابوبکر رسیدی آیات برائت را از او بگیر و ببر در مکه و برای مشرکین اهل مکه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بفوریت علی علیه السلام حرکت کرد و در ذی الحلیفه به ابوبکر رسید و ابلاغ پیام رسول خدا صلی الله علیه و اله وسلم را نمود و آیات را گرفت و رفت به مکه و در حضور عامه مردم ابلاغ رسالت رسول خدا صلی الله علیه و اله وسلم را نمود و آن آیات را بر اهل مکه قرائت نمود و برگشت خدمت آن حضرت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جریان فوق در کتب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بیهقی،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جامع ترمذی،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،شوکانی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محمد بن طلحه ،شافعي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ينابيع المودة، قندوزی حنفی،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رياض النضرة، حب الدین طبری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محب الدین طبری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بن جوزی،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خصائص امیرالمؤمنین علیه السلام ،نسائی،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الاصابة ابن حجر عسقلانی،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تفسیر 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البیان، 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روح المعانی، 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صواعق المحرقة ابن حجر مكى،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كفاية الطالب، محمد بن یوسف گنجی شافعی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مستدرک علی الصحیحین، حاکم نیشابوری،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کسی که لیاقت قرائت آیات سوره</w:t>
      </w:r>
    </w:p>
    <w:p>
      <w:pPr>
        <w:pStyle w:val="BookText"/>
        <w:rPr/>
      </w:pPr>
      <w:r>
        <w:rPr>
          <w:rFonts w:ascii="IRNazanin" w:hAnsi="IRNazanin" w:eastAsia="IRNazanin"/>
          <w:color w:val="111111"/>
          <w:sz w:val="28"/>
          <w:sz w:val="28"/>
          <w:szCs w:val="28"/>
          <w:rtl w:val="true"/>
          <w:lang w:bidi="fa-IR"/>
        </w:rPr>
        <w:t>برائت را برای کفار مکه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لایق مقام امامت و خلافت پس از پیامبر اکرم صلی الله علیه و اله وسلم باشد؟</w:t>
      </w:r>
    </w:p>
    <w:p>
      <w:pPr>
        <w:pStyle w:val="BookText"/>
        <w:rPr/>
      </w:pPr>
      <w:r>
        <w:rPr>
          <w:rFonts w:ascii="IRNazanin" w:hAnsi="IRNazanin" w:eastAsia="IRNazanin"/>
          <w:color w:val="111111"/>
          <w:sz w:val="28"/>
          <w:sz w:val="28"/>
          <w:szCs w:val="28"/>
          <w:rtl w:val="true"/>
          <w:lang w:bidi="fa-IR"/>
        </w:rPr>
        <w:t>پس بنابراین رفتن و برگشتن ابوبکر از وسط راه دلیل بر اثبات مقام على علیه السلام و حق تقدم او بر دیگران می باشد که می رساند ابلاغ رسالت پروردگار یعنی نبوت و خلافت ربطی به پیری و جوانی ندارد که هزار نکته باریک تر ز مو اینجاست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برای ابوبکر پیرمردی و سیاستمداری موجب حق تقدم بود، نبایستی از چنین امر مقدسی عزل گردد و حال آنکه ابلاغ رسالت مخصوص پیامبر صلی الله علیه و اله وسلم و خلیفه پیامبر صلی الله علیه و اله وسلم می باشد</w:t>
      </w:r>
      <w:r>
        <w:rPr>
          <w:rFonts w:eastAsia="IRNazanin" w:cs="IRNazanin"/>
          <w:color w:val="111111"/>
          <w:sz w:val="28"/>
          <w:szCs w:val="28"/>
          <w:rtl w:val="true"/>
          <w:lang w:bidi="fa-IR"/>
        </w:rPr>
        <w:t xml:space="preserve">. </w:t>
      </w:r>
      <w:bookmarkStart w:id="61" w:name="pg8663_82238"/>
    </w:p>
    <w:p>
      <w:pPr>
        <w:pStyle w:val="Heading3"/>
        <w:numPr>
          <w:ilvl w:val="2"/>
          <w:numId w:val="1"/>
        </w:numPr>
        <w:rPr/>
      </w:pPr>
      <w:bookmarkStart w:id="62" w:name="__RefHeading___Toc2400011_653776707"/>
      <w:bookmarkStart w:id="63" w:name="_Toc20"/>
      <w:bookmarkEnd w:id="61"/>
      <w:bookmarkEnd w:id="62"/>
      <w:r>
        <w:rPr>
          <w:rtl w:val="true"/>
        </w:rPr>
        <w:t>پیامبر صلی الله علیه و اله وسلم، على علیه السلام را به عنوان قضاوت به یمن فرستاد</w:t>
      </w:r>
      <w:bookmarkEnd w:id="63"/>
    </w:p>
    <w:p>
      <w:pPr>
        <w:pStyle w:val="BookText"/>
        <w:rPr/>
      </w:pPr>
      <w:r>
        <w:rPr>
          <w:rFonts w:ascii="IRNazanin" w:hAnsi="IRNazanin" w:eastAsia="IRNazanin"/>
          <w:color w:val="111111"/>
          <w:sz w:val="28"/>
          <w:sz w:val="28"/>
          <w:szCs w:val="28"/>
          <w:rtl w:val="true"/>
          <w:lang w:bidi="fa-IR"/>
        </w:rPr>
        <w:t>اکابر علمای اهل سنت شرح فرستادن علی علیه السلام را به یمن برای قضاوت و هدایت آنها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ابو عبدالرحمن نسائی که یکی از ائمه و اعلام صحاح 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خصائص امیرالمؤمنین علیه السلام شش حديث در این باب آورده و نیز ابوالقاسم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دیگران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اش با سلسله اسناد این است که وقتی که رسول اکرم صلی الله علیه و اله وسلم علی علیه السلام را مأمور نمود که جهت قضاوت و هدایت خلق به یمن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جوانم، چگونه مرا بر پیران قوم مبعوث می گردانی؟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سیهدی قلبک و یثبت لسانک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خداوند راهنمائی می کند قلب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 دارد زبان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اگر زیادی سن شرط در تقدم است، پس چرا با بودن کبار صحابه و شیوخ و پیرمردانی مانند ابوبکر رسول خدا صلی الله علىه و اله وسلم، علی علیه السلام را مأمور قضاوت و هدایت اهل یمن نمود؟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 شود که در مورد هدایت و قضاوت بر خلق کم و زیاد سن، پیری و جوانی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و فضل و تقوى و نص بالخصوص لازم است</w:t>
      </w:r>
      <w:r>
        <w:rPr>
          <w:rFonts w:eastAsia="IRNazanin" w:cs="IRNazanin"/>
          <w:color w:val="111111"/>
          <w:sz w:val="28"/>
          <w:szCs w:val="28"/>
          <w:rtl w:val="true"/>
          <w:lang w:bidi="fa-IR"/>
        </w:rPr>
        <w:t xml:space="preserve">. </w:t>
      </w:r>
      <w:bookmarkStart w:id="64" w:name="pg8663_82239"/>
    </w:p>
    <w:p>
      <w:pPr>
        <w:pStyle w:val="Heading3"/>
        <w:numPr>
          <w:ilvl w:val="2"/>
          <w:numId w:val="1"/>
        </w:numPr>
        <w:rPr/>
      </w:pPr>
      <w:bookmarkStart w:id="65" w:name="__RefHeading___Toc2400013_653776707"/>
      <w:bookmarkStart w:id="66" w:name="_Toc21"/>
      <w:bookmarkEnd w:id="64"/>
      <w:bookmarkEnd w:id="65"/>
      <w:r>
        <w:rPr>
          <w:rtl w:val="true"/>
        </w:rPr>
        <w:t>پاسخ جالب ابو قحافه پدر ابوبكر</w:t>
      </w:r>
      <w:bookmarkEnd w:id="66"/>
    </w:p>
    <w:p>
      <w:pPr>
        <w:pStyle w:val="BookText"/>
        <w:rPr/>
      </w:pPr>
      <w:r>
        <w:rPr>
          <w:rFonts w:ascii="IRNazanin" w:hAnsi="IRNazanin" w:eastAsia="IRNazanin"/>
          <w:color w:val="111111"/>
          <w:sz w:val="28"/>
          <w:sz w:val="28"/>
          <w:szCs w:val="28"/>
          <w:rtl w:val="true"/>
          <w:lang w:bidi="fa-IR"/>
        </w:rPr>
        <w:t>تماشایی است که ابو قحافه پدر ابوبکر نیز به تصمیم حزب سقیفه اعتراض کرد و آنگاه که به او گفتند که پسرت ابوبکر به عنوان خلیفه برگزیده شده تعجب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 به او روی آوردند و وی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از حیث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پاسخ با تعجب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انا اكبر منه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ابوبکر بزرگترم</w:t>
      </w:r>
      <w:r>
        <w:rPr>
          <w:rFonts w:eastAsia="IRNazanin" w:cs="IRNazanin"/>
          <w:color w:val="111111"/>
          <w:sz w:val="28"/>
          <w:szCs w:val="28"/>
          <w:rtl w:val="true"/>
          <w:lang w:bidi="fa-IR"/>
        </w:rPr>
        <w:t>».</w:t>
      </w:r>
    </w:p>
    <w:p>
      <w:pPr>
        <w:pStyle w:val="Heading3"/>
        <w:numPr>
          <w:ilvl w:val="2"/>
          <w:numId w:val="1"/>
        </w:numPr>
        <w:rPr/>
      </w:pPr>
      <w:bookmarkStart w:id="67" w:name="__RefHeading___Toc2400015_653776707"/>
      <w:bookmarkStart w:id="68" w:name="_Toc22"/>
      <w:bookmarkEnd w:id="67"/>
      <w:r>
        <w:rPr>
          <w:rtl w:val="true"/>
        </w:rPr>
        <w:t>ابوبکر و استعفای وی از حکومت</w:t>
      </w:r>
      <w:bookmarkEnd w:id="68"/>
    </w:p>
    <w:p>
      <w:pPr>
        <w:pStyle w:val="BookText"/>
        <w:rPr/>
      </w:pPr>
      <w:r>
        <w:rPr>
          <w:rFonts w:ascii="IRNazanin" w:hAnsi="IRNazanin" w:eastAsia="IRNazanin"/>
          <w:color w:val="111111"/>
          <w:sz w:val="28"/>
          <w:sz w:val="28"/>
          <w:szCs w:val="28"/>
          <w:rtl w:val="true"/>
          <w:lang w:bidi="fa-IR"/>
        </w:rPr>
        <w:t>ابوبکر بارها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أنا بخيركم ولقد كنت لمقامي هذا كارهاً ولوددت فيكم من يكفيني، أفتظنون أني أعمل فيكم بسنّة رسول الله إذن لا أقوم بها، أن رسول الله صلی الله علیه و اله وسلم كان يعصم بالوحى وكان معه ملك، و أنّ لي شيطاناً يعتريني، فإذا غضبت فاجتنبوني</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14118</w:t>
      </w:r>
      <w:r>
        <w:rPr>
          <w:rFonts w:ascii="IRNazanin" w:hAnsi="IRNazanin" w:eastAsia="IRNazanin"/>
          <w:color w:val="111111"/>
          <w:sz w:val="28"/>
          <w:sz w:val="28"/>
          <w:szCs w:val="28"/>
          <w:rtl w:val="true"/>
          <w:lang w:bidi="fa-IR"/>
        </w:rPr>
        <w:t xml:space="preserve">؛ البداية و النهاية، ابن كثير، مكتبة المعارف، بيروت،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شرح نهج البلاغه، ابن ابی الحدید، ج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المصنف عبدالرزاق،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تاريخ مدينة دمشق ابن عساکر،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الامامة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سبل الهدى والرشاد،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سيرة 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عقد الفريد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عيون الاخبار ابن قتیبه،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تهذیب الکامل،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ریاض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سيرة النبوية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اعجاز القرآن،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تاريخ الخلفاء، سیوطی،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تاریخ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هيثمي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المجتنی ابن درید،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المحرقة،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بينا هو يستقيلها في حياته اذ عقدها لاخر بعد وفاته لشدما تشطراً ضرعيها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دوران خلافت عزل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را پس از مرگ برای دیگری قرار داد و این دو نفر خلافت را مانند دو پستان شتر، میان خود تقسیم نمودند و صاحب شتر را از آن محروم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عمر اصرار ورزید که امام امیر مؤمنان علی علیه السلام با ابوبکر بیعت کند، امام علیه السلام به وی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وشد له اليوم يردده عليك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69" w:name="pg8663_82240"/>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بهترین شما نیستم و همانا از مقامم کراهت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کسی از شما این کار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گمان می کنید که من به سنت رسول خدا صلی الله علیه و اله وسلم عمل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عهده دار انجام آن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وسلم به کمک وحی معصوم بود و فرشته ای همراه او بود و او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شیطانی دارم که بر من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خشمگین شدم از من اجتناب کنید</w:t>
      </w:r>
      <w:r>
        <w:rPr>
          <w:rFonts w:eastAsia="IRNazanin" w:cs="IRNazanin"/>
          <w:color w:val="111111"/>
          <w:sz w:val="28"/>
          <w:szCs w:val="28"/>
          <w:rtl w:val="true"/>
          <w:lang w:bidi="fa-IR"/>
        </w:rPr>
        <w:t>...»</w:t>
      </w:r>
    </w:p>
    <w:p>
      <w:pPr>
        <w:pStyle w:val="Heading3"/>
        <w:numPr>
          <w:ilvl w:val="2"/>
          <w:numId w:val="1"/>
        </w:numPr>
        <w:rPr/>
      </w:pPr>
      <w:bookmarkStart w:id="70" w:name="__RefHeading___Toc2400017_653776707"/>
      <w:bookmarkStart w:id="71" w:name="_Toc23"/>
      <w:bookmarkEnd w:id="70"/>
      <w:r>
        <w:rPr>
          <w:rtl w:val="true"/>
        </w:rPr>
        <w:t>تحلیل و تفسیر</w:t>
      </w:r>
      <w:bookmarkEnd w:id="71"/>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مقام و حکومتم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را بارها گفته است، نظیر این عبارت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ولست بخيركم و علي فيكم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بردارید که من بهترین شما نیستم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اگر کراهت و استعفای از حکومت برای عدم شایستگی و لیاقت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را لایق ندیده چرا عهده دار این مسؤولیت شده است؟ و اگر لیاقت آن را در خود می دیده پس به چه جهت کراهت دارد و خواستار استعفا می باشد؟ آیا این عمل او شانه خالی کردن از زیر بار مسؤولیت نمی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اگر استعفای از حکومت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عثمان آن زمان که در حال اضطرار بود و جانش در خطر مرگ قرار داشت، این کار را نکرد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أخلع قميصاً قمّصنيه الله عزّوجل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تاریخ طبری، ط دارالمعارف مصر،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تاریخ المدينة ابن شبه،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تاريخ مدينة دمشق ابن عساكر،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طبقات الکبری،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خدای عزّوجلّ بر من پوشانده در نمی آورم</w:t>
      </w:r>
      <w:r>
        <w:rPr>
          <w:rFonts w:eastAsia="IRNazanin" w:cs="IRNazanin"/>
          <w:color w:val="111111"/>
          <w:sz w:val="28"/>
          <w:szCs w:val="28"/>
          <w:rtl w:val="true"/>
          <w:lang w:bidi="fa-IR"/>
        </w:rPr>
        <w:t xml:space="preserve">». </w:t>
      </w:r>
      <w:bookmarkStart w:id="72" w:name="pg8663_82242"/>
    </w:p>
    <w:p>
      <w:pPr>
        <w:pStyle w:val="BookText"/>
        <w:rPr/>
      </w:pPr>
      <w:bookmarkEnd w:id="72"/>
      <w:r>
        <w:rPr>
          <w:rFonts w:ascii="IRNazanin" w:hAnsi="IRNazanin" w:eastAsia="IRNazanin"/>
          <w:color w:val="111111"/>
          <w:sz w:val="28"/>
          <w:sz w:val="28"/>
          <w:szCs w:val="28"/>
          <w:rtl w:val="true"/>
          <w:lang w:bidi="fa-IR"/>
        </w:rPr>
        <w:t>و آن قدر بر آن اصرار کرد تا کشته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چنین امری که نصب و عزلش به ادعای آنان به دست مردم است مطلب جالب و خنده آور این است که هر دو ادعای خلیفة اللهی را نیز دارند</w:t>
      </w:r>
      <w:r>
        <w:rPr>
          <w:rFonts w:eastAsia="IRNazanin" w:cs="IRNazanin"/>
          <w:color w:val="111111"/>
          <w:sz w:val="28"/>
          <w:szCs w:val="28"/>
          <w:rtl w:val="true"/>
          <w:lang w:bidi="fa-IR"/>
        </w:rPr>
        <w:t>!</w:t>
      </w:r>
    </w:p>
    <w:p>
      <w:pPr>
        <w:pStyle w:val="Heading3"/>
        <w:numPr>
          <w:ilvl w:val="2"/>
          <w:numId w:val="1"/>
        </w:numPr>
        <w:rPr/>
      </w:pPr>
      <w:bookmarkStart w:id="73" w:name="__RefHeading___Toc2400019_653776707"/>
      <w:bookmarkStart w:id="74" w:name="_Toc24"/>
      <w:bookmarkEnd w:id="73"/>
      <w:r>
        <w:rPr>
          <w:rtl w:val="true"/>
        </w:rPr>
        <w:t>خلافت ابوبکر از دیدگاه عمر</w:t>
      </w:r>
      <w:bookmarkEnd w:id="74"/>
    </w:p>
    <w:p>
      <w:pPr>
        <w:pStyle w:val="BookText"/>
        <w:rPr/>
      </w:pPr>
      <w:r>
        <w:rPr>
          <w:rFonts w:ascii="IRNazanin" w:hAnsi="IRNazanin" w:eastAsia="IRNazanin"/>
          <w:color w:val="111111"/>
          <w:sz w:val="28"/>
          <w:sz w:val="28"/>
          <w:szCs w:val="28"/>
          <w:rtl w:val="true"/>
          <w:lang w:bidi="fa-IR"/>
        </w:rPr>
        <w:t>از جمله سخنان عمر در حق ابوبکر این بود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الناس لأبي بكر فلتة من فلتات الجاهلية، وقى الله المسلمين شرها فمن عاد إليها فاقتلوه</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مردم با ابوبکر یک قضیه بی مبنا و بی ریشه جاهلیت بود 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خداوند مسلمانان را از شر این قضیه حفظ کند و هر کس این گونه رفتار کند از این به بعد او را حتماً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اگر این سخن عمر درست است پس چرا ابوبکر را خلیفه به حق و بلافصل رسول خدا صلی الله علیه و اله وسلم می دانید؟ آیا این کلام عمر با این صراحتی که دارد دلیل بر بطلان خلافت ابوبکر نمی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اگر بیعت با ابوبکر طبق گفته عمر یک کار بی ریشه و بی اساس بوده است آیا اگر چنین خلیفه ای برای خود جانشینی معین کند، باز هم کارش بی ریشه و بی اساس محسوب خواهد شد یا خیر؟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 اساس محسوب می شود، پس خلافت عمر که طبق وصیت ابوبکر بر سر کار آمد چگونه خواهد بود؟ </w:t>
      </w:r>
      <w:bookmarkStart w:id="75" w:name="pg8663_82244"/>
    </w:p>
    <w:p>
      <w:pPr>
        <w:pStyle w:val="Heading2"/>
        <w:numPr>
          <w:ilvl w:val="1"/>
          <w:numId w:val="1"/>
        </w:numPr>
        <w:rPr/>
      </w:pPr>
      <w:bookmarkStart w:id="76" w:name="__RefHeading___Toc2400021_653776707"/>
      <w:bookmarkStart w:id="77" w:name="_Toc25"/>
      <w:bookmarkEnd w:id="75"/>
      <w:bookmarkEnd w:id="76"/>
      <w:r>
        <w:rPr>
          <w:rtl w:val="true"/>
        </w:rPr>
        <w:t>بخش</w:t>
      </w:r>
      <w:r>
        <w:rPr>
          <w:rtl w:val="true"/>
        </w:rPr>
        <w:t xml:space="preserve">: </w:t>
      </w:r>
      <w:r>
        <w:rPr/>
        <w:t>2</w:t>
      </w:r>
      <w:r>
        <w:rPr>
          <w:rtl w:val="true"/>
        </w:rPr>
        <w:t xml:space="preserve"> </w:t>
      </w:r>
      <w:r>
        <w:rPr>
          <w:rtl w:val="true"/>
        </w:rPr>
        <w:t>نحوه انتخاب عمر</w:t>
      </w:r>
      <w:bookmarkEnd w:id="77"/>
    </w:p>
    <w:p>
      <w:pPr>
        <w:pStyle w:val="Heading3"/>
        <w:numPr>
          <w:ilvl w:val="2"/>
          <w:numId w:val="1"/>
        </w:numPr>
        <w:rPr/>
      </w:pPr>
      <w:bookmarkStart w:id="78" w:name="__RefHeading___Toc2400023_653776707"/>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بحش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انتخاب عمر</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663_82246"/>
      <w:bookmarkStart w:id="81" w:name="pg8663_82246"/>
      <w:bookmarkEnd w:id="81"/>
    </w:p>
    <w:p>
      <w:pPr>
        <w:pStyle w:val="Heading3"/>
        <w:numPr>
          <w:ilvl w:val="2"/>
          <w:numId w:val="1"/>
        </w:numPr>
        <w:rPr/>
      </w:pPr>
      <w:bookmarkStart w:id="82" w:name="pg8663_82246"/>
      <w:bookmarkStart w:id="83" w:name="__RefHeading___Toc2400025_653776707"/>
      <w:bookmarkStart w:id="84" w:name="_Toc27"/>
      <w:bookmarkEnd w:id="82"/>
      <w:bookmarkEnd w:id="83"/>
      <w:r>
        <w:rPr>
          <w:rtl w:val="true"/>
        </w:rPr>
        <w:t>عمر طبق وصيّت ابوبکر روی کار آمد</w:t>
      </w:r>
      <w:bookmarkEnd w:id="84"/>
    </w:p>
    <w:p>
      <w:pPr>
        <w:pStyle w:val="BookText"/>
        <w:rPr/>
      </w:pPr>
      <w:r>
        <w:rPr>
          <w:rFonts w:ascii="IRNazanin" w:hAnsi="IRNazanin" w:eastAsia="IRNazanin"/>
          <w:color w:val="111111"/>
          <w:sz w:val="28"/>
          <w:sz w:val="28"/>
          <w:szCs w:val="28"/>
          <w:rtl w:val="true"/>
          <w:lang w:bidi="fa-IR"/>
        </w:rPr>
        <w:t>به اتفاق همۀ مورّخان شیعه و سنّی ابوبکر در بستر بیماری گاهی بی هوش می شد و گاهی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عثمان را طلبید و به وی فرمان داد که بنویس و عثمان شروع به نوشتن کرد، ابوبکر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وصیت ابوبکر بن ابی قحافه است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ابوبکر از هوش رفت و عثمان شتابان بقیه وصیت ابوبکر را چنین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الخطاب را به جانشینی خود و خلافت بر شما برگزیده ام و در این راه از خیرخواهی شما فروگذاری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ابوبکر چشم گشود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ببینم چه نوشته ای؟</w:t>
      </w:r>
    </w:p>
    <w:p>
      <w:pPr>
        <w:pStyle w:val="BookText"/>
        <w:rPr/>
      </w:pPr>
      <w:r>
        <w:rPr>
          <w:rFonts w:ascii="IRNazanin" w:hAnsi="IRNazanin" w:eastAsia="IRNazanin"/>
          <w:color w:val="111111"/>
          <w:sz w:val="28"/>
          <w:sz w:val="28"/>
          <w:szCs w:val="28"/>
          <w:rtl w:val="true"/>
          <w:lang w:bidi="fa-IR"/>
        </w:rPr>
        <w:t>عثمان نیز آن چه را که نوشته بود برای ابوبکر خواند، ابوبکر با شنیدن مطالب عثمان تکبیر گفت و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ترسیدی که در حالت بیهوشی از دنیا بروم و در میان مردم بر سر جانشینی من اختلاف بیفتد؟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آنچه که نوشته ای موافقم خدایت از اسلام و مسلمانان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نوشته را امضا کرد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طبری پیش از این ماجرا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حالی که شاخه ای از درخت خرما در دست داشت در میان مردم در مسجد پیامبر صلی الله علیه و اله وسلم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ابوبکر، که فرمان ولایتعهدی عمر را در دست داشت در آن جمع حاضر بود، عمر رو به 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سخنان و سفارش خلیفه رسول خدا صلی الله علیه و اله وسلم گوش دهید و از فرمانش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خیرخواهی شما کوتاهی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چرا عمر به ابوبکر که با آن بدحالی وصیت کرد و او را به عنوان خلیفه برگزید نسبت هذیان گویی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کنار بستر رسول خدا صلی الله علیه و اله وسلم وقتی که آن حضرت قلم و دوات طلبید تا بنویسد چیزی را که مردم پس از آن به ضلالت و گمراهی نیفتند، نسبت هذیان گویی به آن حضرت را داد؟</w:t>
      </w:r>
      <w:r>
        <w:rPr>
          <w:rFonts w:eastAsia="IRNazanin" w:cs="IRNazanin"/>
          <w:color w:val="111111"/>
          <w:sz w:val="28"/>
          <w:szCs w:val="28"/>
          <w:rtl w:val="true"/>
          <w:lang w:bidi="fa-IR"/>
        </w:rPr>
        <w:t>!!</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اکرم صلى الله عليه وسلم که قرآن درباره اش می گوید</w:t>
      </w:r>
      <w:r>
        <w:rPr>
          <w:rFonts w:eastAsia="IRNazanin" w:cs="IRNazanin"/>
          <w:color w:val="111111"/>
          <w:sz w:val="28"/>
          <w:szCs w:val="28"/>
          <w:rtl w:val="true"/>
          <w:lang w:bidi="fa-IR"/>
        </w:rPr>
        <w:t xml:space="preserve">: - </w:t>
      </w:r>
      <w:bookmarkStart w:id="85" w:name="pg8663_82248"/>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یک تب هذیان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بین دو اغما بهتر از زمان سلامت می 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منطق شما ابوبکر اگر بیمار باشد درست حرف می زند، اما پیامبر اکرم صلى الله عليه وسلم نستجير بالله هذیان می گوید؟</w:t>
      </w:r>
      <w:r>
        <w:rPr>
          <w:rFonts w:eastAsia="IRNazanin" w:cs="IRNazanin"/>
          <w:color w:val="111111"/>
          <w:sz w:val="28"/>
          <w:szCs w:val="28"/>
          <w:rtl w:val="true"/>
          <w:lang w:bidi="fa-IR"/>
        </w:rPr>
        <w:t>!</w:t>
      </w:r>
    </w:p>
    <w:p>
      <w:pPr>
        <w:pStyle w:val="Heading3"/>
        <w:numPr>
          <w:ilvl w:val="2"/>
          <w:numId w:val="1"/>
        </w:numPr>
        <w:rPr/>
      </w:pPr>
      <w:bookmarkStart w:id="86" w:name="__RefHeading___Toc2400027_653776707"/>
      <w:bookmarkStart w:id="87" w:name="_Toc28"/>
      <w:bookmarkEnd w:id="86"/>
      <w:r>
        <w:rPr>
          <w:rtl w:val="true"/>
        </w:rPr>
        <w:t>اعتراض مهاجر و انصار به ابوبکر</w:t>
      </w:r>
      <w:bookmarkEnd w:id="87"/>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وقتی که باخبر شدند که ابوبکر عمر را به جانشینی خود انتخاب نموده است نزد او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عمر را بر ما خلیفه قرار دادی تو او را می شناختی و در دورانی که خود زنده بودی کارهای ناشایسته و خلافش را دیدی، الآن که از نزد ما می روی چگونه او را بر ما ولایت می بخشی؟ تو وقتی که با خدایت دیدار کنی اگر از تو بپرسد چه پاسخی می دهی؟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من پرسید به تحقیق پاسخ می دهم که کسی را بر آنان گماشتم که به نظرم از همه آنان بهتر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گفته ابوبکر، عمر بن الخطاب بهترین مردم بود پس چرا رسول اکرم صلی الله علیه و اله که اولی و احق به امر صلاح بینی برای سیادت و سعادت امت بود، این بهترین فرد از افراد مردم را برای زمامداری امت و مقام خلافت مقرر نداشت؟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گویید که رسول خدا صلی الله علیه و اله وسلم صلاح ندیدند که بهترین فرد از افراد مردم، را که به قول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را به خلافت برگزینند و تعیین خلافت را به صلاحدید امت واگذار نمودند که هر کس را که اجماع امت در شور و مشورت صلاح دیدند برگزینند، پس چرا ابوبکر، بر خلاف سیره و سنت صلاح بینی رسول خدا صلی الله علیه و اله وسلم عمل نمود؟ و به رأی و صلاح بینی شخص عثمان بدون مراجعه به آرای عمومی امتف عمر را به خلافت برگزید؟ </w:t>
      </w:r>
      <w:bookmarkStart w:id="88" w:name="pg8663_82250"/>
    </w:p>
    <w:p>
      <w:pPr>
        <w:pStyle w:val="Heading2"/>
        <w:numPr>
          <w:ilvl w:val="1"/>
          <w:numId w:val="1"/>
        </w:numPr>
        <w:rPr/>
      </w:pPr>
      <w:bookmarkStart w:id="89" w:name="__RefHeading___Toc2400029_653776707"/>
      <w:bookmarkStart w:id="90" w:name="_Toc29"/>
      <w:bookmarkEnd w:id="88"/>
      <w:bookmarkEnd w:id="89"/>
      <w:r>
        <w:rPr>
          <w:rtl w:val="true"/>
        </w:rPr>
        <w:t>بخش</w:t>
      </w:r>
      <w:r>
        <w:rPr>
          <w:rtl w:val="true"/>
        </w:rPr>
        <w:t xml:space="preserve">: </w:t>
      </w:r>
      <w:r>
        <w:rPr/>
        <w:t>3</w:t>
      </w:r>
      <w:r>
        <w:rPr>
          <w:rtl w:val="true"/>
        </w:rPr>
        <w:t xml:space="preserve"> </w:t>
      </w:r>
      <w:r>
        <w:rPr>
          <w:rtl w:val="true"/>
        </w:rPr>
        <w:t>نحوه انتخاب عثمان</w:t>
      </w:r>
      <w:bookmarkEnd w:id="90"/>
    </w:p>
    <w:p>
      <w:pPr>
        <w:pStyle w:val="Heading3"/>
        <w:numPr>
          <w:ilvl w:val="2"/>
          <w:numId w:val="1"/>
        </w:numPr>
        <w:rPr/>
      </w:pPr>
      <w:bookmarkStart w:id="91" w:name="__RefHeading___Toc2400031_653776707"/>
      <w:bookmarkStart w:id="92" w:name="_Toc30"/>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انتخاب عثمان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663_82252"/>
      <w:bookmarkStart w:id="94" w:name="pg8663_82252"/>
      <w:bookmarkEnd w:id="94"/>
    </w:p>
    <w:p>
      <w:pPr>
        <w:pStyle w:val="Heading3"/>
        <w:numPr>
          <w:ilvl w:val="2"/>
          <w:numId w:val="1"/>
        </w:numPr>
        <w:rPr/>
      </w:pPr>
      <w:bookmarkStart w:id="95" w:name="pg8663_82252"/>
      <w:bookmarkStart w:id="96" w:name="__RefHeading___Toc2400033_653776707"/>
      <w:bookmarkStart w:id="97" w:name="_Toc31"/>
      <w:bookmarkEnd w:id="95"/>
      <w:bookmarkEnd w:id="96"/>
      <w:r>
        <w:rPr>
          <w:rtl w:val="true"/>
        </w:rPr>
        <w:t>تعیین مجلس شورا و انتخاب عثمان</w:t>
      </w:r>
      <w:bookmarkEnd w:id="97"/>
    </w:p>
    <w:p>
      <w:pPr>
        <w:pStyle w:val="BookText"/>
        <w:rPr/>
      </w:pPr>
      <w:r>
        <w:rPr>
          <w:rFonts w:ascii="IRNazanin" w:hAnsi="IRNazanin" w:eastAsia="IRNazanin"/>
          <w:color w:val="111111"/>
          <w:sz w:val="28"/>
          <w:sz w:val="28"/>
          <w:szCs w:val="28"/>
          <w:rtl w:val="true"/>
          <w:lang w:bidi="fa-IR"/>
        </w:rPr>
        <w:t xml:space="preserve">عمر در واپسین دم حیات شورایی مرکب از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عثمان بن عفان، طلحه، زبیر، عبدالرحمن بن عوف،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تا نامبردگان با توجه به اختیارات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عده را انتخاب و به مقام خلافتش رأی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نظر خوانندگان را به اصل وصیت عمر مبنی بر تشکیل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بنابر آنچه که خود علمای عامه نقل کرده اند جلب می نمائیم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عن الحسن، و هشام بن عروة عن ابيه،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بن الخطاب قيل له، يا اميرالمؤمنين 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تركتم فقد ترككم من هو خير منى وان استخلفت فقد استخلفت عليكم من هو خير منى ولو كان ابو عبيدة بن الجراح حيّاً لاستخلفته، فان سألنى ربّى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 انه امين هذه الامة، ولو كان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أبي حذيفة حيّا لاستخلفته، فان سألني 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سالماً ليحب الله حباً لو لم يخفه ما عصاه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 فلو انک عهدت الى عبد الله فان له اهل في دينه و فضله و اسلامه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آل الخطاب ان يحاسب منهم رجل امة محمد ه و لوددت انى نجوت من هذا الامر كفافاً لالى و لاعلى، ثم راحوا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لو عهدت؟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اجمعت بعد مقالتى لكم ان أولى رجلاً امركم ارجو ان يحملكم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رايت ان لا اتحملها حيّاً و ميتاً، فعليكم بهؤلاء الرَّهط الذين قال فيهم النبي انهم من اهل الجنة، منهم سعيد بن زيد ابن عمرو بن نفيل ولستُ مدخله فيهم، ولكن الستة على ،و عثمان ابنا عبد مناف و سعد و عبد الرحمن بن عوف خال رسول الله صلى الله عليه وسلم والزبير، حوارى رسول الله صلی الله علیه و اله وسلم هو ابن عمّته و طلحة الخير فليختاروا منهم رجلا، فاذا ولوّكم والياً فاحسنوا مؤازرته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اصبح عمر دعا عليا و عثمان و سعداً و الزبير و عبدالرحمن،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نظرت فوجدتكم رؤساء الناس و قادتهم، ولا يكون هذا الامر الافيكم، و انّى لا اخاف الناس عليكم، ولكني اخافكم على الناس، وقد قبض رسول الله صلى الله عليه وسلم و هو عنكم ،راض، فاجتمعوا الى حجرة عائشة باذنها، فتشاوروا واختاروا منكم رجلا، وليصل بالناس صهيب ثلاثة ايام ولا يأتى اليوم الرابع الا وعليكم امير منكم ويحضركم عبد الله مشيراً، ولا شيء له من الامر، وطلحة عبدالله شريككم في الامر فان قدم في الايام الثلاثة فاحضروه امركم وان محيلة تلقته مضت الايام الثلاثة قبل قدومه فامضوا امركم؛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ثلاثة ايام وادخل علياً و عثمان و الزبير وسعداً و عبدالرحمن و طلحة ان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عائشه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واحضر عبدالله بن عمر، وليس له فى الامر شيء، وقم على رؤسهم، فان اجتمع خمسة على رأي واحد و ابى واحد فأشدخ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رأسه بالسيف، وان اجتمع اربعة فرضوا وابي الاثنان فاضرب رأسيهما، فان رضى ثلاثة رجلا و ثلاثة رجلاً فحكموا عبدالله بن نه همیشه فان لم يرضوا بعبد الله فكونوا مع الذين فيهم عبدالرحمن بن نواتل على عوف وأقتلوا الباقين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یونس از حسن و نیز هشام بن عروه از پدرش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عمر بن الخطاب با دشنه شکمش پاره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خليفه مؤمنان، جانشین تو کیست؟</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شما را ترک می کنم، قبل از من بهترین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 را ترک کرده است و اگر بخواهم جانشینی برای خود انتخاب کنم بایستی فردی را جایگزین خودم بنمایم که از من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عبيدة بن جراح زنده بود وی را به عنوان جانشین خود معرفی می کردم و اگر خداوند علت این انتخاب را از من بپرسد، در جواب خواهم گفت که از پیامبر اکرم صلی الله علیه و اله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مولی آزاد شده ابی حذیفه زنده بود او را جانشین خود قرار می دادم، و اگر خداوند علت این انتخاب را از من بپرسد، در جواب خواهم گفت شنیدم که پیامبرت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خدا را چنان دوست می دارد که اگر از خدا نمی ترسید، باز هم گناه و معصیت گناه و معصیت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فرزندت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گماری؟ چرا که او برای این مقام لیاقت دارد و اهل دین و فضیلت است و از مسلمانان نخستین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خطاب را همین بس که یک فرد از آنها در 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مورد بازخواست قرار بگیرد و دوست دارم که دیگران را از این مسئولیت راحت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 در قیامت جوابگو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خلیفهٔ مؤمنان جانشین خود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شایسته ترین فرد برای هدایت شما به راه راست این فرد است و به امام امیرمومنان علی علیه السلام اشاره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توانم و نتوانستم که ریاست وی را چه در زمان حیات و چه بعد از مرگ خود قبول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این چند نفری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از اهل بهشت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 بن زید بن عمرو بن نفیل یکی از آنها بود ولی من او را از آنان نمی دانم و آن شش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عثمان وسعد و عبدالرحمان بن عوف دایی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حواری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عمه اش و طلحه انسان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جمع یکی را برگزینید و اگر یکی از آنها بر شما والی شد، با او رفتار خوبی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صبح شد، عمر، علی و عثمان و سعد و زبیر و عبدالرحمان را طلبید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دریافتم که شما بزرگان این مردم هستید و از میان شما باید یکی به عنوان خلیفه پس از من انتخاب شود و من از مردم بر شما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شما بر مردم می ترسم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وفاتشان از شما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عایشه وارد خانه اش شوید و در آنجا با یکدیگر به مشورت بپردازید و از میان خود فردی را برگزینید 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باید خلیفه را مشخص کرده باشید و صهیب باید سه روز امامت جماعت بر مردم را به عهده گیرد و نماز جماعت را اقامه کند و روز چهارم حتماً کسی بر شما امیر باشد، و عبدالله به عنوان مشاور در جمع شما حاضر باشد ولی در خلافت و امارت سهمی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با شما در امر خلافت شریک خواهد بود اگر در ظرف سه روز آمد او را در جمع خود راه دهید و اگر سه روز گذشت و او نیامد بدون وی کار را به انجام رسانید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صهیب گفت سه روز جماعت را اقامه کن، و پس از آن علی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و زبیر و سعد و عبدالرحمن و طلحه را از جریان باخبر کن و وقتی که در خانه عایشه حاضر شدند عبدالله بن عمر که در امر خلافت هیچ سهمی نخواهد داشت، را حاضر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اتفاق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عملکرد آنان باش چنانچه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فردی را انتخاب کردند ولی یک نفر با آنها مخالفت کرد، او را بکش و اگر چهار نفر به فردی رأی دادند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آنها مخالفت کردند، آن دو نفر را بکش و اگر سه نفر فردی را انتخاب کردند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دیگری را انتخاب کردند، در این صورت عبدالله را به عنوان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اگر به حکمیت عبدالله بن عمر رضایت ندادند با گروهی باش که عبدالرحمن بن عوف با آنهاست و بقیه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طبق ساخت و سازش و قرار سرّی و نقشه از پیش تعیین شده عثمان را به عنوان خلیفه معرفی کرد و آنچه که بهتر از هر چیز بیانگر واقع و پرده بردار حقایق می باشد دو روایت ذیل است که نقش عمر را در واگذاری خلافت به عثمان روشن و صحنه نمایشی بودن شورا را برملا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خيثمة بن سليمان طرابلسی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روایت نقل کرده که به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خلیفه بعد از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در روایت طرابلسی آمده در حالی که عمر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مکه و موقع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سؤال از وی شد که خلیفه بعد از تو کیست؟</w:t>
      </w:r>
    </w:p>
    <w:p>
      <w:pPr>
        <w:pStyle w:val="BookText"/>
        <w:rPr/>
      </w:pPr>
      <w:r>
        <w:rPr>
          <w:rFonts w:ascii="IRNazanin" w:hAnsi="IRNazanin" w:eastAsia="IRNazanin"/>
          <w:color w:val="111111"/>
          <w:sz w:val="28"/>
          <w:sz w:val="28"/>
          <w:szCs w:val="28"/>
          <w:rtl w:val="true"/>
          <w:lang w:bidi="fa-IR"/>
        </w:rPr>
        <w:t>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ابوزرعه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58"/>
      </w:r>
      <w:r>
        <w:rPr>
          <w:rFonts w:ascii="IRNazanin" w:hAnsi="IRNazanin" w:eastAsia="IRNazanin"/>
          <w:color w:val="111111"/>
          <w:sz w:val="28"/>
          <w:sz w:val="28"/>
          <w:szCs w:val="28"/>
          <w:rtl w:val="true"/>
          <w:lang w:bidi="fa-IR"/>
        </w:rPr>
        <w:t>و ابن عساکر دمشقی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متقی هندی آورده اند که عمر ضمن مذاکره و بگو و مگو با پسرش عبدالله درباره خلیفه بعد از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بدان کسی که جانم در دست اوست خلافت بعد از خود را به همان کسی ردّ و تحویل نمایم که او نخستین بار آن را به من تحویل و واگذار کرد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این کلام عمر اشاره به عثمان بود که در موقع نوشتن وصیت نامه ابوبکر درباره خلیفه بعد از ،وی حالت اغما و بیهوشی به ابوبکر دست داد، پس عثمان به عجله نام عمر را به عنوان خلیفهٔ بعدی نوشت و چون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بعضی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پرسید چه نوشتی؟ و معلوم شد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من بمیرم و خلیفه تعیین نشده باشد؟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از روی خوشحالی او را تحسین و نوشته اش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پیداست که موضوع شورای خلافت، اضافه بر دو مرحله طرح و اجرای آن، مراحل دیگری هم به دنبال داشت که عبارت باشد از مرحلهٔ سؤال آفرینی و مرحله پیامدهای زیانباری که قبل از همه دامنگیر امام امیر مؤمنان علی علیه السلام و بعداً دامنگیر اسلام و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سؤال آفرینی آن پس بدین قرار است که با روی سخن به علما و دانشمندان اهل تسنن به خصوص حقوق دانان و قانون شناسان این فرقه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شورای عمر براساس کدام یک از آیات قرآنی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و فرموده های پیامبرصلی الله علیه و اله وسلم بود؟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گذشته از اصل شورا، که نه با ترک تعیین خلیفه از ناحیه پیامبر صلی الله علیه و اله وسلم به ادعای خود عمر </w:t>
      </w:r>
      <w:r>
        <w:rPr>
          <w:rStyle w:val="FootnoteAnchor"/>
          <w:rtl w:val="true"/>
        </w:rPr>
        <w:footnoteReference w:id="60"/>
      </w:r>
      <w:r>
        <w:rPr>
          <w:rFonts w:ascii="IRNazanin" w:hAnsi="IRNazanin" w:eastAsia="IRNazanin"/>
          <w:color w:val="111111"/>
          <w:sz w:val="28"/>
          <w:sz w:val="28"/>
          <w:szCs w:val="28"/>
          <w:rtl w:val="true"/>
          <w:lang w:bidi="fa-IR"/>
        </w:rPr>
        <w:t>و همفکرانش سازگار بود و نه با اقدام به تعیین خلیفه از ناحیه ابوبکر، موضوع محدودیت اعضای آن در شش ،نفر تحت چه ضابطه ای بود؟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مدت برگزاری آن در طی سه روز نه کم و نه زیاد به چه علت و دلیلی تعیین شد؟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اختصاص عضویت آن به نامبردگان با وجود ،ده ها بلکه صدها نفر از صحابه که به مراتب بیش از 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صلاحیت علمی و تقوایی و سابقه خدمت و حالت مصلحت اندیشی برای اسلام و مسلمانان بودند چگونه بود؟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عمر خود قبل از همه انگشت روی پاره ای از نقاط ضعف اخلاقی سیاسی و بالاخره بی کفایتی و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صلاحیت یک یک 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آنها اعتراف نمود و بدین وسیله زمینه صلاحیت آنها را برای انتخاب، لغو یا تضعیف کرد، دیگر چه مجوّز و مصلحتی در اختصاص یافتن عضویت شورا به آنها بود؟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حکم جدا کردن سر هر یک از اعضای شورا که در برابر توافق و تصمیم گیری پنج نفر دیگر، دم از مخالفت زند، برای چه بود؟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جدا کردن سرهای دو نفر از اعضای شورا که با رأی چهار نفر دیگر مخالفت نمایند؟ به چه منظوری بوده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حکم جدا کردن سرهای نیمی از اعضای شورا که در برابر تصمیم گیری نیم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ورزند و به تعبیر دیگر حکم قطع گردن کسانی که از بیعت با کسی که عبدالرحمن ابن عوف با وی بیعت نموده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چهار نفر باشند به چه دلیل بود؟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قتل هر شش نفر اعضای خلافت در صورت عدم توافق بر سر تعیین خلیفه به مدت سه روز چگونه و براساس چه دلیلی صادر شد؟ با این که به گفته خود عمر پیامبر صلی الله علیه و اله وسلم از همه آنها راضی و خشنود بود و عمر با استناد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آنها را صالح و به عنوان عضویت شورا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واگذاری اختیارات قاطع و سرنوشت ساز شورا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بیکاره بودن دیگران، بر اساس چه مزیت و حق تقدّمی نسبت به دیگران بود؟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اعطای مأموریت به پنجاه مرد مسلح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محاصره و تحت نظر قرار دادن اعضای شورا جهت به اجرا درآوردن هر چه زودتر و دقیق تر دستور عمر، مبنی بر قتل متخلفان و دیگر موضوعات بر اساس چه ضابطه ای از ضوابط و مقررات کتاب و سنت از ناحیه عمر، طراحی و صادر گردید؟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عمر خود شهادت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راض عن هذه الستة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وعثمان و طلحة والزبير وسعد و عبدالرحمن بن عوف</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از شش نفر از اهل قریش راضی بود که آن شش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طلحة و زبير و سعد و عبدالرحمن بن عوف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وصیت خود وقتی که این شش نفر را جهت تشکیل</w:t>
      </w:r>
      <w:r>
        <w:rPr>
          <w:rFonts w:eastAsia="IRNazanin" w:cs="IRNazanin"/>
          <w:color w:val="111111"/>
          <w:sz w:val="28"/>
          <w:szCs w:val="28"/>
          <w:rtl w:val="true"/>
          <w:lang w:bidi="fa-IR"/>
        </w:rPr>
        <w:t xml:space="preserve">- </w:t>
      </w:r>
      <w:bookmarkStart w:id="98" w:name="pg8663_82261"/>
    </w:p>
    <w:p>
      <w:pPr>
        <w:pStyle w:val="BookText"/>
        <w:rPr/>
      </w:pPr>
      <w:bookmarkEnd w:id="98"/>
      <w:r>
        <w:rPr>
          <w:rFonts w:ascii="IRNazanin" w:hAnsi="IRNazanin" w:eastAsia="IRNazanin"/>
          <w:color w:val="111111"/>
          <w:sz w:val="28"/>
          <w:sz w:val="28"/>
          <w:szCs w:val="28"/>
          <w:rtl w:val="true"/>
          <w:lang w:bidi="fa-IR"/>
        </w:rPr>
        <w:t>شوری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فعليكم بهؤلاء الرَّهط الذين قال فيهم النبى انهم من اهل الجنة على و عثمان ابنا عبد مناف، و سعد و عبدالرحمن بن عوف خال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الزبير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الخير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بنا به گفته عمر، پیامبر اکرم صلی الله علیه و اله وسلم هم از این شش نفر راضی بوده و هم آنها را اهل بهشت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حساب به چه مجوزی دستور قتل آنها را صادر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مخالفت از اعضاء شوری آنها را به قتل برسانید؟</w:t>
      </w:r>
    </w:p>
    <w:p>
      <w:pPr>
        <w:pStyle w:val="Heading3"/>
        <w:numPr>
          <w:ilvl w:val="2"/>
          <w:numId w:val="1"/>
        </w:numPr>
        <w:rPr/>
      </w:pPr>
      <w:bookmarkStart w:id="99" w:name="__RefHeading___Toc2400035_653776707"/>
      <w:bookmarkStart w:id="100" w:name="_Toc32"/>
      <w:bookmarkEnd w:id="99"/>
      <w:r>
        <w:rPr>
          <w:rtl w:val="true"/>
        </w:rPr>
        <w:t>تعيين خليفه طبق نظر و رأی ملت</w:t>
      </w:r>
      <w:bookmarkEnd w:id="100"/>
    </w:p>
    <w:p>
      <w:pPr>
        <w:pStyle w:val="BookText"/>
        <w:rPr/>
      </w:pPr>
      <w:r>
        <w:rPr>
          <w:rFonts w:ascii="IRNazanin" w:hAnsi="IRNazanin" w:eastAsia="IRNazanin"/>
          <w:color w:val="111111"/>
          <w:sz w:val="28"/>
          <w:sz w:val="28"/>
          <w:szCs w:val="28"/>
          <w:rtl w:val="true"/>
          <w:lang w:bidi="fa-IR"/>
        </w:rPr>
        <w:t>جمهور علمای اهل سنّت می گویند که رسول اکرم صلی الله علیه و اله وسلم تعیین خلیفه را طبق نظر و رأی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نظر و رأی امت همین بوده است که شش نفر را زیر قدرت پنجاه شمشیر زن قرار دهند، تا آن شش نفر مجبور باشند که یکی از آن شش نفر را به خلافت برگزینند و اگر بعد از سه روز آن شش نفر اتفاق بر خلافت یکی از آنان ننمودند، همگی آن صحابه که به قول خود عمر، رسول خدا صلی الله علیه و اله وسلم از آنان راضی بوده است، کشته گردند؟ </w:t>
      </w:r>
    </w:p>
    <w:p>
      <w:pPr>
        <w:pStyle w:val="BookText"/>
        <w:rPr/>
      </w:pPr>
      <w:r>
        <w:rPr>
          <w:rFonts w:ascii="IRNazanin" w:hAnsi="IRNazanin" w:eastAsia="IRNazanin"/>
          <w:color w:val="111111"/>
          <w:sz w:val="28"/>
          <w:sz w:val="28"/>
          <w:szCs w:val="28"/>
          <w:rtl w:val="true"/>
          <w:lang w:bidi="fa-IR"/>
        </w:rPr>
        <w:t xml:space="preserve">و در مرحله اجرای طرح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نیز این گونه سؤالات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 سیره ابوبکر و عمر، از چگونه اعتباری برخوردار بود که در ردیف کتاب و سنت قرار گرفت و عمل به آن شرط تصدی امر خلافت گردید و عملاً بهانه و دستاویزی برای برکناری علی علیه السلام و بر سر کار آمدن عثمان از آب درآمد؟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جمع بین کتاب و سنت و سیره ابوبکر و عمر با انواع تضادها و موارد فراوان تخالف چگونه قابل عمل و امکانات پیاده کردن را داشت؟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 صورت توافق بین سیرتین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آهنگی همه جانبه آن دو سیره با کتاب و سنت دیگر، چه جایی برای مطرح نمودن آن به طور مستقل در ردیف کتاب و سنت وجود داشت و چه نیازی به مطرح کردن آن بود؟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صحت ادعای دست اندرکاران خلافت پیروانشان مبنی بر عدم تعیین و معرفی امام امیر مؤمنان علی علیه السلام به مقام خلافت از ناحیه پیامبر صلی الله علیه و اله وسلم به چه دلیل و با چه مجوزی آن همه مایه های تقدم علمی و عملی و اخلاقی علی علیه السلام بر دیگران، که آیات شریفه قرآنی و</w:t>
      </w:r>
      <w:r>
        <w:rPr>
          <w:rFonts w:eastAsia="IRNazanin" w:cs="IRNazanin"/>
          <w:color w:val="111111"/>
          <w:sz w:val="28"/>
          <w:szCs w:val="28"/>
          <w:rtl w:val="true"/>
          <w:lang w:bidi="fa-IR"/>
        </w:rPr>
        <w:t xml:space="preserve">- </w:t>
      </w:r>
      <w:bookmarkStart w:id="101" w:name="pg8663_82263"/>
    </w:p>
    <w:p>
      <w:pPr>
        <w:pStyle w:val="BookText"/>
        <w:rPr/>
      </w:pPr>
      <w:bookmarkEnd w:id="101"/>
      <w:r>
        <w:rPr>
          <w:rFonts w:ascii="IRNazanin" w:hAnsi="IRNazanin" w:eastAsia="IRNazanin"/>
          <w:color w:val="111111"/>
          <w:sz w:val="28"/>
          <w:sz w:val="28"/>
          <w:szCs w:val="28"/>
          <w:rtl w:val="true"/>
          <w:lang w:bidi="fa-IR"/>
        </w:rPr>
        <w:t>فرموده های پیامبر صلی الله علیه و اله وسلم، بیانگر آن بوده و هست و در مصادر حدیثی ،تفسیری، تاریخی و کلامی، دست اول اهل تسنن ثبت و ضبط شده برخلاف معیارهای قرآنی، به دست فراموشی سپرده شد و عثمان با داشتن آن همه نقاط ضعف و منفی که آخرالامر موجبات تسلّط بنی امیه بر مردم را فراهم کرد انتخاب گردید؟</w:t>
      </w:r>
    </w:p>
    <w:p>
      <w:pPr>
        <w:pStyle w:val="Heading3"/>
        <w:numPr>
          <w:ilvl w:val="2"/>
          <w:numId w:val="1"/>
        </w:numPr>
        <w:rPr/>
      </w:pPr>
      <w:bookmarkStart w:id="102" w:name="__RefHeading___Toc2400037_653776707"/>
      <w:bookmarkStart w:id="103" w:name="_Toc33"/>
      <w:bookmarkEnd w:id="102"/>
      <w:r>
        <w:rPr>
          <w:rtl w:val="true"/>
        </w:rPr>
        <w:t>اعتراف عمر بن الخطاب</w:t>
      </w:r>
      <w:bookmarkEnd w:id="103"/>
    </w:p>
    <w:p>
      <w:pPr>
        <w:pStyle w:val="BookText"/>
        <w:rPr/>
      </w:pPr>
      <w:r>
        <w:rPr>
          <w:rFonts w:ascii="IRNazanin" w:hAnsi="IRNazanin" w:eastAsia="IRNazanin"/>
          <w:color w:val="111111"/>
          <w:sz w:val="28"/>
          <w:sz w:val="28"/>
          <w:szCs w:val="28"/>
          <w:rtl w:val="true"/>
          <w:lang w:bidi="fa-IR"/>
        </w:rPr>
        <w:t>عمر بن الخطاب، خود اقرار و اعتراف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علمای اهل سنت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دارای سه خصلت بوده که اگر یکی از آنها برای من بود دوست تر داشتم از آنچه که آفتاب بر آن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دنیا و مافیها، از جمله آن که پیامبر صلی الله علیه و اله وسلم در حقش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 در نزد من مانند مقام هارون است نزد موسی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حدیث معروف به حدیث منزلت می باشد که پیامبر اکرم صلی الله علیه و اله وسلم عبد الله خطاب به امیر مؤمنان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الا انه لانبى بعدى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احادیث متواتر و مشهور است که بسیاری از روات و محدثین اهل سنت روایت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صحیح مسلم، باب فضائل علی بن ابی طالب عليه 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3730</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سنن ابن ماجه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مستدرک علی الصحیحین،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تاريخ مدينة دمشق، ابن عساکر، ترجمه علی بن ابی طالب لال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الاصابة،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36470</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bookmarkStart w:id="104" w:name="pg8663_82264"/>
    </w:p>
    <w:p>
      <w:pPr>
        <w:pStyle w:val="BookText"/>
        <w:rPr/>
      </w:pPr>
      <w:bookmarkEnd w:id="104"/>
      <w:r>
        <w:rPr>
          <w:rFonts w:ascii="IRNazanin" w:hAnsi="IRNazanin" w:eastAsia="IRNazanin"/>
          <w:color w:val="111111"/>
          <w:sz w:val="28"/>
          <w:sz w:val="28"/>
          <w:szCs w:val="28"/>
          <w:rtl w:val="true"/>
          <w:lang w:bidi="fa-IR"/>
        </w:rPr>
        <w:t>همچنین به ابن عباس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على فيكم اولى بهذا الامر منّى و من ابى بكر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بیانی دیگر به ابن عباس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عباس أما والله ان صاحبك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 الى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لأولى الناس بالأمر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خفناه على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ابن عباس فقلت ماهما یا امیرالمؤمنين قال خفناه على حداثة سنه و حبّه بنی عبدالمطلب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عمر که خود چنین فضیلتی را دربارهٔ امیر مؤمنان علی علیه السلامقائل است و او را از خود و از ابوبکر لایق تر نسبت به خلافت و رهبری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حاضر بودن آن حضرت در کنار بستر او، 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 گورکن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عبیده حاضر بود من خلافت را به او واگذار می کردم؟</w:t>
      </w:r>
      <w:r>
        <w:rPr>
          <w:rStyle w:val="FootnoteAnchor"/>
          <w:rtl w:val="true"/>
        </w:rPr>
        <w:footnoteReference w:id="66"/>
      </w:r>
    </w:p>
    <w:p>
      <w:pPr>
        <w:pStyle w:val="Heading3"/>
        <w:numPr>
          <w:ilvl w:val="2"/>
          <w:numId w:val="1"/>
        </w:numPr>
        <w:rPr/>
      </w:pPr>
      <w:bookmarkStart w:id="105" w:name="__RefHeading___Toc2400039_653776707"/>
      <w:bookmarkStart w:id="106" w:name="_Toc34"/>
      <w:bookmarkEnd w:id="105"/>
      <w:r>
        <w:rPr>
          <w:rtl w:val="true"/>
        </w:rPr>
        <w:t>عمر</w:t>
      </w:r>
      <w:r>
        <w:rPr>
          <w:rtl w:val="true"/>
        </w:rPr>
        <w:t>«</w:t>
      </w:r>
      <w:r>
        <w:rPr>
          <w:rtl w:val="true"/>
        </w:rPr>
        <w:t>سالم بن ربیعه</w:t>
      </w:r>
      <w:r>
        <w:rPr>
          <w:rtl w:val="true"/>
        </w:rPr>
        <w:t xml:space="preserve">» </w:t>
      </w:r>
      <w:r>
        <w:rPr>
          <w:rtl w:val="true"/>
        </w:rPr>
        <w:t>را شایسته خلافت می داند</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در بستر مرگ 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آزاد کرده زوجه ابو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او را شایسته مقام خلافت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فرمایش پیامبر صلی الله علیه و اله وسلم و اجماع امت خلیفه بایستی از قریش باشد و به همین نکته ابوبکر و عمر در سقیفه اشاره نمودند و انصار را با همین دلیل مخذول نمودند و گفتند که رسول خدا صلی الله علیه و اله وسلم فرموده که خلافت و امامت باید در قریش باشد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صحیح بخاری، کتاب الحدود، باب رجم الحبلى،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سنن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14059</w:t>
      </w:r>
      <w:r>
        <w:rPr>
          <w:rFonts w:ascii="IRNazanin" w:hAnsi="IRNazanin" w:eastAsia="IRNazanin"/>
          <w:color w:val="111111"/>
          <w:sz w:val="28"/>
          <w:sz w:val="28"/>
          <w:szCs w:val="28"/>
          <w:rtl w:val="true"/>
          <w:lang w:bidi="fa-IR"/>
        </w:rPr>
        <w:t xml:space="preserve">؛ ریاض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اعتراف عمر مراجعه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رياض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علمای بزرگ اهل سنت مانند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اثیر 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دیگران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عجمی و اهل اصطخرفارس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عمر بن الخطاب، که خود گفته است رسول خدا صلی الله علیه و اله وسلم فرموده که امامت و خلافت بایستی از قریش باشد هنگام مرگ آرزوی زنده بودن سالم و خلیفه شدن او را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سالم حياً ما جعلتها شورا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امر به تشکیل شورا نمی دادم؟ </w:t>
      </w:r>
    </w:p>
    <w:p>
      <w:pPr>
        <w:pStyle w:val="BookText"/>
        <w:rPr/>
      </w:pPr>
      <w:r>
        <w:rPr>
          <w:rFonts w:ascii="IRNazanin" w:hAnsi="IRNazanin" w:eastAsia="IRNazanin"/>
          <w:color w:val="111111"/>
          <w:sz w:val="28"/>
          <w:sz w:val="28"/>
          <w:szCs w:val="28"/>
          <w:rtl w:val="true"/>
          <w:lang w:bidi="fa-IR"/>
        </w:rPr>
        <w:t>با توجه به این روایت که پیامبر اکرم صلی الله علیه و اله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 علي مع الحق</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تاريخ مدينة دمشق ابن عساکر، ترجمه امام امیرالمؤمنین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اسد الغابة، ابن اثیر جزری،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فرائد السمطين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ذخائر العقبی، محب الدین طبری،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مواقف قاضی عضد الدین ایجی،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مجمع الزوائد حافظ نورالدين هيثمي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عبدالسلام صفوری،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مفتاح النجاة، بدخشی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العينين فى تفضيل الشيخين شاه ولی الله دهلوی،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ينابيع المودة، قندوزی حنفی ط ،استانبول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انتهاء الافهام، ابو محمد حسین بصری،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ارجح المطالب تستری،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المحاسن و المساوی، بیهقی،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مسند علی، حافظ ابویعلی موصلی، ج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مستدرک على الصحيحين، حاكم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مستصفى من علم الاصول، ابو حامد غزالی،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عارضة الاحوزي شرح سنن ترمذی ابوبکر بن عربی ،مالکی،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مناقب، خطیب خوارزمی، فصل هشتم،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وسيلة المتعبدين حافظ عمر ملا ،موصلی،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لمع الادلة في اصول النحو، كمال الدين ابو البرکات انباری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مشكاة المصابيح، حافظ ولى الدين خطیب تبریزی،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دهلی؛ تلخیص المستدرک، شمس الدین ذهبی پاورقی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مرآة الجنان، یافعی،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یافعی،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الندية، بدر المنير كحلانی،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النجاة، محمد مبين لكهنوری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الكبير، نبهانی،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مناقب سيدنا على، عيني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عقد الفريد ابن عبد ربه،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انصاف قاضی ابوبکر باقلانی،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ملل و نحل، محمد بن عبدالکریم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صيد الخاطر، ابوالفرج ابن جوزی حنبلی،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تفسیر مفاتیح الغیب، فخرالدین رازی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تذكرة الخواص، سبط ابن جوزی،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عزّة المنيفة، سراج الدین عمر غزنوی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رقائق شیخ عبدالله حنفی شافعی مصری،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صواعق المحرقه، ابن حجر مکی، باب اول فصل پنجم شبهه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عطاء الله ابن فضل الله حسینی شیرازی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علم الكتاب، خواجه میر محمدی حنفی،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شرح مواهب اللدنية، محمد بن عبدالباقی زرقانی،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اهل الاسلام محمد بن احمد حنفی مصری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اسعاف الراغبين ابن صبّان ،مصری چاپ حاشیه نورالابصار ،شبلنجی،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المحتاجين لمعرفة قواعد الدین شیخ ابونعیم رضوان خلوتی مصری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تاریخ بغداد، خطیب بغدادی،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الزوائد ابن حجر عسقلانی، ج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مجمع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راموز ،الاحادیث شیخ احمد گمشخانوی،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و علی با</w:t>
      </w:r>
      <w:r>
        <w:rPr>
          <w:rFonts w:eastAsia="IRNazanin" w:cs="IRNazanin"/>
          <w:color w:val="111111"/>
          <w:sz w:val="28"/>
          <w:szCs w:val="28"/>
          <w:rtl w:val="true"/>
          <w:lang w:bidi="fa-IR"/>
        </w:rPr>
        <w:t>-</w:t>
      </w:r>
      <w:bookmarkStart w:id="107" w:name="pg8663_82267"/>
    </w:p>
    <w:p>
      <w:pPr>
        <w:pStyle w:val="BookText"/>
        <w:rPr/>
      </w:pPr>
      <w:bookmarkEnd w:id="107"/>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در قضیه شورا، علی علیه السلام را معیار حق قرار نداد،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حق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با آن طرف است؟ و سه نفر طرف مقابل باید گردن زده شوند؟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اگر قیادت و رهبری در اسلام پس از پیامبر صلی الله علیه و اله وسلم بر اساس سیستم شورا بود، چرا پیامبر اکرم صلی الله علیه و اله وسلم در سخنان خود در مواقع مقتضی به آن تصریح نکرد و مردم را با خصوصیات و حدود آن آشنا نساخت تا آنان را به واقعیت و ماهیت این نوع از حکومت راهنمایی کند و گروهی را که جز با نظام قبایلی و عشایری و پدرسالاری با هیچ نظام دیگری انس و الفت نداشتند رهبری نماید؟</w:t>
      </w:r>
    </w:p>
    <w:p>
      <w:pPr>
        <w:pStyle w:val="Heading3"/>
        <w:numPr>
          <w:ilvl w:val="2"/>
          <w:numId w:val="1"/>
        </w:numPr>
        <w:rPr/>
      </w:pPr>
      <w:bookmarkStart w:id="108" w:name="__RefHeading___Toc2400041_653776707"/>
      <w:bookmarkStart w:id="109" w:name="_Toc35"/>
      <w:bookmarkEnd w:id="108"/>
      <w:r>
        <w:rPr>
          <w:rtl w:val="true"/>
        </w:rPr>
        <w:t>آیا آیات</w:t>
      </w:r>
      <w:r>
        <w:rPr>
          <w:rtl w:val="true"/>
        </w:rPr>
        <w:t>«</w:t>
      </w:r>
      <w:r>
        <w:rPr>
          <w:rtl w:val="true"/>
        </w:rPr>
        <w:t>شورا</w:t>
      </w:r>
      <w:r>
        <w:rPr>
          <w:rtl w:val="true"/>
        </w:rPr>
        <w:t xml:space="preserve">» </w:t>
      </w:r>
      <w:r>
        <w:rPr>
          <w:rtl w:val="true"/>
        </w:rPr>
        <w:t>مربوط به خلافت ورهبری می باشد یاخیر؟</w:t>
      </w:r>
      <w:bookmarkEnd w:id="109"/>
    </w:p>
    <w:p>
      <w:pPr>
        <w:pStyle w:val="Heading4"/>
        <w:numPr>
          <w:ilvl w:val="3"/>
          <w:numId w:val="1"/>
        </w:numPr>
        <w:rPr/>
      </w:pPr>
      <w:bookmarkStart w:id="110" w:name="__RefHeading___Toc2400043_653776707"/>
      <w:bookmarkStart w:id="111" w:name="_Toc36"/>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اینجا ممکن است گفته شود که در کتاب خدا، دو آیه درباره موضوع شورا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کنید که هدف از این دو آیه، بیان شکل حکومت پس از پیامبر اکرم صلی الله علیه و اله وسلم می باشد؟</w:t>
      </w:r>
    </w:p>
    <w:p>
      <w:pPr>
        <w:pStyle w:val="BookText"/>
        <w:rPr/>
      </w:pPr>
      <w:r>
        <w:rPr>
          <w:rFonts w:ascii="IRNazanin" w:hAnsi="IRNazanin" w:eastAsia="IRNazanin"/>
          <w:color w:val="111111"/>
          <w:sz w:val="28"/>
          <w:sz w:val="28"/>
          <w:szCs w:val="28"/>
          <w:rtl w:val="true"/>
          <w:lang w:bidi="fa-IR"/>
        </w:rPr>
        <w:t>این دو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وشاورهم فى الامر فاذا عزمت فتوكل على الله ان الله يحب</w:t>
      </w:r>
      <w:r>
        <w:rPr>
          <w:rFonts w:eastAsia="Amiri" w:cs="Amiri" w:ascii="Amiri" w:hAnsi="Amiri"/>
          <w:color w:val="111111"/>
          <w:sz w:val="28"/>
          <w:szCs w:val="28"/>
          <w:rtl w:val="true"/>
          <w:lang w:bidi="ar-SA"/>
        </w:rPr>
        <w:t>-</w:t>
      </w:r>
      <w:bookmarkStart w:id="112" w:name="pg8663_82268"/>
    </w:p>
    <w:p>
      <w:pPr>
        <w:pStyle w:val="BookText"/>
        <w:rPr/>
      </w:pPr>
      <w:bookmarkEnd w:id="112"/>
      <w:r>
        <w:rPr>
          <w:rFonts w:ascii="Amiri" w:hAnsi="Amiri" w:eastAsia="Amiri" w:cs="Amiri"/>
          <w:color w:val="111111"/>
          <w:sz w:val="28"/>
          <w:sz w:val="28"/>
          <w:szCs w:val="28"/>
          <w:rtl w:val="true"/>
          <w:lang w:bidi="ar-SA"/>
        </w:rPr>
        <w:t>المتوكلين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نما هر موقع که تصمیم گرفتی، به خدا توکل کن، خداوند کسانی را که به او توکل می نمایند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واقاموا الصلوة وامرهم شورى بينهم و مما رزقناهم ينفقون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ندای پروردگار خود پاسخ گفته اند و نماز را به پا داشته اند و کارهای آنان براساس شور و مشورت در میان آنان است و از آنچه که به آنان روزی کرده ایم، انفاق می کنند</w:t>
      </w:r>
      <w:r>
        <w:rPr>
          <w:rFonts w:eastAsia="IRNazanin" w:cs="IRNazanin"/>
          <w:color w:val="111111"/>
          <w:sz w:val="28"/>
          <w:szCs w:val="28"/>
          <w:rtl w:val="true"/>
          <w:lang w:bidi="fa-IR"/>
        </w:rPr>
        <w:t>».</w:t>
      </w:r>
    </w:p>
    <w:p>
      <w:pPr>
        <w:pStyle w:val="Heading4"/>
        <w:numPr>
          <w:ilvl w:val="3"/>
          <w:numId w:val="1"/>
        </w:numPr>
        <w:rPr/>
      </w:pPr>
      <w:bookmarkStart w:id="113" w:name="__RefHeading___Toc2400045_653776707"/>
      <w:bookmarkStart w:id="114" w:name="_Toc37"/>
      <w:bookmarkEnd w:id="113"/>
      <w:r>
        <w:rPr>
          <w:rtl w:val="true"/>
        </w:rPr>
        <w:t>دو گواه روشن</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ترین گواه بر اینکه این دو آیه مربوط به زعامت و رهبری نیست، این است که پیامبر گرامی صلی الله علیه و اله وسلم هرگز این دو آیه را در مورد تعیین حاکم پیاده نکرد، بلکه مجموع مشورت های پیامبر صلی الله علیه و اله که تاریخ آنها را ضبط کرده است، مربوط به امور نظامی و جنگی است که آیا جنگ کنیم یا نکینم و شورای نظامی بدر مربوط به این قسمت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قسمتی از آن مربوط به شیوه جنگ و نبرد است که آیا در مدینه بمانیم و جنگ کنیم یا در خارج از شهر به نبرد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شورای نظامی اُحد مربوط به این قسمت 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نبرد احزاب، شورای نظامی برای شیوه دفاع از مدینه تشکیل گردیده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طائف به خاطر یادآوری برخی از افسران ستاد نبرد از نقطه ای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نطقه دیگر منتقل 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اگر این دو آیه مربوط به حکومت و رهبری می باشد، چرا در مجموع مشاوره های پیامبر اکرم صلی الله علیه و اله وسلم موردی پیدا نمی شود که آن حضرت در انتخاب رئیس برای منطقه ای یا سپاهی از در مشورت وارد شده باشد؟ مع الوصف، چگونه می توان گفت که این آیات بیانگر شیوه حکومت در اسلام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موضع گیری پیامبر اکرم صلی الله علیه و اله وسلم درباره قیادت و رهبری، موضع گیری مثبت از طریق تثبیت سیستم شورا در حکومت ،بود شایسته بود که طرفین مخاصمه در سقیفه بنی ساعده به این اصل تمسک جویند و یادآور شوند که پایه حکومت در اسلام را شور و مشورت تشکیل می دهد، و از این جهت باید به شور و مشورت بپردازیم،ف تا ببینیم چه کسی برای حکومت و رهبری لایق و شایسته است در صورتی که مهاجر و انصار به چنین اصلی تمسک نجسته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گواه و گواه های دیگر، شهادت می دهند که موضع گیری پیامبر صلى الله عليه وسلم درباره سیستم حکومت هرگز براساس سیستم شورا نبوده است و لذا خلفای بعدی هر کدام خلیفه و جانشین خویش را شخصاً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شورا در مورد خلافت است، پس چرا در تعیین ابوبکر و عمر به عنوان خلیفه این مساله اجرا نشد و چرا در</w:t>
      </w:r>
      <w:r>
        <w:rPr>
          <w:rFonts w:eastAsia="IRNazanin" w:cs="IRNazanin"/>
          <w:color w:val="111111"/>
          <w:sz w:val="28"/>
          <w:szCs w:val="28"/>
          <w:rtl w:val="true"/>
          <w:lang w:bidi="fa-IR"/>
        </w:rPr>
        <w:t xml:space="preserve">- </w:t>
      </w:r>
      <w:bookmarkStart w:id="115" w:name="pg8663_82270"/>
    </w:p>
    <w:p>
      <w:pPr>
        <w:pStyle w:val="BookText"/>
        <w:rPr/>
      </w:pPr>
      <w:bookmarkEnd w:id="115"/>
      <w:r>
        <w:rPr>
          <w:rFonts w:ascii="IRNazanin" w:hAnsi="IRNazanin" w:eastAsia="IRNazanin"/>
          <w:color w:val="111111"/>
          <w:sz w:val="28"/>
          <w:sz w:val="28"/>
          <w:szCs w:val="28"/>
          <w:rtl w:val="true"/>
          <w:lang w:bidi="fa-IR"/>
        </w:rPr>
        <w:t>مورد عثمان مسأله شورا به صورت شورای فرمایشی نه حقیقی درآمد؟</w:t>
      </w:r>
    </w:p>
    <w:p>
      <w:pPr>
        <w:pStyle w:val="Heading4"/>
        <w:numPr>
          <w:ilvl w:val="3"/>
          <w:numId w:val="1"/>
        </w:numPr>
        <w:rPr/>
      </w:pPr>
      <w:bookmarkStart w:id="116" w:name="__RefHeading___Toc2400047_653776707"/>
      <w:bookmarkStart w:id="117" w:name="_Toc38"/>
      <w:bookmarkEnd w:id="116"/>
      <w:r>
        <w:rPr>
          <w:rtl w:val="true"/>
        </w:rPr>
        <w:t>چرا در سقیفه اسمی از شورا به میان نیامده است</w:t>
      </w:r>
      <w:r>
        <w:rPr>
          <w:rtl w:val="true"/>
        </w:rPr>
        <w:t>.</w:t>
      </w:r>
      <w:bookmarkEnd w:id="117"/>
    </w:p>
    <w:p>
      <w:pPr>
        <w:pStyle w:val="BookText"/>
        <w:rPr/>
      </w:pPr>
      <w:r>
        <w:rPr>
          <w:rFonts w:ascii="IRNazanin" w:hAnsi="IRNazanin" w:eastAsia="IRNazanin"/>
          <w:color w:val="111111"/>
          <w:sz w:val="28"/>
          <w:sz w:val="28"/>
          <w:szCs w:val="28"/>
          <w:rtl w:val="true"/>
          <w:lang w:bidi="fa-IR"/>
        </w:rPr>
        <w:t xml:space="preserve">بعضی می گویند برای این جهت در سقیفه اسمی از شورا برده نشد زیرا مهاجران دیدند که اگر مساله شورا را پیش بکشند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شود، لذا برای پایمال کردن حق سعد بن عباده به آیات شورا تمسک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اگر حقیقت چنین است، پس چرا انصار که مطرح کردن آیات شورا به نفعشان بود به آیات مذکور استناد نکردند؟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اگر در واقع مساله شورا رافع مشکل برای مساله رهبری می باشد و اگر خلیفه ای به غیر از این طریق روی کار بیاید، خلافتش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معاویه به امر او مساله خلافت به صورت موروثی درآمد؟</w:t>
      </w:r>
    </w:p>
    <w:p>
      <w:pPr>
        <w:pStyle w:val="Heading4"/>
        <w:numPr>
          <w:ilvl w:val="3"/>
          <w:numId w:val="1"/>
        </w:numPr>
        <w:rPr/>
      </w:pPr>
      <w:bookmarkStart w:id="118" w:name="__RefHeading___Toc2400049_653776707"/>
      <w:bookmarkStart w:id="119" w:name="_Toc39"/>
      <w:bookmarkEnd w:id="118"/>
      <w:r>
        <w:rPr>
          <w:rtl w:val="true"/>
        </w:rPr>
        <w:t>نبوت و خلافت در یک خانواده جمع نمی شوند</w:t>
      </w:r>
      <w:bookmarkEnd w:id="119"/>
    </w:p>
    <w:p>
      <w:pPr>
        <w:pStyle w:val="BookText"/>
        <w:rPr/>
      </w:pPr>
      <w:r>
        <w:rPr>
          <w:rFonts w:ascii="IRNazanin" w:hAnsi="IRNazanin" w:eastAsia="IRNazanin"/>
          <w:color w:val="111111"/>
          <w:sz w:val="28"/>
          <w:sz w:val="28"/>
          <w:szCs w:val="28"/>
          <w:rtl w:val="true"/>
          <w:lang w:bidi="fa-IR"/>
        </w:rPr>
        <w:t>از جمله احادیث مجعوله که عمر آن را جعل کرد و به پیامبر اکرم صلی الله علیه و اله وسلم نسبت داد، روایت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النبوة والامامة لا يجتمعان في بيت</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نبوت و امامت در یک خانواده جمع نمی شود</w:t>
      </w:r>
      <w:r>
        <w:rPr>
          <w:rFonts w:eastAsia="IRNazanin" w:cs="IRNazanin"/>
          <w:color w:val="111111"/>
          <w:sz w:val="28"/>
          <w:szCs w:val="28"/>
          <w:rtl w:val="true"/>
          <w:lang w:bidi="fa-IR"/>
        </w:rPr>
        <w:t xml:space="preserve">». </w:t>
      </w:r>
      <w:bookmarkStart w:id="120" w:name="pg8663_82271"/>
    </w:p>
    <w:p>
      <w:pPr>
        <w:pStyle w:val="BookText"/>
        <w:rPr/>
      </w:pPr>
      <w:bookmarkEnd w:id="12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اگر نبوت و خلافت در یک خانواده جمع نمی شود، پس چرا هارون که برادر حضرت موسی بود، طبق آیه قرآن خلیفه آن حضرت شد؟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روش مفسدان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اگر نبوت و خلافت در یک خانواده جمع نمی شود، پس چرا در مجلس شورای عمر امام امیر مؤمنان علی علیه السلام را نامزد خلافت نمود؟ آیا نبوت با خلافت بلافصل جمع نمی گردد، ولی با خلافت مع الفصل جمع می گردد؟</w:t>
      </w:r>
    </w:p>
    <w:p>
      <w:pPr>
        <w:pStyle w:val="Heading3"/>
        <w:numPr>
          <w:ilvl w:val="2"/>
          <w:numId w:val="1"/>
        </w:numPr>
        <w:rPr/>
      </w:pPr>
      <w:bookmarkStart w:id="121" w:name="__RefHeading___Toc2400051_653776707"/>
      <w:bookmarkStart w:id="122" w:name="_Toc40"/>
      <w:bookmarkEnd w:id="121"/>
      <w:r>
        <w:rPr>
          <w:rtl w:val="true"/>
        </w:rPr>
        <w:t>عثمان از دیدگاه عایشه</w:t>
      </w:r>
      <w:bookmarkEnd w:id="122"/>
    </w:p>
    <w:p>
      <w:pPr>
        <w:pStyle w:val="BookText"/>
        <w:rPr/>
      </w:pPr>
      <w:r>
        <w:rPr>
          <w:rFonts w:ascii="IRNazanin" w:hAnsi="IRNazanin" w:eastAsia="IRNazanin"/>
          <w:color w:val="111111"/>
          <w:sz w:val="28"/>
          <w:sz w:val="28"/>
          <w:szCs w:val="28"/>
          <w:rtl w:val="true"/>
          <w:lang w:bidi="fa-IR"/>
        </w:rPr>
        <w:t xml:space="preserve">عايشه عثمان را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نَعْتَل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فتوای دیگر عایشه در مورد قتل عثمان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شرح القاموس زبيدى الحنفی،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لسان العرب، ابن منظور،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تا به حال کتابی در سیرت و اخبار نوشته، بیان کرده که عایشه دشمن سرسخت عثمان بود تا جائی که لباسی از پیامبر صلی الله علیه و اله وسلم در اطاق خود آویزان کرده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پیامبر صلی الله علیه و اله وسلم است که هنوز نپوسیده که عثمان آن را 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پایمال نمودن دستورات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در مورد اختلاف عایشه با عثمان مراجعه شود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ابى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ابن عبدالبر، مطبوع بهامش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الخواص، سبط بن الجوزی،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ابن اثير الجزري،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،زبیدی،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ابن منظور،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والسياسة ابن قتيبه دينوري،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این عثمان شبیه به نعثل را که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بکشید او را که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اگر عثمان آن چنان بود که باید به گفته عایشه او را می کشتند، پس چرا وقتی که او را کشتند، همین عایشه قتل عثمان را بهانه قرار داد و علی علیه السلام را قاتل عثمان معرفی کرد و به عنوان خونخواهی عثمان جنگ جمل را به راه انداخت؟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بلاذری در انساب الاشراف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قتل عثمان در مکه به گوش عایشه رسید، دستور داد در مسجدالحرام خیمه ای برافراشتند وی درمیان آن خیمه قرار گرفت و چنین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بدانید من از کردار و رفتار عثمان چنین پیش بینی می کنم که او روزی برای قوم و خویش ←</w:t>
      </w:r>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عایشه به سرعت راه مدینه را می پیمود و خود را با این افکار و گفتار سرگرم می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آن مرد یهودی عثمان آن خرفت و احمق از رحمت خدا دور باد او از رحمت خدا محروم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کنار بگذار از طلحه به من بگو از آن شیر میدان جنگ، از پسر عمویم سخن بگو ای طلحه خوشا به حال پدری که همچو تو فرزندی دارد مرحبا بر مادری که چون تو فرزندی ،زاد مردم چه خوب تشخیص داده اند که تنها اوست که شایسته این مقام است گویا با چشم خود از دور می بینم که مردم دست بیعت به وی می دهند و با وی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مرا برانید با سرعت برانید تا خود را به وی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خود را بدین گونه مشغول ساخته بود و راه مدینه را می پیمود تا در اثنای راه با عبید بن ام کلاب که از مدینه می آمد، روبرو گردید و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از اوضاع مدینه چه خبر؟</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کشتند و بعد از وی هشت روز بلاتکلیف و بی سرپرست ماندند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 سپس چه؟ ←</w:t>
      </w:r>
    </w:p>
    <w:p>
      <w:pPr>
        <w:pStyle w:val="BookText"/>
        <w:rPr/>
      </w:pP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خاطرت جمع جریان همان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عبید، داد عایشه بلند گردید و فریاد و فغان وی طنین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بیعت مردم با علی علیه السلام ناراحت و نالانی؟ چرا خلافت علی علیه السلام را خوش نمی داری؟ علی علیه السلام که به مقام خلافت از همه بهتر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در هیچ فضیلتی برای وی همانند و نظیری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عبید که به اینجا رسید، عایشه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برگردانید هر چه زودتر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گونه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شعار سابق خود را که فرمان بر قتل عثمان می داد، تغییر داده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عثمان بیگناه و 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خونخواهی وی قیام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من از این در شگفتم که تو دیروز به کفر عثمان فتوا، و به قتل وی فرمان می دادی و او را نعثل و پیرمرد یهودی می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گفتار خود را پس گرفتی؟ که امروز عثمان را مظلوم و بیگناه معرفی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اثیر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عایشه به مکه بازگشت و در مقابل درب مسجد الحرام از شتر خود پیاده شد و به سوی حجر الاسود حرکت نمود، در آن هنگام مردم از هر طرف دور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که جمعیت زیادی را در اطرافش مشاهده نمود، آنان را مخاطب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بیگناه به قتل رسانیدند و من نیز باید بر مظلومیت وی بنالم، و به خدا سوگند به خونخواهی او قیام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را به قتل رسانید، عثمان کسی بود که شبی از زندگیش بهتر از تمام دوران زندگی علی علیه السلام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8663_82276"/>
      <w:bookmarkStart w:id="124" w:name="pg8663_82276"/>
      <w:bookmarkEnd w:id="124"/>
    </w:p>
    <w:p>
      <w:pPr>
        <w:pStyle w:val="Heading2"/>
        <w:numPr>
          <w:ilvl w:val="1"/>
          <w:numId w:val="1"/>
        </w:numPr>
        <w:rPr/>
      </w:pPr>
      <w:bookmarkStart w:id="125" w:name="pg8663_82276"/>
      <w:bookmarkStart w:id="126" w:name="__RefHeading___Toc2400053_653776707"/>
      <w:bookmarkStart w:id="127" w:name="_Toc41"/>
      <w:bookmarkEnd w:id="125"/>
      <w:bookmarkEnd w:id="126"/>
      <w:r>
        <w:rPr>
          <w:rtl w:val="true"/>
        </w:rPr>
        <w:t>بخش</w:t>
      </w:r>
      <w:r>
        <w:rPr>
          <w:rtl w:val="true"/>
        </w:rPr>
        <w:t xml:space="preserve">: </w:t>
      </w:r>
      <w:r>
        <w:rPr/>
        <w:t>4</w:t>
      </w:r>
      <w:r>
        <w:rPr>
          <w:rtl w:val="true"/>
        </w:rPr>
        <w:t xml:space="preserve"> </w:t>
      </w:r>
      <w:r>
        <w:rPr>
          <w:rtl w:val="true"/>
        </w:rPr>
        <w:t>ملاک در تعیین خلیفه چیست؟</w:t>
      </w:r>
      <w:bookmarkEnd w:id="127"/>
    </w:p>
    <w:p>
      <w:pPr>
        <w:pStyle w:val="Heading3"/>
        <w:numPr>
          <w:ilvl w:val="2"/>
          <w:numId w:val="1"/>
        </w:numPr>
        <w:rPr/>
      </w:pPr>
      <w:bookmarkStart w:id="128" w:name="__RefHeading___Toc2400055_653776707"/>
      <w:bookmarkStart w:id="129" w:name="_Toc42"/>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بحش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در تعیین خلیفه چیست؟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663_82278"/>
      <w:bookmarkStart w:id="131" w:name="pg8663_82278"/>
      <w:bookmarkEnd w:id="131"/>
    </w:p>
    <w:p>
      <w:pPr>
        <w:pStyle w:val="Heading3"/>
        <w:numPr>
          <w:ilvl w:val="2"/>
          <w:numId w:val="1"/>
        </w:numPr>
        <w:rPr/>
      </w:pPr>
      <w:bookmarkStart w:id="132" w:name="pg8663_82278"/>
      <w:bookmarkStart w:id="133" w:name="__RefHeading___Toc2400057_653776707"/>
      <w:bookmarkStart w:id="134" w:name="_Toc43"/>
      <w:bookmarkEnd w:id="132"/>
      <w:bookmarkEnd w:id="133"/>
      <w:r>
        <w:rPr>
          <w:rtl w:val="true"/>
        </w:rPr>
        <w:t>در خلافت ابوبکر اجماعی حاصل نشد</w:t>
      </w:r>
      <w:bookmarkEnd w:id="134"/>
    </w:p>
    <w:p>
      <w:pPr>
        <w:pStyle w:val="BookText"/>
        <w:rPr/>
      </w:pPr>
      <w:r>
        <w:rPr>
          <w:rFonts w:ascii="IRNazanin" w:hAnsi="IRNazanin" w:eastAsia="IRNazanin"/>
          <w:color w:val="111111"/>
          <w:sz w:val="28"/>
          <w:sz w:val="28"/>
          <w:szCs w:val="28"/>
          <w:rtl w:val="true"/>
          <w:lang w:bidi="fa-IR"/>
        </w:rPr>
        <w:t xml:space="preserve">اهل سنت می گویند که ملاک در تعیین خلیفه اجماع مردم است </w:t>
      </w:r>
      <w:r>
        <w:rPr>
          <w:rStyle w:val="FootnoteAnchor"/>
          <w:rtl w:val="true"/>
        </w:rPr>
        <w:footnoteReference w:id="80"/>
      </w:r>
      <w:r>
        <w:rPr>
          <w:rFonts w:ascii="IRNazanin" w:hAnsi="IRNazanin" w:eastAsia="IRNazanin"/>
          <w:color w:val="111111"/>
          <w:sz w:val="28"/>
          <w:sz w:val="28"/>
          <w:szCs w:val="28"/>
          <w:rtl w:val="true"/>
          <w:lang w:bidi="fa-IR"/>
        </w:rPr>
        <w:t>و چون مردم در انتخاب ابوبکر اجماع کردند،لذا ابوبکر به عنوان خلیفه تعیین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تواریخ به دست می آید و مورد اتفاق همه مورخین و محدثین است، این است که هیچ گونه اتفاق آرائی در مورد بیعت ابوبکر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بیعت تخلف ورزیدند و این گروه افرادی عادی نبودند، بلکه همه آنان جزو شخصیت های بارز علمی، و مردان شایسته ای بودند همچون بنی هاشم، و بنو زهره و بنو اميه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اینجا فقط کوتاهی از گفتار ابن ابی الحدید معتزلی حنفی مذهب را ذکر می نمائیم که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کسی است که برای ابوبکر از مردم بیعت گرفت و مخالفین را سرکوب نمود و او بود که شمشیر زبیر را هنگامی که شمشیر کشید تا حمله نماید، شکست و با دست به سینه مقداد کوبید و سعد بن عبادة را زیر دست و پا 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خداوند او را بکشد، او بود که بینی حباب بن منذر را به خاک مالید و او بود که افرادی را که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بودند به قتل و آتش زدن تهدید نمود و آنها را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و اگر او نمی بود،خلافت برای ابوبکر صورت نمی گرفت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نیز شاید از شرایط اجماع باشد که امام امیر مؤمنان علی علیه السلام را به زور به مسجد برده و او را وادار به بیعت نمودند و آنگاه که امتناع ورزید، او را به قتل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تقتلون عبدالله واخا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بنده خدا و برادر رسول خدا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الله فنعم، و اما اخا رسوله؛ فلا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گفتی بنده خدا، پس آری تو بنده خدا هستی و اما اینکه گفتی برادر رسول خدا صلی الله علیه و اله وسلم،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بیعتی از سوی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چنان شرایطی، می توان اجماع نامید؟ تازه کدام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نویسنده معاصر ،مصری دکتر احمد محمود صبحی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آنانی که خود محور اختلاف و نزاع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هر یک برای خلافت شایسته تر از دیگری است طلحه در تعیین عمر از سوی ،ابابکر اعتراض میکند تمایلات شخصی در شورای خلافت که از سوی عمر تعیین شده، نقشی اصلی را ایفاء میکند برخی از آنان به کینه توزی توجه نموده، و بعضی دیگر جانب داماد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تهدید آمیز عمر روشن می سازد که او خود نیز از درگیری آنان بی اطلاع نبوده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آیا اهل حل و عقد کسانی هستند که به گفته دکتر احمد محمود صبحی خود محور اختلاف و نزاع بودند یا دانایان و بزرگان اصحاب پیامبر صلی الله علیه و اله وسلم که آن روز بیشتر آنان در مدینه رسول خدا صلی الله علیه و اله وسلم بودند و در همایش یاد شده به طور کلی حضور نیافتند و گرداگرد پیکر مطهر رسول خدا صلی الله علیه و اله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ابن ابی طالب علیه السلام، عباس بن عبد المطلب، طلحه و زبیر سلمان، مقداد، ابوذر، عمار بن یاسر، فضل بن عباس و بسیاری دیگر از بنی هاشم و بزرگان صحابه رسول صلی الله علیه و اله وسلم خدا نومه و بعضی که حضور داشتند به این بیعت تن ندادند مانند سعد بن عبادة، حباب بن منذر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تا آخر حاضر نشدند بیعت کنند؟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اهل حل و عقد ابوسفیان و سهیل بن عمرو و حارث بن هشام و عكرمة بن ابى جهل و دیگر سران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با ابوبکر آن برخورد کینه توزانه و انتقام </w:t>
      </w:r>
      <w:bookmarkStart w:id="135" w:name="pg8663_82281"/>
    </w:p>
    <w:p>
      <w:pPr>
        <w:pStyle w:val="BookText"/>
        <w:rPr/>
      </w:pPr>
      <w:bookmarkEnd w:id="135"/>
      <w:r>
        <w:rPr>
          <w:rFonts w:ascii="IRNazanin" w:hAnsi="IRNazanin" w:eastAsia="IRNazanin"/>
          <w:color w:val="111111"/>
          <w:sz w:val="28"/>
          <w:sz w:val="28"/>
          <w:szCs w:val="28"/>
          <w:rtl w:val="true"/>
          <w:lang w:bidi="fa-IR"/>
        </w:rPr>
        <w:t>جویانه را با انصار داشتند و آنان را به مرگ و گرفتن انتقام کشته شدگان قریش در جنگ های بدر و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نمودند؟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آیا می توان گفت که امثال خزیمة بن ثابت و ابی بن کعب و خالد بن سعید و دیگر بزرگان اصحاب پیامبر صلی الله علیه و اله وسلم که هر کدام دارای ویژگی خاصی بودند از اهل حل و عقد به شمار نمی آیند؟ چرا که آنان در آغاز بیعت ننمودند و به همین دلیل خالد بن سعید را طبق اصرار عمر از مقام فرماندهی سپاه اعزامی به روم عزل نمودند </w:t>
      </w:r>
      <w:r>
        <w:rPr>
          <w:rStyle w:val="FootnoteAnchor"/>
          <w:rtl w:val="true"/>
        </w:rPr>
        <w:footnoteReference w:id="85"/>
      </w:r>
      <w:r>
        <w:rPr>
          <w:rFonts w:ascii="IRNazanin" w:hAnsi="IRNazanin" w:eastAsia="IRNazanin"/>
          <w:color w:val="111111"/>
          <w:sz w:val="28"/>
          <w:sz w:val="28"/>
          <w:szCs w:val="28"/>
          <w:rtl w:val="true"/>
          <w:lang w:bidi="fa-IR"/>
        </w:rPr>
        <w:t>و آیا نمی بایستی که حداقل تمامی افراد اهل حل و عقد به این بیعت رضایت می دادند؟</w:t>
      </w:r>
    </w:p>
    <w:p>
      <w:pPr>
        <w:pStyle w:val="Heading3"/>
        <w:numPr>
          <w:ilvl w:val="2"/>
          <w:numId w:val="1"/>
        </w:numPr>
        <w:rPr/>
      </w:pPr>
      <w:bookmarkStart w:id="136" w:name="__RefHeading___Toc2400059_653776707"/>
      <w:bookmarkStart w:id="137" w:name="_Toc44"/>
      <w:bookmarkEnd w:id="136"/>
      <w:r>
        <w:rPr>
          <w:rtl w:val="true"/>
        </w:rPr>
        <w:t>کسانی که با ابوبکر بیعت نکردند</w:t>
      </w:r>
      <w:bookmarkEnd w:id="1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امیرمؤمنان علی علیه السلام در رأس کسانی بود که از بیعت با ابوبکر امتناع ورزید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همچنین افراد سرشناس زیادی از بیعت با ابوبکر خودداری </w:t>
      </w:r>
    </w:p>
    <w:p>
      <w:pPr>
        <w:pStyle w:val="BookText"/>
        <w:rPr/>
      </w:pPr>
      <w:r>
        <w:rPr>
          <w:rFonts w:ascii="IRNazanin" w:hAnsi="IRNazanin" w:eastAsia="IRNazanin"/>
          <w:color w:val="111111"/>
          <w:sz w:val="28"/>
          <w:sz w:val="28"/>
          <w:szCs w:val="28"/>
          <w:rtl w:val="true"/>
          <w:lang w:bidi="fa-IR"/>
        </w:rPr>
        <w:t>ورزیده و طبق دستور پیامبر اکرم صلی الله علیه و اله وسلم در غدیر خم، به بیعت با امیرمؤمنان على علیه السلام می اندیشیدند، که بعضی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Style w:val="FootnoteAnchor"/>
        </w:rPr>
        <w:footnoteReference w:id="8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رئيس قبيلة خزرج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ط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تاریخ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الامامة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سيرة الحلبيه،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رياض النضرة،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تهذیب ابن عساکر،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انساب الاشراف بلاذری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الفريد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استیعاب، ابن عبدالبر،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ارقم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ابي لهب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كنت احسب ان الامر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ابي الحسن</w:t>
      </w:r>
    </w:p>
    <w:p>
      <w:pPr>
        <w:pStyle w:val="BookText"/>
        <w:rPr/>
      </w:pPr>
      <w:r>
        <w:rPr>
          <w:rFonts w:ascii="Amiri" w:hAnsi="Amiri" w:eastAsia="Amiri" w:cs="Amiri"/>
          <w:color w:val="111111"/>
          <w:sz w:val="28"/>
          <w:sz w:val="28"/>
          <w:szCs w:val="28"/>
          <w:rtl w:val="true"/>
          <w:lang w:bidi="ar-SA"/>
        </w:rPr>
        <w:t>عن أوّل الناس ايماناً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بالقرآن والسنن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فکر نمی کردم امر خلافت از بنی هاشم و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اولین مؤمن به رسول خدا صلی الله علیه و اله وسلم بوده و سابقه او بر همگان ثابت و داناترین فرد نسبت به قرآن و سنت های پیامبر صلی الله علیه و اله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بن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عمر الانصاري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چه محل مأموریت خودتان را ترک کردید؟ هیچ کس برای فرمانداری شایسته تر از منتخبین رسول خدا صلی الله علیه و اله وسلم نمی باشد، بر سر کارتان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پسران احیحه، پس از رسول خداع صلی الله علیه و اله وسلم برای هیچ کس دیگر 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سخنانی به بنی هاشم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تناور و با میوه های نیکو هستید، ما پیرو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دیداری با علی ابن ابی طالب علیه السلام و عثمان بن عفان به ایشان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 مناف از حکومت و ریاست دل برکندید تا دیگران به آن دست یابند؟ این سخن خالد را به گوش ابوبکر رسانیدند ابوبکر به آن اعتنایی ننمود ولی عمر کینه خالد را به دل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ط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انساب الاشراف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روزی خالد به خدمت امام امیرمؤمنان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تو بیعت کنم که به خدا قسم در میان همه این مردم کسی سزاوارتر از تو به جانشینی رسول خدا صلی الله علیه و اله وسلم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الهيثم بن التيهان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عمر از اصحابی بود که زیر بار بیعت ابوبکر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الاخبار الموفقيات، ص </w:t>
      </w:r>
      <w:r>
        <w:rPr>
          <w:rFonts w:eastAsia="IRNazanin" w:cs="IRNazanin"/>
          <w:color w:val="111111"/>
          <w:sz w:val="28"/>
          <w:szCs w:val="28"/>
          <w:lang w:bidi="fa-IR"/>
        </w:rPr>
        <w:t>590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خالد بن سعید از سوی رسول خدا صلی الله علیه و اله وسلم فرمانداری صنعای یمن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اله وسلم از دنیا رفت خالد همراه با دو برادرش آبان و ،عمر محل خدمت خود را ترک کردند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كعب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الغفاری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ابي وقاص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و</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ابى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اسدالغابة، ابن اثیر، دله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سيرة 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مروج الذهب، مسعودی، ج الذهب، 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سمط النجوم العوالى، عبد الملک العاصمی المکی،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مساله فوق، آیا اجماع مسلمین در سقیفه مقدم بر این اجماع است؟ آیا برتری این جمعیت را 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می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المية كانت بيعة ابى بكر فلتة وقى الله شرها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 امر شتابزده ای بود خدا شرّ آن را از جامعه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چند نفر بر اثر توجه به ندای غدیر خم از بیعت با ابوبکر پشیمان شده و همدیگر را ملامت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دانشمند بزرگ اهل سنت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از انصار که با ابوبکر بیعت کرده بودند یکدیگر را سرزنش کرده پشیمانی خود را از بیعت با ابوبکر اظهار می نمودند و این مسأله در حالی بود که امیر مؤمنان علی علیه السلام در منزل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خانه او ازدحام کرده وی را به پذیرفتن امامت و خلافت فرا می خواندند ولی او به دعوت آنان توجهی نمی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قوم كثير على بيعة و لام بعضهم بعضاً وذكروا على بن ابی طالب و هتفوا باسمه و انّه في داره و لم يخرج 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رابطه با تهاجم عمر و دار و دسته اش به منزل امیر مؤمنان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دم در ایستاد و عمر وارد خانه فاطمه شد، زبیر مسلح بود به عمر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مهیا هستم تا با علی علیه السلام بیعت کنم، عمر فوراً شمشیر او را گرفت و به سنگ کوفت و شکست در حالی که جمعیت زیادی از جمله مقداد و همه بنی هاشم در خانه علی علیه السلام بودند </w:t>
      </w:r>
      <w:r>
        <w:rPr>
          <w:rStyle w:val="FootnoteAnchor"/>
          <w:rtl w:val="true"/>
        </w:rPr>
        <w:footnoteReference w:id="92"/>
      </w:r>
      <w:r>
        <w:rPr>
          <w:rFonts w:ascii="IRNazanin" w:hAnsi="IRNazanin" w:eastAsia="IRNazanin"/>
          <w:color w:val="111111"/>
          <w:sz w:val="28"/>
          <w:sz w:val="28"/>
          <w:szCs w:val="28"/>
          <w:rtl w:val="true"/>
          <w:lang w:bidi="fa-IR"/>
        </w:rPr>
        <w:t xml:space="preserve">و راز آن که در خصوص بیعت ابوبکر به تعجیل و شتابزده عمل کردند و جلسه انتخاب خلیفه را 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نکرده و از بازماندگان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می دانستند که اگر مردم فراغت خاطر پیدا کنند و یا چشم آنان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جز آن حضرت شخص دیگری را انتخاب نخواهند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اگر تعیین خلیفه باید براساس اصول دموکراسی و آزادی تعیین گردد با وجود مخالفت سعد بن عباده با تمام اهل قبیله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مخالفت بنی هاشم که در رأس آنان امام امیر مؤمنان علی بن ابی طالب علیه السلام قرار داشت و عده زیادی از اصحاب پیامبر اکرم صلى الله عليه وسلم ، چگونه می تواند العالم انتخاب ابوبکر به خلافت را با اصول دموکراسی و آزادی توجیه نمود؟</w:t>
      </w:r>
    </w:p>
    <w:p>
      <w:pPr>
        <w:pStyle w:val="BookText"/>
        <w:rPr/>
      </w:pPr>
      <w:r>
        <w:rPr>
          <w:rFonts w:ascii="IRNazanin" w:hAnsi="IRNazanin" w:eastAsia="IRNazanin"/>
          <w:color w:val="111111"/>
          <w:sz w:val="28"/>
          <w:sz w:val="28"/>
          <w:szCs w:val="28"/>
          <w:rtl w:val="true"/>
          <w:lang w:bidi="fa-IR"/>
        </w:rPr>
        <w:t>پس بنابراین همان طوری که عرض شد اجماعی در خلافت ابوبکر حاصل نشد، زیرا بزرگان بنی هاشم با خلافت ابوبکر مخالفت کردند، مضافاً بر اینکه در سقیفه بنی ساعده هم اجماعی حاصل نشد زیرا مهاجر و انصار در انتخاب ابوبکر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مسلمانان در خلافت ابوبکر اجماع کرده باشند اشکال زیر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اگر ملاک در تعیین خلیفه اجماع مردم است پس چرا این اجماع در مورد عمر عملی نشد؟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ط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شرح نهج البلاغه، ابن ابی الحديد، ط مصر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الاسلام و طبقات المشاهير و الا علام احمد بن عثمان ذهبی،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ملاک وصیت خلیفه قبل است پس چرا این وصیت در مورد عثمان عملی </w:t>
      </w:r>
      <w:r>
        <w:rPr>
          <w:rFonts w:eastAsia="IRNazanin" w:cs="IRNazanin"/>
          <w:color w:val="111111"/>
          <w:sz w:val="28"/>
          <w:szCs w:val="28"/>
          <w:rtl w:val="true"/>
          <w:lang w:bidi="fa-IR"/>
        </w:rPr>
        <w:t>-</w:t>
      </w:r>
      <w:bookmarkStart w:id="138" w:name="pg8663_82287"/>
    </w:p>
    <w:p>
      <w:pPr>
        <w:pStyle w:val="BookText"/>
        <w:rPr/>
      </w:pPr>
      <w:bookmarkEnd w:id="138"/>
      <w:r>
        <w:rPr>
          <w:rFonts w:ascii="IRNazanin" w:hAnsi="IRNazanin" w:eastAsia="IRNazanin"/>
          <w:color w:val="111111"/>
          <w:sz w:val="28"/>
          <w:sz w:val="28"/>
          <w:szCs w:val="28"/>
          <w:rtl w:val="true"/>
          <w:lang w:bidi="fa-IR"/>
        </w:rPr>
        <w:t xml:space="preserve">نشد </w:t>
      </w:r>
      <w:r>
        <w:rPr>
          <w:rStyle w:val="FootnoteAnchor"/>
          <w:rtl w:val="true"/>
        </w:rPr>
        <w:footnoteReference w:id="94"/>
      </w:r>
      <w:r>
        <w:rPr>
          <w:rFonts w:ascii="IRNazanin" w:hAnsi="IRNazanin" w:eastAsia="IRNazanin"/>
          <w:color w:val="111111"/>
          <w:sz w:val="28"/>
          <w:sz w:val="28"/>
          <w:szCs w:val="28"/>
          <w:rtl w:val="true"/>
          <w:lang w:bidi="fa-IR"/>
        </w:rPr>
        <w:t>؟ آیا این تناقض گوئی شما در موضوع خلافت دلیل بر بطلان خلافت خلفای ثلاثه ابوبکر، عمر و عثمان نمی باشد؟</w:t>
      </w:r>
    </w:p>
    <w:p>
      <w:pPr>
        <w:pStyle w:val="Heading3"/>
        <w:numPr>
          <w:ilvl w:val="2"/>
          <w:numId w:val="1"/>
        </w:numPr>
        <w:rPr/>
      </w:pPr>
      <w:bookmarkStart w:id="139" w:name="__RefHeading___Toc2400061_653776707"/>
      <w:bookmarkStart w:id="140" w:name="_Toc45"/>
      <w:bookmarkEnd w:id="139"/>
      <w:r>
        <w:rPr>
          <w:rtl w:val="true"/>
        </w:rPr>
        <w:t>استمداد از مسلمانان مدینه برای باز گرداندن خلافت</w:t>
      </w:r>
      <w:bookmarkEnd w:id="140"/>
    </w:p>
    <w:p>
      <w:pPr>
        <w:pStyle w:val="BookText"/>
        <w:rPr/>
      </w:pPr>
      <w:r>
        <w:rPr>
          <w:rFonts w:ascii="IRNazanin" w:hAnsi="IRNazanin" w:eastAsia="IRNazanin"/>
          <w:color w:val="111111"/>
          <w:sz w:val="28"/>
          <w:sz w:val="28"/>
          <w:szCs w:val="28"/>
          <w:rtl w:val="true"/>
          <w:lang w:bidi="fa-IR"/>
        </w:rPr>
        <w:t>امام امیر مؤمنان علی علیه السلام برای آنکه بر مسلمین اتمام حجت شود تا بعدها کسی سکوت امام را دلیل بر انصراف ایشان از رهبری اسلامی تلقی ننماید و نیز برای اعتراض به دستگاه حاکم به در خانه های مسلمانان مدینه آمد و آنها را به یاد سفارشات پیامبر صلی الله علیه و اله وسلم در زمینه خلافت بعد از خود انداخت و از آنها برای ارجاع رهبری به مسیر اصلی اش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گاهی با فاطمه و فرزندانش حسن و حسین علیهم السلام به کنار خانه مسلمین مدینه می آمد و از آنها طلب کمک می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سلمان که خود شاهد صحنه بوده است چنین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فاطمه علیهم السلام را بر الاغی سوار کرد و دست دو فرزندش حسن و حسین علیهم السلام را گرفت و به در خانه اهل بدر برد و حق خویش را به آنها یادآوری کرد و طلب کمک نمود تنها چهل و چهار نفر جواب</w:t>
      </w:r>
      <w:r>
        <w:rPr>
          <w:rFonts w:eastAsia="IRNazanin" w:cs="IRNazanin"/>
          <w:color w:val="111111"/>
          <w:sz w:val="28"/>
          <w:szCs w:val="28"/>
          <w:rtl w:val="true"/>
          <w:lang w:bidi="fa-IR"/>
        </w:rPr>
        <w:t xml:space="preserve">- </w:t>
      </w:r>
      <w:bookmarkStart w:id="141" w:name="pg8663_82288"/>
    </w:p>
    <w:p>
      <w:pPr>
        <w:pStyle w:val="BookText"/>
        <w:rPr/>
      </w:pPr>
      <w:bookmarkEnd w:id="141"/>
      <w:r>
        <w:rPr>
          <w:rFonts w:ascii="IRNazanin" w:hAnsi="IRNazanin" w:eastAsia="IRNazanin"/>
          <w:color w:val="111111"/>
          <w:sz w:val="28"/>
          <w:sz w:val="28"/>
          <w:szCs w:val="28"/>
          <w:rtl w:val="true"/>
          <w:lang w:bidi="fa-IR"/>
        </w:rPr>
        <w:t>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که صبح هنگام با سرهای تراشیده و مسلح برای بیعت با ایشان تا حد مرگ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که دمید تنها چهار نفر حاضر شدند من ابوذر، مقداد و زبير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معاویه در نامه ای به امام امیرمؤمنان علی علیه السلام همین جریان را برایشان خُرده می گیرد و زخم زبان می زند که تو همسر و فرزندانت را به درب منازل اهل بدر و سابقین در اسلام بردی و از آنها کمک خواستی، ولی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تو جواب مساعد ندادند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هنگامی که امام امیرمؤمنان علی علیه السلام نزد انصار می رفت بعضی چنین عذر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بیعت با ابوبکر به سوی ما می آمدید، با شما بیعت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اميرمؤمنان علی علیه السلام در پاسخ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جسد پیامبر صلی الله علیه و اله وسلم بر زمین تنها گذارم و به فکر خلافت باشم</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42" w:name="__RefHeading___Toc2400063_653776707"/>
      <w:bookmarkStart w:id="143" w:name="_Toc46"/>
      <w:bookmarkEnd w:id="142"/>
      <w:r>
        <w:rPr>
          <w:rtl w:val="true"/>
        </w:rPr>
        <w:t>نامه معاویه به محمد بن ابی بکر</w:t>
      </w:r>
      <w:bookmarkEnd w:id="143"/>
    </w:p>
    <w:p>
      <w:pPr>
        <w:pStyle w:val="BookText"/>
        <w:rPr/>
      </w:pPr>
      <w:r>
        <w:rPr>
          <w:rFonts w:ascii="IRNazanin" w:hAnsi="IRNazanin" w:eastAsia="IRNazanin"/>
          <w:color w:val="111111"/>
          <w:sz w:val="28"/>
          <w:sz w:val="28"/>
          <w:szCs w:val="28"/>
          <w:rtl w:val="true"/>
          <w:lang w:bidi="fa-IR"/>
        </w:rPr>
        <w:t>طبق نقل مورخين اهل سنت معاویه در پاسخ نامه محمد بن ابی بکر چنین نوشت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حق فرزند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آوردی و از سابقه ای که دارد و نزدیکی اش با پیامبر خدا صلی الله علیه و اله وسلم و یاری کردنش به آن حضرت سخن گفته </w:t>
      </w:r>
    </w:p>
    <w:p>
      <w:pPr>
        <w:pStyle w:val="BookText"/>
        <w:rPr/>
      </w:pPr>
      <w:r>
        <w:rPr>
          <w:rFonts w:ascii="IRNazanin" w:hAnsi="IRNazanin" w:eastAsia="IRNazanin"/>
          <w:color w:val="111111"/>
          <w:sz w:val="28"/>
          <w:sz w:val="28"/>
          <w:szCs w:val="28"/>
          <w:rtl w:val="true"/>
          <w:lang w:bidi="fa-IR"/>
        </w:rPr>
        <w:t>بودی و مواساتش را با او در هر تنگی ،هراس سختی و گرفتاری یاد کرده بودی و در آخر هم با من به دلیل برهان درباره فضیلت و برتری شخص دیگر، سخن گفته ای نه از فضل و برتری خودت، پس خدای را سپاس می گویم که شأن و برتری را از تو برداشته و بر دیگری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پدرت در زمان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بودیم و حق فرزند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ثابت و استوار می دیدیم و فضیلت و برتری او بر هر دوی ما کاملاً روشن 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خداوند برای پیامبرش آنچه را که نزد خود داشت به او ارزانی داشت و آنچه را که به او وعده کرده بود همه را به جای آورد و دعوتش را آشکار ساخت و حجتش را به پیروزی رسانید، خداوند وی را به سوی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بودند که به زور و ناروا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حقش محروم کردند و به مخالفتش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از پیش بر انجامش اتفاق کرده و مقدماتش را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پدرت و عمر از او خواستند تا با ایشان بیعت و همکاری کنند ولی او دامن از ایشان کشید و از همکاری و بیعت با ایشان کوتاه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شرنگ رنج و عذاب روحی به کامش ریختند و قصد جانش کردند، تا اینکه سر تسلیم فرود آورد و با ایشان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 آن دو او را در کارهایشان دخالتی ندادند و اسرار خویش را از وی پوشیده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زمانشان به سر آمد و از دنیا رخت بربستند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سومین ایشان عثمان بن عفان رسید، که او هم همان شیوهٔ ایشان را در پیش گرفت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طبری به سند خود از یزید بن ظبین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ابی بکر به حکومت مصر منصوب گردید، نامه ای به معاویه نوشت و او هم پاسخی داد ولی من خوش ندارم تا مطالب آنها به گوش عامه مردم برسد؛ زیرا که عامه را توانایی شنیدن آن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ط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درست قدم به جای پای طبری نهاده و متن نامه ها را در تاریخ بزرگ خود نیاورده و به همان بهانه طبری متوسل شده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ذكرها لمافيه مما لا يحتمل سماعة العامة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را از آن روی خوش نداشتم زیرا که عامه را توانایی شنیدن آن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اثیر، ط اروپا،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اگر امیرمومنان علی علیه السلام حقی در خلافت نداشت، پس چرا معاویه در این نامه اعتراف به حقانیت آن حضرت کرده است؟ و اگر می گویید که خلافت حق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معاویه اعتراف به ناحق بودن و جفاکاری های آنان نموده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اعتراف معاویه، ابوبکر و عمر و عثمان در کارها با امیر مؤمنان علیه السلام مشورت نمی کردند و آن حضرت را در کارهای خود دخالت نمی دادند، پس چرا امیرمؤمنان علی علیه السلام را مشاور و مؤید خلفاء معرفی می کنید؟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663_82292"/>
      <w:bookmarkStart w:id="145" w:name="pg8663_82292"/>
      <w:bookmarkEnd w:id="145"/>
    </w:p>
    <w:p>
      <w:pPr>
        <w:pStyle w:val="Heading2"/>
        <w:numPr>
          <w:ilvl w:val="1"/>
          <w:numId w:val="1"/>
        </w:numPr>
        <w:rPr/>
      </w:pPr>
      <w:bookmarkStart w:id="146" w:name="pg8663_82292"/>
      <w:bookmarkStart w:id="147" w:name="__RefHeading___Toc2400065_653776707"/>
      <w:bookmarkStart w:id="148" w:name="_Toc47"/>
      <w:bookmarkEnd w:id="146"/>
      <w:bookmarkEnd w:id="147"/>
      <w:r>
        <w:rPr>
          <w:rtl w:val="true"/>
        </w:rPr>
        <w:t>بخش</w:t>
      </w:r>
      <w:r>
        <w:rPr>
          <w:rtl w:val="true"/>
        </w:rPr>
        <w:t xml:space="preserve">: </w:t>
      </w:r>
      <w:r>
        <w:rPr/>
        <w:t>5</w:t>
      </w:r>
      <w:r>
        <w:rPr>
          <w:rtl w:val="true"/>
        </w:rPr>
        <w:t xml:space="preserve"> </w:t>
      </w:r>
      <w:r>
        <w:rPr>
          <w:rtl w:val="true"/>
        </w:rPr>
        <w:t>آیا پیامبر اکرم صلی الله علیه و اله وسلم در مورد جانشین بعداز خود وصیت نمود یا خیر؟</w:t>
      </w:r>
      <w:bookmarkEnd w:id="148"/>
    </w:p>
    <w:p>
      <w:pPr>
        <w:pStyle w:val="Heading3"/>
        <w:numPr>
          <w:ilvl w:val="2"/>
          <w:numId w:val="1"/>
        </w:numPr>
        <w:rPr/>
      </w:pPr>
      <w:bookmarkStart w:id="149" w:name="__RefHeading___Toc2400067_653776707"/>
      <w:bookmarkStart w:id="150" w:name="_Toc4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 اکرم صلی الله علیه و اله وسلم در مورد جانشین بعداز خود وصیت نمود یا خیر؟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علمای عامه می گویند که پیامبر اکرم صلی الله علیه و اله وسلم بدون وصیت از دنیا رفت و کسی را به عنوان خلیفه بعد از خود تعیین نکرد و امر تعیین رهبری را به امت واگذارکرد از جمله کسانی که به این مطلب تصریح کرده ذهبی می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ابن خلدون در جلد اول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از پیامبر اکرم صلی الله علیه و اله وسلم در باب امامت، صورت نگرفت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 در ادامه سخن خود به عمل صحابه اشاره دارد، که آنان ابوبکر را انتخاب کردند و این دلیل بر آن است که پیامبر اکرم صلی الله علیه و اله وسلم در امر امامت، وصیتی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خاطر نشان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 و سیاست گذاری جامعه، امر مهمی نیست و این مساله به خود مردم واگذار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هى من المصالح العامة المفوضة الى نظر الخلق</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در اینجا اشاره ای به کلام عمر دارد، که در حال احتضار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جانشینی خود تعیین کنم، اقتدا به ابوبکر و اگر نکنم اقتدا به پیامبر اکرم صلی الله علیه و اله وسلم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اگر مساله امامت امر مهمی نیست و به مردم واگذار شده است، پس چرا ابوبکر، خلیفه خود را تعیین نمود و چرا عمر مساله را به شورای شش نفری داد؟ و چرا اینان به پیامبر اکرم صلی الله علیه و اله وسلم اقتدا نکردند؟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اگر ابوبکر، براساس احساس مسئولیت، خلیفه پس از خود را معین و منصوب کرد، چرا پیامبر اکرم صلی الله علیه و اله وسلم در این مورد احساس مسئولیت نکرد؟ آیا ابوبکر از پیامبر اکرم صلی الله علیه و اله وسلم هم نسبت به مردم دلسوزتر بوده است؟ و اگر پیامبر اکرم صلی الله علیه و اله وسلم حق تعیین خلیفه را نداشت، ابوبکر از کجا این حق را بدست آورد؟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اگر تعیین نمودن خلیفه و جانشین موجب از بین رفتن اختلاف و دو دستگی می باشد، چرا به عقیده دانشمندان اهل تسنن رسول خدا صلی الله علیه و اله وسلم به این اصل حیاتی توجهی ننمود و وصی و جانشینی برای خود تعیین نکرد؟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پیغمبری که برای اعلاء کلمه حق و گسترش عدالت، برقراری روابط صحیح ،انسانها و هدایت خلق از همه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موقعیت های ممکن، استفاده نموده و بدون دهشت و هراس، تمام قدرت و همت خویش را در این راه مبذول داشته تا ندای حق را لبیک گفته و آنچه را که موجب سعادت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بوده بیان نموده و هیچ گونه تسامح و تساهلی نفرموده و دینی را با برنامه ای وسیع برای همیشه پایه گذاری نموده و از بیان کوچکترین مسائل ضروری و لازم دریغ نکرده، چگونه تصور می رود، که در موضوع رهبری این امت پس از خود، ابداً سفارشی نکرده و بحث و بیانی نداشته باشد؟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چطور می توان پذیرفت که صدها بل هزاران مسائل مستحدثه که پس از شهادت آن بزرگوار، پیش آمد و رویدادهای پیچیده ای که در حالت نطفیت بود و همه را آن حضرت می دانست، در نهایت بی تفاوتی از کنار آن بگذرد و چیزی که مردم را از سقوط حتمی نگه بدارد، بیان نفرموده باشد؟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انگاشت، که شارع مقدس اسلام که از بیان آداب و سنن جزئیه، حتى مقررات مستراح رفتن و خوابیدن، و دوست انتخاب کردن، و صدها مسائل دیگر اخلاقی دریغ ننموده، ولی از موضوعی که موجب بقاء ،نبوت و دوام شریعت و پایه وحدت و عدالت و همبستگی امت است به کلی غافل مانده و امت خویش را با توجه به مشکلاتی که در آینده گریبانگیر آن می شدند، به دست جمعی چپاولگر سپرده باشد؟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پیشوای معظمی که بارها در مخاطره کشته شدن قرار گرفت و از نقشه های شوم اهل نفاق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آینده این امت و جفاها و ایجاد اختلافات و حق کشی ها و تغییر سنت ها و صدها هدف نامقدس و کوبنده دیگر دشمنان شریعتش غافل بوده و سخنی به میان نیاورده و اشاره ای هم نکرده باشد؟</w:t>
      </w:r>
    </w:p>
    <w:p>
      <w:pPr>
        <w:pStyle w:val="BookText"/>
        <w:rPr/>
      </w:pPr>
      <w:r>
        <w:rPr>
          <w:rFonts w:ascii="IRNazanin" w:hAnsi="IRNazanin" w:eastAsia="IRNazanin"/>
          <w:color w:val="111111"/>
          <w:sz w:val="28"/>
          <w:sz w:val="28"/>
          <w:szCs w:val="28"/>
          <w:rtl w:val="true"/>
          <w:lang w:bidi="fa-IR"/>
        </w:rPr>
        <w:t>آیا چنین نسبت خلاف انصاف و دور از خرد را به رسول معظم اسلام صلی الله علیه و اله وسلم دادن، کمال بی احترامی نسبت به مقام شامخ نبوت و اهانت به شخصیت و عظمت این نسخه کامل بشریت نمی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آیا می شود گفت که پس از شهادت پیامبر اکرم صلی الله علیه و اله وسلم مردم به حکم غریزه به سراغ تعیین زعیم و پیشوا رفتند، ولی خداوند از این امر بزرگ که فطرت هر فردی به لزوم آن گواهی می دهد، صرف نظر نموده و پیامبر اکرم صلی الله علیه و اله وسلم نیز آن را مهمل گذاشته و از آن غفلت نموده است؟</w:t>
      </w:r>
    </w:p>
    <w:p>
      <w:pPr>
        <w:pStyle w:val="BookText"/>
        <w:rPr/>
      </w:pPr>
      <w:r>
        <w:rPr>
          <w:rFonts w:ascii="IRNazanin" w:hAnsi="IRNazanin" w:eastAsia="IRNazanin"/>
          <w:color w:val="111111"/>
          <w:sz w:val="28"/>
          <w:sz w:val="28"/>
          <w:szCs w:val="28"/>
          <w:rtl w:val="true"/>
          <w:lang w:bidi="fa-IR"/>
        </w:rPr>
        <w:t>آیا مردم از خدا و پیامبر صلی الله علیه و اله وسلم نسبت به دین اسلام دلسوزتر بوده اند؟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روایاتی که علمای بزرگ عامه نقل کرده اند پیامبر اکرم صلی الله علیه و اله وسلم در غزوات یا هرگاه که می خواست از مدینه بیرون برود ولو به مدت کوتاهی کسی را به جای خود 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همچنین احمد بن حنبل که پیشوای حنبلیان است، در مسند خود از قول سعد بن ابی وقاص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وسلم برای غزوه تبوک از مدینه خارج می شد، علی ابی طالب علیه السلام را در مدینه به 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می خواهم در همه جا کنار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خواهی که برای من به منزله هارون برای موسی باشی، با این تفاوت که دیگر پس از من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و مسلم نیز در کتاب صحیح خود از قول سعد بن ابی وقاص همین مطلب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کتاب بدء الخلق باب غزوه تبوک،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کتاب فضائل الصحابة، باب فضل على بن ابى طالب ح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،ابوداود،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الاولياء ابونعیم اصفهانی،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امیر المؤمنین، نسائی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می شود گفت که آن حضرت بی وصیت از دنیا رفت و کسی را جانشین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شخص عاقلی که متصدی شئون یک شهر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که جای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دلش راضی می شود که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برای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سلطه هواهای انعطاف پذیر و آراء مختلف قرار دهد، در حالی که می تواند به اصلاح آن پردازد یا راه اصلاح آن را به روشنی و وضوح بیان کند؟ اگر چنین طرز فکری درباره یک شخص معمولی قابل تصور نیست چطور درباره پیامبر عظیم الشأن اسلام صلی الله علیه و اله وسلم قابل تصور است؟ </w:t>
      </w:r>
      <w:bookmarkStart w:id="151" w:name="pg8663_82299"/>
    </w:p>
    <w:p>
      <w:pPr>
        <w:pStyle w:val="BookText"/>
        <w:rPr/>
      </w:pPr>
      <w:bookmarkEnd w:id="151"/>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آیا محاسبات اجتماعی اجازه می دهد که انسان درباره یک فرد علاقمند به هدف مانند پیامبر اکرم صلى الله عليه وسلم که همه واقعیت ها را به نور وحی مشاهده می کرد، چنین فکر کند که وی با توجه به اوضاع امت و اینکه نهضت وی در خود شبه جزیره به طور کامل در دل و روح مردم رسوخ نکرده و به اصطلاح، از نظر ثبات مراحل تکاملی خود را طی ننموده است، از جهان برود و برای ملت سرپرست و مراقبی که از جهاتی بسان او باشد، فکری نکرده باشد؟</w:t>
      </w:r>
    </w:p>
    <w:p>
      <w:pPr>
        <w:pStyle w:val="Heading3"/>
        <w:numPr>
          <w:ilvl w:val="2"/>
          <w:numId w:val="1"/>
        </w:numPr>
        <w:rPr/>
      </w:pPr>
      <w:bookmarkStart w:id="152" w:name="__RefHeading___Toc2400069_653776707"/>
      <w:bookmarkStart w:id="153" w:name="_Toc49"/>
      <w:bookmarkEnd w:id="152"/>
      <w:r>
        <w:rPr>
          <w:rtl w:val="true"/>
        </w:rPr>
        <w:t>خداوند در قرآن مسلمانان را امر به وصیت می کند</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خدای متعال در قرآن کریم و فرقان عظیمش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اذا حضر احدكم الموت ان ترك خيراً الوصية للوالدين والاقربين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 بر شما که هرگاه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ظاهر گشت، اگر مال و دارائی دارد وصیت نمودن برای پدر و مادر و خویشاوندان از روی عدل و انصاف و نیکوئی که آن وصیت حق و پابرجاست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پیامبر اکرم صلی الله علیه و اله وسلم فرد ممتاز و شاخص متقین است، حال با توجه به آیه فوق چگونه ممکن است که 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دهیم که آن حضرت، حامل فرمان لزوم وصیت در امت باشد، ولی خود بدون وصیت از دنیا رفته باشد؟</w:t>
      </w:r>
    </w:p>
    <w:p>
      <w:pPr>
        <w:pStyle w:val="BookText"/>
        <w:rPr/>
      </w:pPr>
      <w:r>
        <w:rPr>
          <w:rFonts w:ascii="IRNazanin" w:hAnsi="IRNazanin" w:eastAsia="IRNazanin"/>
          <w:color w:val="111111"/>
          <w:sz w:val="28"/>
          <w:sz w:val="28"/>
          <w:szCs w:val="28"/>
          <w:rtl w:val="true"/>
          <w:lang w:bidi="fa-IR"/>
        </w:rPr>
        <w:t>پس بنابراین وصایای آن رسول معظم صلی الله علیه و اله وسلم چیزی نیست که اهمیتش در اسلام بیش از وصیت به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خلافت موجب بقاء و دوام مکتب رسالت و رهبری آن حضرت و حفظ و صیانت احکام و فرامین ایمانی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من بعد ماسمعه فانما اثمه على الذين يبدلونه ان الله سميع عليم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وصیت را تغییر دهد، پس از آنکه آن را شنیده و نزد او ثابت گردیده گناه تغییر آن بر کسانی است که تغییر می دهند، البته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خداوند سبحان و رسول گرامی اسلام صلی الله علیه و اله وسلم به یقین موضوع امامت و خلافت را بیان داشته اند و اینکه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نسبت به خلیفه خود تنصیص نفرموده و در مورد جانشین خویش وصیتی نکرده است، ولی ابوبکر جانشین خود را معین نمود و در این مورد خلیفۀ خویش را از طریق نص معین کرد، علاوه بر اینکه بیهوده بافی نموده اند، توهین شدید به آن حضرت نیز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 گرامی صلی الله علیه و اله وسلم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 دلسوزی نداشته و بدون توجه به نصب خلیفه، امت را واگذارده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در فکر این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صلی الله علیه و اله وسلم را بدون سرپرست مگذار و خلیفه خود را معین کن، که اگر در این امر اهمالی روا داری </w:t>
      </w:r>
      <w:bookmarkStart w:id="154" w:name="pg8663_82301"/>
    </w:p>
    <w:p>
      <w:pPr>
        <w:pStyle w:val="BookText"/>
        <w:rPr/>
      </w:pPr>
      <w:bookmarkEnd w:id="154"/>
      <w:r>
        <w:rPr>
          <w:rFonts w:ascii="IRNazanin" w:hAnsi="IRNazanin" w:eastAsia="IRNazanin"/>
          <w:color w:val="111111"/>
          <w:sz w:val="28"/>
          <w:sz w:val="28"/>
          <w:szCs w:val="28"/>
          <w:rtl w:val="true"/>
          <w:lang w:bidi="fa-IR"/>
        </w:rPr>
        <w:t>می ترسم فتنه ای در ایشان برپا گردد؟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آيا معاوية بن ابی سفیان نسبت به دوام و بقاء این دین آسمانی بیش از رسول خدام صلی الله علیه و اله وسلم اهتمام داشته و علاقه اش زیادتر بوده که یزید پلید را به عنوان خلیفه معین کرد ولی بنیان گذار این کیش مقدس، امت خود را رها نموده و بدین موضوع مهم اساسی ابداً توجهی نکرده و علاقه ای نشان نداده و هیچگونه ارائه طریقی برای دفع فتنه ها و آشوب های پس از خود ننموده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آیا خلفای اموی و عباسی، نسبت به احکام اسلام و سرنوشت مسلمانان دلسوزتر بوده اند که هر یک به نوبه خود پس از دوران غصب، نخستین جانشینان خویش را معین نمودند، اما فقط پیامبر گرامی صلی الله علیه و اله وسلم در این امر مهم اساسی و حیاتی بی تفاوت بوده و خلیفه خود را تعیین نفرموده و بدون وصیت از دنیا رفته است؟</w:t>
      </w:r>
    </w:p>
    <w:p>
      <w:pPr>
        <w:pStyle w:val="Heading3"/>
        <w:numPr>
          <w:ilvl w:val="2"/>
          <w:numId w:val="1"/>
        </w:numPr>
        <w:rPr/>
      </w:pPr>
      <w:bookmarkStart w:id="155" w:name="__RefHeading___Toc2400071_653776707"/>
      <w:bookmarkStart w:id="156" w:name="_Toc50"/>
      <w:bookmarkEnd w:id="155"/>
      <w:r>
        <w:rPr>
          <w:rtl w:val="true"/>
        </w:rPr>
        <w:t>پیامبر گرامی صلی الله علیه و اله وسلم از حوادث آینده آگاه بوده است</w:t>
      </w:r>
      <w:bookmarkEnd w:id="156"/>
    </w:p>
    <w:p>
      <w:pPr>
        <w:pStyle w:val="BookText"/>
        <w:rPr/>
      </w:pPr>
      <w:r>
        <w:rPr>
          <w:rFonts w:ascii="IRNazanin" w:hAnsi="IRNazanin" w:eastAsia="IRNazanin"/>
          <w:color w:val="111111"/>
          <w:sz w:val="28"/>
          <w:sz w:val="28"/>
          <w:szCs w:val="28"/>
          <w:rtl w:val="true"/>
          <w:lang w:bidi="fa-IR"/>
        </w:rPr>
        <w:t>طبق احادیثی که در منابع اهل سنت آمده است بر ما ثابت می شود که پیامبر اکرم صلی الله علیه و اله وسلم از حوادث آینده آگاه بوده است، که اینک به برخی از آن احادیث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 فی شرح مؤطاء الامام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مولی عمر بن عبیدالله روایت نموده که پیامبر اکرم صلی الله علیه و اله وسلم راجع به شهداء أحد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اشهد عليهم، فقال ابوبكر الصديق السنا يا رسول الله اخوانهم اسلمنا كما اسلموا و جاهدنا كما جاهدوا،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لا ادرى ما تحدثون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گواه می باشیم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برادران ایشان نیستیم، اسلام آوردیم همانطور که ایشان اسلام آوردند، جهاد کردیم همچنان که ایشان جهاد نمودند رسول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ولیکن ندانم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حوادثی از شما به وقوع خواهد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از رسول خدا صلی الله علیه و اله وسلم نقل کرده اند که در حجة الوداع پس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لاعرفنكم ترتدون بعدى كفاراً يضرب بعضكم رقاب بعض الا انی قد شهدت وغبتم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همانا البته دانا می گردانم شما را به اینکه پس از من مرتد و کافر می گردید و باز می دارید بعضی، بعضی را، آگاه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گواهم و شما از آن بی خبر و ناآگاهید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اقوام يقولون ان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يوم القيامة بلى والله ان رحمى لموصولة فى الدنيا والآخره، و انى ايها الناس فرطكم على الحوض فاذا جئتم قال الرجل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فلان بن فلان و قال الآخر انا فلان بن فلان فاقول اما الانساب فقد عرفتها ولكنكم احدثتم بعدى وارتدتم القهقرى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جماعتی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قرابت و خویشاوندی من در دنیا و آخرت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من پیش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گردم و چون شما می آئید، مردی از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فلان پسر فلانم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 اما نسب ها را شناختم ولكن شما پس از من بدعتها به جای گذاردید و به عقب بازگشتید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اسلام راستین را دگرگون نموده و سفارشات مرا فراموش کرده و پیرو امیال و هوس های خویش گشتید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گرامی اسلام صلی الله علیه و اله وسلم به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الامة ستعذر به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پس از او با علی علیه السلام به مکر و حیله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صلی الله علیه و اله وسلم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انک ستلقى بعدى جهداً،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ديني؟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همانا پس از من زندگانی سختی برای تو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سالم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دین تو سالم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گنجی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از رسول خدا صلی الله علیه و اله وسلم نقل نموده 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فى صدور اقوام لابيدونها الا من بعدى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هائی در سینه جماعتی است که آشکار نمی سازند، مگر پس از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رسول خدا صلی الله علیه و اله وسلم نقل نموده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انک ستبتلى بعدى فلا تقاتلن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تو پس از من با سختی ها روبرو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دیگری نیز به همین مضامین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که در کتاب سؤالات ما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اینگونه احادیثی که در کتب معتبره عامه بسیار به چشم می خورد و مفاهیم آنها در کتب علماء خاصه در قالب های دیگری نیز موجود است و فحول علماء شیعه و سنی از طرق متعدده، در کتاب های خود نقل نموده اند، قطعی به نظر نمی رسد که رسول اکرم صلی الله علیه و اله وسلم از حوادث آینده کاملاً باخبر بوده و حتی دست های ناپاک و پنجه های خونین و آلوده به هزاران جنایت رهبران بدعتها و حق کشی ها و عناصر فساد و کانون های اختلافات و همچنین مخالفین حقیقی قرآن کریم و اسلام عزیز را کاملاً می شناخته است، با این حال، چگونه قابل تصور است که از کنار این همه حوادث ناگواری که پیش بینی می کرده بی تفاوت بگذرد و برای حفظ و بقاء این برنامه وسیع و عمیق الهی و پیشگیری از تشتت و پراکندگی آینده از نظر اداء وظیفه، فکری نکند و امت خود را بدون تعیین رهبر و پیشوا رها سازد؟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8663_82306"/>
      <w:bookmarkStart w:id="158" w:name="pg8663_82306"/>
      <w:bookmarkEnd w:id="158"/>
    </w:p>
    <w:p>
      <w:pPr>
        <w:pStyle w:val="Heading2"/>
        <w:numPr>
          <w:ilvl w:val="1"/>
          <w:numId w:val="1"/>
        </w:numPr>
        <w:rPr/>
      </w:pPr>
      <w:bookmarkStart w:id="159" w:name="pg8663_82306"/>
      <w:bookmarkStart w:id="160" w:name="__RefHeading___Toc2400073_653776707"/>
      <w:bookmarkStart w:id="161" w:name="_Toc51"/>
      <w:bookmarkEnd w:id="159"/>
      <w:bookmarkEnd w:id="160"/>
      <w:r>
        <w:rPr>
          <w:rtl w:val="true"/>
        </w:rPr>
        <w:t>بخش</w:t>
      </w:r>
      <w:r>
        <w:rPr>
          <w:rtl w:val="true"/>
        </w:rPr>
        <w:t xml:space="preserve">: </w:t>
      </w:r>
      <w:r>
        <w:rPr/>
        <w:t>6</w:t>
      </w:r>
      <w:r>
        <w:rPr>
          <w:rtl w:val="true"/>
        </w:rPr>
        <w:t xml:space="preserve"> </w:t>
      </w:r>
      <w:r>
        <w:rPr>
          <w:rtl w:val="true"/>
        </w:rPr>
        <w:t>سیری در حدیث غدیر</w:t>
      </w:r>
      <w:bookmarkEnd w:id="161"/>
    </w:p>
    <w:p>
      <w:pPr>
        <w:pStyle w:val="Heading3"/>
        <w:numPr>
          <w:ilvl w:val="2"/>
          <w:numId w:val="1"/>
        </w:numPr>
        <w:rPr/>
      </w:pPr>
      <w:bookmarkStart w:id="162" w:name="__RefHeading___Toc2400075_653776707"/>
      <w:bookmarkStart w:id="163" w:name="_Toc5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حدیث غدیر</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663_82308"/>
      <w:bookmarkStart w:id="165" w:name="pg8663_82308"/>
      <w:bookmarkEnd w:id="165"/>
    </w:p>
    <w:p>
      <w:pPr>
        <w:pStyle w:val="BookText"/>
        <w:rPr/>
      </w:pPr>
      <w:bookmarkStart w:id="166" w:name="pg8663_82308"/>
      <w:bookmarkEnd w:id="166"/>
      <w:r>
        <w:rPr>
          <w:rFonts w:ascii="IRNazanin" w:hAnsi="IRNazanin" w:eastAsia="IRNazanin"/>
          <w:color w:val="111111"/>
          <w:sz w:val="28"/>
          <w:sz w:val="28"/>
          <w:szCs w:val="28"/>
          <w:rtl w:val="true"/>
          <w:lang w:bidi="fa-IR"/>
        </w:rPr>
        <w:t xml:space="preserve">از جمله نصوص وارده در مورد جانشینی و خلافت بلافصل امیر مؤمنان على علیه السلام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مشروحاً به آن می پردازیم</w:t>
      </w:r>
      <w:r>
        <w:rPr>
          <w:rFonts w:eastAsia="IRNazanin" w:cs="IRNazanin"/>
          <w:color w:val="111111"/>
          <w:sz w:val="28"/>
          <w:szCs w:val="28"/>
          <w:rtl w:val="true"/>
          <w:lang w:bidi="fa-IR"/>
        </w:rPr>
        <w:t>.</w:t>
      </w:r>
    </w:p>
    <w:p>
      <w:pPr>
        <w:pStyle w:val="Heading3"/>
        <w:numPr>
          <w:ilvl w:val="2"/>
          <w:numId w:val="1"/>
        </w:numPr>
        <w:rPr/>
      </w:pPr>
      <w:bookmarkStart w:id="167" w:name="__RefHeading___Toc2400077_653776707"/>
      <w:bookmarkStart w:id="168" w:name="_Toc53"/>
      <w:bookmarkEnd w:id="167"/>
      <w:r>
        <w:rPr>
          <w:rtl w:val="true"/>
        </w:rPr>
        <w:t>غدیر در حدیث و تاریح</w:t>
      </w:r>
      <w:bookmarkEnd w:id="168"/>
    </w:p>
    <w:p>
      <w:pPr>
        <w:pStyle w:val="BookText"/>
        <w:rPr/>
      </w:pPr>
      <w:r>
        <w:rPr>
          <w:rFonts w:ascii="IRNazanin" w:hAnsi="IRNazanin" w:eastAsia="IRNazanin"/>
          <w:color w:val="111111"/>
          <w:sz w:val="28"/>
          <w:sz w:val="28"/>
          <w:szCs w:val="28"/>
          <w:rtl w:val="true"/>
          <w:lang w:bidi="fa-IR"/>
        </w:rPr>
        <w:t>پیامبر اکرم صلی الله علیه و اله وسلم در سال دهم هجرت برای تعلیم مراسم حج به مکه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انجام این فریضه با آخرین سال عمر پیامبر اکرم صلی الله علیه و اله وسلم مصادف گردید و از این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شوق همسفری یا آموزش مراسم حج در رکاب وی بودن،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تخمین زده شده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راه مدینه را پیش گرفت و گروه انبوهی او را بدرقه می کردند و جز کسانی که در مکه به او پیوسته بودند، همگی در رکاب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به پهنه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پیک وحی فرا رسید و به پیامبرصلی الله علیه و اله وسلم فرمان توقف داد و پیامبر صلی الله علیه و اله وسلم نیز دستور داد که همه از حرکت باز ایستند و بازماندگان فرا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که از توقف ناگهانی و بی موقع پیامبر صلی الله علیه و اله وسلم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منطقه داغ و بی آب، آن هم در نیمه روز که آفتاب بسی سوزنده و زمین تفتیده بود در شگفت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زیر 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بزرگی از جانب خدا رسیده است و در اهمیت فرمان همین بس که به پیامبر صلى الله عليه وسلم ماموریت داد که در این شرائط نامساعد همه مردم را از حرکت باز دارد تا فرمان خدا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برای رسول اکرم صلى الله عليه وسلم طی آیه زیر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الیک من ربک و ان لم تفعل فما بلغت رسالته والله يعصمك من الناس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تاريخ مدينة دمشق، ابن عساكر، ترجمة الامام علی بن ابی طالب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البيان في مقاصد القرآن، سید صدیق حسن خان ملک ،بهوبال،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ط مطبعة العاصمة ج بالقاهرة؛ شواهد التنزيل،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اسباب النزول واحدى النيسابوري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تفسیر در المنثور جلال الدین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فتح القدیر ،شوکانی،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السئول، محمد بن طلحه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فصول المهمة، ابن صباغ المالكي،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قندوزی حنفى،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 النحل،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حمويني،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القاري في شرح صحيح البخاری بدرالدین حنفی،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دیوان امیرالمومنین، ،میبدی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تفسير النیسابوری،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المعانی، آلوسی،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عبیدالله الحنفى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که از پروردگارت بر تو فرود آمد برسان و اگر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نرسانی، رسالت خدای را بجا نیاورده ای و خداوند ترا از گزند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مضمون آیه ما را به نکات زیر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که پیامبر صلى الله عليه وسلم برای ابلاغ آن مأموریت پیدا کرده بود، آن چنان خطیر و عظیم بود،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آن خوف و ترسی به خود راه می داد و آن را ابلاغ نمی کرد، رسالت خود را انجام نداده بود، بلکه با انجام این ماموریت رسالت وی تکمیل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 تو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مجموع آیات قرآن و دستورهای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ناگفته پیداست که هرگاه پیامبر صلى الله عليه وسلم مجموع دستورهای الهی را ابلاغ نمی کرد، رسالت خود را انجام نداده بود و یک چنین امر بدیهی نیاز به گفتن و نزول آیه ندارد، بلکه مقصود از آن، ابلاغ موضوع خاصی است که ابلاغ آن مکمّل رسالت شمرده می شود و تا ابلاغ نگردد، وظیفه خطیر رسالت رنگ تکامل به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مورد ماموریت یکی از اصول مهم اسلامی باشد، که با دیگر اصول و فروع اسلامی، پیوستگی داشته و بسان یگانگی خدا و رسالت خود پیامبر صلى الله عليه وسلم امر خطیری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محاسبات اجتماعی ،پیامبر صلى الله عليه وسلم احتمال می داد که در طریق انجام این مأموریت، ممکن است از جانب مردم آسیبی به او برسد و یا او را در این انتخاب، به قوم و خویش گرائی متهم کنند، که خداوند برای تقویت اراده پیامبر صلى الله عليه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در میان احتمالاتی که مفسران اسلامی در تعیین موضوع ماموریت گفته اند، کدام به مضمون آیه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و همچنین سی تن از محدثان اهل تسنن </w:t>
      </w:r>
      <w:r>
        <w:rPr>
          <w:rStyle w:val="FootnoteAnchor"/>
          <w:rtl w:val="true"/>
        </w:rPr>
        <w:footnoteReference w:id="108"/>
      </w:r>
      <w:r>
        <w:rPr>
          <w:rFonts w:ascii="IRNazanin" w:hAnsi="IRNazanin" w:eastAsia="IRNazanin"/>
          <w:color w:val="111111"/>
          <w:sz w:val="28"/>
          <w:sz w:val="28"/>
          <w:szCs w:val="28"/>
          <w:rtl w:val="true"/>
          <w:lang w:bidi="fa-IR"/>
        </w:rPr>
        <w:t>می گویند که آیه در روز غدیر 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به پیامبر صلى الله عليه وسلم مأموریت داد که علی علیه السلام را به عنوان مولای مؤمنان، معرفی کند و ولایت و جانشینی امام امیرمؤمنان على علیه السلام از جانب پیامبر صلى الله عليه وسلم از موضوعات خطیر و پراهمیتی بود که جا داشت ابلاغ آن مکمّل رسالت گردیده و خودداری در بیان آن مایۀ نقص در امر رسالت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 داشت که پیامبر صلى الله عليه وسلم از نظر محاسبات اجتماعی، خوف و رعبی به خود راه دهد، زیرا وصایت و جانشینی شخصی مانند علی علیه السلام که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بهار عمر او نگذشته بود، بر گروهی که به مراتب از نظر سن و سال از او بالاتر بودند، بسیار سخت و دشوار بود </w:t>
      </w:r>
      <w:r>
        <w:rPr>
          <w:rStyle w:val="FootnoteAnchor"/>
          <w:rtl w:val="true"/>
        </w:rPr>
        <w:footnoteReference w:id="109"/>
      </w:r>
      <w:r>
        <w:rPr>
          <w:rFonts w:ascii="IRNazanin" w:hAnsi="IRNazanin" w:eastAsia="IRNazanin"/>
          <w:color w:val="111111"/>
          <w:sz w:val="28"/>
          <w:sz w:val="28"/>
          <w:szCs w:val="28"/>
          <w:rtl w:val="true"/>
          <w:lang w:bidi="fa-IR"/>
        </w:rPr>
        <w:t>، گذشته بر این، خون بستگان همین افرادی که دور پیامبر صلى الله عليه وسلم را گرفته بودند، در صحنه های نبرد با شمشیر علی علیه السلام ریخته شده بود و حکومت چنین فردی بر یک ملت کینه توز، بسیار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علی علیه السلام پسر عموی پیامبر صلى الله عليه وسلم و داماد وی بود، تعیین چنین فردی برای خلافت در نظر افراد کوتاه بین که وجود چنین افرادی در تمام جوامع بشری کم نیست، سبب می شد که آن را به یک نوع تعصب فامیلی حمل کنند و به صورت غیر صحیح تفسیر 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علیرغم این زمینه های نامساعد، اراده حکیمانه خداوند بر این تعلق گرفت که پایداری نهضت را با نصب جانشینی تضمین کند و رسالت جهانی پیامبر خویش را با تعیین رهبر و راهنما تکمیل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این رویداد تاریخی</w:t>
      </w:r>
      <w:r>
        <w:rPr>
          <w:rFonts w:eastAsia="IRNazanin" w:cs="IRNazanin"/>
          <w:color w:val="111111"/>
          <w:sz w:val="28"/>
          <w:szCs w:val="28"/>
          <w:rtl w:val="true"/>
          <w:lang w:bidi="fa-IR"/>
        </w:rPr>
        <w:t xml:space="preserve">: </w:t>
      </w:r>
      <w:bookmarkStart w:id="169" w:name="pg8663_82312"/>
    </w:p>
    <w:p>
      <w:pPr>
        <w:pStyle w:val="Heading3"/>
        <w:numPr>
          <w:ilvl w:val="2"/>
          <w:numId w:val="1"/>
        </w:numPr>
        <w:rPr/>
      </w:pPr>
      <w:bookmarkStart w:id="170" w:name="__RefHeading___Toc2400079_653776707"/>
      <w:bookmarkStart w:id="171" w:name="_Toc54"/>
      <w:bookmarkEnd w:id="169"/>
      <w:bookmarkEnd w:id="170"/>
      <w:r>
        <w:rPr>
          <w:rtl w:val="true"/>
        </w:rPr>
        <w:t>خطابه رسول اکرم صلى الله عليه وسلم در واقعه غدیر</w:t>
      </w:r>
      <w:bookmarkEnd w:id="171"/>
    </w:p>
    <w:p>
      <w:pPr>
        <w:pStyle w:val="BookText"/>
        <w:rPr/>
      </w:pPr>
      <w:r>
        <w:rPr>
          <w:rFonts w:ascii="IRNazanin" w:hAnsi="IRNazanin" w:eastAsia="IRNazanin"/>
          <w:color w:val="111111"/>
          <w:sz w:val="28"/>
          <w:sz w:val="28"/>
          <w:szCs w:val="28"/>
          <w:rtl w:val="true"/>
          <w:lang w:bidi="fa-IR"/>
        </w:rPr>
        <w:t>آفتاب داغ و سوزاننده نیم روز هیجدهم ذی الحجه، بر سرزمین غدیر خم به شدت می تابید و دشت و دمن را با اشعه خود گرم و سوزان ساخته بود و گروه انبوهی که تاریخ، تعداد آنها را از هفتاد هزار تا صد و بیست هزار ضبط کرده است در آن نقطه به فرمان پیامبر خدا صلی الله علیه و اله وسلم فرود آمده بودند و در انتظار حادثه تاریخی آن روز به سر می بردند و از شدت گرما یک طرف عبا را زیر پا و طرف دیگر را روی سر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لحظات حساس، طنین اذان نماز ظهر سراسر بیابان را فرا گرفت و ندای تکبیر مؤذن، بلند شد و مردم خود را برای نماز ظهر آماده کردند و پیامبر صلی الله علیه و اله وسلم نماز ظهر را با آن اجتماع پرشکوه که هرگز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به خاطر نداشت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جمعیت آمد و روی بلندی که از جهاز شتران ترتیب یافته بود قرار گرفت و با صدای بلند خطابه ای به شرح زیر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نستعينه و نو من به و نتوکل عليه و نعوذ بالله من شرور انفسنا و من سيئات اعمالنا الذى لاهادى لمن ضلّ ولا مضل لمن هدى و اشهد ان لا اله الا الله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قد نبّأنى اللطيف الخبير، انه لم يعمر نبي الامثل نصف عمر الذي قبله و انی او شک ان ادعی فاجبت و انی مسؤول و انتم مسؤولون فما ذا انتم قائلون؟</w:t>
      </w:r>
    </w:p>
    <w:p>
      <w:pPr>
        <w:pStyle w:val="BookText"/>
        <w:rPr/>
      </w:pP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و جهدت فجزاک الله خیراً قال الستم تشهدون ان لا اله الا الله وان محمداً عبده ورسوله وان جنته حق و ناره حق وان الساعة آتية لا ريب فيها و ان الله يبعث من فى القبور؟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نشهد بذلک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فانظروني كيف تخلفونى من الثقلين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فنادای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مالثقلان یا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الاكبر ، كتاب الله، طرف بيد الله عز وجل وطرف بايديكم فتمسكوا به لاتضلّوا والآخر الاصغر ،عترتى، وان اللطيف الخيبر نبّأنى انهما لن يتفرقا حتى يردا على الحوض فسألت ذلك لهما ربى فلا تقدموهما فتهلكوا ولا تقصروا عنها فتهلكوا ثم اخذ بيد على فرفعها حتى رؤى بيضاء آباطهما و عرفه القوم اجمعون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اولى الناس بالمؤمنين من انفسهم؟ قالوا الله و 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انا مولى المؤمنين و انا اولى بهم من انفسهم فمن كنت مولاه فعلى مولاه يقولها ثلاث مرات و في لفظ احمد امام الحنابله اربع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عاد من عاداه و احب من احبه و ابغض من ابغضه وانصر من نصره و اخذل من خذله و ادر الحق معه حيث دار الا فليبلغ الشاهد الغايب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يتفرقوا حتى نزل امین وحی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و اتممت علیکم 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وسلم الله اكبر، على اكمال الدين و اتمام النعمة ورضى الرب برسالتي والولاية بعلى من بعدى ثم طفق القوم يهنئون امیرالمؤمنین علیه السلام و ممن هنأه في الصحابة الشيخان أبوبكر و عمر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w:t>
      </w:r>
    </w:p>
    <w:p>
      <w:pPr>
        <w:pStyle w:val="BookText"/>
        <w:rPr/>
      </w:pPr>
      <w:r>
        <w:rPr>
          <w:rFonts w:ascii="IRNazanin" w:hAnsi="IRNazanin" w:eastAsia="IRNazanin"/>
          <w:color w:val="111111"/>
          <w:sz w:val="28"/>
          <w:sz w:val="28"/>
          <w:szCs w:val="28"/>
          <w:rtl w:val="true"/>
          <w:lang w:bidi="fa-IR"/>
        </w:rPr>
        <w:t>ابی طالب، اصبحت و امسیت مولای و مولی كل مؤمن ومؤمنة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 في اعناق القوم فقال حسان ائذن لي يا رسول الله ان اقول فى على ابياتاً تسمعهن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على بركة الله فقام حسان فقال يا معشر مشيخة قريش، اتبعها قولى بشهادة من رسول الله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فاسمع بالرسول منادياً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اجمالی خطبه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 از او یاری می طلبیم و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توکل می کنیم و از شر نفس های خویش و بدی کردارهای خود به خدائی که جز او برای گمراهان هادی و راهنمائی نیست، پناه می بریم به خدائی که هر کس را هدایت نمود برای او گمراه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جز او خدائی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خداوند لطیف خبیر، به من خبر داده است که مدت رسالت هر پیامبری به اندازه نیمی از عمر پیش از رسالت اوست و من نزدیک است که دعوت حق را لبیک بگویم و از میان شما بروم و من مسئولم و شما نیز مسئول هستید درباره من چه می گوئید؟</w:t>
      </w:r>
    </w:p>
    <w:p>
      <w:pPr>
        <w:pStyle w:val="BookText"/>
        <w:rPr/>
      </w:pPr>
      <w:r>
        <w:rPr>
          <w:rFonts w:ascii="IRNazanin" w:hAnsi="IRNazanin" w:eastAsia="IRNazanin"/>
          <w:color w:val="111111"/>
          <w:sz w:val="28"/>
          <w:sz w:val="28"/>
          <w:szCs w:val="28"/>
          <w:rtl w:val="true"/>
          <w:lang w:bidi="fa-IR"/>
        </w:rPr>
        <w:t>یاران 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تو آئین خدا را تبلیغ نمودی و نسبت به ما خیرخواهی و نصیحت کردی و در این راه کوشش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سکوت و آرامش بر آن جمعیت حکم فرما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 دهید که معبودی جز خدای نیست و محمد بنده خدا و پیامبر اوست و بهشت و دوزخ و مرگ حق است؟ و روز رستاخیر بدون شک فرا خواهد رسید و خداوند افرادی را که در دل خاک پنهان شده اند زنده خواهد نمود؟</w:t>
      </w:r>
    </w:p>
    <w:p>
      <w:pPr>
        <w:pStyle w:val="BookText"/>
        <w:rPr/>
      </w:pPr>
      <w:r>
        <w:rPr>
          <w:rFonts w:ascii="IRNazanin" w:hAnsi="IRNazanin" w:eastAsia="IRNazanin"/>
          <w:color w:val="111111"/>
          <w:sz w:val="28"/>
          <w:sz w:val="28"/>
          <w:szCs w:val="28"/>
          <w:rtl w:val="true"/>
          <w:lang w:bidi="fa-IR"/>
        </w:rPr>
        <w:t xml:space="preserve">یاران پیامبر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و سنگین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آنها معامله خواهید کرد؟</w:t>
      </w:r>
    </w:p>
    <w:p>
      <w:pPr>
        <w:pStyle w:val="BookText"/>
        <w:rPr/>
      </w:pPr>
      <w:r>
        <w:rPr>
          <w:rFonts w:ascii="IRNazanin" w:hAnsi="IRNazanin" w:eastAsia="IRNazanin"/>
          <w:color w:val="111111"/>
          <w:sz w:val="28"/>
          <w:sz w:val="28"/>
          <w:szCs w:val="28"/>
          <w:rtl w:val="true"/>
          <w:lang w:bidi="fa-IR"/>
        </w:rPr>
        <w:t>ناشناسی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چیز گرانبها چیست؟</w:t>
      </w:r>
    </w:p>
    <w:p>
      <w:pPr>
        <w:pStyle w:val="BookText"/>
        <w:rPr/>
      </w:pPr>
      <w:r>
        <w:rPr>
          <w:rFonts w:ascii="IRNazanin" w:hAnsi="IRNazanin" w:eastAsia="IRNazanin"/>
          <w:color w:val="111111"/>
          <w:sz w:val="28"/>
          <w:sz w:val="28"/>
          <w:szCs w:val="28"/>
          <w:rtl w:val="true"/>
          <w:lang w:bidi="fa-IR"/>
        </w:rPr>
        <w:t>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چنگ زنید تا گمراه نشوید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اصغر،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خبر داده است که دو یادگار من تا روز رستاخیز از هم جدا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 ای مردم، بر کتاب خدا و عترت من سبقت و پیشی نگیرید و از آن دو عقب نمانید، تا نابود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صلی الله علیه و اله وسلم دست علی علیه السلام را گرفت و بالا برد و همه جمعیت علی علیه السلام را در کنار پیامبر صلی الله علیه و اله وسلم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فهمیدند که مقصود از این اجتماع، حادثه ای است که مربوط به علی علیه السلام می باشد و همگی با ولع خاصی آماده شدند که به سخنان پیامبر صلی الله علیه و اله وسلم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سزاوارترین فرد بر مؤمنان از خود آنها کیست؟</w:t>
      </w:r>
    </w:p>
    <w:p>
      <w:pPr>
        <w:pStyle w:val="BookText"/>
        <w:rPr/>
      </w:pPr>
      <w:r>
        <w:rPr>
          <w:rFonts w:ascii="IRNazanin" w:hAnsi="IRNazanin" w:eastAsia="IRNazanin"/>
          <w:color w:val="111111"/>
          <w:sz w:val="28"/>
          <w:sz w:val="28"/>
          <w:szCs w:val="28"/>
          <w:rtl w:val="true"/>
          <w:lang w:bidi="fa-IR"/>
        </w:rPr>
        <w:t>یاران 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مؤمنان هستم و بر آنها از خودشان سزاوارتر و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هر کسی که من مولای او هستم، علی علیه السلام مولای اوست و این جمله را سه بار تکرار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کس را که علی علیه السلام را دوست بدارد و دشمن بدار هر کس را که علی علیه السلام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یاران علی علیه السلام را یاری کن و دشمن او را خوار و ذلیل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علیه السلام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را بیان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حاضران به غائبان خبر دهند و دیگران را از این حادثه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اجتماع پرشکوه به حال خود برپا بود که فرشته وحی فرود آمد و به پیامبر گرامی صلی الله علیه و اله وسلم بشارت داد که خداوند امروز آئین خود را تکمیل نمود و نعمت خویش را بر جامعه با ایمان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اكلمت لكم دينكم و اتممت علیکم نعمتی و رضيت لكم الاسلام دينا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صدای تکبیر پیامبر صلی الله علیه و اله وسلم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سپاسگزارم که آئین خود را کامل گردانید و نعمت خود را به پایان رسانید و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 من و ولایت علی علیه السلام پس از من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وسلماز جایگاه خود پائین آمد و یاران او دسته دسته به علی علیه السلام تبریک می گفتند و او را مولای خود و مولای هر مرد و زن با ایمان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 صلی الله علیه و اله وسلم برخاست و این پدیده تاریخی را در قالب شعر ریخت و به این حادثه رنگ جاودانی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چکامه او علاوه بر یک بیت گذشته درمتن خطبه فقط دو بیت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يا على فانني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بعدی اماماً و هادياً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وسلم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من تو را برای پیشوائی مردم و و راهنمایی آنان پس از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علیه السلام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شما لازم است از پیروان راستین و دوستداران واقعی علی علیه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نگارش یافت خلاصه این واقعه تاریخی بود، که در مدارک دانشمندان اهل تسنن وارد شده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امیر المؤمنین ،نسائی، ط مصر،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علی الصحیحین، حاکم نیشابوری، ط حیدرآباد دکن،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،مغازلی، ط اسلامیه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خطیب خوارزمی،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ط تبریز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ذهبی،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هيتمي،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ط مكتبة القدس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العيون، برهان الدین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ابن صباغ مالکی،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 التعريف ابن حمزه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ط حلب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قندوزی حنفى،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p>
    <w:p>
      <w:pPr>
        <w:pStyle w:val="BookText"/>
        <w:rPr/>
      </w:pPr>
      <w:r>
        <w:rPr>
          <w:rFonts w:ascii="IRNazanin" w:hAnsi="IRNazanin" w:eastAsia="IRNazanin"/>
          <w:color w:val="111111"/>
          <w:sz w:val="28"/>
          <w:sz w:val="28"/>
          <w:szCs w:val="28"/>
          <w:rtl w:val="true"/>
          <w:lang w:bidi="fa-IR"/>
        </w:rPr>
        <w:t xml:space="preserve">راویان خطبه منحصر به این گروه نیستند افراد دیگری نیز این خطبه را تقطیع کرده و نقل کرده اند که به قسمتی از این مصادر مراجعه شده و قسمت دیگر از روی تعالیق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شیعه نیز این واقعه به طور</w:t>
      </w:r>
      <w:r>
        <w:rPr>
          <w:rFonts w:eastAsia="IRNazanin" w:cs="IRNazanin"/>
          <w:color w:val="111111"/>
          <w:sz w:val="28"/>
          <w:szCs w:val="28"/>
          <w:rtl w:val="true"/>
          <w:lang w:bidi="fa-IR"/>
        </w:rPr>
        <w:t>-</w:t>
      </w:r>
      <w:bookmarkStart w:id="172" w:name="pg8663_82317"/>
    </w:p>
    <w:p>
      <w:pPr>
        <w:pStyle w:val="BookText"/>
        <w:rPr/>
      </w:pPr>
      <w:bookmarkEnd w:id="172"/>
      <w:r>
        <w:rPr>
          <w:rFonts w:ascii="IRNazanin" w:hAnsi="IRNazanin" w:eastAsia="IRNazanin"/>
          <w:color w:val="111111"/>
          <w:sz w:val="28"/>
          <w:sz w:val="28"/>
          <w:szCs w:val="28"/>
          <w:rtl w:val="true"/>
          <w:lang w:bidi="fa-IR"/>
        </w:rPr>
        <w:t>گسترده تر از این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مشروحی از پیامبر صلی الله علیه و اله وسلم نقل کرده که علاقمندان می توانند به آن کتاب مراجعه نمایند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73" w:name="__RefHeading___Toc2400081_653776707"/>
      <w:bookmarkStart w:id="174" w:name="_Toc55"/>
      <w:bookmarkEnd w:id="173"/>
      <w:r>
        <w:rPr>
          <w:rtl w:val="true"/>
        </w:rPr>
        <w:t>مفاد حديث غدیر چیست؟</w:t>
      </w:r>
      <w:bookmarkEnd w:id="174"/>
    </w:p>
    <w:p>
      <w:pPr>
        <w:pStyle w:val="BookText"/>
        <w:rPr/>
      </w:pPr>
      <w:r>
        <w:rPr>
          <w:rFonts w:ascii="IRNazanin" w:hAnsi="IRNazanin" w:eastAsia="IRNazanin"/>
          <w:color w:val="111111"/>
          <w:sz w:val="28"/>
          <w:sz w:val="28"/>
          <w:szCs w:val="28"/>
          <w:rtl w:val="true"/>
          <w:lang w:bidi="fa-IR"/>
        </w:rPr>
        <w:t>یررسی گذشته، به خوبی نشان داد که حادثه غدیر، حادثه قطعی تاریخی است، که شک و تردید در آن بسان شک و تردید در امور بدیهی است و در میان احادیث اسلامی کمتر حدیثی از نظر تواتر و قطعی بودن به پایه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بیش از این پیرامون سند آن بحث و گفتگو نمی کنیم، بلکه در این بخش کوشش می کنیم که مفاد آن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فهم حدیث، این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را بفهمیم و با فهم معنی این لفظ، مفاد حدیث روشن خواهد شد</w:t>
      </w:r>
      <w:r>
        <w:rPr>
          <w:rFonts w:eastAsia="IRNazanin" w:cs="IRNazanin"/>
          <w:color w:val="111111"/>
          <w:sz w:val="28"/>
          <w:szCs w:val="28"/>
          <w:rtl w:val="true"/>
          <w:lang w:bidi="fa-IR"/>
        </w:rPr>
        <w:t>.</w:t>
      </w:r>
    </w:p>
    <w:p>
      <w:pPr>
        <w:pStyle w:val="Heading3"/>
        <w:numPr>
          <w:ilvl w:val="2"/>
          <w:numId w:val="1"/>
        </w:numPr>
        <w:rPr/>
      </w:pPr>
      <w:bookmarkStart w:id="175" w:name="__RefHeading___Toc2400083_653776707"/>
      <w:bookmarkStart w:id="176" w:name="_Toc56"/>
      <w:bookmarkEnd w:id="175"/>
      <w:r>
        <w:rPr>
          <w:rtl w:val="true"/>
        </w:rPr>
        <w:t xml:space="preserve">تحقیق پیرامون کلمه </w:t>
      </w:r>
      <w:r>
        <w:rPr>
          <w:rtl w:val="true"/>
        </w:rPr>
        <w:t>«</w:t>
      </w:r>
      <w:r>
        <w:rPr>
          <w:rtl w:val="true"/>
        </w:rPr>
        <w:t>مولی</w:t>
      </w:r>
      <w:r>
        <w:rPr>
          <w:rtl w:val="true"/>
        </w:rPr>
        <w:t>»</w:t>
      </w:r>
      <w:bookmarkEnd w:id="17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حسب لغت، در معانی مختلف استعمال گردیده، و از الفاظ مشترکه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اتفاق عامه و خاصه از همه آن معانی یکی از دو معنی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اعتقاد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و ناصر، که معتقد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فریقین در غیر این دو معنی از سایر معانی استعمال نگردیده است و چون قرائن متعدده مسلمه دلالت بر مبنای امامیه دارد، نمی توان از آن معنای محبّ و ناصر را اراده نمود، بنابراین حدیث شریف به طور صریح دلیل بر مدعای امامیه و در مقام خلافت و امامت حضرت علی علیه السلام وارد گردیده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پردازیم به قرائنی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اول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أولى بكم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قسمت وسط حدیث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اراده دو معنای مختلف از یک کلمه مکرر در یک جملهٔ خطابی بر خلاف قانون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آغاز حديث،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صراحت مذکور است از قسمت بعد نیز باید همان معنی اراده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که بگذریم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حدیث است نباشد لازم می آید که جمله اول به کلی از قسمت تالی حدیث، اجنبی و لغو باشد، زیرا پس ازآنکه رسول اکرم صلی الله علیه و اله وسلم، اولویت و مطاعیت خود را از مردم اقرار گرفت، بلافاصله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خردمند بی غرضی درک می کند که قطعاً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متصله همان معنائی اراده شده که در قالب استفهام اقرار گرفته شده است و از جمله احادیثی که این معنی را صریحاً تایید می نماید، حدیثی است که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نموده که رسول خدا صلی الله علیه و 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من أولى بكم من انفسكم؟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روشن است که چون حضرت، اولویت نسبت به همۀ امت را پرسش نموده و در مقام جواب که به آن حضرت واگذار گردید،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نیست در اینکه پیامبر گرامی اسلام صلی الله علیه و اله وسلم، در این بیان، هم اولویت خود را اظهار فرموده و هم اولویت حضرت علی علیه السلام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طرق حدیث چنانکه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در این قالب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،مولای و انا مولى المؤمنين أولى بهم من انفسهم، فمن كنت مولاه فهذا مولا، يعني عليا</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رسول خدا صلی الله علیه و اله وسلم پس از آنکه خدواند متعال را مولای خود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را مولای مؤمنین معرفی نموده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فرموده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لهم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به یقین، مبین و مفسّر کلمه مولای مقدم است و اولویت حضرت علی علیه السلام را تفریع بر اولویت خود بر مؤمنین فرموده است و دلالت این حدیث بر معنای مزبور از ابده بدیهیات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جمله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روایت را نقل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و ساق السند الى ابى هريره ان النبی صلی الله علیه و اله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الا و انا اولى به في الدنيا والآخرة ، اقرأوا ان شئتم النبى اولى بالمؤمنين من انفسهم، فايما مؤمن مات و ترک مالا فليرثه عصبة من كانوا و من ترك ديناً او ضياعاً فليأتني، فانا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بخاری همین روایت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این روایت تصریح بر این مطلب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 نیز در صحیح خود از آن حضرت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 محمد بيده ان على الارض من مؤمن الّا و انا اولى الناس به، فايكم ما ترک دینا او ضياعاً فانا مولاه و ايكم مالاً و فالى العصبة من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قسطلانی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ولى الميّت اتولى عنه اموره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الساری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يوسف کرمانی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الدرارى فى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مولی را بر قائم به مصالح مؤمنین در حال حیات و ممات آنها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مراد از ولی، ولی امر است و مولی به معنی ولی امر و متولی امر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طرق حدیث، پیامبر اسلام صلی الله علیه و اله وسلم ضمناً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و به پایان زندگی خویش نیز اشاره نموده و مسؤلیت خطیر خود را در برابر خدا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متذکر گردیده، سپس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این سخنان و اصرار آن به این امر چنین به دست می آید که در مقام بیان امر بسیار خطیر و مهمی بوده اند و آن نیست مگر مسألۀ خلافت و امامت حضرت امیرمؤمنان علی علیه السلام و اگر قصد رسول بزرگوار اسلام صلی الله علیه و اله وسلم تكيلف مردم بر محبت و دوستی نسبت به علی علیه السلام بوده، این همه تاکیدات لزومی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به آن حضرت نیازی نداشته که به رحلت خود اشاره فرماید و از این گذشته محبت و دوستی حضرت امیر مؤمنان علی علیه السلام امتیازی برای وجود مقدسش نبوده است، چون همه اهل ایمان را قرآن کریم برادر و دوست یکدیگر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پایان سخنان پیامبر اکرم صلی الله علیه و اله وسلم، ابوبکر و عمر آمدند و به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گفتند و این تهنیت، نشان می دهد که رسول خدا صلی الله علیه و اله وسلم حضرت علی علیه السلام را در منصب جدیدی معرفی فرموده است، و اگر تنها ابلاغ دوستی و محبت به آن حضرت بود، تهنیت و شادباشی لازم نبوده، زیرا امت پیش از این نیز موظف به دوستی یکدیگر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حارث بن نعمان فهری است که اگر از سخنان آن حضرت، دوست و محب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ای در دل او پدید نمی آمد و از سفارش نسبت به محبت حضرت علی علیه السلام رنجی نمی برد، که آنطور رسول خدا صلی الله علیه و اله وسلم را مورد خطاب بی ادبانه خود قرار دهد و با کمال تجاسر بر آن حضرت اعتراض نماید و تقاضای نزول عذاب کند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به اعتراف روات، محدثین و مفسرین اهل سنت این آیه شریفه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مصادر شأن نزول این آیه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 حاكم الحسكاني الحنفى،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الحلبية، برهان الدين الحلبي الشافعي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الخواص، سبط بن الجوزي الحنفى،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نظم در رالسمطین زرندی الحنفى،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فصول المهمة، ابن صباغ المالكي،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نورالابصار، شبلنجی،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ينابيع المودة، قندوزى الحنفى،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تفسير ابي السعود، مطبوع بهامش تفسیر فخر رازی، ج ،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الطباعة العامرة بمصر ؛ تفسير القرطبي،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المنير، شربيني الشافعي،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فی شرح الجامع الصغير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،ج صفوری،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الجامع الصغير، جلال الدین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شرح المواهب اللدنية، زرقاني المالكي،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المنار، رشید رضا،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اینها همه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بطور یقین نامبرده از سخنان پیامبر اکرم صلی الله علیه و اله وسلم امامت و خلافت را استفاده نموده که آن طور مشوش و دگرگون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دعائی است که پیامبر اسلام صلی الله علیه و اله وسلم در مقام تعيين وصی و جانشين می نماید و اگر مقصود القاء دوستی با حضرت علی علیه السلام می بود اینگونه دعا و نفرین تناسبی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واقعه غدیر، یقین حاصل می گردد که رسول اکرم صلى الله عليه وسلم در صدد نصب جانشین و خلیفه بوده است، زیرا این آخرین سفر پیامبر گرامی صلی الله علیه و اله وسلم به خانه خدا بوده است، که به مدینه منوره باز می گشتند و چون به جحفه رسیدند، در آن هوای تفته و سوزان آن هم در وسط روز در شدت حرارت آفتاب، فرمان دادند آنان را که رفته اند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که از عقب می آیند ملحق شوند و این یکصد و چند هزار جمعیت از ظهر تا غروب در آن محیط و در آن شرایط نگاهداشتن و منبری تشکیل دادن خطبه مفصلی پیش از معرفی حضرت علی علیه السلام ایراد کردن و زمینه را آماده مأموریت آسمانی نمودن و عمامه ای بر سر آن حضرت گذاردن و برگرفتن وی روی دست تا آنجا که همه حاضران سفیدی زیر بغل مبارک او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دیدند و بر قرب رحلت خود اشاره نمودن و پس از معرفی علی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تاريخ مدينة دمشق، ابن عساكر، ترجمة الامام علی بن ابی طالب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مناقب علی بن ابی طالب علیه السلام، ابن مغازلي الشافعي،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تاریخ بغداد، خطیب 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درّ المنثور، جلال الدین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الاتقان، جلال الدین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مناقب علی ابن ابی طالب علیه السلام، خوارزمی الحنفى،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الخواص، سبط بن الجوزى،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الحسین علیه السلام، خوارزمی الحنفی،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قندوزی الحنفى،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یعقوبی، ج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ارجح المطالب، عبیدالله الحنفی،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المعانی، آلوسی،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ابن كثير دمشقى،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آیه عذاب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اینها قرائن ،قطعیه و مجمو عآ دلیل محکمی است بر اینکه جز اعلام امامت و خلافت حضرت علی علیه السلام نمی تواند مقصود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که این مأموریت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اهمیت تلقی گردیده که رسول اکرم صلی الله علیه و اله وسلم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گردیده است و نیز در ذیل آیه شریفه همین مقصود، تایید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القاء دوستى حضرت علی بن ابیطالب علیه السلام المقصود بوده است، خوفی در میان نبوده که خداوند متعال وعده حفظ به آن حضرت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قرائن مسلم، تصور نمی رود هیچ صاحب شعوری گر چه عالم هم نباشد منظور حقیقی را درک ننموده و به حقیقت امر پی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که جمعی از شعراء در موضوع غدیر سروده و 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آن حضرت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امامیه را تأیید می کند و از آن جمله است، غديريه حسّان بن ثابت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الهک مولانا و انت 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فی الولاية عاصيا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قم يا على فانني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 و هادیا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انصار صدق مواليا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هنالک دعا اللهم وال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للذى عادى عليا معاديا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عباده در صفین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امامنا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السوانا به اتى التنزيل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قال النبى من كنت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فهذا مولاه خطب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قاله النبي على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مامة نص ما فيه قال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کمیت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 له الولاية لواطيعا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 مثله خطيراً مبيعا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سبط بن جوزی، این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عجیبی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صافی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بساخت، شخصی بدان مترنم گردیده و در حال تفکر بهت زده به خواب رفت و حضرت علی بن ابیطالب علیه السلام را در خواب دید، آن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کمیت،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بیت را هم به آن بیفزا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ار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 مثله حقاً اضيعاً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ندیدم مثل این روز 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مثل آن حق پایمال شده ای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 خطبه ای است که رسول خدا صلی الله علیه و اله وسلم پیش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فرموده، و همانطور که قبلاً خاطر نشان ساختیم، آن خطبه را علامه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سنت نیز خطبه ای از رسول اکرم صلی الله علیه و اله وسلم پیش از معرفی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به مقام امامت و خلافت در کتاب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زید بن ارقم نقل نموده که پیامبر خدا صلی الله علیه و اله وسلم هنگام رجوع از حجة الوداع،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در وقت ظهر بود که هوا به شدت گرم بود، ندای نماز جماعت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گرد هم آمده و رسول اکرم صلى الله عليه وسلم خطبه بلیغه ای انشاد نموده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انزل الى بلغ ما انزل الیک من ربک و ان لم تفعل فما بلغت رسالته والله يعصمك من الناس وقد امرنى جبرئيل عن ربى ان اقوم في هذا المشهد، واعلم كل ابيض و اسود ان على بن ابی طالب اخی و وصیی و خلیفتی و الامام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فرو فرستاد بر من این آیه را برسان و ابلاغ کن آنچه را که نازل شد بر تو از جانب پروردگارت و اگر انجام ندهی پس رسالت خدا را ابلاغ نکرده ای و خداوند نگهدار 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جبرئیل از جانب خداوند، مرا امر کرد که در اجتماع مردم بپا خاسته و به هر سفید و سیاهی اعلام کنم که علی بن ابی طالب علیه السلام برادر و وصی و خليفه من و امام پس از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خطبه، گذشته از اینکه تصریح در خلافت و امامت حضرت علی ابن ابی طالب علیه السلام،دارد قرینه ای است قطعی بر اینکه مقصود رسول خدا صلی الله علیه و اله وسلم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عبارة اخرى خلیفه و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مؤیدات، که دلالت واضحه دارد بر اینکه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گردیده نه ناصر و محب، که اهل سنت گفته اند، تصریح جمع کثیری از علماء است بر این مطلب که مرحوم علامه امینی قدس سره در اواخر جلد اول الغدير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حول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از ایشان را نامبرده که نظرات خود را به شرح زیر در مورد حدیث غدیر اظهار داشته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مصر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غدیر است گروهی از اهل مصر و مغرب برای دعا گرد هم آمدند، زیرا غدیر روز عیدی است که رسول خدا صلی الله علیه و اله وسلم علی بن ابیطالب علیه السلام را خلیفه خود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نامبرده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اینکه قصه غدیر بعد از رجوع از حج در حجة الوداع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بوده، و نیز تنصيص رسول اکرم صلی الله علیه و اله وسلم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معانی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اختیار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الحديث الطاعة المحضة المخصوصة فتعين الوجه العاشر و هو الاولى و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اولی به من نفسه فعلی اولی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ابو الفرج يحيى بن سعيد الثقفى</w:t>
      </w:r>
    </w:p>
    <w:p>
      <w:pPr>
        <w:pStyle w:val="BookText"/>
        <w:rPr/>
      </w:pPr>
      <w:r>
        <w:rPr>
          <w:rFonts w:ascii="IRNazanin" w:hAnsi="IRNazanin" w:eastAsia="IRNazanin"/>
          <w:color w:val="111111"/>
          <w:sz w:val="28"/>
          <w:sz w:val="28"/>
          <w:szCs w:val="28"/>
          <w:rtl w:val="true"/>
          <w:lang w:bidi="fa-IR"/>
        </w:rPr>
        <w:t xml:space="preserve">الاصبهانى فى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روی هذا الحديث باسناده الى مشایخه و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رسول صلی الله علیه و اله وسلم بید لعلم ، فقال من كنت ولیه و اولی به من نفسه فعلى وليه فعلم المعانى راجعه الى الوجه العاشر و دل عليه ايضاً ان جميع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بالمؤمنين من انفسهم وهذا نص صريح فی اثبات امامته، و قبول طاعته وكذا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الحق معه حيثما دار وكيفما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حدیث اطاعت محض و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دهم مورد تعیین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معنی حدیث چنین است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تر به اویم از خودش، علی علیه السلام ولی تر و سزاوارتر به اوست،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ابوالفرج يحيى بن سعيد ثقفی اصفهانی در کتابش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این معنا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به بزرگان و مشایخ خود استناد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وسلم دست علی علیه السلام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که من ولی او و سزاوارتر به او، از خود او می باشم، پس علی علیه السلام ولی او و اولی به اوست از نفسش، پس دانسته شد که تمامی معانی بازمی گردد به معنی دهم و دلالت دارد بر این معنی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سزاواتر و ولی تر به مؤمنین نیستم از خودشان و این نص صریح و سخن آشکار، دلیل بر اثبات امامت و لزوم و قبول اطاعت آن حضرت می باشد، مضافاً بر این که پیامبر صلی الله علیه و اله وسلم در حق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بگردان حق را آنجا و آنگونه که علی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الحفاظ، فقیه حرمین ابو عبدالله 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حدیثی از رسول خدا صلی الله علیه و اله وسلم و استدلال به آن براستخلاف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حديث غدير خم دليل على التولية وهى الاستخلاف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صریح در خلیفه قرار دادن است، ناسخ حدیث قبل قرار داده به این دلیل که در آخر عمر آن حضرت بوده، و آن حدیث پیش از این صادر شده، پس منسوخ است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 محمد یمنی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خدا صلی الله علیه و اله وسلم حضرت علی علیه السلام را بر دست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اذا اطلق من غير قرينه فهم منه انه المالك والمتصرف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القوم سبق الى الافهام انه المالك للتصرف في امور 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مولی،که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مولى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در صورتی که بدون قيد و مطلق استعمال شود و دارای قرینه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نباشد به معنی مالک در تصرف در امور مردم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عجیلی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شرح جواهر الال في فضائل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اقوى الادله على أن علياً رضي الله عنه اولى بالامامة و الخلافة والصداقة والنصره والاتباع باعتبار الاحوال والاوقات والخصوص والعموم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محکم ترین دلیل ها می باشد بر اینکه علی علیه السلام سزاوارتر به امامت و خلافت و صداقت و یاری و تبعیت از جهت احوال و اوقات و خصوص و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دیگر مؤیدات که بالصراحة دلالت دارد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این است که رسول خدا صلی الله علیه و اله وسلم و حضرت علی علیه السلام به تصریح علماء اهل سنت،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که مرحوم علامه امینی در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تفصیل مستندات، و مدارک صریحه ای از عامه نقل نموده و ما قسمتی از آن را برای مزید وضوح مطلب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رسول صلی الله علیه و اله وسلم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حمید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اسماعيل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چون از پیامبر اکرم صلی الله علیه و اله وسلم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 اولی بی من نفسى لا امرلى معه و انا مولی المؤمنين، اولى بهم من انفسهم لا امرلهم معى و من كنت مولاه اولی به من نفسه لا امره له معى فعلى مولاه، اولی به من نفسه لا امر له معه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سزاواتر به من از خودم می باشد، با وجود او امری برای من نیست و من مولای مؤمنان هستم که سزاوارتر به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خودشان هستم، با وجود من امری بر آنان نیست و هر کسی را که من مولای اویم و سزاوارتر به او، از خود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علی علیه السلام مولای اوست که سزاوارتر به او از خودش می باشد و امری برای او با وجود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کسی که به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حضرت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نقل نموده تا آنجا که رسول خدا صلی الله علیه و 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مولاى و انا مولى المؤمنين و اولى بهم من انفسهم من كنت مولاه فعلى مولاه اللهم وال من والاه و عاد من عاداه و انصر من نصره واخذل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مولای من است و من مولای مؤمنانم و سزاوارتر اولی به ایشان هستم،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را که من مولای او هستم علی علیه السلام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آن کسی را که علی علیه السلام را دوست دارد و دشمن بدار آن کسی را که علی علیه السلام را دشمن بدارد و یاری کن کسی را که علی علیه السلام را یاری کند و خوار کن آن کسی راكه علی علیه السلام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رحمة الله بپا خواست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ولاء كماذا؟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كولای من کنت اولی به من نفسه فعلی اولی به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مانند ولای من است، هر کس که من اولی به او از خودش می باشم، علی علیه السلام نیز آولی به او از خود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بدین مضمون اشاره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اليس الله اولی به من نفسي يأمرني و ينهانی مالی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الله امر و لانهي؟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 انا مولاء فهذا على مولاه يأمركم وينهاكم، مالكم عليه من امر ولا نهى اللهم وال من والاه وعاد من عاداه وانصر من نصره و اخذل من خذله، اللهم انت شهيد عليهم انى قد بلغت و نصحت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آیا خداوند سزاوارتر و اولی به من از خودم نیست که امر و نهی می کند مرا و مرا بر خداوند امر و نهی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و من مولای او باشد، پس این علی مولای اوست، امر می کند شما را و نهی می کند شما را و برای شما امر و نهی نیست، خدایا دوست بدار دوستدار على علیه السلام را ، و دشمن بدار دشمن علی علیه السلام را و یاری کن یاری کننده علی علیه السلام را و خوار کن خوار کننده علی علیه السلام را، خدایا تو شاهد هستی بر این مردم که من ابلاغ کردم و نصیحت نمودم اینان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همان اولویتی که برای خدا و رسول خدا صلی الله علیه و اله وسلم است، برای حضرت علی علیه السلام نیز اثبات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اینها از سایر مواردی که در احتجاجات، به اولویت حضرت علی ابن ابی طالب علیه السلام استدلال شده بسیار است و این خود دلیل قاطع است بر اینکه بر همۀ امت مسلّم بوده که مقصود پیامبر گرامی اسلام صلی الله علیه و اله وسلم معرفی حضرت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و خلافت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اصولاً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گردیده است و بازگشت تمام معانی به همین معنی می باشد، یعنی در هر مورد که این کلمه، یاد گردیده برای تناسب با معنی اولویت بوده است،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سعيد ثقفی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نقل گردید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همه معانی،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تناسب معانی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مفصله بیان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بیان واضح تر اینکه کسی نمی تواند این حقیقت را انکار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دلیل بر این مطلب منقولاتی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از اهل خبره بدست آمده، یعنی یا شاعری در قصیده اش متعرض شده و یا کتابی بدان معنی تعبیر کرده و یا اهل لغت به آن صورت معنی کرده اند و یا اهل تفسیر بدان گونه تفسیر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مستنداتی که از اهل خبره و مهرۀ فنّ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به همین معنی استعمال گردیده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آوریم تا بدانید که اهل لغت نیز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نموده اند، مگر در مواردی که قرینه قطعیه ای برخلاف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 سره،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 بن معمر بن المثنى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مقامش در لغت عرب مستغنی از بیان است، نقل کرده که چون به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واكم النار هى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مولاكم أولى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بر این معنی گواه آورده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فقدت كلا الفرحين تحسب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وامامها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عبیده کسی نیست که لغت را نفهمیده یا به غلط، فهمیده باشد، و احدی از اهل لغت عربیت او را در درک و فهم لغات،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خلافی نیست بین مفسرین 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جعلنا موالى مما ترك الوالدان والاقربون والذين عقدت ایمانکم فآتوهم نصيبهم ان الله على كل شيء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املک بالميراث واولى بحياذته و احق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برای همه مولایانی بر آنچه باقی گذارند پدران و مادران و نزدیکان و آنان که پیمان به آنان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بپردازید نصیب ایشان را که خداوند بر همه چیز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غوث بن الصلت بن طاروق بن عمرو الثعلبي، بني امیه را مخاطب ساخته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اعطاكم الله جداً تنصرون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لاجد الا صغير بعد محتقر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تاشر و فيه اذ كنتم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يكون لقوم غيركم اشروا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نموده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واحرى قريش ان تهاب وتحمدا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عبدلله بن روته بن لبيد بن صخر السعدى التمیمی که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اعطى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 الحق ان المولى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طبرانی نقل نموده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امراة تزوجت بغير اذن مولاها فنكاحها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بدون اجازه مولایش همسری انتخاب کند نکاح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شبهه ای نیست که در همه موارد مذکوره بالا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همان احق و سزاواتر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گذشت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الفرحين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جسته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بالمخافة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عبدالله بن احمد بن محمود نسفی،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خود که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 ای هی اولی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فرید و جدی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خلاصه را از اقوال اهل سنت و اقطاب مفسرین جمع آوری نموده ام و در صفحه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 اولی بکم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با همۀ عناد و تعصبش در تفسیر كبير،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تهران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از کلبی و زجاج و فراء و ابو عبیده نقل نموده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شريفه متقدمه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 حقی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تتصرف فيكم تصرف المولى فى عبيده، لما اسلفتم من المعاصی او اولی بکم فالمولی مشتق من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 از کلبی وزجاج و فراء و ابوعبیده نقل نموده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 ای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زمخشری نقل می نماید که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حقيقة مولاكم هي على هذا محراكم و مقمنكم اى المكان الذي يقال فيه هو أولى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برسید مرتضی فدس سره اشاره نموده و آن را 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فیروز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ایشان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متقدمه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تاویل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الله مولی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یکی است و مقصود سزاوارتر به مخلوق، و متولی امور ایشان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ابوزكريا يحيى بن زياد بن عبدالله بن منظور دیلمی که از اعاظم شاگردان کسائی در نحو و لغت و ادبیت عرب است و مقام و منزلتش در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فنون تا آنجاست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و ثعلب درباره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الفراء ما كانت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یک معنی آمده، و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انما مولاكم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محمد بن قاسم انباری که در عصر خود داناترین علماء اهل ادب و لغت بوده و از جهت حفظ ایام ،عرب و شعر اخبار و شواهد قرآن از همه برتر بوده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مناسباتی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از این شواهد بسیار استفاده می شود که همه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اهل ادب نیز در اشعارشان اراده همین معنا را نموده اند و در مواضع عدیده قرآن کریم نیز همین معنا از آیات استفاده می شود و مفسرین اهل سنّت نیز آن آیات را به همین معنا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بیضاوی در تفسیر خود طبع عثمانی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ضمن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لايؤخذ منكم فدية و لا من الذين كفروا ماويكم النار هي مولاكم و بئس المصير</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استناد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 مولاها من الناس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یقین مولی در این بیت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مُطاع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شعراء معروف عرب است که در علم لغت تبرزی داشته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 به دین مقدس اسلام نداشته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مأوكم النار هي مولاکم ای هی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زوزنی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معلقه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ط بیروت،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بيت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 كلا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ماوكم النار هي مولاكم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ابوالبرکات محمد بن قاسم انباری نقل شده که در کتاب تفسیر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اقسام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والموالى، الأولى بالشییء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به آیه شریفه سابقه و شعری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كانوا موالى حتى يطلبون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 کوه و ماملوا و ماتبعوا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بخاری در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قدس سره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چهل و دو نفر از مفسرین و محدثین معروف عامه را نام برده، که بالاتفاق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اظهارات علماء، دانشمندان، محدثین، مفسرین، أدبا، شعرا و لغویین اهل سنت، که به برخی از نظرات آنان اشاره شد، دلیل واضحی نیست بر اینکه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و مقطوعات است؟</w:t>
      </w:r>
    </w:p>
    <w:p>
      <w:pPr>
        <w:pStyle w:val="BookText"/>
        <w:rPr/>
      </w:pPr>
      <w:r>
        <w:rPr>
          <w:rFonts w:ascii="IRNazanin" w:hAnsi="IRNazanin" w:eastAsia="IRNazanin"/>
          <w:color w:val="111111"/>
          <w:sz w:val="28"/>
          <w:sz w:val="28"/>
          <w:szCs w:val="28"/>
          <w:rtl w:val="true"/>
          <w:lang w:bidi="fa-IR"/>
        </w:rPr>
        <w:t xml:space="preserve">آیا اقوال کثیری از مفسرین، محدثين، لغويين، أدبا، شعرا و اساتید فن، به خصوص تفسیری که شخص پیامبر گرامی صلی الله علیه و اله وسلم فرموده اند، در صحت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رسول خدا صلی الله علیه و اله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دوستی تفسیر می کنید چرا قول رسول خدا صلی الله علیه و اله وسلم را با قول خداوند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انفسهم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الله ولى الذين آمنوا يخرجهم من الظلمات الى النور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انما وليكم الله و رسوله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تفسیر نمی کنید؟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معنی دوستی و محبت می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دوستی می باشد پس چرا پیامبر اکرم صلی الله علیه و اله وسلم در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غدیر، استناد به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بالمومنين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أولى بكم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اولی به تصرف نیستم من به شما از خود شما؟ همه گفتند ،آری بعد پیامبر اکرم صلی الله علیه و اله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فرمایش پیامبر اکرم صلی الله علیه و اله وسلم در همین خطبه ای که بزرگان شما آن را نقل کرده اند به معنی ولایت و حق سرپرستی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چگونه بدون توجه به فرمایش پیامبر اکرم صلی الله علیه و اله وسلم در اول خطبه،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دوستی تفسیر می کنید؟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خداوند در مورد خلافت و جانشینی امام امیر مؤمنان علیه السلام، بعد از پیامبر اکرم صلی الله علیه و اله وسلم خطاب به رسول خدا صلی الله علیه و اله وسلم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اعتراف بزرگان از مفسرین شما این آیه مربوط به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در این است که این چه امری است که اگر پیامبر اکرم صلی الله علیه و اله وسلم آن را انجام ندهد، مثل آن است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و رسالتش کاری را انجام نداده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ابلاغ امر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ابلاغ آن مساوی است با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ابلاغ رسالت ابلاغ دوستی و محبت بوده است؟</w:t>
      </w:r>
    </w:p>
    <w:p>
      <w:pPr>
        <w:pStyle w:val="BookText"/>
        <w:rPr/>
      </w:pPr>
      <w:r>
        <w:rPr>
          <w:rFonts w:ascii="IRNazanin" w:hAnsi="IRNazanin" w:eastAsia="IRNazanin"/>
          <w:color w:val="111111"/>
          <w:sz w:val="28"/>
          <w:sz w:val="28"/>
          <w:szCs w:val="28"/>
          <w:rtl w:val="true"/>
          <w:lang w:bidi="fa-IR"/>
        </w:rPr>
        <w:t>آیا پیامبر اکرم صلی الله علیه و اله وسلم در آن بیابان سوزان به مدت طولانی آن همه جمعیت را نگه داشت و خطبه خواند برای اینکه بگوید آی مردم علی علیه السلام را دوست داشته باشید؟</w:t>
      </w:r>
    </w:p>
    <w:p>
      <w:pPr>
        <w:pStyle w:val="BookText"/>
        <w:rPr/>
      </w:pPr>
      <w:r>
        <w:rPr>
          <w:rFonts w:ascii="IRNazanin" w:hAnsi="IRNazanin" w:eastAsia="IRNazanin"/>
          <w:color w:val="111111"/>
          <w:sz w:val="28"/>
          <w:sz w:val="28"/>
          <w:szCs w:val="28"/>
          <w:rtl w:val="true"/>
          <w:lang w:bidi="fa-IR"/>
        </w:rPr>
        <w:t>آیا این همان امری بود که پیامبر اکرم صلی الله علیه و اله وسلم از ابلاغ آن بیم فتنه داشت و بیان آن محتاج به حفظ خداوند بود تا شر منافقان را از آن حضرت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اگر بیگانگان از اسلام راجع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کنند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اکرم صلی الله علیه و اله وسلم هزاران نفر از آن اجتماع را از حرکت بازداشت و چرا آنها را در آن هوای گرم طاقت فرسا نگاه داشت؟ و چرا دستور داد آن کسانی که جلو رفته اند برگردند و صبر کرد تا کسانی که عقب مانده اند برسند؟</w:t>
      </w:r>
    </w:p>
    <w:p>
      <w:pPr>
        <w:pStyle w:val="BookText"/>
        <w:rPr/>
      </w:pPr>
      <w:r>
        <w:rPr>
          <w:rFonts w:ascii="IRNazanin" w:hAnsi="IRNazanin" w:eastAsia="IRNazanin"/>
          <w:color w:val="111111"/>
          <w:sz w:val="28"/>
          <w:sz w:val="28"/>
          <w:szCs w:val="28"/>
          <w:rtl w:val="true"/>
          <w:lang w:bidi="fa-IR"/>
        </w:rPr>
        <w:t>و چرا همه آنها را در آن بیابان بی آب و علف فرود آورد و سپس در آن نقطه که همه می خواستند پراکنده شوند، برای آنها خطبه خواند، تا حاضران به غایبان برسانند؟</w:t>
      </w:r>
    </w:p>
    <w:p>
      <w:pPr>
        <w:pStyle w:val="BookText"/>
        <w:rPr/>
      </w:pPr>
      <w:r>
        <w:rPr>
          <w:rFonts w:ascii="IRNazanin" w:hAnsi="IRNazanin" w:eastAsia="IRNazanin"/>
          <w:color w:val="111111"/>
          <w:sz w:val="28"/>
          <w:sz w:val="28"/>
          <w:szCs w:val="28"/>
          <w:rtl w:val="true"/>
          <w:lang w:bidi="fa-IR"/>
        </w:rPr>
        <w:t>و چرا در آغاز خطابه اش از مرگ خود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من از میان شما بروم و مسئول باشم و شما نیز مسئول باشید؟ این چه امری بود که باید از پیامبر اکرم صلی الله علیه و اله وسلم راجع به تبلیغ آن سؤال می شد و از امت درباره اطاعت از آن پرسش می کردند؟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بدنبال آن فوراً دست علی علیه السلام را گرفت و بلند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طوری که سفیدی زیر بغلش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مولا و اختیار دار من است و من اختیار دار مؤمنين؟</w:t>
      </w:r>
    </w:p>
    <w:p>
      <w:pPr>
        <w:pStyle w:val="BookText"/>
        <w:rPr/>
      </w:pPr>
      <w:r>
        <w:rPr>
          <w:rFonts w:ascii="IRNazanin" w:hAnsi="IRNazanin" w:eastAsia="IRNazanin"/>
          <w:color w:val="111111"/>
          <w:sz w:val="28"/>
          <w:sz w:val="28"/>
          <w:szCs w:val="28"/>
          <w:rtl w:val="true"/>
          <w:lang w:bidi="fa-IR"/>
        </w:rPr>
        <w:t>و چرا سخن اخیر خود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آنها بر آنان اولی هستم؟</w:t>
      </w:r>
    </w:p>
    <w:p>
      <w:pPr>
        <w:pStyle w:val="BookText"/>
        <w:rPr/>
      </w:pPr>
      <w:r>
        <w:rPr>
          <w:rFonts w:ascii="IRNazanin" w:hAnsi="IRNazanin" w:eastAsia="IRNazanin"/>
          <w:color w:val="111111"/>
          <w:sz w:val="28"/>
          <w:sz w:val="28"/>
          <w:szCs w:val="28"/>
          <w:rtl w:val="true"/>
          <w:lang w:bidi="fa-IR"/>
        </w:rPr>
        <w:t>و برای چه بعد از این تفسیر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من آقای او هستم این علی علیه السلام هم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کس را که او را دوست بدارد و دشمن بدار هر کس را که او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کس را که او را یاری می کند و خوار کن هر کس را که او را خوار می کند؟</w:t>
      </w:r>
    </w:p>
    <w:p>
      <w:pPr>
        <w:pStyle w:val="BookText"/>
        <w:rPr/>
      </w:pPr>
      <w:r>
        <w:rPr>
          <w:rFonts w:ascii="IRNazanin" w:hAnsi="IRNazanin" w:eastAsia="IRNazanin"/>
          <w:color w:val="111111"/>
          <w:sz w:val="28"/>
          <w:sz w:val="28"/>
          <w:szCs w:val="28"/>
          <w:rtl w:val="true"/>
          <w:lang w:bidi="fa-IR"/>
        </w:rPr>
        <w:t>و چرا پیامبر اکرم صلی علی الله علیه و اله وسلم، علی علیه السلام را به این دعا سرفراز نمود که جز شایسته امامان بحق و خلفاء راستین نیست؟ جواب این همه چراها را چه خواهید داد؟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اگر به زعم شما پیامبر اکرم صلی علی الله علیه و اله وسلم، برای این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خطبه خواند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علی علیه السلام را دوست داشته باشید چرا در میان آن همه اصحاب فقط علی علیه السلام را انتخاب کرد و سفارش دوستی نسبت به او را با مردم نمود؟</w:t>
      </w:r>
    </w:p>
    <w:p>
      <w:pPr>
        <w:pStyle w:val="BookText"/>
        <w:rPr/>
      </w:pPr>
      <w:r>
        <w:rPr>
          <w:rFonts w:ascii="IRNazanin" w:hAnsi="IRNazanin" w:eastAsia="IRNazanin"/>
          <w:color w:val="111111"/>
          <w:sz w:val="28"/>
          <w:sz w:val="28"/>
          <w:szCs w:val="28"/>
          <w:rtl w:val="true"/>
          <w:lang w:bidi="fa-IR"/>
        </w:rPr>
        <w:t>آیا این مطلب ارجحیت امام امیر مؤمنان علی علیه السلام به خلافت را نمی رساند؟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آیا دعا و نفرین پیامبر اکرم صلی علی الله علیه و اله وسلم در خطبه غدیر خم که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دارید یا </w:t>
      </w:r>
      <w:r>
        <w:rPr>
          <w:rFonts w:eastAsia="IRNazanin" w:cs="IRNazanin"/>
          <w:color w:val="111111"/>
          <w:sz w:val="28"/>
          <w:szCs w:val="28"/>
          <w:rtl w:val="true"/>
          <w:lang w:bidi="fa-IR"/>
        </w:rPr>
        <w:t xml:space="preserve">- </w:t>
      </w:r>
      <w:bookmarkStart w:id="177" w:name="pg8663_82339"/>
    </w:p>
    <w:p>
      <w:pPr>
        <w:pStyle w:val="BookText"/>
        <w:rPr/>
      </w:pPr>
      <w:bookmarkEnd w:id="177"/>
      <w:r>
        <w:rPr>
          <w:rFonts w:ascii="IRNazanin" w:hAnsi="IRNazanin" w:eastAsia="IRNazanin"/>
          <w:color w:val="111111"/>
          <w:sz w:val="28"/>
          <w:sz w:val="28"/>
          <w:szCs w:val="28"/>
          <w:rtl w:val="true"/>
          <w:lang w:bidi="fa-IR"/>
        </w:rPr>
        <w:t>یا خیر؟</w:t>
      </w:r>
    </w:p>
    <w:p>
      <w:pPr>
        <w:pStyle w:val="BookText"/>
        <w:rPr/>
      </w:pPr>
      <w:r>
        <w:rPr>
          <w:rFonts w:ascii="IRNazanin" w:hAnsi="IRNazanin" w:eastAsia="IRNazanin"/>
          <w:color w:val="111111"/>
          <w:sz w:val="28"/>
          <w:sz w:val="28"/>
          <w:szCs w:val="28"/>
          <w:rtl w:val="true"/>
          <w:lang w:bidi="fa-IR"/>
        </w:rPr>
        <w:t xml:space="preserve">اگر قبول دارید، پس چرا بعد از پیامبر اکرم صلی علی الله علیه و اله وسلم علاوه بر اینکه دشمنان، حق امیر مؤمنان علیه السلام را غصب کردند جنبه دوستی و محبتی که به قول خودتان پیامبر اکرم صلی علی الله علیه و اله وسلم در این خطبه به آن اشاره داشته است را رعایت نکردند و با زور و تهدید و اجبار آن حضرت را به مسجد برده و مجبورش نمودند که با ابوبکر بیعت کند؟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پیامبر اکرم صلی علی الله علیه و اله وسلم پیش از ورود به متن حدیث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أولى بكم من 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جمله پیامبر صلی علی الله علیه و اله وسلم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از همه مردم اولویت خود را نسبت به جان آنان اقرار گرفته است، سپس بلافاصله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تقارن این دو جمله چیست؟ آیا جز این است که می خواهد همان مقامی را که خود پیامبر صلی علی الله علیه و اله وسلم به نص قرآن دارد، برای علی علیه السلام نیز ثابت کند؟</w:t>
      </w:r>
    </w:p>
    <w:p>
      <w:pPr>
        <w:pStyle w:val="Heading3"/>
        <w:numPr>
          <w:ilvl w:val="2"/>
          <w:numId w:val="1"/>
        </w:numPr>
        <w:rPr/>
      </w:pPr>
      <w:bookmarkStart w:id="178" w:name="__RefHeading___Toc2400085_653776707"/>
      <w:bookmarkStart w:id="179" w:name="_Toc57"/>
      <w:bookmarkEnd w:id="178"/>
      <w:r>
        <w:rPr>
          <w:rtl w:val="true"/>
        </w:rPr>
        <w:t>پیامبر اکرم صلی الله علیه و اله وسلم از مردم به سه اصل مهم اسلامی اقرار گرفت</w:t>
      </w:r>
      <w:bookmarkEnd w:id="179"/>
    </w:p>
    <w:p>
      <w:pPr>
        <w:pStyle w:val="BookText"/>
        <w:rPr/>
      </w:pPr>
      <w:r>
        <w:rPr>
          <w:rFonts w:ascii="IRNazanin" w:hAnsi="IRNazanin" w:eastAsia="IRNazanin"/>
          <w:color w:val="111111"/>
          <w:sz w:val="28"/>
          <w:sz w:val="28"/>
          <w:szCs w:val="28"/>
          <w:rtl w:val="true"/>
          <w:lang w:bidi="fa-IR"/>
        </w:rPr>
        <w:t>پیامبر صلی الله علیه و اله وسلم در آغاز سخن از مردم به سه اصل مهم اسلامی اقرار گرفت و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الستم تشهدون ان لا اله الا الله وأن محمداً عبده و رسوله و ان الجنة حق والنار حق؟</w:t>
      </w:r>
      <w:r>
        <w:rPr>
          <w:rFonts w:eastAsia="Amiri" w:cs="Amiri" w:ascii="Amiri" w:hAnsi="Amiri"/>
          <w:color w:val="111111"/>
          <w:sz w:val="28"/>
          <w:szCs w:val="28"/>
          <w:rtl w:val="true"/>
          <w:lang w:bidi="ar-SA"/>
        </w:rPr>
        <w:t xml:space="preserve">». </w:t>
      </w:r>
      <w:bookmarkStart w:id="180" w:name="pg8663_82340"/>
    </w:p>
    <w:p>
      <w:pPr>
        <w:pStyle w:val="BookText"/>
        <w:rPr/>
      </w:pPr>
      <w:bookmarkEnd w:id="180"/>
      <w:r>
        <w:rPr>
          <w:rFonts w:ascii="IRNazanin" w:hAnsi="IRNazanin" w:eastAsia="IRNazanin"/>
          <w:color w:val="111111"/>
          <w:sz w:val="28"/>
          <w:sz w:val="28"/>
          <w:szCs w:val="28"/>
          <w:rtl w:val="true"/>
          <w:lang w:bidi="fa-IR"/>
        </w:rPr>
        <w:t>هدف از این اقرارگیری چیست؟ آیا جز این است که می خواهد ذهن مردم را آماده کند تا مقام و موقعیتی را که بعداً برای علی علیه السلام ثابت خواهد کرد، بسان اصول پیشین تلقی نمایند و بدانند که اقرار به ولایت و خلافت وی، در ردیف اصول سه گانه ای است که همگی به آن اقرار و اعتراف دارند؟</w:t>
      </w:r>
    </w:p>
    <w:p>
      <w:pPr>
        <w:pStyle w:val="Heading3"/>
        <w:numPr>
          <w:ilvl w:val="2"/>
          <w:numId w:val="1"/>
        </w:numPr>
        <w:rPr/>
      </w:pPr>
      <w:bookmarkStart w:id="181" w:name="__RefHeading___Toc2400087_653776707"/>
      <w:bookmarkStart w:id="182" w:name="_Toc58"/>
      <w:bookmarkEnd w:id="181"/>
      <w:r>
        <w:rPr>
          <w:rtl w:val="true"/>
        </w:rPr>
        <w:t>کامل شدن دین بواسطه منصوب شدن امام امیر مؤمنان علیه السلام به خلافت</w:t>
      </w:r>
      <w:bookmarkEnd w:id="182"/>
    </w:p>
    <w:p>
      <w:pPr>
        <w:pStyle w:val="BookText"/>
        <w:rPr/>
      </w:pPr>
      <w:r>
        <w:rPr>
          <w:rFonts w:ascii="IRNazanin" w:hAnsi="IRNazanin" w:eastAsia="IRNazanin"/>
          <w:color w:val="111111"/>
          <w:sz w:val="28"/>
          <w:sz w:val="28"/>
          <w:szCs w:val="28"/>
          <w:rtl w:val="true"/>
          <w:lang w:bidi="fa-IR"/>
        </w:rPr>
        <w:t xml:space="preserve">پیامبر اکرم صلی الله علیه و اله وسلم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اكمال الدين و اتمام النعمة ورضى الرب برسالتي والولاية لعلي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اگر مقصود از کلمه مولی دوستی و نصرت فردی از مسلمانان است، چگونه با ایجاب مودت و دوستی امام امیر</w:t>
      </w:r>
    </w:p>
    <w:p>
      <w:pPr>
        <w:pStyle w:val="BookText"/>
        <w:rPr/>
      </w:pPr>
      <w:r>
        <w:rPr>
          <w:rFonts w:ascii="IRNazanin" w:hAnsi="IRNazanin" w:eastAsia="IRNazanin"/>
          <w:color w:val="111111"/>
          <w:sz w:val="28"/>
          <w:sz w:val="28"/>
          <w:szCs w:val="28"/>
          <w:rtl w:val="true"/>
          <w:lang w:bidi="fa-IR"/>
        </w:rPr>
        <w:t>مؤمنان علی علیه السلام و نصرت او، دین خدا تکمیل گردید و نعمت او به پایان رسید؟ و به چه مناسبت پیامبر اکرم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رسالت من و ولایت امام امیر مؤمنان علی علیه السلامراضی گردید؟</w:t>
      </w:r>
    </w:p>
    <w:p>
      <w:pPr>
        <w:pStyle w:val="Heading3"/>
        <w:numPr>
          <w:ilvl w:val="2"/>
          <w:numId w:val="1"/>
        </w:numPr>
        <w:rPr/>
      </w:pPr>
      <w:bookmarkStart w:id="183" w:name="__RefHeading___Toc2400089_653776707"/>
      <w:bookmarkStart w:id="184" w:name="_Toc59"/>
      <w:bookmarkEnd w:id="183"/>
      <w:r>
        <w:rPr>
          <w:rtl w:val="true"/>
        </w:rPr>
        <w:t>تهنیت خلافت به امام امیر مؤمنان على علیه السلام</w:t>
      </w:r>
      <w:bookmarkEnd w:id="184"/>
    </w:p>
    <w:p>
      <w:pPr>
        <w:pStyle w:val="BookText"/>
        <w:rPr/>
      </w:pPr>
      <w:r>
        <w:rPr>
          <w:rFonts w:ascii="IRNazanin" w:hAnsi="IRNazanin" w:eastAsia="IRNazanin"/>
          <w:color w:val="111111"/>
          <w:sz w:val="28"/>
          <w:sz w:val="28"/>
          <w:szCs w:val="28"/>
          <w:rtl w:val="true"/>
          <w:lang w:bidi="fa-IR"/>
        </w:rPr>
        <w:t xml:space="preserve">ابوبکر و عمر و گروه بیشماری از اصحاب رسول خدا صلی الله علیه و اله وسلم پس از فرود آمدن آن حضرت از منبر خطابه، همگی به علی علیه السلام تبریک گفته و موضوع تهنیت تا وقت نماز مغرب ادامه داشت و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افرادی بودند که به امام علیه السلام این چنین تهنیت گفتند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لک یا علی ابن ابیطالب، اصبحت وامسیت مولای و مولی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مؤمن ومؤمنه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حضرت امام امیر مؤمنان علی علیه السلام در آن روز چه مقامی را بدست آورد که شایسته چنین تبریکی گردید؟ آیا جز مقام زعامت و رهبری امت که تا آن روز به طور رسمی به او ابلاغ نشده بود می توان موضوع دیگری را تصور نمود؟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به معنای دوستی نمی باشد و پیامبر اکرم صلی الله علیه و اله وسلم در صدد بیان این مطلب نبوده که به مردم بفرماید که امام امیر مؤمنان علی علیه السلام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در قرآن افراد با ایمان را دوست یکدیگر معرفی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اولیاء بعض</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آنان را برادر یکدیگر معرفی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افراد با ایمان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امیر مؤمنان علی علیه السلام نیز عضو همان جامعه با ایمان بود و دیگر نیازی نبود که مستقلاً درباره دوستی و مودت آن حضرت داد سخن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بگوید که هدف پیامبر اکرم صلی الله علیه و اله وسلم از این حدیث بیان مراتب دوستی و نصرت امام امیر مؤمنان علی علیه السلام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 و ناصر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نوع اشکال تراشی کودکانه است و از تعصب های کور و کر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حکم قرائن پیشین و شواهد دیگر که با دقت در سراسر خطبه به دست می آید، مولی در این جمله یک معنی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 این مطلب، سؤال سلمان رحمة الله از جناب پیامبر اکرم صلی الله علیه و اله وسلم است، که وقتی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 اللهم وال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سلمان رحمة الله از رسول خدا صلی الله علیه و اله وسلم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چگونه بر ما ولایت دارد؟</w:t>
      </w:r>
    </w:p>
    <w:p>
      <w:pPr>
        <w:pStyle w:val="BookText"/>
        <w:rPr/>
      </w:pPr>
      <w:r>
        <w:rPr>
          <w:rFonts w:ascii="IRNazanin" w:hAnsi="IRNazanin" w:eastAsia="IRNazanin"/>
          <w:color w:val="111111"/>
          <w:sz w:val="28"/>
          <w:sz w:val="28"/>
          <w:szCs w:val="28"/>
          <w:rtl w:val="true"/>
          <w:lang w:bidi="fa-IR"/>
        </w:rPr>
        <w:t>پیامبر اکرم صلی الله علیه و 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کولائی من کنت اولی به من نفسه، فعلی اولی به من نفسه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 بر شما بسان ولایت من است بر شما، هر کس را که من به جان وی اولویت دارم علی علیه السلام نیز بر جان او اولویت دارد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663_82344"/>
      <w:bookmarkStart w:id="186" w:name="pg8663_82344"/>
      <w:bookmarkEnd w:id="186"/>
    </w:p>
    <w:p>
      <w:pPr>
        <w:pStyle w:val="Heading2"/>
        <w:numPr>
          <w:ilvl w:val="1"/>
          <w:numId w:val="1"/>
        </w:numPr>
        <w:rPr/>
      </w:pPr>
      <w:bookmarkStart w:id="187" w:name="pg8663_82344"/>
      <w:bookmarkStart w:id="188" w:name="__RefHeading___Toc2400091_653776707"/>
      <w:bookmarkStart w:id="189" w:name="_Toc60"/>
      <w:bookmarkEnd w:id="187"/>
      <w:bookmarkEnd w:id="188"/>
      <w:r>
        <w:rPr>
          <w:rtl w:val="true"/>
        </w:rPr>
        <w:t>بخش</w:t>
      </w:r>
      <w:r>
        <w:rPr>
          <w:rtl w:val="true"/>
        </w:rPr>
        <w:t xml:space="preserve">: </w:t>
      </w:r>
      <w:r>
        <w:rPr/>
        <w:t>7</w:t>
      </w:r>
      <w:r>
        <w:rPr>
          <w:rtl w:val="true"/>
        </w:rPr>
        <w:t xml:space="preserve"> </w:t>
      </w:r>
      <w:r>
        <w:rPr>
          <w:rtl w:val="true"/>
        </w:rPr>
        <w:t>امامت در اسلام</w:t>
      </w:r>
      <w:bookmarkEnd w:id="189"/>
    </w:p>
    <w:p>
      <w:pPr>
        <w:pStyle w:val="Heading3"/>
        <w:numPr>
          <w:ilvl w:val="2"/>
          <w:numId w:val="1"/>
        </w:numPr>
        <w:rPr/>
      </w:pPr>
      <w:bookmarkStart w:id="190" w:name="__RefHeading___Toc2400093_653776707"/>
      <w:bookmarkStart w:id="191" w:name="_Toc6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اسلام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8663_82346"/>
      <w:bookmarkStart w:id="193" w:name="pg8663_82346"/>
      <w:bookmarkEnd w:id="193"/>
    </w:p>
    <w:p>
      <w:pPr>
        <w:pStyle w:val="Heading3"/>
        <w:numPr>
          <w:ilvl w:val="2"/>
          <w:numId w:val="1"/>
        </w:numPr>
        <w:rPr/>
      </w:pPr>
      <w:bookmarkStart w:id="194" w:name="pg8663_82346"/>
      <w:bookmarkStart w:id="195" w:name="__RefHeading___Toc2400095_653776707"/>
      <w:bookmarkStart w:id="196" w:name="_Toc62"/>
      <w:bookmarkEnd w:id="194"/>
      <w:bookmarkEnd w:id="195"/>
      <w:r>
        <w:rPr>
          <w:rtl w:val="true"/>
        </w:rPr>
        <w:t>امامت از نظر شیعه</w:t>
      </w:r>
      <w:bookmarkEnd w:id="196"/>
    </w:p>
    <w:p>
      <w:pPr>
        <w:pStyle w:val="BookText"/>
        <w:rPr/>
      </w:pPr>
      <w:r>
        <w:rPr>
          <w:rFonts w:ascii="IRNazanin" w:hAnsi="IRNazanin" w:eastAsia="IRNazanin"/>
          <w:color w:val="111111"/>
          <w:sz w:val="28"/>
          <w:sz w:val="28"/>
          <w:szCs w:val="28"/>
          <w:rtl w:val="true"/>
          <w:lang w:bidi="fa-IR"/>
        </w:rPr>
        <w:t>مساله امامت و اعتقاد به آن امری نیست که ساخته و پرداخته شیعه باشد، زیرا نه تنها تمامی فرق اسلامی قائل به وجوب امامتند، بلکه آن را از ضروریات فطری بشر می دانند، جز اینکه شیعه در باب مختصات و شرایط امام آراء خاصی دارد که اهم آنها اختصاص دادن امامت به ائمه دوازده گانه، علی علیه السلام و یازده فرزند او و اعتقاد به عصمت آنهاست، و ما در این کتاب به شرح بعضی از این صفات اختصاصی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صدر اسلام وجوب امامت در نزد عامه مسلمانان امری پذیرفته نبود، چگونه آنها به پیشوایی خلفاء اولیه گردن نهادند و پادشاهانی مانند بنی امیه و بنی عباس که به علاقه ای به اسم خلافت بر تخت سلطنت تکیه زده بودند را پذیرفتند و با آنان به مخالفت برنخواستند بر آنان نشوریدند و در مذمتشان نکوشیدند؟ </w:t>
      </w:r>
      <w:bookmarkStart w:id="197" w:name="pg8663_82347"/>
    </w:p>
    <w:p>
      <w:pPr>
        <w:pStyle w:val="BookText"/>
        <w:rPr/>
      </w:pPr>
      <w:bookmarkEnd w:id="197"/>
      <w:r>
        <w:rPr>
          <w:rFonts w:ascii="IRNazanin" w:hAnsi="IRNazanin" w:eastAsia="IRNazanin"/>
          <w:color w:val="111111"/>
          <w:sz w:val="28"/>
          <w:sz w:val="28"/>
          <w:szCs w:val="28"/>
          <w:rtl w:val="true"/>
          <w:lang w:bidi="fa-IR"/>
        </w:rPr>
        <w:t>جواب روشن است، زیرا که آنان در مقام خلفاء و اولوالامری بودند که خداوند، همچنانکه به اطاعت خود و رسولش امر کرده، به فرمانبرداری از آنان نیز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مسأله امامت و رهبری امت، امری بود که علاوه بر فطری بودن، عقل و نقل نیز به عنوان نمونه ای از لطف خداوند بر بندگان و وسیله ای برای نگاهبانی شریعت از بازی بازیگران آن را تائید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که همۀ مسلمانان به امامت و رهبری اعتقاد دارند، ظلم فاحشی است که شیعه به سبب همین اعتقاد هدف تیر طعن و ملامت واقع شود، کما اینکه در مورد رسیدن به مقام امامت هم که شیعه جز ائمه دوازده گانه کسی را شایسته این مقام نمی داند، وضع چنین است</w:t>
      </w:r>
      <w:r>
        <w:rPr>
          <w:rFonts w:eastAsia="IRNazanin" w:cs="IRNazanin"/>
          <w:color w:val="111111"/>
          <w:sz w:val="28"/>
          <w:szCs w:val="28"/>
          <w:rtl w:val="true"/>
          <w:lang w:bidi="fa-IR"/>
        </w:rPr>
        <w:t>.</w:t>
      </w:r>
    </w:p>
    <w:p>
      <w:pPr>
        <w:pStyle w:val="Heading3"/>
        <w:numPr>
          <w:ilvl w:val="2"/>
          <w:numId w:val="1"/>
        </w:numPr>
        <w:rPr/>
      </w:pPr>
      <w:bookmarkStart w:id="198" w:name="__RefHeading___Toc2400097_653776707"/>
      <w:bookmarkStart w:id="199" w:name="_Toc63"/>
      <w:bookmarkEnd w:id="198"/>
      <w:r>
        <w:rPr>
          <w:rtl w:val="true"/>
        </w:rPr>
        <w:t>امامت از نظر اهل سنت</w:t>
      </w:r>
      <w:bookmarkEnd w:id="199"/>
    </w:p>
    <w:p>
      <w:pPr>
        <w:pStyle w:val="BookText"/>
        <w:rPr/>
      </w:pPr>
      <w:r>
        <w:rPr>
          <w:rFonts w:ascii="IRNazanin" w:hAnsi="IRNazanin" w:eastAsia="IRNazanin"/>
          <w:color w:val="111111"/>
          <w:sz w:val="28"/>
          <w:sz w:val="28"/>
          <w:szCs w:val="28"/>
          <w:rtl w:val="true"/>
          <w:lang w:bidi="fa-IR"/>
        </w:rPr>
        <w:t>تعاریفی که در کتب کلامی عامه از مقام امامت صورت پذیرفته است، بیانگر نظریه دانشمندان اهل تسنن است، آنان مقام خلافت را این چنین توصیف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الالماسة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نيابة عن صاحب الشريعة في حفظ الدين و سياسة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یک نوع جانشینی از صاحب شریعت برای حفاظت دین و اداره امور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که مدافع سرسخت مکتب اشاعره است، مقام امامت را به گونه زیر تعریف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خلافة عن الرسول في اقامة الدين و حفظ حوزة الملة، </w:t>
      </w:r>
      <w:r>
        <w:rPr>
          <w:rFonts w:eastAsia="Amiri" w:cs="Amiri" w:ascii="Amiri" w:hAnsi="Amiri"/>
          <w:color w:val="111111"/>
          <w:sz w:val="28"/>
          <w:szCs w:val="28"/>
          <w:rtl w:val="true"/>
          <w:lang w:bidi="ar-SA"/>
        </w:rPr>
        <w:t>-</w:t>
      </w:r>
      <w:bookmarkStart w:id="200" w:name="pg8663_82348"/>
    </w:p>
    <w:p>
      <w:pPr>
        <w:pStyle w:val="BookText"/>
        <w:rPr/>
      </w:pPr>
      <w:bookmarkEnd w:id="200"/>
      <w:r>
        <w:rPr>
          <w:rFonts w:ascii="Amiri" w:hAnsi="Amiri" w:eastAsia="Amiri" w:cs="Amiri"/>
          <w:color w:val="111111"/>
          <w:sz w:val="28"/>
          <w:sz w:val="28"/>
          <w:szCs w:val="28"/>
          <w:rtl w:val="true"/>
          <w:lang w:bidi="ar-SA"/>
        </w:rPr>
        <w:t>بحيث يجب اتباعه على كافة الامة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جانشینی و نیابت از پیامبر صلی الله علیه و اله وسلم است برای بپا داشتن دین و نگاهداری جامعه اسلامی به طوری که پیروی همه افراد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و تعاریفی که مشابه آن است همگی نمائی روشن از مکتب اهل تسنن است، که مسئولیت امام را در اقامه دین و اجراء حدود و امر به معروف و بازداری مردم از گناه حفظ و حراست جامعه اسلامی از هر نوع تباهی و خرابکاری خلاصه می کند</w:t>
      </w:r>
      <w:r>
        <w:rPr>
          <w:rFonts w:eastAsia="IRNazanin" w:cs="IRNazanin"/>
          <w:color w:val="111111"/>
          <w:sz w:val="28"/>
          <w:szCs w:val="28"/>
          <w:rtl w:val="true"/>
          <w:lang w:bidi="fa-IR"/>
        </w:rPr>
        <w:t>.</w:t>
      </w:r>
    </w:p>
    <w:p>
      <w:pPr>
        <w:pStyle w:val="Heading3"/>
        <w:numPr>
          <w:ilvl w:val="2"/>
          <w:numId w:val="1"/>
        </w:numPr>
        <w:rPr/>
      </w:pPr>
      <w:bookmarkStart w:id="201" w:name="__RefHeading___Toc2400099_653776707"/>
      <w:bookmarkStart w:id="202" w:name="_Toc64"/>
      <w:bookmarkEnd w:id="201"/>
      <w:r>
        <w:rPr>
          <w:rtl w:val="true"/>
        </w:rPr>
        <w:t>مسأله امامت از اصول دین است یا از فروع آن؟</w:t>
      </w:r>
      <w:bookmarkEnd w:id="202"/>
    </w:p>
    <w:p>
      <w:pPr>
        <w:pStyle w:val="BookText"/>
        <w:rPr/>
      </w:pPr>
      <w:r>
        <w:rPr>
          <w:rFonts w:ascii="IRNazanin" w:hAnsi="IRNazanin" w:eastAsia="IRNazanin"/>
          <w:color w:val="111111"/>
          <w:sz w:val="28"/>
          <w:sz w:val="28"/>
          <w:szCs w:val="28"/>
          <w:rtl w:val="true"/>
          <w:lang w:bidi="fa-IR"/>
        </w:rPr>
        <w:t>امامت و پیشوائی در مکتب شیعه جزء اصول دین بوده و از نظر لزوم اعتقاد، در ردیف توحید و نبوت و معاد قرار دارد و منصب امامت در این مکتب امتداد وظائف رسالت پیامبر صلی الله علیه و اله و سلم است و امام علیه السلام، به تمام وظائفی که بر عهده پیامبر صلی الله علیه و اله و سلم بوده، قیام می کند و همه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مکتب تسنن، امامت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بقاء و دوام دین ارتباطی به وجود امام ندارد، بلکه نظام امور امت وابسته به وجود امام 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مطلب در کتب کلامی اهل سنت آمده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فى ان المباحث الامامة بعلم الفروع اليق حيث ان مقصود الشارع قصد تحصيل امور كلية من اقامة الحدود و سدّ التّغور و تجهيز الجيوش و لاخفاء فى ان ذلك من الاحكام العلمية دون الاعتقادیه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هیچ شکی نیست که مبحث امامت در فروع دین بهتر است که تحقیق شود، چرا که قصد دین، این است که تمامی حدود الهی را برپا کند و در مقابل دشمنان بایستد و سپاهیانی را فراهم کند و پوشیده نماند که این از احکام علمی است نه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روزبهان سنی، در شرح منهج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الامامة عند الاشاعرة ليس من أصول الديانات بل من الفروع المتعلقة بافعال المكلفين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 نزد اشاعره از اصول دین نیست، بلکه از فروعی است که متعلق به افعال ملکف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اهل سنّت امامت را از فروع دین شمرده اند، لذا منکر آن را کافر و خارج از دین نمی دانند و چنین عقیده دارند که هر قومی در عقیده خویش و راهی که برای ایصال به احکام شرع انتخاب نموده مُصاب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اگر عقیده شما در امامت چنین است که می گوئید، پس به چه مجوز شرعی شیعه امامیه را به جرم اینکه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برحسب مبانی مسلمه ای که در دست دارند ایشان را غاصب می دانند ،کافر نجس و حتی از مشرک و یهود پلیدتر و پستتر می شمارید و از هرگونه شتم ،لعن ،سب دشنام نسبت ناروا و جسارت نسبت به ایشان خودداری نکرده و نمی کنید؟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صواعق المحرقة ابن حجر مکی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،كبير، فخر رازی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تحفة ج الاثنى عشرية، دهلوی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دین الحق، عبدالرحمن بن حماد آل ،عمر،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امامت، همانطور که شیعه امامیه می گوید از اصول دین است و انکارش کفرآور، پس مبانی شما که آن را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 دین شمرده اید باطل است و اگر از فروع دین و احکام شفيعه ولد ليا متعلقه به افعال مکلفین است که غالباً مدعی شده اید، پس چرا در حمله به مکتب تشیع تجاسر را به حدی رسانیده اید که حتی مال و جان شیعه را مباح دانسته و هرگونه تعرض نسبت به ایشان را جایز می دانید؟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اگر شیعه بنا بر فرض نامعقول شما که امامت را از احکام تکلیفیه می دانید الزاماً علیکم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بر این است که خلافت ابوبکر، عمر و عثمان بن عفان باطل بوده و ایشان و عموم خلفاء اموی و عباسی غاصب بوده اند و این حکم به مقتضای اجتهاد ماست، آیا سزاوار است که بر خلاف قواعد مؤسسه ادعائی خود برایشان حمله کنید؟</w:t>
      </w:r>
    </w:p>
    <w:p>
      <w:pPr>
        <w:pStyle w:val="BookText"/>
        <w:rPr/>
      </w:pPr>
      <w:r>
        <w:rPr>
          <w:rFonts w:ascii="IRNazanin" w:hAnsi="IRNazanin" w:eastAsia="IRNazanin"/>
          <w:color w:val="111111"/>
          <w:sz w:val="28"/>
          <w:sz w:val="28"/>
          <w:szCs w:val="28"/>
          <w:rtl w:val="true"/>
          <w:lang w:bidi="fa-IR"/>
        </w:rPr>
        <w:t>چگونه عقل سلیم می پذیرد که شما در اجتهادتان مُصاب باشید و شیعه امامیه مخطی؟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روش مخالف با موزاین علمی و صریح در اعمال تعصب و بی بند و باری در اعتقادات و عدم رعایت قانون ادب و شرف و شخصیت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اگر امامت از اصول دین نیست و از فروع دین است، پس چرا طبق روایتی که علمای خودتان نقل کرده اند رسول اکرم صلی الله علیه و اله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محمد بن اسماعیل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بن الحجاج،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الکبری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المجروحين ابو حاتم 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عقدالفرید، ابو عمر، احمد بن محمد بن عبدر به اندلسی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زوائد، احمد بن عمر بزار،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 الاسماء، حافظ دولابی، ط دائرة المعارف حیدرآباد دکن،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الواردة في الاحاديث، ابوالحسن علی بن عمر احمد بن مهدی بغدادی دار قطنی شافعی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عبدالله بن عبدالرحمن تمیمی سمرقندی 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الاموال حمید بن زنجويه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المعيار والموازنة ابو جعفر ،اسکافی، ص</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حافظ ابن ابی شیبه ابوبکر عبدالله بن محمد،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متقی ،هندی،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الكبرى، محمد بن سعد كاتب واقدی، ط ليدن،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ط بیروت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حافظ عبدالرزاق بن همام صنعانی یمنی، ط مجلس علمی پاکستان،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الصالحین، نووی، ص </w:t>
      </w:r>
      <w:r>
        <w:rPr>
          <w:rFonts w:eastAsia="IRNazanin" w:cs="IRNazanin"/>
          <w:color w:val="111111"/>
          <w:sz w:val="28"/>
          <w:szCs w:val="28"/>
          <w:lang w:bidi="fa-IR"/>
        </w:rPr>
        <w:t>164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عدم معرفت به فرعی از فروع دین موجب تزلزل در دین و مرگ جاهلی می شود یا عدم معرفت به اصلی از اصول دین؟ </w:t>
      </w:r>
      <w:bookmarkStart w:id="203" w:name="pg8663_82352"/>
    </w:p>
    <w:p>
      <w:pPr>
        <w:pStyle w:val="Heading3"/>
        <w:numPr>
          <w:ilvl w:val="2"/>
          <w:numId w:val="1"/>
        </w:numPr>
        <w:rPr/>
      </w:pPr>
      <w:bookmarkStart w:id="204" w:name="__RefHeading___Toc2400101_653776707"/>
      <w:bookmarkStart w:id="205" w:name="_Toc65"/>
      <w:bookmarkEnd w:id="203"/>
      <w:bookmarkEnd w:id="204"/>
      <w:r>
        <w:rPr>
          <w:rtl w:val="true"/>
        </w:rPr>
        <w:t>شناخت امام</w:t>
      </w:r>
      <w:bookmarkEnd w:id="20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از دیدگاه اهل سنت ملاک در تعیین خلیفه اجماع مردم بعد الموت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عقیده ای ،حق و ابوبکر طبق اجماع مردم روی کار آمده باشد، چنین اجماعی ابدا در مورد عمر و عثمان عملی نشد، زیرا که عمر طبق وصیت ابوبکر روی کار آمد هم بر حسب شورایی که عمر اعضاء آنرا از قبل تعیین کرده بود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بر حسب شورایی که عمر اعضای آن را از قبل آن را تعیین کرده بود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بیشتر به بخش چهارم کتاب حاضر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عقیده آنها اگر مردم در تعیین فردی نسبت به خلافت متفق القول شدند، او خلیفه شرعی و واجب الاطاعة بر مردم خواهد بود و بنا به عقیده اهل سنت پیامبر اکرم صلی الله علیه واله وسلم بدون وصیت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خلیفه و جانشینی برای خود انتخاب ننمود روی این جهت بعد از آن حضرت سران مهاجر و انصار در سقیفه بنی ساعده گرد هم آمدند و ابوبکر را به عنوان خلیفه انتخاب نمودند و آنچه که مسلّم است، آنست که این انتخاب در زمان حیات رسول خدا صلی الله علیه واله وسلم صورت نگرفت بلکه بعد از شهادت آن حضرت و به فاصله چند روز طول کشید تا اینکه ابوبکر توسط آن عده به عنوان خلیفه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متية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روزی که مردم بدون امام و رهبر و خلیفه بسر بردند، اگر کسی از دنیا می رفت، آیا مرگ او مرگ جاهلی بوده است یا خیر؟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گویید که مرگ او مرگ جاهلی نبوده، پس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 که شخص متوفی در زمان حیات خود معرفت در حق او داشت و با شناخت نسبت به او از دنیا رفت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گویید که او به مرگ جاهلی از دنیا رفته، پس آن امامی که آن شخص در حق او معرفت پیدا نکرد و با عدم شناخت نسبت به او از دنیا رفت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این عصر با وجود یک میلیارد مسلمان یا بیشتر که بزرگترین رقم را از بین آمارهای مذهبی و دینی جهان به خود اختصاص داده امام و رهبری که نشناختنش برای این عده مرگ جاهلی را خواهد داشت کیست؟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تسلم 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قریب المعنا از دیدگاه اهل سنت و با صراحت و قاطعیتی که در آن به کار رفته و با مشخص بودن معنای امام که در این حدیث جز به مقام رهبری دینی و برقرار کننده نظام عدل اسلامی و مجری دقیق حدود الهی و بیان کننده حلال و حرام اسلام و حامی و مدافع آن در برابر انواع دشمن ها و دشمنی ها به چیز دیگری تفسیر نمی شود و طبق مفاد این حدیث نشناختنش به گمراهی و مرگ جاهلی می انجامد در چهارده قرن گذشته چنین امامی مصداقش چه کسانی بوده و در حال حاضر کیست؟ </w:t>
      </w:r>
      <w:bookmarkStart w:id="206" w:name="pg8663_82354"/>
    </w:p>
    <w:p>
      <w:pPr>
        <w:pStyle w:val="Heading2"/>
        <w:numPr>
          <w:ilvl w:val="1"/>
          <w:numId w:val="1"/>
        </w:numPr>
        <w:rPr/>
      </w:pPr>
      <w:bookmarkStart w:id="207" w:name="__RefHeading___Toc2400103_653776707"/>
      <w:bookmarkStart w:id="208" w:name="_Toc66"/>
      <w:bookmarkEnd w:id="206"/>
      <w:bookmarkEnd w:id="207"/>
      <w:r>
        <w:rPr>
          <w:rtl w:val="true"/>
        </w:rPr>
        <w:t>بخش</w:t>
      </w:r>
      <w:r>
        <w:rPr>
          <w:rtl w:val="true"/>
        </w:rPr>
        <w:t xml:space="preserve">: </w:t>
      </w:r>
      <w:r>
        <w:rPr/>
        <w:t>8</w:t>
      </w:r>
      <w:r>
        <w:rPr>
          <w:rtl w:val="true"/>
        </w:rPr>
        <w:t xml:space="preserve"> </w:t>
      </w:r>
      <w:r>
        <w:rPr>
          <w:rtl w:val="true"/>
        </w:rPr>
        <w:t>رجحان عزاداری بر امام حسین علیه السلام، واستشفاء به تربت آن حضرت</w:t>
      </w:r>
      <w:bookmarkEnd w:id="208"/>
    </w:p>
    <w:p>
      <w:pPr>
        <w:pStyle w:val="Heading3"/>
        <w:numPr>
          <w:ilvl w:val="2"/>
          <w:numId w:val="1"/>
        </w:numPr>
        <w:rPr/>
      </w:pPr>
      <w:bookmarkStart w:id="209" w:name="__RefHeading___Toc2400105_653776707"/>
      <w:bookmarkStart w:id="210" w:name="_Toc6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عزاداری بر امام حسین علیه السلام، واستشفاء به تربت آن حضرت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8663_82356"/>
      <w:bookmarkStart w:id="212" w:name="pg8663_82356"/>
      <w:bookmarkEnd w:id="212"/>
    </w:p>
    <w:p>
      <w:pPr>
        <w:pStyle w:val="Heading3"/>
        <w:numPr>
          <w:ilvl w:val="2"/>
          <w:numId w:val="1"/>
        </w:numPr>
        <w:rPr/>
      </w:pPr>
      <w:bookmarkStart w:id="213" w:name="pg8663_82356"/>
      <w:bookmarkStart w:id="214" w:name="__RefHeading___Toc2400107_653776707"/>
      <w:bookmarkStart w:id="215" w:name="_Toc68"/>
      <w:bookmarkEnd w:id="213"/>
      <w:bookmarkEnd w:id="214"/>
      <w:r>
        <w:rPr>
          <w:rtl w:val="true"/>
        </w:rPr>
        <w:t>عزاداری در سیره پیامبر صلی الله علیه و اله وسلم با استفاده از منابع اهل سنت</w:t>
      </w:r>
      <w:bookmarkEnd w:id="215"/>
    </w:p>
    <w:p>
      <w:pPr>
        <w:pStyle w:val="BookText"/>
        <w:rPr/>
      </w:pPr>
      <w:r>
        <w:rPr>
          <w:rFonts w:ascii="IRNazanin" w:hAnsi="IRNazanin" w:eastAsia="IRNazanin"/>
          <w:color w:val="111111"/>
          <w:sz w:val="28"/>
          <w:sz w:val="28"/>
          <w:szCs w:val="28"/>
          <w:rtl w:val="true"/>
          <w:lang w:bidi="fa-IR"/>
        </w:rPr>
        <w:t>دومین منبع تشریع و شناخت احکام و دستورات دین، سنت پیامبر اسلام صلی الله علیه و اله وسلم است، که شامل گفتار، کردار و تقریرات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اتاكم الرسول فخذوه و مانهاكم عنه فانتهوا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رسول خدا دستور دهد بگیرید و هرچه را که نهی کند واگذارید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اقتدا به رسول خدا سرمشق و الگوی نیکویی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آیات ذکر شده همۀ مسلمانان عقیده دارند که سیره و سنت پیامبر اکرم صلی الله علیه و اله وسلم در تمام ابعاد برای ما الگو و سرمشق و راهگشاست، درباره عزاداری نیز که یکی از مسایل مهم فکری و مورد ابتلای مسلمانان است، روش و رفتار آن حضرت بهترین راهنما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مطلب که آیا </w:t>
      </w:r>
      <w:bookmarkStart w:id="216" w:name="pg8663_82357"/>
    </w:p>
    <w:p>
      <w:pPr>
        <w:pStyle w:val="BookText"/>
        <w:rPr/>
      </w:pPr>
      <w:bookmarkEnd w:id="216"/>
      <w:r>
        <w:rPr>
          <w:rFonts w:ascii="IRNazanin" w:hAnsi="IRNazanin" w:eastAsia="IRNazanin"/>
          <w:color w:val="111111"/>
          <w:sz w:val="28"/>
          <w:sz w:val="28"/>
          <w:szCs w:val="28"/>
          <w:rtl w:val="true"/>
          <w:lang w:bidi="fa-IR"/>
        </w:rPr>
        <w:t>آن حضرت جلسه عزاداری برپا نموده اند و یا از چنین مجالسی جلوگیری کرده اند، می تواند این بحث را تبیین نموده و حکم جواز و یا تحریم عزاداریها و اقسام آن را مشخص نماید</w:t>
      </w:r>
      <w:r>
        <w:rPr>
          <w:rFonts w:eastAsia="IRNazanin" w:cs="IRNazanin"/>
          <w:color w:val="111111"/>
          <w:sz w:val="28"/>
          <w:szCs w:val="28"/>
          <w:rtl w:val="true"/>
          <w:lang w:bidi="fa-IR"/>
        </w:rPr>
        <w:t>.</w:t>
      </w:r>
    </w:p>
    <w:p>
      <w:pPr>
        <w:pStyle w:val="Heading3"/>
        <w:numPr>
          <w:ilvl w:val="2"/>
          <w:numId w:val="1"/>
        </w:numPr>
        <w:rPr/>
      </w:pPr>
      <w:bookmarkStart w:id="217" w:name="__RefHeading___Toc2400109_653776707"/>
      <w:bookmarkStart w:id="218" w:name="_Toc69"/>
      <w:bookmarkEnd w:id="217"/>
      <w:r>
        <w:rPr>
          <w:rtl w:val="true"/>
        </w:rPr>
        <w:t>مواردی از عزاداری در سیره پیامبر صلی الله علیه و اله وسلم</w:t>
      </w:r>
      <w:bookmarkEnd w:id="218"/>
    </w:p>
    <w:p>
      <w:pPr>
        <w:pStyle w:val="Heading4"/>
        <w:numPr>
          <w:ilvl w:val="3"/>
          <w:numId w:val="1"/>
        </w:numPr>
        <w:rPr/>
      </w:pPr>
      <w:bookmarkStart w:id="219" w:name="__RefHeading___Toc2400111_653776707"/>
      <w:bookmarkStart w:id="220" w:name="_Toc7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این بخش به نمونه هایی از سیره آن حضرت درباره عزاداری با استفاده از منابع اهل سنت، اشاره خواهد شد و همچنین عملکرد آن حضرت در این زمینه نیز تبیین خواهد گردید با مراجعه به کتب حدیث، تاریخ و سیره، این حقیقت برای ما روشن می شود که پیامبر اکرم صلى الله عليه وسلم نه تنها با برگزاری مراسم عزا مخالف نبوده بلکه در سیره آن حضرت می توان مواردی را بدست آورد که از وقوع حوادثی محزون می شدند و نسبت به پیشامدهای آینده و تلخی و ناگواری آنها ابراز تألم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مرگ بسیاری از افراد گریسته اند و سفارش به برگزاری مجالس عزا فرموده اند؛ به عنوان نمونه می توان به سفارش آن حضرت بر اقامه عزای شهدای اُحد گریه ایشان نسبت به وقایعی که در آینده برای فرزندشان امام حسین علیه السلام پیش خواهد آمد اشاره کرد و اینکه آن حضرت دستور فرمودند که امت من یاد و خاطره فرزندم حسین علیه السلام را با عزاداریهای خود زنده نگهدارند</w:t>
      </w:r>
      <w:r>
        <w:rPr>
          <w:rFonts w:eastAsia="IRNazanin" w:cs="IRNazanin"/>
          <w:color w:val="111111"/>
          <w:sz w:val="28"/>
          <w:szCs w:val="28"/>
          <w:rtl w:val="true"/>
          <w:lang w:bidi="fa-IR"/>
        </w:rPr>
        <w:t>.</w:t>
      </w:r>
    </w:p>
    <w:p>
      <w:pPr>
        <w:pStyle w:val="Heading4"/>
        <w:numPr>
          <w:ilvl w:val="3"/>
          <w:numId w:val="1"/>
        </w:numPr>
        <w:rPr/>
      </w:pPr>
      <w:bookmarkStart w:id="221" w:name="__RefHeading___Toc2400113_653776707"/>
      <w:bookmarkStart w:id="222" w:name="_Toc71"/>
      <w:bookmarkEnd w:id="221"/>
      <w:r>
        <w:rPr/>
        <w:t>1</w:t>
      </w:r>
      <w:r>
        <w:rPr>
          <w:rtl w:val="true"/>
        </w:rPr>
        <w:t xml:space="preserve">) </w:t>
      </w:r>
      <w:r>
        <w:rPr>
          <w:rtl w:val="true"/>
        </w:rPr>
        <w:t>عزاداری در سوگ شهدای اُحد و حضرت حمزه سیدالشهداء علیه السلام</w:t>
      </w:r>
      <w:bookmarkEnd w:id="2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اُحد یکی از جنگهای بسیار مهم عصر پیامبر صلى الله عليه واله وسلم است که پس از پیروزی اولیه در نهایت به شکست نسبی مسلمین انجامید و در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از سپاه اسلام بر جای ماند و بر وجود نازنین پیامبر صلى الله عليه وسلم آسیب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شهدای بزرگ این جنگ حضرت حمزه علیه السلام عموی پیامبر صلى الله عليه وسلم سردار رشید شجاع و جان برکف اسلام بود که پشتوانه نیرومندی برای آن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پس از شهادت، به دست هند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فجیع ترین وضع مثله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مجاهدان فداکار بویژه شهادت دردناک حضرت حمزه علیه السلام برای مسلمانان و پیامبر صلى الله عليه واله وسلم بسیار گران بود، به طوری که زمانی که رسول گرامی اسلام صلى الله عليه واله وسلم پس از بازگشت به مدینه از کنار خانه انصار می گذشتند، صدای نوحه و گریه زنان انصار را که بر شهدای خود می گریستند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مبارکشان پر از اشک شد،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عمویم حمزه گریه کننده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بكاء النوائح على قتلاهم فذرفت عينا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بواكى له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کتابهای حدیثی شیعه نیز این روایت آمده است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استحباب البكاء لموت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رأينا رسول الله باكياً أشد من بكائه على حمزة وضعه فى القبلة ثم وقف على جنازته و انتحب حتى نشق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رسول الله و اسدالله و اسد رسول الله يا حمزة يا فاعل الخيرات يا حمزه یا کاشف الکربات یا ذاب يا مانع عن وجه رسول الله</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 در شهادت حضرت حمزه علیه السلام به شدت گریست به گونه ای که مانند آن را از آن حضرت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رو به قبله نهاد، آنگاه ایستاد و باصدای بلند گریه سرداد، تا این که بیهوش شد و پس از آن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و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بجا آورنده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برطرف کننده سختیها از پیامبر، ای کسی که دشمن را از برابر رسول خدا دور کردی و وجود او را نگهداری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که از تاریخ نگاران صدر اسلام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أحد، صفيه خواهر حضرت حمزه علیه السلام، خدمت پیامبر صلى الله عليه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بین او و رسول خدا صلى الله عليه وسلم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نزد پیامبر صلى الله عليه وسلم نشست و هرگاه که گریه می کرد، آن حضرت نیز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صدای بلند گریه می کرد آن حضرت نیز با صدای بلند می گریستند و هرگاه حضرت فاطمه علیها السلام گریه می کرد، آن حضرت نیز گریه می کردند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تاریخ نگار معروف محمد بن جریر طبری از شیوخ بنی سلمه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مرّ رسول الله صلى الله عليه وسلم بدار من دور الانصار من بنى عبدا الأشهل و بنى ظفر فسمع البكاء والنوائح على قتلاهم فذرفت عينا رسول الله صلى الله عليه وسلم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سعد بن معاذ و أسيد بن خضير الى دار بنى عبدا الأشهل أمر نساء هم أن ينخر من ثم يذهبن فيبكين على عم رسول الله صلى الله عليه وسلم</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صلى الله عليه وسلم از کنار خانه دو گروه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که بر شهیدان اُحد گریه و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 پر از اشک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گریه کننده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خضیر که از یاران آن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بودند در هنگام بازگشت به خانه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زنان جلسه گریه و عزاداری را رها ساخته و به خانه حمزه بروند و برای عموی پیامبر صلى الله عليه وسلم گریه و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صلى الله عليه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تأثیر گذاشت که از آن پس هیچ زنی بر مرده خود گریه نمی کرد، جز آنکه در آغاز برای حضرت حمزه و آنگاه بر عزیز خود گریه می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 پس از آن که فرمود عمویم حمزه علیه السلام گریه کننده ای ندارد، به خواب رفتند و پس از بیدار شدن، زن ها همچنان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هر جلسه ای که عزاداری می کردند، در آغاز برای حضرت حمزه علیه السلام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نویسان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أحد، شعرای فراوانی برای شهیدان بویژه سالار شهیدان حضرت حمزه علیه السلام، مرثیه سرودند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که از شعرای مشهور عصر پیامبر صلى الله عليه وسلم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أظلمت الأرض لفقدانه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نور القمر الناصل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عليه الله في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مکرمة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نرى حمزة حرزاً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أمرنا بنا نازل</w:t>
      </w:r>
      <w:r>
        <w:rPr>
          <w:rFonts w:eastAsia="IRNazanin" w:cs="IRNazanin"/>
          <w:color w:val="111111"/>
          <w:sz w:val="28"/>
          <w:szCs w:val="28"/>
          <w:rtl w:val="true"/>
          <w:lang w:bidi="fa-IR"/>
        </w:rPr>
        <w:t>.</w:t>
      </w:r>
      <w:r>
        <w:rPr>
          <w:rStyle w:val="FootnoteAnchor"/>
          <w:rtl w:val="true"/>
        </w:rPr>
        <w:footnoteReference w:id="1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فقدان حمزه علیه السام زمین تاریک شد و نور ماه در حالی که بیرون از فق ابر بود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بهشتی عالی و بزرگ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کسی بود که در سختی و بلا پناهگاه ما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 بن مالک در حالی که گریه می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صفية قومی و لا تعجزی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ابكى الناس على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تسأمى أن تطيلى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أسد الله في الهزة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حمزه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و هرگز عاجز نشو و مردم را بر مصیبت حمزه علیه السلام بگریان و هرگز ملول و خسته مباش از طولانی شدن گریه بر شیر خدا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نیز در حالی که بر حمزه علیه السلام گریه می کرد،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عيني و حق لها بكاءها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البكاء و لا العويل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چشمهایم گریه کردند و آنها حق داشتند در حالی که دیگر گریه و ناله سودی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ضرار بن خطاب نیز چنین نقل شده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قتلی کرام بنوا النجار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من قنانا حوله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القرم مصروع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ثكلى وقد حز منه الأنف و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تبكى عليهم نساء لا بعول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سالبة اثوابها قدد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گرامی و ارجمندی که در میان آنان بنی نجار قرار دارند و بالاتر از همه آنها مصعب که استخوانهای اطراف وی شکسته شده و حمزه بزرگ که به خاک افتاد بینی و جگرش را بریده اند و زنان عزیز از دست داده گرد پیکرش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شوی مرده که لباس سیاه پوشیده و جامه های خویش را چاک داده اند بر کشته ها زاری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خواهر حضرت حمزه علیه السلام 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فوالله لا أنساك ما هبت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و حزناً محضری و مسیری</w:t>
      </w:r>
      <w:r>
        <w:rPr>
          <w:rFonts w:eastAsia="IRNazanin" w:cs="IRNazanin"/>
          <w:color w:val="111111"/>
          <w:sz w:val="28"/>
          <w:szCs w:val="28"/>
          <w:rtl w:val="true"/>
          <w:lang w:bidi="fa-IR"/>
        </w:rPr>
        <w:t xml:space="preserve">. </w:t>
      </w:r>
      <w:bookmarkStart w:id="223" w:name="pg8663_82362"/>
    </w:p>
    <w:p>
      <w:pPr>
        <w:pStyle w:val="BookText"/>
        <w:rPr/>
      </w:pPr>
      <w:bookmarkEnd w:id="223"/>
      <w:r>
        <w:rPr>
          <w:rFonts w:ascii="Amiri" w:hAnsi="Amiri" w:eastAsia="Amiri" w:cs="Amiri"/>
          <w:color w:val="111111"/>
          <w:sz w:val="28"/>
          <w:sz w:val="28"/>
          <w:szCs w:val="28"/>
          <w:rtl w:val="true"/>
          <w:lang w:bidi="ar-SA"/>
        </w:rPr>
        <w:t xml:space="preserve">على أسد الله الذي كان مدرها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 الاسلام كل كفور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تا زمانی که بادهای شرقی بوزد تو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بر شیر خدا که همواره شر هر کافری را از اسلام دفع می کرد، گریه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صحابه و بزرگان صدر اسلام در این زمینه اشعار فراوانی سروده 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این رخداد به خوبی مسألۀ عزاداری و گریه، و چگونگی آن در صدر اسلام نمایان است و نشان می دهد که هیچ گونه منعی در مورد آن از جانب پیامبر صلی الله علیه واله وسلم صورت نگرفته و بلکه آن حضرت برگریه و عزاداری برای عمویشان حضرت حمزه علیه السلام تشویق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برای اقامه عزاداریها هیچ دلیلی جز سنت و روش پیامبر صلی الله علیه واله وسلم و اصحاب درباره سیدنا حضرت حمزه علیه السلام،نبود ما را کفایت نمی کرد؟</w:t>
      </w:r>
    </w:p>
    <w:p>
      <w:pPr>
        <w:pStyle w:val="Heading4"/>
        <w:numPr>
          <w:ilvl w:val="3"/>
          <w:numId w:val="1"/>
        </w:numPr>
        <w:rPr/>
      </w:pPr>
      <w:bookmarkStart w:id="224" w:name="__RefHeading___Toc2400115_653776707"/>
      <w:bookmarkStart w:id="225" w:name="_Toc72"/>
      <w:bookmarkEnd w:id="224"/>
      <w:r>
        <w:rPr/>
        <w:t>2</w:t>
      </w:r>
      <w:r>
        <w:rPr>
          <w:rtl w:val="true"/>
        </w:rPr>
        <w:t xml:space="preserve">) </w:t>
      </w:r>
      <w:r>
        <w:rPr>
          <w:rtl w:val="true"/>
        </w:rPr>
        <w:t>عزاداری در شهادت جعفر بن ابيطالب علیه السلام</w:t>
      </w:r>
      <w:bookmarkEnd w:id="225"/>
    </w:p>
    <w:p>
      <w:pPr>
        <w:pStyle w:val="BookText"/>
        <w:rPr/>
      </w:pPr>
      <w:r>
        <w:rPr>
          <w:rFonts w:ascii="IRNazanin" w:hAnsi="IRNazanin" w:eastAsia="IRNazanin"/>
          <w:color w:val="111111"/>
          <w:sz w:val="28"/>
          <w:sz w:val="28"/>
          <w:szCs w:val="28"/>
          <w:rtl w:val="true"/>
          <w:lang w:bidi="fa-IR"/>
        </w:rPr>
        <w:t>اسماء همسر جعفر بن ابیطالب علیه السلام که از زنهای با ایمان و فداکار صدر اسلام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جعفر در جنگ موته به شهادت رسید، بر رسول خدا صلی الله علیه واله وسلم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فرزندان جعفر کجا هستند؟ آنگاه فرزندان او را خدمت آن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آنها را در آغوش کشید و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 آن حضرت پر از اشک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گویا از جعفر خبری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به شهادت رسید؛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أسماء أين بنو جعفر ؟ فجئت بهم فضمهم و شمهم ثم ذرفت عیناه فقلت ای رسول الله لعله بلغك عن جعفر شیئی؟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26" w:name="pg8663_82363"/>
    </w:p>
    <w:p>
      <w:pPr>
        <w:pStyle w:val="BookText"/>
        <w:rPr/>
      </w:pPr>
      <w:bookmarkEnd w:id="226"/>
      <w:r>
        <w:rPr>
          <w:rFonts w:ascii="Amiri" w:hAnsi="Amiri" w:eastAsia="Amiri" w:cs="Amiri"/>
          <w:color w:val="111111"/>
          <w:sz w:val="28"/>
          <w:sz w:val="28"/>
          <w:szCs w:val="28"/>
          <w:rtl w:val="true"/>
          <w:lang w:bidi="ar-SA"/>
        </w:rPr>
        <w:t>قتل اليوم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واقدی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به دخترش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نموده و از خانواده جعفر سه روز پذیرایی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سوز و داغ شهادت جعفر و زید بن حارثه در دل پیامبر صلی الله علیه واله وسلم بود و هرگاه وارد خانه می شد بر آنها گریه می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انس بن مالک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نعى زيداً و جعفراً و ابن رواحة للناس قبل أن يأتيهم خبرهم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الرّايه زيد فأصيب ثم أخذ جعفر فأصيب ثم أخذ ابن رواحة فأصيب و عيناه تذرفان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خبر شهادت فرماندهان سپاه در جنگ تبوک نشر یابد پیامبر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جعفر و عبدالله رواحه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را در آغاز زیدبن حارثه برعهده داشت پس از شهادت ایشان جعفر بن ابیطالب علیه السلام پرچم فرماندهی را برافراشت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امیر سپاه شد، وی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چشمان مبارکش پر از اشک شد و گریست</w:t>
      </w:r>
      <w:r>
        <w:rPr>
          <w:rFonts w:eastAsia="IRNazanin" w:cs="IRNazanin"/>
          <w:color w:val="111111"/>
          <w:sz w:val="28"/>
          <w:szCs w:val="28"/>
          <w:rtl w:val="true"/>
          <w:lang w:bidi="fa-IR"/>
        </w:rPr>
        <w:t>.</w:t>
      </w:r>
    </w:p>
    <w:p>
      <w:pPr>
        <w:pStyle w:val="Heading4"/>
        <w:numPr>
          <w:ilvl w:val="3"/>
          <w:numId w:val="1"/>
        </w:numPr>
        <w:rPr/>
      </w:pPr>
      <w:bookmarkStart w:id="227" w:name="__RefHeading___Toc2400117_653776707"/>
      <w:bookmarkStart w:id="228" w:name="_Toc73"/>
      <w:bookmarkEnd w:id="227"/>
      <w:r>
        <w:rPr/>
        <w:t>3</w:t>
      </w:r>
      <w:r>
        <w:rPr>
          <w:rtl w:val="true"/>
        </w:rPr>
        <w:t xml:space="preserve">) </w:t>
      </w:r>
      <w:r>
        <w:rPr>
          <w:rtl w:val="true"/>
        </w:rPr>
        <w:t>رثای پیامبر اکرم صلی الله علیه و اله وسلم برای سعد بن خوله</w:t>
      </w:r>
      <w:r>
        <w:rPr>
          <w:rtl w:val="true"/>
        </w:rPr>
        <w:t>:</w:t>
      </w:r>
      <w:bookmarkEnd w:id="2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از پدرش نقل می کند که رسول خدا صلی الله علیه و اله وسلم به عیادت من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حدیث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رثى له رسول الله من أن توفى بمكة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 وسلم از نیکیها و خصلتهای او یاد نمود و برای وفات سعد در مکه مرثیه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یادآوری نیکیهای شخصی است که از دنیا رفته و همچنین به معنای گریستن بر درگذشته می باشد، چنان که جوهری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الرثاء، عدّ محاسن الميت مع البكاء و على نظم الشعر فيه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شمردن نیکیها موجب حزن و تحریک گریه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الساری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كثير من الصحابه وغيرهم من العلماء يفعلونه وقد قالت نجاح بلغاا ضلع بان فاطمة بنت النبي صلی الله علیه و اله وسلم ما ذا على من شم تربة احمد أن لا يشم مد الزمان غواليا صبت على مصائب لو أنها صبت على الايام عدن ال ليالياً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عطر خاک پیامبر صلی الله علیه و اله را ببوید چه باک که عطر دیگری را بقاعة فر در طول زمان استشمام ننماید، بر من مصیبتهایی وارد شد که اگر بر روزها وارد می شد مانند شب می گردید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شارح صحیح تعجب است که رثای آن حضرت را بدون هیچ دلیلی و برخلاف نظریه عرف و لغت به معنای ناراحتی و حزن پیامبر صلی الله علیه و اله وسلم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شارح صحیح می نویسد که بسیاری از صحابه از جمله حضرت فاطمه زهرا علیها السلام مرثیه می خواندند، و از خود آن حضرت نیز مرثیه ای را نقل می کندو ولی در عین حال روایت را بر خلاف سیره عملی </w:t>
      </w:r>
      <w:r>
        <w:rPr>
          <w:rFonts w:eastAsia="IRNazanin" w:cs="IRNazanin"/>
          <w:color w:val="111111"/>
          <w:sz w:val="28"/>
          <w:szCs w:val="28"/>
          <w:rtl w:val="true"/>
          <w:lang w:bidi="fa-IR"/>
        </w:rPr>
        <w:t xml:space="preserve">- </w:t>
      </w:r>
      <w:bookmarkStart w:id="229" w:name="pg8663_82365"/>
    </w:p>
    <w:p>
      <w:pPr>
        <w:pStyle w:val="BookText"/>
        <w:rPr/>
      </w:pPr>
      <w:bookmarkEnd w:id="229"/>
      <w:r>
        <w:rPr>
          <w:rFonts w:ascii="IRNazanin" w:hAnsi="IRNazanin" w:eastAsia="IRNazanin"/>
          <w:color w:val="111111"/>
          <w:sz w:val="28"/>
          <w:sz w:val="28"/>
          <w:szCs w:val="28"/>
          <w:rtl w:val="true"/>
          <w:lang w:bidi="fa-IR"/>
        </w:rPr>
        <w:t>اصحاب توجیح می نماید</w:t>
      </w:r>
      <w:r>
        <w:rPr>
          <w:rFonts w:eastAsia="IRNazanin" w:cs="IRNazanin"/>
          <w:color w:val="111111"/>
          <w:sz w:val="28"/>
          <w:szCs w:val="28"/>
          <w:rtl w:val="true"/>
          <w:lang w:bidi="fa-IR"/>
        </w:rPr>
        <w:t>.</w:t>
      </w:r>
    </w:p>
    <w:p>
      <w:pPr>
        <w:pStyle w:val="Heading4"/>
        <w:numPr>
          <w:ilvl w:val="3"/>
          <w:numId w:val="1"/>
        </w:numPr>
        <w:rPr/>
      </w:pPr>
      <w:bookmarkStart w:id="230" w:name="__RefHeading___Toc2400119_653776707"/>
      <w:bookmarkStart w:id="231" w:name="_Toc74"/>
      <w:bookmarkEnd w:id="230"/>
      <w:r>
        <w:rPr/>
        <w:t>4</w:t>
      </w:r>
      <w:r>
        <w:rPr>
          <w:rtl w:val="true"/>
        </w:rPr>
        <w:t xml:space="preserve">) </w:t>
      </w:r>
      <w:r>
        <w:rPr>
          <w:rtl w:val="true"/>
        </w:rPr>
        <w:t>گریه پیامبر صلی الله علیه و اله وسلم در عیادت سعد بن عباده</w:t>
      </w:r>
      <w:r>
        <w:rPr>
          <w:rtl w:val="true"/>
        </w:rPr>
        <w:t>:</w:t>
      </w:r>
      <w:bookmarkEnd w:id="231"/>
    </w:p>
    <w:p>
      <w:pPr>
        <w:pStyle w:val="BookText"/>
        <w:rPr/>
      </w:pPr>
      <w:r>
        <w:rPr>
          <w:rFonts w:ascii="IRNazanin" w:hAnsi="IRNazanin" w:eastAsia="IRNazanin"/>
          <w:color w:val="111111"/>
          <w:sz w:val="28"/>
          <w:sz w:val="28"/>
          <w:szCs w:val="28"/>
          <w:rtl w:val="true"/>
          <w:lang w:bidi="fa-IR"/>
        </w:rPr>
        <w:t>سعد رئيس قبیلهٔ خزرج بود و همکاری زیادی در پیشرفت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بیمار شده بود و از بیماری خود شکایت و بیتابی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واله وسلم همراه عبد الرحمان بن عوف، سعد بن ابی وقاص و ابن مسعود، به عیادت وی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حال بی هوشی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صلى الله عليه واله وسلم گریست، آنگاه همراهان آن حضرت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تسمعون ان الله لا يعذب بدمع العين و لا بحزن القلب و لكن يعذب بهذا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 الى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يرحم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برخی از اصحاب به گریه آن حضرت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خداوند کسی را به خاطر اشک چشم و اندوه قلبی عذاب نمی کند؟ آنگاه حضرت به زبانشان اشاره کردند و فرمودند، تنها زبان انسان است که باعث عذاب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 بنده اش را مورد رحمت قرار دهد و عذاب نکند</w:t>
      </w:r>
      <w:r>
        <w:rPr>
          <w:rFonts w:eastAsia="IRNazanin" w:cs="IRNazanin"/>
          <w:color w:val="111111"/>
          <w:sz w:val="28"/>
          <w:szCs w:val="28"/>
          <w:rtl w:val="true"/>
          <w:lang w:bidi="fa-IR"/>
        </w:rPr>
        <w:t>».</w:t>
      </w:r>
    </w:p>
    <w:p>
      <w:pPr>
        <w:pStyle w:val="Heading4"/>
        <w:numPr>
          <w:ilvl w:val="3"/>
          <w:numId w:val="1"/>
        </w:numPr>
        <w:rPr/>
      </w:pPr>
      <w:bookmarkStart w:id="232" w:name="__RefHeading___Toc2400121_653776707"/>
      <w:bookmarkStart w:id="233" w:name="_Toc75"/>
      <w:bookmarkEnd w:id="232"/>
      <w:r>
        <w:rPr/>
        <w:t>5</w:t>
      </w:r>
      <w:r>
        <w:rPr>
          <w:rtl w:val="true"/>
        </w:rPr>
        <w:t xml:space="preserve">) </w:t>
      </w:r>
      <w:r>
        <w:rPr>
          <w:rtl w:val="true"/>
        </w:rPr>
        <w:t>گریه پیامبر صلی الله علیه و اله وسلم در کنار قبر دخترشان</w:t>
      </w:r>
      <w:r>
        <w:rPr>
          <w:rtl w:val="true"/>
        </w:rPr>
        <w:t>:</w:t>
      </w:r>
      <w:bookmarkEnd w:id="2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ابن مالک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بنتاً لرسول الله صلى الله عليه وسلم جالساً على القبر، قال فرأيت عينيه تدمعان</w:t>
      </w:r>
      <w:r>
        <w:rPr>
          <w:rFonts w:eastAsia="IRNazanin" w:cs="IRNazanin"/>
          <w:color w:val="111111"/>
          <w:sz w:val="28"/>
          <w:szCs w:val="28"/>
          <w:rtl w:val="true"/>
          <w:lang w:bidi="fa-IR"/>
        </w:rPr>
        <w:t>...».</w:t>
      </w:r>
      <w:r>
        <w:rPr>
          <w:rStyle w:val="FootnoteAnchor"/>
          <w:rtl w:val="true"/>
        </w:rPr>
        <w:footnoteReference w:id="153"/>
      </w:r>
      <w:bookmarkStart w:id="234" w:name="pg8663_82366"/>
    </w:p>
    <w:p>
      <w:pPr>
        <w:pStyle w:val="BookText"/>
        <w:rPr/>
      </w:pPr>
      <w:bookmarkEnd w:id="234"/>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پیامبر صلى الله عليه وسلم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و تدفین او حضور داشتیم دیدیم که چشمان مبارک رسول خدا صلى الله عليه وسلم در کنار قبر دخترش پر از اشک بود و گریه می کرد</w:t>
      </w:r>
      <w:r>
        <w:rPr>
          <w:rFonts w:eastAsia="IRNazanin" w:cs="IRNazanin"/>
          <w:color w:val="111111"/>
          <w:sz w:val="28"/>
          <w:szCs w:val="28"/>
          <w:rtl w:val="true"/>
          <w:lang w:bidi="fa-IR"/>
        </w:rPr>
        <w:t>».</w:t>
      </w:r>
    </w:p>
    <w:p>
      <w:pPr>
        <w:pStyle w:val="Heading4"/>
        <w:numPr>
          <w:ilvl w:val="3"/>
          <w:numId w:val="1"/>
        </w:numPr>
        <w:rPr/>
      </w:pPr>
      <w:bookmarkStart w:id="235" w:name="__RefHeading___Toc2400123_653776707"/>
      <w:bookmarkStart w:id="236" w:name="_Toc76"/>
      <w:bookmarkEnd w:id="235"/>
      <w:r>
        <w:rPr/>
        <w:t>6</w:t>
      </w:r>
      <w:r>
        <w:rPr>
          <w:rtl w:val="true"/>
        </w:rPr>
        <w:t xml:space="preserve">) </w:t>
      </w:r>
      <w:r>
        <w:rPr>
          <w:rtl w:val="true"/>
        </w:rPr>
        <w:t xml:space="preserve">گریستن پیامبر صلی الله علیه و اله وسلم در مرگ فرزندشان ابراهیم </w:t>
      </w:r>
      <w:r>
        <w:rPr/>
        <w:t>7</w:t>
      </w:r>
      <w:bookmarkEnd w:id="236"/>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مع رسول الله صلى الله عليه وسلم على ابى سيف القين وكان ظئراً المناعة لابراهيم فأخذ رسول الله صلى الله عليه وسلم ابراهيم فقبله و شمه ثم دخلنا عليه بعد ذلک و ابراهیم یجود بنفسه فجعلت عينا رسول الله صلى الله عليه وسلم تذرفان فقال له عبد الرحمن بن عوف عند ذلك و أنت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عوف أنّها رحمة ثم أتبعها بأخرى فقال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العين تدمع و القلب يحزن ولا نقول الا ما يرضى ربنا و انا بفراقک یا ابراهيم لمحزونون</w:t>
      </w:r>
      <w:r>
        <w:rPr>
          <w:rFonts w:eastAsia="IRNazanin" w:cs="IRNazanin"/>
          <w:color w:val="111111"/>
          <w:sz w:val="28"/>
          <w:szCs w:val="28"/>
          <w:rtl w:val="true"/>
          <w:lang w:bidi="fa-IR"/>
        </w:rPr>
        <w:t>».</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 صلى الله عليه وسلم بر ابوسیف که همسرش ابراهیم را شیر می داد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ابراهیم را در آغوش گرفت و او را بوسید و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در حال جان دادن بود دیدم که پیامبر صلى الله عليه وسلم اشک می ریخت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چرا گریه می کنید؟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و قلب از شدت اندوه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سخنی که برخلاف رضای حق باشد بر زبان نمی گویم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ما در فراق تو محزون و اندوهگین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ماجه در همین رابطه از انس بن مالک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ابراهيم ابن النبيه قال لهم النبي صلی الله علیه و اله وسلم لاتدرجوه فى أكفانه حتى أنظر اليه فأتاه فانكب عليه وبكى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ابراهیم، پیامبرصلی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کفن نپیچید تا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بر بدن ابراهیم افکند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به شدت به خود می پیچید و در حال جان دادن بود پیامبر صلی الله علیه و اله وسلم همراه عبدالرحمان بن عوف وارد شدند آن حضرت ابراهیم را در آغوش گرفت و در دامن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متأثر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عرض کرد شما از گریه نهی فرموده اید،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گریه جلوگیری نکردم؛ بلکه از دوگونه فریاد منع کردم، که معمولاً افراد احمق و فاجر از خود سر می دهند؛ اول از فریاد و صدا در هنگام مصیبت همراه با خراشیدن صورت و پاره کردن گریبان و دوم از صدایی که در مجالس جشن و سرور مانند صدای شیطان بلند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نهيت عن صوتين احمقين فاجرين صوت خمش وجوه و شق جيوب و رنّة الشيطان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اصل این حدیث در صحیحین از انس نقل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به دست می آید که گریه و سوگواری اشکالی ندارد، ولی آنچه که ناپسند است سخنی است که بر خلاف رضای حق و تقدیر و مشیت او بر زبان آورده شود و نیز باید از صداهای ناهنجار پرهیز شود</w:t>
      </w:r>
      <w:r>
        <w:rPr>
          <w:rFonts w:eastAsia="IRNazanin" w:cs="IRNazanin"/>
          <w:color w:val="111111"/>
          <w:sz w:val="28"/>
          <w:szCs w:val="28"/>
          <w:rtl w:val="true"/>
          <w:lang w:bidi="fa-IR"/>
        </w:rPr>
        <w:t xml:space="preserve">. </w:t>
      </w:r>
      <w:bookmarkStart w:id="237" w:name="pg8663_82368"/>
    </w:p>
    <w:p>
      <w:pPr>
        <w:pStyle w:val="Heading4"/>
        <w:numPr>
          <w:ilvl w:val="3"/>
          <w:numId w:val="1"/>
        </w:numPr>
        <w:rPr/>
      </w:pPr>
      <w:bookmarkStart w:id="238" w:name="__RefHeading___Toc2400125_653776707"/>
      <w:bookmarkStart w:id="239" w:name="_Toc77"/>
      <w:bookmarkEnd w:id="237"/>
      <w:bookmarkEnd w:id="238"/>
      <w:r>
        <w:rPr/>
        <w:t>7</w:t>
      </w:r>
      <w:r>
        <w:rPr>
          <w:rtl w:val="true"/>
        </w:rPr>
        <w:t xml:space="preserve">) </w:t>
      </w:r>
      <w:r>
        <w:rPr>
          <w:rtl w:val="true"/>
        </w:rPr>
        <w:t xml:space="preserve">گریه پیامبر صلی الله علیه و اله وسلم در مرگ عثمان بن مظعون </w:t>
      </w:r>
      <w:r>
        <w:rPr>
          <w:rtl w:val="true"/>
        </w:rPr>
        <w:t>:</w:t>
      </w:r>
      <w:bookmarkEnd w:id="239"/>
    </w:p>
    <w:p>
      <w:pPr>
        <w:pStyle w:val="BookText"/>
        <w:rPr/>
      </w:pPr>
      <w:r>
        <w:rPr>
          <w:rFonts w:ascii="IRNazanin" w:hAnsi="IRNazanin" w:eastAsia="IRNazanin"/>
          <w:color w:val="111111"/>
          <w:sz w:val="28"/>
          <w:sz w:val="28"/>
          <w:szCs w:val="28"/>
          <w:rtl w:val="true"/>
          <w:lang w:bidi="fa-IR"/>
        </w:rPr>
        <w:t>وی یکی از شخصیت های ممتاز و از یاران بسیار خوب پیامبر صلی الله علیه و اله وسلم بود و در میان یاران آن حضرت از احترام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مظعون نخستین مسلمانی بود که در مدینه از دنیا رفت و مرگ او موجب تأثر شدید پیامبر صلی الله علیه و اله وسلم و یارانش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مرگ او گریستند و به دستور آن حضرت عثمان را در بقیع دفن کردند</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اله وسلم قبل عثمان بن مظعون و هو ميت و هو يبكى او قال عيناه تهرقان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وسلم، عثمان بن مظعون را که فوت کرده بود بوسیدند، در حالی که گریه می کردند و در تعبیر دیگر اشک از چشمان مبارکش جاری بود</w:t>
      </w:r>
      <w:r>
        <w:rPr>
          <w:rFonts w:eastAsia="IRNazanin" w:cs="IRNazanin"/>
          <w:color w:val="111111"/>
          <w:sz w:val="28"/>
          <w:szCs w:val="28"/>
          <w:rtl w:val="true"/>
          <w:lang w:bidi="fa-IR"/>
        </w:rPr>
        <w:t>».</w:t>
      </w:r>
    </w:p>
    <w:p>
      <w:pPr>
        <w:pStyle w:val="Heading4"/>
        <w:numPr>
          <w:ilvl w:val="3"/>
          <w:numId w:val="1"/>
        </w:numPr>
        <w:rPr/>
      </w:pPr>
      <w:bookmarkStart w:id="240" w:name="__RefHeading___Toc2400127_653776707"/>
      <w:bookmarkStart w:id="241" w:name="_Toc78"/>
      <w:bookmarkEnd w:id="240"/>
      <w:r>
        <w:rPr/>
        <w:t>8</w:t>
      </w:r>
      <w:r>
        <w:rPr>
          <w:rtl w:val="true"/>
        </w:rPr>
        <w:t xml:space="preserve">) </w:t>
      </w:r>
      <w:r>
        <w:rPr>
          <w:rtl w:val="true"/>
        </w:rPr>
        <w:t>گریه پیامبر صلی الله علیه و اله وسلم در کنار قبر مادرشان پس از گذشت چندین سال</w:t>
      </w:r>
      <w:bookmarkEnd w:id="241"/>
    </w:p>
    <w:p>
      <w:pPr>
        <w:pStyle w:val="BookText"/>
        <w:rPr/>
      </w:pPr>
      <w:r>
        <w:rPr>
          <w:rFonts w:ascii="IRNazanin" w:hAnsi="IRNazanin" w:eastAsia="IRNazanin"/>
          <w:color w:val="111111"/>
          <w:sz w:val="28"/>
          <w:sz w:val="28"/>
          <w:szCs w:val="28"/>
          <w:rtl w:val="true"/>
          <w:lang w:bidi="fa-IR"/>
        </w:rPr>
        <w:t>سالها بود که پیامبر صلی الله علیه و اله وسلم، مادری مهربان را از دست داده بود و اینک آن حضرت به رسالت الهی برانگیخته شده و بر سراسر شبه جزیره عربستان حاکم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به زیارت مادر رفته و در کنار قبر مادرشان آمنه چنان گریه می کنند، که همراهان ایشان نیز در گریه با ایشان هم صدا می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bookmarkStart w:id="242" w:name="pg8663_82369"/>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النبي قبر أمه فبكى وبكى من حوله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اله وسلم به زیارت قبر مادرشان رفتند و گریستند و همه اطرافیان وی نیز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ابو داود في سننه بهذا الأسناد و رواه النسائی و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و نسائی و ابن ماجه، در سنن خود، به این استناد می کنند</w:t>
      </w:r>
      <w:r>
        <w:rPr>
          <w:rFonts w:eastAsia="IRNazanin" w:cs="IRNazanin"/>
          <w:color w:val="111111"/>
          <w:sz w:val="28"/>
          <w:szCs w:val="28"/>
          <w:rtl w:val="true"/>
          <w:lang w:bidi="fa-IR"/>
        </w:rPr>
        <w:t>».</w:t>
      </w:r>
    </w:p>
    <w:p>
      <w:pPr>
        <w:pStyle w:val="Heading4"/>
        <w:numPr>
          <w:ilvl w:val="3"/>
          <w:numId w:val="1"/>
        </w:numPr>
        <w:rPr/>
      </w:pPr>
      <w:bookmarkStart w:id="243" w:name="__RefHeading___Toc2400129_653776707"/>
      <w:bookmarkStart w:id="244" w:name="_Toc79"/>
      <w:bookmarkEnd w:id="243"/>
      <w:r>
        <w:rPr/>
        <w:t>9</w:t>
      </w:r>
      <w:r>
        <w:rPr>
          <w:rtl w:val="true"/>
        </w:rPr>
        <w:t xml:space="preserve">) </w:t>
      </w:r>
      <w:r>
        <w:rPr>
          <w:rtl w:val="true"/>
        </w:rPr>
        <w:t>تأیید مکرر مجالس سوگواری توسط پیامبر صلی الله علیه و اله وسلم</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ميّت في آل رسول الله فاجتمع النساء يبكين عليه فقام ينهاهن و يطردهن فقال رسول الله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يا عمر فان العين دامعة و القلب مصاب و العهد جديد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خاندان رسول خدا صلی الله علیه و اله وسلم از دنیا رفت، زنان مدینه اجتماع کرده و بر وی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از گریه باز می داشت و آنان را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بگذار تا گریه کنند، چشم اشک می ریزد و دل می سوزد، چرا که مصیبت دیده است و این مصیبت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عمر امرأة تبكي على قبر فزبرها فقال رسول الله صلی الله علیه و اله وسلم دعها يا ابا حفص فان العين باكية و النفس و العهد حديث</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زنی را در کنار قبر مشاهده کرد که مشغول گریه است، او را به شدت از گریه کردن بازداشت و دور ساخت پیامبر صلی الله علیه و 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او را رها کن؛ چرا که چشم می گرید و مصیبت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 جانسوز فراموش نشده و یادش در خاطره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ارزق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با عبدالله بن عمر در بازار نشسته بودیم،ناگهان جنازه ای را از آنجا عبور دادند که بازماندگانش بر وی می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آنان را به خاطر گریه مورد نکوهش قرار داد، سلمه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 چرا که از ابو هریره شنیدم جنازه ای را از کنار پیامبر صلی الله علیه و اله وسلم عبور دادند، من و عمر نیز همراه آن حضرت بودیم و زنهای زیادی بر آن جنازه گریه می کردند، عمر آنان را مورد تعرض قرار داده و از گریه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چرا که چشم می گرید و حادثه و مصیبت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حدیث را از ابوهریره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در این هنگام عبدالله بن عمر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عتیک می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 صلی الله علیه و اله وسلم به خانه ای وارد شدیم که یکی از آنها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گریه می کردند؛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ساکت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وسلم حضور دارند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به جبیر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بگریند و آنگاه که شب فرارسد از گریه باز ایستند</w:t>
      </w:r>
      <w:r>
        <w:rPr>
          <w:rFonts w:eastAsia="IRNazanin" w:cs="IRNazanin"/>
          <w:color w:val="111111"/>
          <w:sz w:val="28"/>
          <w:szCs w:val="28"/>
          <w:rtl w:val="true"/>
          <w:lang w:bidi="fa-IR"/>
        </w:rPr>
        <w:t xml:space="preserve">». </w:t>
      </w:r>
      <w:bookmarkStart w:id="245" w:name="pg8663_82371"/>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جبير أسكتن مادام رسول الله صلی الله علیه و اله وسلم جالساً فقال النبى صلی الله علیه و اله وسلم دعهن يبكين فاذا وجبت فلا تبكين باكيه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رسول خدا صلی الله علیه و اله وسلم از سفری باز می گشت و به ذی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رسید،نوجوانان انصار به استقبال ایشان می شتافتند و وی را از اخبار مدینه و خانواده های آنان آگاه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از حج یا عمره باز می گشتیم، با همان نوجوانان در آن مکان برخورد کردیم به اسید بن خضیر که از همراهان ما بود، خبر دادند همسرت از دنیا رفته است،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 پیامبر صلی الله علیه و اله وسلم و او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مرگ همسرت گریه می کنی، در حالی که تو یار پیامبر صلی الله علیه و اله وسلم و دارای سوابق درخشانی هستی؟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که بگریم، در حالی که از پیامبر صلی الله علیه و اله وسلم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ستونهای عرش خداوند در مرگ سعد بن معاذ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p>
    <w:p>
      <w:pPr>
        <w:pStyle w:val="Heading3"/>
        <w:numPr>
          <w:ilvl w:val="2"/>
          <w:numId w:val="1"/>
        </w:numPr>
        <w:rPr/>
      </w:pPr>
      <w:bookmarkStart w:id="246" w:name="__RefHeading___Toc2400131_653776707"/>
      <w:bookmarkStart w:id="247" w:name="_Toc80"/>
      <w:bookmarkEnd w:id="246"/>
      <w:r>
        <w:rPr>
          <w:rtl w:val="true"/>
        </w:rPr>
        <w:t>عزاداری صحابه پس از شهادت پیامبر صلی الله علیه و اله وسلم</w:t>
      </w:r>
      <w:bookmarkEnd w:id="247"/>
    </w:p>
    <w:p>
      <w:pPr>
        <w:pStyle w:val="Heading4"/>
        <w:numPr>
          <w:ilvl w:val="3"/>
          <w:numId w:val="1"/>
        </w:numPr>
        <w:rPr/>
      </w:pPr>
      <w:bookmarkStart w:id="248" w:name="__RefHeading___Toc2400133_653776707"/>
      <w:bookmarkStart w:id="249" w:name="_Toc81"/>
      <w:bookmarkEnd w:id="248"/>
      <w:r>
        <w:rPr>
          <w:rtl w:val="true"/>
        </w:rPr>
        <w:t>اشاره</w:t>
      </w:r>
      <w:bookmarkEnd w:id="2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ذکر شده گویای این واقعیت است که عزاداری و به سوگ نشستن برای از دست دادن عزیزان نه تنها مورد نکوهش نیست، بلکه مورد تأیید پیامبر صلی الله علیه و اله وسلم نیز می باشد و سیره آن حضرت گواه صادق این معناست،بعلاوه در این بخش نمونه هایی از عزاداری اصحاب پس از شهادت جانسوز آن حضرت ذکر می گردد و خواهیم دید که مردم مدینه و صحابه در عزای پیامبر بزرگ اسلام صلی الله علیه و اله وسلم به مرثیه سرایی و عزاداری پرداختند</w:t>
      </w:r>
      <w:r>
        <w:rPr>
          <w:rFonts w:eastAsia="IRNazanin" w:cs="IRNazanin"/>
          <w:color w:val="111111"/>
          <w:sz w:val="28"/>
          <w:szCs w:val="28"/>
          <w:rtl w:val="true"/>
          <w:lang w:bidi="fa-IR"/>
        </w:rPr>
        <w:t xml:space="preserve">. </w:t>
      </w:r>
      <w:bookmarkStart w:id="250" w:name="pg8663_82372"/>
    </w:p>
    <w:p>
      <w:pPr>
        <w:pStyle w:val="Heading4"/>
        <w:numPr>
          <w:ilvl w:val="3"/>
          <w:numId w:val="1"/>
        </w:numPr>
        <w:rPr/>
      </w:pPr>
      <w:bookmarkStart w:id="251" w:name="__RefHeading___Toc2400135_653776707"/>
      <w:bookmarkStart w:id="252" w:name="_Toc82"/>
      <w:bookmarkEnd w:id="250"/>
      <w:bookmarkEnd w:id="251"/>
      <w:r>
        <w:rPr/>
        <w:t>1</w:t>
      </w:r>
      <w:r>
        <w:rPr>
          <w:rtl w:val="true"/>
        </w:rPr>
        <w:t xml:space="preserve">) </w:t>
      </w:r>
      <w:r>
        <w:rPr>
          <w:rtl w:val="true"/>
        </w:rPr>
        <w:t>مرثیه سرایی قیس</w:t>
      </w:r>
      <w:bookmarkEnd w:id="252"/>
    </w:p>
    <w:p>
      <w:pPr>
        <w:pStyle w:val="BookText"/>
        <w:rPr/>
      </w:pPr>
      <w:r>
        <w:rPr>
          <w:rFonts w:ascii="IRNazanin" w:hAnsi="IRNazanin" w:eastAsia="IRNazanin"/>
          <w:color w:val="111111"/>
          <w:sz w:val="28"/>
          <w:sz w:val="28"/>
          <w:szCs w:val="28"/>
          <w:rtl w:val="true"/>
          <w:lang w:bidi="fa-IR"/>
        </w:rPr>
        <w:t>بخاری و بغوی از غنیم بن قیس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من أبى كلمات قالهن لامات النبي صلی الله علیه و اله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ألالى الي الويل على محمد قد كنت في حياته بمقعد أبيت ليلى آمناً الى لغد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بكت الأرض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للعباد 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هدينا الى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لا تعرف المنهاجا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پیامبر صلی الله علیه و اله وسلم از پدرم این کلمات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پیامبر صلی الله علیه و اله وسلم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آن حضرت، راحت بودم و شبها را با آرامش صبح می کردم</w:t>
      </w:r>
      <w:r>
        <w:rPr>
          <w:rFonts w:eastAsia="IRNazanin" w:cs="IRNazanin"/>
          <w:color w:val="111111"/>
          <w:sz w:val="28"/>
          <w:szCs w:val="28"/>
          <w:rtl w:val="true"/>
          <w:lang w:bidi="fa-IR"/>
        </w:rPr>
        <w:t>».</w:t>
      </w:r>
    </w:p>
    <w:p>
      <w:pPr>
        <w:pStyle w:val="Heading4"/>
        <w:numPr>
          <w:ilvl w:val="3"/>
          <w:numId w:val="1"/>
        </w:numPr>
        <w:rPr/>
      </w:pPr>
      <w:bookmarkStart w:id="253" w:name="__RefHeading___Toc2400137_653776707"/>
      <w:bookmarkStart w:id="254" w:name="_Toc83"/>
      <w:bookmarkEnd w:id="253"/>
      <w:r>
        <w:rPr/>
        <w:t>2</w:t>
      </w:r>
      <w:r>
        <w:rPr>
          <w:rtl w:val="true"/>
        </w:rPr>
        <w:t xml:space="preserve">) </w:t>
      </w:r>
      <w:r>
        <w:rPr>
          <w:rtl w:val="true"/>
        </w:rPr>
        <w:t>اجتماع صحابه و مردم در عزاداری برای آن حضرت</w:t>
      </w:r>
      <w:bookmarkEnd w:id="254"/>
    </w:p>
    <w:p>
      <w:pPr>
        <w:pStyle w:val="BookText"/>
        <w:rPr/>
      </w:pPr>
      <w:r>
        <w:rPr>
          <w:rFonts w:ascii="IRNazanin" w:hAnsi="IRNazanin" w:eastAsia="IRNazanin"/>
          <w:color w:val="111111"/>
          <w:sz w:val="28"/>
          <w:sz w:val="28"/>
          <w:szCs w:val="28"/>
          <w:rtl w:val="true"/>
          <w:lang w:bidi="fa-IR"/>
        </w:rPr>
        <w:t>عبدالله بن وهب از ام المؤمنین ام سلمه علیه السلام روایت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مجتمعون نبکی، لم ننم، و رسول الله في بيوتنا و نحن نسكن لرؤيته على السرير، إذ سمعنا صوت الكرازين في السحر قالت أم سلمه فصحنا وصاح اهل المسجد، فارتجت المدينة الحال صيحة واحدة و أذن بلال بالفجر، فلما ذكر النبي صلی الله علیه و اله وسلم بكي، المالقة فانتحب فزادنا حزناً وعالج الناس الدخول الى قبره، فغلق دونهم، فيالها من مصيبة ما أصبنا بعد بمصيبة الا هانت اذ ذكرنا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مصیبتنابه صلی الله علیه و اله وسلم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علیه و اله وسلم، در میان ما بود، ما از دیدن ایشان آرامش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و نخوابیده بودیم و گریه می کردیم سحرگاه صدای گوسفندان بلند شد،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مردمی که در مسجد جمع شده بودند، بانگ برآوردیم و مدینه یکپارچه فریاد ناله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بلال مؤذن پیامبر صلی الله علیه و اله وسلم، بانک اذان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نام مبارک پیامبر اکرم صلی الله علیه و اله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گریه کرد و با گریه او اندوه ما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برای ما مصیبت بزرگی بود و پس از آن هر مصیبتی که بر ما وارد می شد، با یاد مصیبت جانسوز پیامبر اکرم صلی الله علیه و اله وسلم آن مصیبت بر ما آسان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ابوذوئب هذلی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رسیدن خبر شهادت پیامبر اکرم صلی الله علیه و اله وسلم به سوی مدینه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با گریه و آواز و سر و صدای مردم روبرو شدم، گریه ها به گونه ای بلند بود که گویا مردم برای احرام حج محرم می شوند و لبیک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ضجيج بالبكاء كضجيج الحاج اذا أهلوا بالاحرام فقلت مه؟ فقالوا قبض رسول الله صلی الله علیه و اله وسلم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ناله و گریه ای بود، به مانند فرد حاجی، آنگاه که احرام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اتفاقی افتاده است؟ گفتند رسول خدا صلی الله علیه و اله وسلم ، وفات کرده است</w:t>
      </w:r>
      <w:r>
        <w:rPr>
          <w:rFonts w:eastAsia="IRNazanin" w:cs="IRNazanin"/>
          <w:color w:val="111111"/>
          <w:sz w:val="28"/>
          <w:szCs w:val="28"/>
          <w:rtl w:val="true"/>
          <w:lang w:bidi="fa-IR"/>
        </w:rPr>
        <w:t xml:space="preserve">». </w:t>
      </w:r>
      <w:bookmarkStart w:id="255" w:name="pg8663_82374"/>
    </w:p>
    <w:p>
      <w:pPr>
        <w:pStyle w:val="Heading4"/>
        <w:numPr>
          <w:ilvl w:val="3"/>
          <w:numId w:val="1"/>
        </w:numPr>
        <w:rPr/>
      </w:pPr>
      <w:bookmarkStart w:id="256" w:name="__RefHeading___Toc2400139_653776707"/>
      <w:bookmarkStart w:id="257" w:name="_Toc84"/>
      <w:bookmarkEnd w:id="255"/>
      <w:bookmarkEnd w:id="256"/>
      <w:r>
        <w:rPr/>
        <w:t>3</w:t>
      </w:r>
      <w:r>
        <w:rPr>
          <w:rtl w:val="true"/>
        </w:rPr>
        <w:t xml:space="preserve">) </w:t>
      </w:r>
      <w:r>
        <w:rPr>
          <w:rtl w:val="true"/>
        </w:rPr>
        <w:t>مرثیه سرایی فاطمه زهرا علیها السلام</w:t>
      </w:r>
      <w:bookmarkEnd w:id="257"/>
    </w:p>
    <w:p>
      <w:pPr>
        <w:pStyle w:val="BookText"/>
        <w:rPr/>
      </w:pPr>
      <w:r>
        <w:rPr>
          <w:rFonts w:ascii="IRNazanin" w:hAnsi="IRNazanin" w:eastAsia="IRNazanin"/>
          <w:color w:val="111111"/>
          <w:sz w:val="28"/>
          <w:sz w:val="28"/>
          <w:szCs w:val="28"/>
          <w:rtl w:val="true"/>
          <w:lang w:bidi="fa-IR"/>
        </w:rPr>
        <w:t>بخاری از انس روایت کرده است که پس از شهادت پیامبر اکرم صلی الله علیه و اله وسلم، فاطمه علیها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ناوانوا أبتاه ربّاً دعاه، يا أبتاه من جنة الفردوس مأواه يا أبتاه الى جبرئيل ننعاه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قالت فاطمة يا أنس أطابت أنفسكم ان تحثوا على رسول الله صلى الله عليه وسلم التراب</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بزرگوار، که دعوت پروردگارت را لبیک گفتی، ای پدری که فردوس برین جای توست، ای پدری که جبرییل می خواهد تو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جنازه آن حضرت را دفن کردند، به انس بن مالک فرمود، چگونه راضی شدید که خاک بر بدن رسول خدا صلى الله عليه وسلم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ایشان پس از شهادت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شم تربة أحمد أن لا يشم مدالزمان غواليا، صبت على مصائب لو أنها صبّت على الايام عدن لياليا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فردی تربت أحمد را استشمام کند، تا آخر عمر از استشمام بوی خوش بی نیاز می شود و بر من مصائبی فرود آمد، که اگر بر زمانه می ریخت شب می شد و در تاریکی مطلق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نقل شده است که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كانت تزور قبر عمها حمزه كل جمعه فتصلی و تبکی </w:t>
      </w:r>
      <w:r>
        <w:rPr>
          <w:rFonts w:eastAsia="IRNazanin" w:cs="IRNazanin"/>
          <w:color w:val="111111"/>
          <w:sz w:val="28"/>
          <w:szCs w:val="28"/>
          <w:rtl w:val="true"/>
          <w:lang w:bidi="fa-IR"/>
        </w:rPr>
        <w:t xml:space="preserve">- </w:t>
      </w:r>
      <w:bookmarkStart w:id="258" w:name="pg8663_82375"/>
    </w:p>
    <w:p>
      <w:pPr>
        <w:pStyle w:val="BookText"/>
        <w:rPr/>
      </w:pPr>
      <w:bookmarkEnd w:id="258"/>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در هر روز جمعه ای قبر عمویش حضرت حمزه علیه السلام را زیارت می کرد و نماز می خواند و اشک می ریخت</w:t>
      </w:r>
      <w:r>
        <w:rPr>
          <w:rFonts w:eastAsia="IRNazanin" w:cs="IRNazanin"/>
          <w:color w:val="111111"/>
          <w:sz w:val="28"/>
          <w:szCs w:val="28"/>
          <w:rtl w:val="true"/>
          <w:lang w:bidi="fa-IR"/>
        </w:rPr>
        <w:t>».</w:t>
      </w:r>
    </w:p>
    <w:p>
      <w:pPr>
        <w:pStyle w:val="Heading4"/>
        <w:numPr>
          <w:ilvl w:val="3"/>
          <w:numId w:val="1"/>
        </w:numPr>
        <w:rPr/>
      </w:pPr>
      <w:bookmarkStart w:id="259" w:name="__RefHeading___Toc2400141_653776707"/>
      <w:bookmarkStart w:id="260" w:name="_Toc85"/>
      <w:bookmarkEnd w:id="259"/>
      <w:r>
        <w:rPr/>
        <w:t>4</w:t>
      </w:r>
      <w:r>
        <w:rPr>
          <w:rtl w:val="true"/>
        </w:rPr>
        <w:t xml:space="preserve">) </w:t>
      </w:r>
      <w:r>
        <w:rPr>
          <w:rtl w:val="true"/>
        </w:rPr>
        <w:t>گریستن ابوبکر و عمر در سوگ پیامبر صلی الله علیه و اله وسلم همراه با سخنان ام ایمن</w:t>
      </w:r>
      <w:r>
        <w:rPr>
          <w:rtl w:val="true"/>
        </w:rPr>
        <w:t>:</w:t>
      </w:r>
      <w:bookmarkEnd w:id="260"/>
    </w:p>
    <w:p>
      <w:pPr>
        <w:pStyle w:val="BookText"/>
        <w:rPr/>
      </w:pPr>
      <w:r>
        <w:rPr>
          <w:rFonts w:ascii="IRNazanin" w:hAnsi="IRNazanin" w:eastAsia="IRNazanin"/>
          <w:color w:val="111111"/>
          <w:sz w:val="28"/>
          <w:sz w:val="28"/>
          <w:szCs w:val="28"/>
          <w:rtl w:val="true"/>
          <w:lang w:bidi="fa-IR"/>
        </w:rPr>
        <w:t>انس بن مالک روایت کرده است که ابوبکر پس از شهادت رسول خدا صلی الله علیه و اله وسلم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الى أم ايمن نزورها فلما انتهينا اليها بكت فقال لها ما یبکیک؟ ما عند الله خیر لرسوله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أبكى، أن لا أكون اعلم ما عند الله خير لرسوله، و لكن أبكى ان الوحى انقطع من السماء، فهيجتهما على البكاء فجعلا يبكان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ام یمن، مادر اسامة بن زید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ما ام ایمن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پیشگاه خداوند برای رسول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 این را می دانم و گریه من از این جهت نیست، بلکه گریه من بدان جهت است که وحی و دستورات الهی قطع شده و ما از بهره گیری آن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مادر اسامه موجب تحریک آن 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پس از سخنان وی، ابوبکر و عمر شروع به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عایشه آمده است که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نزدیک جنازه پیامبر صلی الله علیه و اله وسلم آمده و سه مرتبه پیشانی آن حضرت </w:t>
      </w:r>
      <w:r>
        <w:rPr>
          <w:rFonts w:eastAsia="IRNazanin" w:cs="IRNazanin"/>
          <w:color w:val="111111"/>
          <w:sz w:val="28"/>
          <w:szCs w:val="28"/>
          <w:rtl w:val="true"/>
          <w:lang w:bidi="fa-IR"/>
        </w:rPr>
        <w:t xml:space="preserve">- </w:t>
      </w:r>
      <w:bookmarkStart w:id="261" w:name="pg8663_82376"/>
    </w:p>
    <w:p>
      <w:pPr>
        <w:pStyle w:val="BookText"/>
        <w:rPr/>
      </w:pPr>
      <w:bookmarkEnd w:id="261"/>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انبیاها، مرتبه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واصفیاه و مرتبه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واخليلاه مات رسول الله صلی الله علیه و اله وسلم</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262" w:name="__RefHeading___Toc2400143_653776707"/>
      <w:bookmarkStart w:id="263" w:name="_Toc86"/>
      <w:bookmarkEnd w:id="262"/>
      <w:r>
        <w:rPr/>
        <w:t>5</w:t>
      </w:r>
      <w:r>
        <w:rPr>
          <w:rtl w:val="true"/>
        </w:rPr>
        <w:t xml:space="preserve">) </w:t>
      </w:r>
      <w:r>
        <w:rPr>
          <w:rtl w:val="true"/>
        </w:rPr>
        <w:t>اقدام نمادین عبدالله بن عمر پس از شهادت رسول خدا صلی الله علیه و اله وسلم</w:t>
      </w:r>
      <w:bookmarkEnd w:id="263"/>
    </w:p>
    <w:p>
      <w:pPr>
        <w:pStyle w:val="BookText"/>
        <w:rPr/>
      </w:pPr>
      <w:r>
        <w:rPr>
          <w:rFonts w:ascii="IRNazanin" w:hAnsi="IRNazanin" w:eastAsia="IRNazanin"/>
          <w:color w:val="111111"/>
          <w:sz w:val="28"/>
          <w:sz w:val="28"/>
          <w:szCs w:val="28"/>
          <w:rtl w:val="true"/>
          <w:lang w:bidi="fa-IR"/>
        </w:rPr>
        <w:t>عبدالله بن عمر، پس از شهادت رسول خدا صلی الله علیه و اله وسلم هیچ نخلی را نکاشت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غرست نخلة منذ قبض رسول الله صلی الله علیه و اله وسلم</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64" w:name="__RefHeading___Toc2400145_653776707"/>
      <w:bookmarkStart w:id="265" w:name="_Toc87"/>
      <w:bookmarkEnd w:id="264"/>
      <w:r>
        <w:rPr>
          <w:rtl w:val="true"/>
        </w:rPr>
        <w:t>گریه اختیاری و غیر اختیاری</w:t>
      </w:r>
      <w:bookmarkEnd w:id="26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گریه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درباره عزاداری و گریه به آنها استدلال شد، همگی بیانگر غیر اختیاری بودن گریه پیامبر صلی الله علیه و اله وسلم یا صحابه آن حضرت در برابر مصایب است و ربطی به برگزاری مجالس عزاداری ندارد؛ چرا که گاهی انسان ناخواسته با مصیبت هایی روبرو می شود که او را متأثر نموده و موجب گریستن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مسأله روایاتی که ذکر شد برای اثبات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برگیرنده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متضمن برپایی مجالس عزا و سخنرانی و یادآوری وقایع تاریخی است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این شبهه باید مواردی را متذکر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که ذکر شد تنها گویای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پاره ای از آنها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و پارۀ دیگر به صورت مطلق بیان گردیده و بر هر دو قسم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مذکور آمده است که پس از پایان جنگ اُحد و شهادت گروهی از سربازان اسلام، پیامبر اکرم صلی لببع علیه و اله وسلم مشاهده نمودند که زنان انصار برای شهدای خود مجالس عزا برگزار کرده و گریه می کنند، در آن حالت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حمزة لابواكى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حمزه علیه السلام گریه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میان مسلمانان پخش شد و آنها را ناراحت کرد و آنان به خانه حضرت حمزه علیه السلام رفتند و به عزاداری پرداختند و از آن هنگام زنان انصار قبل از اینکه بر شهدای خود گریه کنند، برای حضرت حمزه سیدالشهداء علیه السلام می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دیگر آمده است که پیامبر گرامی صلی الله علیه و اله وسلم به زیارت قبر مادرشان تشریف بردند و گریستند و دیگران را نیز گریاندند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موارد بالا بسیاری از یاران پیامبر صلی الله علیه و اله وسلم نه تنها در شهادت پیامبر صلی الله علیه و اله وسلم بلکه پس از مرگ برخی از صحابه، مرثیه سرایی کرده اند که همهٔ اینها گویای این واقعیت است که گریه پیامبر صلی الله علیه و اله وسلم و سایر مسلمانان غیر اختیاری نبوده، بلکه با اختیار و گاهی همراه با تشکیل مجالس عزا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روایات فراوانی ذکر شده است که به برخی از آنها قبلاً اشاره شد و پاره ای دیگر در فصل های بعدی خواهد آمد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فرض اینکه بین دو نوع گریه تفاوت اساسی وجود داشته باشد، اما از جهت حکم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روایات برای آن تفاوتی بیان نشده است و آنچه که در روایات مورد نکوهش قرار گرفته بعضی از اعمال و آداب دوران جاهلیت که غیر شرعی بوده می باشد</w:t>
      </w:r>
      <w:r>
        <w:rPr>
          <w:rFonts w:eastAsia="IRNazanin" w:cs="IRNazanin"/>
          <w:color w:val="111111"/>
          <w:sz w:val="28"/>
          <w:szCs w:val="28"/>
          <w:rtl w:val="true"/>
          <w:lang w:bidi="fa-IR"/>
        </w:rPr>
        <w:t xml:space="preserve">. </w:t>
      </w:r>
      <w:bookmarkStart w:id="266" w:name="pg8663_82378"/>
    </w:p>
    <w:p>
      <w:pPr>
        <w:pStyle w:val="Heading3"/>
        <w:numPr>
          <w:ilvl w:val="2"/>
          <w:numId w:val="1"/>
        </w:numPr>
        <w:rPr/>
      </w:pPr>
      <w:bookmarkStart w:id="267" w:name="__RefHeading___Toc2400147_653776707"/>
      <w:bookmarkStart w:id="268" w:name="_Toc88"/>
      <w:bookmarkEnd w:id="266"/>
      <w:bookmarkEnd w:id="267"/>
      <w:r>
        <w:rPr>
          <w:rtl w:val="true"/>
        </w:rPr>
        <w:t>عزاداری پیامبر صلی الله علیه و اله وسلم و اصحاب ایشان بر امام حسین علیه السلام</w:t>
      </w:r>
      <w:bookmarkEnd w:id="268"/>
    </w:p>
    <w:p>
      <w:pPr>
        <w:pStyle w:val="Heading4"/>
        <w:numPr>
          <w:ilvl w:val="3"/>
          <w:numId w:val="1"/>
        </w:numPr>
        <w:rPr/>
      </w:pPr>
      <w:bookmarkStart w:id="269" w:name="__RefHeading___Toc2400149_653776707"/>
      <w:bookmarkStart w:id="270" w:name="_Toc8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بدون تردید یکی از مصیبت های جانسوز و فراموش نشدنی در تاریخ اسلام، حادثه جانگداز عاشورا و کربلاست؛ به طوری که پیامبر صلی الله علیه و اله وسلم بارها درباره این حادثه سخن فرموده و ضمن پیشگویی هایی از چگونگی وقوع آن، بر شهادت مظلومانه فرزندشان امام حسین علیه السلام اشک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نگاهی خواهیم داشت به سیره آن حضرت درباره حادثه کربلا به نقل از منابع تمامی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نسبت به حوادث و جریاناتی که امت اسلامی با آن روبرو بوده و یا پس از ایشان روبرو می شده اند، از راه وحی و علم الهی آگاه بوده اند و این حقیقت را در مناسبت های گوناگون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آن حضرت هرگاه امام امیرمؤمنان علی علیه السلام را می دید، به ایشان احترام گزارده و به طور مکرر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قربان شهید بی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کیفیت صبر و تحمل وی در برابر حوادث ناگوار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 که پیامبر صلی الله علیه و اله وسلم در حالی که با دست به سر و محاسن امام امیرمؤمنان علی علیه السلام اشاره می نمود،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صبر تو در آن زمان که محاسنت با خون سرت رنگین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حسین علیه السلام نیز چنین پیشگویی هایی از آن حضرت نقل شده است، هرگاه اندوه آن حضرت شدت می یافت، امام حسین علیه السلام را در آغوش گرفته و او را به مسجد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مبارکشان جاری می شد و تربت کربلا را به دست گرفته، کودک شیرخوار خود را به اصحاب نشان داده و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فرزند مرا خواهند کشت و این خاک کربلای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نحوه شهادت امام حسین علیه السلام را بیان داشته و می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اندوه و بلا، کربلا سرزمین اندوه و بلا</w:t>
      </w:r>
      <w:r>
        <w:rPr>
          <w:rFonts w:eastAsia="IRNazanin" w:cs="IRNazanin"/>
          <w:color w:val="111111"/>
          <w:sz w:val="28"/>
          <w:szCs w:val="28"/>
          <w:rtl w:val="true"/>
          <w:lang w:bidi="fa-IR"/>
        </w:rPr>
        <w:t xml:space="preserve">.». </w:t>
      </w:r>
      <w:bookmarkStart w:id="271" w:name="pg8663_82379"/>
    </w:p>
    <w:p>
      <w:pPr>
        <w:pStyle w:val="BookText"/>
        <w:rPr/>
      </w:pPr>
      <w:bookmarkEnd w:id="271"/>
      <w:r>
        <w:rPr>
          <w:rFonts w:ascii="IRNazanin" w:hAnsi="IRNazanin" w:eastAsia="IRNazanin"/>
          <w:color w:val="111111"/>
          <w:sz w:val="28"/>
          <w:sz w:val="28"/>
          <w:szCs w:val="28"/>
          <w:rtl w:val="true"/>
          <w:lang w:bidi="fa-IR"/>
        </w:rPr>
        <w:t>اینها نکاتی است که در روایت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بعضی از آنها اشاره خواهد شد</w:t>
      </w:r>
      <w:r>
        <w:rPr>
          <w:rFonts w:eastAsia="IRNazanin" w:cs="IRNazanin"/>
          <w:color w:val="111111"/>
          <w:sz w:val="28"/>
          <w:szCs w:val="28"/>
          <w:rtl w:val="true"/>
          <w:lang w:bidi="fa-IR"/>
        </w:rPr>
        <w:t>.</w:t>
      </w:r>
    </w:p>
    <w:p>
      <w:pPr>
        <w:pStyle w:val="Heading4"/>
        <w:numPr>
          <w:ilvl w:val="3"/>
          <w:numId w:val="1"/>
        </w:numPr>
        <w:rPr/>
      </w:pPr>
      <w:bookmarkStart w:id="272" w:name="__RefHeading___Toc2400151_653776707"/>
      <w:bookmarkStart w:id="273" w:name="_Toc90"/>
      <w:bookmarkEnd w:id="272"/>
      <w:r>
        <w:rPr/>
        <w:t>1</w:t>
      </w:r>
      <w:r>
        <w:rPr>
          <w:rtl w:val="true"/>
        </w:rPr>
        <w:t xml:space="preserve">) </w:t>
      </w:r>
      <w:r>
        <w:rPr>
          <w:rtl w:val="true"/>
        </w:rPr>
        <w:t>گریه پیامبر هنگام ولادت امام حسین علیه السلام</w:t>
      </w:r>
      <w:bookmarkEnd w:id="273"/>
    </w:p>
    <w:p>
      <w:pPr>
        <w:pStyle w:val="BookText"/>
        <w:rPr/>
      </w:pPr>
      <w:r>
        <w:rPr>
          <w:rFonts w:ascii="IRNazanin" w:hAnsi="IRNazanin" w:eastAsia="IRNazanin"/>
          <w:color w:val="111111"/>
          <w:sz w:val="28"/>
          <w:sz w:val="28"/>
          <w:szCs w:val="28"/>
          <w:rtl w:val="true"/>
          <w:lang w:bidi="fa-IR"/>
        </w:rPr>
        <w:t>حافظ احمد بن حسین بیهقی به نقل از علی بن الحسین علیه السلام و آن حضرت از اسماء بنت عمیس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ولادت حسن و حسین علیهم السلام قابله جده ات فاطمه علیها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دنیا آمد، رسول خدا صلی الله علیه و اله وسلم به سراغ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پارچه سفیدی قنداق کرده به دست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اذان، در گوش چپ ایشان اقامه گفتند، آنگاه او را در دامن خود گذاشته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فدایت،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 گفتم او که هم اکنون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گروه ستمگران خواهند کشت، خداوند شفاعتم را به ایشان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این مطلب را برای فاطمه علیها السلام مگو، چون تازه بچه دار شده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این نخستین مجلسی بود که در منزل رسول خدا صلی الله علیه و اله وسلم برای عزای امام حسین علیه السلام منعقد شد و گوش دنیا تا آن روز نشینده بود که در روز ولادت به جای مجلس سرور و شادی، مجلس ماتم بپا کنند و در ساعت اول ولادت، به جای تبریک خبر از شهادت طفل تازه به دنیا آمده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زمان آدم تا خاتم هرگز چنین رخدادی به خود ندیده است، که چون فرزندی به دنیا آمده باشد، به جای هدایای مسرّت بخش، خاک قتلگاه او را به پدر اهداء کنند</w:t>
      </w:r>
      <w:r>
        <w:rPr>
          <w:rFonts w:eastAsia="IRNazanin" w:cs="IRNazanin"/>
          <w:color w:val="111111"/>
          <w:sz w:val="28"/>
          <w:szCs w:val="28"/>
          <w:rtl w:val="true"/>
          <w:lang w:bidi="fa-IR"/>
        </w:rPr>
        <w:t xml:space="preserve">. </w:t>
      </w:r>
      <w:bookmarkStart w:id="274" w:name="pg8663_82380"/>
    </w:p>
    <w:p>
      <w:pPr>
        <w:pStyle w:val="Heading4"/>
        <w:numPr>
          <w:ilvl w:val="3"/>
          <w:numId w:val="1"/>
        </w:numPr>
        <w:rPr/>
      </w:pPr>
      <w:bookmarkStart w:id="275" w:name="__RefHeading___Toc2400153_653776707"/>
      <w:bookmarkStart w:id="276" w:name="_Toc91"/>
      <w:bookmarkEnd w:id="274"/>
      <w:bookmarkEnd w:id="275"/>
      <w:r>
        <w:rPr/>
        <w:t>2</w:t>
      </w:r>
      <w:r>
        <w:rPr>
          <w:rtl w:val="true"/>
        </w:rPr>
        <w:t xml:space="preserve">) </w:t>
      </w:r>
      <w:r>
        <w:rPr>
          <w:rtl w:val="true"/>
        </w:rPr>
        <w:t>خوابی که ام الفضل دید</w:t>
      </w:r>
      <w:bookmarkEnd w:id="276"/>
    </w:p>
    <w:p>
      <w:pPr>
        <w:pStyle w:val="BookText"/>
        <w:rPr/>
      </w:pPr>
      <w:r>
        <w:rPr>
          <w:rFonts w:ascii="IRNazanin" w:hAnsi="IRNazanin" w:eastAsia="IRNazanin"/>
          <w:color w:val="111111"/>
          <w:sz w:val="28"/>
          <w:sz w:val="28"/>
          <w:szCs w:val="28"/>
          <w:rtl w:val="true"/>
          <w:lang w:bidi="fa-IR"/>
        </w:rPr>
        <w:t>ام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 صلی الله علیه و اله وسلم وارد شدم و عرض کردم دیشب خواب بسیار ناراحت کننده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خواب دیدم گویا قطعه ای از بدن مبارک شما جدا و در دامن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خيراً تلد فاطمه غلاماً فی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فاطمه الحسین، فكان في حجرى كما قال رسول الله صلى الله عليه وسلم فدخلت يوماً الى رسول الله صلى الله عليه وسلم فوضعته في حجره ثم حانت منى التفاته فاذا عينا رسول الله تهرقان من الدموع فقال يا نبي الله بأبي و أنت و امی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جبرئيل عليه الصلاة و السلام فاخبرني ان أمتى ستقتل ابنى فقلت هذا ؟ فقال نعم و أتاني تربة من تربته حمراء</w:t>
      </w:r>
      <w:r>
        <w:rPr>
          <w:rFonts w:eastAsia="IRNazanin" w:cs="IRNazanin"/>
          <w:color w:val="111111"/>
          <w:sz w:val="28"/>
          <w:szCs w:val="28"/>
          <w:rtl w:val="true"/>
          <w:lang w:bidi="fa-IR"/>
        </w:rPr>
        <w:t>».</w:t>
      </w:r>
      <w:r>
        <w:rPr>
          <w:rStyle w:val="FootnoteAnchor"/>
          <w:rtl w:val="true"/>
        </w:rPr>
        <w:footnoteReference w:id="1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خوبی دیده ای، از فاطمه علیها السلام فرزندی به دنیا می آید و در دامن تو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فاطمه علیها السلام امام حسین علیه السلام را به دنیا آورد؛ چنانچه رسول خدا صلی الله علیه و اله 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دامن خود نشاند و چشمانش پر از اشک شده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نازل شد و خبر داد که امتم فرزندم حسین علیه السلام را به قتل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فرزند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سرخی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خاک همان خاکی بود که سالیان بعد امام حسین علیه السلام بر روی آن به شهادت رسید</w:t>
      </w:r>
      <w:r>
        <w:rPr>
          <w:rFonts w:eastAsia="IRNazanin" w:cs="IRNazanin"/>
          <w:color w:val="111111"/>
          <w:sz w:val="28"/>
          <w:szCs w:val="28"/>
          <w:rtl w:val="true"/>
          <w:lang w:bidi="fa-IR"/>
        </w:rPr>
        <w:t xml:space="preserve">». </w:t>
      </w:r>
      <w:bookmarkStart w:id="277" w:name="pg8663_82381"/>
    </w:p>
    <w:p>
      <w:pPr>
        <w:pStyle w:val="Heading4"/>
        <w:numPr>
          <w:ilvl w:val="3"/>
          <w:numId w:val="1"/>
        </w:numPr>
        <w:rPr/>
      </w:pPr>
      <w:bookmarkStart w:id="278" w:name="__RefHeading___Toc2400155_653776707"/>
      <w:bookmarkStart w:id="279" w:name="_Toc92"/>
      <w:bookmarkEnd w:id="277"/>
      <w:bookmarkEnd w:id="278"/>
      <w:r>
        <w:rPr/>
        <w:t>3</w:t>
      </w:r>
      <w:r>
        <w:rPr>
          <w:rtl w:val="true"/>
        </w:rPr>
        <w:t xml:space="preserve">) </w:t>
      </w:r>
      <w:r>
        <w:rPr>
          <w:rtl w:val="true"/>
        </w:rPr>
        <w:t>سوگواری پیامبر صلی الله علیه و اله وسلم در منزل ام المؤمنین ام سلمه علیه السلام</w:t>
      </w:r>
      <w:bookmarkEnd w:id="279"/>
    </w:p>
    <w:p>
      <w:pPr>
        <w:pStyle w:val="BookText"/>
        <w:rPr/>
      </w:pPr>
      <w:r>
        <w:rPr>
          <w:rFonts w:ascii="IRNazanin" w:hAnsi="IRNazanin" w:eastAsia="IRNazanin"/>
          <w:color w:val="111111"/>
          <w:sz w:val="28"/>
          <w:sz w:val="28"/>
          <w:szCs w:val="28"/>
          <w:rtl w:val="true"/>
          <w:lang w:bidi="fa-IR"/>
        </w:rPr>
        <w:t>ام سلمه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در مقابل پیامبر صلی الله علیه و اله وسلم در خانه من مشغول بازی بودند، جبرئیل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 امتک تقتل ابنك هذا من بعدك فأومأ بيده الى الحسين فبكى رسول الله صلی الله علیه و اله وسلم و وضعه الى صدره ثم قال رسول الله صلی الله علیه و اله وسلم وديعة عندك هذه التربة و قال رسول الله صلی الله علیه و اله وسلم يا أم سلمه اذا تحولت هذه التربة دماً فاعلمي ان ابنى قد قتل</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امت تو فرزندت حسین علیه السلام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وسلم، گریست، سپس حسین علیه السلام را در آغوش گرفته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در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بوییدند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هرگاه این تربت رنگ خون به خود گرفت، بدان که فرزندم حسین علیه السلام به شهادت رسیده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به این نکته اشاره کنیم که ام سلمه علیه السلام دختر عمه پیامبر صلى الله عليه وسلم از همسران پاکدل و وفادار رسول اکرم صلى الله عليه وسلم است که زفاف امام امیرمؤمنان علی و حضرت زهرا علیهما السلام در حجره او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 اصحاب کساء، در منزل او نازل شد و پیامبر صلى الله عليه وسلم در همان ماجرا او را در مسیر خیر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علیه السلام علاقه شدیدی به اهل بیت علیهم السلام داشت و از خسارت عمیق و جبران ناپذیری که در اثر شهادت آل الله گریبان امت اسلام را گرفت به شدت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شهادت سالار شهیدان علیه السلام را شنید با حالتی پریشان فرمود آیا به راستی چنین کردند؟ خداوند قبورشان را از آتش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تا این که بیهوش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شدید ام سلمه علیه السلام سبب شد که برپایی مجلس عزای آن حضرت رواج یابد</w:t>
      </w:r>
      <w:r>
        <w:rPr>
          <w:rFonts w:eastAsia="IRNazanin" w:cs="IRNazanin"/>
          <w:color w:val="111111"/>
          <w:sz w:val="28"/>
          <w:szCs w:val="28"/>
          <w:rtl w:val="true"/>
          <w:lang w:bidi="fa-IR"/>
        </w:rPr>
        <w:t>.</w:t>
      </w:r>
      <w:r>
        <w:rPr>
          <w:rStyle w:val="FootnoteAnchor"/>
          <w:rtl w:val="true"/>
        </w:rPr>
        <w:footnoteReference w:id="174"/>
      </w:r>
      <w:bookmarkStart w:id="280" w:name="pg8663_82382"/>
    </w:p>
    <w:p>
      <w:pPr>
        <w:pStyle w:val="BookText"/>
        <w:rPr/>
      </w:pPr>
      <w:bookmarkEnd w:id="280"/>
      <w:r>
        <w:rPr>
          <w:rFonts w:ascii="IRNazanin" w:hAnsi="IRNazanin" w:eastAsia="IRNazanin"/>
          <w:color w:val="111111"/>
          <w:sz w:val="28"/>
          <w:sz w:val="28"/>
          <w:szCs w:val="28"/>
          <w:rtl w:val="true"/>
          <w:lang w:bidi="fa-IR"/>
        </w:rPr>
        <w:t>امام حسین علیه السلام او را مادر خویش می نامید و او نیز ایشان را فرزند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حسین علیه السلام عزم خروج به سوی عراق را کرد، ام سلمه علیه السلام کسی را نزد وی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کجا می خواهی بروی؟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اراده خروج به سمت عراق را دارم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 سلمه علیه السلام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همسر پیامبر صلی الله علیه و اله وسلم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امامان معصوم علیهم السلام از نزدیک محشور و مأنوس بوده و از اصحاب سر آن بزرگواران به حساب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 علیه السلام کتاب جامعه را که به وسیله املای رسول خدا صلی الله علیه و اله وسلم و با خط خود نوشته بود را نزد او به ودیعه گذاشت</w:t>
      </w:r>
      <w:r>
        <w:rPr>
          <w:rFonts w:eastAsia="IRNazanin" w:cs="IRNazanin"/>
          <w:color w:val="111111"/>
          <w:sz w:val="28"/>
          <w:szCs w:val="28"/>
          <w:rtl w:val="true"/>
          <w:lang w:bidi="fa-IR"/>
        </w:rPr>
        <w:t>.</w:t>
      </w:r>
    </w:p>
    <w:p>
      <w:pPr>
        <w:pStyle w:val="Heading4"/>
        <w:numPr>
          <w:ilvl w:val="3"/>
          <w:numId w:val="1"/>
        </w:numPr>
        <w:rPr/>
      </w:pPr>
      <w:bookmarkStart w:id="281" w:name="__RefHeading___Toc2400157_653776707"/>
      <w:bookmarkStart w:id="282" w:name="_Toc93"/>
      <w:bookmarkEnd w:id="281"/>
      <w:r>
        <w:rPr/>
        <w:t>4</w:t>
      </w:r>
      <w:r>
        <w:rPr>
          <w:rtl w:val="true"/>
        </w:rPr>
        <w:t xml:space="preserve">) </w:t>
      </w:r>
      <w:r>
        <w:rPr>
          <w:rtl w:val="true"/>
        </w:rPr>
        <w:t>سوگواری رسول خدا صلی الله علیه و اله وسلم در منزل ام المؤمنين زينب علیه السلام</w:t>
      </w:r>
      <w:bookmarkEnd w:id="282"/>
    </w:p>
    <w:p>
      <w:pPr>
        <w:pStyle w:val="BookText"/>
        <w:rPr/>
      </w:pPr>
      <w:r>
        <w:rPr>
          <w:rFonts w:ascii="IRNazanin" w:hAnsi="IRNazanin" w:eastAsia="IRNazanin"/>
          <w:color w:val="111111"/>
          <w:sz w:val="28"/>
          <w:sz w:val="28"/>
          <w:szCs w:val="28"/>
          <w:rtl w:val="true"/>
          <w:lang w:bidi="fa-IR"/>
        </w:rPr>
        <w:t>حافظ ابویعلی از زینب دختر جحش روایت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روزهایی که رسول خدا صلی الله علیه و اله وسلم در منزل من بود، امام حسین علیه السلام که تازه راه افتاده بود، در آنجا بود وارد اتاق رسول خدا صلی الله علیه و اله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آنگاه وضوء گرفته و به نماز ایستادند و همچنان او را در آغوش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رکوع می رفتند او را بر زمین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نشستند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موضوعی از شما مشاهده کردم که تاکنون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خبر داد که امتم این کودک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تربت او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خاک سرخ رنگی برایم آورد</w:t>
      </w:r>
      <w:r>
        <w:rPr>
          <w:rFonts w:eastAsia="IRNazanin" w:cs="IRNazanin"/>
          <w:color w:val="111111"/>
          <w:sz w:val="28"/>
          <w:szCs w:val="28"/>
          <w:rtl w:val="true"/>
          <w:lang w:bidi="fa-IR"/>
        </w:rPr>
        <w:t>».</w:t>
      </w:r>
      <w:r>
        <w:rPr>
          <w:rStyle w:val="FootnoteAnchor"/>
          <w:rtl w:val="true"/>
        </w:rPr>
        <w:footnoteReference w:id="176"/>
      </w:r>
      <w:bookmarkStart w:id="283" w:name="pg8663_82383"/>
    </w:p>
    <w:p>
      <w:pPr>
        <w:pStyle w:val="Heading4"/>
        <w:numPr>
          <w:ilvl w:val="3"/>
          <w:numId w:val="1"/>
        </w:numPr>
        <w:rPr/>
      </w:pPr>
      <w:bookmarkStart w:id="284" w:name="__RefHeading___Toc2400159_653776707"/>
      <w:bookmarkStart w:id="285" w:name="_Toc94"/>
      <w:bookmarkEnd w:id="283"/>
      <w:bookmarkEnd w:id="284"/>
      <w:r>
        <w:rPr/>
        <w:t>5</w:t>
      </w:r>
      <w:r>
        <w:rPr>
          <w:rtl w:val="true"/>
        </w:rPr>
        <w:t xml:space="preserve">) </w:t>
      </w:r>
      <w:r>
        <w:rPr>
          <w:rtl w:val="true"/>
        </w:rPr>
        <w:t>گریه رسول خدا صلی الله علیه و اله وسلم در منزل عايشه</w:t>
      </w:r>
      <w:bookmarkEnd w:id="285"/>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جبرئیل بر رسول خدا صلی الله علیه و اله وسلم نازل شد و به آن حضرت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پیامبر صلی الله علیه و اله وسلم بود و از شانه و پشت آن جناب بالا می رفت 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امتک ستفتن بعدک و یقتل ابنك هذا من بعدک و مديده فأتاه بتربة بيضاء وقال فى هذه الارض يقتل ابنك اسمها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و جبرئیل خرج رسول الله الى اصحابه و التربة فى يده و فيهم ابوبکر و عمر و على و حذیفه و عمار و ابوذر و هو يبكى فقالوا 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ان ابنى الحسين يقتل بعدى بأرض الطف وجائنى بهذه التربة فأخبرنى ان فيها مضجعه</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زودی امت تو فتنه می کنند و این فرزند کوچک تو را پس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دست برد و خاک سفید رنگی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در این سرزمین کشته می شود،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جبرئیل از نزد رسول خدا صلی الله علیه و اله وسلم رفت، آن حضرت در حالی که خاک را در دست داشت و گریه می کرد، بر گروهی از اصحابش که امام امیرمؤمنان علی علیه السلام،ابوبکر، عمر، حذیفه عمار و ابوذر در بین آنها حضور داشتند،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است که فرزندم حسین علیه السلام پس از من در سرزمینی به نام طف کشته می شود و این خاک را به من نشان داده که محل شهادت و قبر او در این خاک خواهد بود</w:t>
      </w:r>
      <w:r>
        <w:rPr>
          <w:rFonts w:eastAsia="IRNazanin" w:cs="IRNazanin"/>
          <w:color w:val="111111"/>
          <w:sz w:val="28"/>
          <w:szCs w:val="28"/>
          <w:rtl w:val="true"/>
          <w:lang w:bidi="fa-IR"/>
        </w:rPr>
        <w:t xml:space="preserve">». </w:t>
      </w:r>
      <w:bookmarkStart w:id="286" w:name="pg8663_82384"/>
    </w:p>
    <w:p>
      <w:pPr>
        <w:pStyle w:val="BookText"/>
        <w:rPr/>
      </w:pPr>
      <w:bookmarkEnd w:id="286"/>
      <w:r>
        <w:rPr>
          <w:rFonts w:ascii="IRNazanin" w:hAnsi="IRNazanin" w:eastAsia="IRNazanin"/>
          <w:color w:val="111111"/>
          <w:sz w:val="28"/>
          <w:sz w:val="28"/>
          <w:szCs w:val="28"/>
          <w:rtl w:val="true"/>
          <w:lang w:bidi="fa-IR"/>
        </w:rPr>
        <w:t>به همین مضمون روایات فراوانی از عایشه نیز نقل شده است</w:t>
      </w:r>
      <w:r>
        <w:rPr>
          <w:rFonts w:eastAsia="IRNazanin" w:cs="IRNazanin"/>
          <w:color w:val="111111"/>
          <w:sz w:val="28"/>
          <w:szCs w:val="28"/>
          <w:rtl w:val="true"/>
          <w:lang w:bidi="fa-IR"/>
        </w:rPr>
        <w:t>.</w:t>
      </w:r>
    </w:p>
    <w:p>
      <w:pPr>
        <w:pStyle w:val="Heading4"/>
        <w:numPr>
          <w:ilvl w:val="3"/>
          <w:numId w:val="1"/>
        </w:numPr>
        <w:rPr/>
      </w:pPr>
      <w:bookmarkStart w:id="287" w:name="__RefHeading___Toc2400161_653776707"/>
      <w:bookmarkStart w:id="288" w:name="_Toc95"/>
      <w:bookmarkEnd w:id="287"/>
      <w:r>
        <w:rPr/>
        <w:t>6</w:t>
      </w:r>
      <w:r>
        <w:rPr>
          <w:rtl w:val="true"/>
        </w:rPr>
        <w:t xml:space="preserve">) </w:t>
      </w:r>
      <w:r>
        <w:rPr>
          <w:rtl w:val="true"/>
        </w:rPr>
        <w:t>گریه رسول خدا صلی الله علیه و اله وسلم در خانه امام امیر مؤمنان على علیه السلام</w:t>
      </w:r>
      <w:bookmarkEnd w:id="288"/>
    </w:p>
    <w:p>
      <w:pPr>
        <w:pStyle w:val="BookText"/>
        <w:rPr/>
      </w:pPr>
      <w:r>
        <w:rPr>
          <w:rFonts w:ascii="IRNazanin" w:hAnsi="IRNazanin" w:eastAsia="IRNazanin"/>
          <w:color w:val="111111"/>
          <w:sz w:val="28"/>
          <w:sz w:val="28"/>
          <w:szCs w:val="28"/>
          <w:rtl w:val="true"/>
          <w:lang w:bidi="fa-IR"/>
        </w:rPr>
        <w:t xml:space="preserve">ابو الحسن عبیدلی عقیقی در اخبار المدینه به نقل از امام امیرمؤمنان علی علیه السلام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وسلم برای دیدار به منزل ما آمدند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خزیزه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آماده کرده بودیم ام ایمن هم کاسه ای از شیر و طبقی از خرما برای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از این غذا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همراه ایشان تناول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آن جناب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سر و صورت و محاسن خود کشیدند، سپس رو به قبله دست به دعا برداشتند و با چشمانی اشکبار سه بار خود را به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سبب را جویا شوم در این میان امام حسین علیه السلام از پشت آن حضرت بالا رفت مجدداً رسول خدا صلی الله علیه و اله وسلم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شما حرکتی دیدم که نظیر آن را تاکنون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دیدار شما مسرتی یافتم که تاکنون این طور خوشحال نشده بودم، اما حبيبم جبرئيل بر من نازل شد و مرا از کشته شدن تو آگاه نمود و قتلگاه شما پراکنده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مرا بسیار اندوهگین ساخت از خداوند متعال برای شما خواستار خیر و خوبی شدم</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89" w:name="__RefHeading___Toc2400163_653776707"/>
      <w:bookmarkStart w:id="290" w:name="_Toc96"/>
      <w:bookmarkEnd w:id="289"/>
      <w:r>
        <w:rPr/>
        <w:t>7</w:t>
      </w:r>
      <w:r>
        <w:rPr>
          <w:rtl w:val="true"/>
        </w:rPr>
        <w:t xml:space="preserve">) </w:t>
      </w:r>
      <w:r>
        <w:rPr>
          <w:rtl w:val="true"/>
        </w:rPr>
        <w:t>گریه پیامبر صلی الله علیه و اله وسلم در هنگام روبرو شدن با بنی هاشم</w:t>
      </w:r>
      <w:bookmarkEnd w:id="290"/>
    </w:p>
    <w:p>
      <w:pPr>
        <w:pStyle w:val="BookText"/>
        <w:rPr/>
      </w:pPr>
      <w:r>
        <w:rPr>
          <w:rFonts w:ascii="IRNazanin" w:hAnsi="IRNazanin" w:eastAsia="IRNazanin"/>
          <w:color w:val="111111"/>
          <w:sz w:val="28"/>
          <w:sz w:val="28"/>
          <w:szCs w:val="28"/>
          <w:rtl w:val="true"/>
          <w:lang w:bidi="fa-IR"/>
        </w:rPr>
        <w:t>حافظ ابوبكر ابن ابی شیبه از عبدالله مسعود روایت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جمعی از صحابه در محضر رسول خدا صلی الله علیه و اله وسلم بودیم، گروهی از</w:t>
      </w:r>
      <w:r>
        <w:rPr>
          <w:rFonts w:eastAsia="IRNazanin" w:cs="IRNazanin"/>
          <w:color w:val="111111"/>
          <w:sz w:val="28"/>
          <w:szCs w:val="28"/>
          <w:rtl w:val="true"/>
          <w:lang w:bidi="fa-IR"/>
        </w:rPr>
        <w:t xml:space="preserve">- </w:t>
      </w:r>
      <w:bookmarkStart w:id="291" w:name="pg8663_82385"/>
    </w:p>
    <w:p>
      <w:pPr>
        <w:pStyle w:val="BookText"/>
        <w:rPr/>
      </w:pPr>
      <w:bookmarkEnd w:id="291"/>
      <w:r>
        <w:rPr>
          <w:rFonts w:ascii="IRNazanin" w:hAnsi="IRNazanin" w:eastAsia="IRNazanin"/>
          <w:color w:val="111111"/>
          <w:sz w:val="28"/>
          <w:sz w:val="28"/>
          <w:szCs w:val="28"/>
          <w:rtl w:val="true"/>
          <w:lang w:bidi="fa-IR"/>
        </w:rPr>
        <w:t>بنی هاشم به سوی آن حضرت می آمدند؛ چون چشم پیامبر صلی الله علیه و اله وسلم به آنان افتاد چشمان مبارکشان غرق در اشک شد و رنگ رخسارشان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کردم در چهره شما آثار ناراحتی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متعال آخرت را برای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پس از ما بلاها خواهند دید و از بلاد خویش طرد خواهند شد، تا آنکه قومی از ناحیه شرق با پرچمهای سیاه بیایند و حق را خواستار شوند؛ اما امت، حق را به ایشان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مبارزه شوند و خواسته های خود را بر آنها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مورد پذیرش آنها واقع نشود، تا این که کار را به یکی از اهل بیت من واگذار کنند او دنیا را هم چنان که پر از ظلم شده است از عدل و داد پر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این زمان را درک نماید باید به آنها بپیوندد؛ هرچند خود را با سینه و شکم روی یخ بکشد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92" w:name="__RefHeading___Toc2400165_653776707"/>
      <w:bookmarkStart w:id="293" w:name="_Toc97"/>
      <w:bookmarkEnd w:id="292"/>
      <w:r>
        <w:rPr/>
        <w:t>8</w:t>
      </w:r>
      <w:r>
        <w:rPr>
          <w:rtl w:val="true"/>
        </w:rPr>
        <w:t xml:space="preserve">) </w:t>
      </w:r>
      <w:r>
        <w:rPr>
          <w:rtl w:val="true"/>
        </w:rPr>
        <w:t>گریه پیامبر صلی الله علیه و اله وسلم و اصحاب هنگام اطلاع یافتن از شهادت امام حسین علیه السلام</w:t>
      </w:r>
      <w:bookmarkEnd w:id="293"/>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کودکی دو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برای سفری آماده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گامهای نخستین ناگهان توقف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مبارکشان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را جویا شدند،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جبرئيل يخبرني عن أرض بشط الفرات يقال لها كربلا يقتل فيها الحسين بن فاطمة علیها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جبرئیل مرا از سرزمینی آگاه نمود که در کنار شط فرات قرار دارد و نامش کربلا است، حسین علیه السلام فرزند فاطمه علیها السلام در آن سرزمین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قاتل او جویا شدند؟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 يزيد وكأني أنظر الى مصرعه و مدفنه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نامش یزید است قاتل فرزندم خواهد بود و هم اکنون محل کشته شدن و دفن حسین علیه السلام را با چشمان خود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اله وسلم با حالت غمگین و ناراحت سفر را ناتمام گذاشته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دست راست را بر سر امام حسن علیه السلام و دست چپ را بر سر امام حسین علیه السلام گذاشت، سپس دست مبارک را به سوی آسمان بلند نمود و به خداوند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محمداً عبدک و رسولک و نبیک و هذان أطائب عترتی و خیار و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فبارك له في قتله و اجعله من الشهداء اللهم و لا تبارك فی قاتله و خاذله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محمد، بنده و پیامبر توست و این دو پاکان اهل بیت و برگزیدگان ذریه من و اصل و ریشه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میان امتم به جانشینی خود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شهادت را برای حسین علیه السلام مبارک گردان و او را سرور شهیدان قرار ده، خدایا برای قاتل و خوارکننده اش برکتی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سخن پیامبر صلی الله علیه و اله وسلم به اینجا رسید صدای مردم حاضر در مسجد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 ولا تنصرونه؟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او گریه می کنید و او را یاری نمی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مسجد خارج شدند و بعد از لحظاتی در حالی که رنگشان متغیر و چهره شان برافروخته شده بود، به مسجد بازگشتند و با چشمانی</w:t>
      </w:r>
      <w:r>
        <w:rPr>
          <w:rFonts w:eastAsia="IRNazanin" w:cs="IRNazanin"/>
          <w:color w:val="111111"/>
          <w:sz w:val="28"/>
          <w:szCs w:val="28"/>
          <w:rtl w:val="true"/>
          <w:lang w:bidi="fa-IR"/>
        </w:rPr>
        <w:t xml:space="preserve">- </w:t>
      </w:r>
      <w:bookmarkStart w:id="294" w:name="pg8663_82387"/>
    </w:p>
    <w:p>
      <w:pPr>
        <w:pStyle w:val="BookText"/>
        <w:rPr/>
      </w:pPr>
      <w:bookmarkEnd w:id="294"/>
      <w:r>
        <w:rPr>
          <w:rFonts w:ascii="IRNazanin" w:hAnsi="IRNazanin" w:eastAsia="IRNazanin"/>
          <w:color w:val="111111"/>
          <w:sz w:val="28"/>
          <w:sz w:val="28"/>
          <w:szCs w:val="28"/>
          <w:rtl w:val="true"/>
          <w:lang w:bidi="fa-IR"/>
        </w:rPr>
        <w:t>گریان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انى خلفت فيكم الثقلين كتاب الله و عترتی اهل بیتی و مزاج مائى و ثمرى لن يفترقا حتى يردا على الحوض و اني لا أسئلكم فى ذلك الا ما أمرني ربى أن أسئلكم المودة في القربي فانظروا ان لا تلقونى غداً على الحوض و قد أبغضتم عترتى و ظلمتموهم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دو گوهر گرانبها در میان شما بر جای می گذارم؛ کتاب خدا و عترتم که آمیخته با آب حیاتم و ثمره وجودم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هنگامی که کنار حوض کوثر بر من وارد شوند و من در مورد اهل بیتم از شما چیزی جز دوستی آنان نمی خواهم و این چیزی است که پروردگارم به من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در روز قیامت در کنار کوثر شما را ملاقات نکنم، در حالی که با اهل بیتم دشمنی نموده و بر آنان ستم کرده باشید</w:t>
      </w:r>
      <w:r>
        <w:rPr>
          <w:rFonts w:eastAsia="IRNazanin" w:cs="IRNazanin"/>
          <w:color w:val="111111"/>
          <w:sz w:val="28"/>
          <w:szCs w:val="28"/>
          <w:rtl w:val="true"/>
          <w:lang w:bidi="fa-IR"/>
        </w:rPr>
        <w:t>».</w:t>
      </w:r>
    </w:p>
    <w:p>
      <w:pPr>
        <w:pStyle w:val="Heading4"/>
        <w:numPr>
          <w:ilvl w:val="3"/>
          <w:numId w:val="1"/>
        </w:numPr>
        <w:rPr/>
      </w:pPr>
      <w:bookmarkStart w:id="295" w:name="__RefHeading___Toc2400167_653776707"/>
      <w:bookmarkStart w:id="296" w:name="_Toc98"/>
      <w:bookmarkEnd w:id="295"/>
      <w:r>
        <w:rPr/>
        <w:t>9</w:t>
      </w:r>
      <w:r>
        <w:rPr>
          <w:rtl w:val="true"/>
        </w:rPr>
        <w:t xml:space="preserve">) </w:t>
      </w:r>
      <w:r>
        <w:rPr>
          <w:rtl w:val="true"/>
        </w:rPr>
        <w:t>گریه امام امیر مؤمنان على علیه السلام و ابن عباس هنگام عبور از سرزمین کربلا</w:t>
      </w:r>
      <w:bookmarkEnd w:id="29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امام امیرمؤمنان علی علیه السلام در جنگ صفین از سرزمین نینوا گذشتیم آن حضرت به من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أتعرف هذا الموضع، قلت له ما أعرفه يا اميرالمؤمنين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 كمعرفتى لم تكن تجوزه حتى تبکی کبکائی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طويلاً حتى اخضلت لحيته و سالت الدموع على صدره و بكينا معاً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مالي و لآل أبي سفیان مالی و لآل حرب حزب الشيطان واولياء الكفر صبراً ابا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طويلاً وبكينا معه حتى سقط لوجهه و غش عليه طويلاً ثم أفاقت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عباس، آیا این سرزمین را میشناسی؟ عرض کردم خیر، ای امیر مؤمنان،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آن را میشناختی از اینجا عبور نمی کردی مگر آن که مانند من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گریستن کرد تا این که اشک محاسن ایشان را فراگرفت و بر سینه مبارکشان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ما را با آل ابوسفیان و آل حرب، حزب شیطان و اولیای کفر چه کار، در همین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صبر و مقاومت داشته باش و آنگاه بسیار گریست و ما نیز با اوگریستیم، به گونه ای که آن حضرت با صورت به زمین فرود آمد و از هوش رفت و پس از مدتی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امیرمؤمنان علی علیه السلام از سرزمین کربلا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سوار شدن پیاده شدن و محل ریختن خون های شهدا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جوانانی از آل محمدصلی الله علیه و اله وسلم کشته می شوند که آسمانها و زمین بر آنها گریه خواهند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همچنین عبدالله بن نجی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امیرمؤمنان على علیه السلام عازم جنگ صفین بودیم، ناگهان آن حضرت فریاد 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یا ابا عبدالله، بشط الفرات قلت و ماذا قال دخلت على رسول الله صلی الله علیه و اله وسلم ذات يوم و عيناه تفیضان قلت يا نبي الله أغضبك أحد ؟ ما سال عینیک تفیضان؟ قال بل قام من عندى</w:t>
      </w:r>
      <w:r>
        <w:rPr>
          <w:rFonts w:eastAsia="IRNazanin" w:cs="IRNazanin"/>
          <w:color w:val="111111"/>
          <w:sz w:val="28"/>
          <w:szCs w:val="28"/>
          <w:rtl w:val="true"/>
          <w:lang w:bidi="fa-IR"/>
        </w:rPr>
        <w:t xml:space="preserve">- </w:t>
      </w:r>
      <w:bookmarkStart w:id="297" w:name="pg8663_82389"/>
    </w:p>
    <w:p>
      <w:pPr>
        <w:pStyle w:val="BookText"/>
        <w:rPr/>
      </w:pPr>
      <w:bookmarkEnd w:id="297"/>
      <w:r>
        <w:rPr>
          <w:rFonts w:ascii="Amiri" w:hAnsi="Amiri" w:eastAsia="Amiri" w:cs="Amiri"/>
          <w:color w:val="111111"/>
          <w:sz w:val="28"/>
          <w:sz w:val="28"/>
          <w:szCs w:val="28"/>
          <w:rtl w:val="true"/>
          <w:lang w:bidi="ar-SA"/>
        </w:rPr>
        <w:t>جبرئيل قبل فحدثنى ان الحسين يقتل بشط الفرات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 در کنار شط فرات توقف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مگر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اله وسلم وارد شدم، چشمان مبارکش پر از اشک بود عرض کردم یا رسول الله، کسی شما را ناراحت کرده است؟ چرا چشمانتان پر از اشک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جبرئیل نزد من آمد و مرا از شهادت حسین علیه السلام در کنار شط فرات آگاه ساخت و گفت آیا از خاک آنجا می خواهی؟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از خاک آنجا را به من داد، از آن زمان ریزش اشک امانم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روایات را شعبی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روایی و تاریخی شیعه و سنی روایات فراوانی در این مورد آمده است؛ حتی در مورد برخی از پیامبران اولوالعزم وارد شده است که در هنگام عبور از سرزمین کربلا توقف کرده و از شهادت فرزند پیامبر خاتم صلی الله علیه و اله وسلم خبر می دادند</w:t>
      </w:r>
      <w:r>
        <w:rPr>
          <w:rFonts w:eastAsia="IRNazanin" w:cs="IRNazanin"/>
          <w:color w:val="111111"/>
          <w:sz w:val="28"/>
          <w:szCs w:val="28"/>
          <w:rtl w:val="true"/>
          <w:lang w:bidi="fa-IR"/>
        </w:rPr>
        <w:t>.</w:t>
      </w:r>
    </w:p>
    <w:p>
      <w:pPr>
        <w:pStyle w:val="Heading3"/>
        <w:numPr>
          <w:ilvl w:val="2"/>
          <w:numId w:val="1"/>
        </w:numPr>
        <w:rPr/>
      </w:pPr>
      <w:bookmarkStart w:id="298" w:name="__RefHeading___Toc2400169_653776707"/>
      <w:bookmarkStart w:id="299" w:name="_Toc99"/>
      <w:bookmarkEnd w:id="298"/>
      <w:r>
        <w:rPr>
          <w:rtl w:val="true"/>
        </w:rPr>
        <w:t>سفارش رسول خدا در رابطه با تهیه غذا جهت مصیبت دیدگان</w:t>
      </w:r>
      <w:bookmarkEnd w:id="299"/>
    </w:p>
    <w:p>
      <w:pPr>
        <w:pStyle w:val="BookText"/>
        <w:rPr/>
      </w:pPr>
      <w:r>
        <w:rPr>
          <w:rFonts w:ascii="IRNazanin" w:hAnsi="IRNazanin" w:eastAsia="IRNazanin"/>
          <w:color w:val="111111"/>
          <w:sz w:val="28"/>
          <w:sz w:val="28"/>
          <w:szCs w:val="28"/>
          <w:rtl w:val="true"/>
          <w:lang w:bidi="fa-IR"/>
        </w:rPr>
        <w:t>هنگامی که خبر شهادت جعفر بن ابی طالب علیه السلام به مدینه رسید، رسول خدا صلی الله علیه و اله وسلم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خانواده جعفر غذا ببرید که آنها درگیر عزای جعفر علیه السلام هستند</w:t>
      </w:r>
      <w:r>
        <w:rPr>
          <w:rFonts w:eastAsia="IRNazanin" w:cs="IRNazanin"/>
          <w:color w:val="111111"/>
          <w:sz w:val="28"/>
          <w:szCs w:val="28"/>
          <w:rtl w:val="true"/>
          <w:lang w:bidi="fa-IR"/>
        </w:rPr>
        <w:t>».</w:t>
      </w:r>
      <w:r>
        <w:rPr>
          <w:rStyle w:val="FootnoteAnchor"/>
          <w:rtl w:val="true"/>
        </w:rPr>
        <w:footnoteReference w:id="184"/>
      </w:r>
      <w:bookmarkStart w:id="300" w:name="pg8663_82390"/>
    </w:p>
    <w:p>
      <w:pPr>
        <w:pStyle w:val="Heading3"/>
        <w:numPr>
          <w:ilvl w:val="2"/>
          <w:numId w:val="1"/>
        </w:numPr>
        <w:rPr/>
      </w:pPr>
      <w:bookmarkStart w:id="301" w:name="__RefHeading___Toc2400171_653776707"/>
      <w:bookmarkStart w:id="302" w:name="_Toc100"/>
      <w:bookmarkEnd w:id="300"/>
      <w:bookmarkEnd w:id="301"/>
      <w:r>
        <w:rPr>
          <w:rtl w:val="true"/>
        </w:rPr>
        <w:t>تعیین مدت سوگواری از جانب خدا و پیامبر اکرم صلی الله علیه و اله وسلم</w:t>
      </w:r>
      <w:bookmarkEnd w:id="302"/>
    </w:p>
    <w:p>
      <w:pPr>
        <w:pStyle w:val="BookText"/>
        <w:rPr/>
      </w:pPr>
      <w:r>
        <w:rPr>
          <w:rFonts w:ascii="IRNazanin" w:hAnsi="IRNazanin" w:eastAsia="IRNazanin"/>
          <w:color w:val="111111"/>
          <w:sz w:val="28"/>
          <w:sz w:val="28"/>
          <w:szCs w:val="28"/>
          <w:rtl w:val="true"/>
          <w:lang w:bidi="fa-IR"/>
        </w:rPr>
        <w:t>به اسناد متواتر روایت شده که رسول خدا صلی الله علیه و اله وسلم مدت سوگواری زن برای غیر شوهرش را سه روز و برای شوهرش، همان مدتی را که خدا در قرآن کریم معین فرموده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 عَشراً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یعنی چهار ماه و ده روز زن باید عزادار شوهرش باشد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که این مدت را در اصطلاح فقهی عده وفات می نامند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گریه بر میت و اقامه عزا برای او و تهیه کردن غذا برای خانواده مصیبت دیده ،او از سنن پیامبر گرامی اسلام صلی الله علیه و اله وسلم به شمار می آید</w:t>
      </w:r>
      <w:r>
        <w:rPr>
          <w:rFonts w:eastAsia="IRNazanin" w:cs="IRNazanin"/>
          <w:color w:val="111111"/>
          <w:sz w:val="28"/>
          <w:szCs w:val="28"/>
          <w:rtl w:val="true"/>
          <w:lang w:bidi="fa-IR"/>
        </w:rPr>
        <w:t xml:space="preserve">. </w:t>
      </w:r>
      <w:bookmarkStart w:id="303" w:name="pg8663_82391"/>
    </w:p>
    <w:p>
      <w:pPr>
        <w:pStyle w:val="BookText"/>
        <w:rPr/>
      </w:pPr>
      <w:bookmarkEnd w:id="303"/>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اگر شما واقعاً سُنّی هستید و خود را پیرو سنت رسول خدا صلی الله علیه و اله وسلم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این سنت مسلّم رسول خدا صلی الله علیه و اله وسلم سر باز زده و پیروی نمی کنید و چرا گریه و عزاداری بر میت و همچنین غذا دادن در مراسم سوگواری را حرام می دانید؟</w:t>
      </w:r>
    </w:p>
    <w:p>
      <w:pPr>
        <w:pStyle w:val="Heading3"/>
        <w:numPr>
          <w:ilvl w:val="2"/>
          <w:numId w:val="1"/>
        </w:numPr>
        <w:rPr/>
      </w:pPr>
      <w:bookmarkStart w:id="304" w:name="__RefHeading___Toc2400173_653776707"/>
      <w:bookmarkStart w:id="305" w:name="_Toc101"/>
      <w:bookmarkEnd w:id="304"/>
      <w:r>
        <w:rPr>
          <w:rtl w:val="true"/>
        </w:rPr>
        <w:t>گریه بر اساس فطرت است</w:t>
      </w:r>
      <w:bookmarkEnd w:id="305"/>
    </w:p>
    <w:p>
      <w:pPr>
        <w:pStyle w:val="BookText"/>
        <w:rPr/>
      </w:pPr>
      <w:r>
        <w:rPr>
          <w:rFonts w:ascii="IRNazanin" w:hAnsi="IRNazanin" w:eastAsia="IRNazanin"/>
          <w:color w:val="111111"/>
          <w:sz w:val="28"/>
          <w:sz w:val="28"/>
          <w:szCs w:val="28"/>
          <w:rtl w:val="true"/>
          <w:lang w:bidi="fa-IR"/>
        </w:rPr>
        <w:t>عظمت و اهمیت دین مقدس اسلام به این است که براساس فطرت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فطرتی است که خدا انسانها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شیعه گریه را در نهاد انسان قرار داده است یا خدا؟ اگر خدا انسان را براساس حکمت بالغه خود چنین آفریده و گریه را در نهاد او قرار داده پس شما چرا گریه نمی کنید؟ اصلاً چرا شیعه را به خاطر کاری که از فطرت انسانی او سرچشمه می گیرد، آماج دشنام و ملامتهای نامعقول خود قرار داده اید؟ آیا شما سزاوار ملامت هستید که برخلاف فطرت انسانی و حکمت الهی در موارد لازم گریه نمی کنید یا شیعه؟ </w:t>
      </w:r>
      <w:bookmarkStart w:id="306" w:name="pg8663_82392"/>
    </w:p>
    <w:p>
      <w:pPr>
        <w:pStyle w:val="Heading3"/>
        <w:numPr>
          <w:ilvl w:val="2"/>
          <w:numId w:val="1"/>
        </w:numPr>
        <w:rPr/>
      </w:pPr>
      <w:bookmarkStart w:id="307" w:name="__RefHeading___Toc2400175_653776707"/>
      <w:bookmarkStart w:id="308" w:name="_Toc102"/>
      <w:bookmarkEnd w:id="306"/>
      <w:bookmarkEnd w:id="307"/>
      <w:r>
        <w:rPr>
          <w:rtl w:val="true"/>
        </w:rPr>
        <w:t>اقامه عزا و ماتم جهت درگذشت بزرگان اهل سنت</w:t>
      </w:r>
      <w:bookmarkEnd w:id="308"/>
    </w:p>
    <w:p>
      <w:pPr>
        <w:pStyle w:val="BookText"/>
        <w:rPr/>
      </w:pPr>
      <w:r>
        <w:rPr>
          <w:rFonts w:ascii="IRNazanin" w:hAnsi="IRNazanin" w:eastAsia="IRNazanin"/>
          <w:color w:val="111111"/>
          <w:sz w:val="28"/>
          <w:sz w:val="28"/>
          <w:szCs w:val="28"/>
          <w:rtl w:val="true"/>
          <w:lang w:bidi="fa-IR"/>
        </w:rPr>
        <w:t xml:space="preserve">خطیب بغدادی در تاریخ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به هنگام وفات احمد بن حنبل، مسلمان و یهود و نصاری و زرتشتی در سوگش عزاداری نمودند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ذهبی در مورد عزاداری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 الاسواق و رثى بقصائد وكان له نحو من اربع ماة تلميذ اقاموا حولاً و وضعت المتادل عن الرؤوس عاماً بحيث ما اجترأ احد على ستر رأسه وكانت الطلبة يطوفون في البلد نائحين عليه مبالغين في الصياح و الجزع</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تعطیل شد و مرثیه هایی درباره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شاگرد داشت که اینان یک سال عزاداری کردند و عمامه ها را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شاگردها در سطح شهر به حالت دسته جات به حرکت درآمدند و نوحه سرایی می کردند و با صدای بلند به عزاداری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تشییع جنازه عبدالمؤمن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فغشينا اصوات طبول، مثل ما يكون من العساكر حتى ظنّ جمعنا ان جيشاً قد قدم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زدن طبل ها هر صدایی را تحت الشعاع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که در ارتش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 آنچنان بود که ما گمان کردیم لشگری یورش برده است</w:t>
      </w:r>
      <w:r>
        <w:rPr>
          <w:rFonts w:eastAsia="IRNazanin" w:cs="IRNazanin"/>
          <w:color w:val="111111"/>
          <w:sz w:val="28"/>
          <w:szCs w:val="28"/>
          <w:rtl w:val="true"/>
          <w:lang w:bidi="fa-IR"/>
        </w:rPr>
        <w:t xml:space="preserve">». </w:t>
      </w:r>
      <w:bookmarkStart w:id="309" w:name="pg8663_82393"/>
    </w:p>
    <w:p>
      <w:pPr>
        <w:pStyle w:val="BookText"/>
        <w:rPr/>
      </w:pPr>
      <w:bookmarkEnd w:id="309"/>
      <w:r>
        <w:rPr>
          <w:rFonts w:ascii="IRNazanin" w:hAnsi="IRNazanin" w:eastAsia="IRNazanin"/>
          <w:color w:val="111111"/>
          <w:sz w:val="28"/>
          <w:sz w:val="28"/>
          <w:szCs w:val="28"/>
          <w:rtl w:val="true"/>
          <w:lang w:bidi="fa-IR"/>
        </w:rPr>
        <w:t>و در مورد سوگواری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باتوا عند قبره طول شهر رمضان يختمون الختمات بالشمع و القناديل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اصبحنا يوم السبت عملنا العزاء و تكلمت فيه و حضر خلق عظیم و عملت فيه المراثى</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 او تمامی ماه رمضان را ماندند و چندین قرآن ختم کردند و به همراه خود شمع و قندیل آورده بودند چون شنبه صبح شد، مراسم عزاداری به پا داشتیم و سخنرانان، سخن گفتند و جمع زیادی شرکت کردند و مرثیه خوانی انجام شد</w:t>
      </w:r>
      <w:r>
        <w:rPr>
          <w:rFonts w:eastAsia="IRNazanin" w:cs="IRNazanin"/>
          <w:color w:val="111111"/>
          <w:sz w:val="28"/>
          <w:szCs w:val="28"/>
          <w:rtl w:val="true"/>
          <w:lang w:bidi="fa-IR"/>
        </w:rPr>
        <w:t>».</w:t>
      </w:r>
    </w:p>
    <w:p>
      <w:pPr>
        <w:pStyle w:val="Heading3"/>
        <w:numPr>
          <w:ilvl w:val="2"/>
          <w:numId w:val="1"/>
        </w:numPr>
        <w:rPr/>
      </w:pPr>
      <w:bookmarkStart w:id="310" w:name="__RefHeading___Toc2400177_653776707"/>
      <w:bookmarkStart w:id="311" w:name="_Toc103"/>
      <w:bookmarkEnd w:id="310"/>
      <w:r>
        <w:rPr>
          <w:rtl w:val="true"/>
        </w:rPr>
        <w:t>عزاداری بر ابن تیمیه</w:t>
      </w:r>
      <w:bookmarkEnd w:id="311"/>
    </w:p>
    <w:p>
      <w:pPr>
        <w:pStyle w:val="BookText"/>
        <w:rPr/>
      </w:pPr>
      <w:r>
        <w:rPr>
          <w:rFonts w:ascii="IRNazanin" w:hAnsi="IRNazanin" w:eastAsia="IRNazanin"/>
          <w:color w:val="111111"/>
          <w:sz w:val="28"/>
          <w:sz w:val="28"/>
          <w:szCs w:val="28"/>
          <w:rtl w:val="true"/>
          <w:lang w:bidi="fa-IR"/>
        </w:rPr>
        <w:t>کسانی که بر اقامه عزا بر امام الکونین حضرت اباعبدالله الحسين علیه السلام خُرده می گیرند، آیا فراموش کرده اند که این شبهات برای نخستین بار از طرف وهابیان بویژه پیشوای منحرف آنها ابن تیمیه ایجاد و شایع 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به اصطلاح روشنفکران فریب خورده منتسب به اسلام به یاد ندارند که هنگامی که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خود ابن تیمیه از دنیا رفت، پنجاه هزار مرد و زن گرداگرد جنازه او اجتماع کرده و سیل اشک از دیده فرو باریدند و یکصد هزارتن او را تشییع کرده و دنبال جنازه او تکبیر گویان می گریستند؟ چرا فراموش کرده اند که طرفداران ابن تیمیه بعد از مرگش آب غسل جسد او را به عنوان تبرک نوشیده و باقیمانده سدر از تغسیل او را میان خود تقسیم کرده و روپوش جنازه اش را به یکصد و پنجاه دینار خریده و تکه نخی که از گردن ابن تیمیه آویزان و آلوده به دوا بود را به یکصدو پنجاه دینار فروختند و جنازه اش را با گریه و ناله های جانگداز و پر سر و صدائی تشییع کردند و منادی پیشاپیش جنازه فریاد می زد که جنازه اهل سنت را با چنین شکوه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عظمتی باید تشییع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جنازه ابن تیمیه را برای غسل بر زمین نهادند، سیل مردم با ازدحام حیرت آوری به روی او ریخته و جنازه را غرق در بوسه می نمودند، سپس زنان نیز همانند مردان سیل آسا جنازه را در میان گرفته و برای بوسیدن آن با ولع شدیدی گوی سبقت را از یکدیگر می ربودند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شعرای زیادی از جمله شمس الدین ذهبی در رثای او اشعاری ساختند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آن وقت همین ها ناجوانمردانه لبه تیز شمشیر دشنام و سرزنش را به طرف شیعیان برگردانده و می پرسند چرا شیعیان برای فرزند مظلوم و دلبند رسول خدا صلی الله علیه و اله وسلم گریه می کنند؟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اگر سوگواری و اقامه عزا برای خامس آل عبا علیهم السلام که آیه تطهیر در طهارت آنان از هرگونه شرک و ریب و گناه و پلیدی و سوره هل اتی، در بیان صفات و ویژگیهای گرانبهای آنان نازل شده به عقیده شما شرک است، کفر است، بدعت است، ضلالت و مخالف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بساطی که بر جنازه عالم متعصب وهابیان به راه انداختند برای چه بود؟ آیا عملکرد بالا مطابق توحید و خلوص نیت و مطابق سنت رسول خدا صلی الله علیه و اله وسلم و مورد رضای خدا و رسول خدا صلی الله علیه و اله وسلم بوده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شود گفت که نشستن به سوگ ابن تیمیه، آن هم با آن شور و هیجان رواست، اما عزاداری بر جگرگوشه رسول خدا صلی الله علیه و اله وسلم و ریختن اشک در ماتم آن سید و سرور جوانان بهشت روا نیست؟ </w:t>
      </w:r>
      <w:bookmarkStart w:id="312" w:name="pg8663_82395"/>
    </w:p>
    <w:p>
      <w:pPr>
        <w:pStyle w:val="Heading3"/>
        <w:numPr>
          <w:ilvl w:val="2"/>
          <w:numId w:val="1"/>
        </w:numPr>
        <w:rPr/>
      </w:pPr>
      <w:bookmarkStart w:id="313" w:name="__RefHeading___Toc2400179_653776707"/>
      <w:bookmarkStart w:id="314" w:name="_Toc104"/>
      <w:bookmarkEnd w:id="312"/>
      <w:bookmarkEnd w:id="313"/>
      <w:r>
        <w:rPr>
          <w:rtl w:val="true"/>
        </w:rPr>
        <w:t>تبرک و استشفاء به تربت امام حسين علیه السلام</w:t>
      </w:r>
      <w:bookmarkEnd w:id="3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اگر تبرک به باقیمانده سدر ابن تیمیه روا و طبق عقیده شما جایز است، پس چرا تبرک به تربت پاک امام حسین علیه السلام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اگر می گوئید که خاکهای عالم هیچ فرقی باهم ندارند و نمی شود گفت خاکی نسبت به خاک دیگر مزیتی دارد، پس چگونه علماء شما از رسول خدا صلی الله علیه و اله وسلم روایت نموده اند که آن حضرت در رابطه با خاک مدینه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ترابها شفاء من كل داء</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مدینه شفای هر مرضی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ريق بعضنا بتربة أرضنا ليشفى سقيمنا باذن الله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آب دهن بعضی از ما و خاک زمین ما مریض های ما را به اذن خدا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درباره خاک مدینه چنین اعتقادی دارید و این اعقتاد موجب کفر و شرک شما نمی شود، پس این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حساسیتی است که در رابطه با خاک مقدس کربلا از خود نشان می دهید؟</w:t>
      </w:r>
    </w:p>
    <w:p>
      <w:pPr>
        <w:pStyle w:val="BookText"/>
        <w:rPr/>
      </w:pPr>
      <w:r>
        <w:rPr>
          <w:rFonts w:ascii="IRNazanin" w:hAnsi="IRNazanin" w:eastAsia="IRNazanin"/>
          <w:color w:val="111111"/>
          <w:sz w:val="28"/>
          <w:sz w:val="28"/>
          <w:szCs w:val="28"/>
          <w:rtl w:val="true"/>
          <w:lang w:bidi="fa-IR"/>
        </w:rPr>
        <w:t>اگر خاک مدفن رسول خدا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است، چرا خاک کربلا، مدفن پاره تن رسول خدا صلی الله علیه و اله وسلم شفابخش نباشد؟</w:t>
      </w:r>
    </w:p>
    <w:p>
      <w:pPr>
        <w:pStyle w:val="BookText"/>
        <w:rPr/>
      </w:pPr>
      <w:r>
        <w:rPr>
          <w:rFonts w:ascii="IRNazanin" w:hAnsi="IRNazanin" w:eastAsia="IRNazanin"/>
          <w:color w:val="111111"/>
          <w:sz w:val="28"/>
          <w:sz w:val="28"/>
          <w:szCs w:val="28"/>
          <w:rtl w:val="true"/>
          <w:lang w:bidi="fa-IR"/>
        </w:rPr>
        <w:t>مگر نه این است که اعلام شما از رسول خدا صلی الله علیه و اله وسلمروایت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حسين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حسینم و حسین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ابو اسحاق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بلاد عجم شد، اهالی شهرها برای تبرک جویی همراه با زن و اطفال خود به استقبال او آمده و لباسهای خود را به او می مالیدند و خاک پای مرکبش را بر می داشتند و از آن شفا می جستند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اگر این خبر صحیح است و تبرک جستن به لباس ابو اسحاق شیرازی جایز و استشفاء به خاک کف پای مرکبش صحیح، پس چرا استشفاء به تربت امام حسین علیه السلام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جوانان اهل بهشت است، بدعت و گمراهی معرفی می شود؟ </w:t>
      </w:r>
      <w:bookmarkStart w:id="315" w:name="pg8663_82397"/>
    </w:p>
    <w:p>
      <w:pPr>
        <w:pStyle w:val="Heading3"/>
        <w:numPr>
          <w:ilvl w:val="2"/>
          <w:numId w:val="1"/>
        </w:numPr>
        <w:rPr/>
      </w:pPr>
      <w:bookmarkStart w:id="316" w:name="__RefHeading___Toc2400181_653776707"/>
      <w:bookmarkStart w:id="317" w:name="_Toc105"/>
      <w:bookmarkEnd w:id="315"/>
      <w:bookmarkEnd w:id="316"/>
      <w:r>
        <w:rPr>
          <w:rtl w:val="true"/>
        </w:rPr>
        <w:t>حائر حسینی علیه السلام</w:t>
      </w:r>
      <w:bookmarkEnd w:id="317"/>
    </w:p>
    <w:p>
      <w:pPr>
        <w:pStyle w:val="BookText"/>
        <w:rPr/>
      </w:pPr>
      <w:r>
        <w:rPr>
          <w:rFonts w:ascii="IRNazanin" w:hAnsi="IRNazanin" w:eastAsia="IRNazanin"/>
          <w:color w:val="111111"/>
          <w:sz w:val="28"/>
          <w:sz w:val="28"/>
          <w:szCs w:val="28"/>
          <w:rtl w:val="true"/>
          <w:lang w:bidi="fa-IR"/>
        </w:rPr>
        <w:t xml:space="preserve">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کناره رود فرات در مقابل حَیر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حائر جای گودی است که آب باران به سوی آن جاری شده و در آن جمع می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نام مكان شهادت امام مظلوم شهید ابو عبدالله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علت تسمیه حائر به این نام به لحاظ چرخیدن آب گرد قبر مقدس سیدالشهداء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متوکل عباسی آب به قبر امام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خلافت متوکل بر زبان امام صادق و امام کاظم علیهم 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حالی که خداوند سبحان آب را بر تمامی آفریدگانش مباح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آب را از حجتش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نیز به لحاظ این جانبازی ولیش در راه آیین توحید، وی را گرامی داشت و هنگامی که آب بر تربت پاکش بستند تا نشانی از آن باقی نگذارند، آب را برگرد آن به چرخش درآورد و اجازه نداد به حریم مقدس آن داخل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نه تنها قبر مطهر از میان نرفت، بلکه روز به روز بر عظمت و شوکت آن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معجزه آشکار زبانزد همگان شد و نسل به نسل بر زبانها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اعصار از فروغ آن درخشیدن گرفت و مجالس و محافل از ذکر آن صفا و رونق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منقبت را علمای بزرگ در کتب خود نقل کرده اند، که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از این مناقب و کرامات خاندان پیامبر صلی الله علیه و اله وسلم که شمارشان از ستارگان فزونتر است و معاندان کینه توز درصدد پرده پوشی بر آن یا جعل نظائر آن برای پیشوایان خود برآمدند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دارد جز آنکه نور خود را کامل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کرامتی از احمد بن حنبل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رود دجله طغیان کرد و مقبره و بارگاه احمد بن حنبل را خراب نمود، جز اتاقی که ضریح او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وارد دهلیز شد و به اندازه یک ذراع روی هم انباشته گشت، اما به اذن الهی تدایی وارد اتاق نشد، حتی غبارهایی که بر روی حصیرهای آنجا نشسته بود بر حال خود باقی ماند و این خبر صحیح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اگر واقعاً چنین کرامتی از قبر احمدبن حنبل مشاهده شده است و طبق نقل یافعی این روایت صحیح است، پس چرا ایشان از بیان کرامتی که به گفته دوست و دشمن از قبر سید الشهداء علیه السلام به منصه ظهور رسیده است سر باز می زند؟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این کرامت را در مورد قبر احمد بن حنبل از یافعی بپذیریم، عذر او در برابر حادثه دیگری که اتفاق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اینکه دجله طغیان نمود و قبر احمد بن حنبل را آب فراگرفت و آثار آن را از میان برد، تا آنجا که امروز هم ضریحش شناخته نمی شود چیست؟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همچنین یافعی در کتاب خود در بیان فضائل و کرامات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عنایات خداوند به او بواسطۀ خدمتگزاری خالصانه اش 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حربی بشر حافی را در خواب می بیند که از مسجد رصافه خارج می شود، در حالی که در آستینش چیزی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پرسد که شیئی که پنهان کرده ای چیست؟ در جواب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احمد بن حنبل نزد ما آمد، بر او در و یاقوت ریخته شد، این را من از میان آنها برداشتم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آیا صحیح است که این رؤیا از کرامات احمد شمرده شود، اما حدیث نبوی صلی الله علیه و اله وسلم درباره سرور اوصیاء امام امیرمؤمنان علی علیه السلام و کسی که نسبتش به حضرت پیامبر صلی الله علیه و اله وسلم مانند نسبت هارون به موسی می باشد و اگر او نبود پایۀ دین بر پا نمی گشت و نهال اسلام بارور نمی شد، صحیح نباشد؟</w:t>
      </w:r>
      <w:r>
        <w:rPr>
          <w:rStyle w:val="FootnoteAnchor"/>
          <w:rtl w:val="true"/>
        </w:rPr>
        <w:footnoteReference w:id="2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ازدواج امام امیر مؤمنان علی علیه السلام با سرور زنان عالم، خدای تعالی به درخت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براتهایی را برای دوستداران علی و فاطمه علیهم السلام، فرو ریزد، و فرشتگانی زیر آن قرار داد تا آن براتهای آزادی از دوزخ را بگیرند و آن را برای ایشان تا روز قیامت ذخیره سازند، و این به جهت بزرگداشت علی و فاطمه علیهم السلام است</w:t>
      </w:r>
      <w:r>
        <w:rPr>
          <w:rFonts w:eastAsia="IRNazanin" w:cs="IRNazanin"/>
          <w:color w:val="111111"/>
          <w:sz w:val="28"/>
          <w:szCs w:val="28"/>
          <w:rtl w:val="true"/>
          <w:lang w:bidi="fa-IR"/>
        </w:rPr>
        <w:t>.</w:t>
      </w:r>
      <w:bookmarkStart w:id="318" w:name="pg8663_82400"/>
    </w:p>
    <w:p>
      <w:pPr>
        <w:pStyle w:val="BookText"/>
        <w:rPr/>
      </w:pPr>
      <w:bookmarkEnd w:id="318"/>
      <w:r>
        <w:rPr>
          <w:rFonts w:ascii="IRNazanin" w:hAnsi="IRNazanin" w:eastAsia="IRNazanin"/>
          <w:color w:val="111111"/>
          <w:sz w:val="28"/>
          <w:sz w:val="28"/>
          <w:szCs w:val="28"/>
          <w:rtl w:val="true"/>
          <w:lang w:bidi="fa-IR"/>
        </w:rPr>
        <w:t>آیا راوی کرامت احمد بن حنبل، فردی مورد اعتماد است و راوی این کرامت فردی نادان و رافضی و حدیث هم جعلی می باشد؟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19" w:name="__RefHeading___Toc2400183_653776707"/>
      <w:bookmarkStart w:id="320" w:name="_Toc106"/>
      <w:bookmarkEnd w:id="319"/>
      <w:r>
        <w:rPr>
          <w:rtl w:val="true"/>
        </w:rPr>
        <w:t>آیا سر بریده احمد بن نصر خزاعی تلاوت قرآن کرد؟</w:t>
      </w:r>
      <w:bookmarkEnd w:id="320"/>
    </w:p>
    <w:p>
      <w:pPr>
        <w:pStyle w:val="BookText"/>
        <w:rPr/>
      </w:pPr>
      <w:r>
        <w:rPr>
          <w:rFonts w:ascii="IRNazanin" w:hAnsi="IRNazanin" w:eastAsia="IRNazanin"/>
          <w:color w:val="111111"/>
          <w:sz w:val="28"/>
          <w:sz w:val="28"/>
          <w:szCs w:val="28"/>
          <w:rtl w:val="true"/>
          <w:lang w:bidi="fa-IR"/>
        </w:rPr>
        <w:t>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احمد بن نصر خزاعی، آنست که چون واثق، خلیفه عباسی، او را بر سر مساله خلق قرآن به قتل رساند، سرش بعد از بریده شدن شروع به قرائت قرآن نمود و تا هنگامی که سر به بدن ملحق شد و دفن گشت، صوت قرآن از آن به گوش می رسید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خواندن سر بریده احمدبن نصر خزاعی، درست است، پس چرا قرآن خواندن سر بریده ابی عبدالله الحسین علیه السلام که در راه دعوت الهی و احیای دین شهید شد را مورد طعن قرار می دهید و چنین مطلبی را غیر واقع و راوی آنرا جاهل و رافضی معرفی می نمائید؟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8663_82402"/>
      <w:bookmarkStart w:id="322" w:name="pg8663_82402"/>
      <w:bookmarkEnd w:id="322"/>
    </w:p>
    <w:p>
      <w:pPr>
        <w:pStyle w:val="Heading2"/>
        <w:numPr>
          <w:ilvl w:val="1"/>
          <w:numId w:val="1"/>
        </w:numPr>
        <w:rPr/>
      </w:pPr>
      <w:bookmarkStart w:id="323" w:name="pg8663_82402"/>
      <w:bookmarkStart w:id="324" w:name="__RefHeading___Toc2400185_653776707"/>
      <w:bookmarkStart w:id="325" w:name="_Toc107"/>
      <w:bookmarkEnd w:id="323"/>
      <w:bookmarkEnd w:id="324"/>
      <w:r>
        <w:rPr>
          <w:rtl w:val="true"/>
        </w:rPr>
        <w:t>بخش</w:t>
      </w:r>
      <w:r>
        <w:rPr>
          <w:rtl w:val="true"/>
        </w:rPr>
        <w:t xml:space="preserve">: </w:t>
      </w:r>
      <w:r>
        <w:rPr/>
        <w:t>9</w:t>
      </w:r>
      <w:r>
        <w:rPr>
          <w:rtl w:val="true"/>
        </w:rPr>
        <w:t xml:space="preserve"> </w:t>
      </w:r>
      <w:r>
        <w:rPr>
          <w:rtl w:val="true"/>
        </w:rPr>
        <w:t>هجوم به خانه وحی</w:t>
      </w:r>
      <w:bookmarkEnd w:id="325"/>
    </w:p>
    <w:p>
      <w:pPr>
        <w:pStyle w:val="Heading3"/>
        <w:numPr>
          <w:ilvl w:val="2"/>
          <w:numId w:val="1"/>
        </w:numPr>
        <w:rPr/>
      </w:pPr>
      <w:bookmarkStart w:id="326" w:name="__RefHeading___Toc2400187_653776707"/>
      <w:bookmarkStart w:id="327" w:name="_Toc10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به خانه وحی</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8663_82404"/>
      <w:bookmarkStart w:id="329" w:name="pg8663_82404"/>
      <w:bookmarkEnd w:id="329"/>
    </w:p>
    <w:p>
      <w:pPr>
        <w:pStyle w:val="Heading3"/>
        <w:numPr>
          <w:ilvl w:val="2"/>
          <w:numId w:val="1"/>
        </w:numPr>
        <w:rPr/>
      </w:pPr>
      <w:bookmarkStart w:id="330" w:name="pg8663_82404"/>
      <w:bookmarkStart w:id="331" w:name="__RefHeading___Toc2400189_653776707"/>
      <w:bookmarkStart w:id="332" w:name="_Toc109"/>
      <w:bookmarkEnd w:id="330"/>
      <w:bookmarkEnd w:id="331"/>
      <w:r>
        <w:rPr>
          <w:rtl w:val="true"/>
        </w:rPr>
        <w:t>داوری تاریخ در یورش به خانه وحی</w:t>
      </w:r>
      <w:bookmarkEnd w:id="332"/>
    </w:p>
    <w:p>
      <w:pPr>
        <w:pStyle w:val="BookText"/>
        <w:rPr/>
      </w:pPr>
      <w:r>
        <w:rPr>
          <w:rFonts w:ascii="IRNazanin" w:hAnsi="IRNazanin" w:eastAsia="IRNazanin"/>
          <w:color w:val="111111"/>
          <w:sz w:val="28"/>
          <w:sz w:val="28"/>
          <w:szCs w:val="28"/>
          <w:rtl w:val="true"/>
          <w:lang w:bidi="fa-IR"/>
        </w:rPr>
        <w:t>داوری تاریخ در هجوم به خانه وحی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الاموال، ابو عبید بغدادی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 السياسة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معجم الکبیر 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سقیفه جوهری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تاريخ مدينة دمشق ابن عساکر،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شرح نهج البلاغه ابن ابی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لسان 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الجوامع الجامع ، سيوطى،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مدينة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تاريخ ابى الفداء ج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تاریخ ابن شحنه مطبوع بهامش کامل،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النساء ج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المصنف ابن ابی شیبه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الوافي بالوفيات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السقيفه و الخلافة، عبد الفتاح عبد المقصود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الامامة و الخلافة، مقاتل بن عطيه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فاطمة الزهراء، عباس محمود العقاد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الفرق بين الفرق ابى منصور عبد القاهر بن طاهر البغدادي الاسفرائيني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كفاية الطالب، كنجى الشافعی،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الصراط ،المستقيم البلاذری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ابن صباغ مالکی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نزهة المجالس الصفورى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البدء و التاريخ،المقدسی،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حبيب السيرج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صفوة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قاموس اللغة، فیروز آبادی،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انساب العرب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الائمة الاثنى عشر ابن طولون الحنفى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سیره ابن اسحاق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الذرية الطاهرة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جامع الاصول، ابن اثير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ادب المفرد، بخاری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نمائی و رُک گوئی در این بخش مایه دلگیری و رنجش گروهی است که نسبت به رهبران این نوع حوادث تعصب خاص ورزيده و حتى الامكان می خواهند گردی بر دامن آنان ننشیند و قداست و نزاهت آنان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تزویر و پوشاندن حقیقت و وارونه جلوه دادن حوادث یک نوع خیانت به تاریخ و نسل های آینده است که هرگز یک نویسنده آزاد ننگ این کار را برای خود نمی خرد و به خاطر جلب نظر گروهی پا روی حقیقت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حادثه تاریخی پس از انتخاب خلیفه برای خلافت موضوع هجوم و یورش به خانه وحی و منزل حضرت فاطمه زهرا علیها السلام بود تا متحصنان بیت حضرت فاطمه علیها السلام را برای بیعت به مسجد ببرند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و ارزیابی این موضوع بستگی دارد به اینکه با اتکاء به مصادر مطمئن، در صحت و عدم صحت سه موضوع زیر بحث و گفتگو کنیم، سپس درباره نتائج حادثه داوری نمائیم</w:t>
      </w:r>
      <w:r>
        <w:rPr>
          <w:rFonts w:eastAsia="IRNazanin" w:cs="IRNazanin"/>
          <w:color w:val="111111"/>
          <w:sz w:val="28"/>
          <w:szCs w:val="28"/>
          <w:rtl w:val="true"/>
          <w:lang w:bidi="fa-IR"/>
        </w:rPr>
        <w:t xml:space="preserve">. </w:t>
      </w:r>
      <w:bookmarkStart w:id="333" w:name="pg8663_82406"/>
    </w:p>
    <w:p>
      <w:pPr>
        <w:pStyle w:val="BookText"/>
        <w:rPr/>
      </w:pPr>
      <w:bookmarkEnd w:id="333"/>
      <w:r>
        <w:rPr>
          <w:rFonts w:ascii="IRNazanin" w:hAnsi="IRNazanin" w:eastAsia="IRNazanin"/>
          <w:color w:val="111111"/>
          <w:sz w:val="28"/>
          <w:sz w:val="28"/>
          <w:szCs w:val="28"/>
          <w:rtl w:val="true"/>
          <w:lang w:bidi="fa-IR"/>
        </w:rPr>
        <w:t>سه موضوع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است که ماموران خلیفه تصمیم گرفتند که خانه حضرت فاطمه علیها السلام را بسوزانند و در این مورد تا چه اندازه پیشرفت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است که امام امیرمؤمنان علی علیه السلام را با وضع زننده و دلخراش به مسجد بردند تا از وی بیعت بگیرند؟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است که دخت گرامی پیامبر صلی الله علیه و اله وسلم در این حادثه از مهاجمان صدمه دید و فرزندی را که در رحم داشت، سقط کرد؟</w:t>
      </w:r>
    </w:p>
    <w:p>
      <w:pPr>
        <w:pStyle w:val="BookText"/>
        <w:rPr/>
      </w:pPr>
      <w:r>
        <w:rPr>
          <w:rFonts w:ascii="IRNazanin" w:hAnsi="IRNazanin" w:eastAsia="IRNazanin"/>
          <w:color w:val="111111"/>
          <w:sz w:val="28"/>
          <w:sz w:val="28"/>
          <w:szCs w:val="28"/>
          <w:rtl w:val="true"/>
          <w:lang w:bidi="fa-IR"/>
        </w:rPr>
        <w:t>این سه نقطه از موارد حساس این حادثه دردناک است، که ما به اتکاء مصادر و مدارک علماء اهل سنت در این مورد با خوانندگان به بحث و گفتگو می نشینیم</w:t>
      </w:r>
      <w:r>
        <w:rPr>
          <w:rFonts w:eastAsia="IRNazanin" w:cs="IRNazanin"/>
          <w:color w:val="111111"/>
          <w:sz w:val="28"/>
          <w:szCs w:val="28"/>
          <w:rtl w:val="true"/>
          <w:lang w:bidi="fa-IR"/>
        </w:rPr>
        <w:t>.</w:t>
      </w:r>
    </w:p>
    <w:p>
      <w:pPr>
        <w:pStyle w:val="Heading3"/>
        <w:numPr>
          <w:ilvl w:val="2"/>
          <w:numId w:val="1"/>
        </w:numPr>
        <w:rPr/>
      </w:pPr>
      <w:bookmarkStart w:id="334" w:name="__RefHeading___Toc2400191_653776707"/>
      <w:bookmarkStart w:id="335" w:name="_Toc110"/>
      <w:bookmarkEnd w:id="334"/>
      <w:r>
        <w:rPr>
          <w:rtl w:val="true"/>
        </w:rPr>
        <w:t xml:space="preserve">احترام بيوت انبياء، مؤمنین و </w:t>
      </w:r>
      <w:r>
        <w:rPr>
          <w:rtl w:val="true"/>
        </w:rPr>
        <w:t xml:space="preserve">... </w:t>
      </w:r>
      <w:r>
        <w:rPr>
          <w:rtl w:val="true"/>
        </w:rPr>
        <w:t>از نظر اسلام</w:t>
      </w:r>
      <w:bookmarkEnd w:id="335"/>
    </w:p>
    <w:p>
      <w:pPr>
        <w:pStyle w:val="BookText"/>
        <w:rPr/>
      </w:pPr>
      <w:r>
        <w:rPr>
          <w:rFonts w:ascii="IRNazanin" w:hAnsi="IRNazanin" w:eastAsia="IRNazanin"/>
          <w:color w:val="111111"/>
          <w:sz w:val="28"/>
          <w:sz w:val="28"/>
          <w:szCs w:val="28"/>
          <w:rtl w:val="true"/>
          <w:lang w:bidi="fa-IR"/>
        </w:rPr>
        <w:t>از تعالیم زنده و ارزنده اسلام این است که هیچ مسلمانی به خانه کسی وارد نشود، مگر اینکه قبلا اذن بگیرد و اگر صاحب خانه معذور بود و از پذیرفتن مهمان معذرت خواست عذر او را بپذیرد و بدون رنجش از همانجا برگردد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کسانی که ایمان آورده اید در خانه هایی غیر از خانه خود وارد نشوید تا اجازه بگیرید و بر اهل آن خانه سلام کنید،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در آن نیافتید وارد نشوید تا به شما اجازه داده شود و اگر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باز گردید این برای شما پاکیزه تر است و خداوند به آنچه می دهید آگاه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 می گویند که مقصود از بیوت همان مساجد است، در صورتی که مسجد یکی از مصادیق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علاوه بر این دستور اخلاقی هر خانه ای را که در آن صبح و عصر نام خدا برده شود و خدای یگانه مورد پرستش قرار گیرد، محترم و گرامی شمرده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 ويذكر فيها اسمه يسبح له فيها بالغدو و الأصال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عظمت و احترام بیوتی فرمان داده است که در آنها مردان پاکدامن، خداوند را صبح و عصر تسبیح و تقدیس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این نوع بیوت، به خاطر عبادت و پرستش است که در آنجا انجام می گیرد و به احترام رجال بزرگ الهی است، که در آنجا خدا را می پرستند و او را تسبیح می گویند وگرنه خشت و گل هیچ گاه احترامی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بیوت و خانه های مسلمانان، قرآن درباره خانه پیامبر صلی الله علیه و اله وسلم به مسلمانان دستور مخصوص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تدخلوا بيوت النبي الا ان يؤذن لكم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به خانه های پیامبر صلی الله علیه و اله وسلم بدون اذن وارد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خانه فاطمه زهرا علیها السلام از آن بیوت محترم و رفیعی است که در آنجا حضرت زهرا علیها السلام و فرزندان وی خدا را تقدیس می کردند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برجسته ترین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روح المعانی،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وارد شده است که پیامبر گرامی صلی الله علیه و اله وسلم، مدت نه ماه به در خانه دخترش می آمد، بر او و همسر عزیزش سلام می کرد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ليذهب عنكم الرجس اهل البيت ويطهركم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w:t>
      </w:r>
      <w:bookmarkStart w:id="336" w:name="pg8663_82408"/>
    </w:p>
    <w:p>
      <w:pPr>
        <w:pStyle w:val="BookText"/>
        <w:rPr/>
      </w:pPr>
      <w:bookmarkEnd w:id="336"/>
      <w:r>
        <w:rPr>
          <w:rFonts w:ascii="IRNazanin" w:hAnsi="IRNazanin" w:eastAsia="IRNazanin"/>
          <w:color w:val="111111"/>
          <w:sz w:val="28"/>
          <w:sz w:val="28"/>
          <w:szCs w:val="28"/>
          <w:rtl w:val="true"/>
          <w:lang w:bidi="fa-IR"/>
        </w:rPr>
        <w:t>حال چگونه می توان گفت که خانه عایشه و حفصه خانه پیامبر صلی الله علیه و اله وسلم، است اما خانه دخت گرامی وی که از ارجمندترین زنان جهان اسلام است، خانه پیامبر صلی الله علیه و اله وسلم نیست و ارتباطی به او ندارد؟</w:t>
      </w:r>
    </w:p>
    <w:p>
      <w:pPr>
        <w:pStyle w:val="Heading3"/>
        <w:numPr>
          <w:ilvl w:val="2"/>
          <w:numId w:val="1"/>
        </w:numPr>
        <w:rPr/>
      </w:pPr>
      <w:bookmarkStart w:id="337" w:name="__RefHeading___Toc2400193_653776707"/>
      <w:bookmarkStart w:id="338" w:name="_Toc111"/>
      <w:bookmarkEnd w:id="337"/>
      <w:r>
        <w:rPr>
          <w:rtl w:val="true"/>
        </w:rPr>
        <w:t>هتک حرمت بیت پیامبر اکرم صلى الله عليه وسلم توسط غاصبان خلافت</w:t>
      </w:r>
      <w:bookmarkEnd w:id="338"/>
    </w:p>
    <w:p>
      <w:pPr>
        <w:pStyle w:val="BookText"/>
        <w:rPr/>
      </w:pPr>
      <w:r>
        <w:rPr>
          <w:rFonts w:ascii="IRNazanin" w:hAnsi="IRNazanin" w:eastAsia="IRNazanin"/>
          <w:color w:val="111111"/>
          <w:sz w:val="28"/>
          <w:sz w:val="28"/>
          <w:szCs w:val="28"/>
          <w:rtl w:val="true"/>
          <w:lang w:bidi="fa-IR"/>
        </w:rPr>
        <w:t>اکنون ببینیم که مأموران دستگاه خلافت احترام خانه پیامبر صلی الله علیه و اله وسلم را تا چه حد رعایت کردند؟</w:t>
      </w:r>
    </w:p>
    <w:p>
      <w:pPr>
        <w:pStyle w:val="BookText"/>
        <w:rPr/>
      </w:pPr>
      <w:r>
        <w:rPr>
          <w:rFonts w:ascii="IRNazanin" w:hAnsi="IRNazanin" w:eastAsia="IRNazanin"/>
          <w:color w:val="111111"/>
          <w:sz w:val="28"/>
          <w:sz w:val="28"/>
          <w:szCs w:val="28"/>
          <w:rtl w:val="true"/>
          <w:lang w:bidi="fa-IR"/>
        </w:rPr>
        <w:t>بررسی تاریخ و حوادث روزهای نخست خلافت ثابت می کند که ماموران دستگاه خلافت، همه این آیات را زیر پا نهاده و شئون خانه پیامبر صلی الله علیه و اله وسلم را رعایت نکردند و بسیاری از تاریخ نویسان اهل تسنن، یورش به خانه وحی را نیمه روشن و برخی تا حدی روشن بیان کرده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که نسبت به خلفاء تعصب خاصی دارد، فقط می نویسد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جمعیتی در برابر خانه قرار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این خانه را می سوزانم، مگر اینکه متحصنان برای بیعت این خانه را ترک گویند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عبارت طبری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عمر بن الخطاب منزل على فقال لا حرقن عليكم او لتخرجن الى 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منزل امام امیرمؤمنان علی علیه السلام آمد و گفت یا بیعت می کنی یا این که خانه را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خود،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کتاب سقیفه جوهری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قتیبه دینوری کمی پرده را بالاتر زده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نه تنها این جمله را گفت بلکه دستور داد که در اطراف خانه هيزم جمع کنند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 که جان عمر در دست اوست یا باید خانه را ترک کنید و یا اینکه خانه را آتش زده و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گفته شد که دخت گرامی پیامبرصلی الله علیه و اله وسلم حضرت فاطمه زهرا علیها السلام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الفرید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اليهم ابوبكر ، عمر بن الخطاب ليخرجهم من بيت ،فاطمه و قال انه ان ابوا، فقاتلهم فاقبل بقبس من النار على ان يضرم عليهم الدار فلقيته ،فاطمه، فقالت يابن الخطاب اجئت لتحرق دارنا فقال نعم او تدخلوا فيما دخلت فيه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عمر را در پی کسانی که در خانه فاطمه زهرا علیها السلام متحصن شده بودند، فرستاد تا وی آنها را از خانه فاطمه علیها السلام خارج کند و اگر نپذیرفتند آنها را بکشد، وی نیز پاره ای آتش برداشت و به منزل فاطمه علیها السلام رفت، حضرت فاطمه علیها السلام وقتی که وی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آیا برای آتش زدن خانه ما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ابوالفداء،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به پیش نهاده و می نویسد</w:t>
      </w:r>
      <w:r>
        <w:rPr>
          <w:rFonts w:eastAsia="IRNazanin" w:cs="IRNazanin"/>
          <w:color w:val="111111"/>
          <w:sz w:val="28"/>
          <w:szCs w:val="28"/>
          <w:rtl w:val="true"/>
          <w:lang w:bidi="fa-IR"/>
        </w:rPr>
        <w:t>:-</w:t>
      </w:r>
      <w:bookmarkStart w:id="339" w:name="pg8663_82410"/>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دستور داد که متحصنان را از خانه بیرون کند و اگر مقاومت کردند با آنان نبرد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عمر آتش آورد که خانه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با حضرت فاطمه علیها السلام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پیامبر صلی الله علیه و 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خطاب، آمده ای که خانه ما را به آتش بکشی؟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اینکه بسان دیگران با خلیفه وقت 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دامن سخن را پیرامون نخستین پرسش حادثه، کوتاه می سازیم و ارزیابی این حادثه را به دل های بیدار واگذار می کنیم و بقیه ماجرا را با اتکاء به مدارک دانشمندان اهل تسنن می نگاریم</w:t>
      </w:r>
      <w:r>
        <w:rPr>
          <w:rFonts w:eastAsia="IRNazanin" w:cs="IRNazanin"/>
          <w:color w:val="111111"/>
          <w:sz w:val="28"/>
          <w:szCs w:val="28"/>
          <w:rtl w:val="true"/>
          <w:lang w:bidi="fa-IR"/>
        </w:rPr>
        <w:t>.</w:t>
      </w:r>
    </w:p>
    <w:p>
      <w:pPr>
        <w:pStyle w:val="Heading3"/>
        <w:numPr>
          <w:ilvl w:val="2"/>
          <w:numId w:val="1"/>
        </w:numPr>
        <w:rPr/>
      </w:pPr>
      <w:bookmarkStart w:id="340" w:name="__RefHeading___Toc2400195_653776707"/>
      <w:bookmarkStart w:id="341" w:name="_Toc112"/>
      <w:bookmarkEnd w:id="340"/>
      <w:r>
        <w:rPr>
          <w:rtl w:val="true"/>
        </w:rPr>
        <w:t>چگونه امام امیر مؤمنان علی علیه السلام را به مسجد بردند؟</w:t>
      </w:r>
      <w:bookmarkEnd w:id="341"/>
    </w:p>
    <w:p>
      <w:pPr>
        <w:pStyle w:val="BookText"/>
        <w:rPr/>
      </w:pPr>
      <w:r>
        <w:rPr>
          <w:rFonts w:ascii="IRNazanin" w:hAnsi="IRNazanin" w:eastAsia="IRNazanin"/>
          <w:color w:val="111111"/>
          <w:sz w:val="28"/>
          <w:sz w:val="28"/>
          <w:szCs w:val="28"/>
          <w:rtl w:val="true"/>
          <w:lang w:bidi="fa-IR"/>
        </w:rPr>
        <w:t>این فراز از تاریخ اسلام، بسان فراز پیشین تلخ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انسان تصور نمی کند که شخصیتی مانند امام امیر مؤمنان علی علیه السلام را به گونه ای به مسجد ببرند که تقریباً سی سال پس از آن واقعه، معاویه آنرا به صورت طعن و انتقاد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نامه خود پس از یادآوری مقام امامت در برابر دستگاه خلافت چنین می 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دستگاه خلافت تو را مهار کرد و بسان شتری سرکش برای بیعت سوق داد</w:t>
      </w:r>
      <w:r>
        <w:rPr>
          <w:rFonts w:eastAsia="IRNazanin" w:cs="IRNazanin"/>
          <w:color w:val="111111"/>
          <w:sz w:val="28"/>
          <w:szCs w:val="28"/>
          <w:rtl w:val="true"/>
          <w:lang w:bidi="fa-IR"/>
        </w:rPr>
        <w:t>».</w:t>
      </w:r>
      <w:r>
        <w:rPr>
          <w:rStyle w:val="FootnoteAnchor"/>
          <w:rtl w:val="true"/>
        </w:rPr>
        <w:footnoteReference w:id="213"/>
      </w:r>
      <w:bookmarkStart w:id="342" w:name="pg8663_82411"/>
    </w:p>
    <w:p>
      <w:pPr>
        <w:pStyle w:val="BookText"/>
        <w:rPr/>
      </w:pPr>
      <w:bookmarkEnd w:id="342"/>
      <w:r>
        <w:rPr>
          <w:rFonts w:ascii="IRNazanin" w:hAnsi="IRNazanin" w:eastAsia="IRNazanin"/>
          <w:color w:val="111111"/>
          <w:sz w:val="28"/>
          <w:sz w:val="28"/>
          <w:szCs w:val="28"/>
          <w:rtl w:val="true"/>
          <w:lang w:bidi="fa-IR"/>
        </w:rPr>
        <w:t>امام امیرمؤمنان علی علیه السلام در پاسخ نامه وی، به طور تلویح، اصل موضوع را می پذیرد و آن را نشانه مظلومیت خود دانسته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 نوشته بودی که من بسان شتری سرکش برای بیعت سوق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خواستی از من انتقاد کنی ولی در واقع مرا ستودی و خواستی رسوا کنی اما خود رسوا شدی، و هرگز بر مسلمانی ایرادی نیست که مظلوم واقع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انی کنت اقادكما يقاد الجمل المخشوش حتى ابايع و لعمر الله لقد اردت ان تذمّ فمدحت و ان تفضح فاتضحت و ما على المسلم من غضاضة في ان يكونا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تنها کسی نیست که جسارت به ساحت مقدس امام امیر مؤمنان علی علیه السلام را نقل کرده است،بلکه پیش از او ابن عبدربه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احمد بن على القلقشندی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الاعشی فی صناعة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w:t>
      </w:r>
    </w:p>
    <w:p>
      <w:pPr>
        <w:pStyle w:val="Heading3"/>
        <w:numPr>
          <w:ilvl w:val="2"/>
          <w:numId w:val="1"/>
        </w:numPr>
        <w:rPr/>
      </w:pPr>
      <w:bookmarkStart w:id="343" w:name="__RefHeading___Toc2400197_653776707"/>
      <w:bookmarkStart w:id="344" w:name="_Toc113"/>
      <w:bookmarkEnd w:id="343"/>
      <w:r>
        <w:rPr>
          <w:rtl w:val="true"/>
        </w:rPr>
        <w:t>قضاوت و داوری نهائی</w:t>
      </w:r>
      <w:bookmarkEnd w:id="344"/>
    </w:p>
    <w:p>
      <w:pPr>
        <w:pStyle w:val="BookText"/>
        <w:rPr/>
      </w:pPr>
      <w:r>
        <w:rPr>
          <w:rFonts w:ascii="IRNazanin" w:hAnsi="IRNazanin" w:eastAsia="IRNazanin"/>
          <w:color w:val="111111"/>
          <w:sz w:val="28"/>
          <w:sz w:val="28"/>
          <w:szCs w:val="28"/>
          <w:rtl w:val="true"/>
          <w:lang w:bidi="fa-IR"/>
        </w:rPr>
        <w:t>اکنون وقت آن رسیده است که درباره ماهیت انتخاب خلیفه در سقیفه ساعده داوری نهائی کنیم و به راستی ببینیم که آیا می توان نام چنین حکومتی را حکومت دموکراسی و فرمانروائی مردم بر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انتخاب خلیفه بر اصول دموکراسی استوار بوده و مسلمانان صدر اسلام در پیاده کردن این اصل بر ملت مغرب زمین پیشی جسته اند؟</w:t>
      </w:r>
    </w:p>
    <w:p>
      <w:pPr>
        <w:pStyle w:val="BookText"/>
        <w:rPr/>
      </w:pPr>
      <w:r>
        <w:rPr>
          <w:rFonts w:ascii="IRNazanin" w:hAnsi="IRNazanin" w:eastAsia="IRNazanin"/>
          <w:color w:val="111111"/>
          <w:sz w:val="28"/>
          <w:sz w:val="28"/>
          <w:szCs w:val="28"/>
          <w:rtl w:val="true"/>
          <w:lang w:bidi="fa-IR"/>
        </w:rPr>
        <w:t>اینها و مانند اینها یک رشته پرسش هائی است که پاسخ به آنها با در نظر گرفتن حوادث رقت بار سقیفه، بسیار آسان است و هیچ گاه پاسخ مثبتی نخواهند 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میان ما به این رشته از مسائل دامن می زنند و می خواهند خلافت خلفا را با شکل حکومت مردم بر مردم و با اصل مشاوره توجیه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 یکی از دو گروه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پیوسته می خواهند اصول اسلامی را با افکار روز و موازین علمی کنونی تطبیق دهند و از این طریق توجه غربیان و غرب زدگان را به اسلام جلب نموده و برسانند که حکومت مردم بر مردم زائیده فکر روز نیست، بلکه چهارده قرن پیش اسلام دارای چنین طرحی بوده و پس از شهادت پیامبر صلی الله علیه و اله وسلم یاران وی این طرح را در انتخاب خلیفه و فرمانروائی کل، پیاده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به عللی از تشیع و رهبران شیعه عقده هائی دارند، و احیاناً براثر یک رشته تحریکات مرموز تمایلات سنّی گرائی پیدا کرده و به جای مبارزه با انواع مفاسد اخلاقی و کج روی های عقیدتی، به جان جوانان ساده لوح و با ایمان افتاده و اعتقاد آنان را نسبت به اصول تشیع سست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بحث را با سؤالات زیرپیرامون بیعت گیری از خاندان رسالت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آیا عقل و شرع اجازه می دهند که مأموران حزب حاکم به زور سر نیزه به خانه ای یورش آورند و متحصنان را به زور به مسجد ببرند و از آنها بیعت بگیرند؟</w:t>
      </w:r>
    </w:p>
    <w:p>
      <w:pPr>
        <w:pStyle w:val="BookText"/>
        <w:rPr/>
      </w:pPr>
      <w:r>
        <w:rPr>
          <w:rFonts w:ascii="IRNazanin" w:hAnsi="IRNazanin" w:eastAsia="IRNazanin"/>
          <w:color w:val="111111"/>
          <w:sz w:val="28"/>
          <w:sz w:val="28"/>
          <w:szCs w:val="28"/>
          <w:rtl w:val="true"/>
          <w:lang w:bidi="fa-IR"/>
        </w:rPr>
        <w:t>آیا معنی دموکراسی همین است که رئیس حزب حاکم گروهی را مامور کند که از افراد بی طرف و یا مخالف به طور جبر بیعت بگیرند تا آنجا که اگر حاضر نشوند با آنان بجنگند؟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تاریخ بشریت سابقه دارد که برای بیعت گیری خانه ای را به آتش بکشند و به اهل خانه بگویند که اگر بیعت نکنید، کشته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اگر به راستی بیعت با ابوبکر روی اصول دموکراسی صورت پذیرفته و مصداق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چرا در آخرین لحظات زندگی آرزو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 کار زیر را انجام نمی دادم؟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احترام خانه فاطمه زهرا علیها السلام را حفظ می کردم و فرمان حمله را صادر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را به روی ما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 سقیفه بار خلافت را به دوش نمی کشیدم و آنرا به دوش عمر و ابوعبیده می گذاردم و خود مقام معاونت و وزارت را 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ایاس بن عبدالله، معروف به الفجأه را نمی سوزاندم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الاموال، حافظ ابو عبيد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الامامة والسياسة ابن قتیبه دینوری،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شرح نهج البلاغه، ابن ابى الحديد،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عقد الفريد ابن عبدربه ،اندلسی،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معجم الکبیر، 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تاریخ مدينة دمشق، ابن عساكر،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الاحاديث المختاره ضياء الدين المقدسي الحنبلي،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جامع المسانيد والسنن ابن كثير دمشقی،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سمط النجوم العوالي؛ العاصمي المكى،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سقیفه جوهری،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جوامع الجامع 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منتخب کنز العمال، مطبوع بهامش 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مروج الذهب، 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منکر مصائب حضرت زهرا علیها السلام هستند این اعتراف ابوبکر را چگونه توجیه می نمایند؟ </w:t>
      </w:r>
      <w:bookmarkStart w:id="345" w:name="pg8663_82414"/>
    </w:p>
    <w:p>
      <w:pPr>
        <w:pStyle w:val="BookText"/>
        <w:rPr/>
      </w:pPr>
      <w:bookmarkEnd w:id="34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اگر فاطمه زهرا علیها السلام هیچ مصیبتی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بفرمائید که آن حضرت در اول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شیعه،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 قول اهل سنت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w:t>
      </w:r>
    </w:p>
    <w:p>
      <w:pPr>
        <w:pStyle w:val="BookText"/>
        <w:rPr/>
      </w:pPr>
      <w:r>
        <w:rPr>
          <w:rFonts w:ascii="IRNazanin" w:hAnsi="IRNazanin" w:eastAsia="IRNazanin"/>
          <w:color w:val="111111"/>
          <w:sz w:val="28"/>
          <w:sz w:val="28"/>
          <w:szCs w:val="28"/>
          <w:rtl w:val="true"/>
          <w:lang w:bidi="fa-IR"/>
        </w:rPr>
        <w:t>مرضی از دنیا رفته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اگر به قول شما هیچ مسأله ای در کار نبوده، پس چرا طبق نقل عالم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بخاری و دیگران در طی ملاقاتی که ابوبکر و عمر با حضرت زهرا علیه السلام داشتند اصرار ورزیدند که دخت پیامبر صلی الله علیه و اله وسلم از آنها راضی بشود؟ </w:t>
      </w:r>
      <w:r>
        <w:rPr>
          <w:rStyle w:val="FootnoteAnchor"/>
          <w:rtl w:val="true"/>
        </w:rPr>
        <w:footnoteReference w:id="216"/>
      </w:r>
    </w:p>
    <w:p>
      <w:pPr>
        <w:pStyle w:val="Heading3"/>
        <w:numPr>
          <w:ilvl w:val="2"/>
          <w:numId w:val="1"/>
        </w:numPr>
        <w:rPr/>
      </w:pPr>
      <w:bookmarkStart w:id="346" w:name="__RefHeading___Toc2400199_653776707"/>
      <w:bookmarkStart w:id="347" w:name="_Toc114"/>
      <w:bookmarkEnd w:id="346"/>
      <w:r>
        <w:rPr>
          <w:rtl w:val="true"/>
        </w:rPr>
        <w:t>افکار عمومی مانع از آتش زدن خانه حضرت زهرا علیهما السلام بوده است</w:t>
      </w:r>
      <w:bookmarkEnd w:id="3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گاهی که با علمای عامه بحث کرده ام که چرا غاصبان خلافت خانه حضرت زهرا علیه السلام را به آتش کشیدند؟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مهاجمان بازداشت امام امیر مؤمنان علی علیه السلام بوده و به فاطمه علیها السلام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افکار و محبوبیتی که آن حضرت در نزد مردم آن زمان داشت، اجازه تعرض به او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عمر در پاسخ کسی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علیه السلام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فاطمه علیها السلام در خانه باشد، یک سخن طبیعی است، بدین معنی که ما کاری نداریم، بلکه می خواهیم با دستگیری معارضه را سرکوب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عمر فقط دستگیری امام امیر مؤمنان علی علیه السلام بوده و کاری با حضرت زهرا علیها السلام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اگر افکار عمومی آن طور بوده که اجازه ندهد درب خانه فاطمه زهرا علیها السلام را آتش بزنند و آن حضرت را بین در و دیوار قرار بدهند به خاطر آنکه آن حضرت دختر پیامبر صلی الله علیه و اله وسلم بوده است و فقط آنها با امام امیر مؤمنان علی علیه السلام کار داشتند و می خواستند امام امیر مؤمنان علی علیه السلام را بسوزانند چرا فاطمه علیها السلام و فرزندانش که از مدافعان امام امیر مؤمنان علی علیه السلام بوده اند را نسوزانند؟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اگر سخنان و سفارشات پیامبر صلی الله علیه و اله وسلم در مورد فاطمه زهرا علیه السلام مانع بوده که این کار را نکنند، پس چرا آن همه سفارش در مورد امام امیر مؤمنان علی علیه السلام را فراموش کردند؟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افکار عمومی وجود دارد، چرا آنها را از این سخن زشت باز نداشت و کنار بستر رسول خدا صلی الله علیه و اله وسلم نسبت هذیان گوئی را به آن حضرت دادند</w:t>
      </w:r>
      <w:r>
        <w:rPr>
          <w:rStyle w:val="FootnoteAnchor"/>
          <w:rtl w:val="true"/>
        </w:rPr>
        <w:footnoteReference w:id="217"/>
      </w:r>
      <w:r>
        <w:rPr>
          <w:rFonts w:ascii="IRNazanin" w:hAnsi="IRNazanin" w:eastAsia="IRNazanin"/>
          <w:color w:val="111111"/>
          <w:sz w:val="28"/>
          <w:sz w:val="28"/>
          <w:szCs w:val="28"/>
          <w:rtl w:val="true"/>
          <w:lang w:bidi="fa-IR"/>
        </w:rPr>
        <w:t xml:space="preserve">و کسی آنها را ملامت و سرزنش نکرد؟ </w:t>
      </w:r>
    </w:p>
    <w:p>
      <w:pPr>
        <w:pStyle w:val="BookText"/>
        <w:rPr/>
      </w:pP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 الرجل فانه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که او هذیان می گوید، 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اجماع علماء شیعه، اکابر علماء اهل سنت، به عبارات و الفاظ مختلفه وقعه بیماری آن حضرت و موضوع منع از وصیت رسول خدا صلی الله علیه و اله وسلم و جسارت نمودن به آن حضرت را هنگام ارتحال از این عالم نقل نموده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کتاب العلم باب كتابة العلم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قول المريض از كتاب المرضى،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مرض النبى و وفاته،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كتاب الجهاد، باب جوائز الوفد، ص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الوصية باب ترك الوصية،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متقى هندى،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ابن اثير،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عمر در جلوگیری از وصیت پیامبر صلی الله علیه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عل الله أراد أمراً و أراد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فنفذ مراد الله تعالى و لم ينفذ مراد رسوله، أن كلما أراد رسول الله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الله أراد أن يذكره للأمر في مرضه فصددته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به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وسلم خواست در حال مریضی، علی علیه السلام را به جانشینی خود نصب کند، ولی من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مراد مرا دانست، اظهار نکرد البته او اراده کرد، ولی خدا اراده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پیامبر صلی الله علیه و اله وسلم بدون اراده خدا چه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bookmarkStart w:id="348" w:name="pg8663_82417"/>
    </w:p>
    <w:p>
      <w:pPr>
        <w:pStyle w:val="BookText"/>
        <w:rPr/>
      </w:pPr>
      <w:bookmarkEnd w:id="34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اگر با فاطمه زهرا علیها السلام کاری نداشته است، پس چرا از او نخواست که خانه ای را که هیزم آورده تا آن را با ساکنانش آتش بزند را ترک کند؟ بلکه به جای این در پاسخ؛ فاطمه زهرا علیها السلام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فاطمه در خانه باشد؟</w:t>
      </w:r>
      <w:r>
        <w:rPr>
          <w:rFonts w:eastAsia="IRNazanin" w:cs="IRNazanin"/>
          <w:color w:val="111111"/>
          <w:sz w:val="28"/>
          <w:szCs w:val="28"/>
          <w:rtl w:val="true"/>
          <w:lang w:bidi="fa-IR"/>
        </w:rPr>
        <w:t>!</w:t>
      </w:r>
    </w:p>
    <w:p>
      <w:pPr>
        <w:pStyle w:val="Heading3"/>
        <w:numPr>
          <w:ilvl w:val="2"/>
          <w:numId w:val="1"/>
        </w:numPr>
        <w:rPr/>
      </w:pPr>
      <w:bookmarkStart w:id="349" w:name="__RefHeading___Toc2400201_653776707"/>
      <w:bookmarkStart w:id="350" w:name="_Toc115"/>
      <w:bookmarkEnd w:id="349"/>
      <w:r>
        <w:rPr>
          <w:rtl w:val="true"/>
        </w:rPr>
        <w:t>سخن ابو جعفر نقیب پیرامون مهاجمین به خانه وحی</w:t>
      </w:r>
      <w:bookmarkEnd w:id="350"/>
    </w:p>
    <w:p>
      <w:pPr>
        <w:pStyle w:val="BookText"/>
        <w:rPr/>
      </w:pPr>
      <w:r>
        <w:rPr>
          <w:rFonts w:ascii="IRNazanin" w:hAnsi="IRNazanin" w:eastAsia="IRNazanin"/>
          <w:color w:val="111111"/>
          <w:sz w:val="28"/>
          <w:sz w:val="28"/>
          <w:szCs w:val="28"/>
          <w:rtl w:val="true"/>
          <w:lang w:bidi="fa-IR"/>
        </w:rPr>
        <w:t>ابن ابی الحدید در ضمن نقل تاریخ و سرگذشت مهاجرت حضرت زینب علیها السلام دختر رسول خدا صلی الله علیه و اله وسلم از مکه به مدینه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ربیع، شتری برایش فرستاد و سوار شد وی تیر و کمانش را برداشت و روز روشن مهار شتر او را گرفت و در حالی که آن حضرت در کجاوه ای نشسته بود، او را از وسط شهر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قریش از این قضیه خبردار شده و با یکدیگر گفتگو کرده و اظهار داشتند که این درست نیست که دختر محمد صلی الله علیه و اله وسلم بدینگونه از مقابل چشم ما بیرون رود و ما هیچ عکس العملی نداشته باشیم، بدین منظور با سرعت او را تعقیب نموده و در ذی طوی خود را به او رساندند، نخستین کسانی که خود را به او رسانیدند، هبار بن اسود و نافع بن عبد القیس فهری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با نیزه به کجاوه او حمله ور شد و آن حضرت که حامله بود سخت ترسید و بر اثر ترس خون دید و بعد از بازگشت کودک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فتح مکه رسول خدا صلی الله علیه و اله وسلم خون هبار بن اسود را مباح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نیز برای استادم ابو جعفر نقیب نقل کردم و او پس از استماع آن گفت</w:t>
      </w:r>
      <w:r>
        <w:rPr>
          <w:rFonts w:eastAsia="IRNazanin" w:cs="IRNazanin"/>
          <w:color w:val="111111"/>
          <w:sz w:val="28"/>
          <w:szCs w:val="28"/>
          <w:rtl w:val="true"/>
          <w:lang w:bidi="fa-IR"/>
        </w:rPr>
        <w:t xml:space="preserve">: </w:t>
      </w:r>
      <w:bookmarkStart w:id="351" w:name="pg8663_82418"/>
    </w:p>
    <w:p>
      <w:pPr>
        <w:pStyle w:val="BookText"/>
        <w:rPr/>
      </w:pPr>
      <w:bookmarkEnd w:id="351"/>
      <w:r>
        <w:rPr>
          <w:rFonts w:ascii="IRNazanin" w:hAnsi="IRNazanin" w:eastAsia="IRNazanin"/>
          <w:color w:val="111111"/>
          <w:sz w:val="28"/>
          <w:sz w:val="28"/>
          <w:szCs w:val="28"/>
          <w:rtl w:val="true"/>
          <w:lang w:bidi="fa-IR"/>
        </w:rPr>
        <w:t>در صورتی که رسول خدا صلی الله علیه و اله وسلم، خون هبار بن اسود را به خاطر ترساندن زینب علیها السلام که موجب سقط جنین او شد، مباح کرد، بدیهی است که اگر رسول خدا صلی الله علیه و اله وسلم، زنده می بود خون کسانی را که فاطمه علیها السلام را ترسانیده و موجب سقط جنین او شدند را نیز مباح می نمود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w:t>
      </w:r>
    </w:p>
    <w:p>
      <w:pPr>
        <w:pStyle w:val="BookText"/>
        <w:rPr/>
      </w:pPr>
      <w:r>
        <w:rPr>
          <w:rFonts w:ascii="IRNazanin" w:hAnsi="IRNazanin" w:eastAsia="IRNazanin"/>
          <w:color w:val="111111"/>
          <w:sz w:val="28"/>
          <w:sz w:val="28"/>
          <w:szCs w:val="28"/>
          <w:rtl w:val="true"/>
          <w:lang w:bidi="fa-IR"/>
        </w:rPr>
        <w:t>اگر مصائب حضرت زهرا علیها السلام و سقط جنین او دروغ است، پس چرا ابوجعفر نقیب تصریح به اینکه عده ای موجب سقط جنین فاطمه زهرا علیها السلام گشتند،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 صلی الله علیه و اله وسلم،خون هبار بن اسود را به خاطر اینکه موجب سقط جنین حضرت زینب علیها السلام شد را مباح کرد، خون کسانی را که موجب سقط جنین حضرت زهرا علیها السلام شدند را نیز مباح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افراد چه کسانی بودند که به قول این عالم سنی، مستحق آن بودند که رسول خدا صلی الله علیه و اله وسلم، خون آنها را به خاطر این جنایت مباح نماید؟</w:t>
      </w:r>
      <w:r>
        <w:rPr>
          <w:rFonts w:eastAsia="IRNazanin" w:cs="IRNazanin"/>
          <w:color w:val="111111"/>
          <w:sz w:val="28"/>
          <w:szCs w:val="28"/>
          <w:rtl w:val="true"/>
          <w:lang w:bidi="fa-IR"/>
        </w:rPr>
        <w:t>!!</w:t>
      </w:r>
    </w:p>
    <w:p>
      <w:pPr>
        <w:pStyle w:val="Heading3"/>
        <w:numPr>
          <w:ilvl w:val="2"/>
          <w:numId w:val="1"/>
        </w:numPr>
        <w:rPr/>
      </w:pPr>
      <w:bookmarkStart w:id="352" w:name="__RefHeading___Toc2400203_653776707"/>
      <w:bookmarkStart w:id="353" w:name="_Toc116"/>
      <w:bookmarkEnd w:id="352"/>
      <w:r>
        <w:rPr>
          <w:rtl w:val="true"/>
        </w:rPr>
        <w:t>یادگار یگانه و دفن شبانه</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متقدمین علمای رجال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فاطمه علیها السلام را دفن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پاره ای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 او نماز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صحیح بخاری، کتابی است که به گمان و اعتراف علماء اهل تسنن صحیح ترین کتاب ها بعد از قرآن کریم است و معتقدند تمام روایاتی که در این کتاب نقل شده صحیح و 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در صحیح بخاری و بسیاری از کتب مهم و معتبر دیگر اهل سنت موجود است، که در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بعد از پیامبر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شخصی حضرت فاطمه زهرا علیها السلام و هدیه خداوند برای آن حضرت بود</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یهود فدک را به پیامبر اکرم صلی الله علیه و اله وسلم، هدیه کردند، جبرئیل فرود آمد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نزدیکان را ادا کن و 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علیها السلام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درالمنثور،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ط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چیزهای دیگر که ارث پیامبر صلی الله علیه و اله وسلم، رای حضرت فاطمه علیها السلام بود را غصب نمود و حضرت را از آنها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که بخاری آنرا از عایشه نقل می کند، حضرت فاطمه علیها السلام بدنبال ابوبکر فرستاد و از او خواست آنها را به او برگرداند، ولی ابوبکر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فاطمه علی ابى بكر فى ذلك فهجرته فلم تكلمه حتى توفيت فلما توضیت دفنها زوجها على ليلا ولو يؤذن بها ابابكر و صلى عيها</w:t>
      </w:r>
      <w:r>
        <w:rPr>
          <w:rFonts w:eastAsia="IRNazanin" w:cs="IRNazanin"/>
          <w:color w:val="111111"/>
          <w:sz w:val="28"/>
          <w:szCs w:val="28"/>
          <w:rtl w:val="true"/>
          <w:lang w:bidi="fa-IR"/>
        </w:rPr>
        <w:t>».</w:t>
      </w:r>
      <w:r>
        <w:rPr>
          <w:rStyle w:val="FootnoteAnchor"/>
          <w:rtl w:val="true"/>
        </w:rPr>
        <w:footnoteReference w:id="222"/>
      </w:r>
      <w:bookmarkStart w:id="354" w:name="pg8663_82420"/>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 ابوبکر خشمگین و غضبناک شد و با او علنا قهر و قطع رابطه نمود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قهر و قطع رابطه علنی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 ابوبکر سخن نگفت، تا آنکه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دنیا رفت،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نمود و ابوبکر را از آن مطلع نساخت و خود بر جنازه او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مورخ بزرگ سنی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صحیح و درست همان است که در صحیح بخاری از عایشه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55" w:name="__RefHeading___Toc2400205_653776707"/>
      <w:bookmarkStart w:id="356" w:name="_Toc117"/>
      <w:bookmarkEnd w:id="355"/>
      <w:r>
        <w:rPr>
          <w:rtl w:val="true"/>
        </w:rPr>
        <w:t>نماز بر جنازه بزرگان صحابه از شئونات خلیفه وقت بوده است</w:t>
      </w:r>
      <w:bookmarkEnd w:id="3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بر جنازه اموات، آن هم بزرگان دین و صحابه در آن زمان از شئونات خلیفه و کارهای مربوط به امیر مدینه به حساب می آمد و کسی حق تقدم بر خلیفه را نداشت مگر اینکه اجازه خاص داشته باشد و برای همین وقتی که عبدالله بن مسعود صحابی رسول خدا صلی الله علیه و اله وسلم از دنیا رفت و عمار یاسر رحمة الله بر جنازه او نماز خواند و بدون اطلاع عثمان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بسیار ناراحت شد و عماررخمةالله را طلب کرده و او را به شدت مورد ضرب و شتم قرار داد ولی در عین حال ابوبکر در قضیه نماز و دفن حضرت فاطمه علیها السلام</w:t>
      </w:r>
      <w:r>
        <w:rPr>
          <w:rFonts w:eastAsia="IRNazanin" w:cs="IRNazanin"/>
          <w:color w:val="111111"/>
          <w:sz w:val="28"/>
          <w:szCs w:val="28"/>
          <w:rtl w:val="true"/>
          <w:lang w:bidi="fa-IR"/>
        </w:rPr>
        <w:t xml:space="preserve">- </w:t>
      </w:r>
      <w:bookmarkStart w:id="357" w:name="pg8663_82421"/>
    </w:p>
    <w:p>
      <w:pPr>
        <w:pStyle w:val="BookText"/>
        <w:rPr/>
      </w:pPr>
      <w:bookmarkEnd w:id="357"/>
      <w:r>
        <w:rPr>
          <w:rFonts w:ascii="IRNazanin" w:hAnsi="IRNazanin" w:eastAsia="IRNazanin"/>
          <w:color w:val="111111"/>
          <w:sz w:val="28"/>
          <w:sz w:val="28"/>
          <w:szCs w:val="28"/>
          <w:rtl w:val="true"/>
          <w:lang w:bidi="fa-IR"/>
        </w:rPr>
        <w:t>خبردار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چرا امام امیر مؤمنان علی علیه السلام بر حسب وصیت فاطمه زهرا علیها السلام، ابوبکر را در مراسم تشییع و تدفین فاطمه زهرا علیها السلام خبر دار نکرد؟ آیا این عملکرد حضرت علی و حضرت فاطمه علیهما السلام نشانه مردود شمردن خلافت او نیست؟</w:t>
      </w:r>
    </w:p>
    <w:p>
      <w:pPr>
        <w:pStyle w:val="Heading3"/>
        <w:numPr>
          <w:ilvl w:val="2"/>
          <w:numId w:val="1"/>
        </w:numPr>
        <w:rPr/>
      </w:pPr>
      <w:bookmarkStart w:id="358" w:name="__RefHeading___Toc2400207_653776707"/>
      <w:bookmarkStart w:id="359" w:name="_Toc118"/>
      <w:bookmarkEnd w:id="358"/>
      <w:r>
        <w:rPr>
          <w:rtl w:val="true"/>
        </w:rPr>
        <w:t>چرا قبر فاطمه زهرا علیهما السلام مخفی ماند؟</w:t>
      </w:r>
      <w:bookmarkEnd w:id="3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چرا حضرت زهرا علیها السلام وصیت کرد که قبرش پنهان باشد؟ و چرا هیچ یک از امامان معصوم علیهم السلام قبر مادرشان حضرت زهرا عایها السلام را آشکار ننمودند؟ آیا دختر پیامبر اسلام صلی الله علیه و اله وسلم در میان یهود و نصاری و یا صابئین و مجوس و یا مشرکین از دنیا رفت، که امام امیر مؤمنان عل علیه السلام و یاران باوفایش به جهت ترس از آنها، فاطمه زهرا علیها السلام را شبانه به خاک سپردند؟ و آیا بانوی بزرگ در میان آنها می زیست که وصیت کرد، مرا مخفیانه دفن کن؟ یا اینکه فاطمه زهرا علیها السلام در اجتماع اسلامی و در میان یاران پدر عظیم الشأنش غریبانه به هنگام شب دفن شد و قبرش برای همیشه مخفی ماند؟</w:t>
      </w:r>
    </w:p>
    <w:p>
      <w:pPr>
        <w:pStyle w:val="BookText"/>
        <w:rPr/>
      </w:pPr>
      <w:r>
        <w:rPr>
          <w:rFonts w:ascii="IRNazanin" w:hAnsi="IRNazanin" w:eastAsia="IRNazanin"/>
          <w:color w:val="111111"/>
          <w:sz w:val="28"/>
          <w:sz w:val="28"/>
          <w:szCs w:val="28"/>
          <w:rtl w:val="true"/>
          <w:lang w:bidi="fa-IR"/>
        </w:rPr>
        <w:t>و آيا ائمه علیهم السلام که فرزندان حضرت زهرا علیها السلام و رسول خداع صلی الله علیه و اله وسلم، هستند در جامعه کفر و شرک و در میان مخالفین اسلام می زیستند که مصلحت دیدند که قبر مادر مظلومه آنها همچنان پنهان 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شرم و ننگ و عار برای کدام ملت به ثبت رسیده که جگرگوشه و روح و قلب و پاره تن قطب عالم امکان و سفیر الهی حضرت محمد صلی الله علیه و اله وسلم، را آزردند، او را از حقش محروم ساختند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شدند که تا قبر او مخفی بماند؟</w:t>
      </w:r>
    </w:p>
    <w:p>
      <w:pPr>
        <w:pStyle w:val="BookText"/>
        <w:rPr/>
      </w:pPr>
      <w:r>
        <w:rPr>
          <w:rFonts w:ascii="IRNazanin" w:hAnsi="IRNazanin" w:eastAsia="IRNazanin"/>
          <w:color w:val="111111"/>
          <w:sz w:val="28"/>
          <w:sz w:val="28"/>
          <w:szCs w:val="28"/>
          <w:rtl w:val="true"/>
          <w:lang w:bidi="fa-IR"/>
        </w:rPr>
        <w:t>آری آنان که فاطمه زهرا علیها السلام را اذیت کردند و او را رنجاندند و باعث شدند که قبر مبارکش مخفی بماند، نه گبر بودند، نه یهودی نه نصرانی نه مجوس و نه صابئه، بلکه افرادی بودند که خود را نزدیکترین اشخاص به رسول خدا صلی الله علیه و اله وسلم، می دانستند دو نفر از آنها پدر زن پیامبر صلی الله علیه و اله وسلم،بودند که در جایگاه وزین خلافت نشستند، دیگر افراد مهاجر و انصار بودند که در تمام جنگها، پیامبر صلی الله علیه و اله وسلم، را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در میان مردم مسلمان غریبانه زندگی کرد و با تنی ضربه خورده به شهادت رسید و در شب تاریک دور از چشم مسلمانان دفن شد و قبر مقدسش مخفی ماند و امامان معصوم علیهم السلام، در جامعه اسلامی می زیستند و روی مصالحی قبر مادرشان را نشان ندادند و این ننگ و عار برای ملّتی به ثبت رسید که خود را پیرو پدر بزرگوار آن دخت عظیم الشأن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زهرا علیها السلام مخفی ماند، تا پیام مظلومیت او را به نسل آینده اسلام برساند و معرّف کسانی باشد که خود را مسلمان و یار پیامبر صلی الله علیه و اله وسلم، و خلیفۀ او می خواندند و معرّف آنانی باشد که فریاد او را شنیدند اما جوابش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وصیت فرمود که شبانه دفن شود و قبرش مخفی بماند، تا بیانگر این باشد که او از کسانی که او را آزردند و حقش را گرفتند و آنانی که در آینده مؤید این جریان هستند، راضی و خشنود نیست و کسی که فاطمه زهرا علیها السلام از او خشنود نباشد، مورد غضب رسول خدا صلی الله علیه و اله وسلم،خواهد بود و شخص مغضوب رسول خدا صلی الله علیه و اله وسلم، مغضوب خدای متعال است و چنین شخصی در قیامت مورد شفاعت پیامبر صلی الله علیه و اله وسلم، قرار نخواهد گرفت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قبر حضرت زهرا علیها السلام مخفی ماند تا بیانگر این باشد که هنوز اسلام غریب است و هنوز خاندان پیامبر صلی الله علیه و اله وسلم، مظلومند، و هنوز این دخت گرامی پیامبر صلی الله علیه و اله وسلم، پیروان به حق اسلام را به دفاع از ولایت می خواند</w:t>
      </w:r>
      <w:r>
        <w:rPr>
          <w:rFonts w:eastAsia="IRNazanin" w:cs="IRNazanin"/>
          <w:color w:val="111111"/>
          <w:sz w:val="28"/>
          <w:szCs w:val="28"/>
          <w:rtl w:val="true"/>
          <w:lang w:bidi="fa-IR"/>
        </w:rPr>
        <w:t xml:space="preserve">. </w:t>
      </w:r>
      <w:bookmarkStart w:id="360" w:name="pg8663_82423"/>
    </w:p>
    <w:p>
      <w:pPr>
        <w:pStyle w:val="BookText"/>
        <w:rPr/>
      </w:pPr>
      <w:bookmarkEnd w:id="360"/>
      <w:r>
        <w:rPr>
          <w:rFonts w:ascii="IRNazanin" w:hAnsi="IRNazanin" w:eastAsia="IRNazanin"/>
          <w:color w:val="111111"/>
          <w:sz w:val="28"/>
          <w:sz w:val="28"/>
          <w:szCs w:val="28"/>
          <w:rtl w:val="true"/>
          <w:lang w:bidi="fa-IR"/>
        </w:rPr>
        <w:t>ای جهان اسلام، خود را ملامت و سرزنش کن که صاحب این شریعت، بعد از خود یک دختر گذارد و تو با او مدارا نکردی، قلبش را آزردی و او را به شهادت رساندی و از نماز خواندن بر او و زیارت قبر شریفش محروم شدی و هنوز از شناخت قبر مبارکش محرومی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بجا بود که در صبح آن شبی که فاطمه زهرا علیها السلام دفن شد، مردم یکدیگر را سرزنش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نبينا خلف بنتاً و لم نحضر وفاتها والصلاة عليها و دفنها ولا نعرف قبرها فنزورها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پیامبر ما صلی الله علیه و اله وسلم، یک دختر بعد از خود بجا گذاشت و ما در هنگام وفاتش و نماز خواندن بر او و دفنش حاضر نبودیم و قبرش را نمی شناسیم تا زیارت کنیم</w:t>
      </w:r>
      <w:r>
        <w:rPr>
          <w:rFonts w:eastAsia="IRNazanin" w:cs="IRNazanin"/>
          <w:color w:val="111111"/>
          <w:sz w:val="28"/>
          <w:szCs w:val="28"/>
          <w:rtl w:val="true"/>
          <w:lang w:bidi="fa-IR"/>
        </w:rPr>
        <w:t>».</w:t>
      </w:r>
    </w:p>
    <w:p>
      <w:pPr>
        <w:pStyle w:val="Heading3"/>
        <w:numPr>
          <w:ilvl w:val="2"/>
          <w:numId w:val="1"/>
        </w:numPr>
        <w:rPr/>
      </w:pPr>
      <w:bookmarkStart w:id="361" w:name="__RefHeading___Toc2400209_653776707"/>
      <w:bookmarkStart w:id="362" w:name="_Toc119"/>
      <w:bookmarkEnd w:id="361"/>
      <w:r>
        <w:rPr>
          <w:rtl w:val="true"/>
        </w:rPr>
        <w:t>فاطمه زهرا علیها السلام در حال خشم بر غاصبین خلافت دارفانی را وداع کرد</w:t>
      </w:r>
      <w:bookmarkEnd w:id="362"/>
    </w:p>
    <w:p>
      <w:pPr>
        <w:pStyle w:val="BookText"/>
        <w:rPr/>
      </w:pPr>
      <w:r>
        <w:rPr>
          <w:rFonts w:ascii="IRNazanin" w:hAnsi="IRNazanin" w:eastAsia="IRNazanin"/>
          <w:color w:val="111111"/>
          <w:sz w:val="28"/>
          <w:sz w:val="28"/>
          <w:szCs w:val="28"/>
          <w:rtl w:val="true"/>
          <w:lang w:bidi="fa-IR"/>
        </w:rPr>
        <w:t>موضوع دیگری که باید پیرامون آن بحث کرد آنست که حضرت فاطمه زهرا علیها السلام از دنیا رفت، در حالی که نسبت به ابوبکر و عمر خشمناک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ابوبکر غضب نمود و با او قهر کرد و تا وقت از دنیا رفتن هم با او آشتی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کتاب الخمس،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فهجرة فاطمة فلم تكلمه حتى ماتت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با ابوبکر قهر کرد و با او سخن نگفت 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کتاب الفرائض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1574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باتوجه به روایتی که عامه و خاصه آنرا نقل کرده اند و از 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صحیحه می باشد که پیامبر اکرم صلی الله علیه و 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 فاطمه و يرضى لرضاها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خدا خشمناک می شود به خشم فاطمه علیها السلام و خشنود می شود به خشنودی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اگر چنین است که علمای شما می گویند که فاطمه زهرا علیها السلام از دنیا رفت در حالی که از ابوبکر و عمر ناراضی و نسبت به آنها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بفرمائید خط مسیر و آخرین مکان کسی که مورد خشم و غضب خدا باشد، کجا خواهد بود؟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120</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غضب فاطمه علیها السلام غضب رسول خدا صلی الله علیه و اله وسلم، و غضب رسول خدا صلی الله علیه و اله وسلم، هم غضب خدا می باشد، پس وقتی که فاطمه زهرا علیها السلام نسبت به کسی غضب کرد و از او تا دم آخر ناراضی بود، آیا می شود چنین کسی را خلیفه و جانشین پیامبر صلی الله علیه و اله وسلم، دانست و از او تبعیت کرد؟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 توجه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الجاهلية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امام زمان فاطمه زهرا علیها السلامم چه کسی بوده است؟ اگر امام زمان آن حضرت، ابوبکر بوده است، پس چرا با او مخالفت کرد و حتی اعلام نارضایتی از او را کرد و بنا به نقل علمای خودتان با همین نارضایتی از دنیا رفت،</w:t>
      </w:r>
      <w:r>
        <w:rPr>
          <w:rStyle w:val="FootnoteAnchor"/>
          <w:rtl w:val="true"/>
        </w:rPr>
        <w:footnoteReference w:id="229"/>
      </w:r>
      <w:r>
        <w:rPr>
          <w:rFonts w:ascii="IRNazanin" w:hAnsi="IRNazanin" w:eastAsia="IRNazanin"/>
          <w:color w:val="111111"/>
          <w:sz w:val="28"/>
          <w:sz w:val="28"/>
          <w:szCs w:val="28"/>
          <w:rtl w:val="true"/>
          <w:lang w:bidi="fa-IR"/>
        </w:rPr>
        <w:t>آیا می شود گفت که فاطمه زهرا علیها السلام با مرگ جاهلی از دنیا رفته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فاطمه زهرا علیها السلام با مرگ جاهلی از دنیا نرفته است، پس امام زمان آن حضرت چه کسی بوده است؟ اگر امام زمان او امام امیرمؤمنان علی علیه السلام بوده است آیا این مهم ترین دلیل بر بطلان خلافت ابوبکر و اثبات خلافت بلافصل امام امیرمؤمنان علی علیه السلام نمی باشد؟ </w:t>
      </w:r>
      <w:bookmarkStart w:id="363" w:name="pg8663_82426"/>
    </w:p>
    <w:p>
      <w:pPr>
        <w:pStyle w:val="Heading2"/>
        <w:numPr>
          <w:ilvl w:val="1"/>
          <w:numId w:val="1"/>
        </w:numPr>
        <w:rPr/>
      </w:pPr>
      <w:bookmarkStart w:id="364" w:name="__RefHeading___Toc2400211_653776707"/>
      <w:bookmarkStart w:id="365" w:name="_Toc120"/>
      <w:bookmarkEnd w:id="363"/>
      <w:bookmarkEnd w:id="364"/>
      <w:r>
        <w:rPr>
          <w:rtl w:val="true"/>
        </w:rPr>
        <w:t>بخش</w:t>
      </w:r>
      <w:r>
        <w:rPr>
          <w:rtl w:val="true"/>
        </w:rPr>
        <w:t xml:space="preserve">: </w:t>
      </w:r>
      <w:r>
        <w:rPr/>
        <w:t>10</w:t>
      </w:r>
      <w:r>
        <w:rPr>
          <w:rtl w:val="true"/>
        </w:rPr>
        <w:t xml:space="preserve"> </w:t>
      </w:r>
      <w:r>
        <w:rPr>
          <w:rtl w:val="true"/>
        </w:rPr>
        <w:t>ماجرای غم انگیز فدک</w:t>
      </w:r>
      <w:bookmarkEnd w:id="365"/>
    </w:p>
    <w:p>
      <w:pPr>
        <w:pStyle w:val="Heading3"/>
        <w:numPr>
          <w:ilvl w:val="2"/>
          <w:numId w:val="1"/>
        </w:numPr>
        <w:rPr/>
      </w:pPr>
      <w:bookmarkStart w:id="366" w:name="__RefHeading___Toc2400213_653776707"/>
      <w:bookmarkStart w:id="367" w:name="_Toc12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غم انگیز فدک</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ماجرای فدک یکی از غم انگیزترین و پرغوغاترین ماجراهای زندگی حضرت فاطمه زهرا علیها السلام، خصوصاً و اهل بیت علیهم السلام عموماً، و تاریخ اسلام به طور گسترده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آمیخته با توطئه های سیاسی، و فراز و نشیب های فراوانی می باشد و دریچه ای است برای حلّ قسمتی از معماهای مهم تاریخ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ورود در این بحث لازم است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چه بود و کجا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بسیاری از مورّخان و ارباب لغت نوشته اند قریه آباد و حاصل خیزی بود در سرزمین حجاز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آن و مدینه دو یا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فاصله را صد و چهل کیلومتر نوشته اند و در آن چشمه ای جوشان و نخل های فراوان بود </w:t>
      </w:r>
      <w:r>
        <w:rPr>
          <w:rStyle w:val="FootnoteAnchor"/>
          <w:rtl w:val="true"/>
        </w:rPr>
        <w:footnoteReference w:id="230"/>
      </w:r>
      <w:r>
        <w:rPr>
          <w:rFonts w:ascii="IRNazanin" w:hAnsi="IRNazanin" w:eastAsia="IRNazanin"/>
          <w:color w:val="111111"/>
          <w:sz w:val="28"/>
          <w:sz w:val="28"/>
          <w:szCs w:val="28"/>
          <w:rtl w:val="true"/>
          <w:lang w:bidi="fa-IR"/>
        </w:rPr>
        <w:t>و بعد از خیبر، نقطه اتکاء يهوديان در حجاز به شمار می 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چگونه فدک این آبادی خرم و سرسبز به پیامبر اسلام صلی الله علیه و اله وسلم، منتقل شد، معروف چنین است که رسول خدا صلی الله علیه و اله وسلم، بعد از آنکه از فتح خیبر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خداوند رعب و وحشت را در قلوب اهل فدک که از یهودیان سرسخت بودند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خدمت رسول خدا صلی الله علیه و اله وسلم، فرستادند، و با او صلح کردند، در برابر اینکه نیمی از فدک را به آن حضرت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هم خواسته آنها را پذیرفت و این صلح را امضاء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رسول خدا صلی الله علیه و اله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صریح آیه قرآن چیزی که بدون جنگ به دست مسلمین بیفتد، منحصراً حق پیامبر اکرم صلی الله علیه و اله وسلم، است و به صورت غنائم جنگی تقسیم نمی شود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به این ترتیب پیامبر اکرم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 و درآمد آن را در مورد واماندگان در راه ابن السبیل و مانند آن مصرف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در کتاب های خود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تاریخ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بسیاری از مورخان نوشته اند که پیامبر اکرم صلی الله علیه و اله وسلم، در حیات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بانوی اسلام، حضرت فاطمه زهرا علیها السلام بخشید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گواه روشن این واگذاری این است که بسیاری از مفسران از جمله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معروف اهل سنت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ذالقربی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نزدیکان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چون این آیه نازل شد، رسول خدا صلی الله علیه و اله وسلم، فاطمه زهرا علیها السلام را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 عبارت حدیث چنین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 ذالقربی حقه اعطى رسول الله صلى الله عليه وسلم فاطمة فدكاً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خدای متعال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نزدیک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فدک را به فاطمه علیها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همان آیه،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نقل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حدیث را عده ای از روات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زنده دیگر بر این مدعی، گفتار امام امیر مؤمنان علی علیه السلام در نهج البلاغه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كانت فى ايدينا فدك من كل ما اظلته السماء فشحت عليها نفوس قوم، و سخت عنها نفوس قوم آخرین و نعم الحكم الله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تنها از آنچه که آسمان بر آن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بر آن بخل ورزیدند، در حالی که گروه دیگری سخاوتمندانه از آن چشم پوشیدند و بهترین قاضی و داور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خوبی نشان می دهد که در عصر پیامبر اکرم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امام امیرمؤمنان علی علیه السلام و فاطمه زهرا علیها السلام بود، ولی بعداً گروهی از بخیلان حاکم، چشم به آن دوختند و امام امیر مؤمنان علی علیه السلام و همسرش بانوی اسلام، به ناچار از آن چشم پوشیدند، و مسلّماً این چشم پوشی با رضایت خاطر صورت نگرفت، چرا که در این صورت خدا را به داوری طلبيدن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بزرگ شیعه نیز گروه عظیمی روایات مربوط به این قسمت را در کتب معتبر خود آورده اند که از میان آنها علمای زیر را می توان نام برد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w:t>
      </w:r>
      <w:r>
        <w:rPr>
          <w:rFonts w:eastAsia="IRNazanin" w:cs="IRNazanin"/>
          <w:color w:val="111111"/>
          <w:sz w:val="28"/>
          <w:szCs w:val="28"/>
          <w:rtl w:val="true"/>
          <w:lang w:bidi="fa-IR"/>
        </w:rPr>
        <w:t xml:space="preserve">- </w:t>
      </w:r>
      <w:bookmarkStart w:id="368" w:name="pg8663_82431"/>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مسعود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عظیمی دیگر در کتب تفسیر و تاریخ و حدیث، که ذکر همه آنها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که چرا و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فاطمه زهرا علیها السلام گرفتند</w:t>
      </w:r>
      <w:r>
        <w:rPr>
          <w:rFonts w:eastAsia="IRNazanin" w:cs="IRNazanin"/>
          <w:color w:val="111111"/>
          <w:sz w:val="28"/>
          <w:szCs w:val="28"/>
          <w:rtl w:val="true"/>
          <w:lang w:bidi="fa-IR"/>
        </w:rPr>
        <w:t>.</w:t>
      </w:r>
    </w:p>
    <w:p>
      <w:pPr>
        <w:pStyle w:val="Heading3"/>
        <w:numPr>
          <w:ilvl w:val="2"/>
          <w:numId w:val="1"/>
        </w:numPr>
        <w:rPr/>
      </w:pPr>
      <w:bookmarkStart w:id="369" w:name="__RefHeading___Toc2400215_653776707"/>
      <w:bookmarkStart w:id="370" w:name="_Toc122"/>
      <w:bookmarkEnd w:id="369"/>
      <w:r>
        <w:rPr>
          <w:rtl w:val="true"/>
        </w:rPr>
        <w:t>عوامل سیاسی غصب فدک</w:t>
      </w:r>
      <w:bookmarkEnd w:id="370"/>
    </w:p>
    <w:p>
      <w:pPr>
        <w:pStyle w:val="BookText"/>
        <w:rPr/>
      </w:pP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 اسلام فاطمه زهرا علیها السلام مسأله ساده ای نبود که تنها مربوط به جنبۀ مادی باشد، بلکه جنبه اقتصادی آن تحت الشعاع مسائل سیاسی حاکم بر جامعه اسلامی بعد از شهادت پیامبر اکرم صلی الله علیه و اله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از سایر حوادث آن عصر جدا نمود، بلکه حلقه ای است از یک زنجیر بزرگ و پدیده ای است از یک جریان کلّی 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غصب بزرگ تاریخی عوامل زیر را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خاندان پیامبر صلی الله علیه و اله وسلم،یک امتیاز بزرگ معنوی برای آنها محسوب می شد و این خود دلیل بر مقام و منزلت آنها در پیشگاه خدا و اختصاص نزدیکی شدید به پیامبر صلی الله علیه و اله وسلم، به شمار می آمد، به خصوص اینکه در روایات شیعه و اهل سنت چنانکه در بالا گفتیم آمده است که به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فاطمه علیها السلام را فراخواند و سرزمین فدک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خاندان پیامبر صلی الله علیه و اله وسلم، با این سابقه تاریخی سبب می شد که مردم سایر آثار پیامبر صلی الله علیه و اله وسلم، مخصوصاً مسأله خلافت و جانشینی آن حضرت را نیز در این خاندان جستجو کنند و این مطلبی نبود که طرفداران انتقال خلافت به کسان دیگر بتوانند آن را تحمل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نظر بعد اقتصادی نیز مهم بود، و روی بعد سیاسی آن اثر می گذاشت، چرا که امام امیر مؤمنان علی علیه السلام و خاندان او اگر در مضیقه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 اقتصادی قرار می گرفتند، توان سیاسی آنها به همان نسبت تحلیل می رفت و به تعبیر دیگر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آنان امکاناتی دراختیارشان قرار می داد که می توانست پشتوانه مسأله ولایت باشد، همانگونه که اموال حضرت خدیجه علیه السلام پشتوانه ای برای پیشرفت اسلام در آغاز نبوت پیامبر اسلام بود صلی الله علیه و اله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دنیا معمول است که هرگاه که بخواهند شخص بزرگ، یا کشوری را منزوی کنند او را در محاصره اقتصادی قرار می دهند که در تاریخ اسلام به عنوان نمونه،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که مسلمین در محاصره شدید اقتصادی از سوی مشرکان قریش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 الى المدينة ليخرجنَّ الاعز منها الاذل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ای شبیه همین توطئه از سوی منافقین، اشاره شده که به لطف الهی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مخالفان بکوشند که این سرمایه را از خاندان پیامبر اکرم صلی الله علیه و اله وسلم،بگیرند و آنها را منزوی کرده و دستشان را تهی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آنها حاضر می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میراث پیامبر صلی الله علیه و اله وسلم، و یا بخشش و هدیه آن حضرت، در اختیار فاطمه زهرا علیها السلام قرار دهند، راهی باز می شد که آن حضرت مسأله خلافت را نیز از آنها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ظریفی منعکس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مدرسه بغداد سؤال کردم 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نداد، در حالی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راستگو بود؟ </w:t>
      </w:r>
      <w:bookmarkStart w:id="371" w:name="pg8663_82433"/>
    </w:p>
    <w:p>
      <w:pPr>
        <w:pStyle w:val="BookText"/>
        <w:rPr/>
      </w:pPr>
      <w:bookmarkEnd w:id="371"/>
      <w:r>
        <w:rPr>
          <w:rFonts w:ascii="IRNazanin" w:hAnsi="IRNazanin" w:eastAsia="IRNazanin"/>
          <w:color w:val="111111"/>
          <w:sz w:val="28"/>
          <w:sz w:val="28"/>
          <w:szCs w:val="28"/>
          <w:rtl w:val="true"/>
          <w:lang w:bidi="fa-IR"/>
        </w:rPr>
        <w:t>او تبسمی کرد و کلام لطیف و زیبا و طنزگونه ای را بیان کرد، در حالی که هرگز عادت به شوخی نداشت و سخن او این بود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اعطاها اليوم فدكاً بمجرد دعواها لجائت اليه غداً و أدّعَت لزوجها الخلافة و زحزحته من مكانه و لم يمكنه الاعتذار و المدافعة بشيىء لانه يكون قد أسجل على نفسه بانها صادقة فيما تدعيه كائناً ما كان من غير حاجة الى 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ابوبکر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مجرد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داد، فردا به سراغش می آمد و ادعای خلافت را برای همسرش می کرد و وی را از مقامش کنار می زد و او هیچگونه عذری و دفاعی از خود نداشت، زیرا با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که فاطمه علیها السلام هر چه را ادعا کند راست می گوید و نیازی به بینه و گواه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واقعیت است، هر چند استادم آن را به عنوان مزاح مطرح 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این اعتراف صریح از دو دانشمند اهل سنت، شاهد زنده ای جهت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سرنوشت این قریه در طول چند قرن آغاز اسلام بنگریم که چگونه دست به دست می گردید و هر یک از خلفاء موضع خاصی در برابر آن داشتند، این مسأله روشنتر می شود که در بحث آینده به خواست خدا به آن اشاره خواهیم کرد</w:t>
      </w:r>
      <w:r>
        <w:rPr>
          <w:rFonts w:eastAsia="IRNazanin" w:cs="IRNazanin"/>
          <w:color w:val="111111"/>
          <w:sz w:val="28"/>
          <w:szCs w:val="28"/>
          <w:rtl w:val="true"/>
          <w:lang w:bidi="fa-IR"/>
        </w:rPr>
        <w:t>.</w:t>
      </w:r>
    </w:p>
    <w:p>
      <w:pPr>
        <w:pStyle w:val="Heading3"/>
        <w:numPr>
          <w:ilvl w:val="2"/>
          <w:numId w:val="1"/>
        </w:numPr>
        <w:rPr/>
      </w:pPr>
      <w:bookmarkStart w:id="372" w:name="__RefHeading___Toc2400217_653776707"/>
      <w:bookmarkStart w:id="373" w:name="_Toc123"/>
      <w:bookmarkEnd w:id="372"/>
      <w:r>
        <w:rPr>
          <w:rtl w:val="true"/>
        </w:rPr>
        <w:t>فدک در طول تاریخ</w:t>
      </w:r>
      <w:bookmarkEnd w:id="373"/>
    </w:p>
    <w:p>
      <w:pPr>
        <w:pStyle w:val="BookText"/>
        <w:rPr/>
      </w:pPr>
      <w:r>
        <w:rPr>
          <w:rFonts w:ascii="IRNazanin" w:hAnsi="IRNazanin" w:eastAsia="IRNazanin"/>
          <w:color w:val="111111"/>
          <w:sz w:val="28"/>
          <w:sz w:val="28"/>
          <w:szCs w:val="28"/>
          <w:rtl w:val="true"/>
          <w:lang w:bidi="fa-IR"/>
        </w:rPr>
        <w:t>چگونه فدک به اهل بیت علیهم السلام بازگشت؟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شگفتی های تاریخ اسلام است، هر یک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خلفاء در برابر آن موضعی داشتند، یکی می گرفت و دیگری پس می داد و این وضع آن قدر ادامه یافت، تا اینکه این سرزمین به کلی ویران شد و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فراز و نشیب هائی که در این روستای آباد پدید آمد، کافی است که مقطعهای زیر را مورد توجه قرار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چنانکه دانستیم پس از سقوط خیبر از طریق مصالحه از یهودیان به پیامبر اسلام صلی الله علیه و اله وسلم، منتقل شد و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به طور کامل با شخص پیامبر صلی الله علیه و اله وسلم، بود و به حکم آیه، حق آن حضرت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اسناد معتبر تاریخی، پیامبر صلی الله علیه و اله وسلم، آنرا در زمان حیات خود طبق دستور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اسلام فاطمه زهرا علیها السلام بخشید و به این ترتیب در اختیار دخت گرامی پیامبر اسلام صلی الله علیه و اله وسلم،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ابوبکر، این آبادی غصب شد و در اختیار حکومت وقت قرار گرفت و آنها با سرسختی عجیبی در حفظ این وضع کوشیدند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همچنان ادامه داشت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که او هم به فرماندارش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فاطمه علیها السلام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با یک چرخش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سالیان دراز به دست فرزندان فاطمه زهرا علیها السلام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آن را مجدداً غصب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معروف عباسی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بنی فاطمه علیهم السلام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آنها بر ضد بنی عباس قیام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فرزندان فاطمه علیها السلام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دیگر عباسی بار دیگر آن را غصب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او فدک را در اختیار داشت و از عوائد آن به نفع حکومت نامشروع خود استفاده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تظاهر به علاقمندی شدید نسبت به اهل بیت پیامبر صلی الله علیه و اله وسلم، و فرزندان امام امیر مؤمنان علی علیه السلام و فاطمه زهرا علیها السلام آن را با تشریفاتی به فرزندان فاطمه زهرا علیها 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به قتم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ابنته فاطمة فدكا وتصدق عليها بها، وانّ ذلك كان امرا ظاهرا معروفا عند آله ثم لم تزل فاطمة تدعى منه بما هي اولى من صدق عليه، وانه قد رأى ردّها الى ورثتها و تسليمها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بن الحسين بن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ليقوما بها لاهلهما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این امری آشکار و معروف نزد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همواره فاطمه علیها السلام مدعی آن بود و قول او از همه شایسته تر به تصدیق و قبول است، و من صلاح را در این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آن حضرت داده شود و تو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های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 تا آنها به اهلش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برای رسیدگی به شکایات مردم نشسته بود، اولین شکایتی که به دست او رسید و به آن نگاه کرد،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که شکایت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کرد، گریه نمود و به یکی از مأموران گفت صدا بزن و بگو که وکیل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پیرمردی جلو آمد و با مأمون سخن بسیار گفت، مأمون دستور داد حکمی را نوشتند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مأمون این حکم را امضاء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اشعاری سرود که نخستین بیت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زمان خندان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مأمون فدک را به بنی هاشم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کینه شدیدی که از اهل بیت علیهم السلام در دل، داشت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فرزندان فاطمه علیها السلام غصب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متوکل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آنرا مجدداً به فرزندان امام حسن و امام حسین علیهما السلام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روستائی که این چنین دست به دست بگردد، و هر روز بازیچه دست سیاستمداران کینه توز باشد به سرعت رو به ویرانی می گذارد، و همین سرنوشت سرانجام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تمام آبادی آن ویران و درختانش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نقل و انتقالها به هر حال بیانگر این واقعیت است که خلفاء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خاصی داشتند و هر کدام طبق روش سیاسی خود موضع گیری مخصوص و عکس العمل خاصی روی آن نشان می دادند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 همه تأکیدی است بر آنچه که قبلاً گفتیم که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بانوی اسلام علیها السلام یا فرزندان او، پیش از آنکه جنبه اقتصادی داشته باشد، جنبه سیاسی داشت و هدف منزوی کردن آنها در جامعه اسلامی و تضعیف موقعیت و اظهار دشمنی با اهل بیت پیامبر صلی الله علیه و اله وسلم بود، همانگونه که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که بارها در طول تاریخ اسلام تکرار شد</w:t>
      </w:r>
      <w:r>
        <w:rPr>
          <w:rFonts w:eastAsia="IRNazanin" w:cs="IRNazanin"/>
          <w:color w:val="111111"/>
          <w:sz w:val="28"/>
          <w:szCs w:val="28"/>
          <w:rtl w:val="true"/>
          <w:lang w:bidi="fa-IR"/>
        </w:rPr>
        <w:t xml:space="preserve">- </w:t>
      </w:r>
      <w:bookmarkStart w:id="374" w:name="pg8663_82437"/>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اظهار همبستگی و ارادت به خاندان پیامبر صلی الله علیه و اله وسلم،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عمومی مسلمین تا آن اندازه بود که در بعضی از تواریخ آمده است که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بنی فاطمه علیهم السلام گرفته شود، خرمای محصول آن را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بین حجاج می بردند و آنها به عنوان تیمن و تبرک با قیمت گزافی آن را می خریدند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375" w:name="__RefHeading___Toc2400219_653776707"/>
      <w:bookmarkStart w:id="376" w:name="_Toc124"/>
      <w:bookmarkEnd w:id="375"/>
      <w:r>
        <w:rPr>
          <w:rtl w:val="true"/>
        </w:rPr>
        <w:t>یک محاکمه تاریخی</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در زمان رسول خدا صلی الله علیه و اله وسلم،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اکرم صلی الله علیه و اله وسلم، به فاطمه علیها السلام واگذار شد، این مطلبی است که نه تنها مفسران شیعه، بلکه جمعی از علماء اهل سنت نیز از صحابی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اسناد آنرا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شهادت پیامبر صلی الله علیه و اله وسلم، حکومت وقت دست روی آن گذارد و نمایندگان فاطمه علیها السلام را از آنجا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اسلام برای گرفتن حق خود از دو راه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طریق هدیه پیامبر صلی الله علیه و اله وسلم، به او و دیگر از طریق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مسأله هدیه به پیامبر صلی الله علیه و اله وسلم، مورد قبول واقع نگشت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گواه نزد ابوبکر دعوت نمود، ولی ابوبکر به این بهانه که شاهد برای اثبات دعاوی باید دو مرد باشد، این شهود را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ادعای حدیثی از رسول خدا صلی الله علیه و اله وسلم، که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 و ما تركناه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ارثی از خود نمی گذاریم و هر چه که بعد از ما بماند صدقه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قبول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یک بررسی اجمالی روشن می شود که نظام حاکم غاصب در این عمل خود مرتکب چندین خطای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آیا فاطمه زهرا علیها السلام قبل از آمدن نزد ابوبکر آگاه بود که از پدرش ارث نمی برد یا خیر؟ در صورت اول چرا نزد ابوبکر آمد و مطالبه ارث کرد و در صورت دوم چرا قول ابوبکر را که گفت پیامبر صلی الله علیه و 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 بلکه او را عملاً تکذیب نمود، تا آنجا که از او دوری کرد و تا آخر عمر با او سخنی نگفت؟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ابوبکر در نسبت دادن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الانبياء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اله وسلم، راستگو بوده، پس باید بگوئیم که نستجير بالله فاطمه زهرا علیها السلام که قرآن شهادت به پاکی او داده راستگو نبوده، آیا هیچ فرد مسلمانی راضی می شود که رد قول رسول اکرم صلی الله علیه و اله وسلم، را نسبت به فاطمه زهرا علیها السلام بدهد؟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اگر انبیاء عموما و خاتم الانبياء صلی الله علیه و اله وسلم، خصوصاً ارثی نداشتند، پس چگونه وصی و وارث برای خود قرار دادند؟ از جمله نبی اکرم صلی الله علیه و اله وسلم، وصی و وارث خود را امام امیرمؤمنان علی علیه السلام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عليا وصيى و وارثی؟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ممکن است گفته شود که مراد از وارث در این حدیث ارث علمی می باشد نه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اگر مراد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وصی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علمی می باشد نه مالی، در این صورت کسی که وارث علمی پیامبر اکرم صلى الله عليه وسلم،باشد آیا این دلیل بر احق بودن و اولی بودن او به خلافت نمی 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پس چرا بعد از ضبط فدک که به قول ابوبکر صدقه مسلمین بود، ابوبکر نوشت که من فدک را به فاطمه زهرا علیها السلام دادم و عمر مانع شد و قباله فدک را گرفت و پاره کرد؟</w:t>
      </w:r>
      <w:r>
        <w:rPr>
          <w:rStyle w:val="FootnoteAnchor"/>
          <w:rtl w:val="true"/>
        </w:rPr>
        <w:footnoteReference w:id="239"/>
      </w:r>
      <w:bookmarkStart w:id="377" w:name="pg8663_82440"/>
    </w:p>
    <w:p>
      <w:pPr>
        <w:pStyle w:val="BookText"/>
        <w:rPr/>
      </w:pPr>
      <w:bookmarkEnd w:id="37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الانبياء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داشت و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صدقه بین مستحقین تقسیم گردد، پس چرا عمر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از کار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سراغ علی علیه السلام و عباس فرستاد و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آنها بگذارد که در تاریخ اسلام مشهور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اگر فدک از آن فاطمه زهرا علیها السلام، نبود، چرا بعضی از خلفاء امویین،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خلفاء عباسیین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را به آل رسول صلى الله عليه وسلم برگرداندند؟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چرا در قضیه فدک ابوبکر از فاطمه زهرا علیها السلام شاهد خواست، مگر نه این است که طبق شرع مقدس اسلام مدعی باید شاهد بیاورد نه متصرف، آیا این عملکرد ابوبکر خلاف شرع مقدس نبوده است؟</w:t>
      </w:r>
      <w:r>
        <w:rPr>
          <w:rFonts w:eastAsia="IRNazanin" w:cs="IRNazanin"/>
          <w:color w:val="111111"/>
          <w:sz w:val="28"/>
          <w:szCs w:val="28"/>
          <w:rtl w:val="true"/>
          <w:lang w:bidi="fa-IR"/>
        </w:rPr>
        <w:t>!</w:t>
      </w:r>
    </w:p>
    <w:p>
      <w:pPr>
        <w:pStyle w:val="Heading3"/>
        <w:numPr>
          <w:ilvl w:val="2"/>
          <w:numId w:val="1"/>
        </w:numPr>
        <w:rPr/>
      </w:pPr>
      <w:bookmarkStart w:id="378" w:name="__RefHeading___Toc2400221_653776707"/>
      <w:bookmarkStart w:id="379" w:name="_Toc125"/>
      <w:bookmarkEnd w:id="378"/>
      <w:r>
        <w:rPr>
          <w:rtl w:val="true"/>
        </w:rPr>
        <w:t xml:space="preserve">شهادت دادن </w:t>
      </w:r>
      <w:r>
        <w:rPr>
          <w:rtl w:val="true"/>
        </w:rPr>
        <w:t>«</w:t>
      </w:r>
      <w:r>
        <w:rPr>
          <w:rtl w:val="true"/>
        </w:rPr>
        <w:t>خزيمة بن ثابت</w:t>
      </w:r>
      <w:r>
        <w:rPr>
          <w:rtl w:val="true"/>
        </w:rPr>
        <w:t xml:space="preserve">» </w:t>
      </w:r>
      <w:r>
        <w:rPr>
          <w:rtl w:val="true"/>
        </w:rPr>
        <w:t>در بيع اسب</w:t>
      </w:r>
      <w:bookmarkEnd w:id="37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روایتی که در کتب معتبر اهل سنت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بيع اسب که مدعی رسول خدا صلی الله علیه و اله وسلم، بود، شهادت به نفع پیامبر اکرم صلی الله علیه و اله وسلم، داد و شهادت او با این که یک نفر بود مورد قبول واقع شد و پیامبر صلی الله علیه و اله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شهادت او را برابر شهادت دو شاهد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عادل قرار داد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جایی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کافی باشد، چرا شهادت فاطمه زهرا و امیر مؤمنان و حسنین علیهم السلام که آیه تطهیر در شأن آنها نازل شده به تنهائی حجت نباشد؟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 توجه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 يدور معه حيثما دار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تاریخ مدينة دمشق ابن عساکر، ترجمه امام امیرالمؤمنین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اسد الغابة، ابن اثیر جزری،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ذخائر العقبی حب الدین ،طبری ،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مواقف، قاضی عضد الدین ایجی،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مجمع الزوائد ، حافظ نورالدین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نزهة المجالس، عبدالسلام صفوری،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مفتاح النجاة، بدخشي،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قرة العينين في تفضيل الشيخين، شاه ولی الله دهلوی،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ينابيع المودة، قندوزی حنفی، ط ،استانبول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انتهاء الافهام، ابو محمد حسین ،بصری،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ارجح المطالب، تستری،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المحاسن و المساوى بيهقی،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مسند علی حافظ ابو یعلی موصلی، ج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مستدرك على الصحيحين، حاكم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مستصفى من علم الاصول ابو حامد غزالی،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عارضة الاحوزي شرح سنن ترمذی ابوبکر بن عربی ،مالکی،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مناقب، خطیب خوارزمی، فصل هشتم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وسيلة المتعبدين حافظ عمر ملا ،موصلی،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لمع الادلة في اصول النحو، کمال الدین ابوالبرکات انباری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مشكاة المصابيح، حافظ ولى الدين خطیب تبریزی،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ط دهلی؛ تلخیص المستدرک، شمس الدین ،ذهبی پاورقی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مرآة الجنان، یافعی،ج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كنز العمال، متقی هندی،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روضة الندية، بدر المنير كحلانی،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وسيلة النجاة، محمد مبين لكهنوری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الكبير، نبهانی،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مناقب سيدنا على، عينى،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عقد الفريد، ابن عبد ربه،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انصاف، قاضی ابوبکر باقلانی،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ملل و نحل، محمد بن عبدالکریم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صیدالخاطر، ابوالفرج ابن جوزی حنبلی،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تفسير مفاتيح الغيب فخرالدین رازی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تذكرة الخواص، سبط ابن جوزی،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عزّة المنيفة، سراج الدین عمر ،غزنوی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،رقائق شیخ عبدالله حنفی شافعی ،مصری،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صواعق المحرقه، ابن حجر مکی، باب اول فصل پنجم شبهه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عطاء الله ابن فضل الله حسینی شیرازی،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علم الکتاب، خواجه میرمحمدی حنفی،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شرح مواهب اللدنية، محمد بن عبدالباقی زرقانی،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اتحاف اهل الاسلام محمد بن احمد حنفی مصری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ابن صبّان مصری چاپ حاشیه نورالابصار شبلنجی،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روضة المحتاجين لمعرفة قواعد الدين، شیخ ابونعیم رضوان خلوتی مصری،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تاریخ ،بغداد خطیب بغدادی،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مجمع الزوائد ابن حجر عسقلانی،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راموز الاحادیث شیخ احمد گمشخانوی،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w:t>
      </w:r>
      <w:r>
        <w:rPr>
          <w:rFonts w:eastAsia="IRNazanin" w:cs="IRNazanin"/>
          <w:color w:val="111111"/>
          <w:sz w:val="28"/>
          <w:szCs w:val="28"/>
          <w:rtl w:val="true"/>
          <w:lang w:bidi="fa-IR"/>
        </w:rPr>
        <w:t>-</w:t>
      </w:r>
      <w:bookmarkStart w:id="380" w:name="pg8663_82442"/>
    </w:p>
    <w:p>
      <w:pPr>
        <w:pStyle w:val="BookText"/>
        <w:rPr/>
      </w:pPr>
      <w:bookmarkEnd w:id="380"/>
      <w:r>
        <w:rPr>
          <w:rFonts w:ascii="IRNazanin" w:hAnsi="IRNazanin" w:eastAsia="IRNazanin"/>
          <w:color w:val="111111"/>
          <w:sz w:val="28"/>
          <w:sz w:val="28"/>
          <w:szCs w:val="28"/>
          <w:rtl w:val="true"/>
          <w:lang w:bidi="fa-IR"/>
        </w:rPr>
        <w:t>علی است و هر کجا که او باشد حق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علی علیه السلام نیز به تنهائی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حق بر محور وجود علی علیه السلام دور می زند، ولی شهادت او پذیرفته نیست؟ چرا ابوبکر، در برابر این سخن پیامبر صلی الله علیه و اله وسلم، که سنی و شیعه آنرا نقل کرده اند، ایستادگی کرد و گواهی آن حضرت را رد نمود؟</w:t>
      </w:r>
    </w:p>
    <w:p>
      <w:pPr>
        <w:pStyle w:val="Heading3"/>
        <w:numPr>
          <w:ilvl w:val="2"/>
          <w:numId w:val="1"/>
        </w:numPr>
        <w:rPr/>
      </w:pPr>
      <w:bookmarkStart w:id="381" w:name="__RefHeading___Toc2400223_653776707"/>
      <w:bookmarkStart w:id="382" w:name="_Toc126"/>
      <w:bookmarkEnd w:id="381"/>
      <w:r>
        <w:rPr>
          <w:rtl w:val="true"/>
        </w:rPr>
        <w:t>آیا شاهد خواستن ابوبکر از فاطمه زهرا علیها السلام مشروع بوده است؟</w:t>
      </w:r>
      <w:bookmarkEnd w:id="3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شاهد خواستن ابوبکر از فاطمه زهرا علیها السلام بر طبق دستور شرع مقدس بوده، زیرا که برای اثبات قول مدعی بایستی دو شاهد مرد یا یک مرد و دو زن یا چهار زن که به منزله دو مرد می باشند، شهادت بدهند، پس بنابراین، چون حضرت زهرا علیها السلام شهود کامل را نیاورد، لذا خلیفه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نتوانست حکم قطعی به نفع فاطمه زهرا علیها السلام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همانطوری که قبلا عرض شد مدعی باید شاهد بیاورد، نه متصرف و شاهد خواستن ابوبکر از فاطمه زهرا علیها السلام که متصرف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برخلاف شرع انور بوده است،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اگر ابوبکر به ظاهر شرع عمل نموده و طبق دستور شرع از فاطمه زهرا علیها السلام شاهد خواست، چرا از جابر به صرف اینکه ادعا کرد که پیامبر اکرم صلی الله علیه و اله وسلم به من وعده فرموده که از مال بحرین به من بدهد از او شاهد نخواست و پانصد درهم به او داد؟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هنگامی که فاطمه زهرا علیها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فدک را به من داده است، ابوبکر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از آن رسول خدا صلی الله علیه و اله وسلم،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چه معنائی دارد؟ مگر نه این است که طبق صریح قرآن، مواردی چون فدک خاصه رسول خدا صلی الله علیه و اله وسلم، می باشد</w:t>
      </w:r>
      <w:r>
        <w:rPr>
          <w:rStyle w:val="FootnoteAnchor"/>
          <w:rtl w:val="true"/>
        </w:rPr>
        <w:footnoteReference w:id="244"/>
      </w:r>
      <w:r>
        <w:rPr>
          <w:rFonts w:ascii="IRNazanin" w:hAnsi="IRNazanin" w:eastAsia="IRNazanin"/>
          <w:color w:val="111111"/>
          <w:sz w:val="28"/>
          <w:sz w:val="28"/>
          <w:szCs w:val="28"/>
          <w:rtl w:val="true"/>
          <w:lang w:bidi="fa-IR"/>
        </w:rPr>
        <w:t>؟ آیا پیامبر صلی الله علیه و اله وسلم، نمی تواند ملک دیگری را به هر عنوان در اختیار دخترش و یا غیر او قرار بدهد؟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خانه عایشه که پیامبر صلی الله علیه و اله وسلم،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عایشه بود؟ و چگونه؟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ارث از پیامبرصلی الله علیه و اله وسلم، برد و یا اینکه پیامبر صلی الله علیه و اله وسلم، در زمان حیات خود آنرا به او واگذار نموده بود؟ و چگونه است که عایشه از پیامبر صلی الله علیه و اله وسلم، ارث می برد، در حالتی که بیش از یک سهم از یک هشتم که متعلق به همه زنان پیامبر صلی الله علیه و اله وسلم، است، بهره ای ندارد اما حضرت زهرا علیها السلام که دختر رسول خدا صلی الله علیه و اله وسلم، می باشد، نباید ارث ببرد و چگونه است که رسول خدا صلی الله علیه و اله وسلم، می تواند به عایشه، ببخشد، ولی به فرزندش نمی تواند چیزی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اگر خانه پیامبر صلی الله علیه و اله وسلم، به عایشه تعلق نداشته است، چگونه مانع دفن امام حسن مجتبی علیه السلام فرزند رسول خدا صلی الله علیه و اله وسلم، در خانه ای که طبق فرضی متعلق به همه مسلمین است می شود، اما مانع دفن پدرش ابوبکر و عمر نمی شود؟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آیا محل دفن پیامبر صلی الله علیه و اله وسلم، همچنان در ملکیت پیامبر صلی الله علیه و اله وسلم، باقی ماند تا این که از دنیا رفت؟ و یا اینکه در دوران حیات پیامبر صلی الله علیه و اله وسلم، به عایشه انتقال یافت، چنانکه ادعا می شود؟</w:t>
      </w:r>
    </w:p>
    <w:p>
      <w:pPr>
        <w:pStyle w:val="BookText"/>
        <w:rPr/>
      </w:pPr>
      <w:r>
        <w:rPr>
          <w:rFonts w:ascii="IRNazanin" w:hAnsi="IRNazanin" w:eastAsia="IRNazanin"/>
          <w:color w:val="111111"/>
          <w:sz w:val="28"/>
          <w:sz w:val="28"/>
          <w:szCs w:val="28"/>
          <w:rtl w:val="true"/>
          <w:lang w:bidi="fa-IR"/>
        </w:rPr>
        <w:t>در صورت اول که باقی به ملکیت رسول خدا صلی الله علیه و اله وسلم، بوده است، پس از شهادت پیامبر صلی الله علیه و اله وسلم، به عنوان ارث از پیامبر صلی الله علیه و اله وسلم، به جای مانده و یا به عنوان صدقه؟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عنون ارث برجای مانده چرا ابوبکر و عمر فقط از عایشه رخصت گرفتند و از سایر ورثه که در نظر ما همه زنان پیامبر صلی الله علیه و اله وسلم، و فاطمه زهرا علیها السلام و دیگر ورثه درجه اول او، و طبق نظر اهل سنت، همه این گروه به ضمیمه عباس عموی</w:t>
      </w:r>
      <w:r>
        <w:rPr>
          <w:rFonts w:eastAsia="IRNazanin" w:cs="IRNazanin"/>
          <w:color w:val="111111"/>
          <w:sz w:val="28"/>
          <w:szCs w:val="28"/>
          <w:rtl w:val="true"/>
          <w:lang w:bidi="fa-IR"/>
        </w:rPr>
        <w:t xml:space="preserve">- </w:t>
      </w:r>
      <w:bookmarkStart w:id="383" w:name="pg8663_82445"/>
    </w:p>
    <w:p>
      <w:pPr>
        <w:pStyle w:val="BookText"/>
        <w:rPr/>
      </w:pPr>
      <w:bookmarkEnd w:id="383"/>
      <w:r>
        <w:rPr>
          <w:rFonts w:ascii="IRNazanin" w:hAnsi="IRNazanin" w:eastAsia="IRNazanin"/>
          <w:color w:val="111111"/>
          <w:sz w:val="28"/>
          <w:sz w:val="28"/>
          <w:szCs w:val="28"/>
          <w:rtl w:val="true"/>
          <w:lang w:bidi="fa-IR"/>
        </w:rPr>
        <w:t>پیامبر صلی الله علیه و اله وسلم، می باشند اجازه نگرفتند؟</w:t>
      </w:r>
    </w:p>
    <w:p>
      <w:pPr>
        <w:pStyle w:val="BookText"/>
        <w:rPr/>
      </w:pPr>
      <w:r>
        <w:rPr>
          <w:rFonts w:ascii="IRNazanin" w:hAnsi="IRNazanin" w:eastAsia="IRNazanin"/>
          <w:color w:val="111111"/>
          <w:sz w:val="28"/>
          <w:sz w:val="28"/>
          <w:szCs w:val="28"/>
          <w:rtl w:val="true"/>
          <w:lang w:bidi="fa-IR"/>
        </w:rPr>
        <w:t>و اگر به عنوان صدقه از پیامبر صلی الله علیه و اله وسلم، به جای مانده، پس جزو بيت المال است و متعلق به همه مسلمین، روی این مبنا چرا از همه مسلمانان تحصیل رضایت ننمودند؟</w:t>
      </w:r>
    </w:p>
    <w:p>
      <w:pPr>
        <w:pStyle w:val="BookText"/>
        <w:rPr/>
      </w:pPr>
      <w:r>
        <w:rPr>
          <w:rFonts w:ascii="IRNazanin" w:hAnsi="IRNazanin" w:eastAsia="IRNazanin"/>
          <w:color w:val="111111"/>
          <w:sz w:val="28"/>
          <w:sz w:val="28"/>
          <w:szCs w:val="28"/>
          <w:rtl w:val="true"/>
          <w:lang w:bidi="fa-IR"/>
        </w:rPr>
        <w:t>و اگر در زمان حیات پیامبر صلی الله علیه و اله وسلم، به عایشه انتقال یافته، چرا همانطوری که از حضرت زهرا علیها السلام دلیل و شاهد خواستند از عایشه، دلیل و شاهد مطالبه نکردند؟</w:t>
      </w:r>
    </w:p>
    <w:p>
      <w:pPr>
        <w:pStyle w:val="Heading3"/>
        <w:numPr>
          <w:ilvl w:val="2"/>
          <w:numId w:val="1"/>
        </w:numPr>
        <w:rPr/>
      </w:pPr>
      <w:bookmarkStart w:id="384" w:name="__RefHeading___Toc2400225_653776707"/>
      <w:bookmarkStart w:id="385" w:name="_Toc127"/>
      <w:bookmarkEnd w:id="384"/>
      <w:r>
        <w:rPr>
          <w:rtl w:val="true"/>
        </w:rPr>
        <w:t>شاهدان حديث نحن معاشر الانبياء لا نورث</w:t>
      </w:r>
      <w:bookmarkEnd w:id="385"/>
    </w:p>
    <w:p>
      <w:pPr>
        <w:pStyle w:val="BookText"/>
        <w:rPr/>
      </w:pPr>
      <w:r>
        <w:rPr>
          <w:rFonts w:ascii="IRNazanin" w:hAnsi="IRNazanin" w:eastAsia="IRNazanin"/>
          <w:color w:val="111111"/>
          <w:sz w:val="28"/>
          <w:sz w:val="28"/>
          <w:szCs w:val="28"/>
          <w:rtl w:val="true"/>
          <w:lang w:bidi="fa-IR"/>
        </w:rPr>
        <w:t>روایت شده که عایشه و حفصه از جمله کسانی بودند که شهادت دادند که پیامبر صلی الله علیه و اله وسلم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ارثی از خود برجای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اوس 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شهادت را داد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پیامبر صلی الله علیه و اله وسلم، خواستند عثمان را نزد ابی بکر بفرستند و از او میراث خود را از رسول خدا صلی الله علیه و اله وسلم، مطالبه کنند و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پیامبر صلی الله علیه و اله وسلم،گفته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الهی چیزی از خود برای ارث برجای نمیگذاریم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عثمان و سعد و عبدالرحمن و زبیر و پس از آن امام امیر مؤمنان على علیه السلام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میراث زوجات پیامبر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عمر آمده، و عمر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 دهم آیا نمی دانید که پیامبر صلی الله علیه واله وسلم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ما از خود به جای می 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چنین چیزی فرمود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 چگونه همسران پیامبر صلی الله علیه و اله وسلم، عثمان را واسطه قرار دادند که نزد عمر برود و سهم الارث آنها را از عمر مطالبه کند؟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عثمان که خود می دانست که پیامبر اکرم صلی الله علیه و اله وسلم، چنین مطلبی را فرموده است، چرا به نزد عمر رفت و خواهان ارث زنان پیامبر اکرم صلی الله علیه و اله وسلم، شد؟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وسلم است، به چه مجوزی ابوبکر بعضی از اموال رسول خدا صلی الله علیه و اله وسلم، را در اختیار امام امیرمؤمنان علی علیه السلام، می گذارد و خود به این موضوع تصریح می نماید، که من ابزار جنگی و اسب و کفش پیامبر صلی الله علیه و اله وسلم، را در اختیار امام امیر مؤمنان علی علیه السلام، قرار دادم؟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ان 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عجل فرجهم و زد فى قلوبنا محبّتهم و محبّة محبّيهم واجمع بيننا وبينهم يوم لا ينفع مال ولا بنون الا من اتى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ضاعف فى صدورنا البرائة من اعدائهم و مطفی انوار علومهم و منكرى فضائلهم و مناقبهم ابد الابدين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تجمع بيننا و بين مروجى اعداء آل محمد عليهم السّلام طرفة عين ابداً في الدنيا والآخرة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الأذان،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أبي عوانه،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مسند ابی اعوانه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اروپا؛ و</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ط قاهره،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رسول خداصلی الله علیه واله وسلم در بستر شهادت لحظات آخر حیات را طی می نمود، در حالتی که عده ای از صحابه اطراف بستر آن حضرت در حجره جمع بودند فرمود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ابن خیاط،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فتح الباري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اصول الاخیار،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خلیفه ابن خیاط،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بر اینکه اگر بگوییم که ابوبکر در لشگر اسامه شرکت نکرده، مشمول لعن پیغمبر اکرم صلی الله علیه واله وسلم قرار گرفته است؛ زیرا طبق بعضی از نقل هاکه در پاورقی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 رسول خدا صلی الله علیه واله وسلم متخلفان از جیش اسامه را لعنت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مورخان اهل سنت تصریح کرده اند که ابوبکر جزو لشگریان اسامه بوده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تهذیب،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العوالى عبدالملک العاصمی المكى،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السيرة النبويه، زینی دحلان بهامش 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از متأخرین محمد حسین هیکل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14815</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السنن الكبری،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سنن دار 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آراء ائمه چهارگانه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 مالکی، حنبلی و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شرایط امام جماعت ذکر شده و ابداً سخنی از عدالت به میان نیامده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ابن حزم الاندلسی،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نسفیه مسعود بن عمر بن سعد الدين تفتازانی،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الاعظم سمرقندی، تصحیح عبدالحی حبیبی، کابل، ط بنیاد فرهنگ ایران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آیه مباهله امیر مؤمنان علی علیه السلام را نفس پیامبر صلی الله علیه و اله وسلم خطاب کرده و می فرماید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فتح البيان في مقاصد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زاد المسير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فتح لقدير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مطالب السئول، محمد بن طلحه ،شافعی،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تذكرة الخواص، سبط بن جوزی،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 الدین سیوطی،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مكى،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الخازن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الحلبية، حلبى الشافعي،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النبويه، زینی دحلان بهامش السيرة الحلبية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خوارزمی الحنفی،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فصول المهمة، ابن صباغ المالکی،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ابن اثیر الشافعى،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ابن حجر العسقلاني الشافعى،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يافعي،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،عمرى،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الجلالین، جلال الدین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قندوزی حنفی،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واحدى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تفسیر 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،مكى،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معجم الصغير،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خصائص امیرالمؤمنين نسائى الشافعي،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ترجمة الامام على بن ابى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كفاية الطالب، گنجی الشافعی،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اسدالغابة،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طبری الشافعی،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مناقب علی ابن ابی طالب علیه السلام، ابن مغازلی الشافعی،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مصابيح السنة، بغوى الشافعى،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مشكاة المصابيح عمری،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تذكرة الخواص، سبط بن الجوزی،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مطالب السئول، محمد بن طلحة الشافعي،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احکام القرآن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فصول المهمة ابن الصباغ المالكي،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ااسلام، خوارزمی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 مستدرك على الصحيحين،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شبراوى الشافعی،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احیاء ،المیت جلال الدین سیوطی، بهامش الاتحاف،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زرندی الحنفی،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فتح البيان في مقاصد القرآن، صدیق حسن خان،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القرطبی،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جلال الدین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النسفی،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ابونعیم اصفهانی،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دارالكفر بيروت؛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التحفة اللطيفة، سخاوی،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اعتراف روات و محدثین و مفسرین اهل سنت آیه مودت در شان علی و فاطمه و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از بزرگان علمای عامه است و از جمله تألیفات او کتاب شواهد التنزيل</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علیهم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شأن نزول این آیه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ط، مصطفی محمد،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ط عبدالرحمن ،مصر،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شواهد التنزيل، حاكم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ابن ابی طالب ابن مغازلی ،شافعی،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مكي ط ميمنية ،مصر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محمدیه مصر،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كفاية الطالب، گنجی شافعی، ط حیدریه،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الغرى،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قندوزي حنفی، ط ،اسلامبول،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حیدریه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المهمة، ابن صباغ المالكي،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،کلبی،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المنير لمعالم التنزيل، جاوى،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ابن حجر العسقلاني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في علوم القرآن، جلال الدین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صبان، بهامش نورالابصار،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بهامش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قندوزى الحنفى،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ابن عبد ربه المالكي،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فتح البيان، صدیق حسن خان،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النضرة، محب الدين الطبري الشافعی،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تاريخ الكبير،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نظم در رالسمطین زرندی الحنفی،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بغوى الشافعی، مطبوع بهامش تفسير الخازن،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يافعى،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شبراوى الشافعي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جلال الدین سیوطی،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الحنفی،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الخازن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الحلبية، برهان ج الدين الحلبي الشافعي،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النضرة، محب الدين الطبري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الشافعي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این کتاب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که در شأن امیر مؤمنان علی علیه السلام نازل شده، جمع آوری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بزرگان از علماء اهل سنت این روایت را نقل کرده اند که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فى على ثلاث مائة آية من كتاب الله عزّوجلّ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مقدس امام امیرمؤمنان علی علیه السلام در لیلةالمبیت به جای رسول خدا صلی الله علیه و اله وسلم در بستر آن حضرت خوابید و با این فداکاری که نمود جان پیامبر اکرم صلی الله علیه و اله وسلم از خطر حفظ شد و این آیه شریفه نازل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اله وسلم در جنگ خیبر فرمود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امت و جميع علماء و مورخین فریقین شیعه و سنی برآنند که چون آیات اول سوره برائت که نهمین سوره قرآن مجید است، در مذمت مشرکین نازل شد خاتم الانبياء الله ابوبکر را طلبید و ده آیه از اول سوره برائت را به او داد تاببرد در مکه معظمه و در موسم حج برای اهل مکه قرائت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طی چند منزل جبرئیل نازل شد و عرض کرد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مکی،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مذکور با الفاظ مختلف در منابع زیر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قوشچی که از بزرگان علماء عامه است در شرح تجرید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در این گفتارش اگر راست گفته پس صلاحیت برای امامت و زمامداری را ندارد و اگر دروغ گفته باز هم صلاحیت ندارد؛ زیرا امام و رهبر و خلیفه باید راستگو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تجريد الكلام فاضل،قوشچی المقصد الخامس،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مذکور با الفاظ مختلف در منابع زیر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بین کلام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تناقضی آشکار است، چرا که اگر مردم در انتخاب و عزل امام مختار باشند پس عثمان را خلع کردند، پس در نتیجه معنایی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نمیماند و اگر عزل به دست مردم نباشد، 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معناست؛ به عبارت دیگر یکی عزل را در اختیار مردم میداند و دیگری در اختیار خود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بخاری ط محمد علی ،صبیح كتاب الحدود، باب رجم كتاب الحدود، باب رجم الحبلى من الزنا،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سيرة النبوية ابن هشام ط دار الجليل،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 بابی حلبی،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صفدی، ط محمد رشید صفار،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مکی، ط میمنیه،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محمدیه،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تاج العروس ،زبیدی،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کنزالعمال، متقی هندی،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سیرة الحلبية؛ برهان الدین ،الشافعي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شهرستانی، ط ،مصر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التمهيد، با قلانی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فائق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نهاية ابن اثير، ط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ابن 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،مدينه ابن شبه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تاریخ طبری، ط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عقد الفريد ابن عبدربه، ط از هریه مصر، ج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کنزالعمال متقی هندی،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تاریخ الامم والملوک، محمد بن جریر طبری ط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الاسلام و طبقات المشاهير و الاعلام احمد بن عثمان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قتيبه معروف به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نهج لنهاية البلاغة، 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خطبه 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وية معلقا علي شبكه به و النسفية،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متقی هندی،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14259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الاماره، باب الاستخلاف و ترکه تحت شماره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كتاب الفتن، باب ما جاء في الخلافه، شمارهٔ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فقه شوری؛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خطیب خوارزمی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اصفهانی،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36654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طبقات الكبرى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اعتراف ابوبکر مراجعه شود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ابو جعفر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الكامل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ط ،اول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با الفاظ مختلف در منابع زیر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نهج الایمان، ابن جبر،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موسى لاخيه هرون اخلفنى فى قومى واصلح ولا تتبع سبيل المفسدين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الجوزى،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سيرة الحلبية، برهان الدين الحلبی،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اهل سنت، علت فتوی عایشه مبنی بر قتل عثمان و طلب خونخواهی عثمان نمودن از امیر مؤمنان علی علیه السلام را این چنین نوشته 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و ملت مسلمان وسیله بدبختی خواهد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ابوسفیان در جنگ بدر برای قوم و خویش خود وسیله بدبختی و بیچارهگی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زیادی از مورخین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خبر کشته شدن عثمان، در مکه به گوش عایشه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رحمت خدا دور باد او در اثر اعمال زشتش بدین سرنوشت شوم دچار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که بر کسی ظلم نمی کند و گاهی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او را از رحمتش دور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گناهانش وی را به ورطهٔ هلاکت انداخت، و این گونه در چنگال مجازات اعمال خویش قرار گرفت ای ،مردم کشته شدن عثمان شما را دلگیر و محزون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ثمودی پی کننده شتر صالح قوم ثمود را به ورطه هلاکت و بدبختی انداخت عثمان نیز مانند وی در میان شما مسلمانان مایه اختلاف و فساد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عثمان کشته شد، اینک طلحه بهترین و لایقترین مردم برای مقام ،خلافت در میان شما حاضر است با او بیعت کنید و از اختلاف و تفرقه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پس از این سخنان، با عجله و سرعت هر چه بیشتر به سوی مدینه رهسپار گردید و در طول راه درباره حوادث و اوضاع مدینه فکر می کرد، ولی در رسیدن طلحه به مقام خلافت، شک و تردیدی به خود راه نمی داد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کار به خیر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مسلمانان دسته جمعی، یک دل و یک زبان علی بن ابی طالب علیه السلام را برای خلافت و سرپرستی انتخاب کرده و با وی بیعت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اگر امر خلافت به نفع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شود، سزاست که آسمان ها خراب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 که چه می گوئی؟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 محمد علی ،صبیح،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عيسى الحلبی،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صحیح بخاری، ط ،دارالفکر،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احياء الكتب،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عقد الفريد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Pr>
        <w:t>2017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الامة لدى الشيعة الاثنى عشريه،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ط دارالفکر، کتاب المغازی، باب غزوة خيبر،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مطابع الشعب،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الاحياء الكتب،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المعاهد،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الشرفية،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 الفجالة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 الميمنة مصر،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بمبئی،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مطبعة الخيرية مصر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صحیح مسلم، ط محمد علی صبیح، کتاب الجهاد والسير،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المكتبة التجارية،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عیسی الحلبی،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مصر بشرح النووى،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قتیبه دینوری، ط مصطفی محمد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کنجی الشافعی،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مکی،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نه تنها بیعت نکرد بلکه از اذان گفتن نیز خودداری نمود و به سوی شام شتافت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هرگز با ابوبکر و نیز با عمر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درگذشت ابوبکر به سوی شام شتافت 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خلافت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مرموزی ترور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کسانی که از بیعت با ابوبکر تخلف ورزیدند به کتب زیر مراجعه فرمائید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،بخاری، ط محمد علی ،صبیح، کتاب الحدود، باب رجم الحبلى من الزنا،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محمدعلی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سيرة النبوية ابن هشام ط دار الجليل،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 بابی حلبی،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تیسیر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صفدی، ط محمد رشید صفار، دمشق،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جر مکی، ط میمنیه،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محمدیه،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تاج العروس، زبیدی،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سیرة الحلبية؛ برهان الدين الشافعى،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شهرستانی ط ،مصر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التمهيد ،باقلانی،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فائق،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نهاية ابن اثير، ط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همه مورخان شیعه و سنی عمر طبق وصیت ابوبکر روی کار آمد اجماع مردم در مورد وی عملی نشد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جمیع مورخان شیعه و سنی عثمان بر طبق شورایی که عمر از قبل پیشنهاد آن را داده بود روی کار آمد و هم چنین وصیت عمر در مورد وی عملی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الفريد، ابو عمر احمد بن محمد بن عبد ربه ،اندلسی،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النساء، كحاله، عمر رضا،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كحاله عمر رضا،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سخن را امام امیرمؤمنان علی علیه السلام در جواب عباس عموی خود که بلافاصله بعد از شهادت پیامبر صلی الله علیه و اله وسلم خواستار بیعت با علی علیه السلام شد، بیان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ط قاهره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مروج الذهب، ط بیروت،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طبری و ابن اثیر ضمن رویدادهای سال سی و ششم هجری به هر دوی آنها اشاره کرده ولی آنها را نیاورده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کسانی را که پیامبر اکرم صلی الله علیه و اله وسلم، در غیاب خود در مدینه به جانشینی خویش برگزیده است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به تفصیل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روات محدثین و مفسرین اهل سنت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هیجدهم ذی الحجه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نصب امام امیرمومنان علی علیه السلام به عنوان خلافت و جانشینی بعد از پیامبر اکرم صلى الله عليه وسلم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حضرت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شأن نزول این آیه عبارت است از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قدس سره نام و خصوصیات این سی تن را در اثر نفیس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گسترده بیان کرده است و همین بس که در میان آنان افرادی مانند طبری ابونعیم اصفهانی، ابن عساکر، ابو اسحاق حموینی جلال الدین سیوطی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 خورد و از میان صحابه پیامبرصلى الله عليه وسلم از ابن عباس و ابو سعید خدری و براء بن عازب نقل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میان ملت عرب که پیوسته مناصب بزرگ از آن پیران قبیله بوده و برای جوانان به بهانه اینکه گرمی و سردی روزگار را نچشیده اندو موقعیتی قائل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هنگامی که پیامبر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فرماندار مکه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فرماندار سپاه قرار داد، از طرف پیروان خود مورد اعتراض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به این مطلب توجه نداشتند که آن حضرت پیغمبر خداست و فردی است شایسته و لایق که در پرتو عنایات الهی، به مقامی رسیده است که از هر نوع لغزش مصونیت دارد و پیوسته از طریق وحی پروردگار کمک می گیرد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احمد بن حنبل در مسند ،پیامبر صلی الله علیه و اله وسلم این جمله را چهار بار تکرار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خطبه غدیر که در منابع اهل سنت آمده عبارت است از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حاكم نيشابوری،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 از آنچه که ذکر شد، آنست که از چند روایتی که خود عامه از پیامبر اکرم صلی الله علیه و اله وسلم نقل کرده اند دلالت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ترجمة الامام على بن ابى طالب علي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ابن مغازلى الشافعی ،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خوارزمی الحنفی،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حاكم الحسكاني الحنفى،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العالمين، ابو حامد الغزالي،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حموینی،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للكافرين ليس له 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ذى المعارج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،روات محدثین و مفسرین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واقعه غدیر خم بر پیامبر اکرم صلی الله علیه و اله وسلم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مصادر شأن نزول این آیه عبارت است از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بخش نهم کتاب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به خانه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مکی،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كفاية الطالب، كنجى الشافعي،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فیض القدير، مناوى الشافعی،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زرقانی المالکی،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فتوحات اسلامية، زینی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باب </w:t>
      </w:r>
      <w:r>
        <w:rPr>
          <w:rFonts w:eastAsia="IRNazanin" w:cs="IRNazanin"/>
          <w:b w:val="false"/>
          <w:bCs w:val="false"/>
          <w:i w:val="false"/>
          <w:iCs w:val="false"/>
          <w:color w:val="333333"/>
          <w:sz w:val="20"/>
          <w:szCs w:val="20"/>
        </w:rPr>
        <w:t>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مقاصد می گوید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که علماء اهل سنت به شیعه هتاکی کرده و آنها را بدتر از مشرک ، یهود و مجوس دانسته و حتی غارت اموال شیعه و هتک نوامیس شیعه را جایز شمرده اند بسیار است که طالبین می توانند به عنوان نمونه به کتب زیر مراجعه فرمایند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عامه این روایت را با الفاظ و عبارات مختلفه در کتب خود نقل کرده اند از جمله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اینکه چنین عقیده ای از نظر کتاب و سنت باطل و مردود است، مضافاً بر این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همانطوری که قبلاً متذکر شدیم اجماعی در خلافت ابوبکر حاصل نشد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جنگ احد، شهادت حضرت حمزه 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بهامشة منتخب كنز العمال في سنن الاقوال و الافعال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حاکم نیشابوری، کتاب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جنگ اُحد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استیعاب ابن البرّ و اسدالغابه،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زندگانی حضرت حمزه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سنه سوم هجری، غزوة أحد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عبدالله محمد بن عبدالبر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و لكن حمزة لابواكى له، قال ثم نام فاستنبه و هن يبكين قال من اليوم اذا ليها ا نيه له لسا لا مثالية يبكين يندبن بحمزة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سیره ابن هشام و سیره حلبی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النساء المسلمات المبايعات؛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غزوه موته و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فضائل اصحاب النبى فى غزوة تبوک و کتاب الجنائز، باب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و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في شرح صحيح البخاری، احمد بن محمد قسطلانی،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رثی النبي صلی الله علیه و اله وسلم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احمد بن محمد قسطلانی،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رثى النبي صلی الله علیه و اله وسلم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شرح نووی، ج صحیح مسلم شرح 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في الاحاديث الرسول، محمد بن اثیر جزری،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البكاء عند المريض ؛ صحيح مسلم، باب البكاء على الميت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کتاب فضائل باب رحمة بالصبيان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محمد بن اثیر جزری،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 اخرجه الترمذی، 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الجنائز، باب ما جاء فى الرخصة فى البكاء على الميت و فی سنده محمد بن عبدالرحمن بن أبي ليلى و هو سيء الحفظ جداً و مع ذلك فقد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محمد بن اثیر جزری،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الجنائز باب تقبيل الميت و قال الترمذى حديث عائشة حديث حسن صحيح و في الباب عن ابن عباس و جابر و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ابابكر قبل النبي صلی الله علیه و اله وسلم و هو ميت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نسائی، کتاب الجنائز، باب زيارة قبر المشرك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الرخصة فى البكاء على الميت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الجنائز ؛ جامع الاصول،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البكاء على الميت ؛ سنن ابو داود باب فصل من مات بالطاعون؛ سنن نسائى، باب النهي عن البكاء على الميت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تمييز الصحابه ابن حجر عسقلانی،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بسیاری دیگر از صحابه در سوگ پیامبر صلی الله علیه و اله وسلم مرثیه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مرثيه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طفيل بن حرث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 کنیم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ترجمه ابوذوئب الهذلي؛ جامع الاصول، ابن اثیر جزری، رقم </w:t>
      </w:r>
      <w:r>
        <w:rPr>
          <w:rFonts w:eastAsia="IRNazanin" w:cs="IRNazanin"/>
          <w:b w:val="false"/>
          <w:bCs w:val="false"/>
          <w:i w:val="false"/>
          <w:iCs w:val="false"/>
          <w:color w:val="333333"/>
          <w:sz w:val="20"/>
          <w:szCs w:val="20"/>
        </w:rPr>
        <w:t>8534</w:t>
      </w:r>
      <w:r>
        <w:rPr>
          <w:rFonts w:ascii="IRNazanin" w:hAnsi="IRNazanin" w:eastAsia="IRNazanin"/>
          <w:b w:val="false"/>
          <w:b w:val="false"/>
          <w:bCs w:val="false"/>
          <w:i w:val="false"/>
          <w:i w:val="false"/>
          <w:iCs w:val="false"/>
          <w:color w:val="333333"/>
          <w:sz w:val="20"/>
          <w:sz w:val="20"/>
          <w:szCs w:val="20"/>
          <w:rtl w:val="true"/>
        </w:rPr>
        <w:t xml:space="preserve">؛ رواه البخاری، صَلَ الله عَليَّه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المغازی، باب مرض النبی صلی الله علیه و اله وسلم و وفاته ؛ سنن النسائی،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الجنائز، باب فى البكاء على الميت و رواه ایضاً احمد و ابن ماجه والدارمی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حياة الصحابه، دهلوی،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کتاب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في شرح صحيح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ابوبكر بيهقی،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جاء في عظم المصيبه بوفاة رسول الله صلی الله علیه و اله وسلم، رواه مسلم في الصحيح عن زهير بن حرب كتاب فضائل الصحابه، فضائل ام والا أيمن، الحديث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حلية الاولياء، ابی نعیم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الجنائز، حدیث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حياة الصحابه، دهلوی،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لف مته الما در صحیح بخاری، کتاب الجنائز، باب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ابوبکر از 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سکونت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 عن وجهه ثم أنكبّ عليه ثم بكى فقال بأبى انت يا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آن که پارچه را از حضرت برداشت، خودش را بر روی جنازه پیامبر انداخت و پیکر آن حضرت را در آغوش کشید و در حالی که او را می بوسید،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فدایت ای پیامبر خدا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دهلوی،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حافظ ابوالمؤید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در فضایل حسن و حسين علیهم السلام ؛ ذخائر العقبى، حافظ محب الدین طبری،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 ذكر الحسن و الحسين عليهم السلام و ذكر ميلادهما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على الصحيحين، حاکم نیشابوری، کتاب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الحسين بن علی؛ ذخائر العقبی،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رؤيا أم سلمه و ابن عباس ؛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الصحيح، حافظ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مرحوم سید هاشم بحرانی قدس سره،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ثلاث في معاجز الامام ابي عبدالله، رقم </w:t>
      </w:r>
      <w:r>
        <w:rPr>
          <w:rFonts w:eastAsia="IRNazanin" w:cs="IRNazanin"/>
          <w:b w:val="false"/>
          <w:bCs w:val="false"/>
          <w:i w:val="false"/>
          <w:iCs w:val="false"/>
          <w:color w:val="333333"/>
          <w:sz w:val="20"/>
          <w:szCs w:val="20"/>
        </w:rPr>
        <w:t>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حسین بن علی علیه السلام، کنز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النبوة، ماوردی،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ثالث في الاحاديث الواردة في بعض اهل البيت كفاطمة و ولديها ؛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غذایی است که در آن گوشت را به قطعات ریز تقسیم کرده و سپس آب زیادی روی آن می ریزند و هرگاه کاملاً پخته شد بر آن آرد می پاشند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چهاردهم، ص </w:t>
      </w:r>
      <w:r>
        <w:rPr>
          <w:rFonts w:eastAsia="IRNazanin" w:cs="IRNazanin"/>
          <w:b w:val="false"/>
          <w:bCs w:val="false"/>
          <w:i w:val="false"/>
          <w:iCs w:val="false"/>
          <w:color w:val="333333"/>
          <w:sz w:val="20"/>
          <w:szCs w:val="20"/>
        </w:rPr>
        <w:t>167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صحیح،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خوارزمی،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ثامن تذكرة الخواص، ابن جوزی،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صفين، نصر بن مزاحم، ص </w:t>
      </w:r>
      <w:r>
        <w:rPr>
          <w:rFonts w:eastAsia="IRNazanin" w:cs="IRNazanin"/>
          <w:b w:val="false"/>
          <w:bCs w:val="false"/>
          <w:i w:val="false"/>
          <w:iCs w:val="false"/>
          <w:color w:val="333333"/>
          <w:sz w:val="20"/>
          <w:szCs w:val="20"/>
        </w:rPr>
        <w:t>58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تحت عنوان حسين الشهيد؛ المصنف ابى شيبه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درالصواعق المحرقه،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مضمون روایتی نقل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الجنائز، باب ما جاء فى الطعام يبعث الى اهل الميت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سنن ترمذی، کتاب الجنائز، باب ماجاء في الطعام يصنع لاهل الميت،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گفته این حدیث حسن و صحیح است ؛ سنن ابوداود، کتاب الجنائز، باب صنعة الطعام لاهل الميت،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حداد المرأة على غير زوجها،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کتاب الطلاق، باب تحدّ المتوفى عنها زوجها اربعة اشهر و عشراً،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باب الكحل للحادّه ،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القسط للحادّة عند الطهر، و باب تلبس الحادّه ثياب العصب و باب و الّذين يتوفّون منكم و يذرون ازواجاً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الطلاق، الاحداد في عدة الوفاة و تحريمه في غير ذلك الا ثلاثة ايام، ص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ابوداود، کتاب الطلاق، باب حداد منال المتوفى عنها زوجها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فيما تجتنبه المعتده في عِدَّتِها،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کتاب الطلاق واللعان، باب ما جاء في عدة المتوفى عنها زوجها،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کتاب الطلاق، باب عدّة المتوفّى عنها زوجها، و باب الاحداد، و باب سقوط احداد عن الكتابية المتوفى عنها زوجها، و باب الخضاب للحادة ؛ سنن ابن ماجه، کتاب الطلاق، باب هل تحدّ المرأة على غير زوجها؟،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كتاب الطلاق،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مسندطیالسی،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الدريه،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المصطفى السمهودی،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المفرد حافظ ،بخاری، باب معانقة الصبي،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صحیح ترمذی، ج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 الحسين علیهم السلام؛ سنن ابن ماجه، كتاب المقدمة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يافعي،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المصباح، القاموس، معجم البلدان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یافعی،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في عهد العباسيين،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یافعی،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اله وسلم فرمود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هجوم به خانه امام امیر مؤمنان على علیه السلام و بردن آن حضرت به مسجد جهت بیعت و آتش زدن درب خانه آن حضرت و بین در و دیوار قرار دادن همسر مظلومه اش حضرت فاطمه زهرا علیها السلام که به منجر به سقط جنین فرزندش حضرت محسن علیه الیه السلام شد، به کتب علماء اهل سنت که در زیر به آن اشاره شده است، مراجعه فرمایید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 آمنوا لا تدخلوا بيوتاً غير بيوتكم حتى تستأنسوا و تسلموا على اهلها ذلكم خير لكم لعلكم تذكرون فان لم تجدوا فيها احداً فلاتدخلوها حتى يؤذن لكم و ان قيل لكم ارجعوا فارجعوا هو ازكى لكم والله بما تعملون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محدثان یادآور می شوند، وقتی که آیه مبارکۀ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ان ترفع و يذكر فيها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پیامبر اکرم صلی الله علیه و اله وسلم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این آیه را در مسجد تلاوت کرد، در این هنگام شخصی برخاست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گرامی مقصود از این بیوت با این اهمیت چیست؟ پیامبر صلی الله علیه و اله وسلم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موقع ابوبکر برخاست، در حالی که به خانه علی و فاطمه علیهم السلام اشاره می کرد،گفت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خانه از همان خانه ها است؟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ط دائرة المعارف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،اندلسی متوفای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معاویه را، ابن ابی الحدید، در شرح نهج البلاغه خود،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امام علیه السلام چنین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فوق با الفاظ مختلف در منابع زیر 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الخمس،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غزوه ،خیبر،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من تركه رسول الله؛ 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الاصابة،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تذکره، ابن جوزی،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محب الدین ،طبری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مكى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اسعاف الراغبين ابن صبان،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الرسائل الكلاميه جاحظ،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الدينوري، ج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رسول خدا صلی الله علیه و اله وسلم در بستر شهادت لحظات آخر حیات را طی می نمود، در حالتی که عده ای از صحابه اطراف بستر آن حضرت در حجره جمع بودند فرمود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ايتوني بدوات و بياض لاكتب لكم كتاباً لا تضلوا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دوات و سفیدی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بیاورید تا برای شما بنویسم چیزی را که بعد از من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الخطاب برای جلوگیری از امر وصیت آن حضرت، گفت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شیعه و اهل سنت در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ذالقربی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ط در الفکر، کتاب المغازی، باب غزوة خيبر،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مطابع الشعب،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 دار احياء الكتب،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المعاهد،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الشرفية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،الفجالة،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الميمنية،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بمبئی،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المطبعة الخيرية مصر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الجهاد والسير باب فرض الخمس، ط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الفرائض ، باب قول النبى لانورث ط دار 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ط محمد علی ،صبیح كتاب الجهاد والسير باب قول النبي لانورث،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مكتبة التجارية،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عیسی الحلبی،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مصر بشرح النووى،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كفاية الطالب كنجى الشافعي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مکی،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وقتی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غضب و خشم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داراحياء التراث العربي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فغضبت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فهجرت ابابکر، فلم تزل مهاجرته حتى توفيت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جوزی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خصائص،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اخبار الدول،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ابن حجر مكى،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رشفة الصادى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،الموبد نبهانی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جواهر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فدک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آن پیامبر اکرم صلی الله علیه و اله وسلم،بود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معروف آن حضرت به عثمان بن حنيف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فضل الخمس؛صواعق المحرقة، ابن حجر مكى،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با الفاظ مختلف در منابع زیر 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55587</Words>
  <Characters>203392</Characters>
  <CharactersWithSpaces>257237</CharactersWithSpaces>
  <Paragraphs>1926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2026-08-20T03:05:31Z</dcterms:created>
  <dc:creator>ghaemiyeh.com</dc:creator>
  <dc:description/>
  <dc:language>en-US</dc:language>
  <cp:lastModifiedBy/>
  <dcterms:modified xsi:type="dcterms:W3CDTF">2026-08-20T06:35:38Z</dcterms:modified>
  <cp:revision>1</cp:revision>
  <dc:subject/>
  <dc:title>چراغ راهنما برگرفته از کتاب سوالات ما شامل 140 سوال پیرامون مسائل اعتقادی کلامی فقهی تفسیری و تاریخی</dc:title>
</cp:coreProperties>
</file>

<file path=docProps/custom.xml><?xml version="1.0" encoding="utf-8"?>
<Properties xmlns="http://schemas.openxmlformats.org/officeDocument/2006/custom-properties" xmlns:vt="http://schemas.openxmlformats.org/officeDocument/2006/docPropsVTypes"/>
</file>