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6.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footer3.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سن حضرت خدیجه علیها السلام هنگام ازدواج با پیامبر اکرم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2698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02700_653776707">
            <w:r>
              <w:rPr>
                <w:webHidden/>
                <w:rStyle w:val="IndexLink"/>
                <w:rtl w:val="true"/>
              </w:rPr>
              <w:t>تاريخ تولد حضرت خديجه سلام الله عليها</w:t>
            </w:r>
            <w:r>
              <w:rPr>
                <w:rStyle w:val="IndexLink"/>
                <w:rtl w:val="true"/>
              </w:rPr>
              <w:tab/>
            </w:r>
            <w:r>
              <w:rPr>
                <w:rStyle w:val="IndexLink"/>
              </w:rPr>
              <w:t>4</w:t>
            </w:r>
          </w:hyperlink>
        </w:p>
        <w:p>
          <w:pPr>
            <w:pStyle w:val="Contents2"/>
            <w:tabs>
              <w:tab w:val="clear" w:pos="8743"/>
              <w:tab w:val="right" w:pos="9026" w:leader="dot"/>
            </w:tabs>
            <w:rPr/>
          </w:pPr>
          <w:hyperlink w:anchor="__RefHeading___Toc1202702_653776707">
            <w:r>
              <w:rPr>
                <w:webHidden/>
                <w:rStyle w:val="IndexLink"/>
                <w:rtl w:val="true"/>
              </w:rPr>
              <w:t>سن ازدواج حضرت خدیجه سلام الله علیها</w:t>
            </w:r>
            <w:r>
              <w:rPr>
                <w:rStyle w:val="IndexLink"/>
                <w:rtl w:val="true"/>
              </w:rPr>
              <w:tab/>
            </w:r>
            <w:r>
              <w:rPr>
                <w:rStyle w:val="IndexLink"/>
              </w:rPr>
              <w:t>5</w:t>
            </w:r>
          </w:hyperlink>
        </w:p>
        <w:p>
          <w:pPr>
            <w:pStyle w:val="Contents2"/>
            <w:tabs>
              <w:tab w:val="clear" w:pos="8743"/>
              <w:tab w:val="right" w:pos="9026" w:leader="dot"/>
            </w:tabs>
            <w:rPr/>
          </w:pPr>
          <w:hyperlink w:anchor="__RefHeading___Toc1202704_653776707">
            <w:r>
              <w:rPr>
                <w:webHidden/>
                <w:rStyle w:val="IndexLink"/>
                <w:rtl w:val="true"/>
              </w:rPr>
              <w:t>تحريف تاريخ</w:t>
            </w:r>
            <w:r>
              <w:rPr>
                <w:rStyle w:val="IndexLink"/>
                <w:rtl w:val="true"/>
              </w:rPr>
              <w:tab/>
            </w:r>
            <w:r>
              <w:rPr>
                <w:rStyle w:val="IndexLink"/>
              </w:rPr>
              <w:t>5</w:t>
            </w:r>
          </w:hyperlink>
        </w:p>
        <w:p>
          <w:pPr>
            <w:pStyle w:val="Contents2"/>
            <w:tabs>
              <w:tab w:val="clear" w:pos="8743"/>
              <w:tab w:val="right" w:pos="9026" w:leader="dot"/>
            </w:tabs>
            <w:rPr/>
          </w:pPr>
          <w:hyperlink w:anchor="__RefHeading___Toc1202706_653776707">
            <w:r>
              <w:rPr>
                <w:webHidden/>
                <w:rStyle w:val="IndexLink"/>
                <w:rtl w:val="true"/>
              </w:rPr>
              <w:t>پايين آوردن مقام بزرگان دين</w:t>
            </w:r>
            <w:r>
              <w:rPr>
                <w:rStyle w:val="IndexLink"/>
                <w:rtl w:val="true"/>
              </w:rPr>
              <w:tab/>
            </w:r>
            <w:r>
              <w:rPr>
                <w:rStyle w:val="IndexLink"/>
              </w:rPr>
              <w:t>5</w:t>
            </w:r>
          </w:hyperlink>
        </w:p>
        <w:p>
          <w:pPr>
            <w:pStyle w:val="Contents2"/>
            <w:tabs>
              <w:tab w:val="clear" w:pos="8743"/>
              <w:tab w:val="right" w:pos="9026" w:leader="dot"/>
            </w:tabs>
            <w:rPr/>
          </w:pPr>
          <w:hyperlink w:anchor="__RefHeading___Toc1202708_653776707">
            <w:r>
              <w:rPr>
                <w:webHidden/>
                <w:rStyle w:val="IndexLink"/>
                <w:rtl w:val="true"/>
              </w:rPr>
              <w:t>بازار جعل و تحریف حدیث</w:t>
            </w:r>
            <w:r>
              <w:rPr>
                <w:rStyle w:val="IndexLink"/>
                <w:rtl w:val="true"/>
              </w:rPr>
              <w:tab/>
            </w:r>
            <w:r>
              <w:rPr>
                <w:rStyle w:val="IndexLink"/>
              </w:rPr>
              <w:t>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70_79579"/>
      <w:bookmarkStart w:id="1" w:name="pg6470_79579"/>
      <w:bookmarkEnd w:id="1"/>
    </w:p>
    <w:p>
      <w:pPr>
        <w:pStyle w:val="Heading2"/>
        <w:numPr>
          <w:ilvl w:val="1"/>
          <w:numId w:val="1"/>
        </w:numPr>
        <w:rPr/>
      </w:pPr>
      <w:bookmarkStart w:id="2" w:name="pg6470_79579"/>
      <w:bookmarkStart w:id="3" w:name="__RefHeading___Toc1202698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سن حضرت خدیجه علیها السلام هنگام ازدواج با پیامبر اکرم صلی الله علیه و آله</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مرکز تحقیقات رایانه ای قائمیه اصفهان</w:t>
      </w:r>
    </w:p>
    <w:p>
      <w:pPr>
        <w:pStyle w:val="BookText"/>
        <w:rPr/>
      </w:pP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حضرت خدیجه و سایت حوزه نت</w:t>
      </w:r>
    </w:p>
    <w:p>
      <w:pPr>
        <w:pStyle w:val="Heading2"/>
        <w:numPr>
          <w:ilvl w:val="1"/>
          <w:numId w:val="1"/>
        </w:numPr>
        <w:rPr/>
      </w:pPr>
      <w:bookmarkStart w:id="5" w:name="__RefHeading___Toc1202700_653776707"/>
      <w:bookmarkStart w:id="6" w:name="_Toc2"/>
      <w:bookmarkEnd w:id="5"/>
      <w:r>
        <w:rPr>
          <w:rtl w:val="true"/>
        </w:rPr>
        <w:t>تاريخ تولد حضرت خديجه سلام الله عليها</w:t>
      </w:r>
      <w:bookmarkEnd w:id="6"/>
    </w:p>
    <w:p>
      <w:pPr>
        <w:pStyle w:val="BookText"/>
        <w:rPr/>
      </w:pPr>
      <w:r>
        <w:rPr>
          <w:rFonts w:ascii="Amiri" w:hAnsi="Amiri" w:eastAsia="Amiri" w:cs="Amiri"/>
          <w:color w:val="111111"/>
          <w:sz w:val="28"/>
          <w:sz w:val="28"/>
          <w:szCs w:val="28"/>
          <w:rtl w:val="true"/>
          <w:lang w:bidi="ar-SA"/>
        </w:rPr>
        <w:t>ام المؤمنين خديجه كبري، اولين همسر فداكار رسول خدا صلي الله عليه و آله و نخستين بانوي مسلمان و مادر مهربان حضرت زهرا سلام الله عليها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به اعتقاد بسيار از مورخان،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هجرت در شهر مكه ولادت يافته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ولي گروهي ديگر بر اين باورند كه آن بانو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هجرت به دنيا آمده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هجرت پيامبر در خانداني بزرگ و بزرگوار ديده به جهان گشود و با اخلاق پسنيده و با صفات برجسته تربيت يافت و به انديشمندي و تيزهوشي و پاكدامني و درستكاري آراسته گرديد؛ تا آنجا كه در روزگار تير و تار جاهليت از آن بانوي كمال در ميان قبيله و جامعه مردم شهرش به عنوان طاهره يا دخت پاك منش و پاك روش ياد مي 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خديجه دختر خويلد بن اسدبن عبدالعزي بن قصي قرشي اسدي، همسر پيامبر صلي الله عليه و آله و مادر فرزندان آن حضرت بود كه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عام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عده اي مي گويند كه ميلاد رسول اكرم در همان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مي توان پي برد كه خديجه پانزده سال بزرگتر از پيامبر بوده است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عمر واقدي مي گويد ما و همه اهل علم كه پيش ما هستند معتقديم كه خديجه پانزده سال پيش از سال فيل زاده شده و او هنگامي كه پيامبر با او ازدواج فرموده است</w:t>
      </w:r>
      <w:bookmarkStart w:id="7" w:name="pg6470_79582"/>
    </w:p>
    <w:p>
      <w:pPr>
        <w:pStyle w:val="BookText"/>
        <w:rPr/>
      </w:pPr>
      <w:bookmarkEnd w:id="7"/>
      <w:r>
        <w:rPr>
          <w:rFonts w:ascii="IRNazanin" w:hAnsi="IRNazanin" w:eastAsia="IRNazanin"/>
          <w:color w:val="111111"/>
          <w:sz w:val="28"/>
          <w:sz w:val="28"/>
          <w:szCs w:val="28"/>
          <w:rtl w:val="true"/>
          <w:lang w:bidi="fa-IR"/>
        </w:rPr>
        <w:t>چهل ساله بوده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انشاء الله در ادامه مبحث ازدواج خواهيم آورد كه سن حضرت خديجه عليها السلام با پيامبر صلي الله عليه و آله هنگام ازدواج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الي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pStyle w:val="Heading2"/>
        <w:numPr>
          <w:ilvl w:val="1"/>
          <w:numId w:val="1"/>
        </w:numPr>
        <w:rPr/>
      </w:pPr>
      <w:bookmarkStart w:id="8" w:name="__RefHeading___Toc1202702_653776707"/>
      <w:bookmarkStart w:id="9" w:name="_Toc3"/>
      <w:bookmarkEnd w:id="8"/>
      <w:r>
        <w:rPr>
          <w:rtl w:val="true"/>
        </w:rPr>
        <w:t>سن ازدواج حضرت خدیجه سلام الله علیها</w:t>
      </w:r>
      <w:bookmarkEnd w:id="9"/>
    </w:p>
    <w:p>
      <w:pPr>
        <w:pStyle w:val="BookText"/>
        <w:rPr/>
      </w:pPr>
      <w:r>
        <w:rPr>
          <w:rFonts w:ascii="IRNazanin" w:hAnsi="IRNazanin" w:eastAsia="IRNazanin"/>
          <w:color w:val="111111"/>
          <w:sz w:val="28"/>
          <w:sz w:val="28"/>
          <w:szCs w:val="28"/>
          <w:rtl w:val="true"/>
          <w:lang w:bidi="fa-IR"/>
        </w:rPr>
        <w:t>يكي ديگر از موارد تحريف در زندگي حضرت ام المؤمنين خديجه كبري سلام الله عليها مساله سن ازدواج ايشان با رسول خدا صلي الله عليه و آله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حضرت خديجه سلام الله عليها هنگام ازدواج با رسول خدا صلي الله عليه و آله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و عده اي هم قائل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هستند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ابن عباس و جمعي از دانشمندان بر آن اند كه حضرت خديجه صلي الله عليه و آله هنگام ازدواج با رسول اكرم صلي الله عليه و آله فقط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10" w:name="__RefHeading___Toc1202704_653776707"/>
      <w:bookmarkStart w:id="11" w:name="_Toc4"/>
      <w:bookmarkEnd w:id="10"/>
      <w:r>
        <w:rPr>
          <w:rtl w:val="true"/>
        </w:rPr>
        <w:t>تحريف تاريخ</w:t>
      </w:r>
      <w:bookmarkEnd w:id="11"/>
    </w:p>
    <w:p>
      <w:pPr>
        <w:pStyle w:val="BookText"/>
        <w:rPr/>
      </w:pPr>
      <w:r>
        <w:rPr>
          <w:rFonts w:ascii="IRNazanin" w:hAnsi="IRNazanin" w:eastAsia="IRNazanin"/>
          <w:color w:val="111111"/>
          <w:sz w:val="28"/>
          <w:sz w:val="28"/>
          <w:szCs w:val="28"/>
          <w:rtl w:val="true"/>
          <w:lang w:bidi="fa-IR"/>
        </w:rPr>
        <w:t>منافقان تحمل اين همه فضائل و مناقب براي ام المؤمنين خديجه كبري سلام الله عليها را نداشتند؛ مخصوصاً اينكه در طرف مقابل ايشان، مي بايست عايشه اي را علم مي كردند كه نه تنها داراي هيچ كدام از اين امتيازات نبود، بلكه بر عكس، مطاعن بسياري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طرف مي بايست فضائل ام المؤمنين خديجه سلام الله عليها را حذف مي كردند و از طرف ديگر با جعل روايت و تحريف تاريخ، ايشان را به گونه اي معرفي مي نمودند كه عايشه بتواند در مقابل ايشان قد علم كرده و سرفرازي كند</w:t>
      </w:r>
      <w:r>
        <w:rPr>
          <w:rFonts w:eastAsia="IRNazanin" w:cs="IRNazanin"/>
          <w:color w:val="111111"/>
          <w:sz w:val="28"/>
          <w:szCs w:val="28"/>
          <w:rtl w:val="true"/>
          <w:lang w:bidi="fa-IR"/>
        </w:rPr>
        <w:t>.</w:t>
      </w:r>
    </w:p>
    <w:p>
      <w:pPr>
        <w:pStyle w:val="Heading2"/>
        <w:numPr>
          <w:ilvl w:val="1"/>
          <w:numId w:val="1"/>
        </w:numPr>
        <w:rPr/>
      </w:pPr>
      <w:bookmarkStart w:id="12" w:name="__RefHeading___Toc1202706_653776707"/>
      <w:bookmarkStart w:id="13" w:name="_Toc5"/>
      <w:bookmarkEnd w:id="12"/>
      <w:r>
        <w:rPr>
          <w:rtl w:val="true"/>
        </w:rPr>
        <w:t>پايين آوردن مقام بزرگان دين</w:t>
      </w:r>
      <w:bookmarkEnd w:id="1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نيز براي جا انداختن خلافت خلفاي سه گانه و توجيه انتساب آنان به رسول خدا صلي الله عليه و آله به عنوان خليفه الرسول در نزد مردم و بستن دهان عوام در برابر اشتباهات و اعمال خلاف</w:t>
      </w:r>
    </w:p>
    <w:p>
      <w:pPr>
        <w:pStyle w:val="BookText"/>
        <w:rPr/>
      </w:pPr>
      <w:r>
        <w:rPr>
          <w:rFonts w:ascii="IRNazanin" w:hAnsi="IRNazanin" w:eastAsia="IRNazanin"/>
          <w:color w:val="111111"/>
          <w:sz w:val="28"/>
          <w:sz w:val="28"/>
          <w:szCs w:val="28"/>
          <w:rtl w:val="true"/>
          <w:lang w:bidi="fa-IR"/>
        </w:rPr>
        <w:t xml:space="preserve">دين و شرع فاحش آنان، دست به جعل روايات و حكايات تاريخي زدند كه به واسطه آن رسول اكرم اسلام صلي الله عليه و آله را نعوذبالله – به عنوان مسلماني بي قيد و بند و متمايل به لهو و لعب معرفي كردند تا اگر فردي به خلفا خرده گرفت كه چرا نبيذ مي نوشد و يا چرا آشنا به احكام دين نيستند و يا چرا هر روز حكمي از احكام الهي را عوض مي كنند و يا حكم تازه اي جعل مي كنند و يا چرا دستوري به قتل بي گناهان مي دهند و يا منافقان طرد شده در زمان رسول خدا صلي الله عليه و آله را به نزد خود راه مي دهند و به آنان منصب و مقام مي دهند و در عوض، ياران و صحابه واقعي ايشان را طرد وتبعيد مي كنند و يا دستور قتل ايشان را صادر مي كنند، در جواب، پيامبري را معرفي كنند كه به مراتب از خلفايش پر اشتباه تر و به دنيا متمايل تر است؛ پيامبري كه نه تنها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ينطق عن الهوي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دائماً در تصميم گيري ها غلط عمل مي كند و براي موضعگيري ها و برخوردهاي خود در برابر افراد، اعتباري قائل نيست و دائماً مي گويد من به فردي مانند شما هستم كه ممكن است در جذب و يا طرد افراد و قضاوت درباره آنان اشتباه كرده باشم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اين گونه پيامبري را به اتباع خودشان معرفي كرده اند، اما حاشا وكلا اگر نبود آيات قرآن و اگر نبود روايات وارده از ائمه اطهار در تبيين مقام و شخصيت</w:t>
      </w:r>
    </w:p>
    <w:p>
      <w:pPr>
        <w:pStyle w:val="BookText"/>
        <w:rPr/>
      </w:pPr>
      <w:r>
        <w:rPr>
          <w:rFonts w:ascii="IRNazanin" w:hAnsi="IRNazanin" w:eastAsia="IRNazanin"/>
          <w:color w:val="111111"/>
          <w:sz w:val="28"/>
          <w:sz w:val="28"/>
          <w:szCs w:val="28"/>
          <w:rtl w:val="true"/>
          <w:lang w:bidi="fa-IR"/>
        </w:rPr>
        <w:t>رسول گرامي اسلام صلي الله عليه و آله و براي شناخت ايشان فقط به تعاريف دشمنان درجه يك ايشان، يعني كفار قريش و يهوديان ساكن در مدينه و مسيحيان نجران و ديگر دشمنان ايشان اكتفاء مي شد، در شناخت عظمت وجودي ايشان و مبرا بودن ساحت مقدسشان از بافته هاي منافقان كفايت مي كرد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مي كنيد كه اين روش، يعني پايين آوردن مقام بزرگان دين در انظار مردم براي رسيدن به اهداف شوم و پليدي كه در دستور كار خود داشتند، شگرد آنان بود؛ شگردي كه به واسطه آن فقط خدا مي داند چقدر مردم را از وصول به حقيقت دور و به سمت آنان جذب نمود</w:t>
      </w:r>
      <w:r>
        <w:rPr>
          <w:rFonts w:eastAsia="IRNazanin" w:cs="IRNazanin"/>
          <w:color w:val="111111"/>
          <w:sz w:val="28"/>
          <w:szCs w:val="28"/>
          <w:rtl w:val="true"/>
          <w:lang w:bidi="fa-IR"/>
        </w:rPr>
        <w:t>.</w:t>
      </w:r>
      <w:bookmarkStart w:id="14" w:name="pg6470_79587"/>
    </w:p>
    <w:p>
      <w:pPr>
        <w:pStyle w:val="Heading2"/>
        <w:numPr>
          <w:ilvl w:val="1"/>
          <w:numId w:val="1"/>
        </w:numPr>
        <w:rPr/>
      </w:pPr>
      <w:bookmarkStart w:id="15" w:name="__RefHeading___Toc1202708_653776707"/>
      <w:bookmarkStart w:id="16" w:name="_Toc6"/>
      <w:bookmarkEnd w:id="14"/>
      <w:bookmarkEnd w:id="15"/>
      <w:r>
        <w:rPr>
          <w:rtl w:val="true"/>
        </w:rPr>
        <w:t>بازار جعل و تحریف حدیث</w:t>
      </w:r>
      <w:bookmarkEnd w:id="16"/>
    </w:p>
    <w:p>
      <w:pPr>
        <w:pStyle w:val="BookText"/>
        <w:rPr/>
      </w:pPr>
      <w:r>
        <w:rPr>
          <w:rFonts w:ascii="IRNazanin" w:hAnsi="IRNazanin" w:eastAsia="IRNazanin"/>
          <w:color w:val="111111"/>
          <w:sz w:val="28"/>
          <w:sz w:val="28"/>
          <w:szCs w:val="28"/>
          <w:rtl w:val="true"/>
          <w:lang w:bidi="fa-IR"/>
        </w:rPr>
        <w:t>از آنجایی که حق هیچگاه مخفی نمانده و نخواهد ماند، در لابلای کلمات مورخین و علما اعترافاتی موجود است، که احتمال تحریف واقعیت خارجی را تقویت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بیش از نه قرن از منع نقل احادیث، بسیاری از احادیث و حتی اتفاقات تاریخی دچار تحریف و یا تغییر شد و از طرفی چون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زن داشتند، و به اقرار برخی از این زن ها در حسادت نسبت به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یا برخی جاعلان، نقل های تاریخی جعلی برای سن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بازار تاریخ و روایات کردند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بازار جعل و تحریف حدیث، داغ بود، باعث شد سن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ازدواج در هاله ای از حق و باطل پوشانده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درباره سن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ازدواج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دونقل است</w:t>
      </w:r>
      <w:r>
        <w:rPr>
          <w:rFonts w:ascii="IRNazanin" w:hAnsi="IRNazanin" w:cs="IRNazanin" w:eastAsia="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اول</w:t>
      </w: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ساله</w:t>
      </w:r>
      <w:r>
        <w:rPr>
          <w:rFonts w:ascii="IRNazanin" w:hAnsi="IRNazanin" w:cs="IRNazanin" w:eastAsia="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مانند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می گوید</w:t>
      </w:r>
      <w:r>
        <w:rPr>
          <w:rFonts w:ascii="IRNazanin" w:hAnsi="IRNazanin" w:cs="IRNazanin" w:eastAsia="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خدیجةُ خَمساً وستِّین سنة،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خمسین سنة، وهو 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ساله بود و برخی دیگر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وقت ایشان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ساله بوده است که قول صحیح هم همین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بیهقی در جای دیگر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بها وهو ابن خمسَ وعشرین سنة قبلَ أن یبعثه الله نبیاً بخَمس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ازدواج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 قبل از بعثت بوده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طبق قول بیهقی وقتی ایشان در زمان وفات یعنی سال دهم بعثت،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ساله باشند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سال قبل از بعثت هم ازدواج نموده باشند، با این حساب سن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ازدواج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حلبی هم همین قول را آورده است</w:t>
      </w:r>
      <w:r>
        <w:rPr>
          <w:rFonts w:ascii="IRNazanin" w:hAnsi="IRNazanin" w:cs="IRNazanin" w:eastAsia="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خمس وعشرین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 و در آن هنگام قولی وجود دارد که خدیجه در سن بیست وپنج سالگی بوده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دوم</w:t>
      </w: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ساله</w:t>
      </w:r>
      <w:r>
        <w:rPr>
          <w:rFonts w:ascii="IRNazanin" w:hAnsi="IRNazanin" w:cs="IRNazanin" w:eastAsia="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دیگر که قول اکثر محققین و مورخین است این است که سن ایشان را در زمان ازدواج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عماد حنبلی از علمای اهل سنت در شذرات الذهب می گوید</w:t>
      </w:r>
      <w:r>
        <w:rPr>
          <w:rFonts w:ascii="IRNazanin" w:hAnsi="IRNazanin" w:cs="IRNazanin" w:eastAsia="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ورجَّح کثیرون أنَّها ابنة ثمان وعشرین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بسیاری از مورخین قول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 را برای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ازدواج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داده اند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حاکم نیشابوری نیز فقط همین قول را برای ابن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نویس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ascii="IRNazanin" w:hAnsi="IRNazanin" w:cs="IRNazanin" w:eastAsia="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لها یوم تزوجها ثمان وعشرون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ازدواجش با پیامبر، بیست و هشت ساله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قول هشام بن عروه که قول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سالگی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شاذ می داند و می گوید</w:t>
      </w:r>
      <w:r>
        <w:rPr>
          <w:rFonts w:ascii="IRNazanin" w:hAnsi="IRNazanin" w:cs="IRNazanin" w:eastAsia="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توفیت 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ابنة خمس وستین سنة، هذا قول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سالگی وفات نمود، که این قول شاذ می باشد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بلاذری هم به عنوان یک قول،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 را ذکر نموده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ابن سعد، ذهبی، إربلی، ابن عساکر به نقل از ابن عباس می گویند</w:t>
      </w:r>
      <w:r>
        <w:rPr>
          <w:rFonts w:ascii="IRNazanin" w:hAnsi="IRNazanin" w:cs="IRNazanin" w:eastAsia="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ابن عباس قال</w:t>
      </w:r>
      <w:r>
        <w:rPr>
          <w:rFonts w:ascii="IRNazanin" w:hAnsi="IRNazanin" w:cs="IRNazanin" w:eastAsia="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ثمان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ازدواج با آن حضرت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ساله بود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با این حساب روشن شد که بسیاری از مورخین و محدثین سن آن بزرگوار را حدود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 دانسته 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ساله بودند، بنابراین تفاوت سنی بین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یا حدود سه سال بوده است</w:t>
      </w:r>
      <w:r>
        <w:rPr>
          <w:rFonts w:eastAsia="IRNazanin" w:cs="IRNazanin"/>
          <w:color w:val="111111"/>
          <w:sz w:val="28"/>
          <w:szCs w:val="28"/>
          <w:rtl w:val="true"/>
          <w:lang w:bidi="fa-IR"/>
        </w:rPr>
        <w:t>.</w:t>
      </w:r>
      <w:r>
        <w:rPr>
          <w:rStyle w:val="FootnoteAnchor"/>
          <w:rtl w:val="true"/>
        </w:rPr>
        <w:footnoteReference w:id="17"/>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الاعلام، قاموس تراجم لاشهر الرجال و النساء من العرب و المستعربين و المستشرقين، 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كبري سلام الله عليها،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فاطمه الزهرا بهجه قب المصطفي،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فروغ آسمان حجاز،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محدثات شيعه،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اعيان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موسوعه حياۀ الصحابيات،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الكبير، فارسي،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زوجات النبي و اولاده، سيره و تاريخ،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بيهقي در دلائل النيوه،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ابن كثير در البدايه و النهايه،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حلبي در سيره ي حلبيه،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مصباح المتهجد،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انساب الاشراف بلاذري،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نهايه الارب في فنون الادب،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سير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سيره مغلطاي،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بهجه المحافل،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تاريخ الخميس،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سيره حلبيه،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 ابن عساكر در مختصر تاريخ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الفصول المهمه،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 بیهقی،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۷۱</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بیهقی،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۷۲</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حلبی،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۲۲۹</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حنبلی،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حاکم نیشابوری،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۱۸۲</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بلاذری،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۹۸</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۱۵۰</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2.jpeg"/><Relationship Id="rId15" Type="http://schemas.openxmlformats.org/officeDocument/2006/relationships/image" Target="media/image2.jpeg"/><Relationship Id="rId16" Type="http://schemas.openxmlformats.org/officeDocument/2006/relationships/footer" Target="footer9.xml"/><Relationship Id="rId17" Type="http://schemas.openxmlformats.org/officeDocument/2006/relationships/footnotes" Target="footnotes.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Pages>
  <Words>1814</Words>
  <Characters>6938</Characters>
  <CharactersWithSpaces>8662</CharactersWithSpaces>
  <Paragraphs>102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2026-08-19T23:30:36Z</dcterms:created>
  <dc:creator>ghaemiyeh.com</dc:creator>
  <dc:description/>
  <dc:language>en-US</dc:language>
  <cp:lastModifiedBy/>
  <dcterms:modified xsi:type="dcterms:W3CDTF">2026-08-20T03:00:36Z</dcterms:modified>
  <cp:revision>1</cp:revision>
  <dc:subject/>
  <dc:title>سن حضرت خدیجه علیها السلام هنگام ازدواج با پیامبر اکرم صلی الله علیه و آله</dc:title>
</cp:coreProperties>
</file>

<file path=docProps/custom.xml><?xml version="1.0" encoding="utf-8"?>
<Properties xmlns="http://schemas.openxmlformats.org/officeDocument/2006/custom-properties" xmlns:vt="http://schemas.openxmlformats.org/officeDocument/2006/docPropsVTypes"/>
</file>