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فی انتظار المطر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81258_65377670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1260_653776707">
            <w:r>
              <w:rPr>
                <w:webHidden/>
                <w:rStyle w:val="IndexLink"/>
                <w:rtl w:val="true"/>
              </w:rPr>
              <w:t>الاهداء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1262_653776707">
            <w:r>
              <w:rPr>
                <w:webHidden/>
                <w:rStyle w:val="IndexLink"/>
                <w:rtl w:val="true"/>
              </w:rPr>
              <w:t xml:space="preserve">هویّة الکتاب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1264_653776707">
            <w:r>
              <w:rPr>
                <w:webHidden/>
                <w:rStyle w:val="IndexLink"/>
                <w:rtl w:val="true"/>
              </w:rPr>
              <w:t xml:space="preserve">فی انتظار المطر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81266_653776707">
            <w:r>
              <w:rPr>
                <w:webHidden/>
                <w:rStyle w:val="IndexLink"/>
                <w:rtl w:val="true"/>
              </w:rPr>
              <w:t xml:space="preserve">سلام علی آل یس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452_90117"/>
      <w:bookmarkStart w:id="1" w:name="pg6452_9011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452_90117"/>
      <w:bookmarkStart w:id="3" w:name="__RefHeading___Toc1081258_65377670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انتظار المطر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پدیدآورندگان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ارادتمندان و دلباختگان نجات بخش عالم بشریت حضرت بقیة الله الاعظم امام زمان عجل الله تعالی فرجه الشریف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 العترة الظاهرة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الثانی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استغاثه به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و انابه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081260_653776707"/>
      <w:bookmarkStart w:id="6" w:name="_Toc2"/>
      <w:bookmarkEnd w:id="5"/>
      <w:r>
        <w:rPr>
          <w:rtl w:val="true"/>
        </w:rPr>
        <w:t>الاهداء</w:t>
      </w:r>
      <w:bookmarkEnd w:id="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 جمیع الأشبال و الشباب من ذوی القلوب المستعدة لاستقبال إشعاع الانوار الالهیّة و المهدویّة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 جمیع الآباء و الامّهات و العوائل المهمومة و المهتمّة لبراعهما و أعزّتها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هذه الدنیا المضطربة بالهواجس و الوساوس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الأعزّاء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 جمیع المشفقین و الحریصین علی تربیة الجیل الجدید و النامی فی المجتمع المهدوی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نقدّم هذا الکتیّب بکلّ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1081262_653776707"/>
      <w:bookmarkStart w:id="8" w:name="_Toc3"/>
      <w:bookmarkEnd w:id="7"/>
      <w:r>
        <w:rPr>
          <w:rtl w:val="true"/>
        </w:rPr>
        <w:t xml:space="preserve">هویّة الکتاب </w:t>
      </w:r>
      <w:r>
        <w:rPr>
          <w:rtl w:val="true"/>
        </w:rPr>
        <w:t>: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انتظار المطر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أخرجه إلی 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من مریدی و عشاق منجی عالم البشریّة ، بقیة الله الأعظم ؛ امام الزمان –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  العترة الطاهرة صلوات الله علیهم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 الثانیة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هجریة –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الایّام الفاطمیّة المقدسة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9" w:name="pg6452_90118"/>
    </w:p>
    <w:p>
      <w:pPr>
        <w:pStyle w:val="Heading2"/>
        <w:numPr>
          <w:ilvl w:val="1"/>
          <w:numId w:val="1"/>
        </w:numPr>
        <w:rPr/>
      </w:pPr>
      <w:bookmarkStart w:id="10" w:name="__RefHeading___Toc1081264_653776707"/>
      <w:bookmarkStart w:id="11" w:name="_Toc4"/>
      <w:bookmarkEnd w:id="9"/>
      <w:bookmarkEnd w:id="10"/>
      <w:r>
        <w:rPr>
          <w:rtl w:val="true"/>
        </w:rPr>
        <w:t xml:space="preserve">فی انتظار المطر </w:t>
      </w:r>
      <w:r>
        <w:rPr>
          <w:rtl w:val="true"/>
        </w:rPr>
        <w:t>...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أمشی فی أزقّة إقلید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مدینة یقال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مدینة إمام الزمان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وجوه أهالی هذه المدینة الطیّبة تطفح بالهدوء و  الاخلاص، و هو ما لا یشاهد فی کثیر من المناطق و المدن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الاطفال یلعبون فی الازقّة ، فیما کانت اصوات ضحکاتهم تتعالی لتکسر صمت 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الوقت قد قارب الظهر ، فملأت رائحة الخبز المنزلی الارجاء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حیث کنت أمشی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معلّم الأدب فی مدرستنا ، الاستاذ محمّدی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یحمل بیده سلّةً ملیئة بالخبز الحار و الطازج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رأیته یتقدم باتّجاهی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سررتُ کثیراً لرؤیته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معلّماً طیّباً حنوناً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یدرّسنا کتاب التربیة الدینیّة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قدّم لی بکلّ محبّة ممّا کان یحمل فی سلّته من الخبز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فشکرته و اعتذرت منه بأنّنی قد تناولت افطار الصباح لتوّی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حیث تبسّم الاستاذ ابتسامةً ملیحة ، قال لی بلهجة مدینة اقلید الطیّبة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الخبز یختلف عن انواع الخبز الاخری ، تفضّل ، بسم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فتناولت قلیلاً من الخبز بتعجّب ؛ و شکرته قائلاً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 یختلف هذا الخبز عن بقیّة الخبز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الاستاذ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خبز امام الزمان علیه السلام ، و قد طبخ فی البیت بنیّة سلامة مولانا امام 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ها نحن نوزّعه علی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رغبت ؛ جئتَ معنا لتساعدنا فی توزیع هذا الخبز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هذا الأمر ؛ و هذه المهمة مثیرة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فرحتُ أفکّر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خبز امام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شعوراً رائعاً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یستحق التجربة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فمشیت مع الاستاذ و سلّة الخبز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فمررنا بالکثیر من البیوت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ذهبنا الی المستوصفات 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حینما کنّا نعطی الناس الخبز و نساعد المعلّم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أری دموع الشوق تملأ عیونهم و کیف یفرحون ان صار خبز امام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فواحد أراد هذا الخبز – المبارک – لشفاء مریضه ، و آخر أراده لسلامة ابنته الحامل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آخر لبرکة بیته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الأمر رائعاً بالنسبة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ازقّة اقلید التی یملأ اسم امام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القابه کل مکان منها ؛ کان لتوزیع خبز الإمام لذة خاصّة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المعلّم یحادثنی اثناء الطریق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بین کلامه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تتذکر انّنی حدّثتکم فی الصفّ عن معنی الآیة القرآنیة القائلة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الَّذينَ آمَنُوا اتَّقُوا اللَّهَ وَ ابْتَغُوا إِلَيْهِ الْوَسيلَةَ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یا استاذ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فنظر نحوی المعلّم نظرة ذات معنیً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الله تعالی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أردتم أن تتحدّثوا معی ؛ و تتّجهوا الیّ ، فعلیکم أن تأتوا بوسیلة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هذه الوسیلة و هذه الواسطة ؛ هی امام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نوزّع الخبز من أجل سلامته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سماعی هذا الکلام تصبّب العرق البارد علی جبهتی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یا استاذ أنّنی بهذا العمل قد اقتربت من الله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المعلّم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صرتَ أقربَ إلی الله اکثر ممّا  تتصوّر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فشکرت الله فی قلبی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بخٍ بخٍ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اجمل هذا الیوم و أروعه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وصلنا آخر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وضعت خبز امام الزمان علیه السلام  فی کفٍّ ترتعش لعجوز وحیدة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فدعت لی کثیراً ، و رفعت الخبز علی رأسها و تشکّرت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 توزیع الخبز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تناهی صوت أذان الظهر الی الأسماع من المسجد الجامع فی اقلید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المعلّم ؛ فقد ابتلّت ملابسه عرقاً لشدّة حرّ الصیف ،  فقال بابتسامته المعهودة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تقبل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فالیوم قد استطعت القیام بعمل مهمٍّ من أجل امام الزمان علیه السلام ، عسی أن یساعدک امام الزمان علیه السلام فی دروسک و حیاتک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فشعرت بالفرح لقول المعلّم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سأذهب لأداء الصلاة فی المسجد الجامع ، فإن أحببتَ ؛ ذهبنا سویّةً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فسررت لذلک حیث نقصد بیت الله تعالی بعد القیام بعمل من أجل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فانطلقنا معاً لأداء صلاة الجماعة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هبّ نسیم بارد ، فشعرت بهدوء نفسی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دخلنا المسجد الجامع لمدینة إقلید ؛ و کان یحمل اسم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کم کان عظیماً ذلک المسجد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دخلنا المسجد ؛ و کانت فیه عین ماءٍ صافیة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فقصدناها و توضّأنا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أروع ماءها الزلال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بدأت الصلاة ؛ و قد جاءت جموع کثیرة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الاحساس و الشعور حین الصلاة فی المسجد لا یوصفان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فالصلاة فی هذا الیوم کانت تختلف عن الصلوات الأخری السابقه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شعرت أنّ الله تعالی قد أولانی عنایةً خاصّة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الیوم قد جئنا الی المسجد بأبدان تعبة لما قمنا به من توزیع خبز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اُروع هذا الشعور و ما أعظمها من لذّة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انتهت صلاة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فقرأنا دعاء الفرج ثمّ قمنا من مواضعنا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إنّ المعلم نادانی ، فذهبت 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فاعتنقنی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تقبّل الله یا جندیَّ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فاستحییت کثیراً و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أنا من أن أکون جندیّاً عند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أطرقت برأسی و تشکّرت من المعلّم لما تفضّل علیَّ من المحبّة فی هذا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خدمتک إمام زمانک کانت رزقک فی هذا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علیک ان تعلم انّه لا یستطیع کل شخص أن یذکر إمام الزمان بلسانه باختیاره فضلاً عن أن یقوم بخدمته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أنّ کلّ من یقدّم للامام خدمة ما ؛ فإنّه سیحبّه بشکل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أنا من ناحیتی أحبُّ من یحبّ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هکذا کنت مهتماً بالحدیث مع استاذنا المعلّم ، فانتبهت لصوت رجل کبیر فی السّن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یبدو انّه فلّاح ، و قد اضطرب کثیراً ، إذ رأیته قد رفع یدیه بعد الصلاة الی السماء یدعو الله تعالی 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مضت فترة طویلة و لم ینزل المطر ، و الارض قد جفّت و یبست ، فارحمنا یا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ارحم نساءنا و صغارنا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بقی یشکو الی الله الجفاف الذی یعانیه الفلّاحون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فنظرت الی المعلّم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عیناه قد امتلأتا بالدموع ؛ و قد انقلب حاله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فسألت عمّا اصابه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فنظر إلیّ المعلّم الذی لم یستطع ان یقطع بکاءه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تذکّرت خاطرة حدثت ایّام شبابی فی هذا المسجد بالذات ، و قد غیّرت حیاة الکثیر من اهالی اقلید ؛ فضلاً عن حیاتی أنا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الجمیع یتذکّرها جیّداً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بکلمات المعلّم هذه ؛ تشوّقت کثیراً الی الاطلاع علی تلک الخاطرة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أکون مسروراً جدّاً إذا حکیت لی تفاصیل تلک الخاطرة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تکتمل فائدتی المعنویّة هذا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بینما کان المعلّم یمسح دموعه بمندیله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ابتسم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سأخبرک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انّنا توجّهنا الی حیث کان المنبر القدیم للمسجد الجامع ، فاتکأ علیه المعلّم و تأوّه قائلاً بهدوء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کانّ الامر قد حدث بالامس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 کنت فی ایّام شبابی و ارافق أبی فی کلّ یوم الی الصلاة فی المسجد الجامع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امام جماعة المسجد سیّداً ذا محاسن جمیلة و طلعة نورانیة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کان جلیل المنزلة و السمعة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عرف عن أهالی إقلید تعظیمه و تقدیسه و شوقه الذی لا یوصف لإمام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کان ذلک السیّد الجلیل رائعاً فی تعلّقه و عشقه لإمام العصر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هو الذی کان علّمنا ان ننذر النذور و نطبخ الخبز و نوزّعه علی الفقراء و عموم المؤمنین حبّاً بإمام زماننا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تراه من هذه الأزقّة فی إقلید حیث تحمل جمیعاً اسم الإمام و ألقابه ، هو من برکات ذلک السیّد و توجیهاته و همّته العالیة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هذا النفق المعروف بنفق أبی صالح و الحمّام العام و المستوصف هو نتیجة ما بذله السیّد من جهود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ألیس هو السیّد الأبطحی الذی کتب أبی علی شاحنته عبارة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جد الأبطحی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فتبسّم المعلّم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أحسنت ؛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نفسه المرحوم آیةالله العظمی الحاج السیّد محمّد باقر الموحّد الأبطحی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تابع المعلّم حدیثه قائلاً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لطالما کنّا نأتی المسجد و نؤدّی صلواتنا بإمامته ، و قد کان للاقتداء به و الدعاء معه شأن روحانی 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أتذکّر ذات یوم ؛ حین اتمّ صلاته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فجلس علی کرسیٍّ و راح یخطب فینا ، فتقدمّت شیئاً ما لأسمع صوته بوضوح أکثر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اقتربت حتی سمعت حدیثه بلهجته الاصفهانیّة العذبة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یتکلّم بکلمات تبعث الطمأنینة فی االقلوب ، فیما یعجز المستمعون عن حبس عیونهم عن أن تذرف الدموع فتقبّل لحاهم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السیّد یقول بصوت مخنوق و قلب کسیر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أیّها السادة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امام ا لزمان علیه السلام غریب جدّاً ، و مظلوم جدّاً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لا تطلبونه بحرقة قلب ؟ و لم لا تدعون لفرجه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هو فرجنا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و لمَ لا تقرؤون فی الخفاء و العزلة لهذا الامام الغریب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أمّن یجیب المضطر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الأمر عجیباً بالنسبة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فانّنی لم اکن قد سمعت قبل ذلک مَن یتحدّث عن إمام الزمان علیه السلام بکلّ ذلک الشوق و العشق و الحُرمَة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کان یتکلّم و کانّه یتکلّم عن فقده لأبیه ، و کانّه لم یکن یشعر بحزن و غمٍّ أشدّ و أکبر من الابتعاد عن إمام الزمان علیه السلام فی هذه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انّه قال بعد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تعالوا لندعوا لظهور إمام الزمان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کانت الحالة حالة عجیبة حینذاک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قرأ الجمیع دعاء الفرج فیما هو یبکی بکاءً شدیداً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عمله فی کلّ یوم بعد الدعاء انّه یتّکی علی عصاه و ینتظر من یتقدّم الیه بطلب ؛ أو یسأله سؤالاً ، فیجیبه ثمّ یذهب الی بیته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و أبی جالسین ، فرأینا عدّة اشخاص من کبار السنّ ؛ و قد ارتدوا ملابس الفلّاحین و الرعاة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جاؤوا و جلسوا قربه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جاء احد الذین یعملون فی تربیة المواشی الی السیّد و قبّل جبهته و قال بصوت مرتعش باکیاً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سیّد أبطحی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قوم ضاقت معیشتنا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استولت علینا الحاجة و الفقر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حینما سمع السیّد هذه العبارات ؛ احمرّ وجهه و قال باضطراب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تُری ماذا حدث ؟ و ماذا حلّ بکم لتکونوا بهذا القلق و الاضطراب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الرجل الذی کانت ملابسه قد علاها التراب و بدت علی وجهه ملامح التعب و صعوبة المعیشة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بصوت مخنوق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السیّدة الزهراء –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نقسم علیک بجدّک الّا ما أنقذتنا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انقطع المطر و لم یبق فی الارض من العشب ما تأکله المواشی ، و هی من شدة جوعها ؛ صارت تبحث الارض لتأکل جذور النباتات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فادعُ یا سیّدنا أن یرحمنا الله من اجل هذه الحیوانات البریئة ؛ فینزل مطر رحمته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هکذا ظلّ صاحب المواشی یحدّث السید و یشرح له مشاکله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ممّا 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سیّد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أدّی بنا الجفاف  إلی الخجل إزاء نسائنا و أطفالنا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وحق جدّک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انّه لم یَعُد شیء عندنا لنأکه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إنّ لک عندالله جاهاً ؛ و لعّل الله یرحمنا 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انّ رجلاً کبیر السنّ محنّی الظهر ؛ اقترب من السیّد قلیلاً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جناب السیّد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سمعت منکم انّه لمّا أصاب الکوفة قحط و جفاف ، لجأ الناس الی امیرالمؤمنین علیه السلام لیخلّصهم من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فأمرهم الإمام ان یقصدوا ابنه الامام الحسین علیه السلام و یطلبوا منه ان یدعو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فدعا لهم سیّد الشهداء علیه السلام ، فنزل المطر حتّی ارتوی أهل الکوفة و ارتوت أرضهم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فیا سیّد أبطحی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ابن الامام الحسین ، فادع لنا بحق الإمام الحسین لینزل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حین سمع السیّد هذا الکلام ؛ امتلأت عیناه بالدموع ، و اطرق برأسه و صار یبکی بکاء شدیداً و اضطربت أحواله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فاستحیی الحاضرون ممّا أصاب السیّد من کلامهم و طلبهم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لهم السیّد و دموعه تجری من عینیه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طلبتم منّی أن أدعوا بنزول المطر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أنا لست الّا عبداً بسیطاً 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الواجب أن ندعوا الله جمیعاً لینزل الله علینا مطر الرحمة و یرفع عنّا الجفاف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الجمیع أن یستغفروا و یتوبوا من ذنوبهم و یصوموا ثلاثة أیّام ، ثمّ علیکم أن تأتوا المسجد لندعوا جمیعنا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مرّت ثلاثة ایّام ، و اخبر الناس أن یأتوا المسجد الجامع للإستغاثة و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 الجمیع الی المسجد و جاء السیّد ایضاً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انّه بهیبته و وقاره رفع عمامته السوداء عن رأسه و بدأ بالدعاء و المناجاة حاسراً عن رأسه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راح ینادی مولاه إمام الزمان علیه السلام و هو یذرف الدموع ، و یقرأ آیة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أمّن یجیب المضطر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یکرّرها ، و یطلب من الناس ان یقرؤوها و یکرّروها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صار الحال حالاً عجیباً ، و تحمّس الناس و خشعوا فی دعائهم ، و کان السیّد قد أثار الناس بمناجاته و دموعه الکثیرة حتی أحدث انقلاباً کبیراً فی قلوبهم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انّ البعض منهم غاب عن وعیه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 النساء قد جمعن الأطفال فی زاویة من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فاختلطت أصوات بکائهم ببکاء الکبار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صعد السیّد المنبر الذی کان یتوسّط ساحة المسجد غیر المغطّاة بسقف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رغم أنّی لست الّا عبداً بسیطاً مذنباً یا ربّ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لکنّ هؤلاء الناس البسطاء الکادحین لیس لهم ذنب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لجؤوا الیک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ها أنا أقسم علیک أن لا أنزل من المنبر حتّی تُنزل المطر علی هؤلاء الناس المهدویّین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ارحمنا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و قد بدأت سماء القلوب بإنزال مطرها بالآهات و الأنین و البکاء و النحیب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الشمس کانت تملأ السماء ؛ کان الجمیع یبکون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 السیّد من مجلسه و وقف بقدمیه علی المنبر و قبض علی لحیته الشریفة ، و کانّه یرید أن یرهن محاسنه عندالله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إنّه لوی رقبته و قال بحالٍ لا توصف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ساعدنا یا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نقسم علیک بالمحاسن الدامیة لجدّی الحسین الغریب الّا ما سقیت هذه الارض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راحم الشیخ الکبیر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فتعالی ضجیج الناس و ارتجّت لذلک باب وجدران المسجد الجامع فی إقلید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السیّد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انّا نقسم علیک بنحر الطفل الرضیع علیه السلام الّا ما رحمتنا و أنزلت علینا مطر رحمتک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رازق الطفل الصغیر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بهذه الدعوات و المناجاة و التضرّع ، و حیث لم تمر ساعة من الوقت حتّی شاهد الناس قطعاً من الغیوم تتجمّع فی جو السمّاء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السیّد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ایّها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ضعوا ایدیکم علی رؤوسکم و نادوا إمام الزمان علیه السلام بحالة اضطرار و قولوا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مولانا یا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استمرّ السیّد فی مخاطبته للإمام و کأنّه ینظر الیه واقفاً أمامه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سیّدی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لنا غیرک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فأنت غوث الأمّة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أنت ملجأ الخلائق ، أنت الذی تطمئنّ االقلوب المتعبة الیک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أنت الذی تشفی العظام الخاویة الکسیرة ، و إنّ کلّ مضطرٍّ آیس فی هذا العالم ینادیک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إمام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نقسم علیک بابی عبدالله الحسین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بحیاء قمر بنی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عطاشی اطفال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أنزل علینا مطر الرحمة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فتصاعدت أصوات أنین النساء و الرجال و الشباب و الأطفال و نیاحهم لکلمات هذا السیّد الجلیل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انّ نداء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زلزل المکان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فاتّصلت رحمة السماء بالأرض ، و رأی الناس باعینهم الدامعة هطول المطر ، و ابتلّت الأرض شیئاً فشیئاً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تصاعدت رائحة التراب حتّی ارتوت الیابسة و جری الماء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المطر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لکّن السیّد الابطحی بقی واقفاً علی المنبر باکیاً ، و لم تبدُ علیه الرغبة فی النزول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کأنّ المطر کان عذراً و مبرراً لألمٍ کبیر یشعر به السیّد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مهما اصرّ علیه الناس کی ینزل ، و کی لا یبتلّ بالمطر الّا أنه رفض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أقسم أنّنی لن انزل حتّی یکثر المطر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فاشتدّ المطر و ابتلّت ملابس السیّد تماماً ، و استولی الماء علی ساحة المسجد کلّها ، الی الحدّ الذی اضطرّ فیه الناس الی حمل المنبر علی اکتافهم و وضعه فی جانب مسقّف من المسجد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انقلبت حال السیّد بشکل عجیب ، حتّی لکانّه بدأ مناجاته و دعاءه لتوّه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استقبل القبلة و تغیّر لحن مناجاته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رأی الناس انّ بکاءه قد زاد عمّا 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سمع الجمیع خطاب السیّد إلی إمام الزمان علیه السلام و مناجاته و همسه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إمام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نزل المطر و لم تأتِ أنت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مطر رحمة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 قدمک علی قلوبنا المضطربة لتطمئن قلیلاً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عزیز فاطمة –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تعد فینا طاقة للصبر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ها هی أعمارنا تنقضی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انّنا رأینا السیّد ینهض من موضعه و یبدأ بقراءة زیارة آل یس علیهم السلام و یذرف الدموع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" w:name="pg6452_90142"/>
    </w:p>
    <w:p>
      <w:pPr>
        <w:pStyle w:val="Heading2"/>
        <w:numPr>
          <w:ilvl w:val="1"/>
          <w:numId w:val="1"/>
        </w:numPr>
        <w:rPr/>
      </w:pPr>
      <w:bookmarkStart w:id="13" w:name="__RefHeading___Toc1081266_653776707"/>
      <w:bookmarkStart w:id="14" w:name="_Toc5"/>
      <w:bookmarkEnd w:id="12"/>
      <w:bookmarkEnd w:id="13"/>
      <w:r>
        <w:rPr>
          <w:rtl w:val="true"/>
        </w:rPr>
        <w:t xml:space="preserve">سلام علی آل یس </w:t>
      </w:r>
      <w:r>
        <w:rPr>
          <w:rtl w:val="true"/>
        </w:rPr>
        <w:t>...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مولای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امام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أعلمُ أنّی ترکتک وحیداً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ضیّعت طریقی فی زحمة الدنیا ، و قد لجأت إلی أذیال رحمتک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إمام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صوتی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ابنک المذنب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یبلغ السماء ، فاستغفر لنا ، و ادعُ لظهورک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اَبانا اِستَغفِر لَنا ذُنُوبَنا ، إنّا کُنّا خاطِئینَ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المعلّم یذرف الدموع، و هو ینقل لنا مناجاة آیة الله الابطحی مع امام الزمان علیه السلام کلمة 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رنّ جرس هاتفی النقّال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کانت اُمّی هی المتّصلة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فاعتذرت من المعلّم لأجیبها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تکلّمت معها ثمّ اعتذرت من المعلّم مرّة اُخری و 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من المقرّر أن أذهب مع العائلة الی مکان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طلبت من المعلّم ان یکمل القصّة ثمّ اذهبُ الی موعدی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علیک أن تسارع فی الذهاب الی أمّک ، و سأحدّثک بالمزید عن هذا السیّد الجلیل فی المستقبل ان شاء الله ، و اخبرک بالبرکات التی کانت فی توسّله بامام الزمان علیه السلام فی منطقة إقلید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فودّعت الاستاذ محمّدی  و شکرته غایة الشکر ، فقد کان یوماً مبارکاً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السماء هی نفسها السماء التی دعا تحتها آیة الله الابطحی ، و استجیب دعاؤه و هطل المطر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تلک الفترة لم تکن هیئة الانواء الجویّة ، و لم تکن التقنیّة کما هی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انّما نزل المطر بالدمع و التوسّل من قبل ذلک العاشق الولهان بإمام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فنزلت الرحمة الإلهیة بذلک الشکل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کنّا نتنفّس – نحن و آباؤنا و أمّهاتنا – ببرکة السیّد الابطحی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کان الامل یملؤنا بدعائه و انفاسه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لکن حیث رحل ابن الزهراء سلام الله علیها عن الدنیا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تیتّمنا – اعنی نحن اهالی منطقة إقلید المسمّاة باسم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یمکن أن تستجیب لدعائی و دعاء أهالی إقلید فی ظهور إمام زماننا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قلبت أدعیة السیّد الابطحی حالی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قد جدّ و اجتهد فی التوسّل لظهور مولانا إمام الزمان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حاجتی الوحیدة ، فلا تُذهب بماء وجهی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عجّل بظهور مهدی فاطمه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حدّ قول الاستاذ المعلّم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جاء إمام الزمان علیه السلام فإنّنا لن نحتاج شیئاً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أحرزنا المئة ؛ فإننا نمتلک التسعین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عجل لولیک الفرج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إقلید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قضاء تابع لمدینة شیراز الإیرانیة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image" Target="media/image4.jpeg"/><Relationship Id="rId13" Type="http://schemas.openxmlformats.org/officeDocument/2006/relationships/image" Target="media/image4.jpeg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image" Target="media/image5.jpeg"/><Relationship Id="rId17" Type="http://schemas.openxmlformats.org/officeDocument/2006/relationships/image" Target="media/image5.jpeg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image" Target="media/image7.jpeg"/><Relationship Id="rId25" Type="http://schemas.openxmlformats.org/officeDocument/2006/relationships/image" Target="media/image7.jpeg"/><Relationship Id="rId26" Type="http://schemas.openxmlformats.org/officeDocument/2006/relationships/footer" Target="footer11.xml"/><Relationship Id="rId27" Type="http://schemas.openxmlformats.org/officeDocument/2006/relationships/footer" Target="footer12.xml"/><Relationship Id="rId28" Type="http://schemas.openxmlformats.org/officeDocument/2006/relationships/image" Target="media/image8.jpeg"/><Relationship Id="rId29" Type="http://schemas.openxmlformats.org/officeDocument/2006/relationships/image" Target="media/image8.jpeg"/><Relationship Id="rId30" Type="http://schemas.openxmlformats.org/officeDocument/2006/relationships/footer" Target="footer13.xml"/><Relationship Id="rId31" Type="http://schemas.openxmlformats.org/officeDocument/2006/relationships/footer" Target="footer14.xml"/><Relationship Id="rId32" Type="http://schemas.openxmlformats.org/officeDocument/2006/relationships/image" Target="media/image9.jpeg"/><Relationship Id="rId33" Type="http://schemas.openxmlformats.org/officeDocument/2006/relationships/image" Target="media/image9.jpeg"/><Relationship Id="rId34" Type="http://schemas.openxmlformats.org/officeDocument/2006/relationships/footer" Target="footer15.xml"/><Relationship Id="rId35" Type="http://schemas.openxmlformats.org/officeDocument/2006/relationships/footer" Target="footer16.xml"/><Relationship Id="rId36" Type="http://schemas.openxmlformats.org/officeDocument/2006/relationships/image" Target="media/image10.jpeg"/><Relationship Id="rId37" Type="http://schemas.openxmlformats.org/officeDocument/2006/relationships/image" Target="media/image10.jpeg"/><Relationship Id="rId38" Type="http://schemas.openxmlformats.org/officeDocument/2006/relationships/footer" Target="footer17.xml"/><Relationship Id="rId39" Type="http://schemas.openxmlformats.org/officeDocument/2006/relationships/footer" Target="footer18.xml"/><Relationship Id="rId40" Type="http://schemas.openxmlformats.org/officeDocument/2006/relationships/image" Target="media/image11.jpeg"/><Relationship Id="rId41" Type="http://schemas.openxmlformats.org/officeDocument/2006/relationships/image" Target="media/image11.jpeg"/><Relationship Id="rId42" Type="http://schemas.openxmlformats.org/officeDocument/2006/relationships/footer" Target="footer19.xml"/><Relationship Id="rId43" Type="http://schemas.openxmlformats.org/officeDocument/2006/relationships/footer" Target="footer20.xml"/><Relationship Id="rId44" Type="http://schemas.openxmlformats.org/officeDocument/2006/relationships/image" Target="media/image12.jpeg"/><Relationship Id="rId45" Type="http://schemas.openxmlformats.org/officeDocument/2006/relationships/image" Target="media/image12.jpeg"/><Relationship Id="rId46" Type="http://schemas.openxmlformats.org/officeDocument/2006/relationships/footer" Target="footer21.xml"/><Relationship Id="rId47" Type="http://schemas.openxmlformats.org/officeDocument/2006/relationships/footer" Target="footer22.xml"/><Relationship Id="rId48" Type="http://schemas.openxmlformats.org/officeDocument/2006/relationships/image" Target="media/image13.jpeg"/><Relationship Id="rId49" Type="http://schemas.openxmlformats.org/officeDocument/2006/relationships/image" Target="media/image13.jpeg"/><Relationship Id="rId50" Type="http://schemas.openxmlformats.org/officeDocument/2006/relationships/footer" Target="footer23.xml"/><Relationship Id="rId51" Type="http://schemas.openxmlformats.org/officeDocument/2006/relationships/footer" Target="footer24.xml"/><Relationship Id="rId52" Type="http://schemas.openxmlformats.org/officeDocument/2006/relationships/image" Target="media/image14.jpeg"/><Relationship Id="rId53" Type="http://schemas.openxmlformats.org/officeDocument/2006/relationships/image" Target="media/image14.jpeg"/><Relationship Id="rId54" Type="http://schemas.openxmlformats.org/officeDocument/2006/relationships/footer" Target="footer25.xml"/><Relationship Id="rId55" Type="http://schemas.openxmlformats.org/officeDocument/2006/relationships/footer" Target="footer26.xml"/><Relationship Id="rId56" Type="http://schemas.openxmlformats.org/officeDocument/2006/relationships/image" Target="media/image15.jpeg"/><Relationship Id="rId57" Type="http://schemas.openxmlformats.org/officeDocument/2006/relationships/image" Target="media/image15.jpeg"/><Relationship Id="rId58" Type="http://schemas.openxmlformats.org/officeDocument/2006/relationships/footer" Target="footer27.xml"/><Relationship Id="rId59" Type="http://schemas.openxmlformats.org/officeDocument/2006/relationships/footer" Target="footer28.xml"/><Relationship Id="rId60" Type="http://schemas.openxmlformats.org/officeDocument/2006/relationships/image" Target="media/image16.jpeg"/><Relationship Id="rId61" Type="http://schemas.openxmlformats.org/officeDocument/2006/relationships/image" Target="media/image16.jpeg"/><Relationship Id="rId62" Type="http://schemas.openxmlformats.org/officeDocument/2006/relationships/footer" Target="footer29.xml"/><Relationship Id="rId63" Type="http://schemas.openxmlformats.org/officeDocument/2006/relationships/image" Target="media/image17.jpeg"/><Relationship Id="rId64" Type="http://schemas.openxmlformats.org/officeDocument/2006/relationships/image" Target="media/image17.jpeg"/><Relationship Id="rId65" Type="http://schemas.openxmlformats.org/officeDocument/2006/relationships/footer" Target="footer30.xml"/><Relationship Id="rId66" Type="http://schemas.openxmlformats.org/officeDocument/2006/relationships/image" Target="media/image18.jpeg"/><Relationship Id="rId67" Type="http://schemas.openxmlformats.org/officeDocument/2006/relationships/image" Target="media/image18.jpeg"/><Relationship Id="rId68" Type="http://schemas.openxmlformats.org/officeDocument/2006/relationships/footer" Target="footer31.xml"/><Relationship Id="rId69" Type="http://schemas.openxmlformats.org/officeDocument/2006/relationships/image" Target="media/image2.jpeg"/><Relationship Id="rId70" Type="http://schemas.openxmlformats.org/officeDocument/2006/relationships/image" Target="media/image2.jpeg"/><Relationship Id="rId71" Type="http://schemas.openxmlformats.org/officeDocument/2006/relationships/footer" Target="footer32.xml"/><Relationship Id="rId72" Type="http://schemas.openxmlformats.org/officeDocument/2006/relationships/footnotes" Target="footnotes.xml"/><Relationship Id="rId73" Type="http://schemas.openxmlformats.org/officeDocument/2006/relationships/numbering" Target="numbering.xml"/><Relationship Id="rId74" Type="http://schemas.openxmlformats.org/officeDocument/2006/relationships/fontTable" Target="fontTable.xml"/><Relationship Id="rId75" Type="http://schemas.openxmlformats.org/officeDocument/2006/relationships/settings" Target="settings.xml"/><Relationship Id="rId7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35</Pages>
  <Words>3330</Words>
  <Characters>12157</Characters>
  <CharactersWithSpaces>15332</CharactersWithSpaces>
  <Paragraphs>197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2026-08-19T23:20:20Z</dcterms:created>
  <dc:creator>ghaemiyeh.com</dc:creator>
  <dc:description/>
  <dc:language>en-US</dc:language>
  <cp:lastModifiedBy/>
  <dcterms:modified xsi:type="dcterms:W3CDTF">2026-08-20T02:52:16Z</dcterms:modified>
  <cp:revision>1</cp:revision>
  <dc:subject/>
  <dc:title>فی انتظار المطر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