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الممتع فی التصریف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4729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84731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84733_653776707">
            <w:r>
              <w:rPr>
                <w:webHidden/>
                <w:rStyle w:val="IndexLink"/>
                <w:rtl w:val="true"/>
              </w:rPr>
              <w:t>مقدمة المحقق</w:t>
            </w:r>
            <w:r>
              <w:rPr>
                <w:rStyle w:val="IndexLink"/>
                <w:rtl w:val="true"/>
              </w:rPr>
              <w:tab/>
            </w:r>
            <w:r>
              <w:rPr>
                <w:rStyle w:val="IndexLink"/>
              </w:rPr>
              <w:t>10</w:t>
            </w:r>
          </w:hyperlink>
        </w:p>
        <w:p>
          <w:pPr>
            <w:pStyle w:val="Contents2"/>
            <w:tabs>
              <w:tab w:val="clear" w:pos="8743"/>
              <w:tab w:val="right" w:pos="9026" w:leader="dot"/>
            </w:tabs>
            <w:rPr/>
          </w:pPr>
          <w:hyperlink w:anchor="__RefHeading___Toc984735_653776707">
            <w:r>
              <w:rPr>
                <w:webHidden/>
                <w:rStyle w:val="IndexLink"/>
                <w:rtl w:val="true"/>
              </w:rPr>
              <w:t>ترجمة ابن عصفور</w:t>
            </w:r>
            <w:r>
              <w:rPr>
                <w:rStyle w:val="IndexLink"/>
                <w:rtl w:val="true"/>
              </w:rPr>
              <w:tab/>
            </w:r>
            <w:r>
              <w:rPr>
                <w:rStyle w:val="IndexLink"/>
              </w:rPr>
              <w:t>14</w:t>
            </w:r>
          </w:hyperlink>
        </w:p>
        <w:p>
          <w:pPr>
            <w:pStyle w:val="Contents2"/>
            <w:tabs>
              <w:tab w:val="clear" w:pos="8743"/>
              <w:tab w:val="right" w:pos="9026" w:leader="dot"/>
            </w:tabs>
            <w:rPr/>
          </w:pPr>
          <w:hyperlink w:anchor="__RefHeading___Toc984737_653776707">
            <w:r>
              <w:rPr>
                <w:webHidden/>
                <w:rStyle w:val="IndexLink"/>
                <w:rtl w:val="true"/>
              </w:rPr>
              <w:t>المقدمة</w:t>
            </w:r>
            <w:r>
              <w:rPr>
                <w:rStyle w:val="IndexLink"/>
                <w:rtl w:val="true"/>
              </w:rPr>
              <w:tab/>
            </w:r>
            <w:r>
              <w:rPr>
                <w:rStyle w:val="IndexLink"/>
              </w:rPr>
              <w:t>18</w:t>
            </w:r>
          </w:hyperlink>
        </w:p>
        <w:p>
          <w:pPr>
            <w:pStyle w:val="Contents3"/>
            <w:tabs>
              <w:tab w:val="clear" w:pos="8459"/>
              <w:tab w:val="right" w:pos="9026" w:leader="dot"/>
            </w:tabs>
            <w:rPr/>
          </w:pPr>
          <w:hyperlink w:anchor="__RefHeading___Toc984739_65377670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984741_653776707">
            <w:r>
              <w:rPr>
                <w:webHidden/>
                <w:rStyle w:val="IndexLink"/>
                <w:rtl w:val="true"/>
              </w:rPr>
              <w:t>ذكر شرف علم التصريف وبيان مرتبته في علم العربية</w:t>
            </w:r>
            <w:r>
              <w:rPr>
                <w:rStyle w:val="IndexLink"/>
                <w:rtl w:val="true"/>
              </w:rPr>
              <w:tab/>
            </w:r>
            <w:r>
              <w:rPr>
                <w:rStyle w:val="IndexLink"/>
              </w:rPr>
              <w:t>18</w:t>
            </w:r>
          </w:hyperlink>
        </w:p>
        <w:p>
          <w:pPr>
            <w:pStyle w:val="Contents3"/>
            <w:tabs>
              <w:tab w:val="clear" w:pos="8459"/>
              <w:tab w:val="right" w:pos="9026" w:leader="dot"/>
            </w:tabs>
            <w:rPr/>
          </w:pPr>
          <w:hyperlink w:anchor="__RefHeading___Toc984743_653776707">
            <w:r>
              <w:rPr>
                <w:webHidden/>
                <w:rStyle w:val="IndexLink"/>
                <w:rtl w:val="true"/>
              </w:rPr>
              <w:t>[</w:t>
            </w:r>
            <w:r>
              <w:rPr>
                <w:rStyle w:val="IndexLink"/>
                <w:rtl w:val="true"/>
              </w:rPr>
              <w:t>تقسيم التصريف</w:t>
            </w:r>
            <w:r>
              <w:rPr>
                <w:rStyle w:val="IndexLink"/>
                <w:rtl w:val="true"/>
              </w:rPr>
              <w:t>]</w:t>
              <w:tab/>
            </w:r>
            <w:r>
              <w:rPr>
                <w:rStyle w:val="IndexLink"/>
              </w:rPr>
              <w:t>20</w:t>
            </w:r>
          </w:hyperlink>
        </w:p>
        <w:p>
          <w:pPr>
            <w:pStyle w:val="Contents3"/>
            <w:tabs>
              <w:tab w:val="clear" w:pos="8459"/>
              <w:tab w:val="right" w:pos="9026" w:leader="dot"/>
            </w:tabs>
            <w:rPr/>
          </w:pPr>
          <w:hyperlink w:anchor="__RefHeading___Toc984745_653776707">
            <w:r>
              <w:rPr>
                <w:webHidden/>
                <w:rStyle w:val="IndexLink"/>
                <w:rtl w:val="true"/>
              </w:rPr>
              <w:t>باب تمييز ما يدخله التصريف مما لا يدخله</w:t>
            </w:r>
            <w:r>
              <w:rPr>
                <w:rStyle w:val="IndexLink"/>
                <w:rtl w:val="true"/>
              </w:rPr>
              <w:tab/>
            </w:r>
            <w:r>
              <w:rPr>
                <w:rStyle w:val="IndexLink"/>
              </w:rPr>
              <w:t>21</w:t>
            </w:r>
          </w:hyperlink>
        </w:p>
        <w:p>
          <w:pPr>
            <w:pStyle w:val="Contents2"/>
            <w:tabs>
              <w:tab w:val="clear" w:pos="8743"/>
              <w:tab w:val="right" w:pos="9026" w:leader="dot"/>
            </w:tabs>
            <w:rPr/>
          </w:pPr>
          <w:hyperlink w:anchor="__RefHeading___Toc984747_653776707">
            <w:r>
              <w:rPr>
                <w:webHidden/>
                <w:rStyle w:val="IndexLink"/>
                <w:rtl w:val="true"/>
              </w:rPr>
              <w:t>ذكر القسم الأول من التصريف</w:t>
            </w:r>
            <w:r>
              <w:rPr>
                <w:rStyle w:val="IndexLink"/>
                <w:rtl w:val="true"/>
              </w:rPr>
              <w:tab/>
            </w:r>
            <w:r>
              <w:rPr>
                <w:rStyle w:val="IndexLink"/>
              </w:rPr>
              <w:t>22</w:t>
            </w:r>
          </w:hyperlink>
        </w:p>
        <w:p>
          <w:pPr>
            <w:pStyle w:val="Contents3"/>
            <w:tabs>
              <w:tab w:val="clear" w:pos="8459"/>
              <w:tab w:val="right" w:pos="9026" w:leader="dot"/>
            </w:tabs>
            <w:rPr/>
          </w:pPr>
          <w:hyperlink w:anchor="__RefHeading___Toc984749_653776707">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984751_653776707">
            <w:r>
              <w:rPr>
                <w:webHidden/>
                <w:rStyle w:val="IndexLink"/>
                <w:rtl w:val="true"/>
              </w:rPr>
              <w:t>باب تبيين الحروف الزوائد</w:t>
            </w:r>
            <w:r>
              <w:rPr>
                <w:rStyle w:val="IndexLink"/>
                <w:rtl w:val="true"/>
              </w:rPr>
              <w:tab/>
            </w:r>
            <w:r>
              <w:rPr>
                <w:rStyle w:val="IndexLink"/>
              </w:rPr>
              <w:t>24</w:t>
            </w:r>
          </w:hyperlink>
        </w:p>
        <w:p>
          <w:pPr>
            <w:pStyle w:val="Contents3"/>
            <w:tabs>
              <w:tab w:val="clear" w:pos="8459"/>
              <w:tab w:val="right" w:pos="9026" w:leader="dot"/>
            </w:tabs>
            <w:rPr/>
          </w:pPr>
          <w:hyperlink w:anchor="__RefHeading___Toc984753_653776707">
            <w:r>
              <w:rPr>
                <w:webHidden/>
                <w:rStyle w:val="IndexLink"/>
                <w:rtl w:val="true"/>
              </w:rPr>
              <w:t>باب أبنية الأسماء</w:t>
            </w:r>
            <w:r>
              <w:rPr>
                <w:rStyle w:val="IndexLink"/>
                <w:rtl w:val="true"/>
              </w:rPr>
              <w:tab/>
            </w:r>
            <w:r>
              <w:rPr>
                <w:rStyle w:val="IndexLink"/>
              </w:rPr>
              <w:t>35</w:t>
            </w:r>
          </w:hyperlink>
        </w:p>
        <w:p>
          <w:pPr>
            <w:pStyle w:val="Contents4"/>
            <w:tabs>
              <w:tab w:val="clear" w:pos="8176"/>
              <w:tab w:val="right" w:pos="9026" w:leader="dot"/>
            </w:tabs>
            <w:rPr/>
          </w:pPr>
          <w:hyperlink w:anchor="__RefHeading___Toc984755_653776707">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984757_653776707">
            <w:r>
              <w:rPr>
                <w:webHidden/>
                <w:rStyle w:val="IndexLink"/>
                <w:rtl w:val="true"/>
              </w:rPr>
              <w:t>[</w:t>
            </w:r>
            <w:r>
              <w:rPr>
                <w:rStyle w:val="IndexLink"/>
                <w:rtl w:val="true"/>
              </w:rPr>
              <w:t>الثلاثي المجرد</w:t>
            </w:r>
            <w:r>
              <w:rPr>
                <w:rStyle w:val="IndexLink"/>
                <w:rtl w:val="true"/>
              </w:rPr>
              <w:t>]</w:t>
              <w:tab/>
            </w:r>
            <w:r>
              <w:rPr>
                <w:rStyle w:val="IndexLink"/>
              </w:rPr>
              <w:t>35</w:t>
            </w:r>
          </w:hyperlink>
        </w:p>
        <w:p>
          <w:pPr>
            <w:pStyle w:val="Contents4"/>
            <w:tabs>
              <w:tab w:val="clear" w:pos="8176"/>
              <w:tab w:val="right" w:pos="9026" w:leader="dot"/>
            </w:tabs>
            <w:rPr/>
          </w:pPr>
          <w:hyperlink w:anchor="__RefHeading___Toc984759_653776707">
            <w:r>
              <w:rPr>
                <w:webHidden/>
                <w:rStyle w:val="IndexLink"/>
                <w:rtl w:val="true"/>
              </w:rPr>
              <w:t>[</w:t>
            </w:r>
            <w:r>
              <w:rPr>
                <w:rStyle w:val="IndexLink"/>
                <w:rtl w:val="true"/>
              </w:rPr>
              <w:t>الرباعي المجرد</w:t>
            </w:r>
            <w:r>
              <w:rPr>
                <w:rStyle w:val="IndexLink"/>
                <w:rtl w:val="true"/>
              </w:rPr>
              <w:t>]</w:t>
              <w:tab/>
            </w:r>
            <w:r>
              <w:rPr>
                <w:rStyle w:val="IndexLink"/>
              </w:rPr>
              <w:t>37</w:t>
            </w:r>
          </w:hyperlink>
        </w:p>
        <w:p>
          <w:pPr>
            <w:pStyle w:val="Contents4"/>
            <w:tabs>
              <w:tab w:val="clear" w:pos="8176"/>
              <w:tab w:val="right" w:pos="9026" w:leader="dot"/>
            </w:tabs>
            <w:rPr/>
          </w:pPr>
          <w:hyperlink w:anchor="__RefHeading___Toc984761_653776707">
            <w:r>
              <w:rPr>
                <w:webHidden/>
                <w:rStyle w:val="IndexLink"/>
                <w:rtl w:val="true"/>
              </w:rPr>
              <w:t>[</w:t>
            </w:r>
            <w:r>
              <w:rPr>
                <w:rStyle w:val="IndexLink"/>
                <w:rtl w:val="true"/>
              </w:rPr>
              <w:t>الخماسي المجرد</w:t>
            </w:r>
            <w:r>
              <w:rPr>
                <w:rStyle w:val="IndexLink"/>
                <w:rtl w:val="true"/>
              </w:rPr>
              <w:t>]</w:t>
              <w:tab/>
            </w:r>
            <w:r>
              <w:rPr>
                <w:rStyle w:val="IndexLink"/>
              </w:rPr>
              <w:t>40</w:t>
            </w:r>
          </w:hyperlink>
        </w:p>
        <w:p>
          <w:pPr>
            <w:pStyle w:val="Contents4"/>
            <w:tabs>
              <w:tab w:val="clear" w:pos="8176"/>
              <w:tab w:val="right" w:pos="9026" w:leader="dot"/>
            </w:tabs>
            <w:rPr/>
          </w:pPr>
          <w:hyperlink w:anchor="__RefHeading___Toc984763_653776707">
            <w:r>
              <w:rPr>
                <w:webHidden/>
                <w:rStyle w:val="IndexLink"/>
                <w:rtl w:val="true"/>
              </w:rPr>
              <w:t>[</w:t>
            </w:r>
            <w:r>
              <w:rPr>
                <w:rStyle w:val="IndexLink"/>
                <w:rtl w:val="true"/>
              </w:rPr>
              <w:t>الثلاثي المزيد</w:t>
            </w:r>
            <w:r>
              <w:rPr>
                <w:rStyle w:val="IndexLink"/>
                <w:rtl w:val="true"/>
              </w:rPr>
              <w:t>]</w:t>
              <w:tab/>
            </w:r>
            <w:r>
              <w:rPr>
                <w:rStyle w:val="IndexLink"/>
              </w:rPr>
              <w:t>41</w:t>
            </w:r>
          </w:hyperlink>
        </w:p>
        <w:p>
          <w:pPr>
            <w:pStyle w:val="Contents4"/>
            <w:tabs>
              <w:tab w:val="clear" w:pos="8176"/>
              <w:tab w:val="right" w:pos="9026" w:leader="dot"/>
            </w:tabs>
            <w:rPr/>
          </w:pPr>
          <w:hyperlink w:anchor="__RefHeading___Toc984765_653776707">
            <w:r>
              <w:rPr>
                <w:webHidden/>
                <w:rStyle w:val="IndexLink"/>
                <w:rtl w:val="true"/>
              </w:rPr>
              <w:t>[</w:t>
            </w:r>
            <w:r>
              <w:rPr>
                <w:rStyle w:val="IndexLink"/>
                <w:rtl w:val="true"/>
              </w:rPr>
              <w:t>المزيد فيه حرف واحد</w:t>
            </w:r>
            <w:r>
              <w:rPr>
                <w:rStyle w:val="IndexLink"/>
                <w:rtl w:val="true"/>
              </w:rPr>
              <w:t>]</w:t>
              <w:tab/>
            </w:r>
            <w:r>
              <w:rPr>
                <w:rStyle w:val="IndexLink"/>
              </w:rPr>
              <w:t>41</w:t>
            </w:r>
          </w:hyperlink>
        </w:p>
        <w:p>
          <w:pPr>
            <w:pStyle w:val="Contents4"/>
            <w:tabs>
              <w:tab w:val="clear" w:pos="8176"/>
              <w:tab w:val="right" w:pos="9026" w:leader="dot"/>
            </w:tabs>
            <w:rPr/>
          </w:pPr>
          <w:hyperlink w:anchor="__RefHeading___Toc984767_653776707">
            <w:r>
              <w:rPr>
                <w:webHidden/>
                <w:rStyle w:val="IndexLink"/>
                <w:rtl w:val="true"/>
              </w:rPr>
              <w:t>[</w:t>
            </w:r>
            <w:r>
              <w:rPr>
                <w:rStyle w:val="IndexLink"/>
                <w:rtl w:val="true"/>
              </w:rPr>
              <w:t>المزيد فيه حرفان</w:t>
            </w:r>
            <w:r>
              <w:rPr>
                <w:rStyle w:val="IndexLink"/>
                <w:rtl w:val="true"/>
              </w:rPr>
              <w:t>]</w:t>
              <w:tab/>
            </w:r>
            <w:r>
              <w:rPr>
                <w:rStyle w:val="IndexLink"/>
              </w:rPr>
              <w:t>54</w:t>
            </w:r>
          </w:hyperlink>
        </w:p>
        <w:p>
          <w:pPr>
            <w:pStyle w:val="Contents4"/>
            <w:tabs>
              <w:tab w:val="clear" w:pos="8176"/>
              <w:tab w:val="right" w:pos="9026" w:leader="dot"/>
            </w:tabs>
            <w:rPr/>
          </w:pPr>
          <w:hyperlink w:anchor="__RefHeading___Toc984769_653776707">
            <w:r>
              <w:rPr>
                <w:webHidden/>
                <w:rStyle w:val="IndexLink"/>
                <w:rtl w:val="true"/>
              </w:rPr>
              <w:t>[</w:t>
            </w:r>
            <w:r>
              <w:rPr>
                <w:rStyle w:val="IndexLink"/>
                <w:rtl w:val="true"/>
              </w:rPr>
              <w:t>المزيد فيه ثلاثة أحرف</w:t>
            </w:r>
            <w:r>
              <w:rPr>
                <w:rStyle w:val="IndexLink"/>
                <w:rtl w:val="true"/>
              </w:rPr>
              <w:t>]</w:t>
              <w:tab/>
            </w:r>
            <w:r>
              <w:rPr>
                <w:rStyle w:val="IndexLink"/>
              </w:rPr>
              <w:t>74</w:t>
            </w:r>
          </w:hyperlink>
        </w:p>
        <w:p>
          <w:pPr>
            <w:pStyle w:val="Contents4"/>
            <w:tabs>
              <w:tab w:val="clear" w:pos="8176"/>
              <w:tab w:val="right" w:pos="9026" w:leader="dot"/>
            </w:tabs>
            <w:rPr/>
          </w:pPr>
          <w:hyperlink w:anchor="__RefHeading___Toc984771_653776707">
            <w:r>
              <w:rPr>
                <w:webHidden/>
                <w:rStyle w:val="IndexLink"/>
                <w:rtl w:val="true"/>
              </w:rPr>
              <w:t>[</w:t>
            </w:r>
            <w:r>
              <w:rPr>
                <w:rStyle w:val="IndexLink"/>
                <w:rtl w:val="true"/>
              </w:rPr>
              <w:t>المزيد فيه أربعة أحرف</w:t>
            </w:r>
            <w:r>
              <w:rPr>
                <w:rStyle w:val="IndexLink"/>
                <w:rtl w:val="true"/>
              </w:rPr>
              <w:t>]</w:t>
              <w:tab/>
            </w:r>
            <w:r>
              <w:rPr>
                <w:rStyle w:val="IndexLink"/>
              </w:rPr>
              <w:t>85</w:t>
            </w:r>
          </w:hyperlink>
        </w:p>
        <w:p>
          <w:pPr>
            <w:pStyle w:val="Contents4"/>
            <w:tabs>
              <w:tab w:val="clear" w:pos="8176"/>
              <w:tab w:val="right" w:pos="9026" w:leader="dot"/>
            </w:tabs>
            <w:rPr/>
          </w:pPr>
          <w:hyperlink w:anchor="__RefHeading___Toc984773_653776707">
            <w:r>
              <w:rPr>
                <w:webHidden/>
                <w:rStyle w:val="IndexLink"/>
                <w:rtl w:val="true"/>
              </w:rPr>
              <w:t>[</w:t>
            </w:r>
            <w:r>
              <w:rPr>
                <w:rStyle w:val="IndexLink"/>
                <w:rtl w:val="true"/>
              </w:rPr>
              <w:t>الرباعي المزيد</w:t>
            </w:r>
            <w:r>
              <w:rPr>
                <w:rStyle w:val="IndexLink"/>
                <w:rtl w:val="true"/>
              </w:rPr>
              <w:t>]</w:t>
              <w:tab/>
            </w:r>
            <w:r>
              <w:rPr>
                <w:rStyle w:val="IndexLink"/>
              </w:rPr>
              <w:t>86</w:t>
            </w:r>
          </w:hyperlink>
        </w:p>
        <w:p>
          <w:pPr>
            <w:pStyle w:val="Contents4"/>
            <w:tabs>
              <w:tab w:val="clear" w:pos="8176"/>
              <w:tab w:val="right" w:pos="9026" w:leader="dot"/>
            </w:tabs>
            <w:rPr/>
          </w:pPr>
          <w:hyperlink w:anchor="__RefHeading___Toc984775_653776707">
            <w:r>
              <w:rPr>
                <w:webHidden/>
                <w:rStyle w:val="IndexLink"/>
                <w:rtl w:val="true"/>
              </w:rPr>
              <w:t>[</w:t>
            </w:r>
            <w:r>
              <w:rPr>
                <w:rStyle w:val="IndexLink"/>
                <w:rtl w:val="true"/>
              </w:rPr>
              <w:t>المزيد فيه حرف واحد</w:t>
            </w:r>
            <w:r>
              <w:rPr>
                <w:rStyle w:val="IndexLink"/>
                <w:rtl w:val="true"/>
              </w:rPr>
              <w:t>]</w:t>
              <w:tab/>
            </w:r>
            <w:r>
              <w:rPr>
                <w:rStyle w:val="IndexLink"/>
              </w:rPr>
              <w:t>86</w:t>
            </w:r>
          </w:hyperlink>
        </w:p>
        <w:p>
          <w:pPr>
            <w:pStyle w:val="Contents4"/>
            <w:tabs>
              <w:tab w:val="clear" w:pos="8176"/>
              <w:tab w:val="right" w:pos="9026" w:leader="dot"/>
            </w:tabs>
            <w:rPr/>
          </w:pPr>
          <w:hyperlink w:anchor="__RefHeading___Toc984777_653776707">
            <w:r>
              <w:rPr>
                <w:webHidden/>
                <w:rStyle w:val="IndexLink"/>
                <w:rtl w:val="true"/>
              </w:rPr>
              <w:t>المزيد فيه حرفان</w:t>
            </w:r>
            <w:r>
              <w:rPr>
                <w:rStyle w:val="IndexLink"/>
                <w:rtl w:val="true"/>
              </w:rPr>
              <w:tab/>
            </w:r>
            <w:r>
              <w:rPr>
                <w:rStyle w:val="IndexLink"/>
              </w:rPr>
              <w:t>91</w:t>
            </w:r>
          </w:hyperlink>
        </w:p>
        <w:p>
          <w:pPr>
            <w:pStyle w:val="Contents4"/>
            <w:tabs>
              <w:tab w:val="clear" w:pos="8176"/>
              <w:tab w:val="right" w:pos="9026" w:leader="dot"/>
            </w:tabs>
            <w:rPr/>
          </w:pPr>
          <w:hyperlink w:anchor="__RefHeading___Toc984779_653776707">
            <w:r>
              <w:rPr>
                <w:webHidden/>
                <w:rStyle w:val="IndexLink"/>
                <w:rtl w:val="true"/>
              </w:rPr>
              <w:t>[</w:t>
            </w:r>
            <w:r>
              <w:rPr>
                <w:rStyle w:val="IndexLink"/>
                <w:rtl w:val="true"/>
              </w:rPr>
              <w:t>المزيد فيه ثلاثة أحرف</w:t>
            </w:r>
            <w:r>
              <w:rPr>
                <w:rStyle w:val="IndexLink"/>
                <w:rtl w:val="true"/>
              </w:rPr>
              <w:t>]</w:t>
              <w:tab/>
            </w:r>
            <w:r>
              <w:rPr>
                <w:rStyle w:val="IndexLink"/>
              </w:rPr>
              <w:t>95</w:t>
            </w:r>
          </w:hyperlink>
        </w:p>
        <w:p>
          <w:pPr>
            <w:pStyle w:val="Contents4"/>
            <w:tabs>
              <w:tab w:val="clear" w:pos="8176"/>
              <w:tab w:val="right" w:pos="9026" w:leader="dot"/>
            </w:tabs>
            <w:rPr/>
          </w:pPr>
          <w:hyperlink w:anchor="__RefHeading___Toc984781_653776707">
            <w:r>
              <w:rPr>
                <w:webHidden/>
                <w:rStyle w:val="IndexLink"/>
                <w:rtl w:val="true"/>
              </w:rPr>
              <w:t>[</w:t>
            </w:r>
            <w:r>
              <w:rPr>
                <w:rStyle w:val="IndexLink"/>
                <w:rtl w:val="true"/>
              </w:rPr>
              <w:t>الخماسي المزيد</w:t>
            </w:r>
            <w:r>
              <w:rPr>
                <w:rStyle w:val="IndexLink"/>
                <w:rtl w:val="true"/>
              </w:rPr>
              <w:t>]</w:t>
              <w:tab/>
            </w:r>
            <w:r>
              <w:rPr>
                <w:rStyle w:val="IndexLink"/>
              </w:rPr>
              <w:t>96</w:t>
            </w:r>
          </w:hyperlink>
        </w:p>
        <w:p>
          <w:pPr>
            <w:pStyle w:val="Contents3"/>
            <w:tabs>
              <w:tab w:val="clear" w:pos="8459"/>
              <w:tab w:val="right" w:pos="9026" w:leader="dot"/>
            </w:tabs>
            <w:rPr/>
          </w:pPr>
          <w:hyperlink w:anchor="__RefHeading___Toc984783_653776707">
            <w:r>
              <w:rPr>
                <w:webHidden/>
                <w:rStyle w:val="IndexLink"/>
                <w:rtl w:val="true"/>
              </w:rPr>
              <w:t>باب أبنية الأفعال</w:t>
            </w:r>
            <w:r>
              <w:rPr>
                <w:rStyle w:val="IndexLink"/>
                <w:rtl w:val="true"/>
              </w:rPr>
              <w:tab/>
            </w:r>
            <w:r>
              <w:rPr>
                <w:rStyle w:val="IndexLink"/>
              </w:rPr>
              <w:t>99</w:t>
            </w:r>
          </w:hyperlink>
        </w:p>
        <w:p>
          <w:pPr>
            <w:pStyle w:val="Contents4"/>
            <w:tabs>
              <w:tab w:val="clear" w:pos="8176"/>
              <w:tab w:val="right" w:pos="9026" w:leader="dot"/>
            </w:tabs>
            <w:rPr/>
          </w:pPr>
          <w:hyperlink w:anchor="__RefHeading___Toc984785_65377670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984787_653776707">
            <w:r>
              <w:rPr>
                <w:webHidden/>
                <w:rStyle w:val="IndexLink"/>
                <w:rtl w:val="true"/>
              </w:rPr>
              <w:t>[</w:t>
            </w:r>
            <w:r>
              <w:rPr>
                <w:rStyle w:val="IndexLink"/>
                <w:rtl w:val="true"/>
              </w:rPr>
              <w:t>الماضي الثلاثي</w:t>
            </w:r>
            <w:r>
              <w:rPr>
                <w:rStyle w:val="IndexLink"/>
                <w:rtl w:val="true"/>
              </w:rPr>
              <w:t>]</w:t>
              <w:tab/>
            </w:r>
            <w:r>
              <w:rPr>
                <w:rStyle w:val="IndexLink"/>
              </w:rPr>
              <w:t>99</w:t>
            </w:r>
          </w:hyperlink>
        </w:p>
        <w:p>
          <w:pPr>
            <w:pStyle w:val="Contents4"/>
            <w:tabs>
              <w:tab w:val="clear" w:pos="8176"/>
              <w:tab w:val="right" w:pos="9026" w:leader="dot"/>
            </w:tabs>
            <w:rPr/>
          </w:pPr>
          <w:hyperlink w:anchor="__RefHeading___Toc984789_653776707">
            <w:r>
              <w:rPr>
                <w:webHidden/>
                <w:rStyle w:val="IndexLink"/>
                <w:rtl w:val="true"/>
              </w:rPr>
              <w:t>المضارع الثلاثي</w:t>
            </w:r>
            <w:r>
              <w:rPr>
                <w:rStyle w:val="IndexLink"/>
                <w:rtl w:val="true"/>
              </w:rPr>
              <w:tab/>
            </w:r>
            <w:r>
              <w:rPr>
                <w:rStyle w:val="IndexLink"/>
              </w:rPr>
              <w:t>103</w:t>
            </w:r>
          </w:hyperlink>
        </w:p>
        <w:p>
          <w:pPr>
            <w:pStyle w:val="Contents4"/>
            <w:tabs>
              <w:tab w:val="clear" w:pos="8176"/>
              <w:tab w:val="right" w:pos="9026" w:leader="dot"/>
            </w:tabs>
            <w:rPr/>
          </w:pPr>
          <w:hyperlink w:anchor="__RefHeading___Toc984791_653776707">
            <w:r>
              <w:rPr>
                <w:webHidden/>
                <w:rStyle w:val="IndexLink"/>
                <w:rtl w:val="true"/>
              </w:rPr>
              <w:t>[</w:t>
            </w:r>
            <w:r>
              <w:rPr>
                <w:rStyle w:val="IndexLink"/>
                <w:rtl w:val="true"/>
              </w:rPr>
              <w:t>الرباعي</w:t>
            </w:r>
            <w:r>
              <w:rPr>
                <w:rStyle w:val="IndexLink"/>
                <w:rtl w:val="true"/>
              </w:rPr>
              <w:t>]</w:t>
              <w:tab/>
            </w:r>
            <w:r>
              <w:rPr>
                <w:rStyle w:val="IndexLink"/>
              </w:rPr>
              <w:t>105</w:t>
            </w:r>
          </w:hyperlink>
        </w:p>
        <w:p>
          <w:pPr>
            <w:pStyle w:val="Contents3"/>
            <w:tabs>
              <w:tab w:val="clear" w:pos="8459"/>
              <w:tab w:val="right" w:pos="9026" w:leader="dot"/>
            </w:tabs>
            <w:rPr/>
          </w:pPr>
          <w:hyperlink w:anchor="__RefHeading___Toc984793_653776707">
            <w:r>
              <w:rPr>
                <w:webHidden/>
                <w:rStyle w:val="IndexLink"/>
                <w:rtl w:val="true"/>
              </w:rPr>
              <w:t>ذكر معاني أبنية الأفعال</w:t>
            </w:r>
            <w:r>
              <w:rPr>
                <w:rStyle w:val="IndexLink"/>
                <w:rtl w:val="true"/>
              </w:rPr>
              <w:tab/>
            </w:r>
            <w:r>
              <w:rPr>
                <w:rStyle w:val="IndexLink"/>
              </w:rPr>
              <w:t>106</w:t>
            </w:r>
          </w:hyperlink>
        </w:p>
        <w:p>
          <w:pPr>
            <w:pStyle w:val="Contents2"/>
            <w:tabs>
              <w:tab w:val="clear" w:pos="8743"/>
              <w:tab w:val="right" w:pos="9026" w:leader="dot"/>
            </w:tabs>
            <w:rPr/>
          </w:pPr>
          <w:hyperlink w:anchor="__RefHeading___Toc984795_653776707">
            <w:r>
              <w:rPr>
                <w:webHidden/>
                <w:rStyle w:val="IndexLink"/>
                <w:rtl w:val="true"/>
              </w:rPr>
              <w:t>حروف الزيادة</w:t>
            </w:r>
            <w:r>
              <w:rPr>
                <w:rStyle w:val="IndexLink"/>
                <w:rtl w:val="true"/>
              </w:rPr>
              <w:tab/>
            </w:r>
            <w:r>
              <w:rPr>
                <w:rStyle w:val="IndexLink"/>
              </w:rPr>
              <w:t>116</w:t>
            </w:r>
          </w:hyperlink>
        </w:p>
        <w:p>
          <w:pPr>
            <w:pStyle w:val="Contents3"/>
            <w:tabs>
              <w:tab w:val="clear" w:pos="8459"/>
              <w:tab w:val="right" w:pos="9026" w:leader="dot"/>
            </w:tabs>
            <w:rPr/>
          </w:pPr>
          <w:hyperlink w:anchor="__RefHeading___Toc984797_653776707">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984799_653776707">
            <w:r>
              <w:rPr>
                <w:webHidden/>
                <w:rStyle w:val="IndexLink"/>
                <w:rtl w:val="true"/>
              </w:rPr>
              <w:t>حروف الزيادة</w:t>
            </w:r>
            <w:r>
              <w:rPr>
                <w:rStyle w:val="IndexLink"/>
                <w:rtl w:val="true"/>
              </w:rPr>
              <w:tab/>
            </w:r>
            <w:r>
              <w:rPr>
                <w:rStyle w:val="IndexLink"/>
              </w:rPr>
              <w:t>118</w:t>
            </w:r>
          </w:hyperlink>
        </w:p>
        <w:p>
          <w:pPr>
            <w:pStyle w:val="Contents3"/>
            <w:tabs>
              <w:tab w:val="clear" w:pos="8459"/>
              <w:tab w:val="right" w:pos="9026" w:leader="dot"/>
            </w:tabs>
            <w:rPr/>
          </w:pPr>
          <w:hyperlink w:anchor="__RefHeading___Toc984801_653776707">
            <w:r>
              <w:rPr>
                <w:webHidden/>
                <w:rStyle w:val="IndexLink"/>
                <w:rtl w:val="true"/>
              </w:rPr>
              <w:t>ذكر الأماكن التي تزاد فيها هذه الحروف</w:t>
            </w:r>
            <w:r>
              <w:rPr>
                <w:rStyle w:val="IndexLink"/>
                <w:rtl w:val="true"/>
              </w:rPr>
              <w:tab/>
            </w:r>
            <w:r>
              <w:rPr>
                <w:rStyle w:val="IndexLink"/>
              </w:rPr>
              <w:t>123</w:t>
            </w:r>
          </w:hyperlink>
        </w:p>
        <w:p>
          <w:pPr>
            <w:pStyle w:val="Contents4"/>
            <w:tabs>
              <w:tab w:val="clear" w:pos="8176"/>
              <w:tab w:val="right" w:pos="9026" w:leader="dot"/>
            </w:tabs>
            <w:rPr/>
          </w:pPr>
          <w:hyperlink w:anchor="__RefHeading___Toc984803_653776707">
            <w:r>
              <w:rPr>
                <w:webHidden/>
                <w:rStyle w:val="IndexLink"/>
                <w:rtl w:val="true"/>
              </w:rPr>
              <w:t>باب اللّام</w:t>
            </w:r>
            <w:r>
              <w:rPr>
                <w:rStyle w:val="IndexLink"/>
                <w:rtl w:val="true"/>
              </w:rPr>
              <w:tab/>
            </w:r>
            <w:r>
              <w:rPr>
                <w:rStyle w:val="IndexLink"/>
              </w:rPr>
              <w:t>123</w:t>
            </w:r>
          </w:hyperlink>
        </w:p>
        <w:p>
          <w:pPr>
            <w:pStyle w:val="Contents4"/>
            <w:tabs>
              <w:tab w:val="clear" w:pos="8176"/>
              <w:tab w:val="right" w:pos="9026" w:leader="dot"/>
            </w:tabs>
            <w:rPr/>
          </w:pPr>
          <w:hyperlink w:anchor="__RefHeading___Toc984805_653776707">
            <w:r>
              <w:rPr>
                <w:webHidden/>
                <w:rStyle w:val="IndexLink"/>
                <w:rtl w:val="true"/>
              </w:rPr>
              <w:t>باب الهاء</w:t>
            </w:r>
            <w:r>
              <w:rPr>
                <w:rStyle w:val="IndexLink"/>
                <w:rtl w:val="true"/>
              </w:rPr>
              <w:tab/>
            </w:r>
            <w:r>
              <w:rPr>
                <w:rStyle w:val="IndexLink"/>
              </w:rPr>
              <w:t>125</w:t>
            </w:r>
          </w:hyperlink>
        </w:p>
        <w:p>
          <w:pPr>
            <w:pStyle w:val="Contents4"/>
            <w:tabs>
              <w:tab w:val="clear" w:pos="8176"/>
              <w:tab w:val="right" w:pos="9026" w:leader="dot"/>
            </w:tabs>
            <w:rPr/>
          </w:pPr>
          <w:hyperlink w:anchor="__RefHeading___Toc984807_653776707">
            <w:r>
              <w:rPr>
                <w:webHidden/>
                <w:rStyle w:val="IndexLink"/>
                <w:rtl w:val="true"/>
              </w:rPr>
              <w:t>باب السين</w:t>
            </w:r>
            <w:r>
              <w:rPr>
                <w:rStyle w:val="IndexLink"/>
                <w:rtl w:val="true"/>
              </w:rPr>
              <w:tab/>
            </w:r>
            <w:r>
              <w:rPr>
                <w:rStyle w:val="IndexLink"/>
              </w:rPr>
              <w:t>128</w:t>
            </w:r>
          </w:hyperlink>
        </w:p>
        <w:p>
          <w:pPr>
            <w:pStyle w:val="Contents4"/>
            <w:tabs>
              <w:tab w:val="clear" w:pos="8176"/>
              <w:tab w:val="right" w:pos="9026" w:leader="dot"/>
            </w:tabs>
            <w:rPr/>
          </w:pPr>
          <w:hyperlink w:anchor="__RefHeading___Toc984809_653776707">
            <w:r>
              <w:rPr>
                <w:webHidden/>
                <w:rStyle w:val="IndexLink"/>
                <w:rtl w:val="true"/>
              </w:rPr>
              <w:t>باب الهمزة</w:t>
            </w:r>
            <w:r>
              <w:rPr>
                <w:rStyle w:val="IndexLink"/>
                <w:rtl w:val="true"/>
              </w:rPr>
              <w:tab/>
            </w:r>
            <w:r>
              <w:rPr>
                <w:rStyle w:val="IndexLink"/>
              </w:rPr>
              <w:t>131</w:t>
            </w:r>
          </w:hyperlink>
        </w:p>
        <w:p>
          <w:pPr>
            <w:pStyle w:val="Contents4"/>
            <w:tabs>
              <w:tab w:val="clear" w:pos="8176"/>
              <w:tab w:val="right" w:pos="9026" w:leader="dot"/>
            </w:tabs>
            <w:rPr/>
          </w:pPr>
          <w:hyperlink w:anchor="__RefHeading___Toc984811_653776707">
            <w:r>
              <w:rPr>
                <w:webHidden/>
                <w:rStyle w:val="IndexLink"/>
                <w:rtl w:val="true"/>
              </w:rPr>
              <w:t>باب الميم</w:t>
            </w:r>
            <w:r>
              <w:rPr>
                <w:rStyle w:val="IndexLink"/>
                <w:rtl w:val="true"/>
              </w:rPr>
              <w:tab/>
            </w:r>
            <w:r>
              <w:rPr>
                <w:rStyle w:val="IndexLink"/>
              </w:rPr>
              <w:t>137</w:t>
            </w:r>
          </w:hyperlink>
        </w:p>
        <w:p>
          <w:pPr>
            <w:pStyle w:val="Contents4"/>
            <w:tabs>
              <w:tab w:val="clear" w:pos="8176"/>
              <w:tab w:val="right" w:pos="9026" w:leader="dot"/>
            </w:tabs>
            <w:rPr/>
          </w:pPr>
          <w:hyperlink w:anchor="__RefHeading___Toc984813_653776707">
            <w:r>
              <w:rPr>
                <w:webHidden/>
                <w:rStyle w:val="IndexLink"/>
                <w:rtl w:val="true"/>
              </w:rPr>
              <w:t>باب النون</w:t>
            </w:r>
            <w:r>
              <w:rPr>
                <w:rStyle w:val="IndexLink"/>
                <w:rtl w:val="true"/>
              </w:rPr>
              <w:tab/>
            </w:r>
            <w:r>
              <w:rPr>
                <w:rStyle w:val="IndexLink"/>
              </w:rPr>
              <w:t>146</w:t>
            </w:r>
          </w:hyperlink>
        </w:p>
        <w:p>
          <w:pPr>
            <w:pStyle w:val="Contents4"/>
            <w:tabs>
              <w:tab w:val="clear" w:pos="8176"/>
              <w:tab w:val="right" w:pos="9026" w:leader="dot"/>
            </w:tabs>
            <w:rPr/>
          </w:pPr>
          <w:hyperlink w:anchor="__RefHeading___Toc984815_653776707">
            <w:r>
              <w:rPr>
                <w:webHidden/>
                <w:rStyle w:val="IndexLink"/>
                <w:rtl w:val="true"/>
              </w:rPr>
              <w:t>باب التاء</w:t>
            </w:r>
            <w:r>
              <w:rPr>
                <w:rStyle w:val="IndexLink"/>
                <w:rtl w:val="true"/>
              </w:rPr>
              <w:tab/>
            </w:r>
            <w:r>
              <w:rPr>
                <w:rStyle w:val="IndexLink"/>
              </w:rPr>
              <w:t>154</w:t>
            </w:r>
          </w:hyperlink>
        </w:p>
        <w:p>
          <w:pPr>
            <w:pStyle w:val="Contents4"/>
            <w:tabs>
              <w:tab w:val="clear" w:pos="8176"/>
              <w:tab w:val="right" w:pos="9026" w:leader="dot"/>
            </w:tabs>
            <w:rPr/>
          </w:pPr>
          <w:hyperlink w:anchor="__RefHeading___Toc984817_653776707">
            <w:r>
              <w:rPr>
                <w:webHidden/>
                <w:rStyle w:val="IndexLink"/>
                <w:rtl w:val="true"/>
              </w:rPr>
              <w:t>باب الألف</w:t>
            </w:r>
            <w:r>
              <w:rPr>
                <w:rStyle w:val="IndexLink"/>
                <w:rtl w:val="true"/>
              </w:rPr>
              <w:tab/>
            </w:r>
            <w:r>
              <w:rPr>
                <w:rStyle w:val="IndexLink"/>
              </w:rPr>
              <w:t>158</w:t>
            </w:r>
          </w:hyperlink>
        </w:p>
        <w:p>
          <w:pPr>
            <w:pStyle w:val="Contents4"/>
            <w:tabs>
              <w:tab w:val="clear" w:pos="8176"/>
              <w:tab w:val="right" w:pos="9026" w:leader="dot"/>
            </w:tabs>
            <w:rPr/>
          </w:pPr>
          <w:hyperlink w:anchor="__RefHeading___Toc984819_653776707">
            <w:r>
              <w:rPr>
                <w:webHidden/>
                <w:rStyle w:val="IndexLink"/>
                <w:rtl w:val="true"/>
              </w:rPr>
              <w:t>باب الياء</w:t>
            </w:r>
            <w:r>
              <w:rPr>
                <w:rStyle w:val="IndexLink"/>
                <w:rtl w:val="true"/>
              </w:rPr>
              <w:tab/>
            </w:r>
            <w:r>
              <w:rPr>
                <w:rStyle w:val="IndexLink"/>
              </w:rPr>
              <w:t>162</w:t>
            </w:r>
          </w:hyperlink>
        </w:p>
        <w:p>
          <w:pPr>
            <w:pStyle w:val="Contents4"/>
            <w:tabs>
              <w:tab w:val="clear" w:pos="8176"/>
              <w:tab w:val="right" w:pos="9026" w:leader="dot"/>
            </w:tabs>
            <w:rPr/>
          </w:pPr>
          <w:hyperlink w:anchor="__RefHeading___Toc984821_653776707">
            <w:r>
              <w:rPr>
                <w:webHidden/>
                <w:rStyle w:val="IndexLink"/>
                <w:rtl w:val="true"/>
              </w:rPr>
              <w:t>باب الواو</w:t>
            </w:r>
            <w:r>
              <w:rPr>
                <w:rStyle w:val="IndexLink"/>
                <w:rtl w:val="true"/>
              </w:rPr>
              <w:tab/>
            </w:r>
            <w:r>
              <w:rPr>
                <w:rStyle w:val="IndexLink"/>
              </w:rPr>
              <w:t>165</w:t>
            </w:r>
          </w:hyperlink>
        </w:p>
        <w:p>
          <w:pPr>
            <w:pStyle w:val="Contents4"/>
            <w:tabs>
              <w:tab w:val="clear" w:pos="8176"/>
              <w:tab w:val="right" w:pos="9026" w:leader="dot"/>
            </w:tabs>
            <w:rPr/>
          </w:pPr>
          <w:hyperlink w:anchor="__RefHeading___Toc984823_653776707">
            <w:r>
              <w:rPr>
                <w:webHidden/>
                <w:rStyle w:val="IndexLink"/>
                <w:rtl w:val="true"/>
              </w:rPr>
              <w:t>باب ما يزاد من الحروف في التضعيف</w:t>
            </w:r>
            <w:r>
              <w:rPr>
                <w:rStyle w:val="IndexLink"/>
                <w:rtl w:val="true"/>
              </w:rPr>
              <w:tab/>
            </w:r>
            <w:r>
              <w:rPr>
                <w:rStyle w:val="IndexLink"/>
              </w:rPr>
              <w:t>167</w:t>
            </w:r>
          </w:hyperlink>
        </w:p>
        <w:p>
          <w:pPr>
            <w:pStyle w:val="Contents4"/>
            <w:tabs>
              <w:tab w:val="clear" w:pos="8176"/>
              <w:tab w:val="right" w:pos="9026" w:leader="dot"/>
            </w:tabs>
            <w:rPr/>
          </w:pPr>
          <w:hyperlink w:anchor="__RefHeading___Toc984825_653776707">
            <w:r>
              <w:rPr>
                <w:webHidden/>
                <w:rStyle w:val="IndexLink"/>
                <w:rtl w:val="true"/>
              </w:rPr>
              <w:t>باب التمثيل</w:t>
            </w:r>
            <w:r>
              <w:rPr>
                <w:rStyle w:val="IndexLink"/>
                <w:rtl w:val="true"/>
              </w:rPr>
              <w:tab/>
            </w:r>
            <w:r>
              <w:rPr>
                <w:rStyle w:val="IndexLink"/>
              </w:rPr>
              <w:t>174</w:t>
            </w:r>
          </w:hyperlink>
        </w:p>
        <w:p>
          <w:pPr>
            <w:pStyle w:val="Contents2"/>
            <w:tabs>
              <w:tab w:val="clear" w:pos="8743"/>
              <w:tab w:val="right" w:pos="9026" w:leader="dot"/>
            </w:tabs>
            <w:rPr/>
          </w:pPr>
          <w:hyperlink w:anchor="__RefHeading___Toc984827_653776707">
            <w:r>
              <w:rPr>
                <w:webHidden/>
                <w:rStyle w:val="IndexLink"/>
                <w:rtl w:val="true"/>
              </w:rPr>
              <w:t xml:space="preserve">ذكر القسم الثاني من التصريف </w:t>
            </w:r>
            <w:r>
              <w:rPr>
                <w:rStyle w:val="IndexLink"/>
                <w:rtl w:val="true"/>
              </w:rPr>
              <w:t xml:space="preserve">: </w:t>
            </w:r>
            <w:r>
              <w:rPr>
                <w:rStyle w:val="IndexLink"/>
                <w:rtl w:val="true"/>
              </w:rPr>
              <w:t>الإبدال</w:t>
            </w:r>
            <w:r>
              <w:rPr>
                <w:rStyle w:val="IndexLink"/>
                <w:rtl w:val="true"/>
              </w:rPr>
              <w:tab/>
            </w:r>
            <w:r>
              <w:rPr>
                <w:rStyle w:val="IndexLink"/>
              </w:rPr>
              <w:t>178</w:t>
            </w:r>
          </w:hyperlink>
        </w:p>
        <w:p>
          <w:pPr>
            <w:pStyle w:val="Contents3"/>
            <w:tabs>
              <w:tab w:val="clear" w:pos="8459"/>
              <w:tab w:val="right" w:pos="9026" w:leader="dot"/>
            </w:tabs>
            <w:rPr/>
          </w:pPr>
          <w:hyperlink w:anchor="__RefHeading___Toc984829_653776707">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984831_653776707">
            <w:r>
              <w:rPr>
                <w:webHidden/>
                <w:rStyle w:val="IndexLink"/>
                <w:rtl w:val="true"/>
              </w:rPr>
              <w:t>[</w:t>
            </w:r>
            <w:r>
              <w:rPr>
                <w:rStyle w:val="IndexLink"/>
                <w:rtl w:val="true"/>
              </w:rPr>
              <w:t>حروف الإبدال</w:t>
            </w:r>
            <w:r>
              <w:rPr>
                <w:rStyle w:val="IndexLink"/>
                <w:rtl w:val="true"/>
              </w:rPr>
              <w:t>]</w:t>
              <w:tab/>
            </w:r>
            <w:r>
              <w:rPr>
                <w:rStyle w:val="IndexLink"/>
              </w:rPr>
              <w:t>180</w:t>
            </w:r>
          </w:hyperlink>
        </w:p>
        <w:p>
          <w:pPr>
            <w:pStyle w:val="Contents4"/>
            <w:tabs>
              <w:tab w:val="clear" w:pos="8176"/>
              <w:tab w:val="right" w:pos="9026" w:leader="dot"/>
            </w:tabs>
            <w:rPr/>
          </w:pPr>
          <w:hyperlink w:anchor="__RefHeading___Toc984833_653776707">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984835_653776707">
            <w:r>
              <w:rPr>
                <w:webHidden/>
                <w:rStyle w:val="IndexLink"/>
                <w:rtl w:val="true"/>
              </w:rPr>
              <w:t>[</w:t>
            </w:r>
            <w:r>
              <w:rPr>
                <w:rStyle w:val="IndexLink"/>
                <w:rtl w:val="true"/>
              </w:rPr>
              <w:t>إبدال الهمزة</w:t>
            </w:r>
            <w:r>
              <w:rPr>
                <w:rStyle w:val="IndexLink"/>
                <w:rtl w:val="true"/>
              </w:rPr>
              <w:t>]</w:t>
              <w:tab/>
            </w:r>
            <w:r>
              <w:rPr>
                <w:rStyle w:val="IndexLink"/>
              </w:rPr>
              <w:t>180</w:t>
            </w:r>
          </w:hyperlink>
        </w:p>
        <w:p>
          <w:pPr>
            <w:pStyle w:val="Contents5"/>
            <w:tabs>
              <w:tab w:val="clear" w:pos="7892"/>
              <w:tab w:val="right" w:pos="9026" w:leader="dot"/>
            </w:tabs>
            <w:rPr/>
          </w:pPr>
          <w:hyperlink w:anchor="__RefHeading___Toc984837_65377670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984839_653776707">
            <w:r>
              <w:rPr>
                <w:webHidden/>
                <w:rStyle w:val="IndexLink"/>
                <w:rtl w:val="true"/>
              </w:rPr>
              <w:t>[</w:t>
            </w:r>
            <w:r>
              <w:rPr>
                <w:rStyle w:val="IndexLink"/>
                <w:rtl w:val="true"/>
              </w:rPr>
              <w:t>باب إبدال الهمزة من الألف</w:t>
            </w:r>
            <w:r>
              <w:rPr>
                <w:rStyle w:val="IndexLink"/>
                <w:rtl w:val="true"/>
              </w:rPr>
              <w:t>]</w:t>
              <w:tab/>
            </w:r>
            <w:r>
              <w:rPr>
                <w:rStyle w:val="IndexLink"/>
              </w:rPr>
              <w:t>181</w:t>
            </w:r>
          </w:hyperlink>
        </w:p>
        <w:p>
          <w:pPr>
            <w:pStyle w:val="Contents5"/>
            <w:tabs>
              <w:tab w:val="clear" w:pos="7892"/>
              <w:tab w:val="right" w:pos="9026" w:leader="dot"/>
            </w:tabs>
            <w:rPr/>
          </w:pPr>
          <w:hyperlink w:anchor="__RefHeading___Toc984841_653776707">
            <w:r>
              <w:rPr>
                <w:webHidden/>
                <w:rStyle w:val="IndexLink"/>
                <w:rtl w:val="true"/>
              </w:rPr>
              <w:t>باب إبدال الهمزة من الواو</w:t>
            </w:r>
            <w:r>
              <w:rPr>
                <w:rStyle w:val="IndexLink"/>
                <w:rtl w:val="true"/>
              </w:rPr>
              <w:tab/>
            </w:r>
            <w:r>
              <w:rPr>
                <w:rStyle w:val="IndexLink"/>
              </w:rPr>
              <w:t>187</w:t>
            </w:r>
          </w:hyperlink>
        </w:p>
        <w:p>
          <w:pPr>
            <w:pStyle w:val="Contents5"/>
            <w:tabs>
              <w:tab w:val="clear" w:pos="7892"/>
              <w:tab w:val="right" w:pos="9026" w:leader="dot"/>
            </w:tabs>
            <w:rPr/>
          </w:pPr>
          <w:hyperlink w:anchor="__RefHeading___Toc984843_653776707">
            <w:r>
              <w:rPr>
                <w:webHidden/>
                <w:rStyle w:val="IndexLink"/>
                <w:rtl w:val="true"/>
              </w:rPr>
              <w:t>باب إبدال الهمزة من الياء</w:t>
            </w:r>
            <w:r>
              <w:rPr>
                <w:rStyle w:val="IndexLink"/>
                <w:rtl w:val="true"/>
              </w:rPr>
              <w:tab/>
            </w:r>
            <w:r>
              <w:rPr>
                <w:rStyle w:val="IndexLink"/>
              </w:rPr>
              <w:t>192</w:t>
            </w:r>
          </w:hyperlink>
        </w:p>
        <w:p>
          <w:pPr>
            <w:pStyle w:val="Contents5"/>
            <w:tabs>
              <w:tab w:val="clear" w:pos="7892"/>
              <w:tab w:val="right" w:pos="9026" w:leader="dot"/>
            </w:tabs>
            <w:rPr/>
          </w:pPr>
          <w:hyperlink w:anchor="__RefHeading___Toc984845_653776707">
            <w:r>
              <w:rPr>
                <w:webHidden/>
                <w:rStyle w:val="IndexLink"/>
                <w:rtl w:val="true"/>
              </w:rPr>
              <w:t>باب إبدال الهمزة من الهاء</w:t>
            </w:r>
            <w:r>
              <w:rPr>
                <w:rStyle w:val="IndexLink"/>
                <w:rtl w:val="true"/>
              </w:rPr>
              <w:tab/>
            </w:r>
            <w:r>
              <w:rPr>
                <w:rStyle w:val="IndexLink"/>
              </w:rPr>
              <w:t>195</w:t>
            </w:r>
          </w:hyperlink>
        </w:p>
        <w:p>
          <w:pPr>
            <w:pStyle w:val="Contents5"/>
            <w:tabs>
              <w:tab w:val="clear" w:pos="7892"/>
              <w:tab w:val="right" w:pos="9026" w:leader="dot"/>
            </w:tabs>
            <w:rPr/>
          </w:pPr>
          <w:hyperlink w:anchor="__RefHeading___Toc984847_653776707">
            <w:r>
              <w:rPr>
                <w:webHidden/>
                <w:rStyle w:val="IndexLink"/>
                <w:rtl w:val="true"/>
              </w:rPr>
              <w:t>باب إبدال الهمزة من العين</w:t>
            </w:r>
            <w:r>
              <w:rPr>
                <w:rStyle w:val="IndexLink"/>
                <w:rtl w:val="true"/>
              </w:rPr>
              <w:tab/>
            </w:r>
            <w:r>
              <w:rPr>
                <w:rStyle w:val="IndexLink"/>
              </w:rPr>
              <w:t>198</w:t>
            </w:r>
          </w:hyperlink>
        </w:p>
        <w:p>
          <w:pPr>
            <w:pStyle w:val="Contents4"/>
            <w:tabs>
              <w:tab w:val="clear" w:pos="8176"/>
              <w:tab w:val="right" w:pos="9026" w:leader="dot"/>
            </w:tabs>
            <w:rPr/>
          </w:pPr>
          <w:hyperlink w:anchor="__RefHeading___Toc984849_653776707">
            <w:r>
              <w:rPr>
                <w:webHidden/>
                <w:rStyle w:val="IndexLink"/>
                <w:rtl w:val="true"/>
              </w:rPr>
              <w:t>باب الجيم</w:t>
            </w:r>
            <w:r>
              <w:rPr>
                <w:rStyle w:val="IndexLink"/>
                <w:rtl w:val="true"/>
              </w:rPr>
              <w:tab/>
            </w:r>
            <w:r>
              <w:rPr>
                <w:rStyle w:val="IndexLink"/>
              </w:rPr>
              <w:t>199</w:t>
            </w:r>
          </w:hyperlink>
        </w:p>
        <w:p>
          <w:pPr>
            <w:pStyle w:val="Contents4"/>
            <w:tabs>
              <w:tab w:val="clear" w:pos="8176"/>
              <w:tab w:val="right" w:pos="9026" w:leader="dot"/>
            </w:tabs>
            <w:rPr/>
          </w:pPr>
          <w:hyperlink w:anchor="__RefHeading___Toc984851_653776707">
            <w:r>
              <w:rPr>
                <w:webHidden/>
                <w:rStyle w:val="IndexLink"/>
                <w:rtl w:val="true"/>
              </w:rPr>
              <w:t>باب الدال</w:t>
            </w:r>
            <w:r>
              <w:rPr>
                <w:rStyle w:val="IndexLink"/>
                <w:rtl w:val="true"/>
              </w:rPr>
              <w:tab/>
            </w:r>
            <w:r>
              <w:rPr>
                <w:rStyle w:val="IndexLink"/>
              </w:rPr>
              <w:t>201</w:t>
            </w:r>
          </w:hyperlink>
        </w:p>
        <w:p>
          <w:pPr>
            <w:pStyle w:val="Contents4"/>
            <w:tabs>
              <w:tab w:val="clear" w:pos="8176"/>
              <w:tab w:val="right" w:pos="9026" w:leader="dot"/>
            </w:tabs>
            <w:rPr/>
          </w:pPr>
          <w:hyperlink w:anchor="__RefHeading___Toc984853_653776707">
            <w:r>
              <w:rPr>
                <w:webHidden/>
                <w:rStyle w:val="IndexLink"/>
                <w:rtl w:val="true"/>
              </w:rPr>
              <w:t>باب الطاء</w:t>
            </w:r>
            <w:r>
              <w:rPr>
                <w:rStyle w:val="IndexLink"/>
                <w:rtl w:val="true"/>
              </w:rPr>
              <w:tab/>
            </w:r>
            <w:r>
              <w:rPr>
                <w:rStyle w:val="IndexLink"/>
              </w:rPr>
              <w:t>203</w:t>
            </w:r>
          </w:hyperlink>
        </w:p>
        <w:p>
          <w:pPr>
            <w:pStyle w:val="Contents4"/>
            <w:tabs>
              <w:tab w:val="clear" w:pos="8176"/>
              <w:tab w:val="right" w:pos="9026" w:leader="dot"/>
            </w:tabs>
            <w:rPr/>
          </w:pPr>
          <w:hyperlink w:anchor="__RefHeading___Toc984855_653776707">
            <w:r>
              <w:rPr>
                <w:webHidden/>
                <w:rStyle w:val="IndexLink"/>
                <w:rtl w:val="true"/>
              </w:rPr>
              <w:t>باب الواو</w:t>
            </w:r>
            <w:r>
              <w:rPr>
                <w:rStyle w:val="IndexLink"/>
                <w:rtl w:val="true"/>
              </w:rPr>
              <w:tab/>
            </w:r>
            <w:r>
              <w:rPr>
                <w:rStyle w:val="IndexLink"/>
              </w:rPr>
              <w:t>204</w:t>
            </w:r>
          </w:hyperlink>
        </w:p>
        <w:p>
          <w:pPr>
            <w:pStyle w:val="Contents4"/>
            <w:tabs>
              <w:tab w:val="clear" w:pos="8176"/>
              <w:tab w:val="right" w:pos="9026" w:leader="dot"/>
            </w:tabs>
            <w:rPr/>
          </w:pPr>
          <w:hyperlink w:anchor="__RefHeading___Toc984857_653776707">
            <w:r>
              <w:rPr>
                <w:webHidden/>
                <w:rStyle w:val="IndexLink"/>
                <w:rtl w:val="true"/>
              </w:rPr>
              <w:t>باب الياء</w:t>
            </w:r>
            <w:r>
              <w:rPr>
                <w:rStyle w:val="IndexLink"/>
                <w:rtl w:val="true"/>
              </w:rPr>
              <w:tab/>
            </w:r>
            <w:r>
              <w:rPr>
                <w:rStyle w:val="IndexLink"/>
              </w:rPr>
              <w:t>207</w:t>
            </w:r>
          </w:hyperlink>
        </w:p>
        <w:p>
          <w:pPr>
            <w:pStyle w:val="Contents4"/>
            <w:tabs>
              <w:tab w:val="clear" w:pos="8176"/>
              <w:tab w:val="right" w:pos="9026" w:leader="dot"/>
            </w:tabs>
            <w:rPr/>
          </w:pPr>
          <w:hyperlink w:anchor="__RefHeading___Toc984859_653776707">
            <w:r>
              <w:rPr>
                <w:webHidden/>
                <w:rStyle w:val="IndexLink"/>
                <w:rtl w:val="true"/>
              </w:rPr>
              <w:t>باب التاء</w:t>
            </w:r>
            <w:r>
              <w:rPr>
                <w:rStyle w:val="IndexLink"/>
                <w:rtl w:val="true"/>
              </w:rPr>
              <w:tab/>
            </w:r>
            <w:r>
              <w:rPr>
                <w:rStyle w:val="IndexLink"/>
              </w:rPr>
              <w:t>215</w:t>
            </w:r>
          </w:hyperlink>
        </w:p>
        <w:p>
          <w:pPr>
            <w:pStyle w:val="Contents4"/>
            <w:tabs>
              <w:tab w:val="clear" w:pos="8176"/>
              <w:tab w:val="right" w:pos="9026" w:leader="dot"/>
            </w:tabs>
            <w:rPr/>
          </w:pPr>
          <w:hyperlink w:anchor="__RefHeading___Toc984861_653776707">
            <w:r>
              <w:rPr>
                <w:webHidden/>
                <w:rStyle w:val="IndexLink"/>
                <w:rtl w:val="true"/>
              </w:rPr>
              <w:t>باب الميم</w:t>
            </w:r>
            <w:r>
              <w:rPr>
                <w:rStyle w:val="IndexLink"/>
                <w:rtl w:val="true"/>
              </w:rPr>
              <w:tab/>
            </w:r>
            <w:r>
              <w:rPr>
                <w:rStyle w:val="IndexLink"/>
              </w:rPr>
              <w:t>219</w:t>
            </w:r>
          </w:hyperlink>
        </w:p>
        <w:p>
          <w:pPr>
            <w:pStyle w:val="Contents4"/>
            <w:tabs>
              <w:tab w:val="clear" w:pos="8176"/>
              <w:tab w:val="right" w:pos="9026" w:leader="dot"/>
            </w:tabs>
            <w:rPr/>
          </w:pPr>
          <w:hyperlink w:anchor="__RefHeading___Toc984863_653776707">
            <w:r>
              <w:rPr>
                <w:webHidden/>
                <w:rStyle w:val="IndexLink"/>
                <w:rtl w:val="true"/>
              </w:rPr>
              <w:t>باب النون</w:t>
            </w:r>
            <w:r>
              <w:rPr>
                <w:rStyle w:val="IndexLink"/>
                <w:rtl w:val="true"/>
              </w:rPr>
              <w:tab/>
            </w:r>
            <w:r>
              <w:rPr>
                <w:rStyle w:val="IndexLink"/>
              </w:rPr>
              <w:t>221</w:t>
            </w:r>
          </w:hyperlink>
        </w:p>
        <w:p>
          <w:pPr>
            <w:pStyle w:val="Contents4"/>
            <w:tabs>
              <w:tab w:val="clear" w:pos="8176"/>
              <w:tab w:val="right" w:pos="9026" w:leader="dot"/>
            </w:tabs>
            <w:rPr/>
          </w:pPr>
          <w:hyperlink w:anchor="__RefHeading___Toc984865_653776707">
            <w:r>
              <w:rPr>
                <w:webHidden/>
                <w:rStyle w:val="IndexLink"/>
                <w:rtl w:val="true"/>
              </w:rPr>
              <w:t>باب الهاء</w:t>
            </w:r>
            <w:r>
              <w:rPr>
                <w:rStyle w:val="IndexLink"/>
                <w:rtl w:val="true"/>
              </w:rPr>
              <w:tab/>
            </w:r>
            <w:r>
              <w:rPr>
                <w:rStyle w:val="IndexLink"/>
              </w:rPr>
              <w:t>222</w:t>
            </w:r>
          </w:hyperlink>
        </w:p>
        <w:p>
          <w:pPr>
            <w:pStyle w:val="Contents4"/>
            <w:tabs>
              <w:tab w:val="clear" w:pos="8176"/>
              <w:tab w:val="right" w:pos="9026" w:leader="dot"/>
            </w:tabs>
            <w:rPr/>
          </w:pPr>
          <w:hyperlink w:anchor="__RefHeading___Toc984867_653776707">
            <w:r>
              <w:rPr>
                <w:webHidden/>
                <w:rStyle w:val="IndexLink"/>
                <w:rtl w:val="true"/>
              </w:rPr>
              <w:t>باب اللّام</w:t>
            </w:r>
            <w:r>
              <w:rPr>
                <w:rStyle w:val="IndexLink"/>
                <w:rtl w:val="true"/>
              </w:rPr>
              <w:tab/>
            </w:r>
            <w:r>
              <w:rPr>
                <w:rStyle w:val="IndexLink"/>
              </w:rPr>
              <w:t>225</w:t>
            </w:r>
          </w:hyperlink>
        </w:p>
        <w:p>
          <w:pPr>
            <w:pStyle w:val="Contents4"/>
            <w:tabs>
              <w:tab w:val="clear" w:pos="8176"/>
              <w:tab w:val="right" w:pos="9026" w:leader="dot"/>
            </w:tabs>
            <w:rPr/>
          </w:pPr>
          <w:hyperlink w:anchor="__RefHeading___Toc984869_653776707">
            <w:r>
              <w:rPr>
                <w:webHidden/>
                <w:rStyle w:val="IndexLink"/>
                <w:rtl w:val="true"/>
              </w:rPr>
              <w:t>باب الألف</w:t>
            </w:r>
            <w:r>
              <w:rPr>
                <w:rStyle w:val="IndexLink"/>
                <w:rtl w:val="true"/>
              </w:rPr>
              <w:tab/>
            </w:r>
            <w:r>
              <w:rPr>
                <w:rStyle w:val="IndexLink"/>
              </w:rPr>
              <w:t>226</w:t>
            </w:r>
          </w:hyperlink>
        </w:p>
        <w:p>
          <w:pPr>
            <w:pStyle w:val="Contents3"/>
            <w:tabs>
              <w:tab w:val="clear" w:pos="8459"/>
              <w:tab w:val="right" w:pos="9026" w:leader="dot"/>
            </w:tabs>
            <w:rPr/>
          </w:pPr>
          <w:hyperlink w:anchor="__RefHeading___Toc984871_653776707">
            <w:r>
              <w:rPr>
                <w:webHidden/>
                <w:rStyle w:val="IndexLink"/>
                <w:rtl w:val="true"/>
              </w:rPr>
              <w:t>[</w:t>
            </w:r>
            <w:r>
              <w:rPr>
                <w:rStyle w:val="IndexLink"/>
                <w:rtl w:val="true"/>
              </w:rPr>
              <w:t>ما لم يذكره سيبويه من حروف الإبدال</w:t>
            </w:r>
            <w:r>
              <w:rPr>
                <w:rStyle w:val="IndexLink"/>
                <w:rtl w:val="true"/>
              </w:rPr>
              <w:t>]</w:t>
              <w:tab/>
            </w:r>
            <w:r>
              <w:rPr>
                <w:rStyle w:val="IndexLink"/>
              </w:rPr>
              <w:t>229</w:t>
            </w:r>
          </w:hyperlink>
        </w:p>
        <w:p>
          <w:pPr>
            <w:pStyle w:val="Contents3"/>
            <w:tabs>
              <w:tab w:val="clear" w:pos="8459"/>
              <w:tab w:val="right" w:pos="9026" w:leader="dot"/>
            </w:tabs>
            <w:rPr/>
          </w:pPr>
          <w:hyperlink w:anchor="__RefHeading___Toc984873_653776707">
            <w:r>
              <w:rPr>
                <w:webHidden/>
                <w:rStyle w:val="IndexLink"/>
                <w:rtl w:val="true"/>
              </w:rPr>
              <w:t>باب القلب والحذف والنقل</w:t>
            </w:r>
            <w:r>
              <w:rPr>
                <w:rStyle w:val="IndexLink"/>
                <w:rtl w:val="true"/>
              </w:rPr>
              <w:tab/>
            </w:r>
            <w:r>
              <w:rPr>
                <w:rStyle w:val="IndexLink"/>
              </w:rPr>
              <w:t>232</w:t>
            </w:r>
          </w:hyperlink>
        </w:p>
        <w:p>
          <w:pPr>
            <w:pStyle w:val="Contents4"/>
            <w:tabs>
              <w:tab w:val="clear" w:pos="8176"/>
              <w:tab w:val="right" w:pos="9026" w:leader="dot"/>
            </w:tabs>
            <w:rPr/>
          </w:pPr>
          <w:hyperlink w:anchor="__RefHeading___Toc984875_65377670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984877_653776707">
            <w:r>
              <w:rPr>
                <w:webHidden/>
                <w:rStyle w:val="IndexLink"/>
                <w:rtl w:val="true"/>
              </w:rPr>
              <w:t>[</w:t>
            </w:r>
            <w:r>
              <w:rPr>
                <w:rStyle w:val="IndexLink"/>
                <w:rtl w:val="true"/>
              </w:rPr>
              <w:t>المعتل الفاء</w:t>
            </w:r>
            <w:r>
              <w:rPr>
                <w:rStyle w:val="IndexLink"/>
                <w:rtl w:val="true"/>
              </w:rPr>
              <w:t>]</w:t>
              <w:tab/>
            </w:r>
            <w:r>
              <w:rPr>
                <w:rStyle w:val="IndexLink"/>
              </w:rPr>
              <w:t>232</w:t>
            </w:r>
          </w:hyperlink>
        </w:p>
        <w:p>
          <w:pPr>
            <w:pStyle w:val="Contents4"/>
            <w:tabs>
              <w:tab w:val="clear" w:pos="8176"/>
              <w:tab w:val="right" w:pos="9026" w:leader="dot"/>
            </w:tabs>
            <w:rPr/>
          </w:pPr>
          <w:hyperlink w:anchor="__RefHeading___Toc984879_653776707">
            <w:r>
              <w:rPr>
                <w:webHidden/>
                <w:rStyle w:val="IndexLink"/>
                <w:rtl w:val="true"/>
              </w:rPr>
              <w:t>[</w:t>
            </w:r>
            <w:r>
              <w:rPr>
                <w:rStyle w:val="IndexLink"/>
                <w:rtl w:val="true"/>
              </w:rPr>
              <w:t>المعتل العين</w:t>
            </w:r>
            <w:r>
              <w:rPr>
                <w:rStyle w:val="IndexLink"/>
                <w:rtl w:val="true"/>
              </w:rPr>
              <w:t>]</w:t>
              <w:tab/>
            </w:r>
            <w:r>
              <w:rPr>
                <w:rStyle w:val="IndexLink"/>
              </w:rPr>
              <w:t>238</w:t>
            </w:r>
          </w:hyperlink>
        </w:p>
        <w:p>
          <w:pPr>
            <w:pStyle w:val="Contents4"/>
            <w:tabs>
              <w:tab w:val="clear" w:pos="8176"/>
              <w:tab w:val="right" w:pos="9026" w:leader="dot"/>
            </w:tabs>
            <w:rPr/>
          </w:pPr>
          <w:hyperlink w:anchor="__RefHeading___Toc984881_653776707">
            <w:r>
              <w:rPr>
                <w:webHidden/>
                <w:rStyle w:val="IndexLink"/>
                <w:rtl w:val="true"/>
              </w:rPr>
              <w:t>[</w:t>
            </w:r>
            <w:r>
              <w:rPr>
                <w:rStyle w:val="IndexLink"/>
                <w:rtl w:val="true"/>
              </w:rPr>
              <w:t>المعتل اللام</w:t>
            </w:r>
            <w:r>
              <w:rPr>
                <w:rStyle w:val="IndexLink"/>
                <w:rtl w:val="true"/>
              </w:rPr>
              <w:t>]</w:t>
              <w:tab/>
            </w:r>
            <w:r>
              <w:rPr>
                <w:rStyle w:val="IndexLink"/>
              </w:rPr>
              <w:t>272</w:t>
            </w:r>
          </w:hyperlink>
        </w:p>
        <w:p>
          <w:pPr>
            <w:pStyle w:val="Contents4"/>
            <w:tabs>
              <w:tab w:val="clear" w:pos="8176"/>
              <w:tab w:val="right" w:pos="9026" w:leader="dot"/>
            </w:tabs>
            <w:rPr/>
          </w:pPr>
          <w:hyperlink w:anchor="__RefHeading___Toc984883_653776707">
            <w:r>
              <w:rPr>
                <w:webHidden/>
                <w:rStyle w:val="IndexLink"/>
                <w:rtl w:val="true"/>
              </w:rPr>
              <w:t>[</w:t>
            </w:r>
            <w:r>
              <w:rPr>
                <w:rStyle w:val="IndexLink"/>
                <w:rtl w:val="true"/>
              </w:rPr>
              <w:t>ما اعتل منه أكثر من أصل واحد</w:t>
            </w:r>
            <w:r>
              <w:rPr>
                <w:rStyle w:val="IndexLink"/>
                <w:rtl w:val="true"/>
              </w:rPr>
              <w:t>]</w:t>
              <w:tab/>
            </w:r>
            <w:r>
              <w:rPr>
                <w:rStyle w:val="IndexLink"/>
              </w:rPr>
              <w:t>289</w:t>
            </w:r>
          </w:hyperlink>
        </w:p>
        <w:p>
          <w:pPr>
            <w:pStyle w:val="Contents4"/>
            <w:tabs>
              <w:tab w:val="clear" w:pos="8176"/>
              <w:tab w:val="right" w:pos="9026" w:leader="dot"/>
            </w:tabs>
            <w:rPr/>
          </w:pPr>
          <w:hyperlink w:anchor="__RefHeading___Toc984885_653776707">
            <w:r>
              <w:rPr>
                <w:webHidden/>
                <w:rStyle w:val="IndexLink"/>
                <w:rtl w:val="true"/>
              </w:rPr>
              <w:t>[</w:t>
            </w:r>
            <w:r>
              <w:rPr>
                <w:rStyle w:val="IndexLink"/>
                <w:rtl w:val="true"/>
              </w:rPr>
              <w:t>ما اعتلت جميع أصوله</w:t>
            </w:r>
            <w:r>
              <w:rPr>
                <w:rStyle w:val="IndexLink"/>
                <w:rtl w:val="true"/>
              </w:rPr>
              <w:t>]</w:t>
              <w:tab/>
            </w:r>
            <w:r>
              <w:rPr>
                <w:rStyle w:val="IndexLink"/>
              </w:rPr>
              <w:t>289</w:t>
            </w:r>
          </w:hyperlink>
        </w:p>
        <w:p>
          <w:pPr>
            <w:pStyle w:val="Contents4"/>
            <w:tabs>
              <w:tab w:val="clear" w:pos="8176"/>
              <w:tab w:val="right" w:pos="9026" w:leader="dot"/>
            </w:tabs>
            <w:rPr/>
          </w:pPr>
          <w:hyperlink w:anchor="__RefHeading___Toc984887_653776707">
            <w:r>
              <w:rPr>
                <w:webHidden/>
                <w:rStyle w:val="IndexLink"/>
                <w:rtl w:val="true"/>
              </w:rPr>
              <w:t>[</w:t>
            </w:r>
            <w:r>
              <w:rPr>
                <w:rStyle w:val="IndexLink"/>
                <w:rtl w:val="true"/>
              </w:rPr>
              <w:t>المعتل الفاء واللام</w:t>
            </w:r>
            <w:r>
              <w:rPr>
                <w:rStyle w:val="IndexLink"/>
                <w:rtl w:val="true"/>
              </w:rPr>
              <w:t>]</w:t>
              <w:tab/>
            </w:r>
            <w:r>
              <w:rPr>
                <w:rStyle w:val="IndexLink"/>
              </w:rPr>
              <w:t>290</w:t>
            </w:r>
          </w:hyperlink>
        </w:p>
        <w:p>
          <w:pPr>
            <w:pStyle w:val="Contents4"/>
            <w:tabs>
              <w:tab w:val="clear" w:pos="8176"/>
              <w:tab w:val="right" w:pos="9026" w:leader="dot"/>
            </w:tabs>
            <w:rPr/>
          </w:pPr>
          <w:hyperlink w:anchor="__RefHeading___Toc984889_653776707">
            <w:r>
              <w:rPr>
                <w:webHidden/>
                <w:rStyle w:val="IndexLink"/>
                <w:rtl w:val="true"/>
              </w:rPr>
              <w:t>[</w:t>
            </w:r>
            <w:r>
              <w:rPr>
                <w:rStyle w:val="IndexLink"/>
                <w:rtl w:val="true"/>
              </w:rPr>
              <w:t>المعتل الفاء والعين</w:t>
            </w:r>
            <w:r>
              <w:rPr>
                <w:rStyle w:val="IndexLink"/>
                <w:rtl w:val="true"/>
              </w:rPr>
              <w:t>]</w:t>
              <w:tab/>
            </w:r>
            <w:r>
              <w:rPr>
                <w:rStyle w:val="IndexLink"/>
              </w:rPr>
              <w:t>290</w:t>
            </w:r>
          </w:hyperlink>
        </w:p>
        <w:p>
          <w:pPr>
            <w:pStyle w:val="Contents4"/>
            <w:tabs>
              <w:tab w:val="clear" w:pos="8176"/>
              <w:tab w:val="right" w:pos="9026" w:leader="dot"/>
            </w:tabs>
            <w:rPr/>
          </w:pPr>
          <w:hyperlink w:anchor="__RefHeading___Toc984891_653776707">
            <w:r>
              <w:rPr>
                <w:webHidden/>
                <w:rStyle w:val="IndexLink"/>
                <w:rtl w:val="true"/>
              </w:rPr>
              <w:t>المعتل العين واللام</w:t>
            </w:r>
            <w:r>
              <w:rPr>
                <w:rStyle w:val="IndexLink"/>
                <w:rtl w:val="true"/>
              </w:rPr>
              <w:tab/>
            </w:r>
            <w:r>
              <w:rPr>
                <w:rStyle w:val="IndexLink"/>
              </w:rPr>
              <w:t>293</w:t>
            </w:r>
          </w:hyperlink>
        </w:p>
        <w:p>
          <w:pPr>
            <w:pStyle w:val="Contents4"/>
            <w:tabs>
              <w:tab w:val="clear" w:pos="8176"/>
              <w:tab w:val="right" w:pos="9026" w:leader="dot"/>
            </w:tabs>
            <w:rPr/>
          </w:pPr>
          <w:hyperlink w:anchor="__RefHeading___Toc984893_653776707">
            <w:r>
              <w:rPr>
                <w:webHidden/>
                <w:rStyle w:val="IndexLink"/>
                <w:rtl w:val="true"/>
              </w:rPr>
              <w:t>الرباعي المعتل</w:t>
            </w:r>
            <w:r>
              <w:rPr>
                <w:rStyle w:val="IndexLink"/>
                <w:rtl w:val="true"/>
              </w:rPr>
              <w:tab/>
            </w:r>
            <w:r>
              <w:rPr>
                <w:rStyle w:val="IndexLink"/>
              </w:rPr>
              <w:t>301</w:t>
            </w:r>
          </w:hyperlink>
        </w:p>
        <w:p>
          <w:pPr>
            <w:pStyle w:val="Contents3"/>
            <w:tabs>
              <w:tab w:val="clear" w:pos="8459"/>
              <w:tab w:val="right" w:pos="9026" w:leader="dot"/>
            </w:tabs>
            <w:rPr/>
          </w:pPr>
          <w:hyperlink w:anchor="__RefHeading___Toc984895_653776707">
            <w:r>
              <w:rPr>
                <w:webHidden/>
                <w:rStyle w:val="IndexLink"/>
                <w:rtl w:val="true"/>
              </w:rPr>
              <w:t>باب أحكام حروف العلّة الزوائد</w:t>
            </w:r>
            <w:r>
              <w:rPr>
                <w:rStyle w:val="IndexLink"/>
                <w:rtl w:val="true"/>
              </w:rPr>
              <w:tab/>
            </w:r>
            <w:r>
              <w:rPr>
                <w:rStyle w:val="IndexLink"/>
              </w:rPr>
              <w:t>305</w:t>
            </w:r>
          </w:hyperlink>
        </w:p>
        <w:p>
          <w:pPr>
            <w:pStyle w:val="Contents4"/>
            <w:tabs>
              <w:tab w:val="clear" w:pos="8176"/>
              <w:tab w:val="right" w:pos="9026" w:leader="dot"/>
            </w:tabs>
            <w:rPr/>
          </w:pPr>
          <w:hyperlink w:anchor="__RefHeading___Toc984897_653776707">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984899_653776707">
            <w:r>
              <w:rPr>
                <w:webHidden/>
                <w:rStyle w:val="IndexLink"/>
                <w:rtl w:val="true"/>
              </w:rPr>
              <w:t>باب الياء</w:t>
            </w:r>
            <w:r>
              <w:rPr>
                <w:rStyle w:val="IndexLink"/>
                <w:rtl w:val="true"/>
              </w:rPr>
              <w:tab/>
            </w:r>
            <w:r>
              <w:rPr>
                <w:rStyle w:val="IndexLink"/>
              </w:rPr>
              <w:t>305</w:t>
            </w:r>
          </w:hyperlink>
        </w:p>
        <w:p>
          <w:pPr>
            <w:pStyle w:val="Contents4"/>
            <w:tabs>
              <w:tab w:val="clear" w:pos="8176"/>
              <w:tab w:val="right" w:pos="9026" w:leader="dot"/>
            </w:tabs>
            <w:rPr/>
          </w:pPr>
          <w:hyperlink w:anchor="__RefHeading___Toc984901_653776707">
            <w:r>
              <w:rPr>
                <w:webHidden/>
                <w:rStyle w:val="IndexLink"/>
                <w:rtl w:val="true"/>
              </w:rPr>
              <w:t>باب الواو</w:t>
            </w:r>
            <w:r>
              <w:rPr>
                <w:rStyle w:val="IndexLink"/>
                <w:rtl w:val="true"/>
              </w:rPr>
              <w:tab/>
            </w:r>
            <w:r>
              <w:rPr>
                <w:rStyle w:val="IndexLink"/>
              </w:rPr>
              <w:t>308</w:t>
            </w:r>
          </w:hyperlink>
        </w:p>
        <w:p>
          <w:pPr>
            <w:pStyle w:val="Contents4"/>
            <w:tabs>
              <w:tab w:val="clear" w:pos="8176"/>
              <w:tab w:val="right" w:pos="9026" w:leader="dot"/>
            </w:tabs>
            <w:rPr/>
          </w:pPr>
          <w:hyperlink w:anchor="__RefHeading___Toc984903_653776707">
            <w:r>
              <w:rPr>
                <w:webHidden/>
                <w:rStyle w:val="IndexLink"/>
                <w:rtl w:val="true"/>
              </w:rPr>
              <w:t>باب الألف</w:t>
            </w:r>
            <w:r>
              <w:rPr>
                <w:rStyle w:val="IndexLink"/>
                <w:rtl w:val="true"/>
              </w:rPr>
              <w:tab/>
            </w:r>
            <w:r>
              <w:rPr>
                <w:rStyle w:val="IndexLink"/>
              </w:rPr>
              <w:t>310</w:t>
            </w:r>
          </w:hyperlink>
        </w:p>
        <w:p>
          <w:pPr>
            <w:pStyle w:val="Contents3"/>
            <w:tabs>
              <w:tab w:val="clear" w:pos="8459"/>
              <w:tab w:val="right" w:pos="9026" w:leader="dot"/>
            </w:tabs>
            <w:rPr/>
          </w:pPr>
          <w:hyperlink w:anchor="__RefHeading___Toc984905_653776707">
            <w:r>
              <w:rPr>
                <w:webHidden/>
                <w:rStyle w:val="IndexLink"/>
                <w:rtl w:val="true"/>
              </w:rPr>
              <w:t>باب القلب والحذف على غير قياس</w:t>
            </w:r>
            <w:r>
              <w:rPr>
                <w:rStyle w:val="IndexLink"/>
                <w:rtl w:val="true"/>
              </w:rPr>
              <w:tab/>
            </w:r>
            <w:r>
              <w:rPr>
                <w:rStyle w:val="IndexLink"/>
              </w:rPr>
              <w:t>312</w:t>
            </w:r>
          </w:hyperlink>
        </w:p>
        <w:p>
          <w:pPr>
            <w:pStyle w:val="Contents4"/>
            <w:tabs>
              <w:tab w:val="clear" w:pos="8176"/>
              <w:tab w:val="right" w:pos="9026" w:leader="dot"/>
            </w:tabs>
            <w:rPr/>
          </w:pPr>
          <w:hyperlink w:anchor="__RefHeading___Toc984907_653776707">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984909_653776707">
            <w:r>
              <w:rPr>
                <w:webHidden/>
                <w:rStyle w:val="IndexLink"/>
                <w:rtl w:val="true"/>
              </w:rPr>
              <w:t>[</w:t>
            </w:r>
            <w:r>
              <w:rPr>
                <w:rStyle w:val="IndexLink"/>
                <w:rtl w:val="true"/>
              </w:rPr>
              <w:t>القلب على غير قياس</w:t>
            </w:r>
            <w:r>
              <w:rPr>
                <w:rStyle w:val="IndexLink"/>
                <w:rtl w:val="true"/>
              </w:rPr>
              <w:t>]</w:t>
              <w:tab/>
            </w:r>
            <w:r>
              <w:rPr>
                <w:rStyle w:val="IndexLink"/>
              </w:rPr>
              <w:t>312</w:t>
            </w:r>
          </w:hyperlink>
        </w:p>
        <w:p>
          <w:pPr>
            <w:pStyle w:val="Contents4"/>
            <w:tabs>
              <w:tab w:val="clear" w:pos="8176"/>
              <w:tab w:val="right" w:pos="9026" w:leader="dot"/>
            </w:tabs>
            <w:rPr/>
          </w:pPr>
          <w:hyperlink w:anchor="__RefHeading___Toc984911_653776707">
            <w:r>
              <w:rPr>
                <w:webHidden/>
                <w:rStyle w:val="IndexLink"/>
                <w:rtl w:val="true"/>
              </w:rPr>
              <w:t>[</w:t>
            </w:r>
            <w:r>
              <w:rPr>
                <w:rStyle w:val="IndexLink"/>
                <w:rtl w:val="true"/>
              </w:rPr>
              <w:t>الحذف على غير قياس</w:t>
            </w:r>
            <w:r>
              <w:rPr>
                <w:rStyle w:val="IndexLink"/>
                <w:rtl w:val="true"/>
              </w:rPr>
              <w:t>]</w:t>
              <w:tab/>
            </w:r>
            <w:r>
              <w:rPr>
                <w:rStyle w:val="IndexLink"/>
              </w:rPr>
              <w:t>314</w:t>
            </w:r>
          </w:hyperlink>
        </w:p>
        <w:p>
          <w:pPr>
            <w:pStyle w:val="Contents5"/>
            <w:tabs>
              <w:tab w:val="clear" w:pos="7892"/>
              <w:tab w:val="right" w:pos="9026" w:leader="dot"/>
            </w:tabs>
            <w:rPr/>
          </w:pPr>
          <w:hyperlink w:anchor="__RefHeading___Toc984913_65377670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984915_653776707">
            <w:r>
              <w:rPr>
                <w:webHidden/>
                <w:rStyle w:val="IndexLink"/>
                <w:rtl w:val="true"/>
              </w:rPr>
              <w:t>حذف الهمزة</w:t>
            </w:r>
            <w:r>
              <w:rPr>
                <w:rStyle w:val="IndexLink"/>
                <w:rtl w:val="true"/>
              </w:rPr>
              <w:tab/>
            </w:r>
            <w:r>
              <w:rPr>
                <w:rStyle w:val="IndexLink"/>
              </w:rPr>
              <w:t>314</w:t>
            </w:r>
          </w:hyperlink>
        </w:p>
        <w:p>
          <w:pPr>
            <w:pStyle w:val="Contents5"/>
            <w:tabs>
              <w:tab w:val="clear" w:pos="7892"/>
              <w:tab w:val="right" w:pos="9026" w:leader="dot"/>
            </w:tabs>
            <w:rPr/>
          </w:pPr>
          <w:hyperlink w:anchor="__RefHeading___Toc984917_653776707">
            <w:r>
              <w:rPr>
                <w:webHidden/>
                <w:rStyle w:val="IndexLink"/>
                <w:rtl w:val="true"/>
              </w:rPr>
              <w:t>حذف الألف</w:t>
            </w:r>
            <w:r>
              <w:rPr>
                <w:rStyle w:val="IndexLink"/>
                <w:rtl w:val="true"/>
              </w:rPr>
              <w:tab/>
            </w:r>
            <w:r>
              <w:rPr>
                <w:rStyle w:val="IndexLink"/>
              </w:rPr>
              <w:t>315</w:t>
            </w:r>
          </w:hyperlink>
        </w:p>
        <w:p>
          <w:pPr>
            <w:pStyle w:val="Contents5"/>
            <w:tabs>
              <w:tab w:val="clear" w:pos="7892"/>
              <w:tab w:val="right" w:pos="9026" w:leader="dot"/>
            </w:tabs>
            <w:rPr/>
          </w:pPr>
          <w:hyperlink w:anchor="__RefHeading___Toc984919_653776707">
            <w:r>
              <w:rPr>
                <w:webHidden/>
                <w:rStyle w:val="IndexLink"/>
                <w:rtl w:val="true"/>
              </w:rPr>
              <w:t>حذف الواو</w:t>
            </w:r>
            <w:r>
              <w:rPr>
                <w:rStyle w:val="IndexLink"/>
                <w:rtl w:val="true"/>
              </w:rPr>
              <w:tab/>
            </w:r>
            <w:r>
              <w:rPr>
                <w:rStyle w:val="IndexLink"/>
              </w:rPr>
              <w:t>316</w:t>
            </w:r>
          </w:hyperlink>
        </w:p>
        <w:p>
          <w:pPr>
            <w:pStyle w:val="Contents5"/>
            <w:tabs>
              <w:tab w:val="clear" w:pos="7892"/>
              <w:tab w:val="right" w:pos="9026" w:leader="dot"/>
            </w:tabs>
            <w:rPr/>
          </w:pPr>
          <w:hyperlink w:anchor="__RefHeading___Toc984921_653776707">
            <w:r>
              <w:rPr>
                <w:webHidden/>
                <w:rStyle w:val="IndexLink"/>
                <w:rtl w:val="true"/>
              </w:rPr>
              <w:t>حذف الياء</w:t>
            </w:r>
            <w:r>
              <w:rPr>
                <w:rStyle w:val="IndexLink"/>
                <w:rtl w:val="true"/>
              </w:rPr>
              <w:tab/>
            </w:r>
            <w:r>
              <w:rPr>
                <w:rStyle w:val="IndexLink"/>
              </w:rPr>
              <w:t>316</w:t>
            </w:r>
          </w:hyperlink>
        </w:p>
        <w:p>
          <w:pPr>
            <w:pStyle w:val="Contents5"/>
            <w:tabs>
              <w:tab w:val="clear" w:pos="7892"/>
              <w:tab w:val="right" w:pos="9026" w:leader="dot"/>
            </w:tabs>
            <w:rPr/>
          </w:pPr>
          <w:hyperlink w:anchor="__RefHeading___Toc984923_653776707">
            <w:r>
              <w:rPr>
                <w:webHidden/>
                <w:rStyle w:val="IndexLink"/>
                <w:rtl w:val="true"/>
              </w:rPr>
              <w:t>حذف الهاء</w:t>
            </w:r>
            <w:r>
              <w:rPr>
                <w:rStyle w:val="IndexLink"/>
                <w:rtl w:val="true"/>
              </w:rPr>
              <w:tab/>
            </w:r>
            <w:r>
              <w:rPr>
                <w:rStyle w:val="IndexLink"/>
              </w:rPr>
              <w:t>317</w:t>
            </w:r>
          </w:hyperlink>
        </w:p>
        <w:p>
          <w:pPr>
            <w:pStyle w:val="Contents5"/>
            <w:tabs>
              <w:tab w:val="clear" w:pos="7892"/>
              <w:tab w:val="right" w:pos="9026" w:leader="dot"/>
            </w:tabs>
            <w:rPr/>
          </w:pPr>
          <w:hyperlink w:anchor="__RefHeading___Toc984925_653776707">
            <w:r>
              <w:rPr>
                <w:webHidden/>
                <w:rStyle w:val="IndexLink"/>
                <w:rtl w:val="true"/>
              </w:rPr>
              <w:t>حذف النون</w:t>
            </w:r>
            <w:r>
              <w:rPr>
                <w:rStyle w:val="IndexLink"/>
                <w:rtl w:val="true"/>
              </w:rPr>
              <w:tab/>
            </w:r>
            <w:r>
              <w:rPr>
                <w:rStyle w:val="IndexLink"/>
              </w:rPr>
              <w:t>317</w:t>
            </w:r>
          </w:hyperlink>
        </w:p>
        <w:p>
          <w:pPr>
            <w:pStyle w:val="Contents5"/>
            <w:tabs>
              <w:tab w:val="clear" w:pos="7892"/>
              <w:tab w:val="right" w:pos="9026" w:leader="dot"/>
            </w:tabs>
            <w:rPr/>
          </w:pPr>
          <w:hyperlink w:anchor="__RefHeading___Toc984927_653776707">
            <w:r>
              <w:rPr>
                <w:webHidden/>
                <w:rStyle w:val="IndexLink"/>
                <w:rtl w:val="true"/>
              </w:rPr>
              <w:t>حذف الباء</w:t>
            </w:r>
            <w:r>
              <w:rPr>
                <w:rStyle w:val="IndexLink"/>
                <w:rtl w:val="true"/>
              </w:rPr>
              <w:tab/>
            </w:r>
            <w:r>
              <w:rPr>
                <w:rStyle w:val="IndexLink"/>
              </w:rPr>
              <w:t>317</w:t>
            </w:r>
          </w:hyperlink>
        </w:p>
        <w:p>
          <w:pPr>
            <w:pStyle w:val="Contents5"/>
            <w:tabs>
              <w:tab w:val="clear" w:pos="7892"/>
              <w:tab w:val="right" w:pos="9026" w:leader="dot"/>
            </w:tabs>
            <w:rPr/>
          </w:pPr>
          <w:hyperlink w:anchor="__RefHeading___Toc984929_653776707">
            <w:r>
              <w:rPr>
                <w:webHidden/>
                <w:rStyle w:val="IndexLink"/>
                <w:rtl w:val="true"/>
              </w:rPr>
              <w:t>حذف الحاء</w:t>
            </w:r>
            <w:r>
              <w:rPr>
                <w:rStyle w:val="IndexLink"/>
                <w:rtl w:val="true"/>
              </w:rPr>
              <w:tab/>
            </w:r>
            <w:r>
              <w:rPr>
                <w:rStyle w:val="IndexLink"/>
              </w:rPr>
              <w:t>317</w:t>
            </w:r>
          </w:hyperlink>
        </w:p>
        <w:p>
          <w:pPr>
            <w:pStyle w:val="Contents5"/>
            <w:tabs>
              <w:tab w:val="clear" w:pos="7892"/>
              <w:tab w:val="right" w:pos="9026" w:leader="dot"/>
            </w:tabs>
            <w:rPr/>
          </w:pPr>
          <w:hyperlink w:anchor="__RefHeading___Toc984931_653776707">
            <w:r>
              <w:rPr>
                <w:webHidden/>
                <w:rStyle w:val="IndexLink"/>
                <w:rtl w:val="true"/>
              </w:rPr>
              <w:t>حذف الخاء</w:t>
            </w:r>
            <w:r>
              <w:rPr>
                <w:rStyle w:val="IndexLink"/>
                <w:rtl w:val="true"/>
              </w:rPr>
              <w:tab/>
            </w:r>
            <w:r>
              <w:rPr>
                <w:rStyle w:val="IndexLink"/>
              </w:rPr>
              <w:t>318</w:t>
            </w:r>
          </w:hyperlink>
        </w:p>
        <w:p>
          <w:pPr>
            <w:pStyle w:val="Contents5"/>
            <w:tabs>
              <w:tab w:val="clear" w:pos="7892"/>
              <w:tab w:val="right" w:pos="9026" w:leader="dot"/>
            </w:tabs>
            <w:rPr/>
          </w:pPr>
          <w:hyperlink w:anchor="__RefHeading___Toc984933_653776707">
            <w:r>
              <w:rPr>
                <w:webHidden/>
                <w:rStyle w:val="IndexLink"/>
                <w:rtl w:val="true"/>
              </w:rPr>
              <w:t>حذف الفاء</w:t>
            </w:r>
            <w:r>
              <w:rPr>
                <w:rStyle w:val="IndexLink"/>
                <w:rtl w:val="true"/>
              </w:rPr>
              <w:tab/>
            </w:r>
            <w:r>
              <w:rPr>
                <w:rStyle w:val="IndexLink"/>
              </w:rPr>
              <w:t>318</w:t>
            </w:r>
          </w:hyperlink>
        </w:p>
        <w:p>
          <w:pPr>
            <w:pStyle w:val="Contents5"/>
            <w:tabs>
              <w:tab w:val="clear" w:pos="7892"/>
              <w:tab w:val="right" w:pos="9026" w:leader="dot"/>
            </w:tabs>
            <w:rPr/>
          </w:pPr>
          <w:hyperlink w:anchor="__RefHeading___Toc984935_653776707">
            <w:r>
              <w:rPr>
                <w:webHidden/>
                <w:rStyle w:val="IndexLink"/>
                <w:rtl w:val="true"/>
              </w:rPr>
              <w:t>حذف الغاء</w:t>
            </w:r>
            <w:r>
              <w:rPr>
                <w:rStyle w:val="IndexLink"/>
                <w:rtl w:val="true"/>
              </w:rPr>
              <w:tab/>
            </w:r>
            <w:r>
              <w:rPr>
                <w:rStyle w:val="IndexLink"/>
              </w:rPr>
              <w:t>318</w:t>
            </w:r>
          </w:hyperlink>
        </w:p>
        <w:p>
          <w:pPr>
            <w:pStyle w:val="Contents3"/>
            <w:tabs>
              <w:tab w:val="clear" w:pos="8459"/>
              <w:tab w:val="right" w:pos="9026" w:leader="dot"/>
            </w:tabs>
            <w:rPr/>
          </w:pPr>
          <w:hyperlink w:anchor="__RefHeading___Toc984937_653776707">
            <w:r>
              <w:rPr>
                <w:webHidden/>
                <w:rStyle w:val="IndexLink"/>
                <w:rtl w:val="true"/>
              </w:rPr>
              <w:t>باب الإدغام</w:t>
            </w:r>
            <w:r>
              <w:rPr>
                <w:rStyle w:val="IndexLink"/>
                <w:rtl w:val="true"/>
              </w:rPr>
              <w:tab/>
            </w:r>
            <w:r>
              <w:rPr>
                <w:rStyle w:val="IndexLink"/>
              </w:rPr>
              <w:t>319</w:t>
            </w:r>
          </w:hyperlink>
        </w:p>
        <w:p>
          <w:pPr>
            <w:pStyle w:val="Contents4"/>
            <w:tabs>
              <w:tab w:val="clear" w:pos="8176"/>
              <w:tab w:val="right" w:pos="9026" w:leader="dot"/>
            </w:tabs>
            <w:rPr/>
          </w:pPr>
          <w:hyperlink w:anchor="__RefHeading___Toc984939_65377670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984941_653776707">
            <w:r>
              <w:rPr>
                <w:webHidden/>
                <w:rStyle w:val="IndexLink"/>
                <w:rtl w:val="true"/>
              </w:rPr>
              <w:t>ذكر إدغام المثلين</w:t>
            </w:r>
            <w:r>
              <w:rPr>
                <w:rStyle w:val="IndexLink"/>
                <w:rtl w:val="true"/>
              </w:rPr>
              <w:tab/>
            </w:r>
            <w:r>
              <w:rPr>
                <w:rStyle w:val="IndexLink"/>
              </w:rPr>
              <w:t>320</w:t>
            </w:r>
          </w:hyperlink>
        </w:p>
        <w:p>
          <w:pPr>
            <w:pStyle w:val="Contents4"/>
            <w:tabs>
              <w:tab w:val="clear" w:pos="8176"/>
              <w:tab w:val="right" w:pos="9026" w:leader="dot"/>
            </w:tabs>
            <w:rPr/>
          </w:pPr>
          <w:hyperlink w:anchor="__RefHeading___Toc984943_653776707">
            <w:r>
              <w:rPr>
                <w:webHidden/>
                <w:rStyle w:val="IndexLink"/>
                <w:rtl w:val="true"/>
              </w:rPr>
              <w:t>ذكر إدغام المتقاربين</w:t>
            </w:r>
            <w:r>
              <w:rPr>
                <w:rStyle w:val="IndexLink"/>
                <w:rtl w:val="true"/>
              </w:rPr>
              <w:tab/>
            </w:r>
            <w:r>
              <w:rPr>
                <w:rStyle w:val="IndexLink"/>
              </w:rPr>
              <w:t>332</w:t>
            </w:r>
          </w:hyperlink>
        </w:p>
        <w:p>
          <w:pPr>
            <w:pStyle w:val="Contents3"/>
            <w:tabs>
              <w:tab w:val="clear" w:pos="8459"/>
              <w:tab w:val="right" w:pos="9026" w:leader="dot"/>
            </w:tabs>
            <w:rPr/>
          </w:pPr>
          <w:hyperlink w:anchor="__RefHeading___Toc984945_653776707">
            <w:r>
              <w:rPr>
                <w:webHidden/>
                <w:rStyle w:val="IndexLink"/>
                <w:rtl w:val="true"/>
              </w:rPr>
              <w:t>تبيين مخارج حروف العربية الأصول</w:t>
            </w:r>
            <w:r>
              <w:rPr>
                <w:rStyle w:val="IndexLink"/>
                <w:rtl w:val="true"/>
              </w:rPr>
              <w:tab/>
            </w:r>
            <w:r>
              <w:rPr>
                <w:rStyle w:val="IndexLink"/>
              </w:rPr>
              <w:t>334</w:t>
            </w:r>
          </w:hyperlink>
        </w:p>
        <w:p>
          <w:pPr>
            <w:pStyle w:val="Contents4"/>
            <w:tabs>
              <w:tab w:val="clear" w:pos="8176"/>
              <w:tab w:val="right" w:pos="9026" w:leader="dot"/>
            </w:tabs>
            <w:rPr/>
          </w:pPr>
          <w:hyperlink w:anchor="__RefHeading___Toc984947_653776707">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984949_653776707">
            <w:r>
              <w:rPr>
                <w:webHidden/>
                <w:rStyle w:val="IndexLink"/>
                <w:rtl w:val="true"/>
              </w:rPr>
              <w:t>ذكر تقسيمها بالنظر إلى صفاتها</w:t>
            </w:r>
            <w:r>
              <w:rPr>
                <w:rStyle w:val="IndexLink"/>
                <w:rtl w:val="true"/>
              </w:rPr>
              <w:tab/>
            </w:r>
            <w:r>
              <w:rPr>
                <w:rStyle w:val="IndexLink"/>
              </w:rPr>
              <w:t>336</w:t>
            </w:r>
          </w:hyperlink>
        </w:p>
        <w:p>
          <w:pPr>
            <w:pStyle w:val="Contents4"/>
            <w:tabs>
              <w:tab w:val="clear" w:pos="8176"/>
              <w:tab w:val="right" w:pos="9026" w:leader="dot"/>
            </w:tabs>
            <w:rPr/>
          </w:pPr>
          <w:hyperlink w:anchor="__RefHeading___Toc984951_653776707">
            <w:r>
              <w:rPr>
                <w:webHidden/>
                <w:rStyle w:val="IndexLink"/>
                <w:rtl w:val="true"/>
              </w:rPr>
              <w:t>ذكر أحكام حروف الحلق في الإدغام</w:t>
            </w:r>
            <w:r>
              <w:rPr>
                <w:rStyle w:val="IndexLink"/>
                <w:rtl w:val="true"/>
              </w:rPr>
              <w:tab/>
            </w:r>
            <w:r>
              <w:rPr>
                <w:rStyle w:val="IndexLink"/>
              </w:rPr>
              <w:t>340</w:t>
            </w:r>
          </w:hyperlink>
        </w:p>
        <w:p>
          <w:pPr>
            <w:pStyle w:val="Contents4"/>
            <w:tabs>
              <w:tab w:val="clear" w:pos="8176"/>
              <w:tab w:val="right" w:pos="9026" w:leader="dot"/>
            </w:tabs>
            <w:rPr/>
          </w:pPr>
          <w:hyperlink w:anchor="__RefHeading___Toc984953_653776707">
            <w:r>
              <w:rPr>
                <w:webHidden/>
                <w:rStyle w:val="IndexLink"/>
                <w:rtl w:val="true"/>
              </w:rPr>
              <w:t>ذكر حكم حروف الفم في الإدغام</w:t>
            </w:r>
            <w:r>
              <w:rPr>
                <w:rStyle w:val="IndexLink"/>
                <w:rtl w:val="true"/>
              </w:rPr>
              <w:tab/>
            </w:r>
            <w:r>
              <w:rPr>
                <w:rStyle w:val="IndexLink"/>
              </w:rPr>
              <w:t>343</w:t>
            </w:r>
          </w:hyperlink>
        </w:p>
        <w:p>
          <w:pPr>
            <w:pStyle w:val="Contents3"/>
            <w:tabs>
              <w:tab w:val="clear" w:pos="8459"/>
              <w:tab w:val="right" w:pos="9026" w:leader="dot"/>
            </w:tabs>
            <w:rPr/>
          </w:pPr>
          <w:hyperlink w:anchor="__RefHeading___Toc984955_653776707">
            <w:r>
              <w:rPr>
                <w:webHidden/>
                <w:rStyle w:val="IndexLink"/>
                <w:rtl w:val="true"/>
              </w:rPr>
              <w:t xml:space="preserve">باب </w:t>
            </w:r>
            <w:r>
              <w:rPr>
                <w:rStyle w:val="IndexLink"/>
                <w:rtl w:val="true"/>
              </w:rPr>
              <w:t>[</w:t>
            </w:r>
            <w:r>
              <w:rPr>
                <w:rStyle w:val="IndexLink"/>
                <w:rtl w:val="true"/>
              </w:rPr>
              <w:t>ما أدغمته القرّاء على غير قياس</w:t>
            </w:r>
            <w:r>
              <w:rPr>
                <w:rStyle w:val="IndexLink"/>
                <w:rtl w:val="true"/>
              </w:rPr>
              <w:t>]</w:t>
              <w:tab/>
            </w:r>
            <w:r>
              <w:rPr>
                <w:rStyle w:val="IndexLink"/>
              </w:rPr>
              <w:t>357</w:t>
            </w:r>
          </w:hyperlink>
        </w:p>
        <w:p>
          <w:pPr>
            <w:pStyle w:val="Contents3"/>
            <w:tabs>
              <w:tab w:val="clear" w:pos="8459"/>
              <w:tab w:val="right" w:pos="9026" w:leader="dot"/>
            </w:tabs>
            <w:rPr/>
          </w:pPr>
          <w:hyperlink w:anchor="__RefHeading___Toc984957_653776707">
            <w:r>
              <w:rPr>
                <w:webHidden/>
                <w:rStyle w:val="IndexLink"/>
                <w:rtl w:val="true"/>
              </w:rPr>
              <w:t>باب ما قيس من الصحيح على صحيح معتل</w:t>
            </w:r>
            <w:r>
              <w:rPr>
                <w:rStyle w:val="IndexLink"/>
                <w:rtl w:val="true"/>
              </w:rPr>
              <w:tab/>
            </w:r>
            <w:r>
              <w:rPr>
                <w:rStyle w:val="IndexLink"/>
              </w:rPr>
              <w:t>361</w:t>
            </w:r>
          </w:hyperlink>
        </w:p>
        <w:p>
          <w:pPr>
            <w:pStyle w:val="Contents4"/>
            <w:tabs>
              <w:tab w:val="clear" w:pos="8176"/>
              <w:tab w:val="right" w:pos="9026" w:leader="dot"/>
            </w:tabs>
            <w:rPr/>
          </w:pPr>
          <w:hyperlink w:anchor="__RefHeading___Toc984959_653776707">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984961_653776707">
            <w:r>
              <w:rPr>
                <w:webHidden/>
                <w:rStyle w:val="IndexLink"/>
                <w:rtl w:val="true"/>
              </w:rPr>
              <w:t>مسائل من الصحيح</w:t>
            </w:r>
            <w:r>
              <w:rPr>
                <w:rStyle w:val="IndexLink"/>
                <w:rtl w:val="true"/>
              </w:rPr>
              <w:tab/>
            </w:r>
            <w:r>
              <w:rPr>
                <w:rStyle w:val="IndexLink"/>
              </w:rPr>
              <w:t>364</w:t>
            </w:r>
          </w:hyperlink>
        </w:p>
        <w:p>
          <w:pPr>
            <w:pStyle w:val="Contents4"/>
            <w:tabs>
              <w:tab w:val="clear" w:pos="8176"/>
              <w:tab w:val="right" w:pos="9026" w:leader="dot"/>
            </w:tabs>
            <w:rPr/>
          </w:pPr>
          <w:hyperlink w:anchor="__RefHeading___Toc984963_653776707">
            <w:r>
              <w:rPr>
                <w:webHidden/>
                <w:rStyle w:val="IndexLink"/>
                <w:rtl w:val="true"/>
              </w:rPr>
              <w:t>مسائل من المعتلّ اللام</w:t>
            </w:r>
            <w:r>
              <w:rPr>
                <w:rStyle w:val="IndexLink"/>
                <w:rtl w:val="true"/>
              </w:rPr>
              <w:tab/>
            </w:r>
            <w:r>
              <w:rPr>
                <w:rStyle w:val="IndexLink"/>
              </w:rPr>
              <w:t>365</w:t>
            </w:r>
          </w:hyperlink>
        </w:p>
        <w:p>
          <w:pPr>
            <w:pStyle w:val="Contents4"/>
            <w:tabs>
              <w:tab w:val="clear" w:pos="8176"/>
              <w:tab w:val="right" w:pos="9026" w:leader="dot"/>
            </w:tabs>
            <w:rPr/>
          </w:pPr>
          <w:hyperlink w:anchor="__RefHeading___Toc984965_653776707">
            <w:r>
              <w:rPr>
                <w:webHidden/>
                <w:rStyle w:val="IndexLink"/>
                <w:rtl w:val="true"/>
              </w:rPr>
              <w:t>مسائل من المعتلّ العين</w:t>
            </w:r>
            <w:r>
              <w:rPr>
                <w:rStyle w:val="IndexLink"/>
                <w:rtl w:val="true"/>
              </w:rPr>
              <w:tab/>
            </w:r>
            <w:r>
              <w:rPr>
                <w:rStyle w:val="IndexLink"/>
              </w:rPr>
              <w:t>368</w:t>
            </w:r>
          </w:hyperlink>
        </w:p>
        <w:p>
          <w:pPr>
            <w:pStyle w:val="Contents4"/>
            <w:tabs>
              <w:tab w:val="clear" w:pos="8176"/>
              <w:tab w:val="right" w:pos="9026" w:leader="dot"/>
            </w:tabs>
            <w:rPr/>
          </w:pPr>
          <w:hyperlink w:anchor="__RefHeading___Toc984967_653776707">
            <w:r>
              <w:rPr>
                <w:webHidden/>
                <w:rStyle w:val="IndexLink"/>
                <w:rtl w:val="true"/>
              </w:rPr>
              <w:t>مسائل من المعتل الفاء</w:t>
            </w:r>
            <w:r>
              <w:rPr>
                <w:rStyle w:val="IndexLink"/>
                <w:rtl w:val="true"/>
              </w:rPr>
              <w:tab/>
            </w:r>
            <w:r>
              <w:rPr>
                <w:rStyle w:val="IndexLink"/>
              </w:rPr>
              <w:t>370</w:t>
            </w:r>
          </w:hyperlink>
        </w:p>
        <w:p>
          <w:pPr>
            <w:pStyle w:val="Contents4"/>
            <w:tabs>
              <w:tab w:val="clear" w:pos="8176"/>
              <w:tab w:val="right" w:pos="9026" w:leader="dot"/>
            </w:tabs>
            <w:rPr/>
          </w:pPr>
          <w:hyperlink w:anchor="__RefHeading___Toc984969_653776707">
            <w:r>
              <w:rPr>
                <w:webHidden/>
                <w:rStyle w:val="IndexLink"/>
                <w:rtl w:val="true"/>
              </w:rPr>
              <w:t>مسائل من المعتلّ العين مع اللام</w:t>
            </w:r>
            <w:r>
              <w:rPr>
                <w:rStyle w:val="IndexLink"/>
                <w:rtl w:val="true"/>
              </w:rPr>
              <w:tab/>
            </w:r>
            <w:r>
              <w:rPr>
                <w:rStyle w:val="IndexLink"/>
              </w:rPr>
              <w:t>371</w:t>
            </w:r>
          </w:hyperlink>
        </w:p>
        <w:p>
          <w:pPr>
            <w:pStyle w:val="Contents4"/>
            <w:tabs>
              <w:tab w:val="clear" w:pos="8176"/>
              <w:tab w:val="right" w:pos="9026" w:leader="dot"/>
            </w:tabs>
            <w:rPr/>
          </w:pPr>
          <w:hyperlink w:anchor="__RefHeading___Toc984971_653776707">
            <w:r>
              <w:rPr>
                <w:webHidden/>
                <w:rStyle w:val="IndexLink"/>
                <w:rtl w:val="true"/>
              </w:rPr>
              <w:t>مسائل من المعتل الفاء بالواو واللام بالياء</w:t>
            </w:r>
            <w:r>
              <w:rPr>
                <w:rStyle w:val="IndexLink"/>
                <w:rtl w:val="true"/>
              </w:rPr>
              <w:tab/>
            </w:r>
            <w:r>
              <w:rPr>
                <w:rStyle w:val="IndexLink"/>
              </w:rPr>
              <w:t>375</w:t>
            </w:r>
          </w:hyperlink>
        </w:p>
        <w:p>
          <w:pPr>
            <w:pStyle w:val="Contents4"/>
            <w:tabs>
              <w:tab w:val="clear" w:pos="8176"/>
              <w:tab w:val="right" w:pos="9026" w:leader="dot"/>
            </w:tabs>
            <w:rPr/>
          </w:pPr>
          <w:hyperlink w:anchor="__RefHeading___Toc984973_653776707">
            <w:r>
              <w:rPr>
                <w:webHidden/>
                <w:rStyle w:val="IndexLink"/>
                <w:rtl w:val="true"/>
              </w:rPr>
              <w:t>مسائل من المعتل الفاء بالياء والعين بالواو</w:t>
            </w:r>
            <w:r>
              <w:rPr>
                <w:rStyle w:val="IndexLink"/>
                <w:rtl w:val="true"/>
              </w:rPr>
              <w:tab/>
            </w:r>
            <w:r>
              <w:rPr>
                <w:rStyle w:val="IndexLink"/>
              </w:rPr>
              <w:t>376</w:t>
            </w:r>
          </w:hyperlink>
        </w:p>
        <w:p>
          <w:pPr>
            <w:pStyle w:val="Contents4"/>
            <w:tabs>
              <w:tab w:val="clear" w:pos="8176"/>
              <w:tab w:val="right" w:pos="9026" w:leader="dot"/>
            </w:tabs>
            <w:rPr/>
          </w:pPr>
          <w:hyperlink w:anchor="__RefHeading___Toc984975_653776707">
            <w:r>
              <w:rPr>
                <w:webHidden/>
                <w:rStyle w:val="IndexLink"/>
                <w:rtl w:val="true"/>
              </w:rPr>
              <w:t>مسائل من المهموز</w:t>
            </w:r>
            <w:r>
              <w:rPr>
                <w:rStyle w:val="IndexLink"/>
                <w:rtl w:val="true"/>
              </w:rPr>
              <w:tab/>
            </w:r>
            <w:r>
              <w:rPr>
                <w:rStyle w:val="IndexLink"/>
              </w:rPr>
              <w:t>377</w:t>
            </w:r>
          </w:hyperlink>
        </w:p>
        <w:p>
          <w:pPr>
            <w:pStyle w:val="Contents4"/>
            <w:tabs>
              <w:tab w:val="clear" w:pos="8176"/>
              <w:tab w:val="right" w:pos="9026" w:leader="dot"/>
            </w:tabs>
            <w:rPr/>
          </w:pPr>
          <w:hyperlink w:anchor="__RefHeading___Toc984977_653776707">
            <w:r>
              <w:rPr>
                <w:webHidden/>
                <w:rStyle w:val="IndexLink"/>
                <w:rtl w:val="true"/>
              </w:rPr>
              <w:t>مسائل من المضعّف</w:t>
            </w:r>
            <w:r>
              <w:rPr>
                <w:rStyle w:val="IndexLink"/>
                <w:rtl w:val="true"/>
              </w:rPr>
              <w:tab/>
            </w:r>
            <w:r>
              <w:rPr>
                <w:rStyle w:val="IndexLink"/>
              </w:rPr>
              <w:t>379</w:t>
            </w:r>
          </w:hyperlink>
        </w:p>
        <w:p>
          <w:pPr>
            <w:pStyle w:val="Contents4"/>
            <w:tabs>
              <w:tab w:val="clear" w:pos="8176"/>
              <w:tab w:val="right" w:pos="9026" w:leader="dot"/>
            </w:tabs>
            <w:rPr/>
          </w:pPr>
          <w:hyperlink w:anchor="__RefHeading___Toc984979_653776707">
            <w:r>
              <w:rPr>
                <w:webHidden/>
                <w:rStyle w:val="IndexLink"/>
                <w:rtl w:val="true"/>
              </w:rPr>
              <w:t>ذكر المسائل المبنية مما لا يجوز التصرّف فيه</w:t>
            </w:r>
            <w:r>
              <w:rPr>
                <w:rStyle w:val="IndexLink"/>
                <w:rtl w:val="true"/>
              </w:rPr>
              <w:tab/>
            </w:r>
            <w:r>
              <w:rPr>
                <w:rStyle w:val="IndexLink"/>
              </w:rPr>
              <w:t>380</w:t>
            </w:r>
          </w:hyperlink>
        </w:p>
        <w:p>
          <w:pPr>
            <w:pStyle w:val="Contents2"/>
            <w:tabs>
              <w:tab w:val="clear" w:pos="8743"/>
              <w:tab w:val="right" w:pos="9026" w:leader="dot"/>
            </w:tabs>
            <w:rPr/>
          </w:pPr>
          <w:hyperlink w:anchor="__RefHeading___Toc984981_653776707">
            <w:r>
              <w:rPr>
                <w:webHidden/>
                <w:rStyle w:val="IndexLink"/>
                <w:rtl w:val="true"/>
              </w:rPr>
              <w:t>فهرس المحتويات</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44_54071"/>
      <w:bookmarkStart w:id="1" w:name="pg6444_54071"/>
      <w:bookmarkEnd w:id="1"/>
    </w:p>
    <w:p>
      <w:pPr>
        <w:pStyle w:val="Heading2"/>
        <w:numPr>
          <w:ilvl w:val="1"/>
          <w:numId w:val="1"/>
        </w:numPr>
        <w:rPr/>
      </w:pPr>
      <w:bookmarkStart w:id="2" w:name="pg6444_54071"/>
      <w:bookmarkStart w:id="3" w:name="__RefHeading___Toc984729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عصفور، علی‌بن مؤمن،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الممتع فی‌التصریف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مؤمن النحوی الحضرمی الاشبیلی المعروف بابن‌عصفور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احمد عزوعنایه، علی محمد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عنایه، احمد عزو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علی‌محمد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الممتع فی التصریف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علی بن مؤمن نحوی حضرمی اشبیلی، معروف به ابن عصفور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تحقیق شیخ احمد عزو عنایه و علی‌محمد مصطفی، اثری است در تصریف که در آن به بحث درباره حروف زاید، ساختمان افعال و اسماء، ابدال، قلب و ادغام، به روش استدلالی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در ابتدا، به نحوه تشخیص و تمییز حروف زاید از اصلی پرداخته و سپس، حروف ابدال را مطرح و بعد از آن، به سایر مباحث صرفی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اول از قسم اول، به تبیین و تمییز حروف زاید از حروف اصلی و ادله‌ای که می‌توان با آن‌ها به شناخت حروف اصلی و زاید نایل آمد،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بحث پیرامون ابنیه اسماء و افعال و معانی مختلف آن‌ها و ذکر مواردی که در آن‌ها حروف زاید بیشتر به چشم می‌خورد، از جمله مباحث مطرح‌شده در این 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به ذکر حروف ابدال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ابدال، حروفی هستند که در موارد خاصی، بدون آنکه ادغام شوند، به حرف دیگری تبدیل شوند که نویسنده آن‌ها 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 طویت منهلا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4731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444_54075"/>
      <w:bookmarkStart w:id="8" w:name="pg6444_54075"/>
      <w:bookmarkEnd w:id="8"/>
    </w:p>
    <w:p>
      <w:pPr>
        <w:pStyle w:val="BookText"/>
        <w:rPr/>
      </w:pPr>
      <w:bookmarkStart w:id="9" w:name="pg6444_54075"/>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984733_653776707"/>
      <w:bookmarkStart w:id="11" w:name="_Toc3"/>
      <w:bookmarkEnd w:id="10"/>
      <w:r>
        <w:rPr>
          <w:rtl w:val="true"/>
        </w:rPr>
        <w:t>مقدمة المحقق</w:t>
      </w:r>
      <w:bookmarkEnd w:id="11"/>
    </w:p>
    <w:p>
      <w:pPr>
        <w:pStyle w:val="BookText"/>
        <w:rPr/>
      </w:pPr>
      <w:r>
        <w:rPr>
          <w:rFonts w:ascii="Amiri" w:hAnsi="Amiri" w:eastAsia="Amiri" w:cs="Amiri"/>
          <w:color w:val="111111"/>
          <w:sz w:val="28"/>
          <w:sz w:val="28"/>
          <w:szCs w:val="28"/>
          <w:rtl w:val="true"/>
          <w:lang w:bidi="ar-SA"/>
        </w:rPr>
        <w:t>الحمد لله الذي علم القرآن ، وخلق الإنسان ، وعلمه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وأصلي وأسلم على أفصح الخلق لسانا ، وأبلغهم بيانا ، وعلى آله وصحبه الطيبين ، ومن تبع هداهم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من خصائص اللغة العربية التي عدها العلماء لها ما تمتاز به من اتساع الأبنية ، وكثرة الصيغ التي تستوعب المعاني التي يمكن أن تجيش بها نفس إنسان في وقت من الأوقات ، ولما كان التصريف هو سبيل الوصول إلى تلك الصيغ فقد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التصريف فإن من فاته علمه فاته المعظم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ويعلل ابن فارس لتلك المقولة بأمثلة كثيرة تكشف عن فائدة التصريف في التمييز بين المعاني التي تتحول بتصريف صيغها من الضد إلى الضد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القاسط للجائر ، والمقسط للعادل ، فتحول المعنى بالتصريف من الجور إلى العدل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قصة وقعت لعمرو بن عبيد المعتزلي مع أبي عمرو بن العلاء تكشف عن التفات علماء اللغة القدامى لخطورة أمر الصّيغ ، والخلط بين بعضها ، وعدم التفريق الدقيق بين دلالاتها ، فقد أشارت المصادر إلى وفود أبن عثمان عمرو بن عبيد المعتزلي على أبي عمرو بن العلاء يسأله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 أيخلف الله وعده؟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من وعده الله على عمل عقابا ، أيخلف الله وعده؟ فقال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العجمة أتيت أبا عثمان ، إن الوعد غير الوعيد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فعمرو بن عبيد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أخطأ في التفريق بين الصيغتين ، فالوعد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الوعيد فهو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فالصيغة الأولى صيغة مصدر ثلاثي ، والثانية صيغة مصدر رباعي ، والخلط بين الصيغتين ومصدريهما قد أدى إلى الانتقال من الضد إلى الضد ، وهذا المعنى الضدي هو ما يستفاد من المعنى الصيغى للكلمة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اللغة نظائر كثيرة تنقل الصيغة فيها الكلمة من الضد إلى الضد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 ، مع اختلاف أنواع الصيغ الممثل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السيوطي كذلك كلاما عن أبى حيان يدلنا على مدى الدور الذى تلعبه تلك الصيغ في التعبير عن المعاني التي لا تكاد تتناهى ، والتي لو لا الصيغ لضاقت اللغة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وأنواع المعاني المتفاهمة لا تكاد تتناهى ، فخصوا كل تركيب بنوع منها ؛ ليفيدوا بالتراكيب والهيآت أنواعا كثيرة ، ولو اقتصروا على تغاير المواد ، حتى لا يدلوا على معنى الإكرام والتعظيم إلا بما ليس فيه من حروف الإيلام والضرب ، لمنافاتها لهما ، لضاق الأمر جدا ، ولا حتاجوا إلى ألوف حروف لا يجدونها ، بل فرقوا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بحركة واحدة حصل بها تمييز بين ضدين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يدلنا على خطورة أمر الصياغة والتصريف ؛ إذ إن الخطأ فيها يحول المعنى من الضد إلى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التصريف يثرى اللغة بما يتيحه لموادها من المعاني الوظيفية الكثيرة ، التي تعبر عن المعنى محمولا على هيئة اللفظ دون إرهاق المنشئ بالبحث عن مواد جديدة لأداء تلك المعاني ، ومن ثم فهي تحقق في الوقت نفسه غاية عزيزة من أهم غايات البلاغة ، وهى الإيجاز</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نظرنا على سبيل المثال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إِلَى الطَّيْرِ فَوْقَهُمْ صافَّاتٍ وَيَقْبِضْنَ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لفظتي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يعبر عن الحدث فيهما ، وهو أصل </w:t>
      </w:r>
    </w:p>
    <w:p>
      <w:pPr>
        <w:pStyle w:val="BookText"/>
        <w:rPr/>
      </w:pPr>
      <w:r>
        <w:rPr>
          <w:rFonts w:ascii="Amiri" w:hAnsi="Amiri" w:eastAsia="Amiri" w:cs="Amiri"/>
          <w:color w:val="111111"/>
          <w:sz w:val="28"/>
          <w:sz w:val="28"/>
          <w:szCs w:val="28"/>
          <w:rtl w:val="true"/>
          <w:lang w:bidi="ar-SA"/>
        </w:rPr>
        <w:t xml:space="preserve">المعنى بأكثر من طريقة ، ولذا اختير التعبير باسم الفاعل في اللفظة الثانية ، وكان يمكن التعبير عنها بغير اسم الفاعل كالفعل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وفى اللفظة الثانية كان يمكن التعبير عنها بغير الفعل المضارع ، كأن يعبر عنها باسم الفاعل كسابقتها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الآية قد اختارت اسم الفاعل للتعبير عن الحدث في اللفظة الأولى ، واختارت الفعل المضارع للتعبير عن الحدث في اللفظة الثانية ، وما ذلك إلا رعاية للمعنى الفني الدقيق الذي أرادت الآية أن ترمز إليه وتدل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ويقبضن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الطيران هو صف الأجنحة ؛ لأن الطيران في الهواء كالسباحة في الماء ، والأصل في السباحة مد الأطراف وبسطها ، وأما القبض فطارئ على البسط للاستظهار به على التحرك ، فجئ بما هو طارئ غير أصل بلفظ الفعل على معنى أنهن صافات ، ويكن منهن القبض تارة بعد تارة كما يكون من السابح</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فكأن الآية قد رمزت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إثبات حدثي الصف والقبض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الصف هو غالب فعل الطير في جو السماء ، وأن القبض يكون عارضا ، وهذا المعنى وإن لم يكن مقصودا بالأصالة من الكلام ، فإن اختيار الآية لهاتين الصيغتين قد شمل هاتين الدلالتين دون أن يزيد في لفظ الكلام ، بل عبر عن المعنى بهيئة اللفظ نفسه وليس بلفظ آخر ، ولو خولفت تلك الصياغة وأريد التعبير عن تلك المعاني ، لقيل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يصففن غالبا وأحيانا قابضات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من الركاكة والتطويل ما فيه ، فضلا عن أن المعنى المراد إضافته ليس مقصودا من الكلام بالأصالة ، وإنما هو متمم لبيان القدرة وتمام الحكمة ، فكان تضمينه في هيئة الكلمة وبنيتها أولى من الإتيان بلفظ جديد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والمقصد هنا بيان قيمة الصياغة والتصريف في التعبير عن المعاني الفنية الدقيقة في أوجز عبارة ، عن طريق الإفادة من المعاني الوظيفية التي يمكن الحصول عليها من تصاريف المادة الواحدة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كانت عناية اللغويين بهذا العلم الشريف الذى لا تقف قيمته عند صون اللسان عن الخطأ في المفردات ، ومراعاة قانون اللغة في الكتابة كما ذكروا ، وإنما تتخطى ذلك </w:t>
      </w:r>
    </w:p>
    <w:p>
      <w:pPr>
        <w:pStyle w:val="BookText"/>
        <w:rPr/>
      </w:pPr>
      <w:r>
        <w:rPr>
          <w:rFonts w:ascii="Amiri" w:hAnsi="Amiri" w:eastAsia="Amiri" w:cs="Amiri"/>
          <w:color w:val="111111"/>
          <w:sz w:val="28"/>
          <w:sz w:val="28"/>
          <w:szCs w:val="28"/>
          <w:rtl w:val="true"/>
          <w:lang w:bidi="ar-SA"/>
        </w:rPr>
        <w:t>إلى تحقيق أعلى مراتب الفصاحة والبلاغة ، والإعانة على فهم الخطاب المعجز الذي لا يتأتيه الباطل من بين يديه ولا من خلفه ،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كله كان العمل في هذا المجال من خلال التأليف أو التحقيق أمرا لا بد منه ولا محيد عنه ، ومن الكتب المعول عليها في الصرف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الممتع في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عصفور الذي أكرمني الله عز وجل بخدمته ، وتجديد إظهاره للمكتبة العربية بعد نفاذ نسخه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يسعني في نهاية العمل إلا أن أتضرع إلى الباري جلّ وعلا أن يجعل عملي هذا وسائر أعمالي خالصة لوجهه الكريم ، وأن يجعلها في ميزان حسناتي وحسنات والديّ ، وكل من كان له فضل عليّ كبر أم 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 والصلاة والسّلام على خير خلقه في البدء والختام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عزو عناية وعلي محمد مصطفى</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بطنا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2" w:name="pg6444_54079"/>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984735_653776707"/>
      <w:bookmarkStart w:id="14" w:name="_Toc4"/>
      <w:bookmarkEnd w:id="13"/>
      <w:r>
        <w:rPr>
          <w:rtl w:val="true"/>
        </w:rPr>
        <w:t>ترجمة ابن عصفور</w:t>
      </w:r>
      <w:bookmarkEnd w:id="14"/>
    </w:p>
    <w:p>
      <w:pPr>
        <w:pStyle w:val="BookText"/>
        <w:rPr/>
      </w:pPr>
      <w:r>
        <w:rPr>
          <w:rFonts w:ascii="Amiri" w:hAnsi="Amiri" w:eastAsia="Amiri" w:cs="Amiri"/>
          <w:color w:val="111111"/>
          <w:sz w:val="28"/>
          <w:sz w:val="28"/>
          <w:szCs w:val="28"/>
          <w:rtl w:val="true"/>
          <w:lang w:bidi="ar-SA"/>
        </w:rPr>
        <w:t xml:space="preserve">هو علي بن مؤمن بن محمد بن علي العلامة ابن عصفور النحوي الحضرمي الإشبيلي ، حامل لواء العربية بالأندلس في عصره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الأستاذ أبي الحسن الدباج ، ثم عن الأستاذ أبي علي الشلوبين ، وتصدى للاشتغال مدة ، ولازم الشلوبين عشر سنين إلى أن ختم عليه كتاب سيبويه ، وكان أصبر الناس على المطالعة لا يمل ذلك ، وأقرأ بإشبيلية ، وشريش ، ومالقة ، ولورقة ، ومرسية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عنده ما يؤخذ عنه سوى العربية ، ولا تأهل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يخدم الأمير أبا عبد الله محمد بن أبي بكر الهنتاتي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تصانيفه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الممتع في التصريف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الأزهار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إنارة الدياجي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الغرة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المحتسب لابن باشاذ النحوي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السالف والعذار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الجمل للزجاجي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المقرب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البديع في شرح المقدمة الجزولية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ديوان المتنبي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سرقات الشعراء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الأشعار الستة ، وهو شرح دوواين الشعراء الستة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الحماسة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السلك والعنوان ومرام اللؤلؤ والعقبان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الإيضاح لأبي علي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كتاب سيبويه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الضرائر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تدنست بالتخليط في كبري</w:t>
      </w:r>
    </w:p>
    <w:p>
      <w:pPr>
        <w:pStyle w:val="BookText"/>
        <w:rPr/>
      </w:pPr>
      <w:r>
        <w:rPr>
          <w:rFonts w:ascii="IRNazanin" w:hAnsi="IRNazanin" w:eastAsia="IRNazanin"/>
          <w:color w:val="111111"/>
          <w:sz w:val="28"/>
          <w:sz w:val="28"/>
          <w:szCs w:val="28"/>
          <w:rtl w:val="true"/>
          <w:lang w:bidi="fa-IR"/>
        </w:rPr>
        <w:t>وصرت مغرى برشف الراح واللعس</w:t>
      </w:r>
    </w:p>
    <w:p>
      <w:pPr>
        <w:pStyle w:val="BookText"/>
        <w:rPr/>
      </w:pPr>
      <w:r>
        <w:rPr>
          <w:rFonts w:ascii="Amiri" w:hAnsi="Amiri" w:eastAsia="Amiri" w:cs="Amiri"/>
          <w:color w:val="111111"/>
          <w:sz w:val="28"/>
          <w:sz w:val="28"/>
          <w:szCs w:val="28"/>
          <w:rtl w:val="true"/>
          <w:lang w:bidi="ar-SA"/>
        </w:rPr>
        <w:t>رأيت أن خضاب الشيب أستر لي</w:t>
      </w:r>
    </w:p>
    <w:p>
      <w:pPr>
        <w:pStyle w:val="BookText"/>
        <w:rPr/>
      </w:pPr>
      <w:r>
        <w:rPr>
          <w:rFonts w:ascii="Amiri" w:hAnsi="Amiri" w:eastAsia="Amiri" w:cs="Amiri"/>
          <w:color w:val="111111"/>
          <w:sz w:val="28"/>
          <w:sz w:val="28"/>
          <w:szCs w:val="28"/>
          <w:rtl w:val="true"/>
          <w:lang w:bidi="ar-SA"/>
        </w:rPr>
        <w:t>إن البياض قليل الحمل للدنس</w:t>
      </w:r>
    </w:p>
    <w:p>
      <w:pPr>
        <w:pStyle w:val="BookText"/>
        <w:rPr/>
      </w:pPr>
      <w:r>
        <w:rPr>
          <w:rFonts w:ascii="Amiri" w:hAnsi="Amiri" w:eastAsia="Amiri" w:cs="Amiri"/>
          <w:color w:val="111111"/>
          <w:sz w:val="28"/>
          <w:sz w:val="28"/>
          <w:szCs w:val="28"/>
          <w:rtl w:val="true"/>
          <w:lang w:bidi="ar-SA"/>
        </w:rPr>
        <w:t xml:space="preserve">رثاه القاضي ناصر الدين بن المنير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أسند النحو إلينا الدؤلي</w:t>
      </w:r>
    </w:p>
    <w:p>
      <w:pPr>
        <w:pStyle w:val="BookText"/>
        <w:rPr/>
      </w:pPr>
      <w:r>
        <w:rPr>
          <w:rFonts w:ascii="Amiri" w:hAnsi="Amiri" w:eastAsia="Amiri" w:cs="Amiri"/>
          <w:color w:val="111111"/>
          <w:sz w:val="28"/>
          <w:sz w:val="28"/>
          <w:szCs w:val="28"/>
          <w:rtl w:val="true"/>
          <w:lang w:bidi="ar-SA"/>
        </w:rPr>
        <w:t>عن أمير المؤمنين البطل</w:t>
      </w:r>
    </w:p>
    <w:p>
      <w:pPr>
        <w:pStyle w:val="BookText"/>
        <w:rPr/>
      </w:pPr>
      <w:r>
        <w:rPr>
          <w:rFonts w:ascii="Amiri" w:hAnsi="Amiri" w:eastAsia="Amiri" w:cs="Amiri"/>
          <w:color w:val="111111"/>
          <w:sz w:val="28"/>
          <w:sz w:val="28"/>
          <w:szCs w:val="28"/>
          <w:rtl w:val="true"/>
          <w:lang w:bidi="ar-SA"/>
        </w:rPr>
        <w:t>بدأ النحو علي وكذا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بحق ختم النحو علي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صلّى الله على سيّدنا محمد وعلى آله وسلّم</w:t>
      </w:r>
    </w:p>
    <w:p>
      <w:pPr>
        <w:pStyle w:val="BookText"/>
        <w:rPr/>
      </w:pPr>
      <w:r>
        <w:rPr>
          <w:rFonts w:ascii="Amiri" w:hAnsi="Amiri" w:eastAsia="Amiri" w:cs="Amiri"/>
          <w:color w:val="111111"/>
          <w:sz w:val="28"/>
          <w:sz w:val="28"/>
          <w:szCs w:val="28"/>
          <w:rtl w:val="true"/>
          <w:lang w:bidi="ar-SA"/>
        </w:rPr>
        <w:t>الحمد لله الذي لم يستفتح بأفضل من اسمه كلام ، ولم يستنجح بأجمل من صنعه مرام ، جاعل الحمد مفتح قرآنه ، وآخر دعوى أهل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سبحانه ، على أن جعلنا خير أمّة ، وأنطقنا بلسان أهل الجنّة ؛ حمدا يؤنس وحشيّ النّعم من الزّوال ، ويحرسها من التغيّر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خير من افتتحت بذكره الدعوات ، واستنجحت بالصلاة عليه الطلبات ، محمد نبيّ الله وخيرته من خلقه ، وحجّته في أرضه ، الصّادع بالرّسالة ، والمبالغ في الدّلالة ، وعلى آله الطّيّبين الأخيار ، الطاهرين الأبرار ، الذين أذهب عنهم الأرجاس ، وطهّرهم من الأدناس ، وجعل مودّتهم أجرا له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لمّا رأيت النحويّين قد هابوا لغموضه ، علم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التّأليف فيه والتّصنيف ، إلّا القليل منهم فإنّهم قد وضعوا فيه ما لا يبرد غليلا ، ولا يحصّل لطالبه مأمولا ، لاختلال ترتيبه ، وتداخل تبويبه ، وضعت في ذلك كتابا رفعت فيه من علم التصريف شرائعه ، وملّكته عاصيه وطائعه ، وذلّلته للفهم بحسن التّرتيب ، وكثرة التّهذيب لألفاظه والتّقريب ، حتّى صار معناه إلى القلب أسرع من لفظه إلى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به عليّ القدح ، ممتنعا عن القدح ، مشبها للرّوض في وشي ألوانه ، وتعمّم أفنانه ، وإشراق أنواره ، وابتهاج أنجاده وأغواره ، والعقد في التئام وصوله ، وانتظام فصوله ، سمّيته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ليكون اسمه وفق معناه ، ومترجما عن فحواه ، ووسمته باسم من إن ذكرت العلوم فهو مالك عنانها ، وفارس ميدانها ، أو ذكرت السّماحة فهو تاريخها وعنوانها ، وحدقتها وإنسانها ، أو عدّ المجد الموروث والمكتسب فناهيك به شرفا سابقا ، وبأوائله فخرا في فلك المجد سامقا ، الذي بذل جدّه في نصر هذه الدعوة النبويّة ، ولم يأل جهده في عضد هذه الدولة المتوكليّة ، أدام الله للمسلمين بركتها ، فريد دهره ، ووحيد عصره ، أبو بكر بن الشيخ الأكرم ، العالم العلم ، بي الأصبغ بن صاحب الرّدّ ، أدام الله علاءهم ، وأنار بنجوم السعد سماءهم</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444_54083"/>
      <w:bookmarkStart w:id="16" w:name="pg6444_54083"/>
      <w:bookmarkEnd w:id="16"/>
    </w:p>
    <w:p>
      <w:pPr>
        <w:pStyle w:val="BookText"/>
        <w:rPr/>
      </w:pPr>
      <w:bookmarkStart w:id="17" w:name="pg6444_54083"/>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984737_653776707"/>
      <w:bookmarkStart w:id="19" w:name="_Toc5"/>
      <w:bookmarkEnd w:id="18"/>
      <w:r>
        <w:rPr>
          <w:rtl w:val="true"/>
        </w:rPr>
        <w:t>المقدمة</w:t>
      </w:r>
      <w:bookmarkEnd w:id="19"/>
    </w:p>
    <w:p>
      <w:pPr>
        <w:pStyle w:val="Heading3"/>
        <w:numPr>
          <w:ilvl w:val="2"/>
          <w:numId w:val="1"/>
        </w:numPr>
        <w:rPr/>
      </w:pPr>
      <w:bookmarkStart w:id="20" w:name="__RefHeading___Toc984739_653776707"/>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وصلّى الله على سيّدنا محمد وعلى آله وسلّم تسليما</w:t>
      </w:r>
    </w:p>
    <w:p>
      <w:pPr>
        <w:pStyle w:val="Heading3"/>
        <w:numPr>
          <w:ilvl w:val="2"/>
          <w:numId w:val="1"/>
        </w:numPr>
        <w:rPr/>
      </w:pPr>
      <w:bookmarkStart w:id="22" w:name="__RefHeading___Toc984741_653776707"/>
      <w:bookmarkStart w:id="23" w:name="_Toc7"/>
      <w:bookmarkEnd w:id="22"/>
      <w:r>
        <w:rPr>
          <w:rtl w:val="true"/>
        </w:rPr>
        <w:t>ذكر شرف علم التصريف وبيان مرتبته في علم العربية</w:t>
      </w:r>
      <w:bookmarkEnd w:id="23"/>
    </w:p>
    <w:p>
      <w:pPr>
        <w:pStyle w:val="BookText"/>
        <w:rPr/>
      </w:pPr>
      <w:r>
        <w:rPr>
          <w:rFonts w:ascii="Amiri" w:hAnsi="Amiri" w:eastAsia="Amiri" w:cs="Amiri"/>
          <w:color w:val="111111"/>
          <w:sz w:val="28"/>
          <w:sz w:val="28"/>
          <w:szCs w:val="28"/>
          <w:rtl w:val="true"/>
          <w:lang w:bidi="ar-SA"/>
        </w:rPr>
        <w:t xml:space="preserve">التصريف أشرف شطري العربية ، وأغمضهما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يبيّن شرفه احتياج جميع المشتغلين باللغة العربية ، من نحويّ ولغويّ ، إليه أيّما حاجة ؛ لأنه ميزان العربيّة ؛ ألا ترى أنه قد يؤخذ جزء كبير من اللغة بالقياس ، ولا يوصل إلى ذلك إلّا من طريق التصريف ،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اسم في أوّله ميم زائدة مما يعمل به وينقل فهو مكسور الأوّل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مطرقة ومروحة ، إلّا ما استثني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لا يعرفه إلّا من يعلم أنّ الميم زائدة ، ولا يعلم ذلك إلّا من جهة التصريف ، ونحو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المصدر من الماضي ، إذا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العين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أدخلته 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أنك لو أردت المصدر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هذا الحدّ ،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 ولم تحتج فيه إلى السّماع ، إذا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ترى أنّ ذلك كلّه لا يعرف إلّا بالتصريف ، وأشباه ذلك كثير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يبيّن شرفه أيضا أنّه لا يوصل إلى معرفة الاشتقاق إلّا به ؛ ألا ترى أنّ جماعة من المتكلّمين امتنعوا من وصف الله سبحانه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 الحنين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الحنّة</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من صفات البشر الخاصّة بهم ، تعالى الله عن ذلك ، وكذلك امتنعوا أيضا من وصفه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أصله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الرّخوة ، بل وصفوه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أوسع في معنى العطاء ، وأدخل في صفة العلاء ، وامتنعوا أيضا من وصفه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شيء يضعه الصائد لضرب من الحيلة والخديعة ، فكأنّ ما </w:t>
      </w:r>
    </w:p>
    <w:p>
      <w:pPr>
        <w:pStyle w:val="BookText"/>
        <w:rPr/>
      </w:pPr>
      <w:r>
        <w:rPr>
          <w:rFonts w:ascii="Amiri" w:hAnsi="Amiri" w:eastAsia="Amiri" w:cs="Amiri"/>
          <w:color w:val="111111"/>
          <w:sz w:val="28"/>
          <w:sz w:val="28"/>
          <w:szCs w:val="28"/>
          <w:rtl w:val="true"/>
          <w:lang w:bidi="ar-SA"/>
        </w:rPr>
        <w:t xml:space="preserve">يقدّمه الذي يريد أن يتوصّل إلى علم شيء ، من الأدلّة ، بمنزلة الدّريّة التي يتوصّل بها إلى ختل الصيد وخدعه ، فأمّا قول بعضهم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لا همّ ، لا أدري ، وأنت الدّاري</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فغير معرّج عليه ، ولا مأخوذ به ، ووجهه أنه أجراه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يلتفت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بصر له بالاشتقاق يجوّز استعمال هذه الصفات في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غموضه كثرة ما يوجد من السّقطات فيه لجلّة العلماء ؛ ألا ترى ما يحكى عن أبي عبيد ، من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عنه 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فاسد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ونونه زائدة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مندوحة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ونونه أصليّة ؛ إذ لو كانت زائدة لكانت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بناء لم يثبت في كلامهم ، فهو على هذا ،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جانب الجبل وطرفه ، وهو إلى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ذلك ما يحكى عن أبي العباس ثعلب ، من 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أسكفّة الباب</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 وذلك فاسد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وسينه زائدة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وسينه أصلية ؛ إذ لو كانت زائدة لكان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غير موجود في أبنية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أيضا حكي عنه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باطل ؛ إذ لو كان كذلك لكان تنوورا ، والصواب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تركيب تاء ونون وراء ، نحو تنر ، وإن لم ينطق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غيرهما ، من رؤساء النحويّين واللغويّين ، من السّقطات نحو ممّا ذكرنا ، إلّا أني قصدت إلى الاختصار ، وفي هذا القدر الذي أوردناه كفاية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ينبغي أن يقدّم علم التصريف على غيره ، من علوم العربيّة ، إذ هو معرفة ذوات الكلم ، في أنفسها ، من غير تركيب ، ومعرفة الشيء في نفسه ، قبل أن يتركّب ، ينبغي أن تكون مقدّمة على معرفة أحواله التي تكون له بعد التركيب ، إلّا أنه أخّر ، للطفه ودقّته ، فجعل ما قدّم عليه من ذكر العوامل توطئة له ، حتى لا يصل إليه الطالب ، إلّا وهو قد تدرّب ، وارتاض للقياس</w:t>
      </w:r>
      <w:r>
        <w:rPr>
          <w:rFonts w:eastAsia="Amiri" w:cs="Amiri" w:ascii="Amiri" w:hAnsi="Amiri"/>
          <w:color w:val="111111"/>
          <w:sz w:val="28"/>
          <w:szCs w:val="28"/>
          <w:rtl w:val="true"/>
          <w:lang w:bidi="ar-SA"/>
        </w:rPr>
        <w:t xml:space="preserve">. </w:t>
      </w:r>
      <w:bookmarkStart w:id="24" w:name="pg6444_54085"/>
    </w:p>
    <w:p>
      <w:pPr>
        <w:pStyle w:val="Heading3"/>
        <w:numPr>
          <w:ilvl w:val="2"/>
          <w:numId w:val="1"/>
        </w:numPr>
        <w:rPr/>
      </w:pPr>
      <w:bookmarkStart w:id="25" w:name="__RefHeading___Toc984743_653776707"/>
      <w:bookmarkStart w:id="26" w:name="_Toc8"/>
      <w:bookmarkEnd w:id="24"/>
      <w:bookmarkEnd w:id="25"/>
      <w:r>
        <w:rPr>
          <w:rtl w:val="true"/>
        </w:rPr>
        <w:t>[</w:t>
      </w:r>
      <w:r>
        <w:rPr>
          <w:rtl w:val="true"/>
        </w:rPr>
        <w:t>تقسيم التصريف</w:t>
      </w:r>
      <w:r>
        <w:rPr>
          <w:rtl w:val="true"/>
        </w:rPr>
        <w:t>]</w:t>
      </w:r>
      <w:bookmarkEnd w:id="26"/>
    </w:p>
    <w:p>
      <w:pPr>
        <w:pStyle w:val="BookText"/>
        <w:rPr/>
      </w:pPr>
      <w:r>
        <w:rPr>
          <w:rFonts w:ascii="Amiri" w:hAnsi="Amiri" w:eastAsia="Amiri" w:cs="Amiri"/>
          <w:color w:val="111111"/>
          <w:sz w:val="28"/>
          <w:sz w:val="28"/>
          <w:szCs w:val="28"/>
          <w:rtl w:val="true"/>
          <w:lang w:bidi="ar-SA"/>
        </w:rPr>
        <w:t xml:space="preserve">والتصريف ينقسم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جعل الكلمة على صيغ مختلفة ، لضروب من المعاني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 وضرّب ، وتضرّب ، وتضارب ، واضطرب ، فالكلمة التي هي مركّبة من ضاد وراء وباء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بنيت منها هذه الأبنية المختلفة ، لمعان مختلفة ، ومن هذا النحو اختلاف صيغة الاسم ، للمعاني التي تعتوره ، من التصغير ، والتكسير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النحو من التصريف جرت عادة النحويين أن يذكروه مع ما ليس بتصريف ، فلذلك لم نضمّنه هذا الكتاب ، إلّا أنّ أكثره مبنيّ على معرفة الزائد من الأصليّ ، فينبغي أن تبيّن حروف الزيادة ، والأشياء التي يتوصّل بها إلى معرفة زيادتها من أصالتها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من قسمي 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الكلمة عن أصلها ، من غير أن يكون ذلك التغيير دالا على معنى ، طارئ على الكلمة ، نحو تغييرهم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أنهم لم يفعلوا ذلك ، ليجعلوه دليلا على معنى خلاف المعنى الذي كان يعطيه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هو الأصل ، لو استعمل ، وهذا التغيير منحصر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والقلب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 والإبدال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 والنقل كنقل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محلّ اللّام ، وكنقل حركة العين إلى الفاء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يبيّن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الإبدال والقلب أنّ القلب تصيير الشيء على نقيض ما كان عليه ، من غير إزالة ولا تنحية ، والبدل وضع الشيء مكان غيره ، على تقدير إزالة الأوّل وتنحيته ، فلذلك جعلنا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 لأنّ حروف العلّة يقارب بعضها بعضا ؛ لأنها من جنس واحد ، فسهل تقدير انقلاب بعضها إلى بعض ؛ وجعلنا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إبدالا ، لتباين حروف الصحّة من حروف العلّة ، وكذلك جعلنا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البدل ، لتباين حروف الصّحّة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على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الواو وأبدل منها التاء ، لا إنّ الواو انقلبت تاء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فيقدّر أنه 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استحالت الواو ألفا ، لا أنها حذفت وجعل مكانها الألف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نبيّن في هذا القسم الآخر حروف البدل والقلب ، والأماكن التي تبدل فيها وتقلب ، والحروف التي تحذف ، وأين يجوز نقل الحركة إلى الحرف ، وأين 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بيّنّا جميع ما ذكرناه ، في هذين القسمين ، فقد أتينا على جملة التصريف</w:t>
      </w:r>
      <w:r>
        <w:rPr>
          <w:rFonts w:eastAsia="Amiri" w:cs="Amiri" w:ascii="Amiri" w:hAnsi="Amiri"/>
          <w:color w:val="111111"/>
          <w:sz w:val="28"/>
          <w:szCs w:val="28"/>
          <w:rtl w:val="true"/>
          <w:lang w:bidi="ar-SA"/>
        </w:rPr>
        <w:t xml:space="preserve">. </w:t>
      </w:r>
      <w:bookmarkStart w:id="27" w:name="pg6444_54086"/>
    </w:p>
    <w:p>
      <w:pPr>
        <w:pStyle w:val="Heading3"/>
        <w:numPr>
          <w:ilvl w:val="2"/>
          <w:numId w:val="1"/>
        </w:numPr>
        <w:rPr/>
      </w:pPr>
      <w:bookmarkStart w:id="28" w:name="__RefHeading___Toc984745_653776707"/>
      <w:bookmarkStart w:id="29" w:name="_Toc9"/>
      <w:bookmarkEnd w:id="27"/>
      <w:bookmarkEnd w:id="28"/>
      <w:r>
        <w:rPr>
          <w:rtl w:val="true"/>
        </w:rPr>
        <w:t>باب تمييز ما يدخله التصريف مما لا يدخله</w:t>
      </w:r>
      <w:bookmarkEnd w:id="29"/>
    </w:p>
    <w:p>
      <w:pPr>
        <w:pStyle w:val="BookText"/>
        <w:rPr/>
      </w:pPr>
      <w:r>
        <w:rPr>
          <w:rFonts w:ascii="Amiri" w:hAnsi="Amiri" w:eastAsia="Amiri" w:cs="Amiri"/>
          <w:color w:val="111111"/>
          <w:sz w:val="28"/>
          <w:sz w:val="28"/>
          <w:szCs w:val="28"/>
          <w:rtl w:val="true"/>
          <w:lang w:bidi="ar-SA"/>
        </w:rPr>
        <w:t xml:space="preserve">اعلم أنّ التصريف لا يدخل في أربعة أشياء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الأعجميّة التي عجمتها شخصيّة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لأنها نقلت من لغة قوم ليس حكمها كحكم هذه اللغة ، والأصوات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لأنها حكاية ما يصوّت به ، وليس لها أصل معلوم ، والحروف ، وما شبّه بها من الأسماء المتوغّلة في البناء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لافتقارها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جزء من الكلمة التي تدخل عليها ، فكما أنّ جزء الكلمة ، الذي هو حرف الهجاء ، لا يدخله تصريف فكذلك ما هو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بعض الكلمات المبنيّة مشتقّا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 لأنّ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انقطع من عمري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مما يدخله التحقير ، ويستعمل استعمال المتصرّف ، وليس ذلك بالكثير ، وكلما كان الاسم من شبه الحرف أقرب كان من التصريف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يدلّك على أنّ الحرف لا يدخله تصريف ،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من الحروف ؛ ألا ترى أنّ الألف لا تكون فيهما منقلبة ، كالألف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لو كان أصلها واوا أو ياء لظهرتا لسكونهما ، كما ظهرتا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أصل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ياء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حرف العلّة إنما كان يقلب لو كان متحرّكا ، وقبله 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قدّرت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وأشباهها ، منقلبة من حرف علّة متحرّك؟</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يمكن تقديره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مبنيّ ، والحروف لا تبنى إلّا على السكون ، ولا يحرّك آخرها إلّا عند التقاء الساكنين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إذا كان على حرف واحد نحو واو العطف وفائه ، وليس شيء من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يمكن أن تكون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زائدة ؛ لأنه إنما تعرف الزيادة من غيرها ، بالاشتقاق والتصريف وسائر الأدلّة التي تذكر بعد ، إن شاء الله ، ولا يوجد شيء من ذلك في الحرف</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عدا ما ذكر ، من الأسماء العربيّة ، والأفعال ، يدخله التصريف</w:t>
      </w:r>
      <w:r>
        <w:rPr>
          <w:rFonts w:eastAsia="Amiri" w:cs="Amiri" w:ascii="Amiri" w:hAnsi="Amiri"/>
          <w:color w:val="111111"/>
          <w:sz w:val="28"/>
          <w:szCs w:val="28"/>
          <w:rtl w:val="true"/>
          <w:lang w:bidi="ar-SA"/>
        </w:rPr>
        <w:t xml:space="preserve">. </w:t>
      </w:r>
      <w:bookmarkStart w:id="30" w:name="pg6444_54087"/>
    </w:p>
    <w:p>
      <w:pPr>
        <w:pStyle w:val="Heading2"/>
        <w:numPr>
          <w:ilvl w:val="1"/>
          <w:numId w:val="1"/>
        </w:numPr>
        <w:rPr/>
      </w:pPr>
      <w:bookmarkStart w:id="31" w:name="__RefHeading___Toc984747_653776707"/>
      <w:bookmarkStart w:id="32" w:name="_Toc10"/>
      <w:bookmarkEnd w:id="30"/>
      <w:bookmarkEnd w:id="31"/>
      <w:r>
        <w:rPr>
          <w:rtl w:val="true"/>
        </w:rPr>
        <w:t>ذكر القسم الأول من التصريف</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984749_653776707"/>
      <w:bookmarkStart w:id="34" w:name="_Toc11"/>
      <w:bookmarkEnd w:id="33"/>
      <w:r>
        <w:rPr>
          <w:rtl w:val="true"/>
        </w:rPr>
        <w:t>اشارة</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6444_54089"/>
      <w:bookmarkStart w:id="36" w:name="pg6444_54089"/>
      <w:bookmarkEnd w:id="36"/>
    </w:p>
    <w:p>
      <w:pPr>
        <w:pStyle w:val="Heading3"/>
        <w:numPr>
          <w:ilvl w:val="2"/>
          <w:numId w:val="1"/>
        </w:numPr>
        <w:rPr/>
      </w:pPr>
      <w:bookmarkStart w:id="37" w:name="pg6444_54089"/>
      <w:bookmarkStart w:id="38" w:name="__RefHeading___Toc984751_653776707"/>
      <w:bookmarkStart w:id="39" w:name="_Toc12"/>
      <w:bookmarkEnd w:id="37"/>
      <w:bookmarkEnd w:id="38"/>
      <w:r>
        <w:rPr>
          <w:rtl w:val="true"/>
        </w:rPr>
        <w:t>باب تبيين الحروف الزوائد</w:t>
      </w:r>
      <w:bookmarkEnd w:id="39"/>
    </w:p>
    <w:p>
      <w:pPr>
        <w:pStyle w:val="BookText"/>
        <w:rPr/>
      </w:pPr>
      <w:r>
        <w:rPr>
          <w:rFonts w:ascii="Amiri" w:hAnsi="Amiri" w:eastAsia="Amiri" w:cs="Amiri"/>
          <w:color w:val="111111"/>
          <w:sz w:val="28"/>
          <w:sz w:val="28"/>
          <w:szCs w:val="28"/>
          <w:rtl w:val="true"/>
          <w:lang w:bidi="ar-SA"/>
        </w:rPr>
        <w:t>والأدلّة التي يتوصّل بها إلى معرفة زيادتها من أصالتها</w:t>
      </w:r>
    </w:p>
    <w:p>
      <w:pPr>
        <w:pStyle w:val="BookText"/>
        <w:rPr/>
      </w:pPr>
      <w:r>
        <w:rPr>
          <w:rFonts w:ascii="Amiri" w:hAnsi="Amiri" w:eastAsia="Amiri" w:cs="Amiri"/>
          <w:color w:val="111111"/>
          <w:sz w:val="28"/>
          <w:sz w:val="28"/>
          <w:szCs w:val="28"/>
          <w:rtl w:val="true"/>
          <w:lang w:bidi="ar-SA"/>
        </w:rPr>
        <w:t xml:space="preserve">وإنّما بدأنا بهذا القسم ؛ لأنه يبنى عليه معرفة التصغير والتكسير اللذين جرت عادة النحويّين بذكرهما ، قبل الخوض في علم 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كثير من الأسماء ، التي لا تنصرف أيضا ، نحو الأسماء التي امتنع صرفها ؛ لكونها على وزن الفعل الغالب أو المختصّ ، أو لزيادة الألف والنون في آخرها ؛ إذ لا يوصل إلى معرفة الزيادة والوزن إلّا من علم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 ، التي يعرف بها الزائد من الأصليّ ، فهي الاشتقاق ، والتصريف ، والكثرة واللّزوم ، ولزوم حرف الزيادة البناء ، وكون الزيادة لمعنى ، والنظير ، والخروج عن النظير ، والدخول في أوسع البابين عند لزوم الخروج عن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الاشتقاق منها فينقسم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أصغر ، واشتقاق أكبر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فالاشتقاق الأكبر هو عقد تقاليب الكلمة كلّها على معنى واحد ، نحو ما ذهب إليه أبو الفتح بن جنّي من عقد تقاليب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السّتّة على معنى الخفّة ، ولم يقل به أحد من النحويّين إلّا أبا الفتح ، وحكى هو عن أبي عليّ ، أنه كان يأنس به في بعض الأماكن ، والصحيح أنّ هذا النحو ، من الاشتقاق ، غير مأخوذ به ، لعدم اطّراده ، ولما يلحق فيه من التكلّف لمن رامه ، وقد صرّح صاحب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الفتح 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اطّراد هذا القسم ، من الاشتقاق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هذا ، وإن لم يطرّد ، وينقد في كل أصل ، فالعذر فيه على كلّ حال ، أبين منه في الأصل الواحد ، من غير تقليب لشيء من حروفه ، فإذا جاز أن يخرج بعض الأصل الواحد ، من أنّ تنظمه قضيّة الاشتقاق ، كان فيما تقلبّت 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وفاؤه ولامه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 والمعذرة فيه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قد كان أبو بكر وغيره ، ممن هو في طبقته ، قد استسرفوا أبا إسحاق ، رحمه الله ، فيما تجشّمه من قوة حشده ، وضمّه ما انتشر من المثل المتباينة إلى أصله ، وإن كان جميع ذلك راجعا إلى تركيب واحد ، ورأوا أنه لا ينبغي أن يضمّ ، من ذلك ، إلّا ما كان الجمع بينه وبين أصله واضحا جدّا ، فإن لم يكن وجه رجوع اللفظ إلى غيره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التكلّف فيه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يدّعى أنهما أصلان ، وليس أحدهما مأخوذا من الآخر ، نحو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يدّعى أن أصل هذا الاسم أن يقع على الوحشية منها ، وأكثرها حمر ، ثم شبّهت الأهليّة بها ، فوقع عليها الاسم ، فإذا كان الأمر عندهم على ما ذكرت لك ، مع اتّفاق اللّفظين في تركيب واحد ، فما ظنّك بهما ، إذا تغايرا في التركيب؟</w:t>
      </w:r>
    </w:p>
    <w:p>
      <w:pPr>
        <w:pStyle w:val="BookText"/>
        <w:rPr/>
      </w:pPr>
      <w:r>
        <w:rPr>
          <w:rFonts w:ascii="Amiri" w:hAnsi="Amiri" w:eastAsia="Amiri" w:cs="Amiri"/>
          <w:color w:val="111111"/>
          <w:sz w:val="28"/>
          <w:sz w:val="28"/>
          <w:szCs w:val="28"/>
          <w:rtl w:val="true"/>
          <w:lang w:bidi="ar-SA"/>
        </w:rPr>
        <w:t xml:space="preserve">والاشتقاق الأصغر حدّه أكثر النحويّين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فرع من أصل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منشأ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أصل له وفيه دلالة عليها ، وهذا الحدّ ليس بعام للاشتقاق الأصغر ؛ لأنه 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اللّفظ مشتقّ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يكون أحدهما منشأ من الآخر ، وذلك إذا كان تركيب الكلمتين واحدا ، ومعنياهما متقاربين ، وذلك نحو ما ذهب إليه أبو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أحد الوجهين ، من أنه مأخوذ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 يلق ، إذا أسرع ،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الجنون ، وهي مما يوصف بالسرعة ، فلمّا كانت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ومعنياهما متقاربين ؛ لأنّ الجنون ليست السرعة في الحقيقة ، بل يقرب معناها من معنى السرعة ،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حروفه الأصول الواو واللّام والقاف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ويستدلّ على ذلك بأنّ العرب جعلت هذه الأحرف دالّة على السرعة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في المعنى من السرعة ، فحروفه الأصول الواو واللّام والقاف ، وهمزته زائدة ، فيجعل سبب 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تقاربهما في المعنى ؛ لأنّ هذا الاتفاق بين اللفظين وقع بالعرض ، كاتّفاق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جامع ، من طريق المعنى ،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به الأبيض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به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يجوز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اللفظ مشتقّ من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وأحدهما ليس بمأخوذ من الآخر ، 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أخذ أحدهما من صاحبه؟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على طريق المجاز ، كأنهما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لفظيهما وتقارب معنيهما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أحدهما من الآخر ، كما تقول في الشّخصين المتشابهين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 هذا ، تشبيها لهما بالأخوين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خفي هذا الوجه ، من الاشتقاق ، على بعضهم ردّ قول من زعم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 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اللفظ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أسماء الله تعالى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محدث ، والمشتقّ منه قبل المشتقّ ، فيلزم على هذا أن يكون المحدث قبل القديم ، وذلك خلف </w:t>
      </w:r>
      <w:r>
        <w:rPr>
          <w:rStyle w:val="FootnoteAnchor"/>
          <w:rtl w:val="true"/>
        </w:rPr>
        <w:footnoteReference w:id="11"/>
      </w:r>
      <w:r>
        <w:rPr>
          <w:rFonts w:ascii="Amiri" w:hAnsi="Amiri" w:eastAsia="Amiri" w:cs="Amiri"/>
          <w:color w:val="111111"/>
          <w:sz w:val="28"/>
          <w:sz w:val="28"/>
          <w:szCs w:val="28"/>
          <w:rtl w:val="true"/>
          <w:lang w:bidi="ar-SA"/>
        </w:rPr>
        <w:t xml:space="preserve">، ولو علم أنه 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اللفظ مشتقّ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مأخوذا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 الجامع لهذا الضّرب ، من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تصاريف تركيب ، من تراكيب الكلمة ، على معنى واحد ، أو معنيين متقاربين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ردّك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إلى معنى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 إلّا أنّ أكثر الاشتقاق ، ومعظمه ، داخل تحت ما حدّه النحويّون به ،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فرع من أصل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للفرع ، الذي صيغ من الأصل ؛ لأنك تطلب معنى الأصل ، في الفرع ، فكأنّك تشتقّ الفرع ، لتخرج منه الأصل ، وكأنّ الأصل مدفون فيه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يصحّ أن يقال في الفرع إنه مشتقّ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مأخوذ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لا ينفصل منه الفرع؟</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ذاك يصحّ ، على جهة الاستعارة والمجاز ، وذلك أنه لمّا كان لفظ الفرع مبنيّا من حروف الأصل ، وكان معنى الأصل موجودا فيه ، صار لذلك كأنه جزء من الأصل ، وإن كان الأصل لم ينقص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البنيتان متّحدّتين في الأصول والمعنى ، فبأيّ شيء يعلم الأصل من الفرع؟</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يستخرج 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دوره في اللفظ والمعنى ، وبأنه ليس هنالك ما هو به أولى ، والوجوه التي يكون بسببها أولى تسعة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يطرّد معنيان ، أحدهما أمكن من الآخر ، لكثرة ما يشتقّ منه ، كالمصدر ، وذلك كالسّفاء ، فإنه مأخوذ من السّفى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أحد المطّردين أشرف من الآخر ، فإنّ الاشتقاق من الأشرف أولى ، عند بعضهم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معنى القدرة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معنى الشّدّ والرّبط ، والثاني قول ابن السّرّاج ، والأول قول أبي بكر أحمد بن عليّ ، ابن الإخشيذ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جعلته من معنى القدرة ، دون معنى الشّدّ والربط؟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اشتقّ اسمه منه ، في صفات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وملك ومليك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 المطّردين أبين وأظهر ، فيكون الأخذ منه لذلك أولى ، لأنّ الأظهر طريق إلى الأغمض ، والأبين طريق إلى الأخفى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أحدهما أخصّ من الآخر ، فالأخصّ أولى من الأعمّ ، الذي هو له ولغيره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قول صاحب الزيادة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المدحة ، في أشياء كثيرة ، هي أعمّ من الزيادة ؛ ألا ترى أنّ معنى المدحة ، في العلم والقدرة والنعمة والنّصفة ، وفيما لا يحصى كثرة من الأفعال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أحسن تصرّفا ، فتجد ردّه إليه سهلا قريبا ، وبيّنا واضحا ، كباب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وردّه كلّه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الظهور ، 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 أولى من ردّه إلى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من نواحي الشيء ، وإن كان أبو إسحاق قد ردّه إلى الناحية ، لمّا رآها تطرّد في الباب كلّه ، ولم يراع باب الأحسن في المطرّدين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أحدهما أقرب من الآخر ، فيكون الأقرب أولى من الأبعد ، وذلك أنّ الأبعد يرجع الفرع إليه ، بكثرة وسائط ، والأقرب ، يرجع إليه ، بقلّة وسائط ، وكذلك ردّك إلى الأصل الواحد قد يكون من طرق مختلفة ، أحدها أقرب من الآخر ، فيكون الردّ بالطريق الأقرب أولى ، كردّك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جهة أنها تعقر الفهم ، فإنه أحسن من ردّها إليه ، من جهة أنّ الشارب لها يسكر ، فيفسد ويعقر ، فالأول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أليق ، وأشدّ ملاءمة ، وذلك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أليق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هوادي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مطلقا والآخر مضمّنا ، وذلك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فالقرب أولى من المقاربة ؛ لأنّ مضمّنة ، والقرب مطلق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جوهرا والآخر عرضا ، فيكون الردّ إلى الجوهر أولى من </w:t>
      </w:r>
    </w:p>
    <w:p>
      <w:pPr>
        <w:pStyle w:val="BookText"/>
        <w:rPr/>
      </w:pPr>
      <w:r>
        <w:rPr>
          <w:rFonts w:ascii="Amiri" w:hAnsi="Amiri" w:eastAsia="Amiri" w:cs="Amiri"/>
          <w:color w:val="111111"/>
          <w:sz w:val="28"/>
          <w:sz w:val="28"/>
          <w:szCs w:val="28"/>
          <w:rtl w:val="true"/>
          <w:lang w:bidi="ar-SA"/>
        </w:rPr>
        <w:t xml:space="preserve">الردّ إلى العرض ، إذ كان الجوهر أسبق إلى النفس في التقديم ،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استحجر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الحجر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استنوق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استتيست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ترجّلت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الوجوه التي يكون بسببها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تعلم أنّ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اللفظ أولى بأن يكون أصلا من هذا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تقدم إنما نعني بذلك إذا استويا ، في كلّ شيء ، إلّا في تلك الرتبة التي فضّل بها ، فأمّا إذا عرضت عوارض ، توجب تغليب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للأغلب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الاشتقاق لا يدخل في سبعة أشياء ، وهي الأربعة التي ذكرنا لا يدخلها تصريف ، وثلاثة من غيرها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النادرة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طوبالة</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فإنها لندورها لا يحفظ لها ما ترجع إليه ، واللغات المتداخلة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للأسود والأبيض ، للتناقض الذي بينهما ، لا يمكن ردّ أحدهما إلى الآخر ، والأسماء الخماسيّة ، لامتناع تصرّف الأفعال منها ، فليس لها من أجل ذلك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الاشتقاق وجلّه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من المصادر ، وأصدق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الأفعال المزيدة ؛ لأنها ترجع بقرب إلى غير المزيدة ، وفي الصفات كلّها ؛ لأنها جارية على الأفعال ، أو في حكم الجارية ، وفي أسماء الزمان والمكان ، المأخوذة من لفظ الفعل ، فإنها جارية عليه أيضا ، وفي الأسماء الأعلام ؛ لأنها منقولة في الأكثر ، وقد تكون مشتقّة قبل النقل ، فتبقى على ذلك بعد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وأصعب الاشتقاق وأدقّه في أسماء الأجناس ؛ لأنها أسماء أول أوقعت على مسمّياتها ، من غير أن تكون منقولة من شيء ، فإن وجد منها ما يمكن اشتقاقه حمل على أنه مشتقّ ، إلّا أنّ ذلك قليل فيها جدّا ، بل الأكثر فيها أن تكون غير مشتقّة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ذلك من أسماء الأجناس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يمكن أن يكون منها مشتقّا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يمكن أن يكون مأخوذا من الاغتراب ؛ فإنّ العرب تتشاءم به ، وتزعم أنه دالّ على الفراق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يمكن أن تكون مشتقّة من الجرد ؛ لأنّ الجرد واقع منها كثيرا ، وقد روي أنّ النابغة نظر ، فإذا على ثوبه جرادة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جرادة تجرد ، وذات 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فتطيّر ورجع عن حاجته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قول أبي حيّة النّميريّ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 قلت حمّ لقاؤها</w:t>
      </w:r>
    </w:p>
    <w:p>
      <w:pPr>
        <w:pStyle w:val="BookText"/>
        <w:rPr/>
      </w:pPr>
      <w:r>
        <w:rPr>
          <w:rFonts w:ascii="Amiri" w:hAnsi="Amiri" w:eastAsia="Amiri" w:cs="Amiri"/>
          <w:color w:val="111111"/>
          <w:sz w:val="28"/>
          <w:sz w:val="28"/>
          <w:szCs w:val="28"/>
          <w:rtl w:val="true"/>
          <w:lang w:bidi="ar-SA"/>
        </w:rPr>
        <w:t xml:space="preserve">وعاد لنا حلو الشّباب ، ربيح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وقول جران العود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العقاب فهي ، منها ، عقوبة</w:t>
      </w:r>
    </w:p>
    <w:p>
      <w:pPr>
        <w:pStyle w:val="BookText"/>
        <w:rPr/>
      </w:pPr>
      <w:r>
        <w:rPr>
          <w:rFonts w:ascii="Amiri" w:hAnsi="Amiri" w:eastAsia="Amiri" w:cs="Amiri"/>
          <w:color w:val="111111"/>
          <w:sz w:val="28"/>
          <w:sz w:val="28"/>
          <w:szCs w:val="28"/>
          <w:rtl w:val="true"/>
          <w:lang w:bidi="ar-SA"/>
        </w:rPr>
        <w:t xml:space="preserve">وأمّا الغراب فالغريب ، المطوّح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وينتهي الطلب في أشعار العرب لابن ميمون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والتذكرة الحمدونية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والحماسة البصرية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سوّار بن المضرّب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البان أن بانت سليمى</w:t>
      </w:r>
    </w:p>
    <w:p>
      <w:pPr>
        <w:pStyle w:val="BookText"/>
        <w:rPr/>
      </w:pPr>
      <w:r>
        <w:rPr>
          <w:rFonts w:ascii="Amiri" w:hAnsi="Amiri" w:eastAsia="Amiri" w:cs="Amiri"/>
          <w:color w:val="111111"/>
          <w:sz w:val="28"/>
          <w:sz w:val="28"/>
          <w:szCs w:val="28"/>
          <w:rtl w:val="true"/>
          <w:lang w:bidi="ar-SA"/>
        </w:rPr>
        <w:t xml:space="preserve">وفي الغرب اغتراب ، غير داني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وقول الشّنفرى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 لاغتراب من النّوى</w:t>
      </w:r>
    </w:p>
    <w:p>
      <w:pPr>
        <w:pStyle w:val="BookText"/>
        <w:rPr/>
      </w:pPr>
      <w:r>
        <w:rPr>
          <w:rFonts w:ascii="Amiri" w:hAnsi="Amiri" w:eastAsia="Amiri" w:cs="Amiri"/>
          <w:color w:val="111111"/>
          <w:sz w:val="28"/>
          <w:sz w:val="28"/>
          <w:szCs w:val="28"/>
          <w:rtl w:val="true"/>
          <w:lang w:bidi="ar-SA"/>
        </w:rPr>
        <w:t xml:space="preserve">وبالبان بين ، من حبيب ، تعاشره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صرد يوما ، على غصن شوحط</w:t>
      </w:r>
    </w:p>
    <w:p>
      <w:pPr>
        <w:pStyle w:val="BookText"/>
        <w:rPr/>
      </w:pPr>
      <w:r>
        <w:rPr>
          <w:rFonts w:ascii="Amiri" w:hAnsi="Amiri" w:eastAsia="Amiri" w:cs="Amiri"/>
          <w:color w:val="111111"/>
          <w:sz w:val="28"/>
          <w:sz w:val="28"/>
          <w:szCs w:val="28"/>
          <w:rtl w:val="true"/>
          <w:lang w:bidi="ar-SA"/>
        </w:rPr>
        <w:t>فطار ، بذات البين ، منّي غرابها</w:t>
      </w:r>
    </w:p>
    <w:p>
      <w:pPr>
        <w:pStyle w:val="BookText"/>
        <w:rPr/>
      </w:pPr>
      <w:r>
        <w:rPr>
          <w:rFonts w:ascii="Amiri" w:hAnsi="Amiri" w:eastAsia="Amiri" w:cs="Amiri"/>
          <w:color w:val="111111"/>
          <w:sz w:val="28"/>
          <w:sz w:val="28"/>
          <w:szCs w:val="28"/>
          <w:rtl w:val="true"/>
          <w:lang w:bidi="ar-SA"/>
        </w:rPr>
        <w:t>فقلت أتصريد ، وشحط ، وغربة</w:t>
      </w:r>
    </w:p>
    <w:p>
      <w:pPr>
        <w:pStyle w:val="BookText"/>
        <w:rPr/>
      </w:pPr>
      <w:r>
        <w:rPr>
          <w:rFonts w:ascii="Amiri" w:hAnsi="Amiri" w:eastAsia="Amiri" w:cs="Amiri"/>
          <w:color w:val="111111"/>
          <w:sz w:val="28"/>
          <w:sz w:val="28"/>
          <w:szCs w:val="28"/>
          <w:rtl w:val="true"/>
          <w:lang w:bidi="ar-SA"/>
        </w:rPr>
        <w:t xml:space="preserve">فهذا ، لعمري ، نأيها ، واغترابها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فليس باشتقاق صحيح ، بل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التفاؤل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جهة التطيّر ، وإلا فهذه المعاني ليست بموجودة في هذه الأشياء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جرادة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يبيّن لك أنّ العرب قد توقع على الشيء لفظ غيره ، إذا كان بينهما مناسبة ، من </w:t>
      </w:r>
    </w:p>
    <w:p>
      <w:pPr>
        <w:pStyle w:val="BookText"/>
        <w:rPr/>
      </w:pPr>
      <w:r>
        <w:rPr>
          <w:rFonts w:ascii="Amiri" w:hAnsi="Amiri" w:eastAsia="Amiri" w:cs="Amiri"/>
          <w:color w:val="111111"/>
          <w:sz w:val="28"/>
          <w:sz w:val="28"/>
          <w:szCs w:val="28"/>
          <w:rtl w:val="true"/>
          <w:lang w:bidi="ar-SA"/>
        </w:rPr>
        <w:t xml:space="preserve">طريق ما وإن لم يتّحد المعنى ، كما ذكرنا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 الفصحاء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بأنّ التّمر بالزّبد طيّب</w:t>
      </w:r>
    </w:p>
    <w:p>
      <w:pPr>
        <w:pStyle w:val="BookText"/>
        <w:rPr/>
      </w:pPr>
      <w:r>
        <w:rPr>
          <w:rFonts w:ascii="Amiri" w:hAnsi="Amiri" w:eastAsia="Amiri" w:cs="Amiri"/>
          <w:color w:val="111111"/>
          <w:sz w:val="28"/>
          <w:sz w:val="28"/>
          <w:szCs w:val="28"/>
          <w:rtl w:val="true"/>
          <w:lang w:bidi="ar-SA"/>
        </w:rPr>
        <w:t xml:space="preserve">وأنّ الحبارى خالة الكروان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فجعل الحبارى خالة الكروان ، لمّا كان اللون ، وعمود الصورة ، فيهما واحدا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ذلك قرابة ، وإن كان الحبارى أعظم بدنا من الكروان ، ومنه قول عمرو بن معد يكرب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أخ مفارقه أخوه</w:t>
      </w:r>
    </w:p>
    <w:p>
      <w:pPr>
        <w:pStyle w:val="BookText"/>
        <w:rPr/>
      </w:pPr>
      <w:r>
        <w:rPr>
          <w:rFonts w:ascii="Amiri" w:hAnsi="Amiri" w:eastAsia="Amiri" w:cs="Amiri"/>
          <w:color w:val="111111"/>
          <w:sz w:val="28"/>
          <w:sz w:val="28"/>
          <w:szCs w:val="28"/>
          <w:rtl w:val="true"/>
          <w:lang w:bidi="ar-SA"/>
        </w:rPr>
        <w:t xml:space="preserve">لعمر أبيك ، إلّا الفرقدان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فجعل الفرقدين أخوين ، تشبيها لهما بالأخوين ، لتلازمهما ، ومنه قول أبي النجم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فظلّ يوفي الأكم ابن خالها</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فجعل الوحشيّ ابن خال الأكم ، لملازمته لها ، وقال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العمّة لكم النّخلة</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فجعلها عمّة للناس ، حين كان بينها وبينهم تشابه ،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بسطت القول في الاشتقاق ، لغموضه ، وكثرة المنفعة به في علمه ، لما فيه من الاختصار ، والتقريب ، والفهم ، والحفظ ، أما الاختصار فلأنه يجتزأ فيه بجزء من الكلمة ، ولو لا مكانها لاحتيج إلى كلام كثير ؛ ألا ترى كيف تدلّ بالتاء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المخاطبة والاستقبال ، وبالياء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الغيبة والاستقبال ، ولو جعل لكلّ معنى لفظ يبيّن به لانتشر الكلام ، ولما فيه من الاختصار عدّ من أكبر آلات البيان ، وأما الفهم فلما فيه من المناسبة ، والاقتضاء بالمشاكلة ، وأما الحفظ فسببه ما ذكرناه من الاختصار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الفائدة في الاشتقاق أنه ربما سمع العالم الكلمة ، لا يعرفها من جهة صيغتها ، فيطلب لها مخرجا منه ، فكثيرا ما يظفر ، وعلى هذا أكثر العلماء في تفسير الأشعار ، وكلام العرب ، في الأمثال والأخبار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التّصريف فتغيير صيغة الكلمة ، إلى صيغة أخرى ، نحو بنائك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p>
    <w:p>
      <w:pPr>
        <w:pStyle w:val="BookText"/>
        <w:rPr/>
      </w:pPr>
      <w:r>
        <w:rPr>
          <w:rFonts w:ascii="Amiri" w:hAnsi="Amiri" w:eastAsia="Amiri" w:cs="Amiri"/>
          <w:color w:val="111111"/>
          <w:sz w:val="28"/>
          <w:sz w:val="28"/>
          <w:szCs w:val="28"/>
          <w:rtl w:val="true"/>
          <w:lang w:bidi="ar-SA"/>
        </w:rPr>
        <w:t xml:space="preserve">تغيير التصغير والتكسير ، وأشباه ذلك ، ممّا تصرّف فيه الكلمة على وجوه كثيرة ، وهو شبه الاشتقاق ، إلّا أنّ الفرق بينهما أنّ الاشتقاق مختصّ بما فعلت العرب من ذلك ، والتصريف عامّ لما فعلته العرب ، ولما نحدثه نحن بالقياس ، فكلّ اشتقاق تصريف وليس كلّ تصريف اشتقاقا ، ومما يدلّ ، على أنّ الاشتقاق تصريف ، قول رؤبة ، يصف امرأة بكثرة الخصومة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تشتقّ ، في الباطل ، منها ، الممتذق</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والممتذق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المخلوط ، في لسان العرب لابن منظور ،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نحدثه لا دليل فيه على معرفة زائد من أصليّ ، وإنما الدليل فيما فعلت العرب من ذلك ، والذي فعلته العرب من ذلك قد زعمت أنه يسمّى اشتقاقا ، فلأيّ شيء عددت ، فيما يعرف به الزائد من الأصليّ ، الاشتقاق والتصريف ، وهلّا اكتفيت بأحدهما عن الآخر؟</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الاستدلال ، على الزيادة أو الأصالة ، بردّ الفرع إلى أصله ، سمّي ذلك اشتقاقا ، وإذا كان الاستدلال ، عليهما بالفرع ، سمّي ذلك تصريفا ، فمثال الاستدلال ، بردّ الفرع إلى الأصل ، استدلالنا على زيادة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بأنه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فالحمرة هي الأصل الذي أخذ منه أحمر ، فهذا وأمثاله يسمّى اشتقاقا ؛ لأنّ المستدلّ على زيادة همزته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ومثال الاستدلال ، على الزيادة بالفرع ، استدلالنا على زيادة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أيصر</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بقولهم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بحذف الياء وإثبات الهمزة ، 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جمعه ، فهذا وأمثاله يسمّى تصريفا ؛ لأنّ المستدلّ على زيادة يائه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بمشتقّ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تصريف من تصاريفه ، الدالّة على زيادة 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يدخل التصريف ، ولا الاشتقاق ، في الأصول المختلفة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لأآل</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ينبغي أن يقال إنّ أحدهما من الآخر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لأآلا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لءلء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الأصول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الكثرة فأن يكون الحرف ، في موضع ما ، قد كثر وجوده زائدا ، فيما عرف له </w:t>
      </w:r>
    </w:p>
    <w:p>
      <w:pPr>
        <w:pStyle w:val="BookText"/>
        <w:rPr/>
      </w:pPr>
      <w:r>
        <w:rPr>
          <w:rFonts w:ascii="Amiri" w:hAnsi="Amiri" w:eastAsia="Amiri" w:cs="Amiri"/>
          <w:color w:val="111111"/>
          <w:sz w:val="28"/>
          <w:sz w:val="28"/>
          <w:szCs w:val="28"/>
          <w:rtl w:val="true"/>
          <w:lang w:bidi="ar-SA"/>
        </w:rPr>
        <w:t xml:space="preserve">اشتقاق أو تصريف ، ويقلّ وجوده أصليّا فيه ، فينبغي أن يجعل زائدا ، فيما لا يعرف له اشتقاق ولا تصريف ، حملا على الأكثر ، وذلك نحو الهمزة ، إذا وقعت أولا وبعدها ثلاثة أحرف ، فإنها زائدة فيما عرف اشتقاقه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ألفاظا يسيرة فإنّ الهمزة فيها أصليّة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أرطى</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في لغة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مأروط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أيطل</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لأنهم يقولون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نبيّن بعد ، فإذا جاءت الهمزة ، فيما لا اشتقاق له ولا تصريف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وجب حملها على الزيادة ، وألّا يلتفت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 لقلّتها ، وكثرة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للّزوم فأن يكون الحرف ، في موضع ما ، قد لزم الزيادة في كلّ ما عرف له اشتقاق أو تصريف ، فإذا جاء ذلك الحرف في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يعرف له اشتقاق ولا 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زائدا ، حملا على ما ثبتت زيادته ، بالتصريف أو الاشتقاق ، وذلك نحو النون ، إذا وقعت ثالثة ساكنة وبعدها حرفان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مدغمة فيما بعدها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عجنّس</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أبدا زائدة ، فيما عرف له اشتقاق أو تصريف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جحنفل</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فإنه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حبنطى</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لأنك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الشديد الدفع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دلظه بمنكبه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وجدت في كلّ ما عرف اشتقاقه ، فإذا جاءت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عبنقس</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مما لا يعرف له اشتقاق ولا تصريف ، حمل على ما عرف اشتقاقه أو تصريفه ، فجعلت نونه زائدة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لزوم حرف الزيادة البناء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حنطأو</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كنشأو</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سندأو</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والنون زائدة ؛ إذ لو كانت أصلية لجاء في موضعها حرف من الحروف التي لا تحتمل الزيادة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سردأو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فعدم مثل ذلك من كلامهم ، ولزوم هذا البناء حرف من حروف الزيادة دليل على أن ذلك الحرف 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كون الزيادة لمعنى فنحو حروف المضارعة ، وياء التصغير ، وأمثال ذلك ، فإنه بمجرّد وجود الحرف ، يعطي معنى ، ينبغي أن يجعل زائدا ؛ لأنّه لم يوجد قطّ حرف أصليّ ، في الكلمة ، يعطي معنى ، على أنّ هذا الدليل قد يمكن أن يستغنى عنه بالاشتقاق والتصريف ؛ إذ ما من كلمة ، فيها حرف معنى إلّا ولها اشتقاق أو تصريف ، يعلم به حروفها الأصول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قد يعلم كون الحرف زائدا بكونه لمعنى ، من غير نظر إلى اشتقاقه وتصريفه ، فلذلك أوردناه في الأدلّة الموصلة إلى معرفة الزيادة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النظير فأن يكون في اللفظ حرف ، لا يمكن حمله إلّا على أنه زائد ، ثم يسمع في ذلك اللفظ لغة أخرى ، يحتمل ذلك الحرف فيها أن يحمل على الأصالة ، وعلى الزيادة ، فيقضى عليه بالزيادة ، لثبوت زيادته في اللغة الأخرى ، التي هي نظيرة هذه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تتفل</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فإنّ فيه 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التاء الأولى وضمّ الفاء ، وضمّها مع الفاء ، فمن فتح التاء فلا يمكن أن تكون عنده إلّا زائدة ؛ إذ لو كانت أصليّة لكان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اللام الأولى ، ولم يرد مثل ذلك في كلامهم ، ومن ضمّ التاء أمكن أن تكون عنده أصليّة ؛ لأنّه قد وجد في كلامهم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الفاء واللام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لا يقضى عليها إلّا بالزيادة ، لثبوت زيادتها في لغة من فتح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الخروج عن النظير فأن يكون الحرف إن قدّر زائدا كان للكلمة التي يكون فيها نظير ، وإن قدّر أصلا لم يكن لها نظير ، أو بالعكس ، فإنه إذ ذاك ، ينبغي أن يحمل على ما لا يؤدّي إلى خروجها عن النظير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غزويت</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فإنّا إن جعلنا تاءه أصليّة كان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في 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جعلناها زائدة كان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موجود في كلامهم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فقضينا ، من أجل ذلك ، على زيادة التاء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الدخول في أوسع البابين ، عند لزوم الخروج عن النظير ، فأن يكون في اللفظ حرف واحد ، من حروف الزيادة ، إن جعلته زائدا أو أصليّا خرجت إلى بناء ، لم يثبت في كلامهم فينبغي أن يحمل ما جاء من هذا على أنّ ذلك الحرف فيه زائد ؛ لأنّ أبنية الأصول قليلة ، وأبنية المزيد كثيرة منتشرة ، فحمله على الباب الأوسع أولى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كنهبل</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ألا ترى أنك إن جعلت نونه أصليّة كان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ذلك من أبنية </w:t>
      </w:r>
    </w:p>
    <w:p>
      <w:pPr>
        <w:pStyle w:val="BookText"/>
        <w:rPr/>
      </w:pPr>
      <w:r>
        <w:rPr>
          <w:rFonts w:ascii="Amiri" w:hAnsi="Amiri" w:eastAsia="Amiri" w:cs="Amiri"/>
          <w:color w:val="111111"/>
          <w:sz w:val="28"/>
          <w:sz w:val="28"/>
          <w:szCs w:val="28"/>
          <w:rtl w:val="true"/>
          <w:lang w:bidi="ar-SA"/>
        </w:rPr>
        <w:t>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جعلتها زائدة كان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يتقرّر أيضا ذلك في أبنية كلامهم ، بدليل قاطع من اشتقاق أو تصريف ، لكن حمله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 لما ذكرنا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الأدلّة الموصلة إلى معرفة الزائد من الأصليّ ، ولمّا كان النظير ، والخروج عنه ، لا يعلمان إلّا بعد معرفة أبنية الأسماء والأفعال ، وضعت من أجل ذلك بابين ، حصرت في أحدهما أبنية الأسماء ، وفي الآخر أبنية الأفعال</w:t>
      </w:r>
      <w:r>
        <w:rPr>
          <w:rFonts w:eastAsia="Amiri" w:cs="Amiri" w:ascii="Amiri" w:hAnsi="Amiri"/>
          <w:color w:val="111111"/>
          <w:sz w:val="28"/>
          <w:szCs w:val="28"/>
          <w:rtl w:val="true"/>
          <w:lang w:bidi="ar-SA"/>
        </w:rPr>
        <w:t>.</w:t>
      </w:r>
      <w:bookmarkStart w:id="40" w:name="pg6444_54100"/>
    </w:p>
    <w:p>
      <w:pPr>
        <w:pStyle w:val="Heading3"/>
        <w:numPr>
          <w:ilvl w:val="2"/>
          <w:numId w:val="1"/>
        </w:numPr>
        <w:rPr/>
      </w:pPr>
      <w:bookmarkStart w:id="41" w:name="__RefHeading___Toc984753_653776707"/>
      <w:bookmarkStart w:id="42" w:name="_Toc13"/>
      <w:bookmarkEnd w:id="40"/>
      <w:bookmarkEnd w:id="41"/>
      <w:r>
        <w:rPr>
          <w:rtl w:val="true"/>
        </w:rPr>
        <w:t>باب أبنية الأسماء</w:t>
      </w:r>
      <w:bookmarkEnd w:id="42"/>
    </w:p>
    <w:p>
      <w:pPr>
        <w:pStyle w:val="Heading4"/>
        <w:numPr>
          <w:ilvl w:val="3"/>
          <w:numId w:val="1"/>
        </w:numPr>
        <w:rPr/>
      </w:pPr>
      <w:bookmarkStart w:id="43" w:name="__RefHeading___Toc984755_653776707"/>
      <w:bookmarkStart w:id="44" w:name="_Toc14"/>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أبنية الأسماء الأصول أقلّ ما تكون ثلاثة ، وأكثر ما تكون خمسة ، ولا يوجد اسم متمكّن ، على أقلّ من ثلاثة أحرف ، إلّا أن يكون منقوصا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وبابهما</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984757_653776707"/>
      <w:bookmarkStart w:id="46" w:name="_Toc15"/>
      <w:bookmarkEnd w:id="45"/>
      <w:r>
        <w:rPr>
          <w:rtl w:val="true"/>
        </w:rPr>
        <w:t>[</w:t>
      </w:r>
      <w:r>
        <w:rPr>
          <w:rtl w:val="true"/>
        </w:rPr>
        <w:t>الثلاثي المجرد</w:t>
      </w:r>
      <w:r>
        <w:rPr>
          <w:rtl w:val="true"/>
        </w:rPr>
        <w:t>]</w:t>
      </w:r>
      <w:bookmarkEnd w:id="46"/>
    </w:p>
    <w:p>
      <w:pPr>
        <w:pStyle w:val="BookText"/>
        <w:rPr/>
      </w:pPr>
      <w:r>
        <w:rPr>
          <w:rFonts w:ascii="Amiri" w:hAnsi="Amiri" w:eastAsia="Amiri" w:cs="Amiri"/>
          <w:color w:val="111111"/>
          <w:sz w:val="28"/>
          <w:sz w:val="28"/>
          <w:szCs w:val="28"/>
          <w:rtl w:val="true"/>
          <w:lang w:bidi="ar-SA"/>
        </w:rPr>
        <w:t xml:space="preserve">فأمّا الثلاثيّ من الأصول ، فيتصوّر فيه اثنا عشر بناء ، وذلك أنه يتصوّر في الفاء أن تكون مفتوحة ، ومضمومة ، ومكسورة ، ويتصوّر ، مع تحريكها بالفتح ، في العين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مفتوحة ، ومضمومة ، ومكسورة ، وساكنة ، وكذلك مع تحريكها بالضمّ ، والكسر ، إلّا أنه أهمل منها بناءان ،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لكراهية الخروج من ضمّ إلى كسر ، أو من كسر إلى ضمّ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حجّة فيهما ، لاحتمال أن يكونا منقولين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اللذين هما فعلان مبنيّان للمفعول ، إلى الأسماء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دأل ، ورئم ، فإذا بنيا للمفعول قيل دئل ورئم ، وقد ينقل الفعل إلى الاسم ، في حال التنكير ؛ ألا ترى 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للخرز الذي يجلب الإنسان به إلى أمر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 فلم يبق للثلاثي ، من الأصول ، إلّا عشرة 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الاسم والصّفة ، فالاسم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صقر وفهد ، 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وصعب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ويكون فيهما ، فالاسم نحو برد وقرط ، 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وحلو وعبر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عكم وجذع ، 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ونضو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وجبل ، 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كتف وكبد ، 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ووجع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وسبع ، 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w:t>
      </w:r>
      <w:r>
        <w:rPr>
          <w:rStyle w:val="FootnoteAnchor"/>
          <w:rtl w:val="true"/>
        </w:rPr>
        <w:footnoteReference w:id="38"/>
      </w:r>
      <w:r>
        <w:rPr>
          <w:rFonts w:ascii="IRNazanin" w:hAnsi="IRNazanin" w:eastAsia="IRNazanin"/>
          <w:color w:val="111111"/>
          <w:sz w:val="28"/>
          <w:sz w:val="28"/>
          <w:szCs w:val="28"/>
          <w:rtl w:val="true"/>
          <w:lang w:bidi="fa-IR"/>
        </w:rPr>
        <w:t xml:space="preserve">وخلط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صرد </w:t>
      </w:r>
      <w:r>
        <w:rPr>
          <w:rStyle w:val="FootnoteAnchor"/>
          <w:rtl w:val="true"/>
        </w:rPr>
        <w:footnoteReference w:id="40"/>
      </w:r>
      <w:r>
        <w:rPr>
          <w:rFonts w:ascii="IRNazanin" w:hAnsi="IRNazanin" w:eastAsia="IRNazanin"/>
          <w:color w:val="111111"/>
          <w:sz w:val="28"/>
          <w:sz w:val="28"/>
          <w:szCs w:val="28"/>
          <w:rtl w:val="true"/>
          <w:lang w:bidi="fa-IR"/>
        </w:rPr>
        <w:t xml:space="preserve">ونغر </w:t>
      </w:r>
      <w:r>
        <w:rPr>
          <w:rStyle w:val="FootnoteAnchor"/>
          <w:rtl w:val="true"/>
        </w:rPr>
        <w:footnoteReference w:id="41"/>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حطم ولبد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طنب وعنق ، 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وأحد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 وعوض ، والصفة عدى وزيم ، ولم يجىء غيرهما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في قوم ، عدى ، لست منهم</w:t>
      </w:r>
    </w:p>
    <w:p>
      <w:pPr>
        <w:pStyle w:val="BookText"/>
        <w:rPr/>
      </w:pPr>
      <w:r>
        <w:rPr>
          <w:rFonts w:ascii="Amiri" w:hAnsi="Amiri" w:eastAsia="Amiri" w:cs="Amiri"/>
          <w:color w:val="111111"/>
          <w:sz w:val="28"/>
          <w:sz w:val="28"/>
          <w:szCs w:val="28"/>
          <w:rtl w:val="true"/>
          <w:lang w:bidi="ar-SA"/>
        </w:rPr>
        <w:t xml:space="preserve">فكل ما علفت ، من خبيث ، وطيّب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ثلاث ليال ، ثمّ واحدة</w:t>
      </w:r>
    </w:p>
    <w:p>
      <w:pPr>
        <w:pStyle w:val="BookText"/>
        <w:rPr/>
      </w:pPr>
      <w:r>
        <w:rPr>
          <w:rFonts w:ascii="Amiri" w:hAnsi="Amiri" w:eastAsia="Amiri" w:cs="Amiri"/>
          <w:color w:val="111111"/>
          <w:sz w:val="28"/>
          <w:sz w:val="28"/>
          <w:szCs w:val="28"/>
          <w:rtl w:val="true"/>
          <w:lang w:bidi="ar-SA"/>
        </w:rPr>
        <w:t xml:space="preserve">بذي المجاز ، تراعي منزلا ، زيما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مَكاناً سُوىً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اسم في الأصل للشيء المستوي ، وصف به ، بدليل أنه لو كان صفة أصليّة لتمكّن في الوصفيّة ، فكان يذكّر مع المذكّر ، ويؤنّث مع المؤنّث ، إذ حقّ الصّفة أن تطابق الموصوف ، ومما يدلّك على أنها إذا لم تطابق موصوفها جرت مجرى الأسماء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 كجفنات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المحضة لا يكون فيها إلّا إسكان العين ، وأنت لا تقول 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بقعة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فدلّ ذلك على أنه ليس بصفة في الأصل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حجّة فيه ؛ لأنه مصدر في الأصل ، مقصور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لا ذلك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 ذوات الواو ، ولا تقلب الواو ياء ، إذا كانت متحرّكة عينا في مفرد لانكسار ما قبلها ، إلّا بشرط أن يكون بعدها ألف ، وتكون في مصدر لفعل اعتلّت عينه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عاذ عياذا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فدلّ انقلاب الواو ياء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7" w:name="pg6444_54102"/>
    </w:p>
    <w:p>
      <w:pPr>
        <w:pStyle w:val="BookText"/>
        <w:rPr/>
      </w:pPr>
      <w:bookmarkEnd w:id="47"/>
      <w:r>
        <w:rPr>
          <w:rFonts w:ascii="Amiri" w:hAnsi="Amiri" w:eastAsia="Amiri" w:cs="Amiri"/>
          <w:color w:val="111111"/>
          <w:sz w:val="28"/>
          <w:sz w:val="28"/>
          <w:szCs w:val="28"/>
          <w:rtl w:val="true"/>
          <w:lang w:bidi="ar-SA"/>
        </w:rPr>
        <w:t>على أنه مصدر في الأصل وصف به ، كما وصف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مصدران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 طيبة</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صرى</w:t>
      </w:r>
      <w:r>
        <w:rPr>
          <w:rFonts w:eastAsia="IRNazanin" w:cs="IRNazanin"/>
          <w:color w:val="111111"/>
          <w:sz w:val="28"/>
          <w:szCs w:val="28"/>
          <w:rtl w:val="true"/>
          <w:lang w:bidi="fa-IR"/>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حجّة في شيء من ذلك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الصفات ؛ لأنّ جميع ذلك لا يطابق موصوفه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مؤنّث اللفظ ، وهو تابع لمذكّر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 وصرى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فيوصف بهما الجميع والمفرد على صورة واحدة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 صرى ، ومياه روى ، وقد تقدّم أنّ الصفة إذا كانت كذلك كانت محكوما لها بحكم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فيما زعم سيبويه وحكى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 إبد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للوحشيّة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حجّة فيه ؛ لأن المشهور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الطاء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مما أتبعت الطاء فيه الهمزة للضرورة ؛ لأنه لا يحفظ إلّا في الشعر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إطلا ظبي وساقا نعامة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وإرخاء سرحان وتقريب تتفل</w:t>
      </w:r>
    </w:p>
    <w:p>
      <w:pPr>
        <w:pStyle w:val="BookText"/>
        <w:rPr/>
      </w:pPr>
      <w:r>
        <w:rPr>
          <w:rFonts w:ascii="Amiri" w:hAnsi="Amiri" w:eastAsia="Amiri" w:cs="Amiri"/>
          <w:color w:val="111111"/>
          <w:sz w:val="28"/>
          <w:sz w:val="28"/>
          <w:szCs w:val="28"/>
          <w:rtl w:val="true"/>
          <w:lang w:bidi="ar-SA"/>
        </w:rPr>
        <w:t xml:space="preserve">البيت من البحر الطويل ، وهو لامرئ القيس في الكنز اللغوي لابن السكيت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والفرق للعسكري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نسبة في جمهرة أشعار العرب لأبي زيد القرشي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وطبقات فحول الشعراء لابن سلام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من رواه كذلك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حبرة</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الأفصح والمشهور فيها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حجّة فيه ؛ لأنّ الأشهر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بالتشديد ، فيمكن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مخفّفا منه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984759_653776707"/>
      <w:bookmarkStart w:id="49" w:name="_Toc16"/>
      <w:bookmarkEnd w:id="48"/>
      <w:r>
        <w:rPr>
          <w:rtl w:val="true"/>
        </w:rPr>
        <w:t>[</w:t>
      </w:r>
      <w:r>
        <w:rPr>
          <w:rtl w:val="true"/>
        </w:rPr>
        <w:t>الرباعي المجرد</w:t>
      </w:r>
      <w:r>
        <w:rPr>
          <w:rtl w:val="true"/>
        </w:rPr>
        <w:t>]</w:t>
      </w:r>
      <w:bookmarkEnd w:id="49"/>
    </w:p>
    <w:p>
      <w:pPr>
        <w:pStyle w:val="BookText"/>
        <w:rPr/>
      </w:pPr>
      <w:r>
        <w:rPr>
          <w:rFonts w:ascii="Amiri" w:hAnsi="Amiri" w:eastAsia="Amiri" w:cs="Amiri"/>
          <w:color w:val="111111"/>
          <w:sz w:val="28"/>
          <w:sz w:val="28"/>
          <w:szCs w:val="28"/>
          <w:rtl w:val="true"/>
          <w:lang w:bidi="ar-SA"/>
        </w:rPr>
        <w:t xml:space="preserve">وأما الرّباعيّ ، من الأصول ، فله ستّة أبنية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شجعم</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سلهب</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زئبر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زهلق</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عنفص</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جرشع</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كندر</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قلعم</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هجرع</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هبلع</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فطحل</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طحربة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جخدب</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جؤذر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حجّة فيها ؛ لأنه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جؤذر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فيمكن أن يكون الفتح تخفيفا فإنما يكون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يوجد ، لا يجوز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فإن لم يوجد الفتح ، إلّا مع الضمّ ، دليل على أنه ليس ببناء أصليّ ، وأيضا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جؤذرا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أعجميّ ، فلا حجّة فيه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الفتكرين 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حجّة فيه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جمع ، إلّا أن يحفظ بالواو والنون في الرفع ، والياء والنون في النصب والجرّ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الفتكرون والفتكرين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والمسموع من هذا إنّما هو بالياء ، فيمكن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مفردا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قذعميل</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علبط</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هدبد</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عكمس</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عجلط</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عكلط</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ليس في شيء من ذلك دليل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أنه لا يحفظ شيء من ذلك ، إلّا والألف قد جاء فيه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فدلّ ذلك على أنها مخفّفة بحذف الألف ، إذ لو لم تكن كذلك لجاءت بغير ألف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عرتن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ليس فيه دليل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الرباعيّ ؛ لأنه لم يجىء منه إلّا هذا ، وقد قالوا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 أن يكون هذا مخفّفا منه ، كما خفّفوا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لأنّ النون لزمت زيادتها ، في مثل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لزمت زيادة الألف ، فأجروها مجراها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ذلذل</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ليس فيه دليل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أبنية الرباعيّ ؛ لأنهم 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معناهما ، فهما مخفّفان منهما ، ومما يؤيّد ذلك أنه لا يتوالى في كلامهم أربعة أحرف بالتحريك ، ولذلك سكّن آخر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ضمير الفاعل تنزّل من الفعل منزلة جزء من الكلمة ، فكرهوا لذلك توالي أربعة أحرف بالتحريك ، فإذا كان ممتنعا ، فيما هو كالكلمة الواحدة ، فامتناعه فيما هو كلمة واحدة 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زئبر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ضئبل</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وذلك شاذّ لا يلتفت إليه ، لقلّة استعماله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 في أن كانت أبنية الثلاثيّ أكثر من أبنية الرباعيّ ، أنّ الثلاثيّ أخفّ ، لكونه أقلّ أصول الأسماء المتمكّنة ، فتصرّفوا فيه ، لخفّته ، أكثر من تصرّفهم في الرباعيّ ، ولذلك </w:t>
      </w:r>
      <w:bookmarkStart w:id="50" w:name="pg6444_54105"/>
    </w:p>
    <w:p>
      <w:pPr>
        <w:pStyle w:val="BookText"/>
        <w:rPr/>
      </w:pPr>
      <w:bookmarkEnd w:id="50"/>
      <w:r>
        <w:rPr>
          <w:rFonts w:ascii="Amiri" w:hAnsi="Amiri" w:eastAsia="Amiri" w:cs="Amiri"/>
          <w:color w:val="111111"/>
          <w:sz w:val="28"/>
          <w:sz w:val="28"/>
          <w:szCs w:val="28"/>
          <w:rtl w:val="true"/>
          <w:lang w:bidi="ar-SA"/>
        </w:rPr>
        <w:t>أيضا كانت أبنية الرّباعيّ أكثر من أبنية الخماسيّ ؛ لأنّ الرباعيّ ، على كل حال ، أقلّ حروفا من الخماسيّ ، فكان أخفّ منه ، فتصرّفوا فيه ، لذلك ، أكثر من تصرّفهم في الخماسيّ</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984761_653776707"/>
      <w:bookmarkStart w:id="52" w:name="_Toc17"/>
      <w:bookmarkEnd w:id="51"/>
      <w:r>
        <w:rPr>
          <w:rtl w:val="true"/>
        </w:rPr>
        <w:t>[</w:t>
      </w:r>
      <w:r>
        <w:rPr>
          <w:rtl w:val="true"/>
        </w:rPr>
        <w:t>الخماسي المجرد</w:t>
      </w:r>
      <w:r>
        <w:rPr>
          <w:rtl w:val="true"/>
        </w:rPr>
        <w:t>]</w:t>
      </w:r>
      <w:bookmarkEnd w:id="52"/>
    </w:p>
    <w:p>
      <w:pPr>
        <w:pStyle w:val="BookText"/>
        <w:rPr/>
      </w:pPr>
      <w:r>
        <w:rPr>
          <w:rFonts w:ascii="Amiri" w:hAnsi="Amiri" w:eastAsia="Amiri" w:cs="Amiri"/>
          <w:color w:val="111111"/>
          <w:sz w:val="28"/>
          <w:sz w:val="28"/>
          <w:szCs w:val="28"/>
          <w:rtl w:val="true"/>
          <w:lang w:bidi="ar-SA"/>
        </w:rPr>
        <w:t xml:space="preserve">وأمّا الخماسيّ فله أربعة أبنية ، متّفق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الاسم والصّفة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شمردل</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همرجل</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خزعبلة</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قذعملة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جحمرش</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قهبلس</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قرطعب</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جردحل</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بعض النحويين في أبنية الخماسيّ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والصحيح أنه لم يجىء في أبنية كلامهم إلّا في الشعر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بجفان ، تعتري نادينا</w:t>
      </w:r>
    </w:p>
    <w:p>
      <w:pPr>
        <w:pStyle w:val="BookText"/>
        <w:rPr/>
      </w:pPr>
      <w:r>
        <w:rPr>
          <w:rFonts w:ascii="Amiri" w:hAnsi="Amiri" w:eastAsia="Amiri" w:cs="Amiri"/>
          <w:color w:val="111111"/>
          <w:sz w:val="28"/>
          <w:sz w:val="28"/>
          <w:szCs w:val="28"/>
          <w:rtl w:val="true"/>
          <w:lang w:bidi="ar-SA"/>
        </w:rPr>
        <w:t xml:space="preserve">من سديف ، حين هاج الصّنّبر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وهذا يجوز أن يكون لمّا سكّن الراء للوقف كسر ، لالتقاء الساكنين ،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بعضهم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هندلع</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ولم يحفظ منه غيره ، وهذا عندي إنما </w:t>
      </w:r>
      <w:bookmarkStart w:id="53" w:name="pg6444_54106"/>
    </w:p>
    <w:p>
      <w:pPr>
        <w:pStyle w:val="BookText"/>
        <w:rPr/>
      </w:pPr>
      <w:bookmarkEnd w:id="53"/>
      <w:r>
        <w:rPr>
          <w:rFonts w:ascii="Amiri" w:hAnsi="Amiri" w:eastAsia="Amiri" w:cs="Amiri"/>
          <w:color w:val="111111"/>
          <w:sz w:val="28"/>
          <w:sz w:val="28"/>
          <w:szCs w:val="28"/>
          <w:rtl w:val="true"/>
          <w:lang w:bidi="ar-SA"/>
        </w:rPr>
        <w:t xml:space="preserve">ينبغي أن يحمل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والنون زائدة ، ويحكم عليها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في موضع زيادتها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يتقرّر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أبنية الخماسيّ ، فيحكم ، من أجل ذلك ، على النون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أيضا في مزيد الرباعي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كلّ حال ليس له نظير ، فدخوله في الباب الأوسع أولى ، وهو المزيد ؛ لأنّ أبنية المزيد أكثر ، من أبنية المجرّد من الزيادة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984763_653776707"/>
      <w:bookmarkStart w:id="55" w:name="_Toc18"/>
      <w:bookmarkEnd w:id="54"/>
      <w:r>
        <w:rPr>
          <w:rtl w:val="true"/>
        </w:rPr>
        <w:t>[</w:t>
      </w:r>
      <w:r>
        <w:rPr>
          <w:rtl w:val="true"/>
        </w:rPr>
        <w:t>الثلاثي المزيد</w:t>
      </w:r>
      <w:r>
        <w:rPr>
          <w:rtl w:val="true"/>
        </w:rPr>
        <w:t>]</w:t>
      </w:r>
      <w:bookmarkEnd w:id="55"/>
    </w:p>
    <w:p>
      <w:pPr>
        <w:pStyle w:val="BookText"/>
        <w:rPr/>
      </w:pPr>
      <w:r>
        <w:rPr>
          <w:rFonts w:ascii="Amiri" w:hAnsi="Amiri" w:eastAsia="Amiri" w:cs="Amiri"/>
          <w:color w:val="111111"/>
          <w:sz w:val="28"/>
          <w:sz w:val="28"/>
          <w:szCs w:val="28"/>
          <w:rtl w:val="true"/>
          <w:lang w:bidi="ar-SA"/>
        </w:rPr>
        <w:t>وأما الثلاثي المزيد فقد تلحقه زيادة واحدة ، وقد تلحقه زيادتان ، وقد تلحقه ثلاث ، وقد تلحقه أربع فيصير على سبعة أحرف ، وهو أقصى ما ينتهي إليه المزيد</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984765_653776707"/>
      <w:bookmarkStart w:id="57" w:name="_Toc19"/>
      <w:bookmarkEnd w:id="56"/>
      <w:r>
        <w:rPr>
          <w:rtl w:val="true"/>
        </w:rPr>
        <w:t>[</w:t>
      </w:r>
      <w:r>
        <w:rPr>
          <w:rtl w:val="true"/>
        </w:rPr>
        <w:t>المزيد فيه حرف واحد</w:t>
      </w:r>
      <w:r>
        <w:rPr>
          <w:rtl w:val="true"/>
        </w:rPr>
        <w:t>]</w:t>
      </w:r>
      <w:bookmarkEnd w:id="57"/>
    </w:p>
    <w:p>
      <w:pPr>
        <w:pStyle w:val="BookText"/>
        <w:rPr/>
      </w:pPr>
      <w:r>
        <w:rPr>
          <w:rFonts w:ascii="Amiri" w:hAnsi="Amiri" w:eastAsia="Amiri" w:cs="Amiri"/>
          <w:color w:val="111111"/>
          <w:sz w:val="28"/>
          <w:sz w:val="28"/>
          <w:szCs w:val="28"/>
          <w:rtl w:val="true"/>
          <w:lang w:bidi="ar-SA"/>
        </w:rPr>
        <w:t xml:space="preserve">فأما الذي تلحقه زيادة واحدة فلا يخلو من أن تلحقه قبل الفاء ، أو بعد الفاء ، أو بعد العين ، أو بعد اللام ، فإذا لحقته قبل الفاء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الاسم والصفة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أيدع</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إثمد</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شحم أمهج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رقيق ، فيمكن أن يكون محذوفا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قد سمع ذلك فيه ؛ ووجد بخط أبي عليّ ، عن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أمهوج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مقصورا منه للضرورة ، إذ لم يسمع إلّا في الشعر ؛ أنشد أبو 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i/>
          <w:i/>
          <w:iCs/>
          <w:color w:val="111111"/>
          <w:sz w:val="28"/>
          <w:sz w:val="28"/>
          <w:szCs w:val="28"/>
          <w:rtl w:val="true"/>
          <w:lang w:bidi="ar-SA"/>
        </w:rPr>
        <w:t xml:space="preserve">يطعمها اللّحم ، وشحما أمهجا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لدم القلب ، فيمكن أن يكون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شحم أمهج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وصف فيه بالاسم الجامد ، لما فيه من معنى الصفاء والرقّة ، كما يوصف بالأسماء الضامنة لمعنى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 ذلك ما أنشده أبو عثمان من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مئبرة العرقوب إشفى المرفق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فوصف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 لما فيه من معنى 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لا الله ، والمهر المفدّى ،</w:t>
      </w:r>
    </w:p>
    <w:p>
      <w:pPr>
        <w:pStyle w:val="BookText"/>
        <w:rPr/>
      </w:pPr>
      <w:r>
        <w:rPr>
          <w:rFonts w:ascii="IRNazanin" w:hAnsi="IRNazanin" w:eastAsia="IRNazanin"/>
          <w:color w:val="111111"/>
          <w:sz w:val="28"/>
          <w:sz w:val="28"/>
          <w:szCs w:val="28"/>
          <w:rtl w:val="true"/>
          <w:lang w:bidi="fa-IR"/>
        </w:rPr>
        <w:t xml:space="preserve">لأبت ، وأنت غربال الإهاب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مخرّق الإهاب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تك ذا بزّ </w:t>
      </w:r>
      <w:r>
        <w:rPr>
          <w:rStyle w:val="FootnoteAnchor"/>
          <w:rtl w:val="true"/>
        </w:rPr>
        <w:footnoteReference w:id="90"/>
      </w:r>
      <w:r>
        <w:rPr>
          <w:rFonts w:ascii="Amiri" w:hAnsi="Amiri" w:eastAsia="Amiri" w:cs="Amiri"/>
          <w:color w:val="111111"/>
          <w:sz w:val="28"/>
          <w:sz w:val="28"/>
          <w:szCs w:val="28"/>
          <w:rtl w:val="true"/>
          <w:lang w:bidi="ar-SA"/>
        </w:rPr>
        <w:t>فإنّ بزّي</w:t>
      </w:r>
    </w:p>
    <w:p>
      <w:pPr>
        <w:pStyle w:val="BookText"/>
        <w:rPr/>
      </w:pPr>
      <w:r>
        <w:rPr>
          <w:rFonts w:ascii="Amiri" w:hAnsi="Amiri" w:eastAsia="Amiri" w:cs="Amiri"/>
          <w:color w:val="111111"/>
          <w:sz w:val="28"/>
          <w:sz w:val="28"/>
          <w:szCs w:val="28"/>
          <w:rtl w:val="true"/>
          <w:lang w:bidi="ar-SA"/>
        </w:rPr>
        <w:t xml:space="preserve">سابغة </w:t>
      </w:r>
      <w:r>
        <w:rPr>
          <w:rStyle w:val="FootnoteAnchor"/>
          <w:rtl w:val="true"/>
        </w:rPr>
        <w:footnoteReference w:id="91"/>
      </w:r>
      <w:r>
        <w:rPr>
          <w:rFonts w:ascii="IRNazanin" w:hAnsi="IRNazanin" w:eastAsia="IRNazanin"/>
          <w:color w:val="111111"/>
          <w:sz w:val="28"/>
          <w:sz w:val="28"/>
          <w:szCs w:val="28"/>
          <w:rtl w:val="true"/>
          <w:lang w:bidi="fa-IR"/>
        </w:rPr>
        <w:t xml:space="preserve">، فوق وأى </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إوزّ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فيمكن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والهمزة فيه أصليّة ، وذلك قليل ،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وصف به ، لما فيه من معنى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في الأسماء والصفات ، إلّا أن يكسّر عليه الواحد للجمع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أذرح</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أسنمة</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فعلمان ، فلا يثبت بهما بناء ؛ لأنّ العلم أكثر ما يجيء منقولا ، بل من الناس من أنكر أن يجيء مرتجلا ، فإذا كان العلم كما وصف احتملا أن يكونا منقولين من الفعل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 في الأصل ، ثم سمّي به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ثم سمّي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منقولا من الفعل لما دخلت عليه تاء التأنيث ؛ لأنّ التاء لا تدخل على الفعل المضارع؟</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انتقل من الفعليّة إلى الاسميّة ساغ دخول تاء التأنيث عليه ، والدليل على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 الخرزة ؛ لأنها يجلب بها الغائب ، وهي فعل في الأصل ؛ لأنها على وزن الفعل المختصّ ، لكن لمّا انتقلت إلى الاسميّة ساغ دخول التاء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ثبت النقل بهما لم يكن في ذلك استدراك على سيبويه ؛ لأنه قد حكي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الهمزة ، فيمكن أن يكون الفتح تخفيفا ، كما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الزّبيديّ أنّ أبا بكر بن الأنباريّ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الهمزة وضمّ الباء ،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أكثر أهل اللغة على أنها ليست من كلام الفصحاء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 إلى ما رواه البصريّون ،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فإنّا بحثنا عنها ، فلم نجدها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قليلا ، فالاسم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تتفل</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تقدمة</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تحلبة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تحلىء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تلحقه التّاء ، فلا يكون إلّا صفّة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تحلبة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وهو قليل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تتفلة</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تفعلة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الكسائيّ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يحفظ غيره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تردية</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تدرأ</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 قال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ترتب</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فجعله وصفا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تنضب</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منخر مما أتبع ، والأصل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 وقد أجاز الوجهين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فكسرت الميم منهما ، إتباعا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اسما فاعل من أنتن وأغار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مفعل ، ولم يجىء أيضا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يجىء اسما إلّا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في ذلك ، سيبيّن بعد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الأسماء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الصفة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والهاء لازمة له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يستعمل بغير هاء إلّا أن يجمع ، بحذف الهاء ، نحو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بثين ، الزمي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لزمته</w:t>
      </w:r>
    </w:p>
    <w:p>
      <w:pPr>
        <w:pStyle w:val="BookText"/>
        <w:rPr/>
      </w:pPr>
      <w:r>
        <w:rPr>
          <w:rFonts w:ascii="Amiri" w:hAnsi="Amiri" w:eastAsia="Amiri" w:cs="Amiri"/>
          <w:color w:val="111111"/>
          <w:sz w:val="28"/>
          <w:sz w:val="28"/>
          <w:szCs w:val="28"/>
          <w:rtl w:val="true"/>
          <w:lang w:bidi="ar-SA"/>
        </w:rPr>
        <w:t xml:space="preserve">على كثرة الواشين ، أيّ معون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فجمع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ليوم روع ، أو فعال مكرم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فجمع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التاء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النّعمان ، عنّي ، مألكا</w:t>
      </w:r>
    </w:p>
    <w:p>
      <w:pPr>
        <w:pStyle w:val="BookText"/>
        <w:rPr/>
      </w:pPr>
      <w:r>
        <w:rPr>
          <w:rFonts w:ascii="Amiri" w:hAnsi="Amiri" w:eastAsia="Amiri" w:cs="Amiri"/>
          <w:color w:val="111111"/>
          <w:sz w:val="28"/>
          <w:sz w:val="28"/>
          <w:szCs w:val="28"/>
          <w:rtl w:val="true"/>
          <w:lang w:bidi="ar-SA"/>
        </w:rPr>
        <w:t xml:space="preserve">أنّه قد طال حبسي ، وانتظاري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وزعم السّيرافيّ أنّ ذلك مما رخّم ضرورة ، وأنه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والوجه ما ذكرناه أوّلا ؛ لأنه إذا أمكن ألّا يحمل على الضرورة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مخدع</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يكثر هذا في كلامهم اسما ، وهو في الوصف كثير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اليرمع</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اليلمق</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يعمل</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يعملة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يلمع</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فمن قبيل ما وصف فيه بالاسم ، ولذلك لم يمتنع الصرف ، ولو كان صفة في الأصل لوجب منع صرفه ، لوزن الفعل ، والوصف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يحفظ غيره ، وهو أعجميّ ، فيما نظنّ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نفرج</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النون زائدة ، وسيقام الدليل على ذلك بعد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لحقته بعد الفاء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الاسم والصفة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طابق</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فأعجميّ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غيلم</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وزينب ،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يجىء منه في في المعتلّ إلّا لفظ واحد شاذّ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ما بال عينك كالشّعيب العيّن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وعلى 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إلّا في المعتلّ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خلاف ، وسيبيّن بعد ، إن شاء الله ، ولم يجىء منه في الصحيح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بيئس</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وكأنّ الذي سهّل ذلك فيه شبه الهمزة بحروف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أيضا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عوسج</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حومل</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هوزب</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فأعل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شأمل</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وهو قليل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لحية كنثأة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فيمكن أن تكون نونه أصليّة ، إذا ليست في موضع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كثّأت </w:t>
      </w:r>
      <w:r>
        <w:rPr>
          <w:rStyle w:val="FootnoteAnchor"/>
          <w:rtl w:val="true"/>
        </w:rPr>
        <w:footnoteReference w:id="124"/>
      </w:r>
      <w:r>
        <w:rPr>
          <w:rFonts w:ascii="Amiri" w:hAnsi="Amiri" w:eastAsia="Amiri" w:cs="Amiri"/>
          <w:color w:val="111111"/>
          <w:sz w:val="28"/>
          <w:sz w:val="28"/>
          <w:szCs w:val="28"/>
          <w:rtl w:val="true"/>
          <w:lang w:bidi="ar-SA"/>
        </w:rPr>
        <w:t>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أصولهما مختلفة ،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كنثأة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حمل على ذلك أنه لا 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عنبس</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عنسل</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عنظب</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عنصل</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حيفس</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صيهم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أيضا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فيهما ، فالصفة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حلّزة</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ولم يجىء غيره ، والاسم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جلّق</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وهو قليل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لحقته بعد العين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الأسماء والصفات ، فالاسم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كناز</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ضناك</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عثير</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عليب</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ضهيد</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عتيد</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زعم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مصنوعان ، فلا يلتفت إليهما ، فيجعلا دليلا على إثبات 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عتود</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فعول ولم يجىء إلّا اسما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سدوس</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في </w:t>
      </w:r>
    </w:p>
    <w:p>
      <w:pPr>
        <w:pStyle w:val="BookText"/>
        <w:rPr/>
      </w:pPr>
      <w:r>
        <w:rPr>
          <w:rFonts w:ascii="Amiri" w:hAnsi="Amiri" w:eastAsia="Amiri" w:cs="Amiri"/>
          <w:color w:val="111111"/>
          <w:sz w:val="28"/>
          <w:sz w:val="28"/>
          <w:szCs w:val="28"/>
          <w:rtl w:val="true"/>
          <w:lang w:bidi="ar-SA"/>
        </w:rPr>
        <w:t xml:space="preserve">الكلام ، إلّا أن يكون مصدرا ، أو يكسّر عليه الاسم للجمع ، فيكثر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شمأل</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ضنأك</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عنظب</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وليس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في الأسماء ، وقد يكون اللفظان في معنى واحد ، والأصول مختلفة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فحمله على هذا أولى من إثبات بناء لم يستقرّ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عرند</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فعنلة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وهو قليل ،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تئفّة</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تلنّة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فيهما ، فالاسم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شربّة</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هبيّ</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جبنّ</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قمدّ</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جدبّ</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خدبّ</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هجفّ</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وئيّة</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ذلك بناء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شربب</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قعدد</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دخلل</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قردد</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وهو قليل ،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رماد رمدد</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عندد</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رماد رمدد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مما فتح تخفيفا ؛ لأنهم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 لكنه فتح تخفيفا ، وقد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يثبت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يحفظ إلّا فيما سمع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ولو كان بناء أصل لجاء حيث لم يجىء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مع ذلك قليل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لحقت بعد اللام يكون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علقى</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ولم يجىء صفة إلّا بالهاء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حلباة ركباة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صفة إلّا بالهاء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سعلاة</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عزهاة</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كيصى</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فهو اسم وصف به ، وليس بجار على فعله ، ولا يلزمه أن يستعمل تابعا ، فيكون ذلك دليلا على أنه ليس بصفة ، في الأصل ، ومما يدلّ ، على أنه ليس بصفة في الأصل ، استعمالهم له جاريا على المؤنث بغير هاء ،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كيصى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 أنّ الصفة إذا كانت غير مطابقة للموصوف حكم لها بحكم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علقى</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أيضا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بهمى</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وتلزمه التاء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دقرى</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جمزى</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بشكى</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وبعض العرب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قلهي</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بالياء ، وكأنه وافق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أدمى</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ذفرى</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رعشن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عرضنة</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والصفة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خلفنة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أيضا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ستهم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دلقم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دقعم</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فعلم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شدقم</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يجىء إلّا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ضهيأ</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وصفة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لازمة له ، ويكون فيهما ، فالاسم نحو هبرية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زبنية</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سنبتة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عرقوه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فعلوة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عنصوة</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جنذوة</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وهو قليل لا تفارقه الهاء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قد ثبت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إنما هي التاء والراء والقاف ، لكن قد يتخرّج على أن يكون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ترقوة</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بالواو ، فقدّرت ضمّة القاف على الواو ؛ لأنّ الحركة في التقدير بعد الحرف ، فهمزت الواو ، كما تهمز إذا انضمّت ، ونظير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المؤقدين إليّ موسى</w:t>
      </w:r>
    </w:p>
    <w:p>
      <w:pPr>
        <w:pStyle w:val="BookText"/>
        <w:rPr/>
      </w:pPr>
      <w:r>
        <w:rPr>
          <w:rFonts w:ascii="Amiri" w:hAnsi="Amiri" w:eastAsia="Amiri" w:cs="Amiri"/>
          <w:color w:val="111111"/>
          <w:sz w:val="28"/>
          <w:sz w:val="28"/>
          <w:szCs w:val="28"/>
          <w:rtl w:val="true"/>
          <w:lang w:bidi="ar-SA"/>
        </w:rPr>
        <w:t xml:space="preserve">وجعدة ، إذ أضاءهما الوقود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فهمز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قدّر ضمّة الميم على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ذلك بناء غير موجود في أبنية كلامهم ، فإن أمكن صرفه إلى ما وجد من كلامهم كان أولى ، فأمّا أبو الفتح فزعم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 ثم خفّف ،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تسمع </w:t>
      </w:r>
      <w:r>
        <w:rPr>
          <w:rStyle w:val="FootnoteAnchor"/>
          <w:rtl w:val="true"/>
        </w:rPr>
        <w:footnoteReference w:id="203"/>
      </w:r>
      <w:r>
        <w:rPr>
          <w:rFonts w:ascii="Amiri" w:hAnsi="Amiri" w:eastAsia="Amiri" w:cs="Amiri"/>
          <w:color w:val="111111"/>
          <w:sz w:val="28"/>
          <w:sz w:val="28"/>
          <w:szCs w:val="28"/>
          <w:rtl w:val="true"/>
          <w:lang w:bidi="ar-SA"/>
        </w:rPr>
        <w:t>بالمعدي خير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فخفّفوا ،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وتكون الياءان للنسب على حدّهما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مما رفض أصله ؛ لأنه لم يسمع مثقّلا قطّ</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ذهب إليه أبو الفتح ضعيف ، عندي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بختيّا</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بنيا على ياءي النّسب ، ولم يستعملا دونهما ،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فلذلك كسّر الاسم عليهما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يستعمل دون ياء ، وكل ما تلحقه ياءا النسب ، ولا تلزمانه ، ولا يكسّر عليهما ؛ ألا تراهما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 أبو الفتح لم يقل في تكسيره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أمآق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بطل هذا فينبغي أن يكون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فيلحق بفصل ما لحقته زيادة واحدة من أوّله من الثلاثيّ ، وقد تقدّم ذكره هنالك</w:t>
      </w:r>
      <w:r>
        <w:rPr>
          <w:rFonts w:eastAsia="Amiri" w:cs="Amiri" w:ascii="Amiri" w:hAnsi="Amiri"/>
          <w:color w:val="111111"/>
          <w:sz w:val="28"/>
          <w:szCs w:val="28"/>
          <w:rtl w:val="true"/>
          <w:lang w:bidi="ar-SA"/>
        </w:rPr>
        <w:t xml:space="preserve">. </w:t>
      </w:r>
      <w:bookmarkStart w:id="58" w:name="pg6444_54119"/>
    </w:p>
    <w:p>
      <w:pPr>
        <w:pStyle w:val="BookText"/>
        <w:rPr/>
      </w:pPr>
      <w:bookmarkEnd w:id="58"/>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ثبتت أصالة الميم ، 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مما اتّفق معناه ، وتقارب لفظه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الفتح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 ثم خفّف ، والياءان للنسب ، وهو عندي باطل ، 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فكسّر الاسم على الياء ، فالذي يجب أن يحمل عليه عندي ما ذهب إليه الفرّاء ،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لامه ياء ، وشذوا فيه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المعتلّ اللام مفتوح العين ، ونظيره في الشذوذ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وتكون الميم زائدة ، كما تكون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وسبطر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984767_653776707"/>
      <w:bookmarkStart w:id="60" w:name="_Toc20"/>
      <w:bookmarkEnd w:id="59"/>
      <w:r>
        <w:rPr>
          <w:rtl w:val="true"/>
        </w:rPr>
        <w:t>[</w:t>
      </w:r>
      <w:r>
        <w:rPr>
          <w:rtl w:val="true"/>
        </w:rPr>
        <w:t>المزيد فيه حرفان</w:t>
      </w:r>
      <w:r>
        <w:rPr>
          <w:rtl w:val="true"/>
        </w:rPr>
        <w:t>]</w:t>
      </w:r>
      <w:bookmarkEnd w:id="60"/>
    </w:p>
    <w:p>
      <w:pPr>
        <w:pStyle w:val="BookText"/>
        <w:rPr/>
      </w:pPr>
      <w:r>
        <w:rPr>
          <w:rFonts w:ascii="Amiri" w:hAnsi="Amiri" w:eastAsia="Amiri" w:cs="Amiri"/>
          <w:color w:val="111111"/>
          <w:sz w:val="28"/>
          <w:sz w:val="28"/>
          <w:szCs w:val="28"/>
          <w:rtl w:val="true"/>
          <w:lang w:bidi="ar-SA"/>
        </w:rPr>
        <w:t>وأما الذي تلحقه زيادتان فلا يخلو أن تجتمعا فيه ، أو تفترقا ، فإن افترقنا فلا بدّ من أن تفصل بينهما الفاء ، أو العين ، أو اللام ، أو الفاء والعين ، أو العين واللام ، أو الفاء والعين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فصلت بينهما الفاء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أحامر</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وهو في الصفة قليل ،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أباتر</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ولا يعلم صفة إلّا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نخورش</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والواو أصليّة في بنات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من ادّعاء بناء لم يستقرّ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في الكلام إلّا إذا كسّر عليه الواحد للجمع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أجادل</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أفاكل</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ألنجج</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ألندد</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يرنّأ</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يفعّل بفتح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يرنّأ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يفنعل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يلنجج</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يلندد</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في الكلام إلّا إذا كسّر عليه الواحد للجمع ، فالاسم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يفاعل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اليرامع</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يعمل</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يعامل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قبيل الوصف بالاسم ، بدليل انصرافه كما تقدّم ، وبدليل ولايته العوامل ، كما تقدم كثيرا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زيد اليعملات الذّبّل</w:t>
      </w:r>
    </w:p>
    <w:p>
      <w:pPr>
        <w:pStyle w:val="BookText"/>
        <w:rPr/>
      </w:pPr>
      <w:r>
        <w:rPr>
          <w:rFonts w:ascii="Amiri" w:hAnsi="Amiri" w:eastAsia="Amiri" w:cs="Amiri"/>
          <w:color w:val="111111"/>
          <w:sz w:val="28"/>
          <w:sz w:val="28"/>
          <w:szCs w:val="28"/>
          <w:rtl w:val="true"/>
          <w:lang w:bidi="ar-SA"/>
        </w:rPr>
        <w:t xml:space="preserve">نطاول اللّيل عليك ، فانزل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وعلى 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التّناضب</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يجيء صفة بالقياس ؛ لأنهم 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تحلبة</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فإذا كسّرته على القياس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ترامز</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علابط</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ولا ينبغي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الرمز ؛ لأنّ ذلك بناء لم يثبت ، ولا له اشتقاق يشهد بذلك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اسم علم ، فيمكن أن يكون منقولا من الفعل المضارع ، ويمكن أن تكون التاء فيه أصليّة ، فيكون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امتناعه من الصرف ، في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حيّوا تماضر ، واربعوا ، صحبي</w:t>
      </w:r>
    </w:p>
    <w:p>
      <w:pPr>
        <w:pStyle w:val="BookText"/>
        <w:rPr/>
      </w:pPr>
      <w:r>
        <w:rPr>
          <w:rFonts w:ascii="Amiri" w:hAnsi="Amiri" w:eastAsia="Amiri" w:cs="Amiri"/>
          <w:color w:val="111111"/>
          <w:sz w:val="28"/>
          <w:sz w:val="28"/>
          <w:szCs w:val="28"/>
          <w:rtl w:val="true"/>
          <w:lang w:bidi="ar-SA"/>
        </w:rPr>
        <w:t xml:space="preserve">وقفوا ، فإنّ وقوفكم حسبي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للتأنيث والتعريف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تنوّط</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ويكثر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تبشّر</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تهبّط</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 الطائر فيمكن أن يكون منقولا من الفعل ، وكأنه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مبني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فصلت بينهما العين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فاعول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فيعول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أيضا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قيصوم</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عيثوم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فوعال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طومار</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سولاف</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فاعال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وهو قليل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فوعال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توراب</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فيعال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غيداق</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فيعال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ديماس</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فنعال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قنعاس</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فوعلل ، ولم يجىء إلّا 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كوألل</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وهو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كلّاء</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قذّاف</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أيضا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دنّابة</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فهو من الوصف بالاسم ، إذ لم يطابق موصوفه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كلّوب</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وقدّوس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أيضا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عجّول</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سنّور</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خنّوص</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سرّوط</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أيضا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مرّيق</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درّيء</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علّيق</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قبيط</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زمّيل</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للحدقة فهو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والواو أصل في بنات الأربعة ، من غير المضاعف ، وإن كان ذلك قليلا ، وهذا أولى من جعلها زائدة ، من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ذلك بناء ، لم يستقرّ في كلامهم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جنديرة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في ذلك من إثبات بناء ، لم يوجد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عنظوب</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فيمكن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بناء أصليّ ، بل الواو إشباع ، لأنّ سيبويه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عنظبا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عنظوب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إشباعا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فخارج على الحكاية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من دهائه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ويلمّه ، ثم ألحقوا الهاء للمبالغة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فصلت بينهما اللام كان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فعنلى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قرنبى</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علندى</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حبنطى</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سبندى</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فعنلى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بلنصى</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فعنلى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جلندى</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قصيرى</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فعيلأ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حفيسأ</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حبارى</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سمانى</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 ولا يكون صفة إلّا أن يكسّر عليه الاسم للجمع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علادى</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فيمكن أن يكون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قياس ، ووصف به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 كما قالوا للضبع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حضاجر</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ذفارى</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يجوز أن تجيء على أصلها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الاسم دون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فراسن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رعاشن</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علاجن</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بالبحرين فليس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القهوباة</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حكاهما </w:t>
      </w:r>
    </w:p>
    <w:p>
      <w:pPr>
        <w:pStyle w:val="BookText"/>
        <w:rPr/>
      </w:pPr>
      <w:r>
        <w:rPr>
          <w:rFonts w:ascii="Amiri" w:hAnsi="Amiri" w:eastAsia="Amiri" w:cs="Amiri"/>
          <w:color w:val="111111"/>
          <w:sz w:val="28"/>
          <w:sz w:val="28"/>
          <w:szCs w:val="28"/>
          <w:rtl w:val="true"/>
          <w:lang w:bidi="ar-SA"/>
        </w:rPr>
        <w:t xml:space="preserve">أبو عبيدة ، إنما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فدوكس</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وحرف العلّة أصل في بنات الأربعة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ورنتل</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لأنك إن لم تفعل ذلك ، وجعلت الألف زائدة ، أدّى إلى بناء غير موجود ، ويكون منع صرفه ، للتأنيث ، والتعريف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 المكان فيمكن أن يكون جملة ، من فعل وفاعل في الأصل ، فسمّي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تنوفى</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من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دثارا حلّقت ، بلبونه</w:t>
      </w:r>
    </w:p>
    <w:p>
      <w:pPr>
        <w:pStyle w:val="BookText"/>
        <w:rPr/>
      </w:pPr>
      <w:r>
        <w:rPr>
          <w:rFonts w:ascii="IRNazanin" w:hAnsi="IRNazanin" w:eastAsia="IRNazanin"/>
          <w:color w:val="111111"/>
          <w:sz w:val="28"/>
          <w:sz w:val="28"/>
          <w:szCs w:val="28"/>
          <w:rtl w:val="true"/>
          <w:lang w:bidi="fa-IR"/>
        </w:rPr>
        <w:t xml:space="preserve">عقاب تنوفى ، لا عقاب القواعل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فالمحفوظ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ألف ، فيمكن أن تكون الألف إشباعا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أولى من جعلها من نفس الكلمة ، لأنه لم يثبت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حبنطأ</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ليس فيه دليل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تكون الهمزة بدلا من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 ثم أجري الوصل مجرى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عرضّى</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دفقّى</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زمكّى</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والوصف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كمرّى</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حذرّى</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بذرّى</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فعالية ، والتاء لازمة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الهبارية</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الصّراحية</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العفارية</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القراسية</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فعالية ، والتاء لازمة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عباقية</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حزابية</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من الجمع الذي بينه وبين واحده حذف الهاء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وشجر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ووصف به المفرد تعظيما له ،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ضبع حضاجر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تلزم الهاء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فعنلوة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والهاء لازمة له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فعنلية ، والهاء لازمة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فصلت بينهما الفاء والعين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يجىء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فيهما ، إلّا إذا كسّر عليه الواحد للجمع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أملود</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أسكوب</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إفعيل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أيضا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إخريط</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إصليت</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إخليج</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إفعول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أيضا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إدرون</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الإسحوف</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الإزمول</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مشريق</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محضير</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إنما رواهما اللّحيانيّ في نوادره ، قال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ذكرته لأبي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كناسة ، وكان أبو بكر بن دريد يزعم أنّ كتاب اللّحيانيّ لا تصله به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يجىء إلّا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غريب شاذّ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مغرود</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معلوق</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تذنوب</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تعضوض</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تفعول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تؤثور</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صفة بالهاء ، حكى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أبو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تبذارة</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ترعاية</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وذلك قليل ، وقد يمكن أن يكون من قبيل ما وصف به ، وهو اسم في الأصل ،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يبيّن ذلك جريانه على المذكّر ، وفيه تاء التأنيث ، إذ حقّ الصّفة أن تكون مطابقة للموصوف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حكى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تضراب</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وينبغي أن يحمل على أنه اسم وصف به ، لعدم مطابقته للموصوف ، إذ لفظه لفظ المذكر ، وهو صفة لمؤنث ، وقد تقدّم الدليل على أنّ الصفة إذا لم تطابق موصوفها كان محكوما لها بحكم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تفعال ولم يجىء إلّا مصدرا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نفراج</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سرداح</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وليس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وسيبيّن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يفعول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يحموم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يخضور</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يفعيل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يقطين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يعضيد</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يسروع</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فضمّ الياء إتباع لضمّة الراء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تفعلّة ، وتلزمه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قليل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ترعيّة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وقد كسر بعضهم التاء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أترجّ</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إزفلّة</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إرزبّ</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مرعزّ</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مكورّ</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 يهيرّ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يهير</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خفيفا ، وعلى وزن يفعل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شدّد ، على حدّ قولهم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وهذا أولى من إثبات بناء لم يوجد في كلامهم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إكبرّة قومه</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 ليس فيه دليل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الناس قد حكوا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إكبرة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 فيمكن أن يكون مشدّدا منه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ببازل ، وجناء ، أو عيهلّ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عيهل ، خفيفا ، فشدّد وأجرى الوصل مجرى الوقف ، وقد يجرى الوصل مجرى الوقف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الشعر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هاء السكت في الوصل ، لا سيما والأشهر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فصلت بينهما العين واللام كان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فيعلى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خيزلى</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فوعلى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خوزلى</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فنعلو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حنطأو</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سندأو</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وكذلك ما حكي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عنزهوة</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حنطأو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سمّهى</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فصلت بينهما الفاء والعين واللام 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أجفلى</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 ولا يحفظ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إفعلى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إيجلى</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اجتمعت فيه الزيادتان فلا يخلو أن تجتمعا فيه قبل الفاء ، أو بعد الفاء ، أو بعد العين ، أو بعد 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اجتمعتا فيه قبل الفاء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إنفعل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إنقحل</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اجتمعتا فيه بعد الفاء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فواعل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ضوارب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فواعل 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دواسر</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فياعل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غيالم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غياطل</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عيالم</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فناعل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عنابس</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عناسل</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كنادر</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موافقا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 مخالفا له في الأصول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أولى من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لم يستقرّ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فعوعل 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عثوثل</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غدودن</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خفيفد</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عقنقل</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عصنصر</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فعاعل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فرارج</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ولا يستنكر أن يكون هذا في الصفة ؛ لأنّ فيها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ذرحرح</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جلعلع</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فعلعل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حبربر</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حورور</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دمكمك</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كذبذب</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ولا يعرف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عند الزّلزلة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 ولا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الزيادة لا تلحق بنات الأربعة من أوّلها ، إلّا الأسماء الجارية على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عياهم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فحكاية صاحب العين ، 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اجتمعتا فيه بعد العين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فعوال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عصواد</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قرواش</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 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جلواخ</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درواس</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المكان ،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عفا سرف من أهله ، فسراوع</w:t>
      </w:r>
    </w:p>
    <w:p>
      <w:pPr>
        <w:pStyle w:val="BookText"/>
        <w:rPr/>
      </w:pPr>
      <w:r>
        <w:rPr>
          <w:rFonts w:ascii="Amiri" w:hAnsi="Amiri" w:eastAsia="Amiri" w:cs="Amiri"/>
          <w:color w:val="111111"/>
          <w:sz w:val="28"/>
          <w:sz w:val="28"/>
          <w:szCs w:val="28"/>
          <w:rtl w:val="true"/>
          <w:lang w:bidi="ar-SA"/>
        </w:rPr>
        <w:t xml:space="preserve">فوادي قديد ، فالتّلال الدّوافع </w:t>
      </w:r>
      <w:r>
        <w:rPr>
          <w:rStyle w:val="FootnoteAnchor"/>
          <w:rtl w:val="true"/>
        </w:rPr>
        <w:footnoteReference w:id="35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شيء ، لا يحفظ في أبنية كلامهم فينبغي أن يكون عندي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وتكون الواو أصلا في بنات الأربعة ، فيكون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ورنتل</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ولا تجعل الواو زائدة ؛ لأنّ ذلك يؤدّي إلى إثبات بناء ، 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الزّعارّة</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الحمارّة</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ولم يجىء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جريال</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كرياس</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كديون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ذهيوط</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عذيوط</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فعنال ، ولم يجىء منه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فرناس</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فعانل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فرنوس</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اسم ، ولا يكون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أبنية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قساور</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حشاور</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فعايل ، غير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عثاير</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حثايل</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إلّا </w:t>
      </w:r>
    </w:p>
    <w:p>
      <w:pPr>
        <w:pStyle w:val="BookText"/>
        <w:rPr/>
      </w:pPr>
      <w:r>
        <w:rPr>
          <w:rFonts w:ascii="Amiri" w:hAnsi="Amiri" w:eastAsia="Amiri" w:cs="Amiri"/>
          <w:color w:val="111111"/>
          <w:sz w:val="28"/>
          <w:sz w:val="28"/>
          <w:szCs w:val="28"/>
          <w:rtl w:val="true"/>
          <w:lang w:bidi="ar-SA"/>
        </w:rPr>
        <w:t xml:space="preserve">أنه قد يجيء صفة بالقياس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طريما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صفة ، وقياس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غرائز</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ذرنوح</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وليست النون زائدة ، فيكون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ومخالفا له في الأصول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أولى من إثبات بناء لم يوجد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جرائض</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حطائط</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يحك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الحبليل</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ولا أتحقّق ثباته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دلامص</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ثم شدّد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 وهذا أولى من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بناء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يشدّد الآخر في الوصل ، وبابه الشّعر نحو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محض النّجار طيّب العنصرّ </w:t>
      </w:r>
      <w:r>
        <w:rPr>
          <w:rStyle w:val="FootnoteAnchor"/>
          <w:rtl w:val="true"/>
        </w:rPr>
        <w:footnoteReference w:id="38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فعنلل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ضفندد</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عفنجج</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فعالل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قرادد</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رعابب</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قعادد</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فعيلل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حفيلل</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خفيدد</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فعولل وفعولل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حبونن</w:t>
      </w:r>
      <w:r>
        <w:rPr>
          <w:rFonts w:eastAsia="IRNazanin" w:cs="IRNazanin"/>
          <w:color w:val="111111"/>
          <w:sz w:val="28"/>
          <w:szCs w:val="28"/>
          <w:rtl w:val="true"/>
          <w:lang w:bidi="fa-IR"/>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اسمان قليلان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عثولّ</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علودّ</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 وقد جاء اسما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عسودّ</w:t>
      </w:r>
      <w:r>
        <w:rPr>
          <w:rFonts w:eastAsia="IRNazanin" w:cs="IRNazanin"/>
          <w:color w:val="111111"/>
          <w:sz w:val="28"/>
          <w:szCs w:val="28"/>
          <w:rtl w:val="true"/>
          <w:lang w:bidi="fa-IR"/>
        </w:rPr>
        <w:t xml:space="preserve">» </w:t>
      </w:r>
      <w:r>
        <w:rPr>
          <w:rStyle w:val="FootnoteAnchor"/>
          <w:rtl w:val="true"/>
        </w:rPr>
        <w:footnoteReference w:id="394"/>
      </w:r>
      <w:r>
        <w:rPr>
          <w:rFonts w:ascii="Amiri" w:hAnsi="Amiri" w:eastAsia="Amiri" w:cs="Amiri"/>
          <w:color w:val="111111"/>
          <w:sz w:val="28"/>
          <w:sz w:val="28"/>
          <w:szCs w:val="28"/>
          <w:rtl w:val="true"/>
          <w:lang w:bidi="ar-SA"/>
        </w:rPr>
        <w:t>، وهو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قرطاط</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فعلال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قرطاط</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شملال</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طملال</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حلتيت</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خنذيذ</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صهميم</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فعلول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طخرور</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هذلول</w:t>
      </w:r>
      <w:r>
        <w:rPr>
          <w:rFonts w:eastAsia="IRNazanin" w:cs="IRNazanin"/>
          <w:color w:val="111111"/>
          <w:sz w:val="28"/>
          <w:szCs w:val="28"/>
          <w:rtl w:val="true"/>
          <w:lang w:bidi="fa-IR"/>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حلكوك</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بلصوص</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بعكوك</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حمصيص</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صمكيك</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هبيّغ</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هبيّخ</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عطوّد</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كروّس</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زونّك</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عدبّس</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 والواو أصل في بنات الأربعة ، مثلها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أولى من إثبات بناء لم يستقرّ في كلامهم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اجتمعتا فيه بعد اللام كان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طرفاء</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حلفاء</w:t>
      </w:r>
      <w:r>
        <w:rPr>
          <w:rFonts w:eastAsia="IRNazanin" w:cs="IRNazanin"/>
          <w:color w:val="111111"/>
          <w:sz w:val="28"/>
          <w:szCs w:val="28"/>
          <w:rtl w:val="true"/>
          <w:lang w:bidi="fa-IR"/>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قوباء</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خرشاء</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رحضاء</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كثير ، إذا كسّر عليه الواحد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قرماء</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جنفاء</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سيراء</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ضمران</w:t>
      </w:r>
      <w:r>
        <w:rPr>
          <w:rFonts w:eastAsia="IRNazanin" w:cs="IRNazanin"/>
          <w:color w:val="111111"/>
          <w:sz w:val="28"/>
          <w:szCs w:val="28"/>
          <w:rtl w:val="true"/>
          <w:lang w:bidi="fa-IR"/>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كثير ، إذا كسّر عليه الواحد للجمع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جربان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ضبعان</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كثير ، إذا كسّر عليه الواحد للجمع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عليان</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فمن الوصف بالأسماء ؛ لأنها ليست بصفة مطابقة للموصوف ؛ لأنهم قد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ناقة عليان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فوصفوا به الناقة ، ولم يدخلوا التاء ، ومذهبنا أنّ الصّفة إذا كانت كذلك حكم لها بحكم الأسماء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فعلان 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ورشان</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فطوان</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زفيان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ظربان</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سبعان</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عفرنى</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نحو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عرضنى</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نبت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والواو أصل في بنات الأربعة ، مثلها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شذوذا ، وهو أولى من جعلها زائدة ، فتكون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ذلك بناء لم يثبت في كلامهم ، وأصالة الواو في بنات الأربعة قد وجدت في المضعّف باطّراد ، وفي غير المضعّف قليلا ، فجعل الواو أصلا أولى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قيصوم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وليست النون زائدة ، 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زتنة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زيتون ، 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أصليّة ، وأيضا فإنه لو جعلت النون زائدة لكان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لم يستقرّ في كلامهم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رغبوت</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رهبوت</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خلبوت</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تربوت</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61" w:name="pg6444_54139"/>
    </w:p>
    <w:p>
      <w:pPr>
        <w:pStyle w:val="BookText"/>
        <w:rPr/>
      </w:pPr>
      <w:bookmarkEnd w:id="61"/>
      <w:r>
        <w:rPr>
          <w:rFonts w:ascii="Amiri" w:hAnsi="Amiri" w:eastAsia="Amiri" w:cs="Amiri"/>
          <w:color w:val="111111"/>
          <w:sz w:val="28"/>
          <w:sz w:val="28"/>
          <w:szCs w:val="28"/>
          <w:rtl w:val="true"/>
          <w:lang w:bidi="ar-SA"/>
        </w:rPr>
        <w:t xml:space="preserve">وعلى فعلوت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حيّوت</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غزويت</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حوريت</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الأصل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فتحت الفاء تخفيفا ، كما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 أبا عليّ أقلّ الحفل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حوريت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كان ليس من لغة ابني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فعلنية ، والهاء لازمة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بلهنية</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جبروّة</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سمعنّة نظرنّة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سمعنّة نظرنّة</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 النون زائدة في آخرهما ، على حدّ زيادتها في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قطننّة ، من أكبر القطننّ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خلفناة</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ليس ببناء أصليّ ؛ لأنهم قد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هذا مشبعا منه ، وهو أولى من إثبات بناء ، لم يستقرّ</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984769_653776707"/>
      <w:bookmarkStart w:id="63" w:name="_Toc21"/>
      <w:bookmarkEnd w:id="62"/>
      <w:r>
        <w:rPr>
          <w:rtl w:val="true"/>
        </w:rPr>
        <w:t>[</w:t>
      </w:r>
      <w:r>
        <w:rPr>
          <w:rtl w:val="true"/>
        </w:rPr>
        <w:t>المزيد فيه ثلاثة أحرف</w:t>
      </w:r>
      <w:r>
        <w:rPr>
          <w:rtl w:val="true"/>
        </w:rPr>
        <w:t>]</w:t>
      </w:r>
      <w:bookmarkEnd w:id="6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تلحقه ثلاث زوائد فلا يخلو أن تجتمع فيه ، أو تفترق ، أو تجتمع منها اثنتان خاصة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افترقت كان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إهجيرى</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إجريّا</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يحفظ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تجافيف</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يفاعيل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فيهما إلّا إذا كسّر الواحد عليه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يخاضير</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فيهما إلّا إذا كسّر عليه الواحد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أيضا إلّا إذا كسّر عليه الواحد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يلنجوج</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فلا دليل فيهما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قد نقل أنهما أعجميّان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فاعولى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بادولى</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مهوأنّ</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فزعم السّيرافيّ أنه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باطل ؛ لأنه ليس بجار على فعل ، إذ لا 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إن ثبت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ردّ به ابن جنّي مذهب السيرافي ، من كون الواو لا تكون أصلا في ذوات الأربعة غير المضعّف ، لا يلزم ، إذ قد جاءت أصلا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أصالتها في غير المضعّف لا ترتكب إلّا 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هنا أنه ليس من أبنية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مفوعلّ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منع من ذلك ما ذكرناه وهو بناء قليل ، لم يحفظ منه إلّا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فعيلى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في المصادر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هجّيرى</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قتّيتى</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الفخّيراء</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الخصّيصاء</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فهما بناءان ممدودان منه ، وإن كان مدّ المقصور شاذّا عندنا ، لا ينقاس في الضرائر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فعّالى ، 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شقّارى</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حوّارى</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خضّارى</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خلّيطى</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بقّيرى</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مرعزّى</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مكورّى</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مرقدّى</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فمن قبيل الوصف بالأسماء ، لأنها غير مطابقة لموصوفها ؛ ألا ترى أنها جارية على مذكّر ، وهي مؤنّثة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الدليل على أنّ الصفة إذا كانت كذلك جرت مجرى الأسماء ، فلا يثبت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يفعلّى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يهيرّى</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يجىء إلّا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تلقّامة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وتلعّابة</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فمن قبيل الوصف بالمصدر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مصدران فوصف بهما ، ودخلت التاء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تلقّاعة</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تكلّامة</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اجتمعت فلا يخلو أن تجتمع فيه بعد العين ، أو بعد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اجتمعت فيه بعد الفاء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فعّلعل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كذّبذب</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اجتمعت فيه بعد العين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فعاويل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إلّا 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جلاويخ</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يجيء اسما بالقياس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عصوادا</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اسم ، وقياس تكسيره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كراييس</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الشّماليل</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البهاليل</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فعنلال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فرنداد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اجتمعت فيه بعد اللام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فعلوان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عنظوان</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التاء تخفيفا ؛ لأنه ليس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صلّيان</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بلّيان</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عنظيان</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خرّيان</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برحايا</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يجىء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مرحيّا</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جربياء</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فعلوتى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رهبوتى</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رغبوتى</w:t>
      </w:r>
      <w:r>
        <w:rPr>
          <w:rFonts w:eastAsia="IRNazanin" w:cs="IRNazanin"/>
          <w:color w:val="111111"/>
          <w:sz w:val="28"/>
          <w:szCs w:val="28"/>
          <w:rtl w:val="true"/>
          <w:lang w:bidi="fa-IR"/>
        </w:rPr>
        <w:t xml:space="preserve">»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يجىء إلّا اسما ، وهو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اجتمع منها ثنتان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إفعلان ، ويكون فيهما قليلا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إسحمان</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إضحيانة</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أفعلان ، ويكون فيهما ، فالاسم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أسحلان</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ألعبان</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أفعلان ، ولم ولم يجىء إلّا صفة ، وهو قليل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عجين </w:t>
      </w:r>
      <w:r>
        <w:rPr>
          <w:rStyle w:val="FootnoteAnchor"/>
          <w:rtl w:val="true"/>
        </w:rPr>
        <w:footnoteReference w:id="496"/>
      </w:r>
      <w:r>
        <w:rPr>
          <w:rFonts w:ascii="IRNazanin" w:hAnsi="IRNazanin" w:eastAsia="IRNazanin"/>
          <w:color w:val="111111"/>
          <w:sz w:val="28"/>
          <w:sz w:val="28"/>
          <w:szCs w:val="28"/>
          <w:rtl w:val="true"/>
          <w:lang w:bidi="fa-IR"/>
        </w:rPr>
        <w:t>أنبخان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أرونان</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تفعلاء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يمشي التّركضاء</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ولم يسمع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أفعلاء وأفعلاء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يعلم غيرهما ، إلّا أن يكسّر عليه الواحد للجمع ، فإنه قد يجىء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أرمداء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إفعلاء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إرمداء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يمكن عندي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عقرباء</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الهمزة زائدة ، وإن كانت في موضع ، تكثر فيه زيادتها ، لئلّا يكون في ذلك إثبات بناء لم يوجد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قرفصاء</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فنعلاء وفنعلاء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جلنداء</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من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وجلنداء ، في عمان ، مقيما</w:t>
      </w:r>
    </w:p>
    <w:p>
      <w:pPr>
        <w:pStyle w:val="BookText"/>
        <w:rPr/>
      </w:pPr>
      <w:r>
        <w:rPr>
          <w:rFonts w:ascii="Amiri" w:hAnsi="Amiri" w:eastAsia="Amiri" w:cs="Amiri"/>
          <w:color w:val="111111"/>
          <w:sz w:val="28"/>
          <w:sz w:val="28"/>
          <w:szCs w:val="28"/>
          <w:rtl w:val="true"/>
          <w:lang w:bidi="ar-SA"/>
        </w:rPr>
        <w:t xml:space="preserve">ثم قيسا في حضر موت المنيف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فلا يثبت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قد حكي مقصورا ، فيمكن أن يكون مدّه ضرورة ، ويكون من الضرائر التي لا تنقاس</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فاعلاء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قاصعاء</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فعالاء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براكاء</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وقد جاء وصفا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عياياء </w:t>
      </w:r>
      <w:r>
        <w:rPr>
          <w:rStyle w:val="FootnoteAnchor"/>
          <w:rtl w:val="true"/>
        </w:rPr>
        <w:footnoteReference w:id="506"/>
      </w:r>
      <w:r>
        <w:rPr>
          <w:rFonts w:ascii="IRNazanin" w:hAnsi="IRNazanin" w:eastAsia="IRNazanin"/>
          <w:color w:val="111111"/>
          <w:sz w:val="28"/>
          <w:sz w:val="28"/>
          <w:szCs w:val="28"/>
          <w:rtl w:val="true"/>
          <w:lang w:bidi="fa-IR"/>
        </w:rPr>
        <w:t>طباقاء</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فعالاء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قصاصاء</w:t>
      </w:r>
      <w:r>
        <w:rPr>
          <w:rFonts w:eastAsia="IRNazanin" w:cs="IRNazanin"/>
          <w:color w:val="111111"/>
          <w:sz w:val="28"/>
          <w:szCs w:val="28"/>
          <w:rtl w:val="true"/>
          <w:lang w:bidi="fa-IR"/>
        </w:rPr>
        <w:t xml:space="preserve">» </w:t>
      </w:r>
      <w:r>
        <w:rPr>
          <w:rStyle w:val="FootnoteAnchor"/>
          <w:rtl w:val="true"/>
        </w:rPr>
        <w:footnoteReference w:id="508"/>
      </w:r>
      <w:r>
        <w:rPr>
          <w:rFonts w:ascii="Amiri" w:hAnsi="Amiri" w:eastAsia="Amiri" w:cs="Amiri"/>
          <w:color w:val="111111"/>
          <w:sz w:val="28"/>
          <w:sz w:val="28"/>
          <w:szCs w:val="28"/>
          <w:rtl w:val="true"/>
          <w:lang w:bidi="ar-SA"/>
        </w:rPr>
        <w:t>، حكاه ابن دريد ، ولا يحفظ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فعلولى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فوضوضى</w:t>
      </w:r>
      <w:r>
        <w:rPr>
          <w:rFonts w:eastAsia="IRNazanin" w:cs="IRNazanin"/>
          <w:color w:val="111111"/>
          <w:sz w:val="28"/>
          <w:szCs w:val="28"/>
          <w:rtl w:val="true"/>
          <w:lang w:bidi="fa-IR"/>
        </w:rPr>
        <w:t xml:space="preserve">» </w:t>
      </w:r>
      <w:r>
        <w:rPr>
          <w:rStyle w:val="FootnoteAnchor"/>
          <w:rtl w:val="true"/>
        </w:rPr>
        <w:footnoteReference w:id="509"/>
      </w:r>
      <w:r>
        <w:rPr>
          <w:rFonts w:ascii="Amiri" w:hAnsi="Amiri" w:eastAsia="Amiri" w:cs="Amiri"/>
          <w:color w:val="111111"/>
          <w:sz w:val="28"/>
          <w:sz w:val="28"/>
          <w:szCs w:val="28"/>
          <w:rtl w:val="true"/>
          <w:lang w:bidi="ar-SA"/>
        </w:rPr>
        <w:t>ولم يجىء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فوعلاء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حوصلاء</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مرعزاء</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فعولاء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عشوراء</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دبوقاء</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بروكاء</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عجيساء</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قريثاء</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الدّيكساء</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طرمساء</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حرملاء</w:t>
      </w:r>
      <w:r>
        <w:rPr>
          <w:rFonts w:eastAsia="IRNazanin" w:cs="IRNazanin"/>
          <w:color w:val="111111"/>
          <w:sz w:val="28"/>
          <w:szCs w:val="28"/>
          <w:rtl w:val="true"/>
          <w:lang w:bidi="fa-IR"/>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 والياء أصل في بنات الأربعة ، كما 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يستعور</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أصلا ، وهو خماسيّ ، ولم تجعل الياء فيهما زائدة ، فيكون وزنهما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بناءان لم يستقرّا في كلامهم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نفرجاء</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يبيّن بعد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قمّحان</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 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يعرف في الصفة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جلبّان</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كوّفان</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فليس فيه دليل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حوفزان</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فركّان</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كلمّانيّ</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تئفّان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سرطراط</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عفرّين</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فهو جمع في الأصل ، 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وسمّي بالجمع ، وجعل الإعراب في النون وهذا أولى من أن يكون اسما مفردا في الأصل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بناء لم يستقرّ في المفردات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كفرّين</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أميّة بن عائذ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مطاريح بالوعث ، مرّ الحشو</w:t>
      </w:r>
    </w:p>
    <w:p>
      <w:pPr>
        <w:pStyle w:val="BookText"/>
        <w:rPr/>
      </w:pPr>
      <w:r>
        <w:rPr>
          <w:rFonts w:ascii="Amiri" w:hAnsi="Amiri" w:eastAsia="Amiri" w:cs="Amiri"/>
          <w:color w:val="111111"/>
          <w:sz w:val="28"/>
          <w:sz w:val="28"/>
          <w:szCs w:val="28"/>
          <w:rtl w:val="true"/>
          <w:lang w:bidi="ar-SA"/>
        </w:rPr>
        <w:t xml:space="preserve">ر هاجرن رمّاحة زيزفونا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فظاهره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الزّفن</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حملة أبو سعيد السّيرافيّ ، والصحيح ما ذهب إليه أبو الفتح ،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خيسفوج</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قريبا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وليست أصوله كأصوله ، فيكون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أولى ، لأنه قد ثبت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يثبت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قليلا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ديدبون</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إسحارّ</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يحفظ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بلاليط</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عواوير</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سخاخين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مرمريس</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سراحين</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فرازين</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ولا يكون إلّا جمعا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أتيتك كراهين أن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من الجموع التي لم ينطق لها بواحد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عباديد</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شماطيط</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سلامان</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حماطان</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وهو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فيعلان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ضيمران</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أيهقان</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هينمان</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فيعلان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قيقبان</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سيسبان</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هيّبان</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تيّحان</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أنكره الأصمعيّ ، وعمل الأخفش والمازنيّ عليه المسائل ، بالرواية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فوعلان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حوتنان</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حوفزان</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ملأمان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مسحلان</w:t>
      </w:r>
      <w:r>
        <w:rPr>
          <w:rFonts w:eastAsia="IRNazanin" w:cs="IRNazanin"/>
          <w:color w:val="111111"/>
          <w:sz w:val="28"/>
          <w:szCs w:val="28"/>
          <w:rtl w:val="true"/>
          <w:lang w:bidi="fa-IR"/>
        </w:rPr>
        <w:t xml:space="preserve">» </w:t>
      </w:r>
      <w:r>
        <w:rPr>
          <w:rStyle w:val="FootnoteAnchor"/>
          <w:rtl w:val="true"/>
        </w:rPr>
        <w:footnoteReference w:id="555"/>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وليست الميم زائدة ، وإن كانت في محلّ زيادتها ؛ لأنّ ذلك يؤدّي إلى أن يكون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لم يستقرّ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حمامة ذات صوقرير</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عرطليل</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 والواو أصل في بنات الأربعة ، وهذا أولى من جعلها زائدة ، فتكون الكلمة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في ذلك إثبات بناء لم يوجد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تفعلوت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ترنموت</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فواعيل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كواحده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خواتيم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سوابيط</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فياعيل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دياميس</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دياميم</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صياريف</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بياطير</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وهو قليل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يجيء اسما بالقياس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بخاتيّ</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قماريّ</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دباسيّ</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دراريّ</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فنعليل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خنفقيق</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مقتوين</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فإنه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ياءي النسب ، والأصل </w:t>
      </w:r>
      <w:bookmarkStart w:id="64" w:name="pg6444_54150"/>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فحذفت ياءا النسب كما حذفتا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الأعجمين</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الأشعرين</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الأشقرين</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 ووصف المفرد بالجمع تعظيما ،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ضبع حضاجر</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أكياش</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وجعل الإعراب في النون ، على حدّ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عفرّين</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 وقد تفعل العرب ذلك بالجمع من غير أن تسمّي به ، وعلى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ولدت بنين صدق ، سادة</w:t>
      </w:r>
    </w:p>
    <w:p>
      <w:pPr>
        <w:pStyle w:val="BookText"/>
        <w:rPr/>
      </w:pPr>
      <w:r>
        <w:rPr>
          <w:rFonts w:ascii="Amiri" w:hAnsi="Amiri" w:eastAsia="Amiri" w:cs="Amiri"/>
          <w:color w:val="111111"/>
          <w:sz w:val="28"/>
          <w:sz w:val="28"/>
          <w:szCs w:val="28"/>
          <w:rtl w:val="true"/>
          <w:lang w:bidi="ar-SA"/>
        </w:rPr>
        <w:t xml:space="preserve">ولأنت ، بعد الله ، كنت السّيدا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فجعل الإعراب في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وحذف التنوين من النون للإضافة</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984771_653776707"/>
      <w:bookmarkStart w:id="66" w:name="_Toc22"/>
      <w:bookmarkEnd w:id="65"/>
      <w:r>
        <w:rPr>
          <w:rtl w:val="true"/>
        </w:rPr>
        <w:t>[</w:t>
      </w:r>
      <w:r>
        <w:rPr>
          <w:rtl w:val="true"/>
        </w:rPr>
        <w:t>المزيد فيه أربعة أحرف</w:t>
      </w:r>
      <w:r>
        <w:rPr>
          <w:rtl w:val="true"/>
        </w:rPr>
        <w:t>]</w:t>
      </w:r>
      <w:bookmarkEnd w:id="66"/>
    </w:p>
    <w:p>
      <w:pPr>
        <w:pStyle w:val="BookText"/>
        <w:rPr/>
      </w:pPr>
      <w:r>
        <w:rPr>
          <w:rFonts w:ascii="Amiri" w:hAnsi="Amiri" w:eastAsia="Amiri" w:cs="Amiri"/>
          <w:color w:val="111111"/>
          <w:sz w:val="28"/>
          <w:sz w:val="28"/>
          <w:szCs w:val="28"/>
          <w:rtl w:val="true"/>
          <w:lang w:bidi="ar-SA"/>
        </w:rPr>
        <w:t xml:space="preserve">وأما الذي تلحقه أربع زوائد فإنه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افعيلال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مصدرا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اشهيباب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احميرار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فاعولاء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حكاها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مفعولاء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معيوراء</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معلوجاء</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مشيوخاء</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أفعلاوى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أربعاوى</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67" w:name="pg6444_54151"/>
    </w:p>
    <w:p>
      <w:pPr>
        <w:pStyle w:val="BookText"/>
        <w:rPr/>
      </w:pPr>
      <w:bookmarkEnd w:id="67"/>
      <w:r>
        <w:rPr>
          <w:rFonts w:ascii="Amiri" w:hAnsi="Amiri" w:eastAsia="Amiri" w:cs="Amiri"/>
          <w:color w:val="111111"/>
          <w:sz w:val="28"/>
          <w:sz w:val="28"/>
          <w:szCs w:val="28"/>
          <w:rtl w:val="true"/>
          <w:lang w:bidi="ar-SA"/>
        </w:rPr>
        <w:t xml:space="preserve">وعلى فعّيلاء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دخّيلائك</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ولم يجىء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معكوكاء وبعكوكاء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بعكوكاء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الميم ، على لغة بني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يبدلون من الميم باء ، وإذا كانت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ينابعات</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يرامع</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ثم جمع بالألف والتاء وسمّي به ، وليس ببناء مفرد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ذلك بناء لم يثبت من كلامهم</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984773_653776707"/>
      <w:bookmarkStart w:id="69" w:name="_Toc23"/>
      <w:bookmarkEnd w:id="68"/>
      <w:r>
        <w:rPr>
          <w:rtl w:val="true"/>
        </w:rPr>
        <w:t>[</w:t>
      </w:r>
      <w:r>
        <w:rPr>
          <w:rtl w:val="true"/>
        </w:rPr>
        <w:t>الرباعي المزيد</w:t>
      </w:r>
      <w:r>
        <w:rPr>
          <w:rtl w:val="true"/>
        </w:rPr>
        <w:t>]</w:t>
      </w:r>
      <w:bookmarkEnd w:id="69"/>
    </w:p>
    <w:p>
      <w:pPr>
        <w:pStyle w:val="BookText"/>
        <w:rPr/>
      </w:pPr>
      <w:r>
        <w:rPr>
          <w:rFonts w:ascii="Amiri" w:hAnsi="Amiri" w:eastAsia="Amiri" w:cs="Amiri"/>
          <w:color w:val="111111"/>
          <w:sz w:val="28"/>
          <w:sz w:val="28"/>
          <w:szCs w:val="28"/>
          <w:rtl w:val="true"/>
          <w:lang w:bidi="ar-SA"/>
        </w:rPr>
        <w:t>وأما الرّباعيّ المزيد فقد تلحقه زيادة ، وقد تلحقه زيادتان ، وقد تلحقه ثلاث ، فيصير على سبعة أحرف ، وهو أقصى ما ينتهي إليه المزيد</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984775_653776707"/>
      <w:bookmarkStart w:id="71" w:name="_Toc24"/>
      <w:bookmarkEnd w:id="70"/>
      <w:r>
        <w:rPr>
          <w:rtl w:val="true"/>
        </w:rPr>
        <w:t>[</w:t>
      </w:r>
      <w:r>
        <w:rPr>
          <w:rtl w:val="true"/>
        </w:rPr>
        <w:t>المزيد فيه حرف واحد</w:t>
      </w:r>
      <w:r>
        <w:rPr>
          <w:rtl w:val="true"/>
        </w:rPr>
        <w:t>]</w:t>
      </w:r>
      <w:bookmarkEnd w:id="71"/>
    </w:p>
    <w:p>
      <w:pPr>
        <w:pStyle w:val="BookText"/>
        <w:rPr/>
      </w:pPr>
      <w:r>
        <w:rPr>
          <w:rFonts w:ascii="Amiri" w:hAnsi="Amiri" w:eastAsia="Amiri" w:cs="Amiri"/>
          <w:color w:val="111111"/>
          <w:sz w:val="28"/>
          <w:sz w:val="28"/>
          <w:szCs w:val="28"/>
          <w:rtl w:val="true"/>
          <w:lang w:bidi="ar-SA"/>
        </w:rPr>
        <w:t>فأما الزيادة الواحدة فلا تلحق بنات الأربعة فصاعدا من أولها ، إلّا أسماء الفاعلين والمفعولين الجارية على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لحقت الزيادة اسم الفاعل ، من الفعل الرباعيّ ، كان على مفعلل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لحقت اسم المفعول منه كان على مفعلل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وتلحق الزيادة ، فيما عدا ذلك من الرباعي ، بعد الفاء ، وبعد العين ، وبعد اللام الأولى ، وبعد اللام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لحقت الزيادة بعد الفاء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قنفخر</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فنعلل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كنهبل</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فوعلل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دودمس</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هيدكر</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فهو مقصور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ببناء أصليّ ، فوزنه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خيسفوج</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خنضرف</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هو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جحمرش</w:t>
      </w:r>
      <w:r>
        <w:rPr>
          <w:rFonts w:eastAsia="IRNazanin" w:cs="IRNazanin"/>
          <w:color w:val="111111"/>
          <w:sz w:val="28"/>
          <w:szCs w:val="28"/>
          <w:rtl w:val="true"/>
          <w:lang w:bidi="fa-IR"/>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ذلك بناء غير موجود ، فيكون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موافقا له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 شنهبرة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ذلك بناء غير موجود ، فيكون أيضا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شهبرة</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ولا تكون الأصول متّفقة ، بل هما في ذلك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شمّخر</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علّكد</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لحقته بعد العين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فعالل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جخادب</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عذافر</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أيضا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حبارج</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قراشب</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فعيلل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سميدع</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فعولل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فدوكس</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سرومط</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فعنلل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فعنلل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في 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جحنفل</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 كثير في 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حزنبل</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شفلّح</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 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عدبّس</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الصّعرّر</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ولم يجىء إلّا اسما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دحندح</w:t>
      </w:r>
      <w:r>
        <w:rPr>
          <w:rFonts w:eastAsia="IRNazanin" w:cs="IRNazanin"/>
          <w:color w:val="111111"/>
          <w:sz w:val="28"/>
          <w:szCs w:val="28"/>
          <w:rtl w:val="true"/>
          <w:lang w:bidi="fa-IR"/>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فصوتان مركبّان ، وأصلهما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 دح</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وليس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ذلك لم يثبت في أبينة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لحقته بعد اللام الأولى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شنظير</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غرنيق</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شنحوط</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زرنوق</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برعوم</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برشوم</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صفوق</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 فإنها مخفّفة من الضمّ ؛ لأنه قد سمع في جميعها ضمّ الأوّل ،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صععوقا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يسمع فيه ضمّ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برذون</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 والصفة نحو علطوس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فعلول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فلطوس</w:t>
      </w:r>
      <w:r>
        <w:rPr>
          <w:rFonts w:eastAsia="IRNazanin" w:cs="IRNazanin"/>
          <w:color w:val="111111"/>
          <w:sz w:val="28"/>
          <w:szCs w:val="28"/>
          <w:rtl w:val="true"/>
          <w:lang w:bidi="fa-IR"/>
        </w:rPr>
        <w:t xml:space="preserve">» </w:t>
      </w:r>
      <w:r>
        <w:rPr>
          <w:rStyle w:val="FootnoteAnchor"/>
          <w:rtl w:val="true"/>
        </w:rPr>
        <w:footnoteReference w:id="619"/>
      </w:r>
      <w:r>
        <w:rPr>
          <w:rFonts w:ascii="Amiri" w:hAnsi="Amiri" w:eastAsia="Amiri" w:cs="Amiri"/>
          <w:color w:val="111111"/>
          <w:sz w:val="28"/>
          <w:sz w:val="28"/>
          <w:szCs w:val="28"/>
          <w:rtl w:val="true"/>
          <w:lang w:bidi="ar-SA"/>
        </w:rPr>
        <w:t>، ولم يجىء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قرقوس</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حلكوك</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كنهور</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قرطاس</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إلّا في المضعّف الذي الحرفان الأخيران منه بمنزلة الأوّلين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صلصال</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 إلّا حرف واحد شذّ من غير المضاعف ، حكاه الفرّاء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بها خزعال</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 أوس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ولنعم مأوى المستضيف إذا دعا</w:t>
      </w:r>
    </w:p>
    <w:p>
      <w:pPr>
        <w:pStyle w:val="BookText"/>
        <w:rPr/>
      </w:pPr>
      <w:r>
        <w:rPr>
          <w:rFonts w:ascii="Amiri" w:hAnsi="Amiri" w:eastAsia="Amiri" w:cs="Amiri"/>
          <w:color w:val="111111"/>
          <w:sz w:val="28"/>
          <w:sz w:val="28"/>
          <w:szCs w:val="28"/>
          <w:rtl w:val="true"/>
          <w:lang w:bidi="ar-SA"/>
        </w:rPr>
        <w:t xml:space="preserve">والخيل خارجة ، من القسطال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فإنما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فاحتاج ، فأشبع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سرداح</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ولم يجىء مضعّفا إلّا مصدرا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الدّئداء</w:t>
      </w:r>
      <w:r>
        <w:rPr>
          <w:rFonts w:eastAsia="IRNazanin" w:cs="IRNazanin"/>
          <w:color w:val="111111"/>
          <w:sz w:val="28"/>
          <w:szCs w:val="28"/>
          <w:rtl w:val="true"/>
          <w:lang w:bidi="fa-IR"/>
        </w:rPr>
        <w:t xml:space="preserve">» </w:t>
      </w:r>
      <w:r>
        <w:rPr>
          <w:rStyle w:val="FootnoteAnchor"/>
          <w:rtl w:val="true"/>
        </w:rPr>
        <w:footnoteReference w:id="628"/>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 فيكون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ومخالفا له في الأصول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الدّيداء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أولى من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مضعّفا غير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يستقرّ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سبهلل</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عربدّ</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قرشبّ</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طرطبّ</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منه إلّا 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لحقته بعد اللام الأخيرة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حبركى</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سبطرى</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72" w:name="pg6444_54156"/>
    </w:p>
    <w:p>
      <w:pPr>
        <w:pStyle w:val="BookText"/>
        <w:rPr/>
      </w:pPr>
      <w:bookmarkEnd w:id="72"/>
      <w:r>
        <w:rPr>
          <w:rFonts w:ascii="Amiri" w:hAnsi="Amiri" w:eastAsia="Amiri" w:cs="Amiri"/>
          <w:color w:val="111111"/>
          <w:sz w:val="28"/>
          <w:sz w:val="28"/>
          <w:szCs w:val="28"/>
          <w:rtl w:val="true"/>
          <w:lang w:bidi="ar-SA"/>
        </w:rPr>
        <w:t xml:space="preserve">وعلى فعللى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جحجبى</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هربذى</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هندبى</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وتلزمه الهاء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سلحفية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دليل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 ثم قلبوا الكسرة فتحة ، والياء ألفا ، وهي لغة فاشية في طيّىء ، يقولون في 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والهاء لازمة له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قمحدوة</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984777_653776707"/>
      <w:bookmarkStart w:id="74" w:name="_Toc25"/>
      <w:bookmarkEnd w:id="73"/>
      <w:r>
        <w:rPr>
          <w:rtl w:val="true"/>
        </w:rPr>
        <w:t>المزيد فيه حرفان</w:t>
      </w:r>
      <w:bookmarkEnd w:id="74"/>
    </w:p>
    <w:p>
      <w:pPr>
        <w:pStyle w:val="BookText"/>
        <w:rPr/>
      </w:pPr>
      <w:r>
        <w:rPr>
          <w:rFonts w:ascii="Amiri" w:hAnsi="Amiri" w:eastAsia="Amiri" w:cs="Amiri"/>
          <w:color w:val="111111"/>
          <w:sz w:val="28"/>
          <w:sz w:val="28"/>
          <w:szCs w:val="28"/>
          <w:rtl w:val="true"/>
          <w:lang w:bidi="ar-SA"/>
        </w:rPr>
        <w:t xml:space="preserve">وأما الزيادتان فقد تكونان مفترقتين ، أو معجمتين ، فإذا كانتا مفترقتين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فعوللى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حبوكرى</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فيعلول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خيتعور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عيطموس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فنعليل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فيهما ، إلّا إذا كسّر عليه الواحد للجمع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غرانيق</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ولم يجيء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كنابيل</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فعاللى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جخادبي</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فعنلال ولم يجىء إلّا صفة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جعنبار</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الجنبّار</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الطّرمّاح</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فعنليل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شمنصير</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ولم يجىء غيره ، ولا أتحقّق أنّه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شفنترى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قبعثرى</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وليست النون زائدة ، وإن كانت في محلّ زيادتها ؛ لأنّ جعلها زائدة يؤدّي إلى إثبات بناء لم يوجد ، لأنه يكون وزنها إذ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فعنللى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بناء لم يثبت في كلامهم ، ويحتمل أن يكون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فعنللى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بناء لم يستقرّ في غير هذا الموضع ؛ لأنك إن جعلت النون أصليّة أخرجتها عمّا استقرّ فيها ؛ ألا ترى أنّ النون إذا كانت ساكنة ثالثة ، وبعدها حرفان ولم تك مدغمة ، لم تلف إلّا زائدة ، فيما عرف اشتقاقه أو تصريفه ، فلذلك كان القولان فيها سائغين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يجىء إلّا في الشّعر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 أناة ، كالمهاة ، عطبول</w:t>
      </w:r>
    </w:p>
    <w:p>
      <w:pPr>
        <w:pStyle w:val="BookText"/>
        <w:rPr/>
      </w:pPr>
      <w:r>
        <w:rPr>
          <w:rFonts w:ascii="Amiri" w:hAnsi="Amiri" w:eastAsia="Amiri" w:cs="Amiri"/>
          <w:color w:val="111111"/>
          <w:sz w:val="28"/>
          <w:sz w:val="28"/>
          <w:szCs w:val="28"/>
          <w:rtl w:val="true"/>
          <w:lang w:bidi="ar-SA"/>
        </w:rPr>
        <w:t xml:space="preserve">كأنّ في أنيابها قرنفول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فيمكن أن تكون الواو إشباعا ، مثلها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وأنّني حيثما يثني الهوى بصري</w:t>
      </w:r>
    </w:p>
    <w:p>
      <w:pPr>
        <w:pStyle w:val="BookText"/>
        <w:rPr/>
      </w:pPr>
      <w:r>
        <w:rPr>
          <w:rFonts w:ascii="Amiri" w:hAnsi="Amiri" w:eastAsia="Amiri" w:cs="Amiri"/>
          <w:color w:val="111111"/>
          <w:sz w:val="28"/>
          <w:sz w:val="28"/>
          <w:szCs w:val="28"/>
          <w:rtl w:val="true"/>
          <w:lang w:bidi="ar-SA"/>
        </w:rPr>
        <w:t xml:space="preserve">من حيثما سلكوا أدنو فأنظور </w:t>
      </w:r>
      <w:r>
        <w:rPr>
          <w:rStyle w:val="FootnoteAnchor"/>
          <w:rtl w:val="true"/>
        </w:rPr>
        <w:footnoteReference w:id="65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فأنظر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الماطرون</w:t>
      </w:r>
      <w:r>
        <w:rPr>
          <w:rFonts w:eastAsia="IRNazanin" w:cs="IRNazanin"/>
          <w:color w:val="111111"/>
          <w:sz w:val="28"/>
          <w:szCs w:val="28"/>
          <w:rtl w:val="true"/>
          <w:lang w:bidi="fa-IR"/>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فزعم أبو الحسن أنّ نونه أصليّة ، وأنّ وزن الكلمة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واستدلّ على ذلك بجرّ النون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همّي </w:t>
      </w:r>
      <w:r>
        <w:rPr>
          <w:rStyle w:val="FootnoteAnchor"/>
          <w:rtl w:val="true"/>
        </w:rPr>
        <w:footnoteReference w:id="652"/>
      </w:r>
      <w:r>
        <w:rPr>
          <w:rFonts w:ascii="Amiri" w:hAnsi="Amiri" w:eastAsia="Amiri" w:cs="Amiri"/>
          <w:color w:val="111111"/>
          <w:sz w:val="28"/>
          <w:sz w:val="28"/>
          <w:szCs w:val="28"/>
          <w:rtl w:val="true"/>
          <w:lang w:bidi="ar-SA"/>
        </w:rPr>
        <w:t>، وبتّ</w:t>
      </w:r>
    </w:p>
    <w:p>
      <w:pPr>
        <w:pStyle w:val="BookText"/>
        <w:rPr/>
      </w:pPr>
      <w:r>
        <w:rPr>
          <w:rFonts w:ascii="Amiri" w:hAnsi="Amiri" w:eastAsia="Amiri" w:cs="Amiri"/>
          <w:color w:val="111111"/>
          <w:sz w:val="28"/>
          <w:sz w:val="28"/>
          <w:szCs w:val="28"/>
          <w:rtl w:val="true"/>
          <w:lang w:bidi="ar-SA"/>
        </w:rPr>
        <w:t>كالمحزون</w:t>
      </w:r>
    </w:p>
    <w:p>
      <w:pPr>
        <w:pStyle w:val="BookText"/>
        <w:rPr/>
      </w:pPr>
      <w:r>
        <w:rPr>
          <w:rFonts w:ascii="Amiri" w:hAnsi="Amiri" w:eastAsia="Amiri" w:cs="Amiri"/>
          <w:color w:val="111111"/>
          <w:sz w:val="28"/>
          <w:sz w:val="28"/>
          <w:szCs w:val="28"/>
          <w:rtl w:val="true"/>
          <w:lang w:bidi="ar-SA"/>
        </w:rPr>
        <w:t>واعترتني الهموم ، بالماطرون</w:t>
      </w:r>
    </w:p>
    <w:p>
      <w:pPr>
        <w:pStyle w:val="BookText"/>
        <w:rPr/>
      </w:pPr>
      <w:r>
        <w:rPr>
          <w:rFonts w:ascii="Amiri" w:hAnsi="Amiri" w:eastAsia="Amiri" w:cs="Amiri"/>
          <w:color w:val="111111"/>
          <w:sz w:val="28"/>
          <w:sz w:val="28"/>
          <w:szCs w:val="28"/>
          <w:rtl w:val="true"/>
          <w:lang w:bidi="ar-SA"/>
        </w:rPr>
        <w:t>ووجه استدلاله بكسر النون ، على أنها أصل ، هو أنها لو جعلت زائدة لكانت الكلمة جمعا في الأصل سمّي به ؛ لأنّ المفردات لا يوجد في آخرها واو ونون زائدين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إذا سمّي به فله في التسمية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تحكي فيه طريقته وقت أن كان جمعا ، فيكون في الرفع بالواو ، وفي النصب والخفض بالياء ، والطريقة الأخرى أن تجعل الإعراب في النون ، وتقلب الواو ياء على كل حال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زيدين ، ورأيت زيدينا ، ومررت بزيدين ، فلمّا لم يجىء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من هذين الوجهين قضي عليه بأنه مفرد ، فوجب عليه جعل النون 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دليل له فيه ، لأنّ أبا سعيد وغيره من النحويّين حكوا في التسمية وجهين ، غير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جعل الإعراب في النون ، وإبقاء الواو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ياسمون ، ورأيت ياسمونا ، ومررت بياسمون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سمّي به ،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 الآخر أن تكون النون مفتوحة في كلّ حال ، وقبلها الواو ، فيقال هذا ياسمون البرّ ، ورأيت ياسمون البرّ ، ومررت بياسمون البرّ ، وقد جاء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ولها بالماطرون ، إذا</w:t>
      </w:r>
    </w:p>
    <w:p>
      <w:pPr>
        <w:pStyle w:val="BookText"/>
        <w:rPr/>
      </w:pPr>
      <w:r>
        <w:rPr>
          <w:rFonts w:ascii="Amiri" w:hAnsi="Amiri" w:eastAsia="Amiri" w:cs="Amiri"/>
          <w:color w:val="111111"/>
          <w:sz w:val="28"/>
          <w:sz w:val="28"/>
          <w:szCs w:val="28"/>
          <w:rtl w:val="true"/>
          <w:lang w:bidi="ar-SA"/>
        </w:rPr>
        <w:t xml:space="preserve">أكل النّمل الذي جمعا </w:t>
      </w:r>
      <w:r>
        <w:rPr>
          <w:rStyle w:val="FootnoteAnchor"/>
          <w:rtl w:val="true"/>
        </w:rPr>
        <w:footnoteReference w:id="65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يدلّ على أنه جمع ، محكيّة فيه حالة الرفع ، إذ لو كان مفردا لأثّر فيه العامل ، إذ لا موجب لبنائه ، على أنّ أبا سعيد السيرافيّ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فارسيّة ، فإذا كانت كذلك فلا حجّة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الماجشون</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كالقول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سقلاطون</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أطربون</w:t>
      </w:r>
      <w:r>
        <w:rPr>
          <w:rFonts w:eastAsia="IRNazanin" w:cs="IRNazanin"/>
          <w:color w:val="111111"/>
          <w:sz w:val="28"/>
          <w:szCs w:val="28"/>
          <w:rtl w:val="true"/>
          <w:lang w:bidi="fa-IR"/>
        </w:rPr>
        <w:t xml:space="preserve">» </w:t>
      </w:r>
      <w:r>
        <w:rPr>
          <w:rStyle w:val="FootnoteAnchor"/>
          <w:rtl w:val="true"/>
        </w:rPr>
        <w:footnoteReference w:id="656"/>
      </w:r>
      <w:r>
        <w:rPr>
          <w:rFonts w:ascii="Amiri" w:hAnsi="Amiri" w:eastAsia="Amiri" w:cs="Amiri"/>
          <w:color w:val="111111"/>
          <w:sz w:val="28"/>
          <w:sz w:val="28"/>
          <w:szCs w:val="28"/>
          <w:rtl w:val="true"/>
          <w:lang w:bidi="ar-SA"/>
        </w:rPr>
        <w:t>وما كان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خرنباش</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من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أتتنا رياح الغور من نحو أرضها</w:t>
      </w:r>
    </w:p>
    <w:p>
      <w:pPr>
        <w:pStyle w:val="BookText"/>
        <w:rPr/>
      </w:pPr>
      <w:r>
        <w:rPr>
          <w:rFonts w:ascii="Amiri" w:hAnsi="Amiri" w:eastAsia="Amiri" w:cs="Amiri"/>
          <w:color w:val="111111"/>
          <w:sz w:val="28"/>
          <w:sz w:val="28"/>
          <w:szCs w:val="28"/>
          <w:rtl w:val="true"/>
          <w:lang w:bidi="ar-SA"/>
        </w:rPr>
        <w:t xml:space="preserve">بريح خرنباش الصّرائم والحقل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فيمكن أن يكون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خرنبشا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أشبعت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كانتا مجتمعتين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فعلويل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قندويل</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هندويل</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عرطليل</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منجنون</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حندقوق</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شعشعان</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75" w:name="pg6444_54160"/>
    </w:p>
    <w:p>
      <w:pPr>
        <w:pStyle w:val="BookText"/>
        <w:rPr/>
      </w:pPr>
      <w:bookmarkEnd w:id="75"/>
      <w:r>
        <w:rPr>
          <w:rFonts w:ascii="Amiri" w:hAnsi="Amiri" w:eastAsia="Amiri" w:cs="Amiri"/>
          <w:color w:val="111111"/>
          <w:sz w:val="28"/>
          <w:sz w:val="28"/>
          <w:szCs w:val="28"/>
          <w:rtl w:val="true"/>
          <w:lang w:bidi="ar-SA"/>
        </w:rPr>
        <w:t xml:space="preserve">وعلى فعللان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عقربان</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عردمان</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حندمان</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حدرجان</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برنساء</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قرفصاء</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طرمساء</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هندباء</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ثبت كان فيه دليل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القشعريرة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السّمهجيج</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يجىء غيرهما</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984779_653776707"/>
      <w:bookmarkStart w:id="77" w:name="_Toc26"/>
      <w:bookmarkEnd w:id="76"/>
      <w:r>
        <w:rPr>
          <w:rtl w:val="true"/>
        </w:rPr>
        <w:t>[</w:t>
      </w:r>
      <w:r>
        <w:rPr>
          <w:rtl w:val="true"/>
        </w:rPr>
        <w:t>المزيد فيه ثلاثة أحرف</w:t>
      </w:r>
      <w:r>
        <w:rPr>
          <w:rtl w:val="true"/>
        </w:rPr>
        <w:t>]</w:t>
      </w:r>
      <w:bookmarkEnd w:id="77"/>
    </w:p>
    <w:p>
      <w:pPr>
        <w:pStyle w:val="BookText"/>
        <w:rPr/>
      </w:pPr>
      <w:r>
        <w:rPr>
          <w:rFonts w:ascii="Amiri" w:hAnsi="Amiri" w:eastAsia="Amiri" w:cs="Amiri"/>
          <w:color w:val="111111"/>
          <w:sz w:val="28"/>
          <w:sz w:val="28"/>
          <w:szCs w:val="28"/>
          <w:rtl w:val="true"/>
          <w:lang w:bidi="ar-SA"/>
        </w:rPr>
        <w:t xml:space="preserve">وإذا لحقته ثلاث زوائد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فعيللان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عريقصان</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ولم يجىء إلّا اسما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هزنبران</w:t>
      </w:r>
      <w:r>
        <w:rPr>
          <w:rFonts w:eastAsia="IRNazanin" w:cs="IRNazanin"/>
          <w:color w:val="111111"/>
          <w:sz w:val="28"/>
          <w:szCs w:val="28"/>
          <w:rtl w:val="true"/>
          <w:lang w:bidi="fa-IR"/>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عفزّران</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فإنهما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جحنفل</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عفزّر</w:t>
      </w:r>
      <w:r>
        <w:rPr>
          <w:rFonts w:eastAsia="Amiri" w:cs="Amiri" w:ascii="Amiri" w:hAnsi="Amiri"/>
          <w:color w:val="111111"/>
          <w:sz w:val="28"/>
          <w:szCs w:val="28"/>
          <w:rtl w:val="true"/>
          <w:lang w:bidi="ar-SA"/>
        </w:rPr>
        <w:t xml:space="preserve">» </w:t>
      </w:r>
      <w:bookmarkStart w:id="78" w:name="pg6444_54161"/>
    </w:p>
    <w:p>
      <w:pPr>
        <w:pStyle w:val="BookText"/>
        <w:rPr/>
      </w:pPr>
      <w:bookmarkEnd w:id="78"/>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عدبّس</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سمّي بهما ، وهذا أولى من إثبات بناء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يثبت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فعوللان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عبوثران</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فعلالاء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برناساء</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فعاللاء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اسما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جخادباء</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مفيئنّ</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أصل في بنات الأربعة ، ولا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ليس من أبنية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السّلنطيط</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فزعم أبو سعيد أنه جاء في الشعر ، والمتوهّم أنه ليس من كلامهم ، فإذا كذلك فلا يثبت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عقربّان</w:t>
      </w:r>
      <w:r>
        <w:rPr>
          <w:rFonts w:eastAsia="IRNazanin" w:cs="IRNazanin"/>
          <w:color w:val="111111"/>
          <w:sz w:val="28"/>
          <w:szCs w:val="28"/>
          <w:rtl w:val="true"/>
          <w:lang w:bidi="fa-IR"/>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فيمكن أن يكون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ثعلبان</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ثم ضعّفت الباء ، كما تضعف أواخر الأسماء ؛ لأنها آخر ؛ لأنّ الألف والنون تجريان مجرى تاء التأنيث ، ولذلك إنما يصغّر من الاسم ، الذي يكونان فيه ، الصدر كما أنه لا يصغّر من الاسم الذي فيه تاء التأنيث إلّا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تفعل ذلك العرب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من إجراء الوصل مجرى الوقف</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984781_653776707"/>
      <w:bookmarkStart w:id="80" w:name="_Toc27"/>
      <w:bookmarkEnd w:id="79"/>
      <w:r>
        <w:rPr>
          <w:rtl w:val="true"/>
        </w:rPr>
        <w:t>[</w:t>
      </w:r>
      <w:r>
        <w:rPr>
          <w:rtl w:val="true"/>
        </w:rPr>
        <w:t>الخماسي المزيد</w:t>
      </w:r>
      <w:r>
        <w:rPr>
          <w:rtl w:val="true"/>
        </w:rPr>
        <w:t>]</w:t>
      </w:r>
      <w:bookmarkEnd w:id="8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الخماسيّ فلا تلحقه إلّا زيادة واحدة ، فيصير على ستّة أحرف ، ويكون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فعلليل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خندريس</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دردبيس</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اسما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يستعور</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إلّا صفة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قرطبوس</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أيضا إلّا صفة ، وهو قليل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قبعثرى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فيهما ، فالاسم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خزعبيل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قذعميل</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سمرطول</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 xml:space="preserve">على سمرطول ، نياف ، شعشع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فلا يثبت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لم يسمع قطّ في نثر ، وإنما سمع في الشعر ، وهم مما يحرّفون في الشعر ، إذا اضطروا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بسبحل الدّفّين ، عيسجور </w:t>
      </w:r>
      <w:r>
        <w:rPr>
          <w:rStyle w:val="FootnoteAnchor"/>
          <w:rtl w:val="true"/>
        </w:rPr>
        <w:footnoteReference w:id="69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محرّفا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عضرفوط</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درداقس</w:t>
      </w:r>
      <w:r>
        <w:rPr>
          <w:rFonts w:eastAsia="IRNazanin" w:cs="IRNazanin"/>
          <w:color w:val="111111"/>
          <w:sz w:val="28"/>
          <w:szCs w:val="28"/>
          <w:rtl w:val="true"/>
          <w:lang w:bidi="fa-IR"/>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فلا يتحقّق كونها من كلام العرب ،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أظنّها روميّة ، فلا ينبغي أن يثبت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خزرانق</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أصله فارسيّ فلا حجّة فيه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قرعبلانة</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فلم تسمع إلّا من كتاب العين ، فلا ينبغي أن يلتفت إليها</w:t>
      </w:r>
      <w:r>
        <w:rPr>
          <w:rFonts w:eastAsia="Amiri" w:cs="Amiri" w:ascii="Amiri" w:hAnsi="Amiri"/>
          <w:color w:val="111111"/>
          <w:sz w:val="28"/>
          <w:szCs w:val="28"/>
          <w:rtl w:val="true"/>
          <w:lang w:bidi="ar-SA"/>
        </w:rPr>
        <w:t xml:space="preserve">. </w:t>
      </w:r>
      <w:bookmarkStart w:id="81" w:name="pg6444_54164"/>
    </w:p>
    <w:p>
      <w:pPr>
        <w:pStyle w:val="Heading3"/>
        <w:numPr>
          <w:ilvl w:val="2"/>
          <w:numId w:val="1"/>
        </w:numPr>
        <w:rPr/>
      </w:pPr>
      <w:bookmarkStart w:id="82" w:name="__RefHeading___Toc984783_653776707"/>
      <w:bookmarkStart w:id="83" w:name="_Toc28"/>
      <w:bookmarkEnd w:id="81"/>
      <w:bookmarkEnd w:id="82"/>
      <w:r>
        <w:rPr>
          <w:rtl w:val="true"/>
        </w:rPr>
        <w:t>باب أبنية الأفعال</w:t>
      </w:r>
      <w:bookmarkEnd w:id="83"/>
    </w:p>
    <w:p>
      <w:pPr>
        <w:pStyle w:val="Heading4"/>
        <w:numPr>
          <w:ilvl w:val="3"/>
          <w:numId w:val="1"/>
        </w:numPr>
        <w:rPr/>
      </w:pPr>
      <w:bookmarkStart w:id="84" w:name="__RefHeading___Toc984785_653776707"/>
      <w:bookmarkStart w:id="85" w:name="_Toc29"/>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الأفعال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 ، ورباعيّ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ينقسم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 وغير مزيد</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984787_653776707"/>
      <w:bookmarkStart w:id="87" w:name="_Toc30"/>
      <w:bookmarkEnd w:id="86"/>
      <w:r>
        <w:rPr>
          <w:rtl w:val="true"/>
        </w:rPr>
        <w:t>[</w:t>
      </w:r>
      <w:r>
        <w:rPr>
          <w:rtl w:val="true"/>
        </w:rPr>
        <w:t>الماضي الثلاثي</w:t>
      </w:r>
      <w:r>
        <w:rPr>
          <w:rtl w:val="true"/>
        </w:rPr>
        <w:t>]</w:t>
      </w:r>
      <w:bookmarkEnd w:id="87"/>
    </w:p>
    <w:p>
      <w:pPr>
        <w:pStyle w:val="BookText"/>
        <w:rPr/>
      </w:pPr>
      <w:r>
        <w:rPr>
          <w:rFonts w:ascii="Amiri" w:hAnsi="Amiri" w:eastAsia="Amiri" w:cs="Amiri"/>
          <w:color w:val="111111"/>
          <w:sz w:val="28"/>
          <w:sz w:val="28"/>
          <w:szCs w:val="28"/>
          <w:rtl w:val="true"/>
          <w:lang w:bidi="ar-SA"/>
        </w:rPr>
        <w:t xml:space="preserve">فأما الثلاثيّ غير المزيد فله ثلاثة أبنية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الثلاثيّ المزيد فينقسم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جاء على وزن الرباعيّ وهو ملحق به ، وقسم جاء على وزن الرباعيّ وليس بملحق به ، وقسم لم يجىء على وزنه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فالملحق ما جاء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بيطر</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جلبب</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شملل</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فوعل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جهور</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وعلى فعنل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قلنسس</w:t>
      </w:r>
      <w:r>
        <w:rPr>
          <w:rFonts w:eastAsia="IRNazanin" w:cs="IRNazanin"/>
          <w:color w:val="111111"/>
          <w:sz w:val="28"/>
          <w:szCs w:val="28"/>
          <w:rtl w:val="true"/>
          <w:lang w:bidi="fa-IR"/>
        </w:rPr>
        <w:t xml:space="preserve">» </w:t>
      </w:r>
      <w:r>
        <w:rPr>
          <w:rStyle w:val="FootnoteAnchor"/>
          <w:rtl w:val="true"/>
        </w:rPr>
        <w:footnoteReference w:id="704"/>
      </w:r>
      <w:r>
        <w:rPr>
          <w:rFonts w:ascii="Amiri" w:hAnsi="Amiri" w:eastAsia="Amiri" w:cs="Amiri"/>
          <w:color w:val="111111"/>
          <w:sz w:val="28"/>
          <w:sz w:val="28"/>
          <w:szCs w:val="28"/>
          <w:rtl w:val="true"/>
          <w:lang w:bidi="ar-SA"/>
        </w:rPr>
        <w:t>، وهو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يرنأ لحيته</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قلسى</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الأمثلة ملحقة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الرباعيّ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قرطس</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تفعلى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تقلسى</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تجعبى</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تفعلت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تفعنل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تفعلل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تفيعل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تفوعل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تفعول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ترهوك</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تفاعل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الأمثلة ملحقة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الرباعيّ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تدحرج</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افعنلل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اقعنسس</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وعلى افعنلى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اسلنقى</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وهذان المثالان ملحقان ببناء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افعنلل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الرباعيّ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احرنجم</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يعلم به أنّ هذه الأمثلة ملحقة ، ببناء ما ذكرناه ، مجيء مصادرها على حسب مصادر ما ألحقت به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قرطسة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تشسطنا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اقعنساسا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احرنجاما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الملحق ما 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الأمثلة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وليست ملحقة به ، بدليل أنك 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لم يجىء على وزن الفعل ما 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افتعل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استفعل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اعلوّط</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 افعوعل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اغدودن</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الأمثلة من مزيد الثلاثيّ ، وليس لها نظير في الرباعيّ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والهاء بدل من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وأرحت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بشيء من ذلك وزن للفعل ، على خلاف ما ذكر ، لأنّ هذه أشياء شذّت ، ولم تطّرد في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افعولل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اعثوجج </w:t>
      </w:r>
      <w:r>
        <w:rPr>
          <w:rStyle w:val="FootnoteAnchor"/>
          <w:rtl w:val="true"/>
        </w:rPr>
        <w:footnoteReference w:id="716"/>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احونصل </w:t>
      </w:r>
      <w:r>
        <w:rPr>
          <w:rStyle w:val="FootnoteAnchor"/>
          <w:rtl w:val="true"/>
        </w:rPr>
        <w:footnoteReference w:id="717"/>
      </w: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اهبيّخ </w:t>
      </w:r>
      <w:r>
        <w:rPr>
          <w:rStyle w:val="FootnoteAnchor"/>
          <w:rtl w:val="true"/>
        </w:rPr>
        <w:footnoteReference w:id="718"/>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يذكرها أحد إلّا صاحب العين ، فلا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حكاه بعض اللغويين ،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سنبل الزّرع </w:t>
      </w:r>
      <w:r>
        <w:rPr>
          <w:rStyle w:val="FootnoteAnchor"/>
          <w:rtl w:val="true"/>
        </w:rPr>
        <w:footnoteReference w:id="719"/>
      </w:r>
      <w:r>
        <w:rPr>
          <w:rFonts w:ascii="Amiri" w:hAnsi="Amiri" w:eastAsia="Amiri" w:cs="Amiri"/>
          <w:color w:val="111111"/>
          <w:sz w:val="28"/>
          <w:sz w:val="28"/>
          <w:szCs w:val="28"/>
          <w:rtl w:val="true"/>
          <w:lang w:bidi="ar-SA"/>
        </w:rPr>
        <w:t>وأسبل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دنقع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افتقر فكأنه لصق بالدّقعاء ، وما حكاه أبو عبيد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كنثأت لحيته </w:t>
      </w:r>
      <w:r>
        <w:rPr>
          <w:rStyle w:val="FootnoteAnchor"/>
          <w:rtl w:val="true"/>
        </w:rPr>
        <w:footnoteReference w:id="720"/>
      </w:r>
      <w:r>
        <w:rPr>
          <w:rFonts w:ascii="Amiri" w:hAnsi="Amiri" w:eastAsia="Amiri" w:cs="Amiri"/>
          <w:color w:val="111111"/>
          <w:sz w:val="28"/>
          <w:sz w:val="28"/>
          <w:szCs w:val="28"/>
          <w:rtl w:val="true"/>
          <w:lang w:bidi="ar-SA"/>
        </w:rPr>
        <w:t>وكثّأت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حجّة في شيء من ذلك ،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تكون النون أصليّة ، وهي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الدّقعاء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كنثأ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طشيأ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خلّط ، لا حجّة فيه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يحتمل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تكون الياء أصلا في بنات الأربعة ، كما كانت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يستعور</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لئلّا يؤدّي إلى إثبات بناء لم يستقرّ في كلامهم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أن يكون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أبدلت الهمزة من الألف</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اكوهدّ </w:t>
      </w:r>
      <w:r>
        <w:rPr>
          <w:rStyle w:val="FootnoteAnchor"/>
          <w:rtl w:val="true"/>
        </w:rPr>
        <w:footnoteReference w:id="722"/>
      </w:r>
      <w:r>
        <w:rPr>
          <w:rFonts w:ascii="Amiri" w:hAnsi="Amiri" w:eastAsia="Amiri" w:cs="Amiri"/>
          <w:color w:val="111111"/>
          <w:sz w:val="28"/>
          <w:sz w:val="28"/>
          <w:szCs w:val="28"/>
          <w:rtl w:val="true"/>
          <w:lang w:bidi="ar-SA"/>
        </w:rPr>
        <w:t>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اكوألّ الرّجل</w:t>
      </w:r>
      <w:r>
        <w:rPr>
          <w:rFonts w:eastAsia="Amiri" w:cs="Amiri" w:ascii="Amiri" w:hAnsi="Amiri"/>
          <w:color w:val="111111"/>
          <w:sz w:val="28"/>
          <w:szCs w:val="28"/>
          <w:rtl w:val="true"/>
          <w:lang w:bidi="ar-SA"/>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فوزنهما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والواو </w:t>
      </w:r>
      <w:bookmarkStart w:id="88" w:name="pg6444_54168"/>
    </w:p>
    <w:p>
      <w:pPr>
        <w:pStyle w:val="BookText"/>
        <w:rPr/>
      </w:pPr>
      <w:bookmarkEnd w:id="88"/>
      <w:r>
        <w:rPr>
          <w:rFonts w:ascii="Amiri" w:hAnsi="Amiri" w:eastAsia="Amiri" w:cs="Amiri"/>
          <w:color w:val="111111"/>
          <w:sz w:val="28"/>
          <w:sz w:val="28"/>
          <w:szCs w:val="28"/>
          <w:rtl w:val="true"/>
          <w:lang w:bidi="ar-SA"/>
        </w:rPr>
        <w:t xml:space="preserve">أصل في بنات الأربعة ، كما كانت أصلا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ورنتل</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لم يستقرّ في كلامهم</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984789_653776707"/>
      <w:bookmarkStart w:id="90" w:name="_Toc31"/>
      <w:bookmarkEnd w:id="89"/>
      <w:r>
        <w:rPr>
          <w:rtl w:val="true"/>
        </w:rPr>
        <w:t>المضارع الثلاثي</w:t>
      </w:r>
      <w:bookmarkEnd w:id="90"/>
    </w:p>
    <w:p>
      <w:pPr>
        <w:pStyle w:val="BookText"/>
        <w:rPr/>
      </w:pPr>
      <w:r>
        <w:rPr>
          <w:rFonts w:ascii="Amiri" w:hAnsi="Amiri" w:eastAsia="Amiri" w:cs="Amiri"/>
          <w:color w:val="111111"/>
          <w:sz w:val="28"/>
          <w:sz w:val="28"/>
          <w:szCs w:val="28"/>
          <w:rtl w:val="true"/>
          <w:lang w:bidi="ar-SA"/>
        </w:rPr>
        <w:t xml:space="preserve">وأما المضارعات فالمقيس منها أن يجيء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كالماضي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يظرف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يحذر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أن يكون للمغالبة ، أو لا يكون ، فإن كان للمغالبة فإنّ مضارعه أبدا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ضاربني فضربته أضربه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كابرني فكبرته أكبره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فاضلني ففضلته 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ما لم يكن معتلّ العين أو اللام بالياء ، أو معتلّ الفاء بالواو ، فإن كان كذلك لزم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راماني فرميته أرميه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سايرني فسرته أسيره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غلبته في السّير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واعدني فوعدته أعده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وزعم الكسائيّ أنه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 إذا كان عينه حرف حلق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فاخرني ففخرته أفخره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للمغالبة فلا يخلو أن يكون معتلّ الفاء بالواو ، أو معتلّ العين أو اللّام بالياء أو بالواو ، أو مضعّفا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معتلّ الفاء بالواو فإنّ مضارعه أبدا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وتحذف الواو ، لوقوعها بين ياء وكسرة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تحمل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لما يبيّن في التصريف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معتلّ العين أو اللّام بالواو كان المضارع أبدا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يغزو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معتلّ العين أو اللّام بالياء ، فإنّ المضارع منه أبدا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يبيع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مضعّفا فلا يخلو أن يكون متعدّيا أو غير متعدّ ، فإن كان غير متعدّ فإنّ مضارعه أبدا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 الشيء يشذّ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متعدّيا فإن مضارعه أبدا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العين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 يشدّه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غير ذلك فلا يخلو أن تكون لامه أو عينه حرف حلق ، أو لا يكون ، فإن كان كذلك فإنّ مضارعه أبدا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 نحو قرع يقرع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 يفغر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زأر يزأر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يكن كذلك فإنّ مضارعه أبدا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العين وضمها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يجتمعان في الفعل الواحد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عكف يعكف ويعكف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جائزان ، سمعا للكلمة ، أو لم يسمع إلّا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المزيد على ذلك فإنك إذا أردت المضارع فلا يخلو أن تكون في أوّله همزة وصل ، أو تاء زائدة ، أو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كذلك فإنّ المضارع منه بمنزلة الماضي ، إلّا أنّك تزيد حرف المضارعة مفتوحا ، وتكسر ما قبل الآخر ، فيما أوّله همزة وصل ، وتزيد حرف المضارعة مفتوحا لا غير ، فيما أوّله التاء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ينطلق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يستخرج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تغافل يتغافل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تشجّع يتشجّع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غير ذلك فعلت فيه ما فعلت فيما في أوّله همزة وصل ، إلّا أنك تضمّ حرف المضارعة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سلقى يسلقي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جلبب يجلبب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يضارب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 فجاء مضارعه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 يمق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يرع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 </w:t>
      </w:r>
      <w:r>
        <w:rPr>
          <w:rStyle w:val="FootnoteAnchor"/>
          <w:rtl w:val="true"/>
        </w:rPr>
        <w:footnoteReference w:id="725"/>
      </w:r>
      <w:r>
        <w:rPr>
          <w:rFonts w:ascii="Amiri" w:hAnsi="Amiri" w:eastAsia="Amiri" w:cs="Amiri"/>
          <w:color w:val="111111"/>
          <w:sz w:val="28"/>
          <w:sz w:val="28"/>
          <w:szCs w:val="28"/>
          <w:rtl w:val="true"/>
          <w:lang w:bidi="ar-SA"/>
        </w:rPr>
        <w:t>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وغم </w:t>
      </w:r>
      <w:r>
        <w:rPr>
          <w:rStyle w:val="FootnoteAnchor"/>
          <w:rtl w:val="true"/>
        </w:rPr>
        <w:footnoteReference w:id="726"/>
      </w:r>
      <w:r>
        <w:rPr>
          <w:rFonts w:ascii="Amiri" w:hAnsi="Amiri" w:eastAsia="Amiri" w:cs="Amiri"/>
          <w:color w:val="111111"/>
          <w:sz w:val="28"/>
          <w:sz w:val="28"/>
          <w:szCs w:val="28"/>
          <w:rtl w:val="true"/>
          <w:lang w:bidi="ar-SA"/>
        </w:rPr>
        <w:t>يغم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 يحر</w:t>
      </w:r>
      <w:r>
        <w:rPr>
          <w:rFonts w:eastAsia="Amiri" w:cs="Amiri" w:ascii="Amiri" w:hAnsi="Amiri"/>
          <w:color w:val="111111"/>
          <w:sz w:val="28"/>
          <w:szCs w:val="28"/>
          <w:rtl w:val="true"/>
          <w:lang w:bidi="ar-SA"/>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وغر </w:t>
      </w:r>
      <w:r>
        <w:rPr>
          <w:rStyle w:val="FootnoteAnchor"/>
          <w:rtl w:val="true"/>
        </w:rPr>
        <w:footnoteReference w:id="728"/>
      </w:r>
      <w:r>
        <w:rPr>
          <w:rFonts w:ascii="Amiri" w:hAnsi="Amiri" w:eastAsia="Amiri" w:cs="Amiri"/>
          <w:color w:val="111111"/>
          <w:sz w:val="28"/>
          <w:sz w:val="28"/>
          <w:szCs w:val="28"/>
          <w:rtl w:val="true"/>
          <w:lang w:bidi="ar-SA"/>
        </w:rPr>
        <w:t>صدره يغر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 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يفق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 الزّند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وطىء 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يسع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 ويسع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الأصل ،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يوطىء ويوسع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فتحت العين ، لكون اللّام حرف 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الواو منهما ، ولم يعتدّ بالفتحة ، لكونها عارضة ، ولو كان أصليّة لم تحذف الواو ، كما لم تحذف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يوجل</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يوحل</w:t>
      </w:r>
      <w:r>
        <w:rPr>
          <w:rFonts w:eastAsia="Amiri" w:cs="Amiri" w:ascii="Amiri" w:hAnsi="Amiri"/>
          <w:color w:val="111111"/>
          <w:sz w:val="28"/>
          <w:szCs w:val="28"/>
          <w:rtl w:val="true"/>
          <w:lang w:bidi="ar-SA"/>
        </w:rPr>
        <w:t xml:space="preserve">». </w:t>
      </w:r>
      <w:bookmarkStart w:id="91" w:name="pg6444_54170"/>
    </w:p>
    <w:p>
      <w:pPr>
        <w:pStyle w:val="BookText"/>
        <w:rPr/>
      </w:pPr>
      <w:bookmarkEnd w:id="91"/>
      <w:r>
        <w:rPr>
          <w:rFonts w:ascii="Amiri" w:hAnsi="Amiri" w:eastAsia="Amiri" w:cs="Amiri"/>
          <w:color w:val="111111"/>
          <w:sz w:val="28"/>
          <w:sz w:val="28"/>
          <w:szCs w:val="28"/>
          <w:rtl w:val="true"/>
          <w:lang w:bidi="ar-SA"/>
        </w:rPr>
        <w:t xml:space="preserve">وشذّ منه أيضا شيء ، فجاء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من يكسر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 تدوم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وشذّ أيضا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فاؤه واو ، لفظة واحدة ، فجاء مضارعها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فحذفت الواو لكون الضمّ هنا شاذّا ، والأصل الكسر ، فحذفت الواو كما حذفت مع الكسرة ، وعلى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شئت قد نقع الفؤاد بشربة</w:t>
      </w:r>
    </w:p>
    <w:p>
      <w:pPr>
        <w:pStyle w:val="BookText"/>
        <w:rPr/>
      </w:pPr>
      <w:r>
        <w:rPr>
          <w:rFonts w:ascii="Amiri" w:hAnsi="Amiri" w:eastAsia="Amiri" w:cs="Amiri"/>
          <w:color w:val="111111"/>
          <w:sz w:val="28"/>
          <w:sz w:val="28"/>
          <w:szCs w:val="28"/>
          <w:rtl w:val="true"/>
          <w:lang w:bidi="ar-SA"/>
        </w:rPr>
        <w:t xml:space="preserve">تدع الصّوادي لا يجدن غليلا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وشذّ أيضا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المعتلّ اللّام ، فجاء مضارعه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قلى يقلى</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يعسى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جبى يجبى</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يأبى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وشذّ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اللّام شيء ، فجاء مضارعه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 يقنط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يركن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وشذّ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المضاعف المعتدّي شيء ، فجاء مضارعه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الكأس يهرّها</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 يعلّه</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الشيء يحبّه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984791_653776707"/>
      <w:bookmarkStart w:id="93" w:name="_Toc32"/>
      <w:bookmarkEnd w:id="92"/>
      <w:r>
        <w:rPr>
          <w:rtl w:val="true"/>
        </w:rPr>
        <w:t>[</w:t>
      </w:r>
      <w:r>
        <w:rPr>
          <w:rtl w:val="true"/>
        </w:rPr>
        <w:t>الرباعي</w:t>
      </w:r>
      <w:r>
        <w:rPr>
          <w:rtl w:val="true"/>
        </w:rPr>
        <w:t>]</w:t>
      </w:r>
      <w:bookmarkEnd w:id="93"/>
    </w:p>
    <w:p>
      <w:pPr>
        <w:pStyle w:val="BookText"/>
        <w:rPr/>
      </w:pPr>
      <w:r>
        <w:rPr>
          <w:rFonts w:ascii="Amiri" w:hAnsi="Amiri" w:eastAsia="Amiri" w:cs="Amiri"/>
          <w:color w:val="111111"/>
          <w:sz w:val="28"/>
          <w:sz w:val="28"/>
          <w:szCs w:val="28"/>
          <w:rtl w:val="true"/>
          <w:lang w:bidi="ar-SA"/>
        </w:rPr>
        <w:t xml:space="preserve">وأما الرباعيّ فغير المزيد منه يجيء على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والمزيد يجيء على افعنلل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احرنجم</w:t>
      </w:r>
      <w:r>
        <w:rPr>
          <w:rFonts w:eastAsia="Amiri" w:cs="Amiri" w:ascii="Amiri" w:hAnsi="Amiri"/>
          <w:color w:val="111111"/>
          <w:sz w:val="28"/>
          <w:szCs w:val="28"/>
          <w:rtl w:val="true"/>
          <w:lang w:bidi="ar-SA"/>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 وعلى افعللّ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تفعلل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تدحرج</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يفعلل ، بضمّ حرف المضارعة ، وكسر ما قبل الآخر ، ومضارع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افعنلل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يفعنلل ، بفتح حرف المضارعة ، وكسر ما قبل الآخر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يفعللّ ، بفتح حرف المضارعة ؛ وكسر ما قبل الآخر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يتفعلل ، بفتح حرف المضارعة وما قبل الآخر</w:t>
      </w:r>
      <w:r>
        <w:rPr>
          <w:rFonts w:eastAsia="Amiri" w:cs="Amiri" w:ascii="Amiri" w:hAnsi="Amiri"/>
          <w:color w:val="111111"/>
          <w:sz w:val="28"/>
          <w:szCs w:val="28"/>
          <w:rtl w:val="true"/>
          <w:lang w:bidi="ar-SA"/>
        </w:rPr>
        <w:t xml:space="preserve">. </w:t>
      </w:r>
      <w:bookmarkStart w:id="94" w:name="pg6444_54171"/>
    </w:p>
    <w:p>
      <w:pPr>
        <w:pStyle w:val="Heading3"/>
        <w:numPr>
          <w:ilvl w:val="2"/>
          <w:numId w:val="1"/>
        </w:numPr>
        <w:rPr/>
      </w:pPr>
      <w:bookmarkStart w:id="95" w:name="__RefHeading___Toc984793_653776707"/>
      <w:bookmarkStart w:id="96" w:name="_Toc33"/>
      <w:bookmarkEnd w:id="94"/>
      <w:bookmarkEnd w:id="95"/>
      <w:r>
        <w:rPr>
          <w:rtl w:val="true"/>
        </w:rPr>
        <w:t>ذكر معاني أبنية الأفعال</w:t>
      </w:r>
      <w:bookmarkEnd w:id="96"/>
    </w:p>
    <w:p>
      <w:pPr>
        <w:pStyle w:val="BookText"/>
        <w:rPr/>
      </w:pPr>
      <w:r>
        <w:rPr>
          <w:rFonts w:ascii="Amiri" w:hAnsi="Amiri" w:eastAsia="Amiri" w:cs="Amiri"/>
          <w:color w:val="111111"/>
          <w:sz w:val="28"/>
          <w:sz w:val="28"/>
          <w:szCs w:val="28"/>
          <w:rtl w:val="true"/>
          <w:lang w:bidi="ar-SA"/>
        </w:rPr>
        <w:t>مجرّدة من الزيادة وغير مجرّدة وتبيين المتعدّي منها وغير المتعدّي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يجيئان متعدّيين وغير متعدّيين ، فالمعتدّي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المتعدّي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يتعدّى البتّة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إلّا متعدّيا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جلببه</w:t>
      </w:r>
      <w:r>
        <w:rPr>
          <w:rFonts w:eastAsia="Amiri" w:cs="Amiri" w:ascii="Amiri" w:hAnsi="Amiri"/>
          <w:color w:val="111111"/>
          <w:sz w:val="28"/>
          <w:szCs w:val="28"/>
          <w:rtl w:val="true"/>
          <w:lang w:bidi="ar-SA"/>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شملله</w:t>
      </w:r>
      <w:r>
        <w:rPr>
          <w:rFonts w:eastAsia="IRNazanin" w:cs="IRNazanin"/>
          <w:color w:val="111111"/>
          <w:sz w:val="28"/>
          <w:szCs w:val="28"/>
          <w:rtl w:val="true"/>
          <w:lang w:bidi="fa-IR"/>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 إلّا أن يكون رباعيّا ، فإنه يكون متعدّيا وغير متعدّ ، فالمتعدّي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صعررته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المتعدّي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قرقر</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فَيعَل وفَوعَل وفَعولَ وفَعلَى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متعدّية وغير متعدّية ، فالمتعدّي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بيطر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صومع </w:t>
      </w:r>
      <w:r>
        <w:rPr>
          <w:rStyle w:val="FootnoteAnchor"/>
          <w:rtl w:val="true"/>
        </w:rPr>
        <w:footnoteReference w:id="740"/>
      </w:r>
      <w:r>
        <w:rPr>
          <w:rFonts w:ascii="Amiri" w:hAnsi="Amiri" w:eastAsia="Amiri" w:cs="Amiri"/>
          <w:color w:val="111111"/>
          <w:sz w:val="28"/>
          <w:sz w:val="28"/>
          <w:szCs w:val="28"/>
          <w:rtl w:val="true"/>
          <w:lang w:bidi="ar-SA"/>
        </w:rPr>
        <w:t>الثّريد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دهور المتاع</w:t>
      </w:r>
      <w:r>
        <w:rPr>
          <w:rFonts w:eastAsia="Amiri" w:cs="Amiri" w:ascii="Amiri" w:hAnsi="Amiri"/>
          <w:color w:val="111111"/>
          <w:sz w:val="28"/>
          <w:szCs w:val="28"/>
          <w:rtl w:val="true"/>
          <w:lang w:bidi="ar-SA"/>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قلسى الرّجل</w:t>
      </w:r>
      <w:r>
        <w:rPr>
          <w:rFonts w:eastAsia="IRNazanin" w:cs="IRNazanin"/>
          <w:color w:val="111111"/>
          <w:sz w:val="28"/>
          <w:szCs w:val="28"/>
          <w:rtl w:val="true"/>
          <w:lang w:bidi="fa-IR"/>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 وغير المتعدّي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بيقر</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عنظى</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حنظى</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خنذى</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متعدّيا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إلّا متعدّيا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يرنأ لحيته</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تَفَعلَلَ وتَفَيعَلَ وتَفَعلَى وتَفعنَلَ وتَفَوعَلَ وتَمَفعَلَ وتَفَعوَلَ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تجيء غير متعدّية ، لأنها مطاوعة للفعل الذي دخلت عليه التاء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دحرجته فتدحرج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مدرعته </w:t>
      </w:r>
      <w:r>
        <w:rPr>
          <w:rStyle w:val="FootnoteAnchor"/>
          <w:rtl w:val="true"/>
        </w:rPr>
        <w:footnoteReference w:id="749"/>
      </w:r>
      <w:r>
        <w:rPr>
          <w:rFonts w:ascii="Amiri" w:hAnsi="Amiri" w:eastAsia="Amiri" w:cs="Amiri"/>
          <w:color w:val="111111"/>
          <w:sz w:val="28"/>
          <w:sz w:val="28"/>
          <w:szCs w:val="28"/>
          <w:rtl w:val="true"/>
          <w:lang w:bidi="ar-SA"/>
        </w:rPr>
        <w:t>فتمدرع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الغالب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التعدّي ، حتى تكون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متعدّيا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متعدّية وغير متعدّية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فالمتعدّية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تنازعنا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تجاوزنا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المتعدّية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يجوز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وتعدّية إلى مفعول ، إذا لم يكن المفعول فاعلا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تقاضيت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ولها ثلاثة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للاثنين فصاعدا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Style w:val="FootnoteAnchor"/>
          <w:rtl w:val="true"/>
        </w:rPr>
        <w:footnoteReference w:id="750"/>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تقاربت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تراءيت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القرب ، ورمت أن 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 وهو أن يريك أنه في حال ليس فيها ،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تناعست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ذلك ، وإن لم أكن في الحقيقة موصوفا بذلك ،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إذا تخازرت ، وما بي من خزر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ذلك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بي من 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قلناه ، من الإيهام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متعدّية وغير متعدّية ، فالمتعدّية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تَلْقَفُ ما يَأْفِكُونَ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تخبّطه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يَتَخَبَّطُهُ الشَّيْطانُ مِنَ الْمَسِ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المتعدّية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تحوّب</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تأثّم</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 ولها ثمانية معان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مطاوعة 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كسّرته فتكسّر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 فتقطّع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تريد من الشيء أمرا ما ، فتبلغه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على الإضافة ، فإذا أراد الرجل أن يدخل نفسه في الشجعان والحلماء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حاتم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تحلّم عن الأدنين ، واستبق ودّهم</w:t>
      </w:r>
    </w:p>
    <w:p>
      <w:pPr>
        <w:pStyle w:val="BookText"/>
        <w:rPr/>
      </w:pPr>
      <w:r>
        <w:rPr>
          <w:rFonts w:ascii="Amiri" w:hAnsi="Amiri" w:eastAsia="Amiri" w:cs="Amiri"/>
          <w:color w:val="111111"/>
          <w:sz w:val="28"/>
          <w:sz w:val="28"/>
          <w:szCs w:val="28"/>
          <w:rtl w:val="true"/>
          <w:lang w:bidi="ar-SA"/>
        </w:rPr>
        <w:t xml:space="preserve">ولن تستطيع الودّ ، حتّى تحلّما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تقيّس</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تنزّر</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تعرّب</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جزء بعد جزء نحو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منه الشيء بعد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الختل ،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يختله عن أمر يعوقه عنه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 لأنه إنما يديره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التوقّع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 التخوّف توقّع الخوف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توقّع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تنجّز حوائجه واستجزها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التكثير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تعطّينا</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الإثم والحوب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افعَنلَلَ وافعَنلَى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افعنلل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متعدّيا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اقعنسس</w:t>
      </w:r>
      <w:r>
        <w:rPr>
          <w:rFonts w:eastAsia="Amiri" w:cs="Amiri" w:ascii="Amiri" w:hAnsi="Amiri"/>
          <w:color w:val="111111"/>
          <w:sz w:val="28"/>
          <w:szCs w:val="28"/>
          <w:rtl w:val="true"/>
          <w:lang w:bidi="ar-SA"/>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احرنجم</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افعنلَيتُ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أبو الفتح أنه يكون متعدّيا ، وغير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المتعدّي نحو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احرنبى </w:t>
      </w:r>
      <w:r>
        <w:rPr>
          <w:rStyle w:val="FootnoteAnchor"/>
          <w:rtl w:val="true"/>
        </w:rPr>
        <w:footnoteReference w:id="761"/>
      </w:r>
      <w:r>
        <w:rPr>
          <w:rFonts w:ascii="Amiri" w:hAnsi="Amiri" w:eastAsia="Amiri" w:cs="Amiri"/>
          <w:color w:val="111111"/>
          <w:sz w:val="28"/>
          <w:sz w:val="28"/>
          <w:szCs w:val="28"/>
          <w:rtl w:val="true"/>
          <w:lang w:bidi="ar-SA"/>
        </w:rPr>
        <w:t>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والمتعدّي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اغرندى</w:t>
      </w:r>
      <w:r>
        <w:rPr>
          <w:rFonts w:eastAsia="Amiri" w:cs="Amiri" w:ascii="Amiri" w:hAnsi="Amiri"/>
          <w:color w:val="111111"/>
          <w:sz w:val="28"/>
          <w:szCs w:val="28"/>
          <w:rtl w:val="true"/>
          <w:lang w:bidi="ar-SA"/>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اسرندى</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 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جعل النّعاس يغرنديني</w:t>
      </w:r>
    </w:p>
    <w:p>
      <w:pPr>
        <w:pStyle w:val="BookText"/>
        <w:rPr/>
      </w:pPr>
      <w:r>
        <w:rPr>
          <w:rFonts w:ascii="Amiri" w:hAnsi="Amiri" w:eastAsia="Amiri" w:cs="Amiri"/>
          <w:color w:val="111111"/>
          <w:sz w:val="28"/>
          <w:sz w:val="28"/>
          <w:szCs w:val="28"/>
          <w:rtl w:val="true"/>
          <w:lang w:bidi="ar-SA"/>
        </w:rPr>
        <w:t xml:space="preserve">أدفعه عنّي ويسرنديني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وزعم سيبويه أنه لا يتعدّى ، والصحيح ما ذهب إليه سيبويه ، إذ لم يسمع متعدّيا إلّا في هذا الرجز ، وغالب الظنّ فيه أنه مصنوع ، قال أبو بكر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البيتين مصنوعين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متعدّيا ، وغير متعد ، فالمتعدّي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المتعدّي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ولها أحد عشر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والهجوم والضّياء ، ونفي الغريرة ، والتّسمية ، والدّعاء ، والتعريض ، 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 صاحب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والاستحقاق ، والوجود ، والوصول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فالجعل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تجعله يفعل ،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خارجا وداخلا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تجعله على صفة ،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جعلته طريدا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تجعله صاحب شيء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له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هجمت عليهم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أضاءت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ونفي 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عريزة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سمّيته كافرا ومخطئا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 له بالسّقيا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وأسقيه ، حتّى كاد ممّا أبثّه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تكلّمني أحجاره ، وملاعبه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له بالسّقيا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وبمعنى صار صاحب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أجدب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أحصد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 أن يفعل بهما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مستحقّا للحمد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ألام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استحقّ أن يلام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دلّه على وجود المبصر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غفلتي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وتكون متعدّية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تكون غير متعدّية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 ما تجيء من اثنين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تكون من واحد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w:t>
      </w:r>
      <w:r>
        <w:rPr>
          <w:rStyle w:val="FootnoteAnchor"/>
          <w:rtl w:val="true"/>
        </w:rPr>
        <w:footnoteReference w:id="766"/>
      </w:r>
      <w:r>
        <w:rPr>
          <w:rFonts w:ascii="Amiri" w:hAnsi="Amiri" w:eastAsia="Amiri" w:cs="Amiri"/>
          <w:color w:val="111111"/>
          <w:sz w:val="28"/>
          <w:sz w:val="28"/>
          <w:szCs w:val="28"/>
          <w:rtl w:val="true"/>
          <w:lang w:bidi="ar-SA"/>
        </w:rPr>
        <w:t>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متعدّيا وغير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فالمتعدّي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المتعدّي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ولها ثمانية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تكون للنّقل ، فتصيّر الفاعل مفعولا ،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وفرّحته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 وغرّمته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 وفزّعته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التكثير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الجعل على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فطّرته فأفطر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مخطئا وفاسقا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الدعاء للشيء أو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 سقاك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عليه بالجدع والعقر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القيام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قذّيت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أزالت عنها القذى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والثامن أن يراد بها رميته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بالشجاعة والجبن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متعدّيا أبدا ، وإنما يجيء في كلام العرب للمطاوعة ، وقد تقدّم تفسير المطاوعة ، والمطاوعة فيها تكون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تريد من الشيء أمرا ما ، فتبلغه بأن يفعل ما تريده ، إن كان ممّا يصحّ منه الفعل ، وإمّا بأن يصير إلى مثل حال الفاعل الذي يصحّ منه الفعل ، وإن كان لا يصحّ الفعل منه ، فأمّا ما يطاوع ، بأن يفعل فعلا تريده منه ، فنحو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أطلقته فانطلق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صرفته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أنه هو الذي فعل الانطلاق والانصراف بنفسه ، عند إرادتك إياهما منه ، أو بعثك إيّاه عليهما ، وأمّا ما تبلغ منه مرادك ، بأن يصير إلى مثل حال الفاعل الذي يصحّ منه الفعل ، فنحو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الحبل فانقطع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 الحبّ فانكسر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الحبل والحبّ لا يصحّ منهما الفعل ؛ لأنه لا قدرة لهما ، فإنما أردت ذلك منهما ، فبلغته بما أحدثته أنت فيهما ، لا أنهما توليّا الفعل ؛ لأنّ الفعل لا يصحّ من مثلهما ، ومن قلك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خطوتي تتعاطى غير موضعها ولا يدي في حميت السّمن تندخل ، هو مطاوع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اليد لا تكون فاعلة ، إنما هي آلة يفعل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أصله من الثلاثيّ ، ثم تلحقه الزّيادتان من أوّله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 فانقطع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سرحته فانسرح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يكاد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إلّا متعدّيا حتى تمكن المطاوعة والانفعال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متعدّيان ، 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غير متعدّ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منزل ، لولاي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طحت كما هوى</w:t>
      </w:r>
    </w:p>
    <w:p>
      <w:pPr>
        <w:pStyle w:val="BookText"/>
        <w:rPr/>
      </w:pPr>
      <w:r>
        <w:rPr>
          <w:rFonts w:ascii="Amiri" w:hAnsi="Amiri" w:eastAsia="Amiri" w:cs="Amiri"/>
          <w:color w:val="111111"/>
          <w:sz w:val="28"/>
          <w:sz w:val="28"/>
          <w:szCs w:val="28"/>
          <w:rtl w:val="true"/>
          <w:lang w:bidi="ar-SA"/>
        </w:rPr>
        <w:t xml:space="preserve">بأجرامه من قلّة النّيق منهوي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وإنما هو مطاوع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 وهو غير متعدّ ،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هذه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منفعلا ، بضرورة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عندي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مطاوعين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أدخلته فاندخل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أطلقته فانطلق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يكونان ، على هذا ، شاذّين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متعدّية ، وغير متعدّية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فالمتعدّية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المتعدّية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ستّة معان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المطاوعة ، فتكون إذ ذاك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قليل فيها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شويته </w:t>
      </w:r>
    </w:p>
    <w:p>
      <w:pPr>
        <w:pStyle w:val="BookText"/>
        <w:rPr/>
      </w:pPr>
      <w:r>
        <w:rPr>
          <w:rFonts w:ascii="Amiri" w:hAnsi="Amiri" w:eastAsia="Amiri" w:cs="Amiri"/>
          <w:color w:val="111111"/>
          <w:sz w:val="28"/>
          <w:sz w:val="28"/>
          <w:szCs w:val="28"/>
          <w:rtl w:val="true"/>
          <w:lang w:bidi="ar-SA"/>
        </w:rPr>
        <w:t>فاستوى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غممته فاغتمّ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أيضا ألّا تبنى إلّا مما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يجيء من غير المتعدّي ، وذلك قليل فيها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اشتال سهيل ، في السّحر</w:t>
      </w:r>
    </w:p>
    <w:p>
      <w:pPr>
        <w:pStyle w:val="BookText"/>
        <w:rPr/>
      </w:pPr>
      <w:r>
        <w:rPr>
          <w:rFonts w:ascii="Amiri" w:hAnsi="Amiri" w:eastAsia="Amiri" w:cs="Amiri"/>
          <w:color w:val="111111"/>
          <w:sz w:val="28"/>
          <w:sz w:val="28"/>
          <w:szCs w:val="28"/>
          <w:rtl w:val="true"/>
          <w:lang w:bidi="ar-SA"/>
        </w:rPr>
        <w:t xml:space="preserve">كشعلة القابس ، ترمي بالشّرر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فهذا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 يشول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غير متعدّ ، بدلالة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يشول بالمحجن ، كالمحروق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ولو كان متعدّيا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يشول المحجن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تجاوروا وتعاونوا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الاتّخاذ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اشتوى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أنضجت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اطّبخوا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خبزا ، وطبيخا ، وذبيحة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والاجتهاد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واجتهد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أصاب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وتدلّج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الخطفة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تحويلك إياه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 واقتلع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 واجتذب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متعدّية ، وغير متعدّية ، فالمتعدّية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استحسنت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المتعدّية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وتكون مبنيّة من فعل متعدّ ، فالمبنيّة من متعدّ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هما مبنيّان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والمبنيّة من غير المتعدّي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مبنيان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خمسة معان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استعظمته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أصبته كريما ، وعظيما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استعطيت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له العتبى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طلبت منه أن يفهمني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التحوّل من حال إلى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استنوق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استتيست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تعظّم واستعظم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 واستكبر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واستمرّ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 واستقرّ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صيغ للألوان ،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وليسا من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مقصور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لطول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كمعناها ، بدليل أنه ليس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تقلّ إحدى اللغتين في شيء ، وتكثر الأخرى ؛ ألا ترى أنّ طرح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 وإثباتها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اكهابّ</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ارقدّ </w:t>
      </w:r>
      <w:r>
        <w:rPr>
          <w:rStyle w:val="FootnoteAnchor"/>
          <w:rtl w:val="true"/>
        </w:rPr>
        <w:footnoteReference w:id="772"/>
      </w:r>
      <w:r>
        <w:rPr>
          <w:rFonts w:ascii="Amiri" w:hAnsi="Amiri" w:eastAsia="Amiri" w:cs="Amiri"/>
          <w:color w:val="111111"/>
          <w:sz w:val="28"/>
          <w:sz w:val="28"/>
          <w:szCs w:val="28"/>
          <w:rtl w:val="true"/>
          <w:lang w:bidi="ar-SA"/>
        </w:rPr>
        <w:t>في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اقتوى</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 وكلّه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يسمع منهم في شيء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يجوز بالقياس ، وهو أيضا لا يتعدّى ، كما لا يتعدّى أصله الذي قصر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متعدّيا ، وغير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فالمتعدّي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اعلوّط </w:t>
      </w:r>
      <w:r>
        <w:rPr>
          <w:rStyle w:val="FootnoteAnchor"/>
          <w:rtl w:val="true"/>
        </w:rPr>
        <w:footnoteReference w:id="774"/>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المتعدّي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اخروّط </w:t>
      </w:r>
      <w:r>
        <w:rPr>
          <w:rStyle w:val="FootnoteAnchor"/>
          <w:rtl w:val="true"/>
        </w:rPr>
        <w:footnoteReference w:id="775"/>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اجلوّذ</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افعَوعَلَ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متعدّيا وغير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فالمتعدّي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احلوليت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أتى عامان ، بعد انفصاله</w:t>
      </w:r>
    </w:p>
    <w:p>
      <w:pPr>
        <w:pStyle w:val="BookText"/>
        <w:rPr/>
      </w:pPr>
      <w:r>
        <w:rPr>
          <w:rFonts w:ascii="Amiri" w:hAnsi="Amiri" w:eastAsia="Amiri" w:cs="Amiri"/>
          <w:color w:val="111111"/>
          <w:sz w:val="28"/>
          <w:sz w:val="28"/>
          <w:szCs w:val="28"/>
          <w:rtl w:val="true"/>
          <w:lang w:bidi="ar-SA"/>
        </w:rPr>
        <w:t xml:space="preserve">عن الضّرع ، واحلولى دماثا يرودها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وروى ابن مقسم عن ثعلب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كنت تعطي ، حين تسأل ، سامحت</w:t>
      </w:r>
    </w:p>
    <w:p>
      <w:pPr>
        <w:pStyle w:val="BookText"/>
        <w:rPr/>
      </w:pPr>
      <w:r>
        <w:rPr>
          <w:rFonts w:ascii="Amiri" w:hAnsi="Amiri" w:eastAsia="Amiri" w:cs="Amiri"/>
          <w:color w:val="111111"/>
          <w:sz w:val="28"/>
          <w:sz w:val="28"/>
          <w:szCs w:val="28"/>
          <w:rtl w:val="true"/>
          <w:lang w:bidi="ar-SA"/>
        </w:rPr>
        <w:t xml:space="preserve">لك النّفس ، واحلولاك كلّ خليل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اعروريت </w:t>
      </w:r>
      <w:r>
        <w:rPr>
          <w:rStyle w:val="FootnoteAnchor"/>
          <w:rtl w:val="true"/>
        </w:rPr>
        <w:footnoteReference w:id="779"/>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المتعدّي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اغدودن</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 واخشوشن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أعشب واعشوشب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متعدّيا أبدا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اطمأنّ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اقشعرّ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6444_54181"/>
      <w:bookmarkStart w:id="98" w:name="pg6444_54181"/>
      <w:bookmarkEnd w:id="98"/>
    </w:p>
    <w:p>
      <w:pPr>
        <w:pStyle w:val="Heading2"/>
        <w:numPr>
          <w:ilvl w:val="1"/>
          <w:numId w:val="1"/>
        </w:numPr>
        <w:rPr/>
      </w:pPr>
      <w:bookmarkStart w:id="99" w:name="pg6444_54181"/>
      <w:bookmarkStart w:id="100" w:name="__RefHeading___Toc984795_653776707"/>
      <w:bookmarkStart w:id="101" w:name="_Toc34"/>
      <w:bookmarkEnd w:id="99"/>
      <w:bookmarkEnd w:id="100"/>
      <w:r>
        <w:rPr>
          <w:rtl w:val="true"/>
        </w:rPr>
        <w:t>حروف الزيادة</w:t>
      </w:r>
      <w:bookmarkEnd w:id="10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984797_653776707"/>
      <w:bookmarkStart w:id="103" w:name="_Toc35"/>
      <w:bookmarkEnd w:id="102"/>
      <w:r>
        <w:rPr>
          <w:rtl w:val="true"/>
        </w:rPr>
        <w:t>اشارة</w:t>
      </w:r>
      <w:bookmarkEnd w:id="10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6444_54183"/>
      <w:bookmarkStart w:id="105" w:name="pg6444_54183"/>
      <w:bookmarkEnd w:id="105"/>
    </w:p>
    <w:p>
      <w:pPr>
        <w:pStyle w:val="Heading3"/>
        <w:numPr>
          <w:ilvl w:val="2"/>
          <w:numId w:val="1"/>
        </w:numPr>
        <w:rPr/>
      </w:pPr>
      <w:bookmarkStart w:id="106" w:name="pg6444_54183"/>
      <w:bookmarkStart w:id="107" w:name="__RefHeading___Toc984799_653776707"/>
      <w:bookmarkStart w:id="108" w:name="_Toc36"/>
      <w:bookmarkEnd w:id="106"/>
      <w:bookmarkEnd w:id="107"/>
      <w:r>
        <w:rPr>
          <w:rtl w:val="true"/>
        </w:rPr>
        <w:t>حروف الزيادة</w:t>
      </w:r>
      <w:bookmarkEnd w:id="108"/>
    </w:p>
    <w:p>
      <w:pPr>
        <w:pStyle w:val="BookText"/>
        <w:rPr/>
      </w:pPr>
      <w:r>
        <w:rPr>
          <w:rFonts w:ascii="Amiri" w:hAnsi="Amiri" w:eastAsia="Amiri" w:cs="Amiri"/>
          <w:color w:val="111111"/>
          <w:sz w:val="28"/>
          <w:sz w:val="28"/>
          <w:szCs w:val="28"/>
          <w:rtl w:val="true"/>
          <w:lang w:bidi="ar-SA"/>
        </w:rPr>
        <w:t xml:space="preserve">وأمّا حروف الزيادة فعشرة ، ويجمعها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وتسهيل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يمّيت حروف الزيادة ، وهي قد تكون أصولا؟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بذلك أنها الحروف التي لا تكون الزيادة إلّا منها ؛ ألا ترى أنه متى وجد حرف في كلمة زائدا لا بدّ أن يكون أحد هذه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زدتم في حروف الزيادة كاف الخطاب ،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 والشين اللاحقة للكاف التي هي ضمير المؤنث في الوقف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يتكلّم في هذا الموضع ، من حروف الزيادة ، إلّا فيما جعلته العرب كالجزء من الكلمة ، نحو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ذلك ؛ ألا ترى أنهما من كمال الاسم ، كالدال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هذا الضرب هو الذي يحتاج إلى إقامة الدليل على زيادته ، لمشاكلته الأصل في كونه من كمال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لم تجعله كالجزء مما زيد معه فزيادته بيّنة ، لا يحتاج إلى إقامة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الكاف قد تزاد على أنها من نفس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هنديّ وهندكيّ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واحد ، وهو المنسوب إلى الهند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ومقرونة ، دهم وكمت ، كأنّها</w:t>
      </w:r>
    </w:p>
    <w:p>
      <w:pPr>
        <w:pStyle w:val="BookText"/>
        <w:rPr/>
      </w:pPr>
      <w:r>
        <w:rPr>
          <w:rFonts w:ascii="Amiri" w:hAnsi="Amiri" w:eastAsia="Amiri" w:cs="Amiri"/>
          <w:color w:val="111111"/>
          <w:sz w:val="28"/>
          <w:sz w:val="28"/>
          <w:szCs w:val="28"/>
          <w:rtl w:val="true"/>
          <w:lang w:bidi="ar-SA"/>
        </w:rPr>
        <w:t xml:space="preserve">طماطم ، يوفون الوفاز هنادك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منسوبون إلى الهند؟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وسبطر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 مما تقارب فيه اللفظ ، والأصل مختلف ، لأنه لم يثبت زيادة الكاف ، في موضع غير هذا ، فيحمل هذا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الأمر على ما ذكرت فلم أوردوا في حروف الزيادة اللّام الرائدة ،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والتاء الزائدة للتأنيث ،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ليسا كالجزء مما زيدا فيه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كامل دون التاء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كامل دون اللّام ، لأنك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التاء الزائدة قد تكون ، في موضع ، من نفس الكلمة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اللّام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كمال الاسم ، لأنك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باسمين كاملين ، بل هما بعض اسم ، بدليل جعلهما حرفي إعراب كالدال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كانا من نفس الحرف في بعض المواضيع ذكرا مع حروف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تاء التأنيث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ما هو من نفس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تاء التأنيث فلأنها قد صارت حرف 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فإنك لو أسقطتها لاختلّت دلالة الاسم ، لأنه كان يعطي التأنيث ، فإذا سقطت منه لم يبق ما يدلّ على التأنيث ، وصار مدلول الاسم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تلزم في بعض المواضع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يجوز حذفها 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اللّام فإنها إذا زيدت في اسم المشار صار اسم الإشارة يقع على البعيد ، فإذا أسقطتها منه اختلّت دلالته التي كانت له مع اللّام ، وصار يعطي القريب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أوردوا فيها الهاء ، وهي لا تزاد إلّا لبيان الحركة ، فلم تتنزّل منزلة الجزء مما زيدت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المبرّد قد أخرجها لذلك من حروف الزيادة ، وسنبيّن كونها من حروف الزيادة في فصل الهاء ، إن شاء الله تعالى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حروف الزيادة ، التي يجب أن تورد هنا ، إنما هي العشرة المتقدّمة الذّكر ، وما عدا ذلك ، من الحروف ، لا يزاد إلّا في التصعيف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حرف يضعّف فإنّ أحد المضعّفين زائد ، ما لم تقم الدّلالة على أصالتهما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يؤدي جعل أحدهما زائدا </w:t>
      </w:r>
    </w:p>
    <w:p>
      <w:pPr>
        <w:pStyle w:val="BookText"/>
        <w:rPr/>
      </w:pPr>
      <w:r>
        <w:rPr>
          <w:rFonts w:ascii="Amiri" w:hAnsi="Amiri" w:eastAsia="Amiri" w:cs="Amiri"/>
          <w:color w:val="111111"/>
          <w:sz w:val="28"/>
          <w:sz w:val="28"/>
          <w:szCs w:val="28"/>
          <w:rtl w:val="true"/>
          <w:lang w:bidi="ar-SA"/>
        </w:rPr>
        <w:t xml:space="preserve">إلى بقاء الكلمة على أقلّ من ثلاثة أحرف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بدّ من فاء وعين ولام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وسنفرد لذلك بابا ، عقب الفراغ من حروف الزيادة ، وسنبيّن فيه أيّ الحرفين هو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يزاد حرف من هذه الحروف 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حروف المضارعة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همزة الوصل ، فإنهما زيدت ليتوصّل بها إلى النطق بالساكن ، ونحو الهاء المزيدة ، فيما كان من الأفعال على حرف واحد ، في الوقف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النّطق بحرف واحد ، إذ لا أقلّ من حرف يبتدأ به ، وحرف يوقف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لبيان الحركة ،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زيدت هذه الحروف ، ليزول معها قلق اللسان بالحركات المجتمعة ، أو ليزول معها اجتماع الأمثال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أنهم قد يزيدون الحرف ، للفصل بين المثلين ، قولهم في جمع قردد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تفعل العرب ذلك فيما ليس في آخره مثلان ، إلّا في الضرورة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تنفي يداها الحصى في كلّ هاجرة</w:t>
      </w:r>
    </w:p>
    <w:p>
      <w:pPr>
        <w:pStyle w:val="BookText"/>
        <w:rPr/>
      </w:pPr>
      <w:r>
        <w:rPr>
          <w:rFonts w:ascii="Amiri" w:hAnsi="Amiri" w:eastAsia="Amiri" w:cs="Amiri"/>
          <w:color w:val="111111"/>
          <w:sz w:val="28"/>
          <w:sz w:val="28"/>
          <w:szCs w:val="28"/>
          <w:rtl w:val="true"/>
          <w:lang w:bidi="ar-SA"/>
        </w:rPr>
        <w:t xml:space="preserve">نفي الدّراهم تنقاد الصيّاريف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أو للعوض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تاء التأنيث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عوض من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زناديق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لتكثير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قبعثرى</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كنهبل</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لأنه لا يمكن فيها الإلحاق ، إذ ليس لهما من الأصول نظير يلحقان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 أن تجعل الزيادة لفائدة كان أولى من حملها على التكثير ، إذ لا فائدة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جعلنا الحرف الزائد في كلمة لها نظير ، قد قابل الحرف الزائد منها حرف أصليّ من ذلك النظير ، للإلحاق ، إلّا أن يمنع من ذلك 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ما يعلم به أنّ الحرف ملحق في الأفعال ، عند ذكر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الأسماء فإذا كان المزيد منها في مقابلة حرف أصليّ ، من بناء آخر على وفق البناء الذي فيه الحرف الزائد ، قضيت عليه بأنه للإلحاق ، إلّا أن يكون ذلك الحرف ألفا غير آخر ، أو ياء أو واوا حركة ما قبلهما من جنسهما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ميما أو همزة في أوّل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الألف فإنها لم يلحق بها حشو الكلمة ، لأنها لو جعلت للإلحاق لم تكن إلّا منقلبة ، كما أنّ ألف الأصل لا تكون إلّا منقلبة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قدّرتها منقلبة لم يخل من أن يكون الحرف الذي انقلبت عنه ساكنا أو متحرّكا فلا يتصوّر أن يكون ساكنا ، إذ لا موجب لإعلاله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أن يكون متحركا ، لأنه يؤدّي إلى تغيّر الملحق عن بناء ما ألحق به ، وذلك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احتملوا نقل اجتماع المثلين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يدغموا ، لئلّا يتغيّر عن بناء ما ألحق به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يحصل الغرض الذي قصد به ، من تصيير الملحق على وفق الملحق به في الحركات والسّكنات وعدد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طرفا فيتصور الإلحاق بها ، لأنها إذ ذاك تقدّر منقلبة عن حرف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ذلك تغييرا لبناء الملحق عن أن يكون على مثال ما ألحق به ، لأنّ حركة الآخر ليست من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الياء المكسور ما قبلها والواو المضموم ما قبلها فأجريا في منع الإلحاق بهما مجرى الألف ، لشبههما بها في الاعتلال والمدّ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الهمزة والميم أوّلا فلم يلحق بهما ، لأنّ العرب قد عزمت على زيادتهما أوّلا ، إذا كان بعدهما ثلاثة أحرف أصول ، إلّا فيما شذّ ، على ما يبيّن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عزموا على ألّا يكونا أصلين لم يستعملوهما في ذينك الموضعين للإلحاق ، لأنّ في ذلك تقريبا لهما من الأصول ، وتنزيلا لهما منزلتها ، فيكون ذلك نقضا لما اعتزموه من زيادتهما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يبيّن لك أنهما ليسا للإلحاق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كلامهم ،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كانا للإلحاق لم يدغما كما لم يدغم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شيء خصّوا هذه الأحرف العشرة بالزيادة ، من بين حروف المعجم؟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أمّهات هذه الزوائد ، والذي هو زائد منها بحقّ الأصالة ، الواو والياء والألف ، لكثرة دورها في الكلام واستعمالها ؛ ألا ترى أنه لا تخلو كلمة منها أو من بعضها ، أعني 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الضّمّة والكسرة والفتحة ، لأنّ الضّمة بعض الواو ، والكسرة </w:t>
      </w:r>
    </w:p>
    <w:p>
      <w:pPr>
        <w:pStyle w:val="BookText"/>
        <w:rPr/>
      </w:pPr>
      <w:r>
        <w:rPr>
          <w:rFonts w:ascii="Amiri" w:hAnsi="Amiri" w:eastAsia="Amiri" w:cs="Amiri"/>
          <w:color w:val="111111"/>
          <w:sz w:val="28"/>
          <w:sz w:val="28"/>
          <w:szCs w:val="28"/>
          <w:rtl w:val="true"/>
          <w:lang w:bidi="ar-SA"/>
        </w:rPr>
        <w:t>بعض الياء ، والفتحة بعض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أمّهات الزوائد لذلك كانت أكثر الحروف زيادة ، على ما يبيّن بعد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الهمزة والتاء والميم والنون فزيدت لشبهها بحروف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الهمزة فشبهها بحروف العلّة من جهة كثرة تغييرها ، بالتسهيل ، والحذف ، والبدل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التّاء فأشبهت الواو من جهة تقارب مخرجيهما ، ولذلك أبدلت منها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الميم فمضارعة للواو أيضا ، من جهة تقاربهما في المخرج ، ومضارعة لحروف العلّة كلّها ، من جهة الغنّة التي فيها ، الشبيهة باللّين الذي في حروف العلّة ، لأنّ الغنّة فضل صوت في الحرف ، كما أنّ اللّين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النون فأشبهت أيضا حروف العلة ، من جهة الفتّة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هذه الحروف قريبة الشبه من حروف العلّة كانت تليها في كثرة الزيادة ، على ما يبيّن بعد ،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السين واللّام 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زيدت لشبهها بالحروف المشبّهة بحروف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فمشبهة للنّون ، من حيث تسطيل في مخرجها ، حتى تلحق بمخرج النون ، على ما يبيّن في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تشبه التاء ، لهمسها وتقارب مخرجيهما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فمشبهة للهمزة من جهة تقارب مخرجيهما ، لأنهما من حروف الحلق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هذه الحروف لم تشبه حروف العلّة ، بل أشبهت المشبّة بها ، لم تجىء مزيدة إلّا في ألفاظ محفوظة ، وأماكن مخصوصة لا تتعدّاها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أقلّ الحروف زيادة لذلك</w:t>
      </w:r>
      <w:r>
        <w:rPr>
          <w:rFonts w:eastAsia="Amiri" w:cs="Amiri" w:ascii="Amiri" w:hAnsi="Amiri"/>
          <w:color w:val="111111"/>
          <w:sz w:val="28"/>
          <w:szCs w:val="28"/>
          <w:rtl w:val="true"/>
          <w:lang w:bidi="ar-SA"/>
        </w:rPr>
        <w:t>.</w:t>
      </w:r>
      <w:bookmarkStart w:id="109" w:name="pg6444_54188"/>
    </w:p>
    <w:p>
      <w:pPr>
        <w:pStyle w:val="Heading3"/>
        <w:numPr>
          <w:ilvl w:val="2"/>
          <w:numId w:val="1"/>
        </w:numPr>
        <w:rPr/>
      </w:pPr>
      <w:bookmarkStart w:id="110" w:name="__RefHeading___Toc984801_653776707"/>
      <w:bookmarkStart w:id="111" w:name="_Toc37"/>
      <w:bookmarkEnd w:id="109"/>
      <w:bookmarkEnd w:id="110"/>
      <w:r>
        <w:rPr>
          <w:rtl w:val="true"/>
        </w:rPr>
        <w:t>ذكر الأماكن التي تزاد فيها هذه الحروف</w:t>
      </w:r>
      <w:bookmarkEnd w:id="111"/>
    </w:p>
    <w:p>
      <w:pPr>
        <w:pStyle w:val="Heading4"/>
        <w:numPr>
          <w:ilvl w:val="3"/>
          <w:numId w:val="1"/>
        </w:numPr>
        <w:rPr/>
      </w:pPr>
      <w:bookmarkStart w:id="112" w:name="__RefHeading___Toc984803_653776707"/>
      <w:bookmarkStart w:id="113" w:name="_Toc38"/>
      <w:bookmarkEnd w:id="112"/>
      <w:r>
        <w:rPr>
          <w:rtl w:val="true"/>
        </w:rPr>
        <w:t>باب اللّام</w:t>
      </w:r>
      <w:bookmarkEnd w:id="113"/>
    </w:p>
    <w:p>
      <w:pPr>
        <w:pStyle w:val="BookText"/>
        <w:rPr/>
      </w:pPr>
      <w:r>
        <w:rPr>
          <w:rFonts w:ascii="Amiri" w:hAnsi="Amiri" w:eastAsia="Amiri" w:cs="Amiri"/>
          <w:color w:val="111111"/>
          <w:sz w:val="28"/>
          <w:sz w:val="28"/>
          <w:szCs w:val="28"/>
          <w:rtl w:val="true"/>
          <w:lang w:bidi="ar-SA"/>
        </w:rPr>
        <w:t xml:space="preserve">أما اللّام فإنها تزاد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وكسرها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 على زيادتها في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وتزاد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فحجل</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على زيادتها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زيادة لامه كونه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أبو الحسن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تحتمل هذه اللّام أن تكون زائدة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هذه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اسما مركّبا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فعلوا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اللّام على هذا زائدة ، بل هي بعض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جعلناها زائدة لوجب أن تكون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زائدتين ، والراء والقاف ليسا من حروف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على زيادة لامه أنه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عليّ بن سليمان ، عن أبي العباس المبرّد ، أنه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العثول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الطويل اللحية ، وهو مأخوذ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ضبعان أعثى ، وضبع عثواء ، إذ كانا كثيري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يقال للرجل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كما أنها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فيشلة</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هيقل</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طيسل</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فيمكن أن تجعل اللّام فيها وائدة ، لأنه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p>
    <w:p>
      <w:pPr>
        <w:pStyle w:val="BookText"/>
        <w:rPr/>
      </w:pPr>
      <w:r>
        <w:rPr>
          <w:rFonts w:ascii="Amiri" w:hAnsi="Amiri" w:eastAsia="Amiri" w:cs="Amiri"/>
          <w:color w:val="111111"/>
          <w:sz w:val="28"/>
          <w:sz w:val="28"/>
          <w:szCs w:val="28"/>
          <w:rtl w:val="true"/>
          <w:lang w:bidi="ar-SA"/>
        </w:rPr>
        <w:t xml:space="preserve">أيضا أن تجعل اللّام أصليّة والياء زائدة ، لأنّ زيادة الياء أوسع من زيادة اللّام ، فتكون هذه الألفاظ متقاربة وأصولها مختلفة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ضيّاط وضيطار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وسبطر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الراء لا تزاد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ضيّاطا </w:t>
      </w:r>
      <w:r>
        <w:rPr>
          <w:rStyle w:val="FootnoteAnchor"/>
          <w:rtl w:val="true"/>
        </w:rPr>
        <w:footnoteReference w:id="789"/>
      </w:r>
      <w:r>
        <w:rPr>
          <w:rFonts w:ascii="Amiri" w:hAnsi="Amiri" w:eastAsia="Amiri" w:cs="Amiri"/>
          <w:color w:val="111111"/>
          <w:sz w:val="28"/>
          <w:sz w:val="28"/>
          <w:szCs w:val="28"/>
          <w:rtl w:val="true"/>
          <w:lang w:bidi="ar-SA"/>
        </w:rPr>
        <w:t>وضيطارا</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 وسبطرا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متقاربة ، وأصولها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زيادة اللّام ، لأنّ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ذلك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 وأن اللّام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فيهما زائدة ، ولا يجعلان من ذوات الأربعة ، ويجعل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الثلاثة ، فيكون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ضيّاط وضيطار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الأصلان ، لكثرة استعمالهما ، وقلّة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 هذه الألفاظ قد كثر استعماله ، فلذلك ساغ كلّ واحد منهما أصلا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محمد بن حبيب أنّ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عنسل</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زائدة ، لأنه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ما ذهب إليه سيبويه ، من أنّ لامه أصليّة ، وأنه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عدو الذئب ، والنون زائدة ، لأنّ زيادة النون أسهل من زيادة اللّام ، واشتقاقه واضح لا تكلّف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ازلغبّ </w:t>
      </w:r>
      <w:r>
        <w:rPr>
          <w:rStyle w:val="FootnoteAnchor"/>
          <w:rtl w:val="true"/>
        </w:rPr>
        <w:footnoteReference w:id="792"/>
      </w:r>
      <w:r>
        <w:rPr>
          <w:rFonts w:ascii="Amiri" w:hAnsi="Amiri" w:eastAsia="Amiri" w:cs="Amiri"/>
          <w:color w:val="111111"/>
          <w:sz w:val="28"/>
          <w:sz w:val="28"/>
          <w:szCs w:val="28"/>
          <w:rtl w:val="true"/>
          <w:lang w:bidi="ar-SA"/>
        </w:rPr>
        <w:t>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فلامه أصليّة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الاستعمال ، فينبغي أن يجعل أصلا بنفسه ، ولا تجعل اللّام زائدة ، لقلّة زيادة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 ولا تحفظ زائدة في فعل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الألفاظ التي زيدت اللّام فيها</w:t>
      </w:r>
      <w:r>
        <w:rPr>
          <w:rFonts w:eastAsia="Amiri" w:cs="Amiri" w:ascii="Amiri" w:hAnsi="Amiri"/>
          <w:color w:val="111111"/>
          <w:sz w:val="28"/>
          <w:szCs w:val="28"/>
          <w:rtl w:val="true"/>
          <w:lang w:bidi="ar-SA"/>
        </w:rPr>
        <w:t xml:space="preserve">. </w:t>
      </w:r>
      <w:bookmarkStart w:id="114" w:name="pg6444_54190"/>
    </w:p>
    <w:p>
      <w:pPr>
        <w:pStyle w:val="Heading4"/>
        <w:numPr>
          <w:ilvl w:val="3"/>
          <w:numId w:val="1"/>
        </w:numPr>
        <w:rPr/>
      </w:pPr>
      <w:bookmarkStart w:id="115" w:name="__RefHeading___Toc984805_653776707"/>
      <w:bookmarkStart w:id="116" w:name="_Toc39"/>
      <w:bookmarkEnd w:id="114"/>
      <w:bookmarkEnd w:id="115"/>
      <w:r>
        <w:rPr>
          <w:rtl w:val="true"/>
        </w:rPr>
        <w:t>باب الهاء</w:t>
      </w:r>
      <w:bookmarkEnd w:id="116"/>
    </w:p>
    <w:p>
      <w:pPr>
        <w:pStyle w:val="BookText"/>
        <w:rPr/>
      </w:pPr>
      <w:r>
        <w:rPr>
          <w:rFonts w:ascii="Amiri" w:hAnsi="Amiri" w:eastAsia="Amiri" w:cs="Amiri"/>
          <w:color w:val="111111"/>
          <w:sz w:val="28"/>
          <w:sz w:val="28"/>
          <w:szCs w:val="28"/>
          <w:rtl w:val="true"/>
          <w:lang w:bidi="ar-SA"/>
        </w:rPr>
        <w:t xml:space="preserve">وأمّا الهاء فتزاد لبيان الحركة ،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أبو العبّاس أنها لا تزاد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يجعلها من الحروف الزوائد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أنها تزاد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زيدت فيه ، من غير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أهراح الماشية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جعل الهاء فيه زائدة ، ومنهم من جعلها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يجعلها زائدة يستدلّ ، على ذلك ، بأنها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أمّهتي خندف ، والياس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أنا الذي أعان فعلي حسبي ،</w:t>
      </w:r>
    </w:p>
    <w:p>
      <w:pPr>
        <w:pStyle w:val="BookText"/>
        <w:rPr/>
      </w:pPr>
      <w:r>
        <w:rPr>
          <w:rFonts w:ascii="Amiri" w:hAnsi="Amiri" w:eastAsia="Amiri" w:cs="Amiri"/>
          <w:color w:val="111111"/>
          <w:sz w:val="28"/>
          <w:sz w:val="28"/>
          <w:szCs w:val="28"/>
          <w:rtl w:val="true"/>
          <w:lang w:bidi="ar-SA"/>
        </w:rPr>
        <w:t xml:space="preserve">الرجز ، لقصي بن كلاب وفي أنساب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وجمهرة اللغة ،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اللغة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إلّا أنّ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تقع ، في الغالب ، على من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تستعمل فيما لا يعقل ، وذلك قليل جدّا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قوّال معروف ، وفعّاله</w:t>
      </w:r>
    </w:p>
    <w:p>
      <w:pPr>
        <w:pStyle w:val="BookText"/>
        <w:rPr/>
      </w:pPr>
      <w:r>
        <w:rPr>
          <w:rFonts w:ascii="Amiri" w:hAnsi="Amiri" w:eastAsia="Amiri" w:cs="Amiri"/>
          <w:color w:val="111111"/>
          <w:sz w:val="28"/>
          <w:sz w:val="28"/>
          <w:szCs w:val="28"/>
          <w:rtl w:val="true"/>
          <w:lang w:bidi="ar-SA"/>
        </w:rPr>
        <w:t xml:space="preserve">عقّار مثنى ، أمّهات الرّباع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 في الغالب ، على ما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يقع على العاقل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ولد الأخيطل أمّ سوء</w:t>
      </w:r>
    </w:p>
    <w:p>
      <w:pPr>
        <w:pStyle w:val="BookText"/>
        <w:rPr/>
      </w:pPr>
      <w:r>
        <w:rPr>
          <w:rFonts w:ascii="IRNazanin" w:hAnsi="IRNazanin" w:eastAsia="IRNazanin"/>
          <w:color w:val="111111"/>
          <w:sz w:val="28"/>
          <w:sz w:val="28"/>
          <w:szCs w:val="28"/>
          <w:rtl w:val="true"/>
          <w:lang w:bidi="fa-IR"/>
        </w:rPr>
        <w:t xml:space="preserve">على باب استها صلب ، وشام </w:t>
      </w:r>
      <w:r>
        <w:rPr>
          <w:rStyle w:val="FootnoteAnchor"/>
          <w:rtl w:val="true"/>
        </w:rPr>
        <w:footnoteReference w:id="79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أيضا ، على زيادة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بيّنة 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أصليّة لثبتت في المصدر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يجعلها أصليّة يستدلّ على ذلك بما حكاه صاحب العين ،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تأمّهت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تأمّهت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تفعّلت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زيادة الهاء قليلة جدّا ، فمهما أمكن جعلها أصليّة كان ذلك أولى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أنها زائدة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حكاها أئمة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فانفرد بها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يأتي ، في كتاب العين ، مما لا ينبغي أن يؤخذ به ، لكثرة اضطرابه وخلله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أبو الحسن أنّ الهاء فيها زائدة ، واستدلّ على زيادتها بالاشتقاق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الطويل ، فكأنه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المكان السهل المنقاد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فالأكول ، ففيه معنى البلع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تركل في مشيتها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 فيها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تجعل الهاء فيها 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 لوضوح اشتقاقه من البلع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الجمع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الوضوح الذي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تجعل الهاء أصليّة ، وألّا تجعل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أحمد بن يحيى قد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أهجر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وحذفت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أهجر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أصالة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حكى أبو عبيدة أنها الضّخمة الأوراك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تكون الهاء أصليّة ، إذ لا اشتقاق يقضي بزيادة الهاء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مأخوذا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أنّ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أصليّة ، عند من يجعله واقعا على الضخمة الأوراك ، فكذلك ينبغي أن يجعل ، إذا وقع على المرأة التي تركل في مشيتها ، وألا يجعل ذلك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اسم للمرأة التي تركل في مشيتها ، إذ قد ثبتت أصالتها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 الراجز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هلقم </w:t>
      </w:r>
      <w:r>
        <w:rPr>
          <w:rStyle w:val="FootnoteAnchor"/>
          <w:rtl w:val="true"/>
        </w:rPr>
        <w:footnoteReference w:id="796"/>
      </w:r>
      <w:r>
        <w:rPr>
          <w:rFonts w:ascii="Amiri" w:hAnsi="Amiri" w:eastAsia="Amiri" w:cs="Amiri"/>
          <w:i/>
          <w:i/>
          <w:iCs/>
          <w:color w:val="111111"/>
          <w:sz w:val="28"/>
          <w:sz w:val="28"/>
          <w:szCs w:val="28"/>
          <w:rtl w:val="true"/>
          <w:lang w:bidi="ar-SA"/>
        </w:rPr>
        <w:t>، يأكل أطراف النّجد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تكون الهاء فيه زائدة ،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ينبغي أن يجعل مستدركا </w:t>
      </w:r>
    </w:p>
    <w:p>
      <w:pPr>
        <w:pStyle w:val="BookText"/>
        <w:rPr/>
      </w:pPr>
      <w:r>
        <w:rPr>
          <w:rFonts w:ascii="Amiri" w:hAnsi="Amiri" w:eastAsia="Amiri" w:cs="Amiri"/>
          <w:color w:val="111111"/>
          <w:sz w:val="28"/>
          <w:sz w:val="28"/>
          <w:szCs w:val="28"/>
          <w:rtl w:val="true"/>
          <w:lang w:bidi="ar-SA"/>
        </w:rPr>
        <w:t>على سيبويه ، لأنه لا يحفظ في 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يجعل من الفوائت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أهراح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الهاء فيهما زائدة ، لأنهما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ينبغي أن يجعل هذا من البدل ، لأنّ قياس قول 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السين عوض من ذهاب حركة العين ، أن يكون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يجعل ذلك في باب البدل من وجه ، وفي باب الزيادة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ذلك في فصل السين ، إن شاء الله تعالى</w:t>
      </w:r>
      <w:r>
        <w:rPr>
          <w:rFonts w:eastAsia="Amiri" w:cs="Amiri" w:ascii="Amiri" w:hAnsi="Amiri"/>
          <w:color w:val="111111"/>
          <w:sz w:val="28"/>
          <w:szCs w:val="28"/>
          <w:rtl w:val="true"/>
          <w:lang w:bidi="ar-SA"/>
        </w:rPr>
        <w:t>.</w:t>
      </w:r>
      <w:bookmarkStart w:id="117" w:name="pg6444_54193"/>
    </w:p>
    <w:p>
      <w:pPr>
        <w:pStyle w:val="Heading4"/>
        <w:numPr>
          <w:ilvl w:val="3"/>
          <w:numId w:val="1"/>
        </w:numPr>
        <w:rPr/>
      </w:pPr>
      <w:bookmarkStart w:id="118" w:name="__RefHeading___Toc984807_653776707"/>
      <w:bookmarkStart w:id="119" w:name="_Toc40"/>
      <w:bookmarkEnd w:id="117"/>
      <w:bookmarkEnd w:id="118"/>
      <w:r>
        <w:rPr>
          <w:rtl w:val="true"/>
        </w:rPr>
        <w:t>باب السين</w:t>
      </w:r>
      <w:bookmarkEnd w:id="119"/>
    </w:p>
    <w:p>
      <w:pPr>
        <w:pStyle w:val="BookText"/>
        <w:rPr/>
      </w:pPr>
      <w:r>
        <w:rPr>
          <w:rFonts w:ascii="Amiri" w:hAnsi="Amiri" w:eastAsia="Amiri" w:cs="Amiri"/>
          <w:color w:val="111111"/>
          <w:sz w:val="28"/>
          <w:sz w:val="28"/>
          <w:szCs w:val="28"/>
          <w:rtl w:val="true"/>
          <w:lang w:bidi="ar-SA"/>
        </w:rPr>
        <w:t xml:space="preserve">وأمّا السين فتزاد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تصرّف منه ، من مضارع ، واسم فاعل ، واسم مفعول ، ومصدر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أيضا في الوقف ، لتبين كسرة الكاف من المؤنّث ، في لغة بعض العرب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وزيادتها في هذين المكانين بيّنة ، لا يحتاج إلى إقامة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الوقف فلكونها لم تجعل كالجزء مما دخلت عليه ، فبانت لذلك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أبدا مبنيّا من فعل ثلاثيّ ، فبانت لذلك زيادتها ، لوضوح ردّها إلى الثلاثيّ غير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استخذ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استخذ فلان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ذلك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يكون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لَاتَّخَذْتَ عَلَيْهِ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أبدلوا السين من التاء الأولى التي هي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أبدلوا التاء من السين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أبدلوا التاء من السين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أدغموا الدال في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ذلك ، لأنّ السين والتاء مهموسان ، فجاز إبدال كلّ واحد منهما من الآخر ،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فحذفت التاء الثانية التي هي فاء الفعل ، استثقالا للمثلين ، كما حذفوا التاء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كراهية لاجتماع المثلين أيضا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 يتقي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تقوه ، أيّها الفتيان ، إنّي</w:t>
      </w:r>
    </w:p>
    <w:p>
      <w:pPr>
        <w:pStyle w:val="BookText"/>
        <w:rPr/>
      </w:pPr>
      <w:r>
        <w:rPr>
          <w:rFonts w:ascii="Amiri" w:hAnsi="Amiri" w:eastAsia="Amiri" w:cs="Amiri"/>
          <w:color w:val="111111"/>
          <w:sz w:val="28"/>
          <w:sz w:val="28"/>
          <w:szCs w:val="28"/>
          <w:rtl w:val="true"/>
          <w:lang w:bidi="ar-SA"/>
        </w:rPr>
        <w:t xml:space="preserve">رأيت الله قد غلب الجدودا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تكون السين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تكون بدلا من أصل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من هذين القولين عندي الثاني ، لأنه قد ثبت حذف إحدى التائين لاجتماع المثلين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وباطّراد إذا كان المحذوفة زائدة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إبدال السين من التاء ، بل ثبت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والبدل في مثل هذا ليس بقياس ، فيقال به حيث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الوجه الثاني أحسن الوجهين عندي ، لأنّ فيه الحمل على ما سمع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فالسين عند سيبويه فيه عوض من ذهاب حركة العين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فنقلت فتحة الواو إلى الطاء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قلبت الواو ألفا ، لتحرّكها في الأصل وانفتاح ما قبلها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زيدت السين عوضا من ذهاب الحركة من العين وهي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بجعلها على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تعقّب المبرّد ذلك على سيبويه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يعوّض من الشيء إذا فقد 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موجودا في اللفظ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وحركة العين التي كانت في الواو موجودة في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ذهب إليه سيبويه صحيح ، وذلك أنّ العين لمّا سكنت توهّنت لسكونها ، وتهيّأت للحذف عند سكون اللّام ، وذلك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كلّه قد حذفت العين ،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العين متحرّكة لم تحذف ، بل كنت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فزيدت السين لتكون عوضا من العين متى حذفت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قبل حذف العين فليست بعوض ، بل هي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ينبغي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ما زيدت فيه السين ، بالنظر إليه قبل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ما السين فيه عوض فبالنظر إلى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يسوغ أن توردا في العوض ، بالنظر إليهما بعد الحذف ، وفي الزيادة بالنظر إليهما قبل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سيبويه قد جعل السين عوضا من ذهاب حركة العين ، لا كما ذهبت إليه من أنها عوض متى ذهبت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ذهاب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زادوا من أجل ذهاب حركة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زيادة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معدّة للعوضيّة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من أجل ذهاب حركة العين ، لأنّ ذهاب حركة العين هو الذي أوجب حذف العين ، عند سكون اللّام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جعل السين عوضا من ذهاب حركة العين ، وإن كانت إنما هي عوض من العين ، في بعض المواضع ، لأنّ السبب في حذف العين إنما هو ذهاب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السبب مقام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السبب مقام المسبّب كثير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من كلامه 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حذفت التاء بقي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ففتحت الهمزة وقطعت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ذهب إليه غير مرضيّ ، لأنه لو كان بقاؤه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حذف التاء يوجب قطع همزته لما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وجعلها للوصل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واطّراد ذلك عندهم ، وكثرته ، يدلّ على فساد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سيبويه ، من زيادة السين لتكون معدّة للعوض ، لم يثبت ، فينبغي أن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إليه الفرّاء؟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العرب تزيد غير السين لذلك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قطع همزة الوصل ، لأنّ اللفظ قد صار على وزن ما همزته همزة قطع ، فلم يستقرّ في موضع من المواضع</w:t>
      </w:r>
      <w:r>
        <w:rPr>
          <w:rFonts w:eastAsia="Amiri" w:cs="Amiri" w:ascii="Amiri" w:hAnsi="Amiri"/>
          <w:color w:val="111111"/>
          <w:sz w:val="28"/>
          <w:szCs w:val="28"/>
          <w:rtl w:val="true"/>
          <w:lang w:bidi="ar-SA"/>
        </w:rPr>
        <w:t>.</w:t>
      </w:r>
      <w:bookmarkStart w:id="120" w:name="pg6444_54196"/>
    </w:p>
    <w:p>
      <w:pPr>
        <w:pStyle w:val="Heading4"/>
        <w:numPr>
          <w:ilvl w:val="3"/>
          <w:numId w:val="1"/>
        </w:numPr>
        <w:rPr/>
      </w:pPr>
      <w:bookmarkStart w:id="121" w:name="__RefHeading___Toc984809_653776707"/>
      <w:bookmarkStart w:id="122" w:name="_Toc41"/>
      <w:bookmarkEnd w:id="120"/>
      <w:bookmarkEnd w:id="121"/>
      <w:r>
        <w:rPr>
          <w:rtl w:val="true"/>
        </w:rPr>
        <w:t>باب الهمزة</w:t>
      </w:r>
      <w:bookmarkEnd w:id="122"/>
    </w:p>
    <w:p>
      <w:pPr>
        <w:pStyle w:val="BookText"/>
        <w:rPr/>
      </w:pPr>
      <w:r>
        <w:rPr>
          <w:rFonts w:ascii="Amiri" w:hAnsi="Amiri" w:eastAsia="Amiri" w:cs="Amiri"/>
          <w:color w:val="111111"/>
          <w:sz w:val="28"/>
          <w:sz w:val="28"/>
          <w:szCs w:val="28"/>
          <w:rtl w:val="true"/>
          <w:lang w:bidi="ar-SA"/>
        </w:rPr>
        <w:t>الهمزة لا يخلو أن تقع أوّلا ، أو غير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وقعت غير أوّل قضي عليها بالأصالة ، ولا يحكم عليها بالزيادة إلّا أن يقوم على ذلك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الهمزة إذا وقعت غير أوّل ، فيما عرف له اشتقاق أو تصريف ، وجدت أصليّة ، ولم توجد زائدة ، إلّا في ألفاظ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شمأل</w:t>
      </w:r>
      <w:r>
        <w:rPr>
          <w:rFonts w:eastAsia="IRNazanin" w:cs="IRNazanin"/>
          <w:color w:val="111111"/>
          <w:sz w:val="28"/>
          <w:szCs w:val="28"/>
          <w:rtl w:val="true"/>
          <w:lang w:bidi="fa-IR"/>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الهمزة أصليّة لقالوا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شمألت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جرائض</w:t>
      </w:r>
      <w:r>
        <w:rPr>
          <w:rFonts w:eastAsia="IRNazanin" w:cs="IRNazanin"/>
          <w:color w:val="111111"/>
          <w:sz w:val="28"/>
          <w:szCs w:val="28"/>
          <w:rtl w:val="true"/>
          <w:lang w:bidi="fa-IR"/>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 لأنهم قالوا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الصغير ، المحطوط عن قدره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النّئدلان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يقولون في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نفرجة </w:t>
      </w:r>
      <w:r>
        <w:rPr>
          <w:rStyle w:val="FootnoteAnchor"/>
          <w:rtl w:val="true"/>
        </w:rPr>
        <w:footnoteReference w:id="800"/>
      </w:r>
      <w:r>
        <w:rPr>
          <w:rFonts w:ascii="Amiri" w:hAnsi="Amiri" w:eastAsia="Amiri" w:cs="Amiri"/>
          <w:color w:val="111111"/>
          <w:sz w:val="28"/>
          <w:sz w:val="28"/>
          <w:szCs w:val="28"/>
          <w:rtl w:val="true"/>
          <w:lang w:bidi="ar-SA"/>
        </w:rPr>
        <w:t>الهمّ ، قليل</w:t>
      </w:r>
    </w:p>
    <w:p>
      <w:pPr>
        <w:pStyle w:val="BookText"/>
        <w:rPr/>
      </w:pPr>
      <w:r>
        <w:rPr>
          <w:rFonts w:ascii="Amiri" w:hAnsi="Amiri" w:eastAsia="Amiri" w:cs="Amiri"/>
          <w:color w:val="111111"/>
          <w:sz w:val="28"/>
          <w:sz w:val="28"/>
          <w:szCs w:val="28"/>
          <w:rtl w:val="true"/>
          <w:lang w:bidi="ar-SA"/>
        </w:rPr>
        <w:t>ما النّيل</w:t>
      </w:r>
    </w:p>
    <w:p>
      <w:pPr>
        <w:pStyle w:val="BookText"/>
        <w:rPr/>
      </w:pPr>
      <w:r>
        <w:rPr>
          <w:rFonts w:ascii="Amiri" w:hAnsi="Amiri" w:eastAsia="Amiri" w:cs="Amiri"/>
          <w:color w:val="111111"/>
          <w:sz w:val="28"/>
          <w:sz w:val="28"/>
          <w:szCs w:val="28"/>
          <w:rtl w:val="true"/>
          <w:lang w:bidi="ar-SA"/>
        </w:rPr>
        <w:t>يلقى عليه النّيدلان باللّيل</w:t>
      </w:r>
    </w:p>
    <w:p>
      <w:pPr>
        <w:pStyle w:val="BookText"/>
        <w:rPr/>
      </w:pPr>
      <w:r>
        <w:rPr>
          <w:rFonts w:ascii="Amiri" w:hAnsi="Amiri" w:eastAsia="Amiri" w:cs="Amiri"/>
          <w:color w:val="111111"/>
          <w:sz w:val="28"/>
          <w:sz w:val="28"/>
          <w:szCs w:val="28"/>
          <w:rtl w:val="true"/>
          <w:lang w:bidi="ar-SA"/>
        </w:rPr>
        <w:t>والنّيدلان هو الذي يسمّى الكابوس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يقولون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إنما هي الضاد والهاء والياء ،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الضهيأ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التي لا تحيض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ثدي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يُضاهِؤُنَ قَوْلَ الَّذِينَ كَفَرُوا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الزّجّاج أنه يجوز أن تكون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أصليّة ، وياؤه زائدة ، ويكون </w:t>
      </w:r>
    </w:p>
    <w:p>
      <w:pPr>
        <w:pStyle w:val="BookText"/>
        <w:rPr/>
      </w:pPr>
      <w:r>
        <w:rPr>
          <w:rFonts w:ascii="Amiri" w:hAnsi="Amiri" w:eastAsia="Amiri" w:cs="Amiri"/>
          <w:color w:val="111111"/>
          <w:sz w:val="28"/>
          <w:sz w:val="28"/>
          <w:szCs w:val="28"/>
          <w:rtl w:val="true"/>
          <w:lang w:bidi="ar-SA"/>
        </w:rPr>
        <w:t xml:space="preserve">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ضاهأت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شابهت ، لأنه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ضاهأت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به ، لأنّ أصالة الهمزة غير أوّل أكثر من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الممدود عنده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 من ضاهأت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ذهب إليه حسن من طريق الاشتقاق ، إلّا إنه يبقى في ذلك إثبات بناء لم يستقرّ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الهمزة إذا جعلت أصليّة والياء زائدة كان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بناء غير موجود في كلامهم ، إلّا أن يكون مكسور الفاء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طريم</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جعل الهمزة زائدة يؤدّي إلى بناء غير موجود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أنه لم يجيء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فيه ، والمختلف فيه لا يجعل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جعلها زائدة أو أصلا يؤدّي إلى بناء غير موجود ، فالأصالة أولى ، لأنها أكثر؟</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كانا بناءين 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يحمل منهما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منهم اجتنابه ؛ ألا ترى أنه إذا جاء في كلامهم كسروا أوّله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منهم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لم يجتنبوا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فعلوا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إذا أنّ الذي ينبغي أن يدعى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من الأبنية التي جاءت في كلامهم مفردة ، لا ثاني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الاستدلال على زيادة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ضهياء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الممدودة ، أو ما في معناها ، أولى من الاستدلال بشيء آخر خلافها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ضاهأت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هذا المذهب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ما جاءت فيه الهمزة زائدة غير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تأبل</w:t>
      </w:r>
      <w:r>
        <w:rPr>
          <w:rFonts w:eastAsia="IRNazanin" w:cs="IRNazanin"/>
          <w:color w:val="111111"/>
          <w:sz w:val="28"/>
          <w:szCs w:val="28"/>
          <w:rtl w:val="true"/>
          <w:lang w:bidi="fa-IR"/>
        </w:rPr>
        <w:t xml:space="preserve">» </w:t>
      </w:r>
      <w:r>
        <w:rPr>
          <w:rStyle w:val="FootnoteAnchor"/>
          <w:rtl w:val="true"/>
        </w:rPr>
        <w:footnoteReference w:id="803"/>
      </w:r>
      <w:r>
        <w:rPr>
          <w:rFonts w:ascii="Amiri" w:hAnsi="Amiri" w:eastAsia="Amiri" w:cs="Amiri"/>
          <w:color w:val="111111"/>
          <w:sz w:val="28"/>
          <w:sz w:val="28"/>
          <w:szCs w:val="28"/>
          <w:rtl w:val="true"/>
          <w:lang w:bidi="ar-SA"/>
        </w:rPr>
        <w:t>وأمثالها فالهمزة فيها بدل من الألف ، ولم تزد فيها الهمزة ابتداء ، فينبغي أن تذكر في باب البدل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قلّت زيادة الهمزة ، غير أوّل ، وجب القضاء على ما لم يعرف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الهمزة فيه غير أوّل ، بالأصالة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السّأسم</w:t>
      </w:r>
      <w:r>
        <w:rPr>
          <w:rFonts w:eastAsia="Amiri" w:cs="Amiri" w:ascii="Amiri" w:hAnsi="Amiri"/>
          <w:color w:val="111111"/>
          <w:sz w:val="28"/>
          <w:szCs w:val="28"/>
          <w:rtl w:val="true"/>
          <w:lang w:bidi="ar-SA"/>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برائل</w:t>
      </w:r>
      <w:r>
        <w:rPr>
          <w:rFonts w:eastAsia="IRNazanin" w:cs="IRNazanin"/>
          <w:color w:val="111111"/>
          <w:sz w:val="28"/>
          <w:szCs w:val="28"/>
          <w:rtl w:val="true"/>
          <w:lang w:bidi="fa-IR"/>
        </w:rPr>
        <w:t xml:space="preserve">» </w:t>
      </w:r>
      <w:r>
        <w:rPr>
          <w:rStyle w:val="FootnoteAnchor"/>
          <w:rtl w:val="true"/>
        </w:rPr>
        <w:footnoteReference w:id="805"/>
      </w:r>
      <w:r>
        <w:rPr>
          <w:rFonts w:ascii="Amiri" w:hAnsi="Amiri" w:eastAsia="Amiri" w:cs="Amiri"/>
          <w:color w:val="111111"/>
          <w:sz w:val="28"/>
          <w:sz w:val="28"/>
          <w:szCs w:val="28"/>
          <w:rtl w:val="true"/>
          <w:lang w:bidi="ar-SA"/>
        </w:rPr>
        <w:t>، وأمثال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وقعت أولا فلا يخلو أن يكون بعدها حرفان ،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بعدها حرفان خاصّة كانت أصلا ، إذ لا بدّ من الفاء والعين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بعدها أزيد من حرفين فلا يخلو أن يكون بعدها أربعة أحرف ، مقطوع بأصالتها فصاعدا ، أو اثنان ، مقطوع بأصالتهما ، وما عداهما مقطوع بزيادته ، أو محتمل للزيادة والأصالة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بعدها أربعة أحرف مقطوع بأصالتها فصاعدا كانت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إبريسم</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الصاد والطاء والباء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بأصالتها ، لأنها ليست من حروف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اللّام ، لأنّ المواضع التي تزاد فيها محصورة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الباء والراء والسين والميم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والراء والهاء والميم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والسين والميم والعين واللّام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 أصل ، مقطوع بأصالته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قطع بأصالة الهمزة في مثل هذا ، لأنّ بنات الأربعة فصاعدا لا تلحقها الزيادة من أوّلها أصلا ، إلّا الأفعال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والأسماء الجارية عليها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هذه الأسماء وأمثالها ليست من قبيل الأسماء الجارية على الأفعال قطع بأنّ الهمزة في أوّلها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بعدها ثلاثة أحرف مقطوع بأصالتها قطع بأنها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همزته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قضينا عليها بالزيادة لأنّ كلّ ما عرف اشتقاقه من ذلك فالهمزة فيه زائدة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وأمثال ذلك ؛ ألا ترى أنها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كذلك فيما عرف اشتقاقه حمل ما جهل اشتقاقه على ما علم ، فقضي بزيادة الهمزة فيه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بعدها حرفان مقطوع بأصالتهما ، وما عداهما مقطوع بزيادته ، كانت الهمزة أصلا ، إذ لا بدّ من الفاء والعين واللّام ، كما تقدّم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الألف مقطوع بزيادتها ، وأنّ الخاء والذال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والميم والراء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مقطوع بأصالتها ، فلذلك كانت الهمزة أصلا فيهما ، وفي أمثالهما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بعدها حرفان مقطوع بأصالتهما ، وما عداهما محتمل للأصالة والزيادة ، قضي على الهمزة بالزيادة ، وعلى ما عداها مما يحتمل الأصالة والزيادة بأنه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 والألف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إشفى</w:t>
      </w:r>
      <w:r>
        <w:rPr>
          <w:rFonts w:eastAsia="IRNazanin" w:cs="IRNazanin"/>
          <w:color w:val="111111"/>
          <w:sz w:val="28"/>
          <w:szCs w:val="28"/>
          <w:rtl w:val="true"/>
          <w:lang w:bidi="fa-IR"/>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معك اشتقاق ولا 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بزيادة الهمزة ، وأصالة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 الهمزة في جميع ذلك زائدة ، والياء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قضي بزيادة الهمزة ، في مثل هذا ، لأنّ جميع ما ورد من ذلك ، ممّا له اشتقاق ، الهمزة فيه زائدة ، وما عداها أصل ،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أيدع</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الضّوء ،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جميع ما عرف له اشتقاق ، من هذا النوع ، همزته زائدة ، وما عداها أصليّ ، إلّا ألفاظا قليلة شذّت من هذا النوع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أولق</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أيصر</w:t>
      </w:r>
      <w:r>
        <w:rPr>
          <w:rFonts w:eastAsia="Amiri" w:cs="Amiri" w:ascii="Amiri" w:hAnsi="Amiri"/>
          <w:color w:val="111111"/>
          <w:sz w:val="28"/>
          <w:szCs w:val="28"/>
          <w:rtl w:val="true"/>
          <w:lang w:bidi="ar-SA"/>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أرطى</w:t>
      </w:r>
      <w:r>
        <w:rPr>
          <w:rFonts w:eastAsia="IRNazanin" w:cs="IRNazanin"/>
          <w:color w:val="111111"/>
          <w:sz w:val="28"/>
          <w:szCs w:val="28"/>
          <w:rtl w:val="true"/>
          <w:lang w:bidi="fa-IR"/>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حملنا ما ليس له اشتقاق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الأكثر ، فقضينا بزيادة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على أصالة الهمزة ، في هذه الألفاظ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يدل على أصالة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يقولون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بإثبات الهمزة وخذف الياء ، فدلّ على أصالة الهمزة وزيادة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تجعل هذه الهمزة بدلا من ياء ، فيكون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أبدلت الهمزة من الياء ، لأنّ الياء لا تبدل همزة في أوّل الكلام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أصالة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لو جعلتها زائدة لكان 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صفة أصلا ، إنما يكون اسما غير 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إنفحة</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w:t>
      </w:r>
    </w:p>
    <w:p>
      <w:pPr>
        <w:pStyle w:val="BookText"/>
        <w:rPr/>
      </w:pPr>
      <w:r>
        <w:rPr>
          <w:rFonts w:ascii="Amiri" w:hAnsi="Amiri" w:eastAsia="Amiri" w:cs="Amiri"/>
          <w:color w:val="111111"/>
          <w:sz w:val="28"/>
          <w:sz w:val="28"/>
          <w:szCs w:val="28"/>
          <w:rtl w:val="true"/>
          <w:lang w:bidi="ar-SA"/>
        </w:rPr>
        <w:t xml:space="preserve">ذلك على أنّ همزتها أصليّة ، ويكون 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الصفات موجود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دنّبة</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فإنك لو جعلت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لكانت إحدى الميمين منه فاء ، والأخرى عين ، فيكون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ددن</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وهو قليل جدّا ، أعني أن تكون الفاء والعين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جعل الهمزة زائدة يؤدّي إلى الدخول في هذا الباب القليل ، وإلى إثبات مثال في الصفات لم يستقرّ فيها ، قضي بأصالة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على أصالة الهمزة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مأروط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 بالأرطى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فإثبات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وحذف الألف ، دليل على أصالة الهمزة وزيادة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عمر الجرميّ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مرطيّ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 والألف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يدلّ على أصالة الهمزة فيه ، وزيادة الواو ،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الأولق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الهمزة ، وحذف الواو ، دليل على أصالة الهمزة وزياد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هذه الهمزة بدل من الواو ،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فالتزامهم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مألوق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كانت الهمزة زائدة لقالوا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يتصوّر أن تقدّر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الواو ، لأنّ مثل هذه الواو لا تقلب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وسيبيّن ذلك في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الفارسيّ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ضربين من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وهمزته أصل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تألّق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وهمزته زائدة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أسرع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الجنون ، وهي توصف بالسرعة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أجاز ذلك ، مع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يجعل الهمزة منهما بدلا من الواو ،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هذا من قبيل البدل اللّازم ، فتكون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أبدلت همزة لانضمامها أجريت هذه الهمزة مجرى الأصليّة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نظير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فقلبت الواو ياء ، لسكونها ، وانكسار ما قبلها ،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ينبغي ، إذا جمعنا ، أن نقول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 لزوال الموجب لقلب الواو ياء ، كما قالوا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 لزوال موجب قلبها 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سكونها وانكسار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تلفّه الأرواح ، والسّميّ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إلّا أنهم لمّا أبدلوا الواو 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أجروا هذه الياء مجرى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النوع من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 وأصالة الهمزة أيضا ، إذا وقعت أولا في مثل هذا ، قليل ، فتكافأ الأمران عنده ، فلذلك أجاز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همزته أصليّة ، ولا ينبغي أن يحمل على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وأعياد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مثل هذا الباب قد سمع فيه الأصل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وأعواد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مولوق ، في موضع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وجب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همزته 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من يجعله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فأبدلت الواو الواحدة همزة ، ولزم على قياس كلّ واوين يجتمعان في أوّل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الأولى ، عند من يجعله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تكون الهمزة زائدة ، ويكون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الهمزة ينبغي أن يوقف فيها مع الظاهر ، ولا يدّعى أنها مبدلة من الواو</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يدلّ على أصالة همزته ، وزيادة يائه ، قولهم في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فيحذفون الياء ويثبتون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الهمزة هي الزائدة لقيل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 ولا يمكن أن يدّعى أنّ الهمزة بدل من الياء ، لما ذكرناه ، من أنّ الياء لا تبدل همزة أولا</w:t>
      </w:r>
      <w:r>
        <w:rPr>
          <w:rFonts w:eastAsia="Amiri" w:cs="Amiri" w:ascii="Amiri" w:hAnsi="Amiri"/>
          <w:color w:val="111111"/>
          <w:sz w:val="28"/>
          <w:szCs w:val="28"/>
          <w:rtl w:val="true"/>
          <w:lang w:bidi="ar-SA"/>
        </w:rPr>
        <w:t>.</w:t>
      </w:r>
      <w:bookmarkStart w:id="123" w:name="pg6444_54202"/>
    </w:p>
    <w:p>
      <w:pPr>
        <w:pStyle w:val="Heading4"/>
        <w:numPr>
          <w:ilvl w:val="3"/>
          <w:numId w:val="1"/>
        </w:numPr>
        <w:rPr/>
      </w:pPr>
      <w:bookmarkStart w:id="124" w:name="__RefHeading___Toc984811_653776707"/>
      <w:bookmarkStart w:id="125" w:name="_Toc42"/>
      <w:bookmarkEnd w:id="123"/>
      <w:bookmarkEnd w:id="124"/>
      <w:r>
        <w:rPr>
          <w:rtl w:val="true"/>
        </w:rPr>
        <w:t>باب الميم</w:t>
      </w:r>
      <w:bookmarkEnd w:id="125"/>
    </w:p>
    <w:p>
      <w:pPr>
        <w:pStyle w:val="BookText"/>
        <w:rPr/>
      </w:pPr>
      <w:r>
        <w:rPr>
          <w:rFonts w:ascii="Amiri" w:hAnsi="Amiri" w:eastAsia="Amiri" w:cs="Amiri"/>
          <w:color w:val="111111"/>
          <w:sz w:val="28"/>
          <w:sz w:val="28"/>
          <w:szCs w:val="28"/>
          <w:rtl w:val="true"/>
          <w:lang w:bidi="ar-SA"/>
        </w:rPr>
        <w:t>الميم لا تخلو أن تقع أوّلا ، أو غير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وقعت غير أول قضي عليها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أنها إذا وقعت غير أوّل ، فيما يعرف له اشتقاق ، وجدت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 مما لا يحصى كثرة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ميمه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توجد زائدة إلّا في أماكن محصورة ، تحفظ ، ولا يقاس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جرّدت ، يوما ، حسبت خميصة</w:t>
      </w:r>
    </w:p>
    <w:p>
      <w:pPr>
        <w:pStyle w:val="BookText"/>
        <w:rPr/>
      </w:pPr>
      <w:r>
        <w:rPr>
          <w:rFonts w:ascii="Amiri" w:hAnsi="Amiri" w:eastAsia="Amiri" w:cs="Amiri"/>
          <w:color w:val="111111"/>
          <w:sz w:val="28"/>
          <w:sz w:val="28"/>
          <w:szCs w:val="28"/>
          <w:rtl w:val="true"/>
          <w:lang w:bidi="ar-SA"/>
        </w:rPr>
        <w:t xml:space="preserve">عليها ، وجريال النّضير ، الدّلامصا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تحذف الألف منهما تخفيفا ، كما تحذف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علابط</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زيادة الميم فيهما أنهما مشتقان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قمارص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ستهم</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زرقم</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فسحم</w:t>
      </w:r>
      <w:r>
        <w:rPr>
          <w:rFonts w:eastAsia="IRNazanin" w:cs="IRNazanin"/>
          <w:color w:val="111111"/>
          <w:sz w:val="28"/>
          <w:szCs w:val="28"/>
          <w:rtl w:val="true"/>
          <w:lang w:bidi="fa-IR"/>
        </w:rPr>
        <w:t xml:space="preserve">» </w:t>
      </w:r>
      <w:r>
        <w:rPr>
          <w:rStyle w:val="FootnoteAnchor"/>
          <w:rtl w:val="true"/>
        </w:rPr>
        <w:footnoteReference w:id="822"/>
      </w:r>
      <w:r>
        <w:rPr>
          <w:rFonts w:ascii="Amiri" w:hAnsi="Amiri" w:eastAsia="Amiri" w:cs="Amiri"/>
          <w:color w:val="111111"/>
          <w:sz w:val="28"/>
          <w:sz w:val="28"/>
          <w:szCs w:val="28"/>
          <w:rtl w:val="true"/>
          <w:lang w:bidi="ar-SA"/>
        </w:rPr>
        <w:t>، لأنها من الزّرقة والأسته والفسحة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w:t>
      </w:r>
      <w:r>
        <w:rPr>
          <w:rFonts w:eastAsia="IRNazanin" w:cs="IRNazanin"/>
          <w:color w:val="111111"/>
          <w:sz w:val="28"/>
          <w:szCs w:val="28"/>
          <w:rtl w:val="true"/>
          <w:lang w:bidi="fa-IR"/>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تكسّرت 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الشديد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الناقة التي تكسّرت أسنانها </w:t>
      </w:r>
    </w:p>
    <w:p>
      <w:pPr>
        <w:pStyle w:val="BookText"/>
        <w:rPr/>
      </w:pPr>
      <w:r>
        <w:rPr>
          <w:rFonts w:ascii="Amiri" w:hAnsi="Amiri" w:eastAsia="Amiri" w:cs="Amiri"/>
          <w:color w:val="111111"/>
          <w:sz w:val="28"/>
          <w:sz w:val="28"/>
          <w:szCs w:val="28"/>
          <w:rtl w:val="true"/>
          <w:lang w:bidi="ar-SA"/>
        </w:rPr>
        <w:t>فاندلق لسانها ولعابها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دلوق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يثبت في غمده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الشديد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 سميّ بذلك لخضرته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خدلم</w:t>
      </w:r>
      <w:r>
        <w:rPr>
          <w:rFonts w:eastAsia="IRNazanin" w:cs="IRNazanin"/>
          <w:color w:val="111111"/>
          <w:sz w:val="28"/>
          <w:szCs w:val="28"/>
          <w:rtl w:val="true"/>
          <w:lang w:bidi="fa-IR"/>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برسحاء ، ولكن ستهم</w:t>
      </w:r>
    </w:p>
    <w:p>
      <w:pPr>
        <w:pStyle w:val="BookText"/>
        <w:rPr/>
      </w:pPr>
      <w:r>
        <w:rPr>
          <w:rFonts w:ascii="Amiri" w:hAnsi="Amiri" w:eastAsia="Amiri" w:cs="Amiri"/>
          <w:color w:val="111111"/>
          <w:sz w:val="28"/>
          <w:sz w:val="28"/>
          <w:szCs w:val="28"/>
          <w:rtl w:val="true"/>
          <w:lang w:bidi="ar-SA"/>
        </w:rPr>
        <w:t xml:space="preserve">ولا بكرواء ، ولكن خدلم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الأشدق ، وهو العظيم الشّدق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مثل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الأفعوان ، والشّجاع ، الشّجعما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قد سالم الحيات منه القدما ،</w:t>
      </w:r>
    </w:p>
    <w:p>
      <w:pPr>
        <w:pStyle w:val="BookText"/>
        <w:rPr/>
      </w:pPr>
      <w:r>
        <w:rPr>
          <w:rFonts w:ascii="Amiri" w:hAnsi="Amiri" w:eastAsia="Amiri" w:cs="Amiri"/>
          <w:color w:val="111111"/>
          <w:sz w:val="28"/>
          <w:sz w:val="28"/>
          <w:szCs w:val="28"/>
          <w:rtl w:val="true"/>
          <w:lang w:bidi="ar-SA"/>
        </w:rPr>
        <w:t xml:space="preserve">الرجز ، للعجاج في ملحق ديوانه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ولعبد بني عبس في خزانة الأدب للبغدادي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ولأبي حناء ، في خزانة الأدب للبغدادي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من لفظه ، وفي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وزيدت أيضا في المضمرات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علامة على تجاوز الواحد ، ثم لحقت بعد ذلك الألف علامة على التثنية ، والواو علامة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زيادتها في ذلك أنه قد تقرّر أنّ ما قبل الميم اسم ، إذا لم ترد التثنية ولا الجمع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وزيدت ، من الأفعال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تمدرع</w:t>
      </w:r>
      <w:r>
        <w:rPr>
          <w:rFonts w:eastAsia="Amiri" w:cs="Amiri" w:ascii="Amiri" w:hAnsi="Amiri"/>
          <w:color w:val="111111"/>
          <w:sz w:val="28"/>
          <w:szCs w:val="28"/>
          <w:rtl w:val="true"/>
          <w:lang w:bidi="ar-SA"/>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تمندل</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تمنطق</w:t>
      </w:r>
      <w:r>
        <w:rPr>
          <w:rFonts w:eastAsia="IRNazanin" w:cs="IRNazanin"/>
          <w:color w:val="111111"/>
          <w:sz w:val="28"/>
          <w:szCs w:val="28"/>
          <w:rtl w:val="true"/>
          <w:lang w:bidi="fa-IR"/>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تمولى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مرحبك </w:t>
      </w:r>
      <w:r>
        <w:rPr>
          <w:rStyle w:val="FootnoteAnchor"/>
          <w:rtl w:val="true"/>
        </w:rPr>
        <w:footnoteReference w:id="830"/>
      </w:r>
      <w:r>
        <w:rPr>
          <w:rFonts w:ascii="Amiri" w:hAnsi="Amiri" w:eastAsia="Amiri" w:cs="Amiri"/>
          <w:color w:val="111111"/>
          <w:sz w:val="28"/>
          <w:sz w:val="28"/>
          <w:szCs w:val="28"/>
          <w:rtl w:val="true"/>
          <w:lang w:bidi="ar-SA"/>
        </w:rPr>
        <w:t>الله ومسهلك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وضعّفهما ابن كيسان ، والصحيح أنهما لم يثبتا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زيادتها في الأفعال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أكثر 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يدعى مسلمة بعد أن كان يدعى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تمولى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تعاظم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مرحبك الله ومسهلك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 النحويين أنّ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 ، وهو يوصف بأنه هرّاس ، لأنه يهرس في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ضبارم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 الوثيق ، 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شدّة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البلعوم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مجرى الطعام في الحلق ، فهو راجع لمعنى البلع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السّرطم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الواسع السريع الابتلاع ، 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الابتلاع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الشديد الصّراخ ، 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جلهمة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اسمان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دخش يدخش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امتلأ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الوادي وهو ما استقبلك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عندي أن تجعل الميم في هذا كلّه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زيادة الميم غير أوّل قليلة ، فلا ينبغي أن يذهب إليها ، إلّا أن يقود إلى ذلك دليل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الألفاظ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أسماء الأسد ، وليس بصفة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اسم مرتجل ، وليس مشتقّا من شيء ، إذ قد يوجد من الأسماء ما هو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بمشتق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اسمان علمان ، والأعلام قد يكون فيها المرتجل ، وإن كان أكثرها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ضبارم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جريء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الأسد الوثيق وصف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ضبارم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لجرأته ، فلا يكون على هذا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الضبر لا يكون بمعنى الجرأة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أيضا بصفة مشتقّة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أن تكون الميم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اسم ، فيمكن أن يكون بمعنى الحلق ، وتكون ذاته مخالفة 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وسبطر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سيما وقد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حلقمه حلقمة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حلقومه ، فأثبتوا الميم في تصريفه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أنه ليس بصفة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لمجرى الطعام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اسم له ، لا من حيث لحظ فيه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البياض الذي في طرف فم الحمار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يكن رجوعه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ينبغي ألّا يجعل بالنظر إلى مجرى الطعام 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غير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صلقم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الشّديد الصياح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لضخامة صوته ، لا لأجل الصراخ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وقع هذا اللفظ على ما ليس براجع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الضخم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واقعا على الواسع الحلق ، السريع الابتلاع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البلع ، لأنهم قد يوقعون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اللّين ، فيكون الرجل الواسع الحلق وصف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لسهولة الابتلاع في حلقه ولينه عليه ، لا 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الابتلاع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عني به القول اللّيّن ليس براجع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أمكن في هذه الألفاظ حملها على ما ذكرت لك كان أولى من جعل الميم زائدة غير أوّل ، لقلّة ما جاء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أبو الحسن ، وأبو عثمان المازنيّ ،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دلامصا</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من ذوات الأربعة ، وأنّ معناه كمعنى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دليص</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 وليس بمشتقّ منه ، فجعلاه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وسبطر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حملهما على أن يقولا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يقولاه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وأشباههما ، قلّة مجيء الميم زائدة حشوا ، بل إذا جاءت زائدة غير أوّل فإنما تزاد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قمارص</w:t>
      </w:r>
      <w:r>
        <w:rPr>
          <w:rFonts w:eastAsia="Amiri" w:cs="Amiri" w:ascii="Amiri" w:hAnsi="Amiri"/>
          <w:color w:val="111111"/>
          <w:sz w:val="28"/>
          <w:szCs w:val="28"/>
          <w:rtl w:val="true"/>
          <w:lang w:bidi="ar-SA"/>
        </w:rPr>
        <w:t xml:space="preserve">» </w:t>
      </w:r>
      <w:r>
        <w:rPr>
          <w:rStyle w:val="FootnoteAnchor"/>
          <w:rtl w:val="true"/>
        </w:rPr>
        <w:footnoteReference w:id="833"/>
      </w:r>
      <w:r>
        <w:rPr>
          <w:rFonts w:ascii="IRNazanin" w:hAnsi="IRNazanin" w:eastAsia="IRNazanin"/>
          <w:color w:val="111111"/>
          <w:sz w:val="28"/>
          <w:sz w:val="28"/>
          <w:szCs w:val="28"/>
          <w:rtl w:val="true"/>
          <w:lang w:bidi="fa-IR"/>
        </w:rPr>
        <w:t>عندهما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الذي قاد إلى ادّعاء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أصلان مختلفان أنّ الراء لا تحفظ زائدة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الميم فقد جاءت زائدة ، طرفا غير أول ، فيما ذكرنا ، وحشوا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 ، وأوّلا فيما لا يحصى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دلّ اشتقاق على زيادتها فينبغي أن تجعل زائدة ، إذ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وسبطر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جدّا ، لا ينبغي أن يرتكب ، إلّا إذا دعت إلى ذلك 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وقعت أولا فإنهما بمنزلة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أن يكون بعدها حرفان ،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بعدها حرفان قضي على الميم بالأصالة ، إذ لا بد للكلمة من فاء وعين ولام ، لأنّ ذلك أقلّ أصول الأسماء المتمكّنة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بعدها أكثر لا يخلو أن يقع بعدها أربعة أحرف مقطوع بأصالتها ، أو ثلاثة مقطوع بأصالتها ، أو اثنان مقطوع بأصالتها ، وما عداهما مقطوع بزيادته ، أو محتمل للأصالة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بعدها أربعة أحرف مقطوعا بأصالتها قضي على الميم بالأصالة ، إلّا في الأفعال والأسماء الجارية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الوجه ذلك ، لأنّ الزيادة لا تلحق بنات الأربعة من أوّلها ، إلّا في النوعين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بنات الخمسة فلا يلحقها من أوّلها زيادة أصلا ، لأنها لا تكون فعلا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مرزنجوش</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ينبغي أن تكون الميم فيه أصليّة ، وكذلك كلّ ما جاء من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بعدها ثلاثة أحرف مقطوعا بأصالتها قضي عليها بالزيادة ، لأنّ كلّ ما جاء من ذلك ، مما يعرف له اشتقاق ، توجد الميم فيه زائدة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 ممّا لا يحصى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أصليّة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مغرود</w:t>
      </w:r>
      <w:r>
        <w:rPr>
          <w:rFonts w:eastAsia="Amiri" w:cs="Amiri" w:ascii="Amiri" w:hAnsi="Amiri"/>
          <w:color w:val="111111"/>
          <w:sz w:val="28"/>
          <w:szCs w:val="28"/>
          <w:rtl w:val="true"/>
          <w:lang w:bidi="ar-SA"/>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فالدليل على أصالتها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ثباتها في تصريفه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بشية ، كشية الممرجل </w:t>
      </w:r>
      <w:r>
        <w:rPr>
          <w:rStyle w:val="FootnoteAnchor"/>
          <w:rtl w:val="true"/>
        </w:rPr>
        <w:footnoteReference w:id="83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الميم قد ثبتت في تصريفه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 يتمغفرون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يجمعون المغفور ، وهو ضرب من الكمأة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أصالة ميمه أنه ليس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 ما لا يعرف اشتقاقه بزيادة الميم فيه ، حملا على الأكثر مما عرف له اشتقاق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مأسل</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ينبغي أن يقضي بزيادة الميم فيه وفي أمثاله ، وإن لم يعرف له 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بعدها حرفان مقطوع بأصالتهما ، وما عداهما مقطوع بزيادته ، قضيت على الميم بالأصالة ، إذ لا أقلّ من ثلاثة أحرف أصول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 ألا ترى أنّ الألف مقطوع بزيادتها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وجب أن تكون الميم 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بعدها حرفان مقطوعا بأصالتهما ، وما عداهما محتمل الأصالة والزيادة ، قضي على الميم بالزيادة ، لأنّ كل ما عرف له اشتقاق من ذلك وجدت الميم فيه زائدة ، ولم توجد أصليّة ، إلّا في ألفاظ مخفوظة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مأجج</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مهدد</w:t>
      </w:r>
      <w:r>
        <w:rPr>
          <w:rFonts w:eastAsia="IRNazanin" w:cs="IRNazanin"/>
          <w:color w:val="111111"/>
          <w:sz w:val="28"/>
          <w:szCs w:val="28"/>
          <w:rtl w:val="true"/>
          <w:lang w:bidi="fa-IR"/>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منجنون</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زائدة في الأكثر ، مما عرف له اشتقاق ، حمل ما لم يعرف له اشتقاق ، من ذلك ، على ما عرف اشتقاقه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مذرى</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المذروين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أصالة الميم في ستّة الألفاظ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يدلّ على أصالة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فيحذفون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الميم فيه زائدة لقالوا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أعجميّ ، وقد تقدّم أنّ الأعجميّ لا يدخله تصريف؟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 الأعجميّة نكر فإنه قد يدخله التّصريف ، لأنه محكوم له بحكم العربيّ ، بدلالة أنّ هذا النوع من العجمة لا يمنع الصّرف بخلاف العجة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أنها أسماء 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والنكرات هي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تمكّنت بدخول الألف واللّام عليها ، كما تدخل على الأسماء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أنهم قد أجروها مجرى العربيّ أنهم قد اشتقّوا منها ، كما يشتقّون من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ينجينّي حلف سختيت</w:t>
      </w:r>
    </w:p>
    <w:p>
      <w:pPr>
        <w:pStyle w:val="BookText"/>
        <w:rPr/>
      </w:pPr>
      <w:r>
        <w:rPr>
          <w:rFonts w:ascii="Amiri" w:hAnsi="Amiri" w:eastAsia="Amiri" w:cs="Amiri"/>
          <w:color w:val="111111"/>
          <w:sz w:val="28"/>
          <w:sz w:val="28"/>
          <w:szCs w:val="28"/>
          <w:rtl w:val="true"/>
          <w:lang w:bidi="ar-SA"/>
        </w:rPr>
        <w:t xml:space="preserve">أو فضّة ، أو ذهب كبريت </w:t>
      </w:r>
      <w:r>
        <w:rPr>
          <w:rStyle w:val="FootnoteAnchor"/>
          <w:rtl w:val="true"/>
        </w:rPr>
        <w:footnoteReference w:id="8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الشديد ، وهو أعجميّ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أصالة الميم في معدّ أنهم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تمعدد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 بكلام معدّ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خلق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 نحو ما ذكرنا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اسم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به موضع رجل الرّاكب ، لأنّ الأعلام إذا علم لها أصل في النكرات فينبغي أن تجعل منقولة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النّقل تبيّن أنّ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اسم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أصليّة ، لأنّ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موضع رجل الرّاكب أصليّة أيضا ، لأنّ موضع رجل الراكب فيه شدّة وصلابة ، وقد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فالميم فيه أصل ، 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وخاربين ، خربا فمعدا</w:t>
      </w:r>
    </w:p>
    <w:p>
      <w:pPr>
        <w:pStyle w:val="BookText"/>
        <w:rPr/>
      </w:pPr>
      <w:r>
        <w:rPr>
          <w:rFonts w:ascii="Amiri" w:hAnsi="Amiri" w:eastAsia="Amiri" w:cs="Amiri"/>
          <w:color w:val="111111"/>
          <w:sz w:val="28"/>
          <w:sz w:val="28"/>
          <w:szCs w:val="28"/>
          <w:rtl w:val="true"/>
          <w:lang w:bidi="ar-SA"/>
        </w:rPr>
        <w:t xml:space="preserve">لا يحسبان الله إلا رقدا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الميم أيضا أصليّة في أوّل الكلام ، وبعدها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 فهلا اعتدل الأمر عندك فيهما ، فأجزت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الوجهين ، أعني زيادة الميم وأصالتها؟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جعلها أصلا وجعلها زائدة يؤدّيان إلى قليل كانت الأصالة ، وما يعضده الاشتقاق ،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أصالة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الميم لو كانت زائدة لوجب الإدغام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أنّ الميم أصل ، وأنهما ملحقان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قردد</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ولذلك لم يدغم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الميم زائدة فيهما ، ويكون فكّ الإدغام شاذّا ، فيكون من باب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لححت </w:t>
      </w:r>
      <w:r>
        <w:rPr>
          <w:rStyle w:val="FootnoteAnchor"/>
          <w:rtl w:val="true"/>
        </w:rPr>
        <w:footnoteReference w:id="847"/>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 السّقاء</w:t>
      </w:r>
      <w:r>
        <w:rPr>
          <w:rFonts w:eastAsia="Amiri" w:cs="Amiri" w:ascii="Amiri" w:hAnsi="Amiri"/>
          <w:color w:val="111111"/>
          <w:sz w:val="28"/>
          <w:szCs w:val="28"/>
          <w:rtl w:val="true"/>
          <w:lang w:bidi="ar-SA"/>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ضبب </w:t>
      </w:r>
      <w:r>
        <w:rPr>
          <w:rStyle w:val="FootnoteAnchor"/>
          <w:rtl w:val="true"/>
        </w:rPr>
        <w:footnoteReference w:id="849"/>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جعل الميم أصليّة أيضا ، في أوّل وبعدها ثلاثة أحرف ،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أنه لمّا كانت الأصالة والزيادة تفضيان إلى قليل كانت الأصالة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جعلتم الميم أصليّة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محبب</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 بدليل فكّ الإدغام ، كما فعلتم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جعل الميم فيها أصليّة يؤدّي إلى الحمل على القليل ، وجعلها زائدة يؤدّي أيضا إلى ذلك ، كانت الأولى الزيادة هنا ، لأنّ الميم إذا كانت زائدة كانت الكلمة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موجود ، وإذا كانت الميم أصليّة كانت الكلمة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الحمل على الموجود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 على أنّ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أصليّة ، أنه قد استقرّ زيادة النون الأولى ، 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أصليّة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زيادة النون ثبتت بذلك أصالة الميم ، إذ لو كانت زائدة ، والنون بعدها زائدة ، لأدّى ذلك إلى اجتماع زيادتين في أوّل كلمة ، وذلك لا يوجد إلّا في الأفعال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الأسماء الجارية عليها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باسم جار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ثبتت أصالة الميم وزيادة النون الأولى وجب أن يقضى على النون الثانية بالأصالة ، لأنك لو جعلتها زائدة لكان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فنعنيلا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جعلتها أصليّة كان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عنتريس</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فإنها ليست في موضع لزمت فيه زيادتها ، ولا كثرت ، فتجعل زائدة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استدللتم على زيادة الميم ، بما حكاه أبو عثمان عن التّوّزي ، عن أبي عبيدة ، من أنه سأل أعرابيّا عن حروب ، كانت بينهم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بيننا حروب عون ، </w:t>
      </w:r>
    </w:p>
    <w:p>
      <w:pPr>
        <w:pStyle w:val="BookText"/>
        <w:rPr/>
      </w:pPr>
      <w:r>
        <w:rPr>
          <w:rFonts w:ascii="Amiri" w:hAnsi="Amiri" w:eastAsia="Amiri" w:cs="Amiri"/>
          <w:color w:val="111111"/>
          <w:sz w:val="28"/>
          <w:sz w:val="28"/>
          <w:szCs w:val="28"/>
          <w:rtl w:val="true"/>
          <w:lang w:bidi="ar-SA"/>
        </w:rPr>
        <w:t>تفقأ فيها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نجنق ، ومرّة نرشق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الميم زائدة ، إذ لو كانت أصليّة لوجب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نمجنق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جنقوهم بالمجانيق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الكلمة أعجميّة ، والعرب قد تخلّط في اشتقاقها من الأعجمية ، لأنها ليست من كلامهم ؛ ألا ترى أنّ قول الراجز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تعرف الدار لأمّ الخزرج</w:t>
      </w:r>
    </w:p>
    <w:p>
      <w:pPr>
        <w:pStyle w:val="BookText"/>
        <w:rPr/>
      </w:pPr>
      <w:r>
        <w:rPr>
          <w:rFonts w:ascii="Amiri" w:hAnsi="Amiri" w:eastAsia="Amiri" w:cs="Amiri"/>
          <w:color w:val="111111"/>
          <w:sz w:val="28"/>
          <w:sz w:val="28"/>
          <w:szCs w:val="28"/>
          <w:rtl w:val="true"/>
          <w:lang w:bidi="ar-SA"/>
        </w:rPr>
        <w:t xml:space="preserve">منها ، فظلت اليوم كالمزرّج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سكران كالذي يشرب الزّرجون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القياس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كالمزرجن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حذف النون ، لأنّ الكلمة أعجميّة ، والعرب قد تخلّط في اشتقاقها من الأعجميّ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قلتم إنّ قولهم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النون من قبيل ما خلّط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أن يكون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 وهو من أبينية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كون الميم والنون زائدتين ، فيكون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والزيادتان لا تلحقان الأسماء من أوّلها ، إلّا أن تكون جارية على الأفعال ، كما تقدّم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أصالة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أن تقدّر الميم والنون زائدتين ، أو أصليّتين ، أو إحداهما زائدة والأخرى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فجعلهما زائدتين فاسد ، لما تبيّن من أنه لا يلحق الكلمة زيادتان من أوّلها إلّا الأفعال والأسماء الجارية عليها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قبيل الأسماء الجارية على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إحداهما زائدة والأخرى أصليّة فاسد ، لأنك إن قدّرت أنّ الميم هي الزائدة كان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غير موجود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قدّرت أنّ النون هي الزائدة كان فاسدا ، 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 بإثبات النون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ذلك على أنهما أصلان ، ويكون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حندقوق</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bookmarkStart w:id="126" w:name="pg6444_54211"/>
    </w:p>
    <w:p>
      <w:pPr>
        <w:pStyle w:val="Heading4"/>
        <w:numPr>
          <w:ilvl w:val="3"/>
          <w:numId w:val="1"/>
        </w:numPr>
        <w:rPr/>
      </w:pPr>
      <w:bookmarkStart w:id="127" w:name="__RefHeading___Toc984813_653776707"/>
      <w:bookmarkStart w:id="128" w:name="_Toc43"/>
      <w:bookmarkEnd w:id="126"/>
      <w:bookmarkEnd w:id="127"/>
      <w:r>
        <w:rPr>
          <w:rtl w:val="true"/>
        </w:rPr>
        <w:t>باب النون</w:t>
      </w:r>
      <w:bookmarkEnd w:id="128"/>
    </w:p>
    <w:p>
      <w:pPr>
        <w:pStyle w:val="BookText"/>
        <w:rPr/>
      </w:pPr>
      <w:r>
        <w:rPr>
          <w:rFonts w:ascii="Amiri" w:hAnsi="Amiri" w:eastAsia="Amiri" w:cs="Amiri"/>
          <w:color w:val="111111"/>
          <w:sz w:val="28"/>
          <w:sz w:val="28"/>
          <w:szCs w:val="28"/>
          <w:rtl w:val="true"/>
          <w:lang w:bidi="ar-SA"/>
        </w:rPr>
        <w:t xml:space="preserve">النون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يقضى عليه بالزيادة ، وقسم يقضى عليه بالأصالة ، ولا يقضى عليه بالزيادة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فالقسم الذي يقضى عليه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التي هي حرف المضارعة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تصرّف منه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ونون التثنية ، وجمع السلامة ، ومن المذكّر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التي هي علامة الرفع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اللّاحقة الفعل للتأكيد ، شديدة كانت أو خفيفة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تقومنّ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تقومن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ونون الوقاية اللّاحقة مع ياء المتكلم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ونون التنوين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اللّاحقة آخر جمع التكسير ، فيما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يتصوّر جعلها أصليّة ، إذ ليس في أبنية الجموع ما هو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 ولا بكسرها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هذا لا تكون النون فيه إلّا زائدة ، ولا يحتاج على ذلك إلى إقامة دليل ، لوضوح كونها زائدة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النون الواقعة آخر الكلمة ، بعد ألف زائدة ، فإنه يقضى عليها بالزيادة ، فيما لم يعرف له اشتقاق ولا تصريف ، لكثرة تبيّنها زائدة فيما عرف اشتقاقه أو تصريفه ، فيحمل ما لا يعرف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قبل الألف أكثر من حرفين 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قبلها حرفان خاصة لوجب القضاء بأصالة النون ، إذ لا بدّ من الفاء والعين واللّام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النون فيه 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تكون الكلمة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ينبغي أن تجعل النون فيه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كانت نونه زائدة لكانت الكلمة ثلاثيّة ، ويكون فاؤها جيما ولامها جيما ، فيكون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 وقلق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 مما فاؤه ولامه من جنس واحد ، وذلك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جعلت النون أصليّة كانت من باب الرّباعيّ المضعّف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باب واسع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اشترط أيضا ألّا يكون ما قبل الألف مضاعفا ، فيما قبل الألف فيه </w:t>
      </w:r>
    </w:p>
    <w:p>
      <w:pPr>
        <w:pStyle w:val="BookText"/>
        <w:rPr/>
      </w:pPr>
      <w:r>
        <w:rPr>
          <w:rFonts w:ascii="Amiri" w:hAnsi="Amiri" w:eastAsia="Amiri" w:cs="Amiri"/>
          <w:color w:val="111111"/>
          <w:sz w:val="28"/>
          <w:sz w:val="28"/>
          <w:szCs w:val="28"/>
          <w:rtl w:val="true"/>
          <w:lang w:bidi="ar-SA"/>
        </w:rPr>
        <w:t xml:space="preserve">ثلاثة أحرف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مرّان</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لاحتمال أن تكون النون زائدة ، وأن تكون أصليّة وأحد المضعّفين زائد ، ويتساوى الأمران عنده ، لكثرة زيادة الألف والنون في الآخر ، وكثرة زيادة أحد المضعّفين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ينبغي أن تجعل الألف والنون زائدتين ، بدليل السماع ،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القياس فإنّ النون ختصّت زيادتها في هذا الموضع ، أو ثالثة ساكنة ، على ما يبيّن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المضعّفين زائد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اختصّت زيادته بموضع كان أولى بأن يجعل زائدا مما لم يختصّ ؛ ألا ترى أنّ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قضينا عليها بالزيادة وعلى الألف بالأصالة ، لأنّ الألف كثرت زيادتها في أماكن كثيرة ، والهمزة لم تكثر زيادتها إلّا أولا خاصّة ، فكان المختصّ يشرك غير المختصّ ، بكثرة زيادته في ذلك الموضع ، ويزيد عليه بقوّة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السّماع فقوله عليه السّلام ، للقوم الذين 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بنو رشدان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 ، عليه السّلام ، كيف تكرّه لهم هذا الاسم ، لأنه جعله من الغيّ ، ولم يأخذه من الغين ، وهي السحاب ، فقد دلّ هذا على إنه إذا جاء مضاعف ، في آخره ألف ونون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ينبغي أن يقضى عليه بزيادة الألف والنون ، إلّا أن يقوم دليل على أنّ النون أصليّة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الخليل ذهب إلى أنّ نونه أصليّة ، لأنه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شرط ألّا يكون ما قبل الألف مضاعفا ، مما قبل الألف منه ثلاثة أحرف ، وألّا يكون مع ذلك مضموم الأوّل ، اسما لبنات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مثل هذا عنده ينبغي أن تكون نونه أصليّة ، ويكون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قد كثر في أسماء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ما كثر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فاسد ، لأنّ زيادة الألف والنون في الآخر أكثر من مجيء اسم النبات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ما جاء من الأسماء ، أعني أسماء النبات ، على غير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ينضبط كثرة ،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واطّرد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السيرافيّ إلى أنّ النون إذا أتت في الآخر ، بعد ألف زائدة ، فإنه لا يخلو أن يكون جعلها أصليّة يؤدّي إلى بناء غير موجود ، أو إلى بناء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أدّى إلى بناء غير </w:t>
      </w:r>
    </w:p>
    <w:p>
      <w:pPr>
        <w:pStyle w:val="BookText"/>
        <w:rPr/>
      </w:pPr>
      <w:r>
        <w:rPr>
          <w:rFonts w:ascii="Amiri" w:hAnsi="Amiri" w:eastAsia="Amiri" w:cs="Amiri"/>
          <w:color w:val="111111"/>
          <w:sz w:val="28"/>
          <w:sz w:val="28"/>
          <w:szCs w:val="28"/>
          <w:rtl w:val="true"/>
          <w:lang w:bidi="ar-SA"/>
        </w:rPr>
        <w:t xml:space="preserve">موجود قضي عليها بالزيادة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النون فيهما لو كانت أصليّة لكان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زعفران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بناءان غير 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أدّى ذلك إلى بناء موجود قضي عليها بالأصالة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دهقان</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أصليّة كان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أصليّة كان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بناءان موجودان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شملال</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ذهب إليه ، من أصالة النون فيما يؤدي جعل النون فيه أصليّة إلى بناء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 لأنه جعل دليله على ذلك كون سيبويه قد جعل النون أصليّة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يفعل ذلك سيبويه ، لما ذكر من أنّ جعل النون فيهما أصليّة يؤدّي إلى بناء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تدهقن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أصالة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تدهقن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أبا عليّ قد دفعهما من طريق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جاءت النون بعد ألف زائدة ، فيما لا تعرف له اشتقاقا ، بالشرطين المذكورين ، فاقض بالزيادة حملا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تفعل إذا احتملت الكلمة اشتقاقين ، تكون في أحدهما أصليّة ، وفي الآخر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تحمله على الذي تكون فيه زائدة ، حملا على الأكثر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يحتمل أن يكون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دكنته أدكنه دكنا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نضدت بعضه فوق بعض ، فتكون نونه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مشتقّا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أكمة دكّاء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منبسطة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دكّاء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سنامها مفترشا في ظهرها ، فتكون نونه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ينبغي أن يحمل عليه هذا الاشتقاق الآخر ، لما ذكرناه من الحمل على الأكثر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النون إذا وقعت ثالثة ساكنة ، غير مدغمة ، في كلمة على خمسة أحرف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عبنقس</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وأمثال ذلك ، فإنه ينبغي أن تقضي عليها بالزيادة ، وإن لم تعرف للكلمة اشتقاقا ولا تصريفا ، لأنّ كلّ ما عرف له اشتقاق أو تصريف ، من ذلك ، وجدت النون فيه زائدة ، فيحمل ما لم يعرف اشتقاقه على ما عرف اشتقاقه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عرف اشتقاقه فوجدت النون فيه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جرنفش</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الجحنفل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الكثير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الجيش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الجحفلة </w:t>
      </w:r>
      <w:r>
        <w:rPr>
          <w:rStyle w:val="FootnoteAnchor"/>
          <w:rtl w:val="true"/>
        </w:rPr>
        <w:footnoteReference w:id="859"/>
      </w:r>
      <w:r>
        <w:rPr>
          <w:rFonts w:ascii="Amiri" w:hAnsi="Amiri" w:eastAsia="Amiri" w:cs="Amiri"/>
          <w:color w:val="111111"/>
          <w:sz w:val="28"/>
          <w:sz w:val="28"/>
          <w:szCs w:val="28"/>
          <w:rtl w:val="true"/>
          <w:lang w:bidi="ar-SA"/>
        </w:rPr>
        <w:t>، فهو من لفظ الجحفلة ، فنونه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كثير ، إلّا أني لم أكثر من ذلك ، لما فيه من 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الأمر ، فيما له اشتقاق أو تصريف ، على ذلك حمل ما ليس له اشتقاق ولا تصريف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عبنقس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ذلك ، فقضي على النون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ابن جنّي أنه إن جاء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عصنصن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تجعل نونه محتملة ، فلا يقضى عليها بالأصالة ولا بالزيادة ،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احتمل هذا النحو أن تكون النون فيه أصلية وزائدة ، لأنك إذا جعلت النون أصلية كان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دمكمك</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 وإن كانت زائدة كان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عقنقل</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فإزاء كون النون ساكنة ثالثة كون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ذهب إليه عندي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ينبغي أن يقضى عليها بالزيادة ، لأنّ زيادة النون ثالثة ساكنة لازمة فيما عرف له اشتقاق ، فلا ينبغي أن يجعل بإزائه كون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دليل اللزوم أقوى من دليل الكثرة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لزمت زيادتها إذا كانت على ما ذكر ، لشبهها بحرف المدّ واللين ، إذا وقع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حرف المدّ واللين إذا وقع في اسم على خمسة أحرف ثالثا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زائدا ، فكذلك ما كان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حذفوا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عرنقصان</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تخفيفا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حذفوا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علابط</w:t>
      </w:r>
      <w:r>
        <w:rPr>
          <w:rFonts w:eastAsia="Amiri" w:cs="Amiri" w:ascii="Amiri" w:hAnsi="Amiri"/>
          <w:color w:val="111111"/>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هدابد</w:t>
      </w:r>
      <w:r>
        <w:rPr>
          <w:rFonts w:eastAsia="IRNazanin" w:cs="IRNazanin"/>
          <w:color w:val="111111"/>
          <w:sz w:val="28"/>
          <w:szCs w:val="28"/>
          <w:rtl w:val="true"/>
          <w:lang w:bidi="fa-IR"/>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وأمثالهما ، حين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بينهما أنّ في النون غنّة في الخياشيم ، كما أنّ في حروف المدّ واللين مدّا ، والغنّة والمدّ كلّ واحد منهما فضل صوت في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إذا جاءت النون ثالثة ساكنة ، فيما هو على خمسة أحرف ، إلّا أنها مدغمة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عجنّس</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لم تكن إلّا أصلية لأنها إذ ذاك تشبّث بالحركة ، والنون إذا تحرّكت كانت من الفم وضعفت الغنّة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تزد ثالثة ساكنة قبل حرف الحلق ، لأنها إذ ذاك تكون من الفم وتضعف فيها الغنّة ، فلا </w:t>
      </w:r>
    </w:p>
    <w:p>
      <w:pPr>
        <w:pStyle w:val="BookText"/>
        <w:rPr/>
      </w:pPr>
      <w:r>
        <w:rPr>
          <w:rFonts w:ascii="Amiri" w:hAnsi="Amiri" w:eastAsia="Amiri" w:cs="Amiri"/>
          <w:color w:val="111111"/>
          <w:sz w:val="28"/>
          <w:sz w:val="28"/>
          <w:szCs w:val="28"/>
          <w:rtl w:val="true"/>
          <w:lang w:bidi="ar-SA"/>
        </w:rPr>
        <w:t>تشبه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ورد في الكلام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لجعلت النون فيه أصليّة كما جعلت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لمفارقتها إذ ذاك الغنّة التي أشبهت بها حرف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الأماكن التي يقضى على النون فيها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 ذلك قضي عليه بالأصالة ، ولا يقضى عليه بالزيادة إلّا بدليل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زيدت فيه النون أولا لقيام الدليل على زيادتها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تكن نونه أصليّة لأنه ليس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ليس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أنّ الحرف إذا كان جعله زائدا يؤدّي إلى بناء غير موجود ، وكذلك جعله أصليّا ، قضي عليه بالزيادة ، للدخول في الباب الأوسع ، لأنّ أبنية المزيد أكثر من أبنية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نبراس</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زائدة 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وجعله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القطن ، لأنّ الفتيل يتّخذ في الغالب من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اشتقاق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في الفتيل ألّا يكون من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نفرجة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الجبان الذي ليست له جلادة ولا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بقول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أفرج وفرج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 يكتم سرّا ،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نفرجة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مشتقّا منه ، لأنّ إفشاء السّرّ من قلّة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الاشتقاق أيضا ضعيف ، لأنّ إفشاء السّرّ ليس بقلّة حزم ، بل هو بعض صفات القليل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بهما الجبان كما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نفرجة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ضعف هذا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تجعل النون فيها أصليّة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وزيدت 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قنعاس</w:t>
      </w:r>
      <w:r>
        <w:rPr>
          <w:rFonts w:eastAsia="Amiri" w:cs="Amiri" w:ascii="Amiri" w:hAnsi="Amiri"/>
          <w:color w:val="111111"/>
          <w:sz w:val="28"/>
          <w:szCs w:val="28"/>
          <w:rtl w:val="true"/>
          <w:lang w:bidi="ar-SA"/>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قنفخر</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عبنبس</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عنسل</w:t>
      </w:r>
      <w:r>
        <w:rPr>
          <w:rFonts w:eastAsia="IRNazanin" w:cs="IRNazanin"/>
          <w:color w:val="111111"/>
          <w:sz w:val="28"/>
          <w:szCs w:val="28"/>
          <w:rtl w:val="true"/>
          <w:lang w:bidi="fa-IR"/>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عنتريس</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خنفقيق</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كنهبل</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وفتحها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كنثأو</w:t>
      </w:r>
      <w:r>
        <w:rPr>
          <w:rFonts w:eastAsia="Amiri" w:cs="Amiri" w:ascii="Amiri" w:hAnsi="Amiri"/>
          <w:color w:val="111111"/>
          <w:sz w:val="28"/>
          <w:szCs w:val="28"/>
          <w:rtl w:val="true"/>
          <w:lang w:bidi="ar-SA"/>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حنطأو</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سندأو</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قندأو</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فنونه زائدة ، لأنه من القعس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يقال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العترسة وهي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الخنفقيق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فنونه زائدة ، لأنها لو جعلت أصليّة لكان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بناء غير موجود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زيادة النون فيها أنك لو جعلتها أصليّة لكان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بناء غير موجود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جؤذر</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فأعجميّ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جخدب</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مخفّفان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هذه النون قد لزمت هذا البناء ، وهي حرف زيادة ، فدلّ ذلك على زيادتها ، إذ لو كانت أصلا لجاز أن يقع موقعها غيرها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ما جاء من هذا النحو ، وعلم له تصريف ، وجدت النون فيه زائدة نحو قنبر ، لأنهم يقولون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فيحذفون النون ، فيحمل ، ما جهل تصريفه على 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والدال فنونه زائدة ، لأنه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المضموم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تكون نونه زائدة كما هي في المضموم الجيم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كنثأو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فنونه زائدة ، بدليل أنّ هذه الأسماء فيها ثلاثة أحرف من حروف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والهمزة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على الهمزة بالأصالة ، لقلّة زيادتها غير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 على الواو بالزيادة ، لملازمتها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الهمزة أيضا قد لازمت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أيضا القضاء بزيادتها مع زيادة النون ، لئلّا يؤدّي إلى بقاء الاسم على أقلّ من ثلاثة أحرف ، إذ الواو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تعذّرت زيادتهما معا قضي بزيادة النون ، لأنّ زيادة النون غير أوّل أكثر من زيادة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جعلت الواو أصليّة وقضيت على النون والهمزة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على الواو بالزيادة أولى من القضاء على الهمزة والنون بذلك ، لأنّ زيادة الواو أكثر من زيادة النون والهمزة غير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زيادة النون في هذه الأسماء أنّه قد تقرّر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كنثأو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النون بالاشتقاق ، لأنهم 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كثّأت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كنثأوا ، فحذفوا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امرؤ ، قد كثّأت لك لحية</w:t>
      </w:r>
    </w:p>
    <w:p>
      <w:pPr>
        <w:pStyle w:val="BookText"/>
        <w:rPr/>
      </w:pPr>
      <w:r>
        <w:rPr>
          <w:rFonts w:ascii="Amiri" w:hAnsi="Amiri" w:eastAsia="Amiri" w:cs="Amiri"/>
          <w:color w:val="111111"/>
          <w:sz w:val="28"/>
          <w:sz w:val="28"/>
          <w:szCs w:val="28"/>
          <w:rtl w:val="true"/>
          <w:lang w:bidi="ar-SA"/>
        </w:rPr>
        <w:t xml:space="preserve">كأنك منها قاعد في جوالق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فينبغي أن يحمل ما لم يعلم له اشتقاق ، من هذه الأسماء ، على ما علم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فنونه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تفخرنّ ، فإنّ الله أنزلكم</w:t>
      </w:r>
    </w:p>
    <w:p>
      <w:pPr>
        <w:pStyle w:val="BookText"/>
        <w:rPr/>
      </w:pPr>
      <w:r>
        <w:rPr>
          <w:rFonts w:ascii="Amiri" w:hAnsi="Amiri" w:eastAsia="Amiri" w:cs="Amiri"/>
          <w:color w:val="111111"/>
          <w:sz w:val="28"/>
          <w:sz w:val="28"/>
          <w:szCs w:val="28"/>
          <w:rtl w:val="true"/>
          <w:lang w:bidi="ar-SA"/>
        </w:rPr>
        <w:t xml:space="preserve">يا خزر تغلب ، دار الذّلّ والهون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دليل على أنّ النون زائدة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بجمع خنزير ، بل هو جمع أخزر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خنزير عندهم أخرز ، خلافا لأحمد بن يحيى ، فإنه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قياس خنزير أن يجمع على 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أمكن أن يحمل على المطّرد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وزيدت ثالثة غير ساكنة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ذرنوح</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يقولون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فيحذفون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فإنه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يفرس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الافتراس من صفة الأسد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وزيدت رابعة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رعشن</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عرضنة</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الارتعاش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العلج ، وهو الغليظ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الناقة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خلفنة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خلفنة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أخلاقه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التعرّض</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من جعل نونه زائدة ، لأنه الذي يجيء مع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راجع إلى معنى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ذهب إلى أنّ نونه 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ضفن الرّجل يضفن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ضيفا مع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ضيفن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ذهب إليه أبو زيد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ويقويّه أيضا أنّ باب النون ألّا تكون في مثل هذا إلّا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نونه إذا كانت زائدة كان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فعلن</w:t>
      </w:r>
      <w:r>
        <w:rPr>
          <w:rFonts w:eastAsia="Amiri" w:cs="Amiri" w:ascii="Amiri" w:hAnsi="Amiri"/>
          <w:color w:val="111111"/>
          <w:sz w:val="28"/>
          <w:szCs w:val="28"/>
          <w:rtl w:val="true"/>
          <w:lang w:bidi="ar-SA"/>
        </w:rPr>
        <w:t>.</w:t>
      </w:r>
      <w:bookmarkStart w:id="129" w:name="pg6444_54219"/>
    </w:p>
    <w:p>
      <w:pPr>
        <w:pStyle w:val="Heading4"/>
        <w:numPr>
          <w:ilvl w:val="3"/>
          <w:numId w:val="1"/>
        </w:numPr>
        <w:rPr/>
      </w:pPr>
      <w:bookmarkStart w:id="130" w:name="__RefHeading___Toc984815_653776707"/>
      <w:bookmarkStart w:id="131" w:name="_Toc44"/>
      <w:bookmarkEnd w:id="129"/>
      <w:bookmarkEnd w:id="130"/>
      <w:r>
        <w:rPr>
          <w:rtl w:val="true"/>
        </w:rPr>
        <w:t>باب التاء</w:t>
      </w:r>
      <w:bookmarkEnd w:id="131"/>
    </w:p>
    <w:p>
      <w:pPr>
        <w:pStyle w:val="BookText"/>
        <w:rPr/>
      </w:pPr>
      <w:r>
        <w:rPr>
          <w:rFonts w:ascii="Amiri" w:hAnsi="Amiri" w:eastAsia="Amiri" w:cs="Amiri"/>
          <w:color w:val="111111"/>
          <w:sz w:val="28"/>
          <w:sz w:val="28"/>
          <w:szCs w:val="28"/>
          <w:rtl w:val="true"/>
          <w:lang w:bidi="ar-SA"/>
        </w:rPr>
        <w:t xml:space="preserve">التاء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يحكم عليه بالأصالة ، ولا يحكم عليه بالزّيادة إلّا بدليل ، وقسم يحكم عليه بالزّيادة أبدا ، ولا يكون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فالقسم الذي يحكم عليه بالزيادة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التاء التي في أوائل أفعال المطاوعة ،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كسّرته فتكسّر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 فتقطّع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دحرجته فتدحرح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تصرّف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والتاء التي هي من حروف المضارعة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والتاء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تصرّف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والتاء التي للخطاب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وتاء التأنيث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نوّلّي قبل نأي دار ، جمانا</w:t>
      </w:r>
    </w:p>
    <w:p>
      <w:pPr>
        <w:pStyle w:val="BookText"/>
        <w:rPr/>
      </w:pPr>
      <w:r>
        <w:rPr>
          <w:rFonts w:ascii="Amiri" w:hAnsi="Amiri" w:eastAsia="Amiri" w:cs="Amiri"/>
          <w:color w:val="111111"/>
          <w:sz w:val="28"/>
          <w:sz w:val="28"/>
          <w:szCs w:val="28"/>
          <w:rtl w:val="true"/>
          <w:lang w:bidi="ar-SA"/>
        </w:rPr>
        <w:t xml:space="preserve">وصلينا ، كما زعمت ، تلانا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زيد أنه سمع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أحد القولين ، في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العاطفون تحين ما من عاطف</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والمسبغون ندى ، إذا ما أنعموا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جميع هذا يحكم على التاء فيه بالزيادة ، ولا يحتاج في ذلك إلى دليل ، لوضوح كونها زائدة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الذي يحكم عليه بالأصالة ، ولا يكون زائدا إلّا بدليل ، فما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قضينا على التاء بالأصالة ، فيما عدا ذلك ، لكثرة تبيّن أصالة التاء فيما يعرف له اشتقاق أو تصريف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توءم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تاءه أصليّة ، لأنك تقول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فتاؤه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 وجودها زائدة فيما عرف له اشتقاق أو 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كذلك حمل ما جهل أصله على الكثير ، فقضي على تائه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جاءت فيه التاء زائدة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w:t>
      </w:r>
      <w:r>
        <w:rPr>
          <w:rFonts w:eastAsia="Amiri" w:cs="Amiri" w:ascii="Amiri" w:hAnsi="Amiri"/>
          <w:color w:val="111111"/>
          <w:sz w:val="28"/>
          <w:szCs w:val="28"/>
          <w:rtl w:val="true"/>
          <w:lang w:bidi="ar-SA"/>
        </w:rPr>
        <w:t xml:space="preserve">» </w:t>
      </w:r>
      <w:r>
        <w:rPr>
          <w:rStyle w:val="FootnoteAnchor"/>
          <w:rtl w:val="true"/>
        </w:rPr>
        <w:footnoteReference w:id="8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تدرأ</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تجفاف</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تعضوض</w:t>
      </w:r>
      <w:r>
        <w:rPr>
          <w:rFonts w:eastAsia="IRNazanin" w:cs="IRNazanin"/>
          <w:color w:val="111111"/>
          <w:sz w:val="28"/>
          <w:szCs w:val="28"/>
          <w:rtl w:val="true"/>
          <w:lang w:bidi="fa-IR"/>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تضراب</w:t>
      </w:r>
      <w:r>
        <w:rPr>
          <w:rFonts w:eastAsia="Amiri" w:cs="Amiri" w:ascii="Amiri" w:hAnsi="Amiri"/>
          <w:color w:val="111111"/>
          <w:sz w:val="28"/>
          <w:szCs w:val="28"/>
          <w:rtl w:val="true"/>
          <w:lang w:bidi="ar-SA"/>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تهواء </w:t>
      </w:r>
      <w:r>
        <w:rPr>
          <w:rStyle w:val="FootnoteAnchor"/>
          <w:rtl w:val="true"/>
        </w:rPr>
        <w:footnoteReference w:id="893"/>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لبيت الحمام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تقوالة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فالدليل ، على زيادتها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الحمار ، أنه مأخوذ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 الحمار أتنه يألبها ، إذا طردها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الشيء الرّاتب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درأت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لا يمكن جعل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لأنه ليس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تتفل</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تاؤه زائدة ، لأنها لو كانت أصليّة لكان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غير موجود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فهي عنده أيضا زائدة ، لثبوت زيادتها في لغة من فتح التاء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تضراب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مشتقّة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الجفوف والعضّ والبيان واللّقاء والمسح والضّراب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تمراد</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قصر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تهواء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هوّيّ </w:t>
      </w:r>
      <w:r>
        <w:rPr>
          <w:rStyle w:val="FootnoteAnchor"/>
          <w:rtl w:val="true"/>
        </w:rPr>
        <w:footnoteReference w:id="896"/>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القصير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القصار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ذلك بعض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وزيدت آخرا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عليه سنبة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فيحذفون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بمعنى الرغبة والرهبة والرحمة والملك والتجبّر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والتاء فيها أيضا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الثّلبوت</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 من قول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بأحزّة الثّلبوت يربأ فوقها</w:t>
      </w:r>
    </w:p>
    <w:p>
      <w:pPr>
        <w:pStyle w:val="BookText"/>
        <w:rPr/>
      </w:pPr>
      <w:r>
        <w:rPr>
          <w:rFonts w:ascii="IRNazanin" w:hAnsi="IRNazanin" w:eastAsia="IRNazanin"/>
          <w:color w:val="111111"/>
          <w:sz w:val="28"/>
          <w:sz w:val="28"/>
          <w:szCs w:val="28"/>
          <w:rtl w:val="true"/>
          <w:lang w:bidi="fa-IR"/>
        </w:rPr>
        <w:t xml:space="preserve">قفر المراقب خوفها آرامها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فالتاء فيه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ابن جنّي أن تكون التاء زائدة ،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لا يسوغ جعل التاء فيه زائدة ، لقلة ما زيدت فيه التاء ، مما هو على وزنه ، إذ لا يحفظ منه إلّا ستّة الألفاظ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سيبويه ، بقولهم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الدليل من ذلك أنهم كسّروا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استكراه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يكلّفوا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التاء أصليّة لكان من بنات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يكسّرون بنات الخمسة إلّا استكراه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أنه ليس من بنات الخمسة ، وأنّ تاء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فإنهم يقولون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قاطع بزيادة التاء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غزويت</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على زيادة تائه أنك لا تخلو من أن تجعل التاء والواو أصليّتين ، أو تجعل التاء أصليّة والواو زائدة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فجعلهما أصليّتين يؤدّي إلى كون الواو أصلا ، في بنات الأربعة من غير المضعّفات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الواو زائدة والتاء أصليّة يؤدّي إلى بناء غير موجود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أن تكون تاؤه زائدة وواوه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فتاؤه زائدة ، بدليل قولهم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وزيدت أيضا في أوّل الكلمة وآخرها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ترنّم القوس عند الإنباض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تجاوب القوس بترنموتها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تستخرج الحبة من تايوتها ،</w:t>
      </w:r>
    </w:p>
    <w:p>
      <w:pPr>
        <w:pStyle w:val="BookText"/>
        <w:rPr/>
      </w:pPr>
      <w:r>
        <w:rPr>
          <w:rFonts w:ascii="Amiri" w:hAnsi="Amiri" w:eastAsia="Amiri" w:cs="Amiri"/>
          <w:color w:val="111111"/>
          <w:sz w:val="28"/>
          <w:sz w:val="28"/>
          <w:szCs w:val="28"/>
          <w:rtl w:val="true"/>
          <w:lang w:bidi="ar-SA"/>
        </w:rPr>
        <w:t xml:space="preserve">الرجز ، بلا نسبة في سر صناعة للإعراب لابن جني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واللسان والتاج ،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والمنصف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بترنّمها</w:t>
      </w:r>
      <w:r>
        <w:rPr>
          <w:rFonts w:eastAsia="Amiri" w:cs="Amiri" w:ascii="Amiri" w:hAnsi="Amiri"/>
          <w:color w:val="111111"/>
          <w:sz w:val="28"/>
          <w:szCs w:val="28"/>
          <w:rtl w:val="true"/>
          <w:lang w:bidi="ar-SA"/>
        </w:rPr>
        <w:t xml:space="preserve">. </w:t>
      </w:r>
      <w:bookmarkStart w:id="132" w:name="pg6444_54223"/>
    </w:p>
    <w:p>
      <w:pPr>
        <w:pStyle w:val="Heading4"/>
        <w:numPr>
          <w:ilvl w:val="3"/>
          <w:numId w:val="1"/>
        </w:numPr>
        <w:rPr/>
      </w:pPr>
      <w:bookmarkStart w:id="133" w:name="__RefHeading___Toc984817_653776707"/>
      <w:bookmarkStart w:id="134" w:name="_Toc45"/>
      <w:bookmarkEnd w:id="132"/>
      <w:bookmarkEnd w:id="133"/>
      <w:r>
        <w:rPr>
          <w:rtl w:val="true"/>
        </w:rPr>
        <w:t>باب الألف</w:t>
      </w:r>
      <w:bookmarkEnd w:id="134"/>
    </w:p>
    <w:p>
      <w:pPr>
        <w:pStyle w:val="BookText"/>
        <w:rPr/>
      </w:pPr>
      <w:r>
        <w:rPr>
          <w:rFonts w:ascii="Amiri" w:hAnsi="Amiri" w:eastAsia="Amiri" w:cs="Amiri"/>
          <w:color w:val="111111"/>
          <w:sz w:val="28"/>
          <w:sz w:val="28"/>
          <w:szCs w:val="28"/>
          <w:rtl w:val="true"/>
          <w:lang w:bidi="ar-SA"/>
        </w:rPr>
        <w:t>الألف لا تكون أبدا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زائدة ، أو منقلبة عن ياء ، أو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 الزائدة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المنقلبة عن الياء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من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المنقلبة عن الواو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من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فيما لا يدخله التصريف ، نحو الحروف ، والأسماء المتوغلة في البناء ، فإنه ينبغي أن يقضى على الألف فيه بأنها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جعلها زائدة ، ولا يعلم لها أصل في الياء ، ولا في الواو ، فيقضى على الألف بأنها منقلبة عن ذلك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يبيّن ذلك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تبيين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والألف لا تخلو أن يكون معها حرفان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معها حرفان قضيت عليها بأنها منقلبة من أصل ، إذ لا بدّ من الفاء والعين واللّام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معها أزيد فلا يخلو أن يكون معها ثلاثة أحرف ، مقطوع بأصالتها ، فصاعدا ، أو حرفان مقطوع بأصالتهما ، وما عداهما مقطوع بزيادته ، أو محتمل أن يكون أصلا ، وأن يكون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معها حرفان مقطوع بأصالتهما ، وما عداهما مقطوع بزيادته ، كانت الألف منقلبة عن أصل ، إذ لا بدّ من ثلاثة أحرف أصول ، كما تقدّم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أرطى</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في لغة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مرطيّ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بزيادة الهمزة ، وإذا ثبتت زيادتها ثبت كون الألف منقلبة عن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عداهما محتملا للأصالة والزيادة فلا يخلو أن يكون ميما ، أو همزة في أوّل الكلمة ، أو نونا ثالثة ساكنة فيما هو على خمسة أحرف ، أو غير ذلك من الزوائد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ميما أو همزة أولا أو نونا ثالثة ساكنة قضيت على الألف بأنها منقلبة من أصل ، وعلى الميم أو الهمزة أو النون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ورد في كلامهم ، إلّا أن يقوم دليل على أصالتها وزيادة الألف ، وذلك قليل ، لا يحفظ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لغة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مأروط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شيء قضيتم بزيادة الميم والهمزة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وقضيتم على الألف أنها منقلبة عن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حمل على ذلك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 ما عرف له اشتقاق ، من ذلك ، وجد الأمر فيه على ما ذكرنا ، من زيادة الميم والهمزة والنون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الميم والهمزة والنون قد سبقت فقضي عليها بالزيادة لسبقها إلى موضع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 عليها بالزيادة وجب القضاء على الألف بانقلابها عن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الميم والهمزة والنون قد ساوت الألف ، في كثرة الزيادة ، وفضلتها بقوة الاختصاص ؛ ألا ترى أنّ الميم والهمزة قد كثرت زيادتهما أوّلا ، كما كثرت زيادة الألف ، واختصّتا بالزيادة أوّلا ، وليست الألف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النون كثرت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ساكنة ، فيما هو على خمسة أحرف ، وبعد الألف الزائدة قبل آخر الكلمة ، بالشرطين المتقدّمين في فصل النون ، واختصّت بالزيادة في هذين الموضعين ، وليست الألف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غير ذلك من الزوائد قضيت على الألف بالزيادة ، وعلى ما عداها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عزّى</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 إلّا أن يقوم دليل على أنّ الألف منقلبة عن أصل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قطوطى</w:t>
      </w:r>
      <w:r>
        <w:rPr>
          <w:rFonts w:eastAsia="Amiri" w:cs="Amiri" w:ascii="Amiri" w:hAnsi="Amiri"/>
          <w:color w:val="111111"/>
          <w:sz w:val="28"/>
          <w:szCs w:val="28"/>
          <w:rtl w:val="true"/>
          <w:lang w:bidi="ar-SA"/>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شجوجى</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ذلولى</w:t>
      </w:r>
      <w:r>
        <w:rPr>
          <w:rFonts w:eastAsia="IRNazanin" w:cs="IRNazanin"/>
          <w:color w:val="111111"/>
          <w:sz w:val="28"/>
          <w:szCs w:val="28"/>
          <w:rtl w:val="true"/>
          <w:lang w:bidi="fa-IR"/>
        </w:rPr>
        <w:t xml:space="preserve">»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في جمع ذلك أصل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 الألف لو جعلت زائدة لم تخل الواو من أن تكون أصلا ، أو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جعلتها زائدة لكان 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جعلت الواو أصليّة لم تخل من أن تجعل المضعّفين أصلين ، أو أحدهما أصلا والآخر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جعلتهما أصلين لم يجز ، لأنّ ذلك يؤدّي إلى جعل الواو أصلا ، في بنات الأربعة ، وذلك لا يجوز إلّا في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ضوضيت</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قوقيت</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على ما يبيّن بعد ،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جعلت أحدهما أصلا والآخر زائدا لكان 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غير موجود في كلامهم ، فثبت أنّ الألف بدل من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ذلك احتملت هذه الأسماء أن تكون الواو فيها زائدة ، من غير لفط اللّام ، وأن تكون من لفظ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من غير لفظ اللّام كان وزن هذه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عثوثل</w:t>
      </w:r>
      <w:r>
        <w:rPr>
          <w:rFonts w:eastAsia="Amiri" w:cs="Amiri" w:ascii="Amiri" w:hAnsi="Amiri"/>
          <w:color w:val="111111"/>
          <w:sz w:val="28"/>
          <w:szCs w:val="28"/>
          <w:rtl w:val="true"/>
          <w:lang w:bidi="ar-SA"/>
        </w:rPr>
        <w:t xml:space="preserve">» </w:t>
      </w:r>
      <w:r>
        <w:rPr>
          <w:rStyle w:val="FootnoteAnchor"/>
          <w:rtl w:val="true"/>
        </w:rPr>
        <w:footnoteReference w:id="9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غدودن</w:t>
      </w:r>
      <w:r>
        <w:rPr>
          <w:rFonts w:eastAsia="IRNazanin" w:cs="IRNazanin"/>
          <w:color w:val="111111"/>
          <w:sz w:val="28"/>
          <w:szCs w:val="28"/>
          <w:rtl w:val="true"/>
          <w:lang w:bidi="fa-IR"/>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وإن كانت من لفظ اللّام كان 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دمكمك</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أن تكون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 لأنه أوسع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عثوثل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كلام سيبويه ، أعني أنها تحتمل ضربين من الوزن ، وباب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وزنهما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واستدلّ على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وزعم أنّ سيبويه لو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اقطوطى</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لم يجز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يلتفت إليه ، إذ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جار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أن تكون الواو الزائدة فيه من غير لفظ اللّام ، كما 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يلزم من كونهم قد اشتقّوا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تكون أصولهما واحدة ، وذلك موجود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إحدى العينين وإحدى اللّامين زائدتين ، فتكون حروفه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والطاء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وإحدى الطائين زائدتان ، وحروفه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والطاء والواو التي انقلبت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حروفه الأصول ما ذكرنا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مع الألف ثلاثة أحرف مقطوع بأصالتها فصاعدا قضي على الألف أنها زائدة ، إلّا في مضاعف بنات الأربعة فابنّ الألف يقضى عليها بالأصالة ، لأنّ الألف لا تكون أصلا في بنات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منقلبة عن ياء أو واو ، والياء والواو لا </w:t>
      </w:r>
    </w:p>
    <w:p>
      <w:pPr>
        <w:pStyle w:val="BookText"/>
        <w:rPr/>
      </w:pPr>
      <w:r>
        <w:rPr>
          <w:rFonts w:ascii="Amiri" w:hAnsi="Amiri" w:eastAsia="Amiri" w:cs="Amiri"/>
          <w:color w:val="111111"/>
          <w:sz w:val="28"/>
          <w:sz w:val="28"/>
          <w:szCs w:val="28"/>
          <w:rtl w:val="true"/>
          <w:lang w:bidi="ar-SA"/>
        </w:rPr>
        <w:t xml:space="preserve">يكونان أصلين في بنات الخمسة ، إلّا فيما شذّ ممّا يبيّن في بابه ، ولا في بنات الأربعة ، إلّا في المضاعف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قوقى</w:t>
      </w:r>
      <w:r>
        <w:rPr>
          <w:rFonts w:eastAsia="Amiri" w:cs="Amiri" w:ascii="Amiri" w:hAnsi="Amiri"/>
          <w:color w:val="111111"/>
          <w:sz w:val="28"/>
          <w:szCs w:val="28"/>
          <w:rtl w:val="true"/>
          <w:lang w:bidi="ar-SA"/>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ضوضى</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الدليل على أنّ الألف ليست زائدة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الألف زائدة يؤدّي إلى الدخول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فإنهم 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غوغاء</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نحفظ في بنات الثلاثة اسما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الأربعة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قلقل</w:t>
      </w:r>
      <w:r>
        <w:rPr>
          <w:rFonts w:eastAsia="Amiri" w:cs="Amiri" w:ascii="Amiri" w:hAnsi="Amiri"/>
          <w:color w:val="111111"/>
          <w:sz w:val="28"/>
          <w:szCs w:val="28"/>
          <w:rtl w:val="true"/>
          <w:lang w:bidi="ar-SA"/>
        </w:rPr>
        <w:t>».</w:t>
      </w:r>
      <w:bookmarkStart w:id="135" w:name="pg6444_54227"/>
    </w:p>
    <w:p>
      <w:pPr>
        <w:pStyle w:val="Heading4"/>
        <w:numPr>
          <w:ilvl w:val="3"/>
          <w:numId w:val="1"/>
        </w:numPr>
        <w:rPr/>
      </w:pPr>
      <w:bookmarkStart w:id="136" w:name="__RefHeading___Toc984819_653776707"/>
      <w:bookmarkStart w:id="137" w:name="_Toc46"/>
      <w:bookmarkEnd w:id="135"/>
      <w:bookmarkEnd w:id="136"/>
      <w:r>
        <w:rPr>
          <w:rtl w:val="true"/>
        </w:rPr>
        <w:t>باب الياء</w:t>
      </w:r>
      <w:bookmarkEnd w:id="137"/>
    </w:p>
    <w:p>
      <w:pPr>
        <w:pStyle w:val="BookText"/>
        <w:rPr/>
      </w:pPr>
      <w:r>
        <w:rPr>
          <w:rFonts w:ascii="Amiri" w:hAnsi="Amiri" w:eastAsia="Amiri" w:cs="Amiri"/>
          <w:color w:val="111111"/>
          <w:sz w:val="28"/>
          <w:sz w:val="28"/>
          <w:szCs w:val="28"/>
          <w:rtl w:val="true"/>
          <w:lang w:bidi="ar-SA"/>
        </w:rPr>
        <w:t>الياء أيضا لا تخلو من أن يكون معها حرفان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معها حرفان كانت أصلا ، إذ لا أقلّ من ثلاثة أحرف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معها أزيد من حرفين فلا يخلو أن يكون معها ثلاثة أحرف مقطوع بأصالتها ، فصاعدا ، أو حرفان مقطوع بأصالتهما ، وما عداهما مقطوع بزيادته ، أو محتمل أن يكون أصلا ، وأن يكون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معها حرفان مقطوع بأصالتهما وما عداهما مقطوع بزيادته ، فالياء أصل ، إذ لا أقلّ من ثلاثة أحرف أصول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اليسر ، ومن يفعة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عداهما محتملا للأصالة والزيادة فلا يخلو أن تكون الميم أوّلا ، أو الهمزة ، أو غير ذلك من الحروف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الميم أو الهمزة قضيت على الياء بالأصالة ، وعلى الميم والهمزة بالزيادة ، كما فعلت بهما إذا اجتمعا مع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ما قدّمناه في فصل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يحكم على الهمزة ولا على الميم بالأصالة ، ويحكم على الياء بالزيادة ، إلّا أن يقوم دليل على 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أيصر</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الدليل على أصالة همزته في فصل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غير ذلك من الزوائد قضيت على الياء بالزيادة ، وعلى ما عداها بالأصالة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يرمع</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 إلّا أن يقوم دليل على خلاف ذلك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يأجج</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معها ثلاثة أحرف فصاعدا مقطوعا بأصالتها قضي عليها بالزيادة ، لأنّ الياء لا تكون أصلا في بنات الخمسة ، ولا في بنات الأربعة ، إلّا أن يشذّ من ذلك شيء فلا يقاس عليه ، أو في مضاعف بنات الأربعة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حيحى</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والدليل ، على أنّ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أصليّة ، أنك لو جعلتها زائدة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الياء أصليّة ، إذ قد قام الدليل على أنّ الواو والياء يكونان أصلين ، في مضاعفات بنات الأربعة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شذّ من غير المضاعف ، فجاءت الياء فيه أصليّة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يستعور</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السين والتاء أصلان ، إذ ليست السين في موضع زيادتها ، ولم يقم دليل على زيادة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جعلنا الياء زائدة لأدّى ذلك إلى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لحاق بنات الأربعة الزيادة من أوّلها ، في غير الأسماء الجارية على الأفعال ، وذلك غير موجود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جعلها زائدة يؤدّي إلى ما ذكر جعلناها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جعلها أصلا أيضا خروجا عما استقرّ في الياء ، من كونها لا تكون أصلا في بنات الأربعة فصاعدا إلّا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جعلها زائدة يؤدّي إلى الخروج عما استقرّ ، من أن الزيادة لا تلحق بنات الأربعة فصاعدا من أوّلها ، وجعلها أصليّة يؤدّي أيضا إلى الخروج عما استقرّ للياء ، من أنها لا تكون أصلا في بنات الأربعة إلّا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الذي يؤدّي إلى الأصالة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الياء قد تكون أصلا في مضاعف بنات الأربعة ، ولا تلحق بنات الأربعة فصاعدا الزيادة من أوّلها ، في موضع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فجعلها أصلا يؤدّي إلى بناء موجود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عضرفوط</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 وجعلها زائدة يؤدّي إلى بناء غير موجود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أبو الحسن أيضا أنّ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أصل ، وهي بدل من واو ، بدليل قولهم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حمله على جعلها أصليّة؟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حمله على ذلك أنه إن جعل الواو ، التي الياء بدل منها ، أصلا </w:t>
      </w:r>
    </w:p>
    <w:p>
      <w:pPr>
        <w:pStyle w:val="BookText"/>
        <w:rPr/>
      </w:pPr>
      <w:r>
        <w:rPr>
          <w:rFonts w:ascii="Amiri" w:hAnsi="Amiri" w:eastAsia="Amiri" w:cs="Amiri"/>
          <w:color w:val="111111"/>
          <w:sz w:val="28"/>
          <w:sz w:val="28"/>
          <w:szCs w:val="28"/>
          <w:rtl w:val="true"/>
          <w:lang w:bidi="ar-SA"/>
        </w:rPr>
        <w:t xml:space="preserve">أدّى ذلك إلى بناء موجود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سرداح</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جعلها زائدة أدّى ذلك إلى بناء غير موجود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على ما يؤدّي إلى بناء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جعلها أصليّة خروج أيضا عن المعهود فيها؟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الوجهان كلاهما يفضيان إلى الخروج عن المعهود كان ما يفضي إلى الأصالة أولى ، لأنه مهما قدر على أن يجعل الحرف أصلا لم يجعل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لم يثبت زيادة الواو في أول أحوالها ساكنة بعد كسرة ، فلذلك كان الأولى عنده أن تكون أصليّة</w:t>
      </w:r>
      <w:r>
        <w:rPr>
          <w:rFonts w:eastAsia="Amiri" w:cs="Amiri" w:ascii="Amiri" w:hAnsi="Amiri"/>
          <w:color w:val="111111"/>
          <w:sz w:val="28"/>
          <w:szCs w:val="28"/>
          <w:rtl w:val="true"/>
          <w:lang w:bidi="ar-SA"/>
        </w:rPr>
        <w:t>.</w:t>
      </w:r>
      <w:bookmarkStart w:id="138" w:name="pg6444_54230"/>
    </w:p>
    <w:p>
      <w:pPr>
        <w:pStyle w:val="Heading4"/>
        <w:numPr>
          <w:ilvl w:val="3"/>
          <w:numId w:val="1"/>
        </w:numPr>
        <w:rPr/>
      </w:pPr>
      <w:bookmarkStart w:id="139" w:name="__RefHeading___Toc984821_653776707"/>
      <w:bookmarkStart w:id="140" w:name="_Toc47"/>
      <w:bookmarkEnd w:id="138"/>
      <w:bookmarkEnd w:id="139"/>
      <w:r>
        <w:rPr>
          <w:rtl w:val="true"/>
        </w:rPr>
        <w:t>باب الواو</w:t>
      </w:r>
      <w:bookmarkEnd w:id="140"/>
    </w:p>
    <w:p>
      <w:pPr>
        <w:pStyle w:val="BookText"/>
        <w:rPr/>
      </w:pPr>
      <w:r>
        <w:rPr>
          <w:rFonts w:ascii="Amiri" w:hAnsi="Amiri" w:eastAsia="Amiri" w:cs="Amiri"/>
          <w:color w:val="111111"/>
          <w:sz w:val="28"/>
          <w:sz w:val="28"/>
          <w:szCs w:val="28"/>
          <w:rtl w:val="true"/>
          <w:lang w:bidi="ar-SA"/>
        </w:rPr>
        <w:t>الواو أيضا لا يخلو أن يكون معها حرفان ، وأزيد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معها حرفان كانت أصلا ، إذ لا بدّ من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معها أزيد فلا يخلو أن يكون معها ثلاثة أحرف مقطوع بأصالتها ،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حرفان مقطوع بأصالتهما ، وما عداهما مقطوع بزيادته ، أو محتمل للأصالة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معها حرفان مقطوع بأصالتهما ، وما عداهما مقطوع بزيادته ، كانت الواو أصلا ، إذ لا بدّ من ثلاثة أحرف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عداهما محتملا للأصالة والزيادة فلا يخلو أن يكون الميم ، أو الهمزة أوّلا ، أو غير ذلك من حروف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الميم أو الهمزة قضيت عليها بالزيادة ، وعلى الواو بالأصالة ، لما ذكرناه في فصل الألف ، وإن لم يعلم الاشتقاق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الأوتكى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ضرب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دليل على أصالة الهمزة ، من اشتقاق أو تصريف ، أو غير ذلك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فيجعل الواو إذ ذاك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ذلك من حروف الزيادة قضيت على الواو بالزيادة ، وعلى ذلك الغير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يقوم دليل على أصالة الواو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غزويت</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فإنّ واوه أصليّة وتاؤه زائدة ، لما ذكر في فصل التاء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معها ثلاثة أحرف مقطوع بأصالتها فصاعدا قضيت على الواو بالزيادة ، لأنّ الواو لا تكون أصلا في بنات الخمسة ، ولا في بنات الأربعة إلّا في المضعّف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الواو فيه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الدليل على ذلك ، بقول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أصليّة ، فيما عدا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يقوم على ذلك دليل ، فيكون شاذّا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ورنتل</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 فإنّ الواو فيه أصليّة ، ووزن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زائدة ، لأنّ الواو لا تزاد أوّلا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جعلها أيضا أصلا خروج عمّا استقرّ لها ، من أنها لا تكون أصلا ، إلّا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أنه متى كان في الكلمة وجهان شاذّان ، أحدهما يؤدّي إلى أصالة الحرف ، والآخر يؤدّي إلى زيادته ، كانت الأصالة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الواو قد جاءت أصلا في ضرب من بنات الأربعة ، وهو المضاعف ، ولم تزد أوّلا في موضع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جعلها زائدة يؤدّي إلى بناء غير موجود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أصليّة يؤدّي إلى بناء موجود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جحنفل</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استدللتم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من بنات الأربعة ،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لم يوجد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كلامهم ، ولا دليل في ذلك ، لاحتمال أن تكون الواو زائدة ، ويكون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توارب</w:t>
      </w:r>
      <w:r>
        <w:rPr>
          <w:rFonts w:eastAsia="Amiri" w:cs="Amiri" w:ascii="Amiri" w:hAnsi="Amiri"/>
          <w:color w:val="111111"/>
          <w:sz w:val="28"/>
          <w:szCs w:val="28"/>
          <w:rtl w:val="true"/>
          <w:lang w:bidi="ar-SA"/>
        </w:rPr>
        <w:t xml:space="preserve">» </w:t>
      </w:r>
      <w:r>
        <w:rPr>
          <w:rStyle w:val="FootnoteAnchor"/>
          <w:rtl w:val="true"/>
        </w:rPr>
        <w:footnoteReference w:id="9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أعني مما فاؤه وعينه من جنس واحد ، وذلك قليل جدّا ، وباب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 ولا يتصوّر حمل ما جاء كثيرا على باب لم يجىء منه إلّا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الواو أصلا كان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موجود في المضعّف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ذلك أولى</w:t>
      </w:r>
      <w:r>
        <w:rPr>
          <w:rFonts w:eastAsia="Amiri" w:cs="Amiri" w:ascii="Amiri" w:hAnsi="Amiri"/>
          <w:color w:val="111111"/>
          <w:sz w:val="28"/>
          <w:szCs w:val="28"/>
          <w:rtl w:val="true"/>
          <w:lang w:bidi="ar-SA"/>
        </w:rPr>
        <w:t>.</w:t>
      </w:r>
      <w:bookmarkStart w:id="141" w:name="pg6444_54232"/>
    </w:p>
    <w:p>
      <w:pPr>
        <w:pStyle w:val="Heading4"/>
        <w:numPr>
          <w:ilvl w:val="3"/>
          <w:numId w:val="1"/>
        </w:numPr>
        <w:rPr/>
      </w:pPr>
      <w:bookmarkStart w:id="142" w:name="__RefHeading___Toc984823_653776707"/>
      <w:bookmarkStart w:id="143" w:name="_Toc48"/>
      <w:bookmarkEnd w:id="141"/>
      <w:bookmarkEnd w:id="142"/>
      <w:r>
        <w:rPr>
          <w:rtl w:val="true"/>
        </w:rPr>
        <w:t>باب ما يزاد من الحروف في التضعيف</w:t>
      </w:r>
      <w:bookmarkEnd w:id="143"/>
    </w:p>
    <w:p>
      <w:pPr>
        <w:pStyle w:val="BookText"/>
        <w:rPr/>
      </w:pPr>
      <w:r>
        <w:rPr>
          <w:rFonts w:ascii="Amiri" w:hAnsi="Amiri" w:eastAsia="Amiri" w:cs="Amiri"/>
          <w:color w:val="111111"/>
          <w:sz w:val="28"/>
          <w:sz w:val="28"/>
          <w:szCs w:val="28"/>
          <w:rtl w:val="true"/>
          <w:lang w:bidi="ar-SA"/>
        </w:rPr>
        <w:t>اعلم أنّ التضعيف لا يخلو أن يكون من باب إدغام المتقاربين ، أو من باب إدغام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باب إدغام المتقاربين فلا يلزم أن يكون أحد الحرفين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يمكن أن يكون زائدا ، وأن يكون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الإدغام من جنس إدغام المثلين كان أحد المثلين زائدا ، إلّا أن يقوم دليل على أصالتهما ، على ما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يمتاز إدغام المتقاربين من إدغام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حرف مضعّف فينبغي أن يجعل من إدغام المثلين ، ولا تجعله من إدغام المتقاربين إلّا أن يقوم على ذلك دليل ، لأنه لا يجوز أن يدغم الحرف في مقاربه من كلمة واحدة ، لئلّا يلتبس بأنه من إدغام المثلين ؛ ألا ترى أنك لا تقول في أنملة </w:t>
      </w:r>
      <w:r>
        <w:rPr>
          <w:rStyle w:val="FootnoteAnchor"/>
          <w:rtl w:val="true"/>
        </w:rPr>
        <w:footnoteReference w:id="9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ذلك ملبس ، فلا يدرى هل هو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الكلمة بعد الإدغام ما يدلّ على أنه من إدغام المتقاربين جاز الإدغام ، وذلك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بدليل أنه لا يمكن أن يكون من باب إدغام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كذلك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أبنية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يمكن حمله على أنّ الإدغام فيه من قبيل إدغام المثلين تبيّن أنه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همّرش</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فينبغي أن يحمل على أنّ إدغامه من قبيل إدغام المثلين ، ويكون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ملحقة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جحمرش</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 لما ذكرناه من أنّ الأصل في كلّ إدغام ، يكون في كلمة واحدة ، أن يحمل على أنه من قبيل إدغام المثلين ، إلّا أن يمنع من </w:t>
      </w:r>
    </w:p>
    <w:p>
      <w:pPr>
        <w:pStyle w:val="BookText"/>
        <w:rPr/>
      </w:pPr>
      <w:r>
        <w:rPr>
          <w:rFonts w:ascii="Amiri" w:hAnsi="Amiri" w:eastAsia="Amiri" w:cs="Amiri"/>
          <w:color w:val="111111"/>
          <w:sz w:val="28"/>
          <w:sz w:val="28"/>
          <w:szCs w:val="28"/>
          <w:rtl w:val="true"/>
          <w:lang w:bidi="ar-SA"/>
        </w:rPr>
        <w:t>ذلك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صغّرت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 أو كسّرته ،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فتحذف إحدى الميمين ، لأنها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الحسن فزعم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حروفه كلّها أصول ، وأنّ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ثن أدغمت النون في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الإدغام عنده لعدم اللّبس ، وذلك أنّ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توجد في موضع من المواضع ، قد لحقتها زوائد للإلحاق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بذلك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يحمل على ذلك ، وجعل من إدغام المثلين ، لكان أحد المثلين زائدا فيكون ذلك كسرا لما ثبت في هذه البنية واستقرّ ، من أنها لا تلحقها الزوائد للإلحاق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فتردّ النون إلى أصلها ، لمّا زال الإدغام ، وتحذف الآخر ، لأنّ حروف الكلمة كلّها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ذهب إليه فاسد ، لأنه مبنيّ على أنّ هذه البنية لم تلحقها زيادة للإلحاق ،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 هذا الذي أنكر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 نخورش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كبرخرش ؛ لا ترى أنّ الواو زائدة ، وأنّ الاسم ملحق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تقرّر أنّ هذه البنية قد لحقتها الزوائد للإلحاق وجب القضاء على 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بأنه من قبيل إدغام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الإدغام من جنس إدغام المتقاربين فالذي ينبغي أن يحكم به على الحرفين المتقاربين الأصالة ، إلّا أن يقوم دليل من الأدلة المتقدمة على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الإدغام من جنس إدغام المثلين فلا يخلو من أن يكون اللفظ من ذوات الثلاثة ، أو من ذوات الأربعة ، أو من ذوات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من ذوات الثلاثة قضي على المثلين بالأصالة ، إذ لا بد من الفاء والعين واللام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 ذوات الأربعة فإنه لا يخلو أن يكون المضعّف بين الفاء واللّام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الطرف بعد العين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المضاعف على ما ذكرنا كان أحد المثلين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كلّ ما له اشتقاق من ذلك يوجد أحد المثلين منه زائدا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من الضّرب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قعدد</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فإنه من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ما ليس له اشتقاق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أحد المثلين منه 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يكن المضعّف على ما ذكر كان كلّ واحد منهما أصلا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صلصل</w:t>
      </w:r>
      <w:r>
        <w:rPr>
          <w:rFonts w:eastAsia="Amiri" w:cs="Amiri" w:ascii="Amiri" w:hAnsi="Amiri"/>
          <w:color w:val="111111"/>
          <w:sz w:val="28"/>
          <w:szCs w:val="28"/>
          <w:rtl w:val="true"/>
          <w:lang w:bidi="ar-SA"/>
        </w:rPr>
        <w:t xml:space="preserve">» </w:t>
      </w:r>
      <w:r>
        <w:rPr>
          <w:rStyle w:val="FootnoteAnchor"/>
          <w:rtl w:val="true"/>
        </w:rPr>
        <w:footnoteReference w:id="9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قربق</w:t>
      </w:r>
      <w:r>
        <w:rPr>
          <w:rFonts w:eastAsia="IRNazanin" w:cs="IRNazanin"/>
          <w:color w:val="111111"/>
          <w:sz w:val="28"/>
          <w:szCs w:val="28"/>
          <w:rtl w:val="true"/>
          <w:lang w:bidi="fa-IR"/>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ديدبون</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شعلّع</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والذي أوجب ذلك أنه لم يثبت زيادة أحد المثلين في مثل ما ذكر ، باشتقاق أو تصريف ، في موضع من المواضع ، فيحمل ما ليس فيه اشتقاق على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الواجب أن يعتقد في المثلين الأصالة ، إذ الزيادة لا تعتقد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فإنك لو جعلت أحد المثلين في جميع ذلك زائدا لكان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أبنية لم تثبت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جعلت المثلين أصلين كان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فيعلولا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أبنية موجودة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يؤدّي إلى مثال موجود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فلو جعلت كلّ واحد من المثلين زائدا لأدّى ذلك إلى بقاء الكلمة على أقلّ من ثلاثة أحرف ، ولو جعلت إحدى الصادين أو اللّامين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 لا مجموعهما ، لم يجز ذلك ، لأنه إن جعل إحدى الصادين زائدة لم يخل من أن تكون الأولى ،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الزائدة الأولى كان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الكلمة تكون إذ ذاك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 مما لامه وفاؤه من جنس واحد ، وذلك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الثانية كان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الكلمة إذ ذاك تكون من باب ما ضوعفت فيه الفاء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مرمريس</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 لأنّ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قليل جدّا ، لا يحفظ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جعلت اللّام زائدة لم تخل من أن تكون الأولى ،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الأولى كان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الكلمة تكون إذ ذاك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 مما فاؤه وعينه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كانت الثانية كان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بناء غير موجود ، وأيضا فإنه يكون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فاء الكلمة إذ ذاك ولامها الصاد ، وقد تقدّم أنه بناء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ثبت أنك كيفما فعلت في جعل أحد الحرفين زائدا يؤدّي إلى بناء معلوم ، ودخول في باب قليل ، وكان باب قليل ، وكان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 جعلت حروفه كلّها أصولا ، وجعل صنفا برأسه ، ولم يدخل في باب من الأبواب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ذوات الخمسة فلا يخلو من أن يكون المضعّف منه حرفا واحدا ،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المضعّف منه حرفا واحدا فلا يخلو أن يفصل بينهما أصلا ، أو لا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فصل بينهما أصل كان كلّ واحد من المثلين أصلا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دردبيس</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شفشليق</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ألا ترى أنّ الراء والفاء قد فصلتا بين المثلين ، وليستا من حروف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 المثلان أصلين في مثل هذا ، لأنه لم يثبت زيادة أحد المثلين في مثل ذلك ، في موضع من المواضع ، باشتقاق ولا تصريف ، فحمل ما ليس له اشتقاق ولا تصريف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فإنك لو جعلت أحد المثلين زائدا لكان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شفشليق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فعفليل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يفصل بينهما أصل ، بل زائد ، أو لم يقع بينهما فاصل ، كان أحد المثلين زائدا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شمّخر</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خنفقيق</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 إحدى القافين وإحدى الميمين زائدتان ، وذلك أنّ كلّ ما علم له من ذلك اشتقاق ، أو تصريف ، وجد أحد المضعّفين منه زائدا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إحدى الميمين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ما ليس له اشتقاق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المضعّف أزيد كان كلّ واحد من المثلين زائدا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دمكمك</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 إحدى الميمين وإحدى الحاءين ، أو الكافين ، زائدتان ، بدليل أنّ ما له اشتقاق أو تصريف من ذلك وجد كلّ واحد من المثلين فيه زائدا ، فحمل ما ليس له اشتقاق على ذلك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المراسة ، فإحدى الميمين وإحدى الراءين زائدتان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الحرفين هو الزائد؟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ذلك خلافا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فمذهب الخليل أنّ الزائد الأوّل ، فاللّام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الزائد ، وكذلك الزاي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 أنّ الأوّل قد وقع موقعا تكثر فيه أمّهات الزوائد ، وهي الياء والألف والواو ؛ ألا ترى أنّ حروف العلّة الثلاثة قد تقع ثانية زائدة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حومل</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قضينا بزيادة اللّام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واقعة موقع هذه الزوائد وساكنة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قد تقع هذه الحروف ثالثة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جعلنا الزاي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كانت واقعة موقع هذه الزوائد وساكنة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يونس أنّ الثاني هو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أيضا بأنه إذا كان الأمر على ما ذكر وقعت الزيادة موقعا تكثر فيه أمّهات الزوائد ؛ ألا ترى أنّ الياء والواو قد تقعان زائدتين متحرّكتين ثالثتين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جهور</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عثير</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جعلنا اللّام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الزائدة كانت واقعة موقع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ومتحرّكة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تكثر زيادتهما رابعتين متحرّكتين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كنهور</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عفرية</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جعلنا الزاي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كانت واقعة موقع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ومتحرّكة 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القولين صحيح ومذهب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القدر الذي احتجّ به الخليل ويونس لا حجّة لهما فيه ، لأنه ليس فيه أكثر من التأنيس بالإتيان بالنظير ، وليس فيه دليل قاطع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الفارسيّ أنّ الصحيح ما ذهب إليه يونس ، من زيادة الثاني من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اسحنكك</w:t>
      </w:r>
      <w:r>
        <w:rPr>
          <w:rFonts w:eastAsia="Amiri" w:cs="Amiri" w:ascii="Amiri" w:hAnsi="Amiri"/>
          <w:color w:val="111111"/>
          <w:sz w:val="28"/>
          <w:szCs w:val="28"/>
          <w:rtl w:val="true"/>
          <w:lang w:bidi="ar-SA"/>
        </w:rPr>
        <w:t xml:space="preserve">» </w:t>
      </w:r>
      <w:r>
        <w:rPr>
          <w:rStyle w:val="FootnoteAnchor"/>
          <w:rtl w:val="true"/>
        </w:rPr>
        <w:footnoteReference w:id="9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اقعنسس</w:t>
      </w:r>
      <w:r>
        <w:rPr>
          <w:rFonts w:eastAsia="IRNazanin" w:cs="IRNazanin"/>
          <w:color w:val="111111"/>
          <w:sz w:val="28"/>
          <w:szCs w:val="28"/>
          <w:rtl w:val="true"/>
          <w:lang w:bidi="fa-IR"/>
        </w:rPr>
        <w:t xml:space="preserve">» </w:t>
      </w:r>
      <w:r>
        <w:rPr>
          <w:rStyle w:val="FootnoteAnchor"/>
          <w:rtl w:val="true"/>
        </w:rPr>
        <w:footnoteReference w:id="950"/>
      </w:r>
      <w:r>
        <w:rPr>
          <w:rFonts w:ascii="Amiri" w:hAnsi="Amiri" w:eastAsia="Amiri" w:cs="Amiri"/>
          <w:color w:val="111111"/>
          <w:sz w:val="28"/>
          <w:sz w:val="28"/>
          <w:szCs w:val="28"/>
          <w:rtl w:val="true"/>
          <w:lang w:bidi="ar-SA"/>
        </w:rPr>
        <w:t>وأشباههما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افعنلل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الرباعيّ لم توجد قطّ إلّا بين أصلين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احرنجم</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w:t>
      </w:r>
    </w:p>
    <w:p>
      <w:pPr>
        <w:pStyle w:val="BookText"/>
        <w:rPr/>
      </w:pPr>
      <w:r>
        <w:rPr>
          <w:rFonts w:ascii="Amiri" w:hAnsi="Amiri" w:eastAsia="Amiri" w:cs="Amiri"/>
          <w:color w:val="111111"/>
          <w:sz w:val="28"/>
          <w:sz w:val="28"/>
          <w:szCs w:val="28"/>
          <w:rtl w:val="true"/>
          <w:lang w:bidi="ar-SA"/>
        </w:rPr>
        <w:t>ما ألحق به من الثلاثيّ بين أصلين ، لئلا يخالف الملحق ما ألحق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جعل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اسحنكك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اقعنسس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وأشباههما بين أصلين ، إلّا بأن يكون الأوّل من المثلين هو الأصل ، والثاني هو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في هذا الموضع أنّ الزائد من المثلين هو الثاني حملت سائر المواضع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استدلّ به لا حجّة فيه ، لأنه لا يلزم أن يوافق الملحق ما ألحق به في أكثر من موافقته له في الحركات والسّكنات وعدد الحروف ؛ ألا ترى أنّ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افعنلل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الرباعيّ بعدها حرفان أصلان ، وليس بعدها فيما ألحق به من الثلاثيّ إلّا حرفان ، أحدهما أصليّ ، والآخر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خالف الملحق الملحق به ، في هذا القدر ، فكذلك يجوز أن يخالفه في كون النون في الملحق به واقعة بين أصلين ، وفي الملحق به واقعة بين أصلين ، وفي الملحق واقعة بين أصل وزائد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عندي ما ذهب إليه الخليل ، من أنّ الزائد منهما هو الأوّل ، بدليلين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صغّروا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صميمح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فحذفوا الحاء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الأولى هي الأصليّة والثانية هي الزائدة لوجب حذف الثانية ، لأنه لا يحذف في التصغير الأصل ، ويبقى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الذي منع من حذف الحاء الأخيرة ، وإن كانت هي الزائدة ، ما ذكره الزّجّاج ، من أنك لو فعلت ذلك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صميحم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تقديره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بناء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القدر ليس بمسوّغ حذف الأصليّ وترك الزائد ، لأنّ البناء الذي يؤدّي إليه التّصغير عارض لا يعتدّ به ، بدليل أنك تقول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فتيقير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فتحذف همزة الوصل ، وتصير كأنك صغّرت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أبنية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كان ينبغي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صميحم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أدّى إلى بناء غير موجود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أنّ العين إذا تضعّفت ، وفصل بينهما حرف ، فإنّ ذلك الفاصل أبدا لا يكون إلّا زائدا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عثوثل</w:t>
      </w:r>
      <w:r>
        <w:rPr>
          <w:rFonts w:eastAsia="Amiri" w:cs="Amiri" w:ascii="Amiri" w:hAnsi="Amiri"/>
          <w:color w:val="111111"/>
          <w:sz w:val="28"/>
          <w:szCs w:val="28"/>
          <w:rtl w:val="true"/>
          <w:lang w:bidi="ar-SA"/>
        </w:rPr>
        <w:t xml:space="preserve">» </w:t>
      </w:r>
      <w:r>
        <w:rPr>
          <w:rStyle w:val="FootnoteAnchor"/>
          <w:rtl w:val="true"/>
        </w:rPr>
        <w:footnoteReference w:id="9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عقنقل</w:t>
      </w:r>
      <w:r>
        <w:rPr>
          <w:rFonts w:eastAsia="IRNazanin" w:cs="IRNazanin"/>
          <w:color w:val="111111"/>
          <w:sz w:val="28"/>
          <w:szCs w:val="28"/>
          <w:rtl w:val="true"/>
          <w:lang w:bidi="fa-IR"/>
        </w:rPr>
        <w:t xml:space="preserve">» </w:t>
      </w:r>
      <w:r>
        <w:rPr>
          <w:rStyle w:val="FootnoteAnchor"/>
          <w:rtl w:val="true"/>
        </w:rPr>
        <w:footnoteReference w:id="953"/>
      </w:r>
      <w:r>
        <w:rPr>
          <w:rFonts w:ascii="Amiri" w:hAnsi="Amiri" w:eastAsia="Amiri" w:cs="Amiri"/>
          <w:color w:val="111111"/>
          <w:sz w:val="28"/>
          <w:sz w:val="28"/>
          <w:szCs w:val="28"/>
          <w:rtl w:val="true"/>
          <w:lang w:bidi="ar-SA"/>
        </w:rPr>
        <w:t>؛ ألا ترى أنّ الواو والنون الفاصلتين بين العينين زائدتان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ذلك تبيّن أنّ الزائد من الحاءين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الأولى ، لأنها </w:t>
      </w:r>
    </w:p>
    <w:p>
      <w:pPr>
        <w:pStyle w:val="BookText"/>
        <w:rPr/>
      </w:pPr>
      <w:r>
        <w:rPr>
          <w:rFonts w:ascii="Amiri" w:hAnsi="Amiri" w:eastAsia="Amiri" w:cs="Amiri"/>
          <w:color w:val="111111"/>
          <w:sz w:val="28"/>
          <w:sz w:val="28"/>
          <w:szCs w:val="28"/>
          <w:rtl w:val="true"/>
          <w:lang w:bidi="ar-SA"/>
        </w:rPr>
        <w:t>فاصلة بين العينين ، فلا يتصوّر أن تكون أصلا ، لئلّا يكون في ذلك كسر لما استقرّ في كلامهم ، من أنه لا يجوز الفصل بين العينين إلّا بحرف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 الزائد من المثلين ، في هذين الموضعين ، هو الأول حملت سائر المواضع عليهما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قد فرغنا من تبيين الحروف الزوائد ، والأدلّة الموصلة إلى معرفة الزائد من الأصليّ ، فينبغي أن أضع عقب ذلك بابا أبيّن فيه كيفيّة وزان الأسماء والأفعال ، والخلاف الذي بين النحويّين في ذلك</w:t>
      </w:r>
      <w:r>
        <w:rPr>
          <w:rFonts w:eastAsia="Amiri" w:cs="Amiri" w:ascii="Amiri" w:hAnsi="Amiri"/>
          <w:color w:val="111111"/>
          <w:sz w:val="28"/>
          <w:szCs w:val="28"/>
          <w:rtl w:val="true"/>
          <w:lang w:bidi="ar-SA"/>
        </w:rPr>
        <w:t>.</w:t>
      </w:r>
      <w:bookmarkStart w:id="144" w:name="pg6444_54239"/>
    </w:p>
    <w:p>
      <w:pPr>
        <w:pStyle w:val="Heading4"/>
        <w:numPr>
          <w:ilvl w:val="3"/>
          <w:numId w:val="1"/>
        </w:numPr>
        <w:rPr/>
      </w:pPr>
      <w:bookmarkStart w:id="145" w:name="__RefHeading___Toc984825_653776707"/>
      <w:bookmarkStart w:id="146" w:name="_Toc49"/>
      <w:bookmarkEnd w:id="144"/>
      <w:bookmarkEnd w:id="145"/>
      <w:r>
        <w:rPr>
          <w:rtl w:val="true"/>
        </w:rPr>
        <w:t>باب التمثيل</w:t>
      </w:r>
      <w:bookmarkEnd w:id="146"/>
    </w:p>
    <w:p>
      <w:pPr>
        <w:pStyle w:val="BookText"/>
        <w:rPr/>
      </w:pPr>
      <w:r>
        <w:rPr>
          <w:rFonts w:ascii="Amiri" w:hAnsi="Amiri" w:eastAsia="Amiri" w:cs="Amiri"/>
          <w:color w:val="111111"/>
          <w:sz w:val="28"/>
          <w:sz w:val="28"/>
          <w:szCs w:val="28"/>
          <w:rtl w:val="true"/>
          <w:lang w:bidi="ar-SA"/>
        </w:rPr>
        <w:t>اعلم أنّك إذا أردت أن تبيّن وزن الكلمة من الفعل عمدت إلى الكلمة ، فجعلت في مقابلة الأصول منها الفاء والعيم واللّام ؛ فتجعل الفاء في مقابلة الأصل الأول ، والعين في مقابلة الثاني ، واللّام في مقابلة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فنيت الفاء والعين واللّام ولم تفن الأصول كرّرت اللّام في الوزن ، على حسب ما بقي لك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الزوائد فلا يخلو أن تكون مكرّرة من لفظ الأصل ، أو 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مكرّرة من لفظ أبقيتها في المثال على لفظها ، ولم تجعل في مقابلتها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مكرّرة من لفظ الأصل وزنتها بالحرف الذي تزن به الأصل الذي تكرّرت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حروفه كلها أصول ، 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 في مقابلتها الفاء والعين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حروفه كلّها أصول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في مقابلتها الفاء والعين واللّام ، فبقي حرف من الأصول ، فكرّرت اللّام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همزته زائدة ، فأبقيتها في الوزن بلفظها ، وسائر حروفه كلّها أصول ، فجعلت في مقابلتها الفاء والعين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عقنقل</w:t>
      </w:r>
      <w:r>
        <w:rPr>
          <w:rFonts w:eastAsia="Amiri" w:cs="Amiri" w:ascii="Amiri" w:hAnsi="Amiri"/>
          <w:color w:val="111111"/>
          <w:sz w:val="28"/>
          <w:szCs w:val="28"/>
          <w:rtl w:val="true"/>
          <w:lang w:bidi="ar-SA"/>
        </w:rPr>
        <w:t xml:space="preserve">» </w:t>
      </w:r>
      <w:r>
        <w:rPr>
          <w:rStyle w:val="FootnoteAnchor"/>
          <w:rtl w:val="true"/>
        </w:rPr>
        <w:footnoteReference w:id="95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حرفين من حروفه زائدان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النون وإحدى القافين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حروفه أصليّة ، فجعلت في مقابلة الأصول الفاء والعين واللّام ، وبقيت النون في المثال </w:t>
      </w:r>
    </w:p>
    <w:p>
      <w:pPr>
        <w:pStyle w:val="BookText"/>
        <w:rPr/>
      </w:pPr>
      <w:r>
        <w:rPr>
          <w:rFonts w:ascii="Amiri" w:hAnsi="Amiri" w:eastAsia="Amiri" w:cs="Amiri"/>
          <w:color w:val="111111"/>
          <w:sz w:val="28"/>
          <w:sz w:val="28"/>
          <w:szCs w:val="28"/>
          <w:rtl w:val="true"/>
          <w:lang w:bidi="ar-SA"/>
        </w:rPr>
        <w:t>بلفظها ، لأنها زائدة ، وجعلت في مقابلة القاف الزائدة العين ، ولم تزنها بلفظها ، لأنها تكرّرت من لفظ العين ، فكرّرتها في المثال من لفظ العين ، حتى يوافق المثال الممثّل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الفائدة في وزن الكلمة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بذلك الإعلام بمعرفة الزائد من الأصليّ ، على طريق الاختصار ؛ ألا ترى أنك إذا وزنت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ذلك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 وسائر حروفه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أخصر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كنوا عن الأصول بالفاء والعين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حملهم على ذلك أنّ حروف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 فجعلوها لذلك في مقابلة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كنوا عن الأصول بغير ذلك من الألفاظ التي حروفها أصول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ألا ترى أنّ الضاد والراء والباء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أرادوا أن يكنوا عن الأصول كنوا بما من عادة العرب أن تكني به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القائل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ضربت زيدا؟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وتكني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أهل الكوفة أنّ نهاية الأصول ثلاثة ، فجعلوا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والجيم واللّام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فعلناه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الكسائيّ منهم فجعل الزيادة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 ما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حملهم على أن رأوا المثال يلزم ذلك فيه ؛ ألا ترى أنّ إحدى اللّامين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اللّامان من هذه الثلاثة زائدتان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قياس كل 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أن يحكم على أحد المثلين ، أو الأمثال ، بالأصالة ، وعلى ما عداه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لازما في المثال قضى على الممثّل بمثل ما يلزم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فاسد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يحكم بزيادة حرف إلّا بدليل ، من الأدلّة المتقدّمة الذكر ، أعني الاشتقاق والتصريف وأخواتهما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من ذلك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فالقضاء بالزيادة فيهما تحكّم محض</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المثال أن يبقى الزائد فيه بلفظه ، إذا لم يكن من لفظ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ينبغي أن يجعل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من يجعل الآخر زائدا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يجعل الزائد ما قبل الآخر ، وأن يجعل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أهل الكوفة من ذهب إلى ما ذكرناه من أنّ الأصول ثلاثة ، إلّا أنه وزن ما عدا الأصول بلفظه ، فجعل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قضى بزيادة ما عدا الثلاثة ، إلّا أنه لا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باطل ، لما ذكرناه ، من أنه لا ينبغي أن يقضى على حرف بزيادة ،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النظر ، والجاري في تمثيل الكلمة بالفعل ، ما ذهب إليه أهل البصرة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نجز القسم الأول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6444_54243"/>
      <w:bookmarkStart w:id="148" w:name="pg6444_54243"/>
      <w:bookmarkEnd w:id="148"/>
    </w:p>
    <w:p>
      <w:pPr>
        <w:pStyle w:val="Heading2"/>
        <w:numPr>
          <w:ilvl w:val="1"/>
          <w:numId w:val="1"/>
        </w:numPr>
        <w:rPr/>
      </w:pPr>
      <w:bookmarkStart w:id="149" w:name="pg6444_54243"/>
      <w:bookmarkStart w:id="150" w:name="__RefHeading___Toc984827_653776707"/>
      <w:bookmarkStart w:id="151" w:name="_Toc50"/>
      <w:bookmarkEnd w:id="149"/>
      <w:bookmarkEnd w:id="150"/>
      <w:r>
        <w:rPr>
          <w:rtl w:val="true"/>
        </w:rPr>
        <w:t xml:space="preserve">ذكر القسم الثاني من التصريف </w:t>
      </w:r>
      <w:r>
        <w:rPr>
          <w:rtl w:val="true"/>
        </w:rPr>
        <w:t xml:space="preserve">: </w:t>
      </w:r>
      <w:r>
        <w:rPr>
          <w:rtl w:val="true"/>
        </w:rPr>
        <w:t>الإبدال</w:t>
      </w:r>
      <w:bookmarkEnd w:id="15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984829_653776707"/>
      <w:bookmarkStart w:id="153" w:name="_Toc51"/>
      <w:bookmarkEnd w:id="152"/>
      <w:r>
        <w:rPr>
          <w:rtl w:val="true"/>
        </w:rPr>
        <w:t>اشارة</w:t>
      </w:r>
      <w:bookmarkEnd w:id="15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6444_54245"/>
      <w:bookmarkStart w:id="155" w:name="pg6444_54245"/>
      <w:bookmarkEnd w:id="155"/>
    </w:p>
    <w:p>
      <w:pPr>
        <w:pStyle w:val="Heading3"/>
        <w:numPr>
          <w:ilvl w:val="2"/>
          <w:numId w:val="1"/>
        </w:numPr>
        <w:rPr/>
      </w:pPr>
      <w:bookmarkStart w:id="156" w:name="pg6444_54245"/>
      <w:bookmarkStart w:id="157" w:name="__RefHeading___Toc984831_653776707"/>
      <w:bookmarkStart w:id="158" w:name="_Toc52"/>
      <w:bookmarkEnd w:id="156"/>
      <w:bookmarkEnd w:id="157"/>
      <w:r>
        <w:rPr>
          <w:rtl w:val="true"/>
        </w:rPr>
        <w:t>[</w:t>
      </w:r>
      <w:r>
        <w:rPr>
          <w:rtl w:val="true"/>
        </w:rPr>
        <w:t>حروف الإبدال</w:t>
      </w:r>
      <w:r>
        <w:rPr>
          <w:rtl w:val="true"/>
        </w:rPr>
        <w:t>]</w:t>
      </w:r>
      <w:bookmarkEnd w:id="158"/>
    </w:p>
    <w:p>
      <w:pPr>
        <w:pStyle w:val="Heading4"/>
        <w:numPr>
          <w:ilvl w:val="3"/>
          <w:numId w:val="1"/>
        </w:numPr>
        <w:rPr/>
      </w:pPr>
      <w:bookmarkStart w:id="159" w:name="__RefHeading___Toc984833_653776707"/>
      <w:bookmarkStart w:id="160" w:name="_Toc53"/>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فمن ذلك حروف البدل لغير إدغام ، وهي الحروف التي يجعلها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طويت منهلا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الحروف تبدل من غير إدغام ، على ما يبيّن بعد ،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البدل لأجل إدغام لم يكن مختصّا بهذه الحروف ، بل جائز في كلّ حرف يدغم في مقاربه أن يبدل حرفا من جنس مقاربه الذي يدغم فيه ، على ما يبيّن في الإدغام ، إن شاء الله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984835_653776707"/>
      <w:bookmarkStart w:id="162" w:name="_Toc54"/>
      <w:bookmarkEnd w:id="161"/>
      <w:r>
        <w:rPr>
          <w:rtl w:val="true"/>
        </w:rPr>
        <w:t>[</w:t>
      </w:r>
      <w:r>
        <w:rPr>
          <w:rtl w:val="true"/>
        </w:rPr>
        <w:t>إبدال الهمزة</w:t>
      </w:r>
      <w:r>
        <w:rPr>
          <w:rtl w:val="true"/>
        </w:rPr>
        <w:t>]</w:t>
      </w:r>
      <w:bookmarkEnd w:id="162"/>
    </w:p>
    <w:p>
      <w:pPr>
        <w:pStyle w:val="Heading5"/>
        <w:numPr>
          <w:ilvl w:val="4"/>
          <w:numId w:val="1"/>
        </w:numPr>
        <w:rPr/>
      </w:pPr>
      <w:bookmarkStart w:id="163" w:name="__RefHeading___Toc984837_653776707"/>
      <w:bookmarkStart w:id="164" w:name="_Toc55"/>
      <w:bookmarkEnd w:id="163"/>
      <w:r>
        <w:rPr>
          <w:rtl w:val="true"/>
        </w:rPr>
        <w:t>اشارة</w:t>
      </w:r>
      <w:bookmarkEnd w:id="16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الهمزة فأبدلت من خمسة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الألف ، والياء ، والواو ، والهاء ، والعين</w:t>
      </w:r>
      <w:r>
        <w:rPr>
          <w:rFonts w:eastAsia="Amiri" w:cs="Amiri" w:ascii="Amiri" w:hAnsi="Amiri"/>
          <w:color w:val="111111"/>
          <w:sz w:val="28"/>
          <w:szCs w:val="28"/>
          <w:rtl w:val="true"/>
          <w:lang w:bidi="ar-SA"/>
        </w:rPr>
        <w:t>.</w:t>
      </w:r>
      <w:bookmarkStart w:id="165" w:name="pg6444_54246"/>
    </w:p>
    <w:p>
      <w:pPr>
        <w:pStyle w:val="Heading5"/>
        <w:numPr>
          <w:ilvl w:val="4"/>
          <w:numId w:val="1"/>
        </w:numPr>
        <w:rPr/>
      </w:pPr>
      <w:bookmarkStart w:id="166" w:name="__RefHeading___Toc984839_653776707"/>
      <w:bookmarkStart w:id="167" w:name="_Toc56"/>
      <w:bookmarkEnd w:id="165"/>
      <w:bookmarkEnd w:id="166"/>
      <w:r>
        <w:rPr>
          <w:rtl w:val="true"/>
        </w:rPr>
        <w:t>[</w:t>
      </w:r>
      <w:r>
        <w:rPr>
          <w:rtl w:val="true"/>
        </w:rPr>
        <w:t>باب إبدال الهمزة من الألف</w:t>
      </w:r>
      <w:r>
        <w:rPr>
          <w:rtl w:val="true"/>
        </w:rPr>
        <w:t>]</w:t>
      </w:r>
      <w:bookmarkEnd w:id="167"/>
    </w:p>
    <w:p>
      <w:pPr>
        <w:pStyle w:val="BookText"/>
        <w:rPr/>
      </w:pPr>
      <w:r>
        <w:rPr>
          <w:rFonts w:ascii="Amiri" w:hAnsi="Amiri" w:eastAsia="Amiri" w:cs="Amiri"/>
          <w:color w:val="111111"/>
          <w:sz w:val="28"/>
          <w:sz w:val="28"/>
          <w:szCs w:val="28"/>
          <w:rtl w:val="true"/>
          <w:lang w:bidi="ar-SA"/>
        </w:rPr>
        <w:t>فأبدلت من الألف على غير قياس ، إذا كان بعدها ساكن ، فرارا من اجتماع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حكي عن أيوب السّختيانيّ ، من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فهمز الألف ، وحرّكها بالفتح ، لأنّ الفتح أخفّ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ما حكى أبو زيد في كتاب الهمز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وأنشدت الكافّة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 لقد رأيت عجبا</w:t>
      </w:r>
    </w:p>
    <w:p>
      <w:pPr>
        <w:pStyle w:val="BookText"/>
        <w:rPr/>
      </w:pPr>
      <w:r>
        <w:rPr>
          <w:rFonts w:ascii="Amiri" w:hAnsi="Amiri" w:eastAsia="Amiri" w:cs="Amiri"/>
          <w:color w:val="111111"/>
          <w:sz w:val="28"/>
          <w:sz w:val="28"/>
          <w:szCs w:val="28"/>
          <w:rtl w:val="true"/>
          <w:lang w:bidi="ar-SA"/>
        </w:rPr>
        <w:t>حمار قبّان ، يسوق أرنبا</w:t>
      </w:r>
    </w:p>
    <w:p>
      <w:pPr>
        <w:pStyle w:val="BookText"/>
        <w:rPr/>
      </w:pPr>
      <w:r>
        <w:rPr>
          <w:rFonts w:ascii="IRNazanin" w:hAnsi="IRNazanin" w:eastAsia="IRNazanin"/>
          <w:color w:val="111111"/>
          <w:sz w:val="28"/>
          <w:sz w:val="28"/>
          <w:szCs w:val="28"/>
          <w:rtl w:val="true"/>
          <w:lang w:bidi="fa-IR"/>
        </w:rPr>
        <w:t xml:space="preserve">خاطمها زأمّها ، أن تذهبا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 ، وحكى المبرّد عن المازنيّ ، عن أبي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عبيد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يُسْئَلُ عَنْ ذَنْبِهِ إِنْسٌ وَلا جَانٌ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فظننت أنه قد لحن ، حتى سمعت العرب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ذلك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انتهاض الشّيب ، من كلّ جانب</w:t>
      </w:r>
    </w:p>
    <w:p>
      <w:pPr>
        <w:pStyle w:val="BookText"/>
        <w:rPr/>
      </w:pPr>
      <w:r>
        <w:rPr>
          <w:rFonts w:ascii="Amiri" w:hAnsi="Amiri" w:eastAsia="Amiri" w:cs="Amiri"/>
          <w:color w:val="111111"/>
          <w:sz w:val="28"/>
          <w:sz w:val="28"/>
          <w:szCs w:val="28"/>
          <w:rtl w:val="true"/>
          <w:lang w:bidi="ar-SA"/>
        </w:rPr>
        <w:t xml:space="preserve">على لمّتي ، حتّى اشعألّ بهيمها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وَاشْتَعَلَ الرَّأْسُ شَيْباً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دكين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راكدة مخلاته ، ومحلبه</w:t>
      </w:r>
    </w:p>
    <w:p>
      <w:pPr>
        <w:pStyle w:val="BookText"/>
        <w:rPr/>
      </w:pPr>
      <w:r>
        <w:rPr>
          <w:rFonts w:ascii="Amiri" w:hAnsi="Amiri" w:eastAsia="Amiri" w:cs="Amiri"/>
          <w:color w:val="111111"/>
          <w:sz w:val="28"/>
          <w:sz w:val="28"/>
          <w:szCs w:val="28"/>
          <w:rtl w:val="true"/>
          <w:lang w:bidi="ar-SA"/>
        </w:rPr>
        <w:t xml:space="preserve">وجلّه ، حتى أبيأضّ ملببه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سودها فتجلّلت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بياضا ، وأمّا بيضها فادهأمّت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فادهامّت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كاد يتسع هذا عندهم ، إلّا أنه مع ذلك لم يكثر كثرة توجب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أتقيس هذا النحو؟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ولا أقبله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ينقاس ذلك عندي ، في 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جعل ابن جنّي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 يوميّ من الموت أفر</w:t>
      </w:r>
    </w:p>
    <w:p>
      <w:pPr>
        <w:pStyle w:val="BookText"/>
        <w:rPr/>
      </w:pPr>
      <w:r>
        <w:rPr>
          <w:rFonts w:ascii="Amiri" w:hAnsi="Amiri" w:eastAsia="Amiri" w:cs="Amiri"/>
          <w:color w:val="111111"/>
          <w:sz w:val="28"/>
          <w:sz w:val="28"/>
          <w:szCs w:val="28"/>
          <w:rtl w:val="true"/>
          <w:lang w:bidi="ar-SA"/>
        </w:rPr>
        <w:t xml:space="preserve">أيوم لم يقدر أم يوم قدر </w:t>
      </w:r>
      <w:r>
        <w:rPr>
          <w:rStyle w:val="FootnoteAnchor"/>
          <w:rtl w:val="true"/>
        </w:rPr>
        <w:footnoteReference w:id="9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أيوم لم يقدر أم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فأبدلت الهمزة ألفا ، وإن كان قبلها ساكن ، على حدّ قولهم في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اجتمعوا عليّ ، وأشقذوني</w:t>
      </w:r>
    </w:p>
    <w:p>
      <w:pPr>
        <w:pStyle w:val="BookText"/>
        <w:rPr/>
      </w:pPr>
      <w:r>
        <w:rPr>
          <w:rFonts w:ascii="Amiri" w:hAnsi="Amiri" w:eastAsia="Amiri" w:cs="Amiri"/>
          <w:color w:val="111111"/>
          <w:sz w:val="28"/>
          <w:sz w:val="28"/>
          <w:szCs w:val="28"/>
          <w:rtl w:val="true"/>
          <w:lang w:bidi="ar-SA"/>
        </w:rPr>
        <w:t xml:space="preserve">فصرت كأنّني فرأ ، متار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وذلك بأن ألقوا حركة الهمزة على الساكن ، ولم يحذفوا الهمزة ، بل جاءت ساكنة بعد الفتحة ، فأبدلت ألفا ، كما فعل ذلك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فاجتمعت الألف مع الميم الساكنة ، فأبدلت همزة مفتوحة فرارا من اجتماع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حذف منه النون الخفيفة ، نحو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عنك الهموم ، طارقها</w:t>
      </w:r>
    </w:p>
    <w:p>
      <w:pPr>
        <w:pStyle w:val="BookText"/>
        <w:rPr/>
      </w:pPr>
      <w:r>
        <w:rPr>
          <w:rFonts w:ascii="Amiri" w:hAnsi="Amiri" w:eastAsia="Amiri" w:cs="Amiri"/>
          <w:color w:val="111111"/>
          <w:sz w:val="28"/>
          <w:sz w:val="28"/>
          <w:szCs w:val="28"/>
          <w:rtl w:val="true"/>
          <w:lang w:bidi="ar-SA"/>
        </w:rPr>
        <w:t xml:space="preserve">ضربك بالسّوط قونس الفرس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وأبدلت أيضا من الألف ، وإن لم يكن بعدها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قليل جدّا لا يقاس ، لقلّته ، في الكلام ، ولا في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 العجاج يهمز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دار سلمى ، يا اسلمي ، ثمّ اسلمي </w:t>
      </w:r>
      <w:r>
        <w:rPr>
          <w:rStyle w:val="FootnoteAnchor"/>
          <w:rtl w:val="true"/>
        </w:rPr>
        <w:footnoteReference w:id="96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p>
    <w:p>
      <w:pPr>
        <w:pStyle w:val="BookText"/>
        <w:rPr/>
      </w:pPr>
      <w:r>
        <w:rPr>
          <w:rFonts w:ascii="Amiri" w:hAnsi="Amiri" w:eastAsia="Amiri" w:cs="Amiri"/>
          <w:i/>
          <w:i/>
          <w:iCs/>
          <w:color w:val="111111"/>
          <w:sz w:val="28"/>
          <w:sz w:val="28"/>
          <w:szCs w:val="28"/>
          <w:rtl w:val="true"/>
          <w:lang w:bidi="ar-SA"/>
        </w:rPr>
        <w:t xml:space="preserve">فخندف هامة هذا العألم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وحكي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تأبلت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فيها التّابل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الهمزة ساكنة ، إلّا أن تكون الألف في النّيّة متحرّكة فإنّ الهمزة إذ ذاك متحرّكة بالحركة التي للألف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حكاه بعضهم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قوقأت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حلّأت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رثأت المرأة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لبّأ الرّجل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ابن كثوة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نعام بني صفوان زوزأة</w:t>
      </w:r>
    </w:p>
    <w:p>
      <w:pPr>
        <w:pStyle w:val="BookText"/>
        <w:rPr/>
      </w:pPr>
      <w:r>
        <w:rPr>
          <w:rFonts w:ascii="Amiri" w:hAnsi="Amiri" w:eastAsia="Amiri" w:cs="Amiri"/>
          <w:color w:val="111111"/>
          <w:sz w:val="28"/>
          <w:sz w:val="28"/>
          <w:szCs w:val="28"/>
          <w:rtl w:val="true"/>
          <w:lang w:bidi="ar-SA"/>
        </w:rPr>
        <w:t xml:space="preserve">لمّا رأى أسدا في الغاب قد وثبا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ومنه ما أنشده الفرّاء ، من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دارميّ ، بدكاديك البرق</w:t>
      </w:r>
    </w:p>
    <w:p>
      <w:pPr>
        <w:pStyle w:val="BookText"/>
        <w:rPr/>
      </w:pPr>
      <w:r>
        <w:rPr>
          <w:rFonts w:ascii="Amiri" w:hAnsi="Amiri" w:eastAsia="Amiri" w:cs="Amiri"/>
          <w:color w:val="111111"/>
          <w:sz w:val="28"/>
          <w:sz w:val="28"/>
          <w:szCs w:val="28"/>
          <w:rtl w:val="true"/>
          <w:lang w:bidi="ar-SA"/>
        </w:rPr>
        <w:t xml:space="preserve">صبرا ، فقد هيّجت شوق المشتئق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وحكى أيضا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مال</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وأبدلت من الألف باطّراد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قولك في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 في باب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باطّراد من الألف الزائدة ، إذا وقعت بعد ألف الجمع ،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هروبا من 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الجمع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همزة ، لأنّ الألف لا تقبل الحركة ، والهمزة قريبة المخرج من الألف ؛ لأنهما معا من حروف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وحرّكت الهمزة بالكسر ، على أصل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 هذا وأمثاله إلّا البدل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إبدالها من الياء والواو ، إذا وقعتا طرفا بعد ألف زائدة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فتحرّكت الواو والياء ، وقبلهما فتحة ، وليس بينهما وبينها حاجز إلّا الألف ، وهي حاجز غير حصين ، لسكونها وزيادتها ، والياء والواو في محلّ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فقلبتا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المبدلة من الياء أو الواو ، مع الألف الزائدة ، فقلبت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تردّ إلى أصلها من الواو والياء ، لئلّا يرجع إلى ما 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بعد الياء أو الواو تاء التأنيث ، أو زيادة التثنية ، فلا يخلو أن تكون الكلمة قد بنيت على التاء أو الزيادتين ، أو لا تبنى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بنيت عليها بقيت الياء والواو على أصلهما ، ولم يغيّرا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عقلته بثنايين</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تبن عليها ، وجعلت كأنها ليست في الكلمة ، قلبت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عظاءة</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صلاءة</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يفعل ذلك بالياء والواو ، وإن كانتا بعد ألف غير زائدة ، نحو قولهم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ثاية</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طاية</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في النسب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تشبيها للألف غير الزائدة بالألف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أيضا ، عندي ، إبدالهم الهمزة من الياء والواو ، إذا وقعتا عينين في اسم الفاعل ، بعد ألف زائدة ، بشرط أن يكون الفعل الذي أخذ منه اسم الفاعل قد اعتلّت عينه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فتحرّكت الواو والياء ، وقبلهما فتحة ، وليس بينها وبينهما حاجز إلّا الألف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تقدّم حاجز غير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الياء والواو قد اعتلتّا في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فاعتلتّا في اسم الفاعل حملا على الفعل ، فقلبتا ألفا ، فاجتمع ساكنان ، فأبدل من الثانية همزة ، وحرّكت هروبا من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حركتها الكسر على أصل التقاء الساكنين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المبرّد أنّ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قبل الألف المنقلبة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 فالتقى ألفان ، وهما لا يكونان إلّا ساكنين ، فلزم 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حذفت لالتبس الكلام ، وذهب البناء ، وصار الاسم على لفظ الفعل ، فتحرّكت العين ؛ لأنّ أصلها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إذا تحرّكت صارت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صحّ حرف العلّة في الفعل صحّ في اسم الفاعل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يحكم في باب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فالهمزة في هذا الفصل ، والذي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مبدلة من الياء 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ما أبدلت فيه الهمزة من الألف ، لأنهما لا تبدل منهما همزة إلّا بعد قلبهما ألفا ، كما تقدّم ، ولا يجوز اللفظ بالأصل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وبابهما ، 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قبيل ما أبدلت الهمزة فيه من الألف باطّراد إبدالهم الهمزة من ألف التأنيث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في جميع هذا مبدلة من ألف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أنّ الهمزة لا تخلو من أن تكون للتأنيث بنفسها ، أو بدلا من ألف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فباطل أن تكون بنفسها للتأنيث ،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قد استقرّت للتأنيث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 ، والهمزة لم تستقرّ له ، إذ قد يمكن أن تجعل بدلا من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 حمل الشيء على ما استقرّ وثبت كان أولى من أن يدّعى أنه خلاف الثابت والمستقرّ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بطحاء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بطاحيّ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بن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أغدو ، على أشق</w:t>
      </w:r>
    </w:p>
    <w:p>
      <w:pPr>
        <w:pStyle w:val="BookText"/>
        <w:rPr/>
      </w:pPr>
      <w:r>
        <w:rPr>
          <w:rFonts w:ascii="Amiri" w:hAnsi="Amiri" w:eastAsia="Amiri" w:cs="Amiri"/>
          <w:color w:val="111111"/>
          <w:sz w:val="28"/>
          <w:sz w:val="28"/>
          <w:szCs w:val="28"/>
          <w:rtl w:val="true"/>
          <w:lang w:bidi="ar-SA"/>
        </w:rPr>
        <w:t xml:space="preserve">ر ، يغتال الصّحاريّا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جاشت حوالبه ترامت</w:t>
      </w:r>
    </w:p>
    <w:p>
      <w:pPr>
        <w:pStyle w:val="BookText"/>
        <w:rPr/>
      </w:pPr>
      <w:r>
        <w:rPr>
          <w:rFonts w:ascii="Amiri" w:hAnsi="Amiri" w:eastAsia="Amiri" w:cs="Amiri"/>
          <w:color w:val="111111"/>
          <w:sz w:val="28"/>
          <w:sz w:val="28"/>
          <w:szCs w:val="28"/>
          <w:rtl w:val="true"/>
          <w:lang w:bidi="ar-SA"/>
        </w:rPr>
        <w:t xml:space="preserve">ومدّته البطاحيّ ، الرّغاب </w:t>
      </w:r>
      <w:r>
        <w:rPr>
          <w:rStyle w:val="FootnoteAnchor"/>
          <w:rtl w:val="true"/>
        </w:rPr>
        <w:footnoteReference w:id="97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تكن هذه الهمزة مبدلة من ألف التأنيث لوجب ، في لغة من يحقّق ، أن يقال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بطاحيء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 </w:t>
      </w:r>
      <w:r>
        <w:rPr>
          <w:rStyle w:val="FootnoteAnchor"/>
          <w:rtl w:val="true"/>
        </w:rPr>
        <w:footnoteReference w:id="974"/>
      </w:r>
      <w:r>
        <w:rPr>
          <w:rFonts w:ascii="Amiri" w:hAnsi="Amiri" w:eastAsia="Amiri" w:cs="Amiri"/>
          <w:color w:val="111111"/>
          <w:sz w:val="28"/>
          <w:sz w:val="28"/>
          <w:szCs w:val="28"/>
          <w:rtl w:val="true"/>
          <w:lang w:bidi="ar-SA"/>
        </w:rPr>
        <w:t>وقراريء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كانت مبدلة ، لأجل الألف التي قبلها ، وجب رجوعها إلى أصلها لزوال موجب القلب في الجمع ، وهو الألف التي قبلها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صحاري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فوقعت الياء الساكنة قبل الألف التي للتأنيث ، فقلبت الألف ياء لوقوع الياء والكسرة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أدغمت الياء في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الهمزة مبدلة من غيرها ، إذ لو لم تكن بدلا لقالوا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أنها مبدلة من الألف فليس على ذلك دليل ، إذ لعلّها بدل من ياء أو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ثبت أنها بدل فينبغي أن تجعل بدلا من ألف ، لأن الألف قد ثبتت للتأنيث ، كما ذكرنا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 ولم تثبت الياء ولا الواو للتأنيث ، في موضع من المواضع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جمع ما أبدلت فيه الهمزة من الألف ، مقيسا فيه ، وغير مقيس</w:t>
      </w:r>
      <w:r>
        <w:rPr>
          <w:rFonts w:eastAsia="Amiri" w:cs="Amiri" w:ascii="Amiri" w:hAnsi="Amiri"/>
          <w:color w:val="111111"/>
          <w:sz w:val="28"/>
          <w:szCs w:val="28"/>
          <w:rtl w:val="true"/>
          <w:lang w:bidi="ar-SA"/>
        </w:rPr>
        <w:t>.</w:t>
      </w:r>
      <w:bookmarkStart w:id="168" w:name="pg6444_54252"/>
    </w:p>
    <w:p>
      <w:pPr>
        <w:pStyle w:val="Heading5"/>
        <w:numPr>
          <w:ilvl w:val="4"/>
          <w:numId w:val="1"/>
        </w:numPr>
        <w:rPr/>
      </w:pPr>
      <w:bookmarkStart w:id="169" w:name="__RefHeading___Toc984841_653776707"/>
      <w:bookmarkStart w:id="170" w:name="_Toc57"/>
      <w:bookmarkEnd w:id="168"/>
      <w:bookmarkEnd w:id="169"/>
      <w:r>
        <w:rPr>
          <w:rtl w:val="true"/>
        </w:rPr>
        <w:t>باب إبدال الهمزة من الواو</w:t>
      </w:r>
      <w:bookmarkEnd w:id="170"/>
    </w:p>
    <w:p>
      <w:pPr>
        <w:pStyle w:val="BookText"/>
        <w:rPr/>
      </w:pPr>
      <w:r>
        <w:rPr>
          <w:rFonts w:ascii="Amiri" w:hAnsi="Amiri" w:eastAsia="Amiri" w:cs="Amiri"/>
          <w:color w:val="111111"/>
          <w:sz w:val="28"/>
          <w:sz w:val="28"/>
          <w:szCs w:val="28"/>
          <w:rtl w:val="true"/>
          <w:lang w:bidi="ar-SA"/>
        </w:rPr>
        <w:t>الواو لا يخلو من أن تكون ساكنة ، أو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متحركة فلا يخلو من أن تكون أوّلا ، أو غير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أوّلا فلا يخلو أن تكون وحدها ، أو ينضاف إليها واو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انضاف إليها أخرى أبدلت الأولى همزة ، هروبا من ثقل الواوين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قولهم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الواو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فاؤه وعينه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الواو الأولى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 هذا وأمثاله إلّا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وحدها فلا يخلو من أن تكون مضمومة ، أو مكسورة ، أو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مكسورة أو مضمومة جاز أن تبدل منها همزة ، 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أقّتت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استخرجها من إعاأ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تفعل بكلّ واو تقع أوّلا ، مكسورة ، أو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فعلت ذلك ، لثقل الضمّة والكسرة في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الضمة بمنزلة الواو ، والكسرة بمنزلة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الواو مضمومة فكأنه قد اجتمع لك واوان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مكسورة فكأنه قد اجتمع لك ياء وواو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اجتماع الواوين ، والياء والواو ، مستثقل فكذلك اجتماع الواو والضمّة ، والواو والكسرة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المازنيّ أنه لا يجوز همزة الواو المكسورة بقياس ، بل يتّبع في ذلك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ذهب إليه فاسد ، قياسا وسماعا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القياس فلما ذكرنا من أنّ الواو المكسورة بمنزلة الياء والواو ، فكما يكرهون اجتماع الياء والواو ، حتى يقلبون الواو إلى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أو تأخّرت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 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فكذلك ينبغي أن يكون النّطق بالواو المكسورة مستثقلا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 فكما أنّ </w:t>
      </w:r>
    </w:p>
    <w:p>
      <w:pPr>
        <w:pStyle w:val="BookText"/>
        <w:rPr/>
      </w:pPr>
      <w:r>
        <w:rPr>
          <w:rFonts w:ascii="Amiri" w:hAnsi="Amiri" w:eastAsia="Amiri" w:cs="Amiri"/>
          <w:color w:val="111111"/>
          <w:sz w:val="28"/>
          <w:sz w:val="28"/>
          <w:szCs w:val="28"/>
          <w:rtl w:val="true"/>
          <w:lang w:bidi="ar-SA"/>
        </w:rPr>
        <w:t>الواو والياء إذا اجتمعتا في أوّل الكلمة لم يوجب ذلك قلب الواو همزة فكذلك الواو 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المكسورة إنما تشبه الواو الساكنة إذا جاءت بعدها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 الحركة في النيّة بعد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وسيقام الدليل على ذلك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فالكسرة إذا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 بعد الواو ، وهي بمنزلة الياء ، وتبقى الواو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إذا كانت الواو قبل الياء ، وكانت ساكنة ، يجب إعلالها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يجب إعلال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أعّلت بقلبها ياء ، كما فعل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يفعلوا ذلك ، لأنّ المقصود بالإعلال التخفيف ، والكسرة في الياء ثقيلة ، فأعلّت بإبدال الهمزة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السماع فلأنهم 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ذلك كثرة ، توجب القياس في كل واو مكسورة ، وقعت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مفتوحة لم تهمز ، إلّا حيث سمع ، لأنّ الفتحة بمنزلة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تستثقل الألف والواو ،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 فكذلك لا تستثقل الواو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سمع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الونيّ وهو الفتور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وقعت غير أول فلا يخلو من أن تكون مكسورة ، أو مفتوحة ، أو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مضمومة جاز إبدالها همزة ، بشرط أن تكون الضمة لازمة ، وألّا يمكن تخفيفها بالإسكان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أثؤب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لكلّ حال ، قد لبست أثؤبا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وإنما قلبت همزة لما ذكرنا من استثقال الضمّة في الواو ، مع أنه لا يمكن تخفيفها بالإسكان ، لئلّا يؤدّي ذلك إلى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أمكن ذلك لم تبدل همزة ،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الضمّة غير لازمة لم تبدل الواو همزة ، لا تقول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 استطعنا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الضمة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 وفي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 ، وحركة الإعراب وحركة التقاء الساكنين عارضتان ، فلا يعتدّ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ابن جنّي أنه لا يجوز قلب الواو المضمومة همزة ، إذا كانت زائدة ، وإن اجتمع الشرطان ؛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الترهؤك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عنده أنها إذا كانت أصلية فإنّ تصريف الكلمة ، أو اشتقاقها ، يدل على أنّ الهمزة مبدلة من واو ، ولا يتصوّر ذلك فيها إذا كانت زائدة ، فلو أبدلت لأدّى ذلك إلى الإلباس ، في بعض المواضع ، فلم 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أزيدت ابتداء ، أم زيدت الواو أوّلا ثم أبدلت الهمزة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إبدال الزائدة يؤدّي إلى الإلباس ، في بعض المواضع ، رفض إبدالها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يقوّي هذا المذهب أنها لا تحفظ من واو زائدة مبدلة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مفتوحة لم يجز قلبها أصلا ، لأنّ قلبها في أوّل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 فإذا كانت لا تهمز في أوّل الكلمة إلّا حيث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أوّل الكلمة طرف ، فالتغيير إليه أسرع من التغيير إلى الحشو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فالأحرى ألّا تنقلب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عاءد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ضآرب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يحفظ من كلامهم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مكسورة ، أو واقعة موقع حرف مكسور ، فلا يخلو أن تقع بعد ألف الجمع الذي لا نظير له في الآحاد ، أو لا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وقعت بعدها فلا يخلو أن يكون قبل الألف ياء أو واو ،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قبلها واو أو ياء لزم قلب الواو همزة ، إن كانت تلي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الواو همزة ، لاستثقال الواوين والألف ، أو الياء والواو والألف ، وبناء الجمع الذي لا نظير له في الآحاد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مذهب جمهور النحويين ، إلّا أبا الحسن الأخفش ، فإنه كان لا يهمز من ذلك إلّا ما كانت الألف منه بين واوين ، ويجعل ذلك نظيرا للواوين ، إذا اجتمعا في أوّل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أنك تهمز الأولى منهما ، للعلة التي تقدّم ذكرها ، فكذلك تهمز الواو الآخرة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يرى مثل ذلك ، إذا اجتمعت ياءان أو واو 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التقى الياءان أو الياء والواو أوّلا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يلزم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لا يهمز عنده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سيائق</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لم تصحّ الواو في المفرد ، في موضع ينبغي أن تعتّل فيه ، أو تكون الواو في نيّة ألّا تلي الطرف ، فإنها تصحّ إذ ذاك ، ولا يجوز أن تبدل منها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ضيون</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تقلب الواو همزة ، لصحّة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قد كان 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 إذا قصرته للضرورة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تكون الواو تلي الطرف ،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وكحّل العينين ، بالعواور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فلم تهمز ،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الواو لا تلي الطرف لم تهمز أصلا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قد قويت ببعدها عن محلّ التغيير ، وهو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في نيّة أن تلي الطرّف ، فإنه يلزم همزها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اضطررت إلى زيادة هذه الياء قبل الآخر في الشعر ، لأنّ هذه الياء زيدت للضّرورة ، فلم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قبل الألف واو ، ولا ياء ، فلا يخلو من أن تكون الواو في المفر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للمدّ ، أو لا تكون فإن كانت زائدة للمدّ قلبت همزة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حلوبة</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أنها اجتمعت ساكنة مع ألف الجمع ، ولا أصل لها في الحركة فتحرّك ، فأبدلت همزة ، لأنّ الهمزة تقبل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زائدة للمدّ لم تقلب همزة أصلا ، إلّا حيث سمع شاذّا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سمع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 من الواو المكسورة همزة ، وإن كانت غير أوّل ، تشبيها لها بالواو المكسورة ، إذا وقعت أوّلا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القياس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يبيّن في باب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يكونوا همزوا الواو المكسورة غير أوّل شذوذا ، فتكون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مذهب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يكونوا غلطوا فشبّهوا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w:t>
      </w:r>
    </w:p>
    <w:p>
      <w:pPr>
        <w:pStyle w:val="BookText"/>
        <w:rPr/>
      </w:pPr>
      <w:r>
        <w:rPr>
          <w:rFonts w:ascii="Amiri" w:hAnsi="Amiri" w:eastAsia="Amiri" w:cs="Amiri"/>
          <w:color w:val="111111"/>
          <w:sz w:val="28"/>
          <w:sz w:val="28"/>
          <w:szCs w:val="28"/>
          <w:rtl w:val="true"/>
          <w:lang w:bidi="ar-SA"/>
        </w:rPr>
        <w:t xml:space="preserve">عينا ، بالياء الزائدة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مذهب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أقيس عندي ، لأنّه قد ثبت له نظير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تقع بعد ألف الجمع الذي لا نظير له في الآحاد ، أو وقعت بعدها في غير الأماكن المذكورة ، لم تهمز أصلا ، بلا خلاف 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تقع بعد ألف زائدة ، في اسم مفرد يوافق الجمع الذي لا نظير له في الآحاد ، في الحركات وعدد الحروف ، وقد تقدّم الألف ياء أو واو ، فإنّ في ذلك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سيبويه إجراء ذلك مجرى الجمع ، لقربه منه ، فتبدل الواو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الزجّاج أنه لا يجوز إبدالها ، لأنّ الاسم مفرد ، وإنما ثبت إبدالها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مذهب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مذهب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لم يرد به سماع ، لكنّ القياس يقتضي ما ذهب إليه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من أنه إذا قوي الشبه بين شيئين حكم لكلّ واحد منهما بحكم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فمن قبيل ما أبدلت فيه الهمزة من الألف ، وقد تقدّم ذلك في فصل إبدال الهمزة من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الواو ساكنة لم تهمز إلّا في ضرورة ، بشرط أن يكون ما قبلها حرفا مضموما ، فتقدّر الضمّة على الواو ، فتهمز كما تهمز الواو المضمومة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الشعر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مؤعد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المؤقدين إليّ مؤسى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وجعدة ، إذ أضاءهما الوقود </w:t>
      </w:r>
      <w:r>
        <w:rPr>
          <w:rStyle w:val="FootnoteAnchor"/>
          <w:rtl w:val="true"/>
        </w:rPr>
        <w:footnoteReference w:id="981"/>
      </w:r>
      <w:bookmarkStart w:id="171" w:name="pg6444_54257"/>
    </w:p>
    <w:p>
      <w:pPr>
        <w:pStyle w:val="Heading5"/>
        <w:numPr>
          <w:ilvl w:val="4"/>
          <w:numId w:val="1"/>
        </w:numPr>
        <w:rPr/>
      </w:pPr>
      <w:bookmarkStart w:id="172" w:name="__RefHeading___Toc984843_653776707"/>
      <w:bookmarkStart w:id="173" w:name="_Toc58"/>
      <w:bookmarkEnd w:id="171"/>
      <w:bookmarkEnd w:id="172"/>
      <w:r>
        <w:rPr>
          <w:rtl w:val="true"/>
        </w:rPr>
        <w:t>باب إبدال الهمزة من الياء</w:t>
      </w:r>
      <w:bookmarkEnd w:id="173"/>
    </w:p>
    <w:p>
      <w:pPr>
        <w:pStyle w:val="BookText"/>
        <w:rPr/>
      </w:pPr>
      <w:r>
        <w:rPr>
          <w:rFonts w:ascii="Amiri" w:hAnsi="Amiri" w:eastAsia="Amiri" w:cs="Amiri"/>
          <w:color w:val="111111"/>
          <w:sz w:val="28"/>
          <w:sz w:val="28"/>
          <w:szCs w:val="28"/>
          <w:rtl w:val="true"/>
          <w:lang w:bidi="ar-SA"/>
        </w:rPr>
        <w:t xml:space="preserve">الياء تبدل همزة باطّراد ، إذا وقعت بعد الألف التي في الجمع الذي لا نظير له في الآحاد ، في مذهب سيبويه ، بشرط أن تكون قد زيدت في المفرد للمدّ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وصحائف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كتيبة وكتائب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تكن الياء زيدت في المفرد للمدّ لم تهمز ، إلّا بشرط أن تكون تلي الطرف لفظا أو نيّة ، وبشرط أن يكون ألف الجمع يلي واوا أو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فتهمز لثقل البناء ، مع ثقل اجتماع حروف العلّة وهي الياءان والألف ، مع قرب الياء من محلّ التغيير ، وهو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اضطررت ، فقلت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فزدت ياء ، لهمزت ، لأنّ الياء في النّيّة تلي للطرف ، ولا يعتدّ بالياء المزيدة ، لأنها عارضة في الجمع ، إنما أتي بها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من محلّ الضرورة 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فيها عيائيل أسود ، ونمر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فهمز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لو 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الواو ياء لأجل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جمعته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فتهمز الياء لما ذكرنا ، من ثقل البناء ، وثقل اجتماع حروف العلّة وهي الياء والواو والألف ، مع القرب من محل التغيير ، وهو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اضطرت فزدت ياء قبل الآخر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بوائيع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لهمزت لأنّ الياء عارضة كما تقدّم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جمعت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تهمز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فوعالا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تهمز أيضا ، لبعد الياء من الطرف لفظا ونيّة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وزعم أبو الحسن الأخفش أنه لا يجوز قلب الواو همزة ، إلّا إذا اكتنف الجمع واوان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اكتنفها ياءان ، أو واو وياء ، فلا يجوز عنده قلب حرف العلّة الذي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فصل الواو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 على ذلك أنّ الواوين أثقل من الياءين ، ومن الواو والياء ، والقلب لم يسمع إلّا في الواوين ، نحو قولهم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يقاس عليه ما ليس من رتبته ، من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ذهب إليه فاسد ، بدليل ما حكاه المازنيّ عن الأصمعيّ ، من قولهم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عيائل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 ولم تكتنف ألف الجمع واوان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أنّ العرب استثقلت في هذا وأمثاله اكتناف ألف الجمع حرفا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قولهم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عيائل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 لذلك لم يسمع من ذلك إلّا هذه اللفظة ، فلا ينبغي أن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 وإن لم يسمع منه إلّا هذه اللفظة ، لا ينبغي أن يعتقد فيه الشذوذ ، لأنه لم يرد له نظير غير مهموز ، فيجعل الهمز في هذا شذوذا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جميع ما أتى من هذا النوع من هذا اللفظ ، وهو مهموز ، فكان جميع ما أتى من هذا الباب مهموزا ، إذ هذا اللفظ هو جميع ما أتى ،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أبو الحسن مثل هذا أصلا ، يقاس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قال في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قياسا على قولهم ، في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شنوءة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اعتراضا 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 فلا ينبغي أن يقاس عليه ، إذ لم يجىء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جميع ما أتى ، من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 لمّا لم يأت غيره مخالفا له ولا موافقا ، أصلا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جميع ما تبدل فيه الياء همزة ، باطّراد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الهمزة فيهما وأمثالهما بدل من ألف ، وإن 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وأبدلت منها ، من غير اطّراد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 اللّام ، ثم أبدلت الياء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الله أديه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أسنانه ألل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يلل</w:t>
      </w:r>
      <w:r>
        <w:rPr>
          <w:rFonts w:eastAsia="Amiri" w:cs="Amiri" w:ascii="Amiri" w:hAnsi="Amiri"/>
          <w:color w:val="111111"/>
          <w:sz w:val="28"/>
          <w:szCs w:val="28"/>
          <w:rtl w:val="true"/>
          <w:lang w:bidi="ar-SA"/>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 فأبدلوا </w:t>
      </w:r>
    </w:p>
    <w:p>
      <w:pPr>
        <w:pStyle w:val="BookText"/>
        <w:rPr/>
      </w:pPr>
      <w:r>
        <w:rPr>
          <w:rFonts w:ascii="Amiri" w:hAnsi="Amiri" w:eastAsia="Amiri" w:cs="Amiri"/>
          <w:color w:val="111111"/>
          <w:sz w:val="28"/>
          <w:sz w:val="28"/>
          <w:szCs w:val="28"/>
          <w:rtl w:val="true"/>
          <w:lang w:bidi="ar-SA"/>
        </w:rPr>
        <w:t>الياء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ريبال</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فأبدلت الياء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ومعناها الخليقة ، فأبدلوا أيضا الياء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جعلنا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الياء ، ولم تجعل أصلا بنفسها ، لأنّ الأكثر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 واستعمال هذه الأسماء بالهمزة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أنّ الهمزة بدل ، وأن الياء هي الأصل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أيضا جميع ما جاءت فيه الهمزة بدلا من الياء ، على غير اطّراد</w:t>
      </w:r>
      <w:r>
        <w:rPr>
          <w:rFonts w:eastAsia="Amiri" w:cs="Amiri" w:ascii="Amiri" w:hAnsi="Amiri"/>
          <w:color w:val="111111"/>
          <w:sz w:val="28"/>
          <w:szCs w:val="28"/>
          <w:rtl w:val="true"/>
          <w:lang w:bidi="ar-SA"/>
        </w:rPr>
        <w:t>.</w:t>
      </w:r>
      <w:bookmarkStart w:id="174" w:name="pg6444_54260"/>
    </w:p>
    <w:p>
      <w:pPr>
        <w:pStyle w:val="Heading5"/>
        <w:numPr>
          <w:ilvl w:val="4"/>
          <w:numId w:val="1"/>
        </w:numPr>
        <w:rPr/>
      </w:pPr>
      <w:bookmarkStart w:id="175" w:name="__RefHeading___Toc984845_653776707"/>
      <w:bookmarkStart w:id="176" w:name="_Toc59"/>
      <w:bookmarkEnd w:id="174"/>
      <w:bookmarkEnd w:id="175"/>
      <w:r>
        <w:rPr>
          <w:rtl w:val="true"/>
        </w:rPr>
        <w:t>باب إبدال الهمزة من الهاء</w:t>
      </w:r>
      <w:bookmarkEnd w:id="176"/>
    </w:p>
    <w:p>
      <w:pPr>
        <w:pStyle w:val="BookText"/>
        <w:rPr/>
      </w:pPr>
      <w:r>
        <w:rPr>
          <w:rFonts w:ascii="Amiri" w:hAnsi="Amiri" w:eastAsia="Amiri" w:cs="Amiri"/>
          <w:color w:val="111111"/>
          <w:sz w:val="28"/>
          <w:sz w:val="28"/>
          <w:szCs w:val="28"/>
          <w:rtl w:val="true"/>
          <w:lang w:bidi="ar-SA"/>
        </w:rPr>
        <w:t xml:space="preserve">أبدلت الهمزة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الواو ألفا ، والهاء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قولهم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أبدلت الهاء أيضا همزة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وبلدة ، قالصة أمواؤها</w:t>
      </w:r>
    </w:p>
    <w:p>
      <w:pPr>
        <w:pStyle w:val="BookText"/>
        <w:rPr/>
      </w:pPr>
      <w:r>
        <w:rPr>
          <w:rFonts w:ascii="Amiri" w:hAnsi="Amiri" w:eastAsia="Amiri" w:cs="Amiri"/>
          <w:color w:val="111111"/>
          <w:sz w:val="28"/>
          <w:sz w:val="28"/>
          <w:szCs w:val="28"/>
          <w:rtl w:val="true"/>
          <w:lang w:bidi="ar-SA"/>
        </w:rPr>
        <w:t xml:space="preserve">تستنّ ، في رأد الضّحى ، أفياؤها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وإنما جعلت الهاء هي الأصل ، لأنّ أكثر تصريف الكلمة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ماهت </w:t>
      </w:r>
      <w:r>
        <w:rPr>
          <w:rStyle w:val="FootnoteAnchor"/>
          <w:rtl w:val="true"/>
        </w:rPr>
        <w:footnoteReference w:id="987"/>
      </w:r>
      <w:r>
        <w:rPr>
          <w:rFonts w:ascii="Amiri" w:hAnsi="Amiri" w:eastAsia="Amiri" w:cs="Amiri"/>
          <w:color w:val="111111"/>
          <w:sz w:val="28"/>
          <w:sz w:val="28"/>
          <w:szCs w:val="28"/>
          <w:rtl w:val="true"/>
          <w:lang w:bidi="ar-SA"/>
        </w:rPr>
        <w:t>الرّكيّة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من تصاريفها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فأبدلت الهاء همزة ،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أبدلت الهمزة ألفا ،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جعلت الألف بدلا من الهاء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إبدال الألف من الهاء ، في غير هذا الموضع ، فيحمل هذا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إبدال الهمزة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فلذلك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فأبدلت الهاء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يدلّ على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وهلّا جعلت الألف منقلبة عن واو؟</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يدلّ على ذلك قولهم في التصغير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الألف منقلبة عن واو لقيل في تصغيره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أضافوا إلى المضمر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المضمر يردّ الأشياء إلى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قليلا جدّا ، نحو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وانصر ، على دين الصّلي</w:t>
      </w:r>
    </w:p>
    <w:p>
      <w:pPr>
        <w:pStyle w:val="BookText"/>
        <w:rPr/>
      </w:pPr>
      <w:r>
        <w:rPr>
          <w:rFonts w:ascii="Amiri" w:hAnsi="Amiri" w:eastAsia="Amiri" w:cs="Amiri"/>
          <w:color w:val="111111"/>
          <w:sz w:val="28"/>
          <w:sz w:val="28"/>
          <w:szCs w:val="28"/>
          <w:rtl w:val="true"/>
          <w:lang w:bidi="ar-SA"/>
        </w:rPr>
        <w:t xml:space="preserve">ب ، وعابديه ، اليوم ، آلك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الرّجل الحامي حقيقة والدي</w:t>
      </w:r>
    </w:p>
    <w:p>
      <w:pPr>
        <w:pStyle w:val="BookText"/>
        <w:rPr/>
      </w:pPr>
      <w:r>
        <w:rPr>
          <w:rFonts w:ascii="Amiri" w:hAnsi="Amiri" w:eastAsia="Amiri" w:cs="Amiri"/>
          <w:color w:val="111111"/>
          <w:sz w:val="28"/>
          <w:sz w:val="28"/>
          <w:szCs w:val="28"/>
          <w:rtl w:val="true"/>
          <w:lang w:bidi="ar-SA"/>
        </w:rPr>
        <w:t xml:space="preserve">وآلي ، كما تحمي حقيقة آلكا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ونحو قول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آلك وليس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 على أنّ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الهمزة المبدلة من الهاء ، أنّ العرب تجعل اللفظ ، فيه بدل من بدل ، مختصّا بشيء بعينه ؛ ألا ترى أنّ تاء القسم لمّا كانت بدلا من الواو المبدلة من باء القسم لم تدخل إلّا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تعالى ، ولم تدخل على غيره من الأسماء الظاهرة ، ولا دخلت أيضا على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التاء فيه بدلا من الياء المبدلة من الواو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 بدليل قولهم في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جعلوها مختصّة بالدخول في السنة الجدبة ،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عامّة ،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السنة ، جدبة أو غير 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يضف إلّا إلى الشريف ،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يضاف إلى الشريف وغيره ، دلّ ذلك على أنّ الألف فيه بدل من الهمزة المبدلة من الهاء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خصّت العرب ما فيه بدل من بدل بشيء ، لأنه فرع فرع ، والفروع لا يتصرّف فيها تصرّف الأصل ، فكيف فرع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آأذا إذ نحوتهم</w:t>
      </w:r>
    </w:p>
    <w:p>
      <w:pPr>
        <w:pStyle w:val="BookText"/>
        <w:rPr/>
      </w:pPr>
      <w:r>
        <w:rPr>
          <w:rFonts w:ascii="Amiri" w:hAnsi="Amiri" w:eastAsia="Amiri" w:cs="Amiri"/>
          <w:color w:val="111111"/>
          <w:sz w:val="28"/>
          <w:sz w:val="28"/>
          <w:szCs w:val="28"/>
          <w:rtl w:val="true"/>
          <w:lang w:bidi="ar-SA"/>
        </w:rPr>
        <w:t xml:space="preserve">نعم ، وفريق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 الله ما </w:t>
      </w:r>
      <w:r>
        <w:rPr>
          <w:rStyle w:val="FootnoteAnchor"/>
          <w:rtl w:val="true"/>
        </w:rPr>
        <w:footnoteReference w:id="99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ندري </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الهاء همزة ، ثم فصل بين الهمزتين بألف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للدّافع عن قومه فليس أحد الحرفين فيهما بدلا من الآخر ، بل هما أصلان ، بدليل مجيء تصاريف الكلمة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مدره</w:t>
      </w:r>
      <w:r>
        <w:rPr>
          <w:rFonts w:eastAsia="Amiri" w:cs="Amiri" w:ascii="Amiri" w:hAnsi="Amiri"/>
          <w:color w:val="111111"/>
          <w:sz w:val="28"/>
          <w:szCs w:val="28"/>
          <w:rtl w:val="true"/>
          <w:lang w:bidi="ar-SA"/>
        </w:rPr>
        <w:t>».</w:t>
      </w:r>
      <w:bookmarkStart w:id="177" w:name="pg6444_54263"/>
    </w:p>
    <w:p>
      <w:pPr>
        <w:pStyle w:val="Heading5"/>
        <w:numPr>
          <w:ilvl w:val="4"/>
          <w:numId w:val="1"/>
        </w:numPr>
        <w:rPr/>
      </w:pPr>
      <w:bookmarkStart w:id="178" w:name="__RefHeading___Toc984847_653776707"/>
      <w:bookmarkStart w:id="179" w:name="_Toc60"/>
      <w:bookmarkEnd w:id="177"/>
      <w:bookmarkEnd w:id="178"/>
      <w:r>
        <w:rPr>
          <w:rtl w:val="true"/>
        </w:rPr>
        <w:t>باب إبدال الهمزة من العين</w:t>
      </w:r>
      <w:bookmarkEnd w:id="179"/>
    </w:p>
    <w:p>
      <w:pPr>
        <w:pStyle w:val="BookText"/>
        <w:rPr/>
      </w:pPr>
      <w:r>
        <w:rPr>
          <w:rFonts w:ascii="Amiri" w:hAnsi="Amiri" w:eastAsia="Amiri" w:cs="Amiri"/>
          <w:color w:val="111111"/>
          <w:sz w:val="28"/>
          <w:sz w:val="28"/>
          <w:szCs w:val="28"/>
          <w:rtl w:val="true"/>
          <w:lang w:bidi="ar-SA"/>
        </w:rPr>
        <w:t xml:space="preserve">لم يجىء من ذلك إلّا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العين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استعمالا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 xml:space="preserve">أباب بحر ، ضاحك ، زهوق </w:t>
      </w:r>
      <w:r>
        <w:rPr>
          <w:rStyle w:val="FootnoteAnchor"/>
          <w:rtl w:val="true"/>
        </w:rPr>
        <w:footnoteReference w:id="991"/>
      </w:r>
      <w:bookmarkStart w:id="180" w:name="pg6444_54264"/>
    </w:p>
    <w:p>
      <w:pPr>
        <w:pStyle w:val="Heading4"/>
        <w:numPr>
          <w:ilvl w:val="3"/>
          <w:numId w:val="1"/>
        </w:numPr>
        <w:rPr/>
      </w:pPr>
      <w:bookmarkStart w:id="181" w:name="__RefHeading___Toc984849_653776707"/>
      <w:bookmarkStart w:id="182" w:name="_Toc61"/>
      <w:bookmarkEnd w:id="180"/>
      <w:bookmarkEnd w:id="181"/>
      <w:r>
        <w:rPr>
          <w:rtl w:val="true"/>
        </w:rPr>
        <w:t>باب الجيم</w:t>
      </w:r>
      <w:bookmarkEnd w:id="182"/>
    </w:p>
    <w:p>
      <w:pPr>
        <w:pStyle w:val="BookText"/>
        <w:rPr/>
      </w:pPr>
      <w:r>
        <w:rPr>
          <w:rFonts w:ascii="Amiri" w:hAnsi="Amiri" w:eastAsia="Amiri" w:cs="Amiri"/>
          <w:color w:val="111111"/>
          <w:sz w:val="28"/>
          <w:sz w:val="28"/>
          <w:szCs w:val="28"/>
          <w:rtl w:val="true"/>
          <w:lang w:bidi="ar-SA"/>
        </w:rPr>
        <w:t>وأمّا الجيم فأبدلت من الياء ، لا غير ، مشدّدة ومخفّفة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فيبدلون من الياء المشدّدة جيما مشدّدة ، ومن الياء المخفّفة جيما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البدل من الياء المشدّدة ما أنشده الأصمعيّ عن 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رجل من أهل البادية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خالي ، عويف ، وأبو علجّ</w:t>
      </w:r>
    </w:p>
    <w:p>
      <w:pPr>
        <w:pStyle w:val="BookText"/>
        <w:rPr/>
      </w:pPr>
      <w:r>
        <w:rPr>
          <w:rFonts w:ascii="IRNazanin" w:hAnsi="IRNazanin" w:eastAsia="IRNazanin"/>
          <w:color w:val="111111"/>
          <w:sz w:val="28"/>
          <w:sz w:val="28"/>
          <w:szCs w:val="28"/>
          <w:rtl w:val="true"/>
          <w:lang w:bidi="fa-IR"/>
        </w:rPr>
        <w:t>المطعمان اللّحم ، فالعشجّ</w:t>
      </w:r>
    </w:p>
    <w:p>
      <w:pPr>
        <w:pStyle w:val="BookText"/>
        <w:rPr/>
      </w:pPr>
      <w:r>
        <w:rPr>
          <w:rFonts w:ascii="Amiri" w:hAnsi="Amiri" w:eastAsia="Amiri" w:cs="Amiri"/>
          <w:color w:val="111111"/>
          <w:sz w:val="28"/>
          <w:sz w:val="28"/>
          <w:szCs w:val="28"/>
          <w:rtl w:val="true"/>
          <w:lang w:bidi="ar-SA"/>
        </w:rPr>
        <w:t xml:space="preserve">وبالغداة ، فلق البرنجّ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 البّرنيّ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ما حكاه أبو عمرو بن العلاء ، من أنه لقي أعرابيّا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مطّرد في الياء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وبعض العرب إذا شدّد الياء صيّرها جيما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في أذنابهنّ الشّوّل</w:t>
      </w:r>
    </w:p>
    <w:p>
      <w:pPr>
        <w:pStyle w:val="BookText"/>
        <w:rPr/>
      </w:pPr>
      <w:r>
        <w:rPr>
          <w:rFonts w:ascii="Amiri" w:hAnsi="Amiri" w:eastAsia="Amiri" w:cs="Amiri"/>
          <w:color w:val="111111"/>
          <w:sz w:val="28"/>
          <w:sz w:val="28"/>
          <w:szCs w:val="28"/>
          <w:rtl w:val="true"/>
          <w:lang w:bidi="ar-SA"/>
        </w:rPr>
        <w:t xml:space="preserve">من عبس الصّيف ، قرون الأجّل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إبدال الجيم من الياء المخفّفة ما أنشده أبو عمرو بن العلاء ، لهميان بن قحافة ، من قوله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 xml:space="preserve">يطير عنها الوبر ، الصّهابجا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 إحدى الياءين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أنشده الفرّاء ، 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 إن كنت قبلت حجّتج</w:t>
      </w:r>
    </w:p>
    <w:p>
      <w:pPr>
        <w:pStyle w:val="BookText"/>
        <w:rPr/>
      </w:pPr>
      <w:r>
        <w:rPr>
          <w:rFonts w:ascii="Amiri" w:hAnsi="Amiri" w:eastAsia="Amiri" w:cs="Amiri"/>
          <w:color w:val="111111"/>
          <w:sz w:val="28"/>
          <w:sz w:val="28"/>
          <w:szCs w:val="28"/>
          <w:rtl w:val="true"/>
          <w:lang w:bidi="ar-SA"/>
        </w:rPr>
        <w:t>فلا يزال شاحج يأتيك بج</w:t>
      </w:r>
    </w:p>
    <w:p>
      <w:pPr>
        <w:pStyle w:val="BookText"/>
        <w:rPr/>
      </w:pPr>
      <w:r>
        <w:rPr>
          <w:rFonts w:ascii="Amiri" w:hAnsi="Amiri" w:eastAsia="Amiri" w:cs="Amiri"/>
          <w:color w:val="111111"/>
          <w:sz w:val="28"/>
          <w:sz w:val="28"/>
          <w:szCs w:val="28"/>
          <w:rtl w:val="true"/>
          <w:lang w:bidi="ar-SA"/>
        </w:rPr>
        <w:t xml:space="preserve">أقمر ، نهّات ، ينزّي وفرتج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ينزّي وفرتي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أيضا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حتّى إذا ما أمسجت ، وأمسجا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أمسيت وأمسيا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 من الياء جيما ، ولم يبدلها ألفا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غير مطرّد في الياء الخفيفة ، بل يوقف في ذلك عند السماع</w:t>
      </w:r>
      <w:r>
        <w:rPr>
          <w:rFonts w:eastAsia="Amiri" w:cs="Amiri" w:ascii="Amiri" w:hAnsi="Amiri"/>
          <w:color w:val="111111"/>
          <w:sz w:val="28"/>
          <w:szCs w:val="28"/>
          <w:rtl w:val="true"/>
          <w:lang w:bidi="ar-SA"/>
        </w:rPr>
        <w:t>.</w:t>
      </w:r>
      <w:bookmarkStart w:id="183" w:name="pg6444_54266"/>
    </w:p>
    <w:p>
      <w:pPr>
        <w:pStyle w:val="Heading4"/>
        <w:numPr>
          <w:ilvl w:val="3"/>
          <w:numId w:val="1"/>
        </w:numPr>
        <w:rPr/>
      </w:pPr>
      <w:bookmarkStart w:id="184" w:name="__RefHeading___Toc984851_653776707"/>
      <w:bookmarkStart w:id="185" w:name="_Toc62"/>
      <w:bookmarkEnd w:id="183"/>
      <w:bookmarkEnd w:id="184"/>
      <w:r>
        <w:rPr>
          <w:rtl w:val="true"/>
        </w:rPr>
        <w:t>باب الدال</w:t>
      </w:r>
      <w:bookmarkEnd w:id="185"/>
    </w:p>
    <w:p>
      <w:pPr>
        <w:pStyle w:val="BookText"/>
        <w:rPr/>
      </w:pPr>
      <w:r>
        <w:rPr>
          <w:rFonts w:ascii="Amiri" w:hAnsi="Amiri" w:eastAsia="Amiri" w:cs="Amiri"/>
          <w:color w:val="111111"/>
          <w:sz w:val="28"/>
          <w:sz w:val="28"/>
          <w:szCs w:val="28"/>
          <w:rtl w:val="true"/>
          <w:lang w:bidi="ar-SA"/>
        </w:rPr>
        <w:t>وأمّا الدال فأبدلت من التاء والذال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فأبدلت من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باطّراد ، إذا كانت الفاء 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الزّلفى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ازدلف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ازدار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فرفضوا الأصل ، وأبدلوا من التاء دالا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أنّ الزاي مهجورة والتاء مهموسة ، والتاء شديدة والزاي رخوة ، فتباعد ما بين الزاي والتاء ، فقرّبوا أحد الحرفين من الآخر ، ليقرب النطق بهما ، فأبدلوا الدال من التاء ، لأنها أخت التاء في المخرج والشّدّة ، وأخت الزاي في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تبدل فيما تصرّف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ذي الرّمّة ، في بعض أخباره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 من ناقة فلتزدار عليها 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أيضا تبدل منها ، إذا كانت الفاء دالا ، إلّا أنّ ذلك من قبيل البدل الذي يكون للإدغام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قلبت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 بغير اطّراد ، مع الجيم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اجدمعوا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تحبسنّا</w:t>
      </w:r>
    </w:p>
    <w:p>
      <w:pPr>
        <w:pStyle w:val="BookText"/>
        <w:rPr/>
      </w:pPr>
      <w:r>
        <w:rPr>
          <w:rFonts w:ascii="Amiri" w:hAnsi="Amiri" w:eastAsia="Amiri" w:cs="Amiri"/>
          <w:color w:val="111111"/>
          <w:sz w:val="28"/>
          <w:sz w:val="28"/>
          <w:szCs w:val="28"/>
          <w:rtl w:val="true"/>
          <w:lang w:bidi="ar-SA"/>
        </w:rPr>
        <w:t xml:space="preserve">بنزع أصوله ، واجدزّ شيحا </w:t>
      </w:r>
      <w:r>
        <w:rPr>
          <w:rStyle w:val="FootnoteAnchor"/>
          <w:rtl w:val="true"/>
        </w:rPr>
        <w:footnoteReference w:id="99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ذلك ، فلا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اجدرح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وأبدلت أيضا من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الفاء ذالا ، من غير 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حكى ذلك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حكاك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تنحي على الشّوك جرازا مقضبا</w:t>
      </w:r>
    </w:p>
    <w:p>
      <w:pPr>
        <w:pStyle w:val="BookText"/>
        <w:rPr/>
      </w:pPr>
      <w:r>
        <w:rPr>
          <w:rFonts w:ascii="Amiri" w:hAnsi="Amiri" w:eastAsia="Amiri" w:cs="Amiri"/>
          <w:color w:val="111111"/>
          <w:sz w:val="28"/>
          <w:sz w:val="28"/>
          <w:szCs w:val="28"/>
          <w:rtl w:val="true"/>
          <w:lang w:bidi="ar-SA"/>
        </w:rPr>
        <w:t xml:space="preserve">والهرم تذريه اذدراء عجبا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ذراه يذريه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فإبدال إدغام ، فلا يذكر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التاء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بغير اطّراد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فأبدلوا الدال من التاء المبدلة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من الولوج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الدال بدلا من الواو ، لأنه قد ثبت إبدال من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تقدّم ، ولم يثبت إبدالها من الواو ، في موضع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جميع ما أبدلت فيه الدال من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الذال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لي سلوة ، تشفى النفوس بها</w:t>
      </w:r>
    </w:p>
    <w:p>
      <w:pPr>
        <w:pStyle w:val="BookText"/>
        <w:rPr/>
      </w:pPr>
      <w:r>
        <w:rPr>
          <w:rFonts w:ascii="Amiri" w:hAnsi="Amiri" w:eastAsia="Amiri" w:cs="Amiri"/>
          <w:color w:val="111111"/>
          <w:sz w:val="28"/>
          <w:sz w:val="28"/>
          <w:szCs w:val="28"/>
          <w:rtl w:val="true"/>
          <w:lang w:bidi="ar-SA"/>
        </w:rPr>
        <w:t xml:space="preserve">من بعض ما يعتري قلبي ، من الدّكر </w:t>
      </w:r>
      <w:r>
        <w:rPr>
          <w:rStyle w:val="FootnoteAnchor"/>
          <w:rtl w:val="true"/>
        </w:rPr>
        <w:footnoteReference w:id="99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سهّل ذلك قلبهم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فألف فيها القلب ، فقلبها دالا ، وإن كان موجب القلب قد زال ، وهو الإدغام</w:t>
      </w:r>
      <w:r>
        <w:rPr>
          <w:rFonts w:eastAsia="Amiri" w:cs="Amiri" w:ascii="Amiri" w:hAnsi="Amiri"/>
          <w:color w:val="111111"/>
          <w:sz w:val="28"/>
          <w:szCs w:val="28"/>
          <w:rtl w:val="true"/>
          <w:lang w:bidi="ar-SA"/>
        </w:rPr>
        <w:t>.</w:t>
      </w:r>
      <w:bookmarkStart w:id="186" w:name="pg6444_54268"/>
    </w:p>
    <w:p>
      <w:pPr>
        <w:pStyle w:val="Heading4"/>
        <w:numPr>
          <w:ilvl w:val="3"/>
          <w:numId w:val="1"/>
        </w:numPr>
        <w:rPr/>
      </w:pPr>
      <w:bookmarkStart w:id="187" w:name="__RefHeading___Toc984853_653776707"/>
      <w:bookmarkStart w:id="188" w:name="_Toc63"/>
      <w:bookmarkEnd w:id="186"/>
      <w:bookmarkEnd w:id="187"/>
      <w:r>
        <w:rPr>
          <w:rtl w:val="true"/>
        </w:rPr>
        <w:t>باب الطاء</w:t>
      </w:r>
      <w:bookmarkEnd w:id="188"/>
    </w:p>
    <w:p>
      <w:pPr>
        <w:pStyle w:val="BookText"/>
        <w:rPr/>
      </w:pPr>
      <w:r>
        <w:rPr>
          <w:rFonts w:ascii="Amiri" w:hAnsi="Amiri" w:eastAsia="Amiri" w:cs="Amiri"/>
          <w:color w:val="111111"/>
          <w:sz w:val="28"/>
          <w:sz w:val="28"/>
          <w:szCs w:val="28"/>
          <w:rtl w:val="true"/>
          <w:lang w:bidi="ar-SA"/>
        </w:rPr>
        <w:t>وأمّا الطاء فأبدلت من التاء ،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أبدلت باطّراد البتّة ، ولا يجوز غير ذلك ، من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الفاء صادا ، أو ضادا ، أو طاء ، أو 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الطّرد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فتدغم ، لأنك لمّا أبدلت التاء طاء اجتمع لك مثلان ، الأوّل منهما ساكن ، فأدغمت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تبدل التاء لأجل الإدغام ، بل للتباعد ، بل للتباعد الذي بين الطاء والتاء ، كما فعلت ذلك مع الضاد والظاء والصاد ؛ ألا ترى أنك أبدلت من التاء طاء ولم تدغم ، لمّا لم يجتمع لك 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والتباعد الذي بين التاء وبين هذه الحروف أنّ التاء منفتحة منسفلة ، وهذه الحروف مطبقة مستعلية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فأبدلوا من التاء أختها في المخرج ، وأخت هذه الحروف في الاستعلاء والإطباق ، وهي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وأبدلت ، بغير اطّراد ، من تاء الضمير بعد الطاء والصاد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في الإبدال كالعلّة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التباعد الذي ذكرنا بين التاء وبين الصاد والطاء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فقرّبوا ليسهل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حيّ قد خبطّ بنعمة</w:t>
      </w:r>
    </w:p>
    <w:p>
      <w:pPr>
        <w:pStyle w:val="BookText"/>
        <w:rPr/>
      </w:pPr>
      <w:r>
        <w:rPr>
          <w:rFonts w:ascii="Amiri" w:hAnsi="Amiri" w:eastAsia="Amiri" w:cs="Amiri"/>
          <w:color w:val="111111"/>
          <w:sz w:val="28"/>
          <w:sz w:val="28"/>
          <w:szCs w:val="28"/>
          <w:rtl w:val="true"/>
          <w:lang w:bidi="ar-SA"/>
        </w:rPr>
        <w:t xml:space="preserve">فحقّ لشأس ، من نداك ، ذنوب </w:t>
      </w:r>
      <w:r>
        <w:rPr>
          <w:rStyle w:val="FootnoteAnchor"/>
          <w:rtl w:val="true"/>
        </w:rPr>
        <w:footnoteReference w:id="100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أبو عليّ ، عن أبي بكر ، عن أبي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إبدال الطاء من التاء</w:t>
      </w:r>
      <w:r>
        <w:rPr>
          <w:rFonts w:eastAsia="Amiri" w:cs="Amiri" w:ascii="Amiri" w:hAnsi="Amiri"/>
          <w:color w:val="111111"/>
          <w:sz w:val="28"/>
          <w:szCs w:val="28"/>
          <w:rtl w:val="true"/>
          <w:lang w:bidi="ar-SA"/>
        </w:rPr>
        <w:t>.</w:t>
      </w:r>
      <w:bookmarkStart w:id="189" w:name="pg6444_54269"/>
    </w:p>
    <w:p>
      <w:pPr>
        <w:pStyle w:val="Heading4"/>
        <w:numPr>
          <w:ilvl w:val="3"/>
          <w:numId w:val="1"/>
        </w:numPr>
        <w:rPr/>
      </w:pPr>
      <w:bookmarkStart w:id="190" w:name="__RefHeading___Toc984855_653776707"/>
      <w:bookmarkStart w:id="191" w:name="_Toc64"/>
      <w:bookmarkEnd w:id="189"/>
      <w:bookmarkEnd w:id="190"/>
      <w:r>
        <w:rPr>
          <w:rtl w:val="true"/>
        </w:rPr>
        <w:t>باب الواو</w:t>
      </w:r>
      <w:bookmarkEnd w:id="191"/>
    </w:p>
    <w:p>
      <w:pPr>
        <w:pStyle w:val="BookText"/>
        <w:rPr/>
      </w:pPr>
      <w:r>
        <w:rPr>
          <w:rFonts w:ascii="Amiri" w:hAnsi="Amiri" w:eastAsia="Amiri" w:cs="Amiri"/>
          <w:color w:val="111111"/>
          <w:sz w:val="28"/>
          <w:sz w:val="28"/>
          <w:szCs w:val="28"/>
          <w:rtl w:val="true"/>
          <w:lang w:bidi="ar-SA"/>
        </w:rPr>
        <w:t>وأمّا الواو فأبدلت من ثلاثة أحرف ، وهي الهمزة والألف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يذكر هنا إبدالها من الهمزة ، لأنّ إبدالها من الياء والألف يذكر في باب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فتبدل من الهمزة ، باطّراد ، إذا كانت مفتوحة وقبلها حرف مضموم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جؤن</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سؤلة</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 تقول في تخفيفهما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وتبدل أيضا ، باطّراد ، إذا كانت ساكنة وقبلها ضمّة ، ولا يلزم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نؤي</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 نقول فيهما إذا أردت 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وتبدل أيضا ، باطّراد ، إذا كانت قبل الألف في الجمع الذي لا نظير له في الآحاد ، بشرط أن يكتنف ألف الجمع همزتان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ذآئب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فأبدلت الهمزة واوا ، هروبا من ثقل البناء ، مع ثقل اجتماع الهمزتين والألف ، لأنّ الألف قريبة من الهمزة ، لأنها من الحلق ، كما أنّ الهمزة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قد اجتمع في الكلمة ثلاث همزات ، فالتزموا لذلك إبدال الهمزة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 باطّراد على اللزوم ، إذا كانت للتأنيث ، في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التثنية ، والجمع بالألف والتاء ، والنسب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صحراويّ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وباطّراد ، من غير لزوم ، في الهمزة المبدلة من أصل ، أو من حرف زائد ملحق بالأصل ، إذا كانت طرفا بعد ألف زائدة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قلبت همزة التأنيث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درحاوين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درحاوات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درحاءة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الهمزة الأصليّة إذا وقعت طرفا بعد ألف زائدة ، وذلك قليل ، حيث قلبت همزة التأنيث أيضا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 من غير اطّراد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فأبدلت الهمزة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يدّعى أنّ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 وليست ببدل من الهمزة ، لأنّ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قلبت 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لوقوعها رابعة ، كما قلبت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يبيّن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تبيّن أنّ اللّام واو لم يمكن أن تكون الفاء واوا ، لأنه لم يجىء في كلامهم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وتبدل أيضا واوا ، على غير اللزوم ، إذا وقعت بعد الواو الزائدة للمدّ ، 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مقروّ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وتبدل أيضا ، إذا وقعت بعد الواو ، وإن لم تكن زائدة للمدّ ، 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جميع ما أبدلت فيه الهمزة واوا ، إذا لم تنضمّ إليها همزة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انضمّ إليها همزة أخرى فلا يخلو أن تكون الثانية ساكنة أو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ساكنة فإنه يلزم إبدالها واوا ، إذا كانت الهمزة الأولى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رفض الأصل ، هروبا من اجتماع الهمزتين ، فلزم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الثانية متحرّكة فإنها تبدل واوا ، إذا كانت متحرّكة بالضمّ ، أو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أبلم</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فنقلت ضمّة الميم إلى الهمزة ، وأدغمت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ذلك ،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نقلت فتحة الميم إلى الهمزة ، وأدغمت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أبدلت الهمزة واوا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لمّا اضطرّوا إلى ذلك ،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فأبدلوا الهمزة واوا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وسواء كان من قبل هذه الهمزة المفتوحة مفتوحا ، أو مضموما ، في التزام إبدالها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 انضمام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التزموا البدل ، هروبا من اجتماع الهمزتين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التزام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المازنيّ أنّ الهمزة إذا كانت مفتوحة ، وقبلها فتحة ، أنها تبدل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أفعل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تبدل إذا كانت مكسورة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إمام ، لأنّ الفتحة أخت الكسرة ، فالأقيس أن يكون حكم الهمزة المفتوحة كحكم المكسورة في الإبدال ، لا كالمضمومة في إبدالها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أنه لا حجّة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لمّا قالوا في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فأجروا الألف المبدلة مجرى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توابل</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فكذلك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فالواو عنده بدل من الألف ، لا من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ذهب إليه فاسد ، لأنّ الألف المبدلة لو كانت تجري مجرى الألف الزائدة لجاز أن يجمع بينها وبين الساكن المشدّد ، فكنت 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فتبدل الهمزة ألفا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تدغم الميم في الميم فتسكن الأولى ، لأجل الإدغام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وتجمع بين الألف والساكن المشدّد ، كما جاز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ونقلهم الحركة إلى ما قبل ، دليل على أنها لم تجر مجرى الألف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ينبغي أن تجرى هذه الألف مجرى الألف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يعتقد أنها تردّ إلى أصلها من الهمزة ، إذا جمعت ، لزوال موجب إبدالها ألفا ، وهو سكونها وانفتاح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ردّت إلى أصلها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فاستثقلوا الهمزتين ، فأبدلوا الثانية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تبيّن أنهم أبدلوا من الهمزة المفتوحة واوا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الأخفش</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جميع ما أبدلت فيه الهمزة واوا ، إذا التقت مع همزة أخرى</w:t>
      </w:r>
      <w:r>
        <w:rPr>
          <w:rFonts w:eastAsia="Amiri" w:cs="Amiri" w:ascii="Amiri" w:hAnsi="Amiri"/>
          <w:color w:val="111111"/>
          <w:sz w:val="28"/>
          <w:szCs w:val="28"/>
          <w:rtl w:val="true"/>
          <w:lang w:bidi="ar-SA"/>
        </w:rPr>
        <w:t>.</w:t>
      </w:r>
      <w:bookmarkStart w:id="192" w:name="pg6444_54272"/>
    </w:p>
    <w:p>
      <w:pPr>
        <w:pStyle w:val="Heading4"/>
        <w:numPr>
          <w:ilvl w:val="3"/>
          <w:numId w:val="1"/>
        </w:numPr>
        <w:rPr/>
      </w:pPr>
      <w:bookmarkStart w:id="193" w:name="__RefHeading___Toc984857_653776707"/>
      <w:bookmarkStart w:id="194" w:name="_Toc65"/>
      <w:bookmarkEnd w:id="192"/>
      <w:bookmarkEnd w:id="193"/>
      <w:r>
        <w:rPr>
          <w:rtl w:val="true"/>
        </w:rPr>
        <w:t>باب الياء</w:t>
      </w:r>
      <w:bookmarkEnd w:id="194"/>
    </w:p>
    <w:p>
      <w:pPr>
        <w:pStyle w:val="BookText"/>
        <w:rPr/>
      </w:pPr>
      <w:r>
        <w:rPr>
          <w:rFonts w:ascii="Amiri" w:hAnsi="Amiri" w:eastAsia="Amiri" w:cs="Amiri"/>
          <w:color w:val="111111"/>
          <w:sz w:val="28"/>
          <w:sz w:val="28"/>
          <w:szCs w:val="28"/>
          <w:rtl w:val="true"/>
          <w:lang w:bidi="ar-SA"/>
        </w:rPr>
        <w:t>وأمّا الياء فتبدل من ثمانية عشر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 والواو ، والسين ، والباء ، والراء ، والنون ، واللّام ، والصاد ، والضاد ، والميم ، والدال ، والعين ، والكاف ، والتاء ، والثاء ، والجيم ، والهاء ، والهمزة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يذكر هنا إبدالها من الألف والواو ، لأنّ ذلك من باب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فأبدلت من السين ، من غير لزوم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عدّ أربعة ، فسال</w:t>
      </w:r>
    </w:p>
    <w:p>
      <w:pPr>
        <w:pStyle w:val="BookText"/>
        <w:rPr/>
      </w:pPr>
      <w:r>
        <w:rPr>
          <w:rFonts w:ascii="Amiri" w:hAnsi="Amiri" w:eastAsia="Amiri" w:cs="Amiri"/>
          <w:color w:val="111111"/>
          <w:sz w:val="28"/>
          <w:sz w:val="28"/>
          <w:szCs w:val="28"/>
          <w:rtl w:val="true"/>
          <w:lang w:bidi="ar-SA"/>
        </w:rPr>
        <w:t xml:space="preserve">فزوجك خامس ، وحموك سادي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ثلاث سنين ، منذ حلّ بها</w:t>
      </w:r>
    </w:p>
    <w:p>
      <w:pPr>
        <w:pStyle w:val="BookText"/>
        <w:rPr/>
      </w:pPr>
      <w:r>
        <w:rPr>
          <w:rFonts w:ascii="Amiri" w:hAnsi="Amiri" w:eastAsia="Amiri" w:cs="Amiri"/>
          <w:color w:val="111111"/>
          <w:sz w:val="28"/>
          <w:sz w:val="28"/>
          <w:szCs w:val="28"/>
          <w:rtl w:val="true"/>
          <w:lang w:bidi="ar-SA"/>
        </w:rPr>
        <w:t xml:space="preserve">وعام حلّت ، وهذا التابع الخامي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الباء ، على غير لزوم ،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سيبويه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أشارير من لحم ، تتمّره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الثّعالي ، ووخز من أرانيها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يمكنه أن يسكن الباء فأبدل منها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 الباء ، على اللزوم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فأبدلوا الباء الساكنة ياء ، هروبا من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قولهم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دبابيج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الباء ، لمّا فرّقت الألف بين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 الباء الثانية ، هروبا من التضعيف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وربيك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الراء ، على اللزوم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فأبدلوا الياء من الراء الأولى هروبا من التضعيف ، والدليل على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 والراء ، لمّا فصلت الألف بين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السرور ، لأنّ صاحبها يسرّ بها ، أو من السّرّ ، لأنّ صاحبها يسرّ أمرها عن حرّته وربّة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سراة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أبدلت ياء ، لوقوعها خامسة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 بدليل قولهم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مبيضّ الصّقيع كأنّه</w:t>
      </w:r>
    </w:p>
    <w:p>
      <w:pPr>
        <w:pStyle w:val="BookText"/>
        <w:rPr/>
      </w:pPr>
      <w:r>
        <w:rPr>
          <w:rFonts w:ascii="Amiri" w:hAnsi="Amiri" w:eastAsia="Amiri" w:cs="Amiri"/>
          <w:color w:val="111111"/>
          <w:sz w:val="28"/>
          <w:sz w:val="28"/>
          <w:szCs w:val="28"/>
          <w:rtl w:val="true"/>
          <w:lang w:bidi="ar-SA"/>
        </w:rPr>
        <w:t xml:space="preserve">على سروات البيت ، قطن </w:t>
      </w:r>
      <w:r>
        <w:rPr>
          <w:rStyle w:val="FootnoteAnchor"/>
          <w:rtl w:val="true"/>
        </w:rPr>
        <w:footnoteReference w:id="10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مندّف</w:t>
      </w:r>
    </w:p>
    <w:p>
      <w:pPr>
        <w:pStyle w:val="BookText"/>
        <w:rPr/>
      </w:pPr>
      <w:r>
        <w:rPr>
          <w:rFonts w:ascii="Amiri" w:hAnsi="Amiri" w:eastAsia="Amiri" w:cs="Amiri"/>
          <w:color w:val="111111"/>
          <w:sz w:val="28"/>
          <w:sz w:val="28"/>
          <w:szCs w:val="28"/>
          <w:rtl w:val="true"/>
          <w:lang w:bidi="ar-SA"/>
        </w:rPr>
        <w:t xml:space="preserve">والذي ينبغي أن يحمل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 ، أو من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دفع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اشتقاقها من سراة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الموضع الذي تؤتى منه المرأة ليس أعرها وسراتها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الدفع صحيح ، واشتقاقه من السّرّ أو السرور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جميع ما أبدلت فيه الياء من الراء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وأبدلت من النون ، على اللزوم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فأبدلت الياء من النون الأولى ، هروبا من ثقل التضعيف ، 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التحقير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وأبدلت أيضا من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على غير اللزوم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عامر بن جؤين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ليتني ، من بعد ما لاف أهلها ،</w:t>
      </w:r>
    </w:p>
    <w:p>
      <w:pPr>
        <w:pStyle w:val="BookText"/>
        <w:rPr/>
      </w:pPr>
      <w:r>
        <w:rPr>
          <w:rFonts w:ascii="Amiri" w:hAnsi="Amiri" w:eastAsia="Amiri" w:cs="Amiri"/>
          <w:color w:val="111111"/>
          <w:sz w:val="28"/>
          <w:sz w:val="28"/>
          <w:szCs w:val="28"/>
          <w:rtl w:val="true"/>
          <w:lang w:bidi="ar-SA"/>
        </w:rPr>
        <w:t xml:space="preserve">هلكت ، ولم أسمع بها صوت إيسان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وقالوا 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النون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أكثر منه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 على اللزوم ، من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بعد الألف ، في الجمع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فعاملوا النون معاملة همزة التأنيث ، لشبهها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يبدلون من همزة التأنيث ياء ، فيقولون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فكذلك فعلوا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فأبدلت النون ياء ، هروبا من اجتماع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على اللزوم ، من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فحذفت الألف المبدلة من الياء للجزم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فأبدلت النون ياء ، هروبا أيضا من اجتماع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حَمَإٍ مَسْنُونٍ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من المضعّف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من قبيل المعتلّ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جميع ما أبدلت فيه الياء من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فأبدلت اللّام الأخيرة ياء ، هروبا من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القرآن باللغتين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تُمْلى عَلَيْهِ بُكْرَةً وَأَصِيلاً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وَلْيُمْلِلِ الَّذِي عَلَيْهِ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جعلنا اللّام هي الأصل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وأبدلت من الصاد على غير اللزوم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قصّيت أظفاري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فأبدلوا من الصاد الأخيرة ياء ، هروبا من اجتماع الأمثال ، حكى ذلك اللّحيانيّ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وأبدلت من الضاد ، في قول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تقضّي البازي ، إذا البازي كسر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الانقضاض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فأبدلت الضاد الأخيرة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الفضّة ، وهو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اللزوم في الشعر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تزور امرءا ، أمّا الإله فيتّقي</w:t>
      </w:r>
    </w:p>
    <w:p>
      <w:pPr>
        <w:pStyle w:val="BookText"/>
        <w:rPr/>
      </w:pPr>
      <w:r>
        <w:rPr>
          <w:rFonts w:ascii="Amiri" w:hAnsi="Amiri" w:eastAsia="Amiri" w:cs="Amiri"/>
          <w:color w:val="111111"/>
          <w:sz w:val="28"/>
          <w:sz w:val="28"/>
          <w:szCs w:val="28"/>
          <w:rtl w:val="true"/>
          <w:lang w:bidi="ar-SA"/>
        </w:rPr>
        <w:t xml:space="preserve">وأمّا بفعل الصّالحين فيأتمي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 من الميم الثانية ياء ، هروبا من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كممت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فأبدلوا من الميم الأخيرة ياء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فاستثقلت الضمّة في الياء ، فحذفت ، فبقيت الياء ساكنة ، فحذفت لالتقائها مع واو الضمير الساكنة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شهدت النّاس ، إذ تكمّوا</w:t>
      </w:r>
    </w:p>
    <w:p>
      <w:pPr>
        <w:pStyle w:val="BookText"/>
        <w:rPr/>
      </w:pPr>
      <w:r>
        <w:rPr>
          <w:rFonts w:ascii="Amiri" w:hAnsi="Amiri" w:eastAsia="Amiri" w:cs="Amiri"/>
          <w:color w:val="111111"/>
          <w:sz w:val="28"/>
          <w:sz w:val="28"/>
          <w:szCs w:val="28"/>
          <w:rtl w:val="true"/>
          <w:lang w:bidi="ar-SA"/>
        </w:rPr>
        <w:t xml:space="preserve">بقدر ، حمّ لهم ، وحمّوا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وأبدلت أيضا من الميم 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هروبا من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بيت ابن أبي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رجلا ، أيما إذا الشّمس عارضت</w:t>
      </w:r>
    </w:p>
    <w:p>
      <w:pPr>
        <w:pStyle w:val="BookText"/>
        <w:rPr/>
      </w:pPr>
      <w:r>
        <w:rPr>
          <w:rFonts w:ascii="Amiri" w:hAnsi="Amiri" w:eastAsia="Amiri" w:cs="Amiri"/>
          <w:color w:val="111111"/>
          <w:sz w:val="28"/>
          <w:sz w:val="28"/>
          <w:szCs w:val="28"/>
          <w:rtl w:val="true"/>
          <w:lang w:bidi="ar-SA"/>
        </w:rPr>
        <w:t xml:space="preserve">فيضحى ، وأيما بالعشيّ فيخصر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وأبدلت أيضا من الميم 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هروبا من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بدليل قولهم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دماميس</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وأبدلت من الدّال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مُكاءً وَتَصْدِيَةً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التصفيق والصوت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صددت أصدّ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قَوْمُكَ مِنْهُ يَصِدُّونَ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يعجّون ويضجّون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فحوّلت إحدى الدالين ياء ، هروبا من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قول من قال إنّ الياء غير مبدلة من دال ، وجعله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الصوت ، بشيء ، وإن كان أبو جعفر الرستميّ قد ذهب إليه ، لأنّ الصّدى لم يستعمل منه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أنه من هذا الفعل المستعمل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العين ، فيما أنشده سيبويه ،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ومنهل ليس له حوازق</w:t>
      </w:r>
    </w:p>
    <w:p>
      <w:pPr>
        <w:pStyle w:val="BookText"/>
        <w:rPr/>
      </w:pPr>
      <w:r>
        <w:rPr>
          <w:rFonts w:ascii="Amiri" w:hAnsi="Amiri" w:eastAsia="Amiri" w:cs="Amiri"/>
          <w:color w:val="111111"/>
          <w:sz w:val="28"/>
          <w:sz w:val="28"/>
          <w:szCs w:val="28"/>
          <w:rtl w:val="true"/>
          <w:lang w:bidi="ar-SA"/>
        </w:rPr>
        <w:t xml:space="preserve">ولضفادي جمّه نقانق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فكره أن يسكّن العين في موضع الحركة ، فأبدل منها ما يكون ساكنا في حال الجرّ ، وهو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 العين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اللّعاعة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تلعّعت تلععة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فأبدلت العين الأخيرة ياء ، هروبا من اجتماع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تفعليت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زائدة ، مثلها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تكون إذ ذاك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التاء إنما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يجيء المصدر على تفعلة إلّا إذا كان الفعل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تبيّن أنّ التاء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الياء بدل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الكاف ، فيما حكاه أبو زيد ،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فأبدلت الياء من الكاف الأخيرة ، هروبا أيضا من ثقل التضعيف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وأبدلت من التاء ، أنشد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قامت بها ، تنشد كلّ منشد</w:t>
      </w:r>
    </w:p>
    <w:p>
      <w:pPr>
        <w:pStyle w:val="BookText"/>
        <w:rPr/>
      </w:pPr>
      <w:r>
        <w:rPr>
          <w:rFonts w:ascii="Amiri" w:hAnsi="Amiri" w:eastAsia="Amiri" w:cs="Amiri"/>
          <w:color w:val="111111"/>
          <w:sz w:val="28"/>
          <w:sz w:val="28"/>
          <w:szCs w:val="28"/>
          <w:rtl w:val="true"/>
          <w:lang w:bidi="ar-SA"/>
        </w:rPr>
        <w:t xml:space="preserve">فايتصلت بمثل ضوء الفرقد </w:t>
      </w:r>
      <w:r>
        <w:rPr>
          <w:rStyle w:val="FootnoteAnchor"/>
          <w:rtl w:val="true"/>
        </w:rPr>
        <w:footnoteReference w:id="101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 من التاء الأولى ياء ، كراهية التّشديد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وأبدلت من الثاء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يفديك ، يا زرع ، أبي وخالي</w:t>
      </w:r>
    </w:p>
    <w:p>
      <w:pPr>
        <w:pStyle w:val="BookText"/>
        <w:rPr/>
      </w:pPr>
      <w:r>
        <w:rPr>
          <w:rFonts w:ascii="Amiri" w:hAnsi="Amiri" w:eastAsia="Amiri" w:cs="Amiri"/>
          <w:color w:val="111111"/>
          <w:sz w:val="28"/>
          <w:sz w:val="28"/>
          <w:szCs w:val="28"/>
          <w:rtl w:val="true"/>
          <w:lang w:bidi="ar-SA"/>
        </w:rPr>
        <w:t>قد مرّ يومان ، وهذا الثّالي</w:t>
      </w:r>
    </w:p>
    <w:p>
      <w:pPr>
        <w:pStyle w:val="BookText"/>
        <w:rPr/>
      </w:pPr>
      <w:r>
        <w:rPr>
          <w:rFonts w:ascii="Amiri" w:hAnsi="Amiri" w:eastAsia="Amiri" w:cs="Amiri"/>
          <w:i/>
          <w:i/>
          <w:iCs/>
          <w:color w:val="111111"/>
          <w:sz w:val="28"/>
          <w:sz w:val="28"/>
          <w:szCs w:val="28"/>
          <w:rtl w:val="true"/>
          <w:lang w:bidi="ar-SA"/>
        </w:rPr>
        <w:t xml:space="preserve">وأنت ، بالهجران ، لا تبالي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وأبدلت من الجيم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فأبدلت الجيم الأخيرة ياء ، وحذفت الياء فيها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دهديت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دهدهته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تراهم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دهدوهة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يدحرجه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صوت جرعها المستعجل</w:t>
      </w:r>
    </w:p>
    <w:p>
      <w:pPr>
        <w:pStyle w:val="BookText"/>
        <w:rPr/>
      </w:pPr>
      <w:r>
        <w:rPr>
          <w:rFonts w:ascii="Amiri" w:hAnsi="Amiri" w:eastAsia="Amiri" w:cs="Amiri"/>
          <w:color w:val="111111"/>
          <w:sz w:val="28"/>
          <w:sz w:val="28"/>
          <w:szCs w:val="28"/>
          <w:rtl w:val="true"/>
          <w:lang w:bidi="ar-SA"/>
        </w:rPr>
        <w:t xml:space="preserve">جندلة ، دهديتها بجندل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وقالوا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صهصهت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صه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صهصهيت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فأبدلوا من الهاء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وأبدلت من الهمزة باطّراد ، إذا كانت ساكنة وقبلها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مئرة</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ذلك ، إلّا أن يكون الحرف المكسور الذي قبل الهمزة الساكنة همزة أخرى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الهمزة المفتوحة المكسور ما قبلها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أقريك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غير 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السبب في ذلك في باب تخفيف الهمز</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أيضا تبدل من الهمزة المضمومة المكسور ما قبلها ، عند الأخفش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يقريك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غير لزوم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الدليل على بطلان هذا المذهب ، في باب تخفيف الهمز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وتبدل منها أيضا إذا وقعت بعد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ممّا زيدت فيه لمدّ وبعد ياء التحقير ، على غير 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في خطيئة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أفؤس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التقت همزتان ، وكانت الثانية متحرّكة بالكسر ، قلبت الثانية ياء على اللزوم ،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أدغمت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أبدلت من الهمزة المكسورة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وتبدل أيضا من الهمزة الواقعة طرفا بعد ألف زائدة ، في التثنية ، في لغة لبعض بني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في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كسايان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أبو زيد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 بغير اطّراد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قريت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جريء ، متى يظلم يعاقب بظلمه</w:t>
      </w:r>
    </w:p>
    <w:p>
      <w:pPr>
        <w:pStyle w:val="BookText"/>
        <w:rPr/>
      </w:pPr>
      <w:r>
        <w:rPr>
          <w:rFonts w:ascii="Amiri" w:hAnsi="Amiri" w:eastAsia="Amiri" w:cs="Amiri"/>
          <w:color w:val="111111"/>
          <w:sz w:val="28"/>
          <w:sz w:val="28"/>
          <w:szCs w:val="28"/>
          <w:rtl w:val="true"/>
          <w:lang w:bidi="ar-SA"/>
        </w:rPr>
        <w:t xml:space="preserve">سريعا ، وإلّا يبد بالظّلم يظلم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فحذف الألف المنقلبة عن الياء المبدلة من الهمزة ، للجزم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واجىء</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 الهمزة ياء ، وأجراها مجرى الياء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أنه جعلها وصلا لحركة الجيم ،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أذلّ من وتد بقاع</w:t>
      </w:r>
    </w:p>
    <w:p>
      <w:pPr>
        <w:pStyle w:val="BookText"/>
        <w:rPr/>
      </w:pPr>
      <w:r>
        <w:rPr>
          <w:rFonts w:ascii="Amiri" w:hAnsi="Amiri" w:eastAsia="Amiri" w:cs="Amiri"/>
          <w:color w:val="111111"/>
          <w:sz w:val="28"/>
          <w:sz w:val="28"/>
          <w:szCs w:val="28"/>
          <w:rtl w:val="true"/>
          <w:lang w:bidi="ar-SA"/>
        </w:rPr>
        <w:t xml:space="preserve">يشجّج رأسه ، بالفهر </w:t>
      </w:r>
      <w:r>
        <w:rPr>
          <w:rStyle w:val="FootnoteAnchor"/>
          <w:rtl w:val="true"/>
        </w:rPr>
        <w:footnoteReference w:id="10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واجي</w:t>
      </w:r>
    </w:p>
    <w:p>
      <w:pPr>
        <w:pStyle w:val="BookText"/>
        <w:rPr/>
      </w:pPr>
      <w:r>
        <w:rPr>
          <w:rFonts w:ascii="Amiri" w:hAnsi="Amiri" w:eastAsia="Amiri" w:cs="Amiri"/>
          <w:color w:val="111111"/>
          <w:sz w:val="28"/>
          <w:sz w:val="28"/>
          <w:szCs w:val="28"/>
          <w:rtl w:val="true"/>
          <w:lang w:bidi="ar-SA"/>
        </w:rPr>
        <w:t xml:space="preserve">وأجراها مجرى الياء الأصليّة ، في قوله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ولولاهم لكنت كحوت بحر</w:t>
      </w:r>
    </w:p>
    <w:p>
      <w:pPr>
        <w:pStyle w:val="BookText"/>
        <w:rPr/>
      </w:pPr>
      <w:r>
        <w:rPr>
          <w:rFonts w:ascii="Amiri" w:hAnsi="Amiri" w:eastAsia="Amiri" w:cs="Amiri"/>
          <w:color w:val="111111"/>
          <w:sz w:val="28"/>
          <w:sz w:val="28"/>
          <w:szCs w:val="28"/>
          <w:rtl w:val="true"/>
          <w:lang w:bidi="ar-SA"/>
        </w:rPr>
        <w:t>هوى ، في مظلم الغمرات ، داجي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الهمزة منويّة عنده لم يجز أن تكون الياء وصلا كما لا يجوز ذلك في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 ذلك قول ابن هرمة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السّباع لتهدى في مرابضها</w:t>
      </w:r>
    </w:p>
    <w:p>
      <w:pPr>
        <w:pStyle w:val="BookText"/>
        <w:rPr/>
      </w:pPr>
      <w:r>
        <w:rPr>
          <w:rFonts w:ascii="Amiri" w:hAnsi="Amiri" w:eastAsia="Amiri" w:cs="Amiri"/>
          <w:color w:val="111111"/>
          <w:sz w:val="28"/>
          <w:sz w:val="28"/>
          <w:szCs w:val="28"/>
          <w:rtl w:val="true"/>
          <w:lang w:bidi="ar-SA"/>
        </w:rPr>
        <w:t xml:space="preserve">والناس ليس بهاد شرّهم أبدا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فأبدل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هذا لا يقاس عليه إلا في ضرورة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أبنيّ إنّ أباك شيّب رأسه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 اللّيالي ، واختلاف الأعصر </w:t>
      </w:r>
      <w:r>
        <w:rPr>
          <w:rStyle w:val="FootnoteAnchor"/>
          <w:rtl w:val="true"/>
        </w:rPr>
        <w:footnoteReference w:id="1027"/>
      </w:r>
      <w:bookmarkStart w:id="195" w:name="pg6444_54280"/>
    </w:p>
    <w:p>
      <w:pPr>
        <w:pStyle w:val="Heading4"/>
        <w:numPr>
          <w:ilvl w:val="3"/>
          <w:numId w:val="1"/>
        </w:numPr>
        <w:rPr/>
      </w:pPr>
      <w:bookmarkStart w:id="196" w:name="__RefHeading___Toc984859_653776707"/>
      <w:bookmarkStart w:id="197" w:name="_Toc66"/>
      <w:bookmarkEnd w:id="195"/>
      <w:bookmarkEnd w:id="196"/>
      <w:r>
        <w:rPr>
          <w:rtl w:val="true"/>
        </w:rPr>
        <w:t>باب التاء</w:t>
      </w:r>
      <w:bookmarkEnd w:id="197"/>
    </w:p>
    <w:p>
      <w:pPr>
        <w:pStyle w:val="BookText"/>
        <w:rPr/>
      </w:pPr>
      <w:r>
        <w:rPr>
          <w:rFonts w:ascii="Amiri" w:hAnsi="Amiri" w:eastAsia="Amiri" w:cs="Amiri"/>
          <w:color w:val="111111"/>
          <w:sz w:val="28"/>
          <w:sz w:val="28"/>
          <w:szCs w:val="28"/>
          <w:rtl w:val="true"/>
          <w:lang w:bidi="ar-SA"/>
        </w:rPr>
        <w:t xml:space="preserve">وأمّا التاء فأبدلت من ستّة أحرف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 والياء ، والسين ، والصاد ، والطاء ، والدال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فأبدلت من الواو ، على غير اطّراد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 الزنديري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فأبدلوا الواو الأولى تاء ، لأنهم لو لم يفعلوا ذلك لأبدلوا منها همزة هروبا من اجتماع الواوين في أوّل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البغداديين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 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وكثرة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الوخامة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تيقور</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الوقار ،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أبيات الكتاب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فإن يكن امسى البلى تيقوري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تصرّف منه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تصرّف منه ؛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وأبدلت من واو القسم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الأصل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أنك إذا جررت </w:t>
      </w:r>
    </w:p>
    <w:p>
      <w:pPr>
        <w:pStyle w:val="BookText"/>
        <w:rPr/>
      </w:pPr>
      <w:r>
        <w:rPr>
          <w:rFonts w:ascii="Amiri" w:hAnsi="Amiri" w:eastAsia="Amiri" w:cs="Amiri"/>
          <w:color w:val="111111"/>
          <w:sz w:val="28"/>
          <w:sz w:val="28"/>
          <w:szCs w:val="28"/>
          <w:rtl w:val="true"/>
          <w:lang w:bidi="ar-SA"/>
        </w:rPr>
        <w:t xml:space="preserve">المضمر أتيت بالباء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المضمرات تردّ الأشياء إلى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أبدلت الواو من الباء ، ثم أبدلت التاء من 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أبدلت من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إبدال التاء من الواو قد ثبت ، ولم يثبت إبدالها من الباء ، فكان الحمل على ماله نظير أولى وأيضا فإنّ العرب لمّا لم تجرّ بها إلّا اسم الله تعالى دلّ ذلك على أنها بدل من بدل ، لأنّ العرب تخصّ البدل من البدل بشيء بعينه ، وقد تقدّم تبيين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يتصوّر أن تكون أصلا لحذفها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زائدة للتأنيث لسكون ما قبلها ، وهو حرف صحيح ، ولكونها حشوا ، ولا زائدة لغير تأنيث ، لأنّ التاء لا تزاد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أن تكون ممّا انقلبت عنه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الواو ، لأنّ الألف إذا جهل أصلها حملت على الواو ، لأنه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إبدال التاء من الواو أكثر من إبدالها من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 باطّراد ،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تصرّف منه ، إذا كانت فاؤه واوا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تتّعدني أتّعدك مواعدا</w:t>
      </w:r>
    </w:p>
    <w:p>
      <w:pPr>
        <w:pStyle w:val="BookText"/>
        <w:rPr/>
      </w:pPr>
      <w:r>
        <w:rPr>
          <w:rFonts w:ascii="Amiri" w:hAnsi="Amiri" w:eastAsia="Amiri" w:cs="Amiri"/>
          <w:color w:val="111111"/>
          <w:sz w:val="28"/>
          <w:sz w:val="28"/>
          <w:szCs w:val="28"/>
          <w:rtl w:val="true"/>
          <w:lang w:bidi="ar-SA"/>
        </w:rPr>
        <w:t xml:space="preserve">وسوف أزيد الباقيات القوارصا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القوافي يتّلجن موالجا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تضايق عنها أن تولّجها الإبر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وقال سحيم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دمية ، من دمى ميسنا</w:t>
      </w:r>
    </w:p>
    <w:p>
      <w:pPr>
        <w:pStyle w:val="BookText"/>
        <w:rPr/>
      </w:pPr>
      <w:r>
        <w:rPr>
          <w:rFonts w:ascii="Amiri" w:hAnsi="Amiri" w:eastAsia="Amiri" w:cs="Amiri"/>
          <w:color w:val="111111"/>
          <w:sz w:val="28"/>
          <w:sz w:val="28"/>
          <w:szCs w:val="28"/>
          <w:rtl w:val="true"/>
          <w:lang w:bidi="ar-SA"/>
        </w:rPr>
        <w:t xml:space="preserve">ن معجبة نظرا واتّصافا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والسبب في قلب الواو في ذلك تاء أنهم لو لم يفعلوا ذلك لوجب أن يقلبوها ياء ، إذا انكسر ما قبلها ، فيقولوا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انضمّ ما قبلها ردت للواو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انفتح ما قبلها قلبت ألفا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فأبدلوا منها التاء ، لأنها حرف جلد لا يتغيّر لما قبله ، وهي مع ذلك قريبة المخرج من الواو ، لأنها من أصول الثنايا ، والواو من الشفة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يجريها على القلب ولا يبدلها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جميع ما أبدلت فيه الواو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الياء ، على قياس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كانت فاؤه ياء ، وفيما تصرّف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اليبس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في ذلك ما ذكرناه في الواو ، من عدم استقرار الفاء على صورة واحدة ، لأنك تقلبها واوا ، إذا انضمّ ما قبلها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وألفا متى انفتح ما قبلها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فأبدلوها تاء لذلك ، وأجروها مجرى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لا يبدلها تاء ، بل يجريها على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قلبت الياء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انفتح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وجب في حرف العلّة أن يكون على حسب ما قبله إذا انكسر أو انضمّ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حملوا الفتح على الكسر والضمّ ، فجعلوا حرف العلّة إذا كان ما قبله مفتوحا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موافقا للحركة التي تقدّمته ، كما كان ذلك في حين انكسار ما قبله وانضمامه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العلّة بنفسها قلبت الواو ألفا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أنه حمل الفتح على الكسر والضمّ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موتعد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وأبدلت من الياء على غير اطّراد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أنها من الياء 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ذلك جمعهم إيّاه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أبناء وآخاء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فعلوا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وأبدلوا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ذيت وذيت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كيّة 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ذيّة 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حذفوا التاء وأبدلوا من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السين على غير اطّراد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بدليل قولهم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وسيذكر السبب في ذلك في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أبدلوها أيضا من السين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أنشد أحمد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قاتل الله بني السّعلاة</w:t>
      </w:r>
    </w:p>
    <w:p>
      <w:pPr>
        <w:pStyle w:val="BookText"/>
        <w:rPr/>
      </w:pPr>
      <w:r>
        <w:rPr>
          <w:rFonts w:ascii="Amiri" w:hAnsi="Amiri" w:eastAsia="Amiri" w:cs="Amiri"/>
          <w:color w:val="111111"/>
          <w:sz w:val="28"/>
          <w:sz w:val="28"/>
          <w:szCs w:val="28"/>
          <w:rtl w:val="true"/>
          <w:lang w:bidi="ar-SA"/>
        </w:rPr>
        <w:t xml:space="preserve">عمرو بن يربوع ، شرار النّات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غير أعفّاء ، ولا أكيات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أبدلت من السين لموافقتها إياها في الهمس ، والزيادة ، وتجاور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جعلت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السين ، ولم تجعل أصلا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استعمالا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الصّاد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لصت ولصوت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 ولصوص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أكثر استعمالا بالصاد من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فساتيط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أستاع يستيع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أسطاع يسطيع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وأبدلت من الدّال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تربوت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مذلّة ، لأنه من الدّربة</w:t>
      </w:r>
      <w:r>
        <w:rPr>
          <w:rFonts w:eastAsia="Amiri" w:cs="Amiri" w:ascii="Amiri" w:hAnsi="Amiri"/>
          <w:color w:val="111111"/>
          <w:sz w:val="28"/>
          <w:szCs w:val="28"/>
          <w:rtl w:val="true"/>
          <w:lang w:bidi="ar-SA"/>
        </w:rPr>
        <w:t>.</w:t>
      </w:r>
      <w:bookmarkStart w:id="198" w:name="pg6444_54284"/>
    </w:p>
    <w:p>
      <w:pPr>
        <w:pStyle w:val="Heading4"/>
        <w:numPr>
          <w:ilvl w:val="3"/>
          <w:numId w:val="1"/>
        </w:numPr>
        <w:rPr/>
      </w:pPr>
      <w:bookmarkStart w:id="199" w:name="__RefHeading___Toc984861_653776707"/>
      <w:bookmarkStart w:id="200" w:name="_Toc67"/>
      <w:bookmarkEnd w:id="198"/>
      <w:bookmarkEnd w:id="199"/>
      <w:r>
        <w:rPr>
          <w:rtl w:val="true"/>
        </w:rPr>
        <w:t>باب الميم</w:t>
      </w:r>
      <w:bookmarkEnd w:id="200"/>
    </w:p>
    <w:p>
      <w:pPr>
        <w:pStyle w:val="BookText"/>
        <w:rPr/>
      </w:pPr>
      <w:r>
        <w:rPr>
          <w:rFonts w:ascii="Amiri" w:hAnsi="Amiri" w:eastAsia="Amiri" w:cs="Amiri"/>
          <w:color w:val="111111"/>
          <w:sz w:val="28"/>
          <w:sz w:val="28"/>
          <w:szCs w:val="28"/>
          <w:rtl w:val="true"/>
          <w:lang w:bidi="ar-SA"/>
        </w:rPr>
        <w:t xml:space="preserve">وأمّا الميم فأبدلت من أربعة أحرف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 والنون ، والياء ،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فأبدلت من الواو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فحذفت الهاء تخفيفا ، فلمّا صار الاسم على حرفين ، الثاني منهما حرف لين ، كرهوا حذفه للتنوين ، فيجحفوا به ، فأبدلوا من الواو ميما لقرب الميم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تشدّد الميم في ضرورة الشعر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ليتها قد خرجت من فمّه</w:t>
      </w:r>
    </w:p>
    <w:p>
      <w:pPr>
        <w:pStyle w:val="BookText"/>
        <w:rPr/>
      </w:pPr>
      <w:r>
        <w:rPr>
          <w:rFonts w:ascii="Amiri" w:hAnsi="Amiri" w:eastAsia="Amiri" w:cs="Amiri"/>
          <w:color w:val="111111"/>
          <w:sz w:val="28"/>
          <w:sz w:val="28"/>
          <w:szCs w:val="28"/>
          <w:rtl w:val="true"/>
          <w:lang w:bidi="ar-SA"/>
        </w:rPr>
        <w:t xml:space="preserve">حتّى يعود البحر في أسطمّه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روي بفتح الفاء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وضمها ، والدليل على أنّ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باطّراد من النون الساكنة عند الباء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شمباء</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النون أخت الميم وقد أدغمت في الميم ، فأرادوا إعلالها أيضا مع الباء كما أعلّوها مع الميم بالإدغام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ذلك بأكثر من هذا ، في الإدغام ،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أبدلت من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هال ذات المنطق التّمتام</w:t>
      </w:r>
    </w:p>
    <w:p>
      <w:pPr>
        <w:pStyle w:val="BookText"/>
        <w:rPr/>
      </w:pPr>
      <w:r>
        <w:rPr>
          <w:rFonts w:ascii="Amiri" w:hAnsi="Amiri" w:eastAsia="Amiri" w:cs="Amiri"/>
          <w:color w:val="111111"/>
          <w:sz w:val="28"/>
          <w:sz w:val="28"/>
          <w:szCs w:val="28"/>
          <w:rtl w:val="true"/>
          <w:lang w:bidi="ar-SA"/>
        </w:rPr>
        <w:t xml:space="preserve">وكفّك ، المخضّب البنام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وأبدلت أيضا من الباء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مخر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سحائب يأتين قبل الصّيف ، بيض منتصبات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طرفة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كبنات المخر ، يمأذن كما</w:t>
      </w:r>
    </w:p>
    <w:p>
      <w:pPr>
        <w:pStyle w:val="BookText"/>
        <w:rPr/>
      </w:pPr>
      <w:r>
        <w:rPr>
          <w:rFonts w:ascii="Amiri" w:hAnsi="Amiri" w:eastAsia="Amiri" w:cs="Amiri"/>
          <w:color w:val="111111"/>
          <w:sz w:val="28"/>
          <w:sz w:val="28"/>
          <w:szCs w:val="28"/>
          <w:rtl w:val="true"/>
          <w:lang w:bidi="ar-SA"/>
        </w:rPr>
        <w:t xml:space="preserve">أنبت الصّيف عساليج الخضر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وإنما جعلت الباء الأصل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البخار ، لأنّ السحاب إنما ينشأ عن بخار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 الباء فيما حكاه أبو عمرو الشيبانيّ ،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راتما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 من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 الباء ،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من 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أي قرب ، ولم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الباء هي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 الباء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نغبة</w:t>
      </w:r>
      <w:r>
        <w:rPr>
          <w:rFonts w:eastAsia="Amiri" w:cs="Amiri" w:ascii="Amiri" w:hAnsi="Amiri"/>
          <w:color w:val="111111"/>
          <w:sz w:val="28"/>
          <w:szCs w:val="28"/>
          <w:rtl w:val="true"/>
          <w:lang w:bidi="ar-SA"/>
        </w:rPr>
        <w:t xml:space="preserve">» </w:t>
      </w:r>
      <w:r>
        <w:rPr>
          <w:rStyle w:val="FootnoteAnchor"/>
          <w:rtl w:val="true"/>
        </w:rPr>
        <w:footnoteReference w:id="1039"/>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فبادرت شربها عجلى مثابرة</w:t>
      </w:r>
    </w:p>
    <w:p>
      <w:pPr>
        <w:pStyle w:val="BookText"/>
        <w:rPr/>
      </w:pPr>
      <w:r>
        <w:rPr>
          <w:rFonts w:ascii="Amiri" w:hAnsi="Amiri" w:eastAsia="Amiri" w:cs="Amiri"/>
          <w:color w:val="111111"/>
          <w:sz w:val="28"/>
          <w:sz w:val="28"/>
          <w:szCs w:val="28"/>
          <w:rtl w:val="true"/>
          <w:lang w:bidi="ar-SA"/>
        </w:rPr>
        <w:t xml:space="preserve">حتّى استقت دون محنى جيدها نغما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وأبدلت من النون فيما حكاه يعقوب عن الأحمر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طانه الله 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جبله وهو يطينه ولا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أنّ النون هي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حرّا يستحي أن تضمّه</w:t>
      </w:r>
    </w:p>
    <w:p>
      <w:pPr>
        <w:pStyle w:val="BookText"/>
        <w:rPr/>
      </w:pPr>
      <w:r>
        <w:rPr>
          <w:rFonts w:ascii="Amiri" w:hAnsi="Amiri" w:eastAsia="Amiri" w:cs="Amiri"/>
          <w:color w:val="111111"/>
          <w:sz w:val="28"/>
          <w:sz w:val="28"/>
          <w:szCs w:val="28"/>
          <w:rtl w:val="true"/>
          <w:lang w:bidi="ar-SA"/>
        </w:rPr>
        <w:t xml:space="preserve">ألا تلك نفس طين منها حياؤها </w:t>
      </w:r>
      <w:r>
        <w:rPr>
          <w:rStyle w:val="FootnoteAnchor"/>
          <w:rtl w:val="true"/>
        </w:rPr>
        <w:footnoteReference w:id="104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وأبدلت من لام التعريف ، ومنه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امبرّ امصيام في امسفر</w:t>
      </w:r>
      <w:r>
        <w:rPr>
          <w:rFonts w:eastAsia="Amiri" w:cs="Amiri" w:ascii="Amiri" w:hAnsi="Amiri"/>
          <w:color w:val="111111"/>
          <w:sz w:val="28"/>
          <w:szCs w:val="28"/>
          <w:rtl w:val="true"/>
          <w:lang w:bidi="ar-SA"/>
        </w:rPr>
        <w:t>».</w:t>
      </w:r>
      <w:bookmarkStart w:id="201" w:name="pg6444_54286"/>
    </w:p>
    <w:p>
      <w:pPr>
        <w:pStyle w:val="Heading4"/>
        <w:numPr>
          <w:ilvl w:val="3"/>
          <w:numId w:val="1"/>
        </w:numPr>
        <w:rPr/>
      </w:pPr>
      <w:bookmarkStart w:id="202" w:name="__RefHeading___Toc984863_653776707"/>
      <w:bookmarkStart w:id="203" w:name="_Toc68"/>
      <w:bookmarkEnd w:id="201"/>
      <w:bookmarkEnd w:id="202"/>
      <w:r>
        <w:rPr>
          <w:rtl w:val="true"/>
        </w:rPr>
        <w:t>باب النون</w:t>
      </w:r>
      <w:bookmarkEnd w:id="203"/>
    </w:p>
    <w:p>
      <w:pPr>
        <w:pStyle w:val="BookText"/>
        <w:rPr/>
      </w:pPr>
      <w:r>
        <w:rPr>
          <w:rFonts w:ascii="Amiri" w:hAnsi="Amiri" w:eastAsia="Amiri" w:cs="Amiri"/>
          <w:color w:val="111111"/>
          <w:sz w:val="28"/>
          <w:sz w:val="28"/>
          <w:szCs w:val="28"/>
          <w:rtl w:val="true"/>
          <w:lang w:bidi="ar-SA"/>
        </w:rPr>
        <w:t xml:space="preserve">وأمّا النّون فأبدلت من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اغد ، لعنّا في الرّهات نرسله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وإنما جعل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أكثر استعمالا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الهمزة ، في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 النحويين أنّ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على ذلك بأنهما قد تشابها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وفعلاء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والتوافق في الحركات والسّكنات والزيادتين في الآخر ، وأنّ المذكّر في البابين بخلاف المؤنث ، وأنّك 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صحارى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أنها ليست ببدل ، إذ لم يدع إلى الخروج عن الظاهر داع ، لأنه لا يلزم من توافقهما في الوزن ، ومخالفة المذكر للمؤنث أن يشتبها في أن يكون كلّ واحد منهما مؤنثا بالهمزة ، وأمّا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فللشبه الذي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 لا أنه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النون لا تبدل من الهمزة إلّا شذوذا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يحفظ غيرهما</w:t>
      </w:r>
      <w:r>
        <w:rPr>
          <w:rFonts w:eastAsia="Amiri" w:cs="Amiri" w:ascii="Amiri" w:hAnsi="Amiri"/>
          <w:color w:val="111111"/>
          <w:sz w:val="28"/>
          <w:szCs w:val="28"/>
          <w:rtl w:val="true"/>
          <w:lang w:bidi="ar-SA"/>
        </w:rPr>
        <w:t>.</w:t>
      </w:r>
      <w:bookmarkStart w:id="204" w:name="pg6444_54287"/>
    </w:p>
    <w:p>
      <w:pPr>
        <w:pStyle w:val="Heading4"/>
        <w:numPr>
          <w:ilvl w:val="3"/>
          <w:numId w:val="1"/>
        </w:numPr>
        <w:rPr/>
      </w:pPr>
      <w:bookmarkStart w:id="205" w:name="__RefHeading___Toc984865_653776707"/>
      <w:bookmarkStart w:id="206" w:name="_Toc69"/>
      <w:bookmarkEnd w:id="204"/>
      <w:bookmarkEnd w:id="205"/>
      <w:r>
        <w:rPr>
          <w:rtl w:val="true"/>
        </w:rPr>
        <w:t>باب الهاء</w:t>
      </w:r>
      <w:bookmarkEnd w:id="206"/>
    </w:p>
    <w:p>
      <w:pPr>
        <w:pStyle w:val="BookText"/>
        <w:rPr/>
      </w:pPr>
      <w:r>
        <w:rPr>
          <w:rFonts w:ascii="Amiri" w:hAnsi="Amiri" w:eastAsia="Amiri" w:cs="Amiri"/>
          <w:color w:val="111111"/>
          <w:sz w:val="28"/>
          <w:sz w:val="28"/>
          <w:szCs w:val="28"/>
          <w:rtl w:val="true"/>
          <w:lang w:bidi="ar-SA"/>
        </w:rPr>
        <w:t xml:space="preserve">وأمّا الهاء فأبدلت من خمسة أحرف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 والألف والياء ، والواو ،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فأبدلت من الهمزة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أبو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فهيّاك والأمر الذي إن توسّعت</w:t>
      </w:r>
    </w:p>
    <w:p>
      <w:pPr>
        <w:pStyle w:val="BookText"/>
        <w:rPr/>
      </w:pPr>
      <w:r>
        <w:rPr>
          <w:rFonts w:ascii="Amiri" w:hAnsi="Amiri" w:eastAsia="Amiri" w:cs="Amiri"/>
          <w:color w:val="111111"/>
          <w:sz w:val="28"/>
          <w:sz w:val="28"/>
          <w:szCs w:val="28"/>
          <w:rtl w:val="true"/>
          <w:lang w:bidi="ar-SA"/>
        </w:rPr>
        <w:t xml:space="preserve">موارده ضاقت عليك مصادره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وطيّىء تبدل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هاء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فعلت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اللّام ، على اللزوم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سنا برق ، على قلل الحمى</w:t>
      </w:r>
    </w:p>
    <w:p>
      <w:pPr>
        <w:pStyle w:val="BookText"/>
        <w:rPr/>
      </w:pPr>
      <w:r>
        <w:rPr>
          <w:rFonts w:ascii="Amiri" w:hAnsi="Amiri" w:eastAsia="Amiri" w:cs="Amiri"/>
          <w:color w:val="111111"/>
          <w:sz w:val="28"/>
          <w:sz w:val="28"/>
          <w:szCs w:val="28"/>
          <w:rtl w:val="true"/>
          <w:lang w:bidi="ar-SA"/>
        </w:rPr>
        <w:t xml:space="preserve">لهنّك من برق عليّ كريم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 الأرض بقدميك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النبيّ ، عليه السّلام ، كان يرفع إحدى رجليه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بدل من الهمزة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وانصرفت ، وهي حصان مغضبه</w:t>
      </w:r>
    </w:p>
    <w:p>
      <w:pPr>
        <w:pStyle w:val="BookText"/>
        <w:rPr/>
      </w:pPr>
      <w:r>
        <w:rPr>
          <w:rFonts w:ascii="Amiri" w:hAnsi="Amiri" w:eastAsia="Amiri" w:cs="Amiri"/>
          <w:color w:val="111111"/>
          <w:sz w:val="28"/>
          <w:sz w:val="28"/>
          <w:szCs w:val="28"/>
          <w:rtl w:val="true"/>
          <w:lang w:bidi="ar-SA"/>
        </w:rPr>
        <w:t xml:space="preserve">ورفعت ، بصوتها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أبه </w:t>
      </w:r>
      <w:r>
        <w:rPr>
          <w:rStyle w:val="FootnoteAnchor"/>
          <w:rtl w:val="true"/>
        </w:rPr>
        <w:footnoteReference w:id="104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أبه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والله لقد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 الهمزة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أثرت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أرحت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يتصرّف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وتبدل أيضا من همزة الاستفهام ،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صواحبها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w:t>
      </w:r>
    </w:p>
    <w:p>
      <w:pPr>
        <w:pStyle w:val="BookText"/>
        <w:rPr/>
      </w:pPr>
      <w:r>
        <w:rPr>
          <w:rFonts w:ascii="Amiri" w:hAnsi="Amiri" w:eastAsia="Amiri" w:cs="Amiri"/>
          <w:color w:val="111111"/>
          <w:sz w:val="28"/>
          <w:sz w:val="28"/>
          <w:szCs w:val="28"/>
          <w:rtl w:val="true"/>
          <w:lang w:bidi="ar-SA"/>
        </w:rPr>
        <w:t xml:space="preserve">منح المودّة غيرنا ، وجفانا </w:t>
      </w:r>
      <w:r>
        <w:rPr>
          <w:rStyle w:val="FootnoteAnchor"/>
          <w:rtl w:val="true"/>
        </w:rPr>
        <w:footnoteReference w:id="10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الوقف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وردت من أمكنه</w:t>
      </w:r>
    </w:p>
    <w:p>
      <w:pPr>
        <w:pStyle w:val="BookText"/>
        <w:rPr/>
      </w:pPr>
      <w:r>
        <w:rPr>
          <w:rFonts w:ascii="IRNazanin" w:hAnsi="IRNazanin" w:eastAsia="IRNazanin"/>
          <w:color w:val="111111"/>
          <w:sz w:val="28"/>
          <w:sz w:val="28"/>
          <w:szCs w:val="28"/>
          <w:rtl w:val="true"/>
          <w:lang w:bidi="fa-IR"/>
        </w:rPr>
        <w:t xml:space="preserve">من هاهنا ومن هنه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وأبدلت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تبدل أيضا منها في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الياء هي الأصل قولهم في تحقير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فكما لا تجد الهاء في المذكّر أصلا فكذلك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أيضا من الياء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هنيهة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لقولهم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الإدغام ، ثم أبدلوا من الياء الثانية هاء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فأبدلت الواو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الهاء التي بعد الألف أصلا ، لأنه لا يحفظ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لو كان كذلك لكان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زيد إلى أنّ الهاء إنما لحقت في الوقف ، لخفاء الألف ، كما لحقت في الندبة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شبّهت بالهاء الأصليّة ، فحرّكت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نظير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مرحباه ، بحمار ناجيه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أتى قرّبته ، للسّانيه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فيكون ذلك من باب إجراء الوصل مجرى الوقف ، المختصّ بالضّرائر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 على القول الأول ، قد أبدلت فيه الواو هاء ، وذلك أيضا شاذّ لا يحفظ له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عندي أنها زائدة للوقف ؛ لأنّ ذلك قد سمع له نظير في الشعر ، كما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ابن كيسان ، رحمه الله ، قد 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العرب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الهاء الواقعة بعد الألف ، وكسرها وضمّها ، فمن كسرها فلأنها هاء السّكت ، فهي في الأصل ساكنة ، فالتقت مع الألف ، فحرّكت بالكسر ، على أصل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حرّكها بالفتح فإنه أتبع حركتها حركة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 فإنه أجراها مجرى خرف من الأصل ، فضمّها كما يضمّ آخر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الهاء بدلا من الواو لم يكن للكسر والفتح وجه ، ولوجب الضمّ كسائر المناديات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وأبدلت من تاء التأنيث في الاسم ، في حال الإفراد في الوقف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قطرب عن طيّىء أنهم يفعلون ذلك بالتاء من جمع المؤنث السالم ، 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الإخوة والخواه ، وكيف البنون والبناه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207" w:name="pg6444_54290"/>
    </w:p>
    <w:p>
      <w:pPr>
        <w:pStyle w:val="Heading4"/>
        <w:numPr>
          <w:ilvl w:val="3"/>
          <w:numId w:val="1"/>
        </w:numPr>
        <w:rPr/>
      </w:pPr>
      <w:bookmarkStart w:id="208" w:name="__RefHeading___Toc984867_653776707"/>
      <w:bookmarkStart w:id="209" w:name="_Toc70"/>
      <w:bookmarkEnd w:id="207"/>
      <w:bookmarkEnd w:id="208"/>
      <w:r>
        <w:rPr>
          <w:rtl w:val="true"/>
        </w:rPr>
        <w:t>باب اللّام</w:t>
      </w:r>
      <w:bookmarkEnd w:id="209"/>
    </w:p>
    <w:p>
      <w:pPr>
        <w:pStyle w:val="BookText"/>
        <w:rPr/>
      </w:pPr>
      <w:r>
        <w:rPr>
          <w:rFonts w:ascii="Amiri" w:hAnsi="Amiri" w:eastAsia="Amiri" w:cs="Amiri"/>
          <w:color w:val="111111"/>
          <w:sz w:val="28"/>
          <w:sz w:val="28"/>
          <w:szCs w:val="28"/>
          <w:rtl w:val="true"/>
          <w:lang w:bidi="ar-SA"/>
        </w:rPr>
        <w:t xml:space="preserve">وأمّا اللّام فأبدلت من الضّاد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رأى أن لا دعه ، ولا شبع</w:t>
      </w:r>
    </w:p>
    <w:p>
      <w:pPr>
        <w:pStyle w:val="BookText"/>
        <w:rPr/>
      </w:pPr>
      <w:r>
        <w:rPr>
          <w:rFonts w:ascii="Amiri" w:hAnsi="Amiri" w:eastAsia="Amiri" w:cs="Amiri"/>
          <w:color w:val="111111"/>
          <w:sz w:val="28"/>
          <w:sz w:val="28"/>
          <w:szCs w:val="28"/>
          <w:rtl w:val="true"/>
          <w:lang w:bidi="ar-SA"/>
        </w:rPr>
        <w:t xml:space="preserve">مال إلى أرطاة حقف ، فالطجع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فاضطجع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وأبدلوا اللّام من النون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أصيلالا</w:t>
      </w:r>
      <w:r>
        <w:rPr>
          <w:rFonts w:eastAsia="Amiri" w:cs="Amiri" w:ascii="Amiri" w:hAnsi="Amiri"/>
          <w:color w:val="111111"/>
          <w:sz w:val="28"/>
          <w:szCs w:val="28"/>
          <w:rtl w:val="true"/>
          <w:lang w:bidi="ar-SA"/>
        </w:rPr>
        <w:t>».</w:t>
      </w:r>
      <w:bookmarkStart w:id="210" w:name="pg6444_54291"/>
    </w:p>
    <w:p>
      <w:pPr>
        <w:pStyle w:val="Heading4"/>
        <w:numPr>
          <w:ilvl w:val="3"/>
          <w:numId w:val="1"/>
        </w:numPr>
        <w:rPr/>
      </w:pPr>
      <w:bookmarkStart w:id="211" w:name="__RefHeading___Toc984869_653776707"/>
      <w:bookmarkStart w:id="212" w:name="_Toc71"/>
      <w:bookmarkEnd w:id="210"/>
      <w:bookmarkEnd w:id="211"/>
      <w:r>
        <w:rPr>
          <w:rtl w:val="true"/>
        </w:rPr>
        <w:t>باب الألف</w:t>
      </w:r>
      <w:bookmarkEnd w:id="212"/>
    </w:p>
    <w:p>
      <w:pPr>
        <w:pStyle w:val="BookText"/>
        <w:rPr/>
      </w:pPr>
      <w:r>
        <w:rPr>
          <w:rFonts w:ascii="Amiri" w:hAnsi="Amiri" w:eastAsia="Amiri" w:cs="Amiri"/>
          <w:color w:val="111111"/>
          <w:sz w:val="28"/>
          <w:sz w:val="28"/>
          <w:szCs w:val="28"/>
          <w:rtl w:val="true"/>
          <w:lang w:bidi="ar-SA"/>
        </w:rPr>
        <w:t xml:space="preserve">وأمّا الألف فأبدلت من أربعة أحرف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 والياء ، والواو ، والنون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يذكر هنا إبدالها من الهمزة والنون ، لأنّ إبدالها من الياء والواو من باب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فأبدلت من الهمزة ، باطّراد ، إذا كانت ساكنة وقبلها 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فيهما إذا خفّفتهما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إذا كان الحرف المفتوح الذي تليه الهمزة الساكنة همزة التزم قلب الهمزة الساكنة ألفا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 ، 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لا ينطق بالأصل ، استثقالا للهمزتين في 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وأبدلت ، على غير قياس ، من الهمزة المفتوحة المفتوح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يحفظ 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ملا بطنه ألبانها حلبا</w:t>
      </w:r>
    </w:p>
    <w:p>
      <w:pPr>
        <w:pStyle w:val="BookText"/>
        <w:rPr/>
      </w:pPr>
      <w:r>
        <w:rPr>
          <w:rFonts w:ascii="Amiri" w:hAnsi="Amiri" w:eastAsia="Amiri" w:cs="Amiri"/>
          <w:color w:val="111111"/>
          <w:sz w:val="28"/>
          <w:sz w:val="28"/>
          <w:szCs w:val="28"/>
          <w:rtl w:val="true"/>
          <w:lang w:bidi="ar-SA"/>
        </w:rPr>
        <w:t xml:space="preserve">باتت تغنيه وضرى ذات أجراس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 من الهمنزة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أبيات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راحت بمسلمة البغال عشيّة</w:t>
      </w:r>
    </w:p>
    <w:p>
      <w:pPr>
        <w:pStyle w:val="BookText"/>
        <w:rPr/>
      </w:pPr>
      <w:r>
        <w:rPr>
          <w:rFonts w:ascii="Amiri" w:hAnsi="Amiri" w:eastAsia="Amiri" w:cs="Amiri"/>
          <w:color w:val="111111"/>
          <w:sz w:val="28"/>
          <w:sz w:val="28"/>
          <w:szCs w:val="28"/>
          <w:rtl w:val="true"/>
          <w:lang w:bidi="ar-SA"/>
        </w:rPr>
        <w:t xml:space="preserve">فارعي ، فزارة ، لا هناك المرتع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هنأك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 الهمزة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أبيات الكتاب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سالت هذيل رسول الله فاحشة</w:t>
      </w:r>
    </w:p>
    <w:p>
      <w:pPr>
        <w:pStyle w:val="BookText"/>
        <w:rPr/>
      </w:pPr>
      <w:r>
        <w:rPr>
          <w:rFonts w:ascii="Amiri" w:hAnsi="Amiri" w:eastAsia="Amiri" w:cs="Amiri"/>
          <w:color w:val="111111"/>
          <w:sz w:val="28"/>
          <w:sz w:val="28"/>
          <w:szCs w:val="28"/>
          <w:rtl w:val="true"/>
          <w:lang w:bidi="ar-SA"/>
        </w:rPr>
        <w:t xml:space="preserve">ضلّت هذيل بما قالت ، ولم تصب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وأبدلت أيضا من الهمزة المفتوحة الساكن ما قبلها ، إذا كان الساكن ممّا يمكن نقل </w:t>
      </w:r>
    </w:p>
    <w:p>
      <w:pPr>
        <w:pStyle w:val="BookText"/>
        <w:rPr/>
      </w:pPr>
      <w:r>
        <w:rPr>
          <w:rFonts w:ascii="Amiri" w:hAnsi="Amiri" w:eastAsia="Amiri" w:cs="Amiri"/>
          <w:color w:val="111111"/>
          <w:sz w:val="28"/>
          <w:sz w:val="28"/>
          <w:szCs w:val="28"/>
          <w:rtl w:val="true"/>
          <w:lang w:bidi="ar-SA"/>
        </w:rPr>
        <w:t xml:space="preserve">الحركة إليه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نقلوا الفتحة إلى الساكن قبلها ، ولم يحذفوا الهمزة ، بل أبقوها ساكنة ، فجاءت ساكنة بعد فتحة ، فقلبت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من النون الخفيفة ،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على المنصوب المنوّن غير المقصور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في الوقف لم كان ذلك ، وأنهم قصدوا بذلك التّفرقة بين النون الزائدة على الاسم بعد كماله ، والنون التي هي من كمال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الاسم مقصورا فإنك تقف عليه بالألف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اختلفوا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ذهب إلى أنها بدل من التنوين ، في الرفع والنصب والخفض ، وهو مذهب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 أنّ الذي منع أن يبدل من التنوين في الرفع والخفض إنما هو الاستثقال ، لأنه إنما ينبغي أن تبدل من التنوين حرفا من جنس الحركة التي قبله ، فلو أبدلت في الرفع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الخفض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والياء والواو ثقيلتان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النصب فتبدل ، لأنّ الذي قبل التنوين فتحة ، فابذا أبدلت فإنما تبدل الألف وهي خفيفة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ما قبل التنوين في المنقوص فتحة في جميع الأحوال ساوى الرفع والخفض النصب ، فوجب الوقف عنده في الأحوال الثلاثة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ذهب إليه باطل ، إذ لو كان الأمر على ما زعم لم تقع الألف من المقصور قافية ، لأنّ مجيء الألف المبدلة من التنوين قافية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ذهب إلى أنّ الألف هي الأصل ، والمبدلة من التنوين محذوفة في جميع الأحوال ، وهو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 أنّ حذف الألف الزائدة أولى من حذف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باطل ، لأنّ الزيادة لمعنى ، فإبقاؤها أولى من إبقاء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أنهم إذا وصلوا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عصا معوجّة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فحذفوا الألف الأصليّة ، وأبقوا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يجب في الوقف أن يكون المحذوف الألف الأصليّة ، ويكون الثابت ما هو عوض من التنوين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ذهب إلى أنّ الألف في حال الرفع والخفض هي الألف الأصليّة ، والتنوين محذوف ، وفي النصب هي الألف المبدلة من التنوين ، والألف الأصليّة محذوفة ، </w:t>
      </w:r>
    </w:p>
    <w:p>
      <w:pPr>
        <w:pStyle w:val="BookText"/>
        <w:rPr/>
      </w:pPr>
      <w:r>
        <w:rPr>
          <w:rFonts w:ascii="Amiri" w:hAnsi="Amiri" w:eastAsia="Amiri" w:cs="Amiri"/>
          <w:color w:val="111111"/>
          <w:sz w:val="28"/>
          <w:sz w:val="28"/>
          <w:szCs w:val="28"/>
          <w:rtl w:val="true"/>
          <w:lang w:bidi="ar-SA"/>
        </w:rPr>
        <w:t>قياسا للمعتلّ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سيبويه ،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ذلك كون المنقوص يمال في حال الرفع والخفض ، ولا يمال في حال النصب ، ومجيء الألف قافية في الرفع والخفض ، ولا تكون قافية في حال النصب إلّا قليلا جدّا ، على لغة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خالط ، من سلمى ، خياشيم وفا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النون الخفيفة ، اللّاحقة للأفعال المضارعة للتأكيد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إذا وقفت عليه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أيضا ما ذكرناه في التنوين ، من قصد التفرقة بين النون التي هي من نفس الكلمة ، والنون التي تلحق الكلمة بعد 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فإيّاك والميتات ، لا تقربنّها</w:t>
      </w:r>
    </w:p>
    <w:p>
      <w:pPr>
        <w:pStyle w:val="BookText"/>
        <w:rPr/>
      </w:pPr>
      <w:r>
        <w:rPr>
          <w:rFonts w:ascii="Amiri" w:hAnsi="Amiri" w:eastAsia="Amiri" w:cs="Amiri"/>
          <w:color w:val="111111"/>
          <w:sz w:val="28"/>
          <w:sz w:val="28"/>
          <w:szCs w:val="28"/>
          <w:rtl w:val="true"/>
          <w:lang w:bidi="ar-SA"/>
        </w:rPr>
        <w:t xml:space="preserve">ولا تعبد الشّيطان ، والله فاعبدا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أزورك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النون من نفس الكلمة ، لمضارعتها نون الصّرف ونون التأكيد في السكون ، وانفتاح ما قبلها ، وكونها قد جاءت بعد حرفين ، وهما أقلّ ما يكون عليه الاسم المتمكّن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لمجيئها بعد حرف واحد ، فلم تشبه لذلك التنوين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النونات التي أبدلت منها الألف</w:t>
      </w:r>
      <w:r>
        <w:rPr>
          <w:rFonts w:eastAsia="Amiri" w:cs="Amiri" w:ascii="Amiri" w:hAnsi="Amiri"/>
          <w:color w:val="111111"/>
          <w:sz w:val="28"/>
          <w:szCs w:val="28"/>
          <w:rtl w:val="true"/>
          <w:lang w:bidi="ar-SA"/>
        </w:rPr>
        <w:t>.</w:t>
      </w:r>
      <w:bookmarkStart w:id="213" w:name="pg6444_54294"/>
    </w:p>
    <w:p>
      <w:pPr>
        <w:pStyle w:val="Heading3"/>
        <w:numPr>
          <w:ilvl w:val="2"/>
          <w:numId w:val="1"/>
        </w:numPr>
        <w:rPr/>
      </w:pPr>
      <w:bookmarkStart w:id="214" w:name="__RefHeading___Toc984871_653776707"/>
      <w:bookmarkStart w:id="215" w:name="_Toc72"/>
      <w:bookmarkEnd w:id="213"/>
      <w:bookmarkEnd w:id="214"/>
      <w:r>
        <w:rPr>
          <w:rtl w:val="true"/>
        </w:rPr>
        <w:t>[</w:t>
      </w:r>
      <w:r>
        <w:rPr>
          <w:rtl w:val="true"/>
        </w:rPr>
        <w:t>ما لم يذكره سيبويه من حروف الإبدال</w:t>
      </w:r>
      <w:r>
        <w:rPr>
          <w:rtl w:val="true"/>
        </w:rPr>
        <w:t>]</w:t>
      </w:r>
      <w:bookmarkEnd w:id="215"/>
    </w:p>
    <w:p>
      <w:pPr>
        <w:pStyle w:val="BookText"/>
        <w:rPr/>
      </w:pPr>
      <w:r>
        <w:rPr>
          <w:rFonts w:ascii="Amiri" w:hAnsi="Amiri" w:eastAsia="Amiri" w:cs="Amiri"/>
          <w:color w:val="111111"/>
          <w:sz w:val="28"/>
          <w:sz w:val="28"/>
          <w:szCs w:val="28"/>
          <w:rtl w:val="true"/>
          <w:lang w:bidi="ar-SA"/>
        </w:rPr>
        <w:t xml:space="preserve">وزاد بعض النّحويّين في حروف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 والصاد ، والزاي ، والعين ، والكاف ، والفاء ، والشين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السين فأبدلت من الشين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 وردا لونه لعسقتني</w:t>
      </w:r>
    </w:p>
    <w:p>
      <w:pPr>
        <w:pStyle w:val="BookText"/>
        <w:rPr/>
      </w:pPr>
      <w:r>
        <w:rPr>
          <w:rFonts w:ascii="Amiri" w:hAnsi="Amiri" w:eastAsia="Amiri" w:cs="Amiri"/>
          <w:color w:val="111111"/>
          <w:sz w:val="28"/>
          <w:sz w:val="28"/>
          <w:szCs w:val="28"/>
          <w:rtl w:val="true"/>
          <w:lang w:bidi="ar-SA"/>
        </w:rPr>
        <w:t xml:space="preserve">ولكنّ ربّي سانني بسواديا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فلم يبدل السين من الشين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 له لثغ في الشين ، فكان يتعذّر عليه النّطق بها ، حتّى يجعلها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الصاد فتبدل من السين إذا كان بعدها قاف ، أو خاء ، أو طاء ، أو 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 القاف والطاء والخاء والغين حروف استعلاء ، والسين حرف منسفل ، فكرهوا الخروج من تسفّل إلى تصعّد ، فأبدلوا من السين صادا ، ليتجانس الحرفان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الشين فأبدلت من كاف المؤنث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فعيناش عيناها جيدش جيدها</w:t>
      </w:r>
    </w:p>
    <w:p>
      <w:pPr>
        <w:pStyle w:val="BookText"/>
        <w:rPr/>
      </w:pPr>
      <w:r>
        <w:rPr>
          <w:rFonts w:ascii="Amiri" w:hAnsi="Amiri" w:eastAsia="Amiri" w:cs="Amiri"/>
          <w:color w:val="111111"/>
          <w:sz w:val="28"/>
          <w:sz w:val="28"/>
          <w:szCs w:val="28"/>
          <w:rtl w:val="true"/>
          <w:lang w:bidi="ar-SA"/>
        </w:rPr>
        <w:t xml:space="preserve">خلا أنّ عظم السّاق منش دقيق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وأبدلت من الجيم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الشعر ضرورة ، قال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 xml:space="preserve">إذ ذاك ، إذ حبل الوصال مدمش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السين ، بدليل قولهم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يأتون بالشين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الزاي فأبدلت من الصاد ، إذا كان بعدها قاف أو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مصدوقة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تفعل ذلك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 زاد الله في خيراته ،</w:t>
      </w:r>
    </w:p>
    <w:p>
      <w:pPr>
        <w:pStyle w:val="BookText"/>
        <w:rPr/>
      </w:pPr>
      <w:r>
        <w:rPr>
          <w:rFonts w:ascii="Amiri" w:hAnsi="Amiri" w:eastAsia="Amiri" w:cs="Amiri"/>
          <w:color w:val="111111"/>
          <w:sz w:val="28"/>
          <w:sz w:val="28"/>
          <w:szCs w:val="28"/>
          <w:rtl w:val="true"/>
          <w:lang w:bidi="ar-SA"/>
        </w:rPr>
        <w:t xml:space="preserve">حامي نزار ، عند مزدوقاته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 ذا الهوى قبل القلى ، ترك ذي الهوى</w:t>
      </w:r>
    </w:p>
    <w:p>
      <w:pPr>
        <w:pStyle w:val="BookText"/>
        <w:rPr/>
      </w:pPr>
      <w:r>
        <w:rPr>
          <w:rFonts w:ascii="Amiri" w:hAnsi="Amiri" w:eastAsia="Amiri" w:cs="Amiri"/>
          <w:color w:val="111111"/>
          <w:sz w:val="28"/>
          <w:sz w:val="28"/>
          <w:szCs w:val="28"/>
          <w:rtl w:val="true"/>
          <w:lang w:bidi="ar-SA"/>
        </w:rPr>
        <w:t xml:space="preserve">متين القوى ، خير من الصّرم </w:t>
      </w:r>
      <w:r>
        <w:rPr>
          <w:rStyle w:val="FootnoteAnchor"/>
          <w:rtl w:val="true"/>
        </w:rPr>
        <w:footnoteReference w:id="10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مزدرا</w:t>
      </w:r>
    </w:p>
    <w:p>
      <w:pPr>
        <w:pStyle w:val="BookText"/>
        <w:rPr/>
      </w:pPr>
      <w:r>
        <w:rPr>
          <w:rFonts w:ascii="Amiri" w:hAnsi="Amiri" w:eastAsia="Amiri" w:cs="Amiri"/>
          <w:color w:val="111111"/>
          <w:sz w:val="28"/>
          <w:sz w:val="28"/>
          <w:szCs w:val="28"/>
          <w:rtl w:val="true"/>
          <w:lang w:bidi="ar-SA"/>
        </w:rPr>
        <w:t xml:space="preserve">وأمّا العين فأبدلت من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 توسّمت من خرقاء منزلة</w:t>
      </w:r>
    </w:p>
    <w:p>
      <w:pPr>
        <w:pStyle w:val="BookText"/>
        <w:rPr/>
      </w:pPr>
      <w:r>
        <w:rPr>
          <w:rFonts w:ascii="Amiri" w:hAnsi="Amiri" w:eastAsia="Amiri" w:cs="Amiri"/>
          <w:color w:val="111111"/>
          <w:sz w:val="28"/>
          <w:sz w:val="28"/>
          <w:szCs w:val="28"/>
          <w:rtl w:val="true"/>
          <w:lang w:bidi="ar-SA"/>
        </w:rPr>
        <w:t xml:space="preserve">ماء الصّبابة من عينيك مسجوم </w:t>
      </w:r>
      <w:r>
        <w:rPr>
          <w:rStyle w:val="FootnoteAnchor"/>
          <w:rtl w:val="true"/>
        </w:rPr>
        <w:footnoteReference w:id="10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 توسّعت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 تغنّت على ساق مطوّفة</w:t>
      </w:r>
    </w:p>
    <w:p>
      <w:pPr>
        <w:pStyle w:val="BookText"/>
        <w:rPr/>
      </w:pPr>
      <w:r>
        <w:rPr>
          <w:rFonts w:ascii="Amiri" w:hAnsi="Amiri" w:eastAsia="Amiri" w:cs="Amiri"/>
          <w:color w:val="111111"/>
          <w:sz w:val="28"/>
          <w:sz w:val="28"/>
          <w:szCs w:val="28"/>
          <w:rtl w:val="true"/>
          <w:lang w:bidi="ar-SA"/>
        </w:rPr>
        <w:t xml:space="preserve">ورقاء ، تدعو هديلا فوق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أعواد؟</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 تغنّت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أبدلت من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عنّ عبد الله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وأبدلت من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منعنا يوم حرس ، نساءكم</w:t>
      </w:r>
    </w:p>
    <w:p>
      <w:pPr>
        <w:pStyle w:val="BookText"/>
        <w:rPr/>
      </w:pPr>
      <w:r>
        <w:rPr>
          <w:rFonts w:ascii="Amiri" w:hAnsi="Amiri" w:eastAsia="Amiri" w:cs="Amiri"/>
          <w:color w:val="111111"/>
          <w:sz w:val="28"/>
          <w:sz w:val="28"/>
          <w:szCs w:val="28"/>
          <w:rtl w:val="true"/>
          <w:lang w:bidi="ar-SA"/>
        </w:rPr>
        <w:t xml:space="preserve">غداة دعانا عامر ، غير معتلي </w:t>
      </w:r>
      <w:r>
        <w:rPr>
          <w:rStyle w:val="FootnoteAnchor"/>
          <w:rtl w:val="true"/>
        </w:rPr>
        <w:footnoteReference w:id="106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مؤتلي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وأبدلت الفاء من الثاء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فمّ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الثاء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استعمالا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الثاء ، لقولهم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الكاف من تاء ضمير المخاطب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سحيم قصيدة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أحسنك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الحسن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الزّبير ، طالما عصيكا</w:t>
      </w:r>
    </w:p>
    <w:p>
      <w:pPr>
        <w:pStyle w:val="BookText"/>
        <w:rPr/>
      </w:pPr>
      <w:r>
        <w:rPr>
          <w:rFonts w:ascii="Amiri" w:hAnsi="Amiri" w:eastAsia="Amiri" w:cs="Amiri"/>
          <w:color w:val="111111"/>
          <w:sz w:val="28"/>
          <w:sz w:val="28"/>
          <w:szCs w:val="28"/>
          <w:rtl w:val="true"/>
          <w:lang w:bidi="ar-SA"/>
        </w:rPr>
        <w:t>وطالما عنّيتنا ، إليكا</w:t>
      </w:r>
    </w:p>
    <w:p>
      <w:pPr>
        <w:pStyle w:val="BookText"/>
        <w:rPr/>
      </w:pPr>
      <w:r>
        <w:rPr>
          <w:rFonts w:ascii="Amiri" w:hAnsi="Amiri" w:eastAsia="Amiri" w:cs="Amiri"/>
          <w:color w:val="111111"/>
          <w:sz w:val="28"/>
          <w:sz w:val="28"/>
          <w:szCs w:val="28"/>
          <w:rtl w:val="true"/>
          <w:lang w:bidi="ar-SA"/>
        </w:rPr>
        <w:t xml:space="preserve">لنضربن ، بسيفنا ، قفيكا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والسبب في أن لم يذكر سيبويه ، رحمه الله ، هذه الحروف السبعة في حروف البدل أنها تنقسم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الإبدال فيه مراد به تقريب الحرف من غيره ، فبابه أن يذكر في البدل الذي يكون بسبب الإدغام ، لأنه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إبدال الصاد من السين ، إذا كان بعدها طاء أو خاء أو غين أو قاف ، وقد تقدّم تبيين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الإبدال فيه قليل جدّا ، أو في لغة بعض العرب ، فلم يعتبره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بقي من سبعة الأحرف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الكاف والسين والشين والفاء فإبدالها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العين فإبدالها من الهمزة قليل ، ولا يفعل ذلك إلّا بنو تميم وكذلك إبدال الزاي من الصاد إنما تفعله 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من الممتع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ويليه الجزء الثاني ، 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والحذف والنقل </w:t>
      </w:r>
      <w:bookmarkStart w:id="216" w:name="pg6444_54297"/>
    </w:p>
    <w:p>
      <w:pPr>
        <w:pStyle w:val="Heading3"/>
        <w:numPr>
          <w:ilvl w:val="2"/>
          <w:numId w:val="1"/>
        </w:numPr>
        <w:rPr/>
      </w:pPr>
      <w:bookmarkStart w:id="217" w:name="__RefHeading___Toc984873_653776707"/>
      <w:bookmarkStart w:id="218" w:name="_Toc73"/>
      <w:bookmarkEnd w:id="216"/>
      <w:bookmarkEnd w:id="217"/>
      <w:r>
        <w:rPr>
          <w:rtl w:val="true"/>
        </w:rPr>
        <w:t>باب القلب والحذف والنقل</w:t>
      </w:r>
      <w:bookmarkEnd w:id="218"/>
    </w:p>
    <w:p>
      <w:pPr>
        <w:pStyle w:val="Heading4"/>
        <w:numPr>
          <w:ilvl w:val="3"/>
          <w:numId w:val="1"/>
        </w:numPr>
        <w:rPr/>
      </w:pPr>
      <w:bookmarkStart w:id="219" w:name="__RefHeading___Toc984875_653776707"/>
      <w:bookmarkStart w:id="220" w:name="_Toc74"/>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وإنما أفردت لذلك بابا واحدا ، لأنّ جميع ذلك إنما يتصوّر باطّراد في حروف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شيء من الحذف أو القلب ، في غير حروف العلّة ، أو في حروف العلّة في خلاف ما يتضمنّه هذا الباب ، فيحفظ ولا يقاس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وسيذكر من ذلك شيء ، عند الفراغ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فحروف العلّة هي الواو والياء والألف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الحروف تكون أصولا وزوائد ، فليقدّم الآن الكلام على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 فيما تقدّم ، أنّ الألف لا تكون أصلا بنفسها ، بل تكون منقلبة عن ياء أو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يخلو أن تقع الياء والواو فاترين أو عينين ، أو لامين</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984877_653776707"/>
      <w:bookmarkStart w:id="222" w:name="_Toc75"/>
      <w:bookmarkEnd w:id="221"/>
      <w:r>
        <w:rPr>
          <w:rtl w:val="true"/>
        </w:rPr>
        <w:t>[</w:t>
      </w:r>
      <w:r>
        <w:rPr>
          <w:rtl w:val="true"/>
        </w:rPr>
        <w:t>المعتل الفاء</w:t>
      </w:r>
      <w:r>
        <w:rPr>
          <w:rtl w:val="true"/>
        </w:rPr>
        <w:t>]</w:t>
      </w:r>
      <w:bookmarkEnd w:id="222"/>
    </w:p>
    <w:p>
      <w:pPr>
        <w:pStyle w:val="BookText"/>
        <w:rPr/>
      </w:pPr>
      <w:r>
        <w:rPr>
          <w:rFonts w:ascii="Amiri" w:hAnsi="Amiri" w:eastAsia="Amiri" w:cs="Amiri"/>
          <w:color w:val="111111"/>
          <w:sz w:val="28"/>
          <w:sz w:val="28"/>
          <w:szCs w:val="28"/>
          <w:rtl w:val="true"/>
          <w:lang w:bidi="ar-SA"/>
        </w:rPr>
        <w:t xml:space="preserve">فإن وقعت الواو فاء فلا يخلو من أن تقع فاء في فعل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لا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وقعت فاء في فعل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تحذف في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حذفت الواو لوقوعها بين ياء وكسرة ، وهما ثقيلتان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انضاف ذلك إلى ثقل الواو وجب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وحذفوا مع الهمزة والنون والتاء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حملا على الياء ، كما 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فحذفوا الهمزة الثانية استثقالا لاجتماع الهمزتين ، ثم 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حذفت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تقع بين ياء وكسرة؟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الأصل وقعت بين ياء وكسرة ،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فتحت </w:t>
      </w:r>
    </w:p>
    <w:p>
      <w:pPr>
        <w:pStyle w:val="BookText"/>
        <w:rPr/>
      </w:pPr>
      <w:r>
        <w:rPr>
          <w:rFonts w:ascii="Amiri" w:hAnsi="Amiri" w:eastAsia="Amiri" w:cs="Amiri"/>
          <w:color w:val="111111"/>
          <w:sz w:val="28"/>
          <w:sz w:val="28"/>
          <w:szCs w:val="28"/>
          <w:rtl w:val="true"/>
          <w:lang w:bidi="ar-SA"/>
        </w:rPr>
        <w:t xml:space="preserve">العين لأجل حرف الحلق ، ولو لا ذلك لم يجىء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الفتح عارضا لم يعتدّ به ، وحذفت الواو رعيا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وقوع الواو بين ياء وكسرة يوجب حذف الواو لوجب حذفها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يؤوعد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فالواو إنما وقعت في التقدير بين همزة وكسرة ، فثبتت لذلك ، ولم يلتفت إلى ما اللفظ الآن عليه ، كما لم يلتفت إلى اللفظ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التزموا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فاؤه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وقد كان نظيره من الصحيح يجوز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العين وكسرها؟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التزموا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يؤدّي إلى حذف الواو ، فيخفّ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ضمّوا العين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لوجب حذف الواو لوقوعها بين ياء وضمّة ، وهما ثقيلان ؛ ألا ترى أنهم لمّا شذّوا من ذلك في حرف واحد ، فجاؤوا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حذفوا الواو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شئت قد نقع الفؤاد بشربة</w:t>
      </w:r>
    </w:p>
    <w:p>
      <w:pPr>
        <w:pStyle w:val="BookText"/>
        <w:rPr/>
      </w:pPr>
      <w:r>
        <w:rPr>
          <w:rFonts w:ascii="Amiri" w:hAnsi="Amiri" w:eastAsia="Amiri" w:cs="Amiri"/>
          <w:color w:val="111111"/>
          <w:sz w:val="28"/>
          <w:sz w:val="28"/>
          <w:szCs w:val="28"/>
          <w:rtl w:val="true"/>
          <w:lang w:bidi="ar-SA"/>
        </w:rPr>
        <w:t xml:space="preserve">تدع الصّوادي لا يجدن غليلا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وقوع الواو بين ياء وضمّة لا يوجب الحذف ، بدليل قولهم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وضوؤ</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يحذفون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حذفهم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 فالضمّ فيه عارض ، فحذفت فيه الواو ، كما حذفت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للثقل ، ولم تحذف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التزموا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واحدة ، ألا ترى أنه إنما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خاصّة ، فكرهوا الحذف لئلّا يتغيّر المضارع عن أصله ، كما التزم الضمّ في غير المضارع لذلك؟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الحذف ليس بمغيّر 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أصله ، ألا ترى أنك إذا 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أدخلت الجازم ، حذفت الواو للجزم في أحد الوجهين على حدّ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جريء متى يظلم يعاقب بظلمه</w:t>
      </w:r>
    </w:p>
    <w:p>
      <w:pPr>
        <w:pStyle w:val="BookText"/>
        <w:rPr/>
      </w:pPr>
      <w:r>
        <w:rPr>
          <w:rFonts w:ascii="Amiri" w:hAnsi="Amiri" w:eastAsia="Amiri" w:cs="Amiri"/>
          <w:color w:val="111111"/>
          <w:sz w:val="28"/>
          <w:sz w:val="28"/>
          <w:szCs w:val="28"/>
          <w:rtl w:val="true"/>
          <w:lang w:bidi="ar-SA"/>
        </w:rPr>
        <w:t xml:space="preserve">سريعا وإلّا يبد بالظّلم يظلم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فخفّف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جراها مجرى حروف العلّة ، فحذفها للجازم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هذا القدر غير متعدّ به فكذلك حذف الواو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تغييرا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 ذلك على أنّ الواو لا تستثقل بين الياء والضمّة ، وأنها إنما حذفت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نقل الواو بين الياء والضمّة كثقلها بين الياء والكسرة ، لأن الكسرة والياء منافرتان للواو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إذا اجتمعت الواو والياء وسبقت إحداهما بالسكون قلبت الواو ياء وصيّر اللفظ بهما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وقعت الواو بينهما كانت واقعة بين شيئين ينافرانها ، وإذا وقعت بين ياء وضمّة كانت واقعة بين مجانس ومنافر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وقوعها بين ياء وضمّة أخفّ من وقوعها بين ياء وكسرة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رددت الفعل إلى ما لم يسمّ فاعله لم تحذف الواو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لم تحذف الواو ، وأنتم تزعمون أنّ الفعل المبنيّ للمفعول مغيّر من فعل الفاعل ، ولذلك لم تدغم العرب الواو في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فكذلك كان ينبغي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فعل مضارع ثلاثيّ مبنيّ للمفعول يأتي أبدا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حرف المضارعة وفتح العين ، ولا ينكسر ذلك في شيء منه ، فأشبه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يلزم فيه طريقة واحدة ؛ ألا ترى أنّ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يأتي أبدا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حرف المضارعة وضمّ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العرب قد تعدّ بالعارض ، ولا تلفت إلى الأصل ، فيكون 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الاعتداد بالعارض ، فلذلك لم يحمل على فعل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ترك الاعتداد بالعارض ، فلذلك 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تحذف الواو منه كما لم تحذف من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فاؤه واو أبدا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يأتي على خلاف هذين البناءين ، مما يرد يرد عليه الصحيح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الماء ورودا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تحذف الواو منه لخفّة 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الواو منه لثقل الكسرة في الواو ، مع أنه مصدر لفعل قد حذفت منه الواو ، فقالوا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كسرة الواو على ما بعدها ، وحذفوها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حذفوا الواو بكسرتها؟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فعلوا ذلك لاحتاجوا إلى تكلّف وصل ، لأنّ ما بعد الواو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ولزمت التاء لأنها جعلت كالعوض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ولأيّ شيء التزم في المصدر هذان البناءان ، وقد كان الصحيح يجيء على ذلك من 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التزموهما لخفّتهما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أحرف ، وهو أخفّ أبنية الأسماء الثلاثيّة ، وأكثرها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فلأنه يؤدّي إلى حذف الواو ، وهو حرف مستثقل ، كما أنهم التزموا في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 لأنه يؤدّي إلى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جاء على غير ذلك ، من الأوزان التي يجيء عليها مصدر الفعل الثلاثيّ الصحيح ، لم يكن في خفة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وقعت الواو فاء في فعل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فإنّ مضارعه يجيء على قياسه من الصحيح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تحذف الواو لأنها لم تقع بين ياء وكسرة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 يوجل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لم يجيئوا بمضارعه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 فيكون ذلك سببا للتخفيف بحذف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لو فعلوا ذلك لخرجوا عن قياس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أنه لا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شاذّا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مقيس فيه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العرب من يقلب هذه الواو طلبا للتخفيف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ياحل</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أراد أن يغيّر الواو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غيّرها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 منها أخفّ حروف العلّة ، وهو 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من يبدل الواو ياء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قد اجتمع له واو وياء ، وإحداهما ساكنة ، فأشبه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قلب الواو 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فكذلك 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أراد أن يجعل قلب الواو لموجب على كلّ حال ، فاستعمل لغة من يكسر حرف المضارعة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فكسر حرف المضارعة إذا كان ياء استثقالا للفتحة في الياء ، فجاءت الواو بعد كسرة فقلبت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فيكسروا حرف المضارعة ، إذا كان ياء ، استثقالا للكسرة في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احتملوا هذا القدر من الثقل ، لأنه يؤدّي إلى التخفيف بقلب الواو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مضاعفا فإنه لا تغيّر الواو فيه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الواو 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شذّت ألفاظ ، فجاء المضارع منها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فحذفت الواو لوقوعها بين ياء وكسرة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 الزّند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يفق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 يغم</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 يمق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 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 صدره يحر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 يغر</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وطىء يطأ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وهلا وقف فيهما مع الظاهر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العين مفتوحة ، وأيضا فإن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الذي دعا إلى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حمل على ذلك إنما هو حذف الواو ، إذ لو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حذف الواو على أنهما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فحذفت الواو لوقوعها بين ياء وكسرة ، ثم فتحت العين لأجل حرف الحلق ، ولم يعتدّ بالفتح ؛ لأنه 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كان الشاذّ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فاؤه واو أكثر من الشاذّ منه في الصحيح ، لأنّه شذوذ يؤدّي إلى تخفيف اللفظ بالحذف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الفرّاء أنّ موجب الحذف إنما هو التّعدّي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وموجب الإثبات إنما هو عدم التعدّي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ذهب إليه فاسد ، لأنه خارج عن القياس ، ألا ترى أنّ الحذف إنما القياس فيه أن يكون لأجل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مما كان يحذره يئل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 المطر يبل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قدت النّار 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 صدره يحر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 يغر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فحذفوا الواو في جميع ذلك ، وإن كان غير متعدّ ، لمّا وقعت بين ياء وكسرة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وقعت الواو فاء في فعل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مضارعه لا تحذف منه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ذكرنا من أنّ الواو بين الياء ، والضّمّة أخفّ منها بين الياء والكسرة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عدا ذلك ، مما تقع الواو فيه فاء ، من اسم أو فعل على ثلاثة أحرف أو أزيد ، فإنها لا تقلب ولا تحذف ، إلّا أن تقع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ساكنة بعد كسرة ، فإنها تقلب ياء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من الوزن والوعد ، فقلبت الواو ياء لسكونها ، وانكسار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ساكنة بعد فتحة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تقلب ألفا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 الوعد ، فقلبت الواو ألفا ؛ لأنها تقلب ياء بعد الكسرة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وتثبت بعد الضّمة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بعد الكسرة والضمّة على حسبهما كانت بعد الفتحة على حسبها ، فقلبت ألفا بالحمل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الياء إذا وقعت فاء فلا تقلب ، إلّا أن تقع ساكنة بعد ضمّة فإنها تقلب واوا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 اليقين ، فقلبت واوا لسكونها وانضمام ما قبلها أو تقع ساكنة بعد فتحة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فقلبت الياء ألفا ، للعلّة التي قلبت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موتئس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تحذف أصلا إلّا في لفظتين شذّتا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فحذفت الياء لوقوعها بين ياء وكسرة ، كما حذفت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تشبيها بها في أنهما حرفا علّة ، وقد وقعا بين ياء وكسرة وإنما لم تحذف الياء باطّراد ، إذا وقعت بين ياء وكسرة ؛ لأنها أخفّ من الواو</w:t>
      </w:r>
      <w:r>
        <w:rPr>
          <w:rFonts w:eastAsia="Amiri" w:cs="Amiri" w:ascii="Amiri" w:hAnsi="Amiri"/>
          <w:color w:val="111111"/>
          <w:sz w:val="28"/>
          <w:szCs w:val="28"/>
          <w:rtl w:val="true"/>
          <w:lang w:bidi="ar-SA"/>
        </w:rPr>
        <w:t xml:space="preserve">. </w:t>
      </w:r>
      <w:bookmarkStart w:id="223" w:name="pg6444_54303"/>
    </w:p>
    <w:p>
      <w:pPr>
        <w:pStyle w:val="BookText"/>
        <w:rPr/>
      </w:pPr>
      <w:bookmarkEnd w:id="223"/>
      <w:r>
        <w:rPr>
          <w:rFonts w:ascii="Amiri" w:hAnsi="Amiri" w:eastAsia="Amiri" w:cs="Amiri"/>
          <w:color w:val="111111"/>
          <w:sz w:val="28"/>
          <w:sz w:val="28"/>
          <w:szCs w:val="28"/>
          <w:rtl w:val="true"/>
          <w:lang w:bidi="ar-SA"/>
        </w:rPr>
        <w:t xml:space="preserve">وكذلك جاء المصدر على قياسه من الصحيح ، فجاء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ينوع</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984879_653776707"/>
      <w:bookmarkStart w:id="225" w:name="_Toc76"/>
      <w:bookmarkEnd w:id="224"/>
      <w:r>
        <w:rPr>
          <w:rtl w:val="true"/>
        </w:rPr>
        <w:t>[</w:t>
      </w:r>
      <w:r>
        <w:rPr>
          <w:rtl w:val="true"/>
        </w:rPr>
        <w:t>المعتل العين</w:t>
      </w:r>
      <w:r>
        <w:rPr>
          <w:rtl w:val="true"/>
        </w:rPr>
        <w:t>]</w:t>
      </w:r>
      <w:bookmarkEnd w:id="225"/>
    </w:p>
    <w:p>
      <w:pPr>
        <w:pStyle w:val="BookText"/>
        <w:rPr/>
      </w:pPr>
      <w:r>
        <w:rPr>
          <w:rFonts w:ascii="Amiri" w:hAnsi="Amiri" w:eastAsia="Amiri" w:cs="Amiri"/>
          <w:color w:val="111111"/>
          <w:sz w:val="28"/>
          <w:sz w:val="28"/>
          <w:szCs w:val="28"/>
          <w:rtl w:val="true"/>
          <w:lang w:bidi="ar-SA"/>
        </w:rPr>
        <w:t>فإن وقعت الواو والياء عينين فلا يخلو من أن يكونا عينين ، في كلمة على ثلاثة أحرف ، أو على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الكلمة على ثلاثة أحرف فلا يخلو أن تكون اسما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الكلمة فعلا فإن الفعل لا يخلو من أن يكون مبنيّا للفاعل ، أو مبنيّا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مبنيّا للفاعل فإن الفعل من ذوات الواو 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العين وفتحها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ذوات الياء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العين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الضمّ استثقالا له في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اعتلّت هذه الأفعال ، وهلّا بقيت على أصولها ، فكنت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فيهما الواو والياء استثقالا للضّمّة في الواو ، والكسرة في الواو والياء ، فقلبت الواو والياء إلى أخفّ حروف العلّة وهو الألف ، ولتكون العينات من جنس حركة الفاء وتابعة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فقلبت الواو والياء فيها ألفا لاستثقال حرف العلّة ، مع استثقال اجتماع المثلين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فتحة الفاء وفتحة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فقلبوا الواو والياء ألفا لخفّة الألف ، ولتكون العين حرفا من جنس حركة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حكم هذه الأفعال ، إذا أسندت إلى ضمير غيبة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إلى ظاهر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عمرو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فعلين شذّت العرب فيهما ،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فأعلّوهما بنقل حركة الكسرة من العين إلى الفاء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وكيد ضباع القفّ يأكلن جثّتي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وكيد خراش يوم ذلك ييتم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فأجروهما على ما يجريان عليه ، إذا أسند الفعل إلى ضمير المتكلّم أو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حكم هذه الأفعال ، إذا أسندت إلى ضمير المتكلّم أو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أسند الفعل إلى ضمير متكلّم أو مخاطب فإنه لا يخلو أن 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وكسرها ، فإنك تنقل حركة العين إلى الفاء قبلها ، وتحذف العين لالتقاء الساكنين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العلّة مع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فتكسر الفاء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وتضمّ الفاء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شيء ، لمّا حذفوا العين ، نقلوا حركتها إلى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اضطرّوا إلى الحذف كان الأسهل عندهم ألّا يحذفوا الحرف بحركته ، وأن يبقوا الحركة التي كانت في العين ، فنقلوها إلى الفاء لذلك ، وأيضا فإنهم أرادوا أن يفرّقوا بين حذف عين الفعل المتصرف ، وغير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كانوا لا ينقلون في غير المتصرّف ،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نقلوا في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متحرّكة ، فلم يكن فيها ما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خفّفت ، والتزم فيها التخفيف لثقل الكسرة في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ثبتت أنها فعل ، والأفعال الثلاثيّة لا تخلو من أن تكون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لها من أن تكون على وزن من هذه الأوزان ، وباطل أن تكون مفتوحة العين في الأصل ، لأنّ الفتحة لا تخفّف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وباطل أن تكون مضمومة العين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عينه ياء لم يوجد ، فلم يبق إلّا أن تكون في الأصل مكسورة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أن يكون من ذوات الياء أو من ذوات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ذوات الواو حوّلته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العين ، ثم نقلت حركة العين إلى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ذوات الياء حوّلته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العين ، ثم نقلت حركة العين ، إلى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ولأيّ شيء حوّلت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ذوات الواو ،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ذوات الياء؟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نقلنا الفتحة من العين إلى التاء ، ولم نحوّلها كسرة ولا ضمّة ، لم </w:t>
      </w:r>
    </w:p>
    <w:p>
      <w:pPr>
        <w:pStyle w:val="BookText"/>
        <w:rPr/>
      </w:pPr>
      <w:r>
        <w:rPr>
          <w:rFonts w:ascii="Amiri" w:hAnsi="Amiri" w:eastAsia="Amiri" w:cs="Amiri"/>
          <w:color w:val="111111"/>
          <w:sz w:val="28"/>
          <w:sz w:val="28"/>
          <w:szCs w:val="28"/>
          <w:rtl w:val="true"/>
          <w:lang w:bidi="ar-SA"/>
        </w:rPr>
        <w:t xml:space="preserve">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الفتحة التي في الفاء هي الفتحة الأصليّة التي كانت قبل النقل أو فتحة العين ،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إذا انضمّت الفاء أو انكسرت ، بعد أن كانت مفتوحة ، علم أنّ الحركة التي في الفعل حركة العين 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حوّلت الفتحة إلى غيرها ليعلم أنّ الحركة التي في الفاء هي حركة العين وحوّلت حركة العين في ذوات الواو إلى الضمة وفي ذوات الياء إلى الكسرة ليحصل بذلك الفرق بين ذوات الواو وذوات الياء ، لأن الضّمة تدلّ على الواو لأنها منها ، والكسرة تدلّ على الياء لأنها أيضا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 ثم نقل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وهلّا ادّعي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يدلّ على أنه ليس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يتعدّى ، ومجيء اسم الفاعل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الفاعل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شاذّا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حمض فهو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 ممّا هو غير متعدّ ، فالذي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مجيء اسم الفاعل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 وهلّا ادّعيتم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في الأصل ، ولم تدّعوا أنّ هذه الكسرة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 من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يدلّ على ذلك أنّ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يدلّ على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مضارعهما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مجيء اسم الفاعل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المضمومة العين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 على قياس نظيرها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يشذّ من ذلك شيء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العين فيجيء مضارعها أبدا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كدت تكاد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 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يشذّ من ذلك شيء إلّا لفظتان ،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 تدوم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مضارعهما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أن يكون هذا من تداخل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مضارعين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لهما مضارعا ، بل اجتزأ بمضارع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الياء فمضارعها أبدا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يشذّ من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الواو فمضارعها أبدا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يشذّ من ذلك شيء إلّا لفظتان ،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طاح يطيح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تاه 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لغة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من الصحيح والمعتلّ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شاذّا فيما عينه واو فليس بشاذّ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فحملهما على ما يكون مقيسا في حال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أيضا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من ذوات الياء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التّوه والتّيه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من ذوات الياء بقاء مع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ذوات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من ذوات الواو ،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الواو ياء وأدغمت الياء في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أن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للتكثير ، فينبغي أن 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الأبنية التي وضعتها العرب للتكثير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فإنهم يقولون فيه إذا ردّوه لما لم يسمّ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ذوات الياء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ذوات الواو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 الإدغام كما لم يدغم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الواو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وسيبيّن ذلك في بابه ،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قالوا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الواو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ذوات الياء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الصحيح يجوز في 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شيئان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الواو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مضارعه كمضارع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فالتزموا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الياء فلمّا 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الواو ، في أنّ بناءهما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العين ، وأنّ كلّ </w:t>
      </w:r>
    </w:p>
    <w:p>
      <w:pPr>
        <w:pStyle w:val="BookText"/>
        <w:rPr/>
      </w:pPr>
      <w:r>
        <w:rPr>
          <w:rFonts w:ascii="Amiri" w:hAnsi="Amiri" w:eastAsia="Amiri" w:cs="Amiri"/>
          <w:color w:val="111111"/>
          <w:sz w:val="28"/>
          <w:sz w:val="28"/>
          <w:szCs w:val="28"/>
          <w:rtl w:val="true"/>
          <w:lang w:bidi="ar-SA"/>
        </w:rPr>
        <w:t>واحد منهما حوّلت حركة عينه الأصلية إلى حركة من جنس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التزموا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الواو أن تكون حركة العين من جنسها ، كذلك التزموا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ذوات الياء أن تكون حركة العين من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لمّا حوّلوا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الياء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 كمضارع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ذوات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 العين قد شذّوا في مضارعه ، فجاء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ذلك فيما عينه مكسورة في الأصل بالأحرى أن يجيء ذلك فيما عينه في الأصل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يشذّوا في شيء من مضارعه ، فلذلك لمّا حوّلت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التزموا في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فإنهم إذا جعلوا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لم يخرجوه عمّا كان يجوز فيه قبل نقله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قد التزم فيه أحد البناءين اللذين كانا له في نظيره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جعلت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عينه ياء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لكنت قد جعلت مضارعه بعد النقل خارجا عن قياس ما كان عليه قبل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أرادوا التفرقة بين ذوات الواو وذوات الياء ، فالتزموا في ذوات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 لأنّ الضمّة من جنس الواو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لأنّ الكسرة من جنس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الآخر أولى ، لأنهم قد فعلوا مثل ذلك في المعتل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تفرقة بين الياء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ذلك بعد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فرّقوا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العين ، بين ذوات الياء والواو ، فالتزموا في مضارع ذوات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 وفي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كما فعلوا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لو فعلوا ذلك لأخرجوا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 العين عن قياسه ، لأنّ المضارع منه إنّما يأتي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مضارعه يأتي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فالتزمنا في ذات الواحد أحد الجائزين ، وهو يفعل المضموم العين ، وفي ذوات الياء أيضا أحد الجائزين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فحرفا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الواو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أسكن ما قبلهما ، وإذا أسكن ما قبل حرف العلّة صحّ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المعتلّ اللّام ، فالأحرى أن يكون ذلك في المعتلّ العين ، لأنّ العين أقوى من اللّام وأقرب إلى أن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أعلّوا المضارع حملا على الماضي ، فلم يمكنهم أن يعلّوا بقلب حرف العلّة ألفا ، مع إبقاء سكون ما قبل حرف العلّة ، فأعلوا بالنقل ، فنقلوا حركة العين إلى الفاء ، كما نقلوها في إسناد الفعل إلى ضمير المتكلم والمخاطب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نقلوا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نقلوا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نقلوا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قلبوا الواو والياء ألفا ، لتحرّكهما في الأصل قبل النقل ، وانفتاح ما قبلهما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يعتدّوا بالسكون ، لأنه عارض بسبب النقل ، والعارض الغالب فيه ألّا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نقلت حركة العين إلى ما قبلهما فتحرّك فذهبت همزة الوصل ، لأنها إنما أتي بها لأجل الساكن ، فزالت لزواله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سكّنوا الآخر ، وحذفوا حرف العلّة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ويحكى أنّ أبا عمر الجرميّ ، رحمه الله ، دخل بغداد ، وكان بعض كبار الكوفيين يغشاه ويكثر عليه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هو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ألحّ عليك بكثرة المسائل فلم لا تسأله؟ فلمّا جاءه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فلان ، ما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عملوا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استثقلوا الضّمّة على الواو ، فأسكنوها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لأنّ القاف قبلها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إليه الرجل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اسم الفاعل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من أيّ شيء أبدلت الهمزة ، في باب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المضمومة العين فعلى قياس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تبدل الهمزة من العين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في البدل ، وإن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حرف العلّة ينقلب ألفا لتحرّكه وانفتاح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اسما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يحذر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الفعل مبنيّا للمفعول صيّرته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فتضمّ فاءه وتكسر عينه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فتستثقل الكسرة في الياء والواو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يحذفها فيسكن الواو فتصير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ويسكن الياء ، فتصير ساكنة بعد ضمّة فتقلب واوا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العين في هذا الوجه تابعة لحركة الفاء ، كما كانت في فعل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ينقل الكسرة من العين إلى الفاء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فينقل الكسرة من العين إلى الفاء فتصير الواو ساكنة بعد كسرة فتنقلب ياء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جاز نقل حركة العين إلى الفاء ، في فعل المفعول ، من غير أن يسند إلى ضمير المتكلّم أو المخاطب ، ولم يجز ذلك في فعل الفاعل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للكسرة التي في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بالكسرة التي في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ذوات الياء إذا حوّلت ، من جهة أنّ كلّ واحدة من الكسرتين أصلها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في نقل حركة العين إلى الفاء تخفيفا بقلب ياء ، والياء أخفّ من الواو ، فتصير ذوات الواو والياء 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نقل حركة العين إلى الفاء في فعل الفاعل تثقيل ، لأنك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 لأنّ الألف أخفّ من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النقل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حذف الكسرة من العين ، لأنّ ذلك يؤدّي إلى قلب الياء واوا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فتخرج الأخفّ إلى الأثقل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العرب من إذا نقل الكسرة من العين إلى الفاء أشمّ الفاء 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أنّ الفاء مضمومة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تضمّ شفتيك ثم تنطق بالفعل ، ولا تلفظ بشيء من 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لفظت بشيء من الضّمة لكان روما لا إشماما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يضبط إلا بالمشافهة إشارة إلى أنه لا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بعض النّحويّين وكافّة القرّاء فإنهم يجعلون الكسرة بين الضمّة والكسرة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المحقّقون من النحويّين ما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سمّوه إشماما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لم تسند الفعل إلى ضمير المتكلّم أو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أسندته إليهما فإنّ الذي يخلص الضمّ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كول </w:t>
      </w:r>
      <w:r>
        <w:rPr>
          <w:rStyle w:val="FootnoteAnchor"/>
          <w:rtl w:val="true"/>
        </w:rPr>
        <w:footnoteReference w:id="1070"/>
      </w:r>
      <w:r>
        <w:rPr>
          <w:rFonts w:ascii="Amiri" w:hAnsi="Amiri" w:eastAsia="Amiri" w:cs="Amiri"/>
          <w:color w:val="111111"/>
          <w:sz w:val="28"/>
          <w:sz w:val="28"/>
          <w:szCs w:val="28"/>
          <w:rtl w:val="true"/>
          <w:lang w:bidi="ar-SA"/>
        </w:rPr>
        <w:t>زيد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فيخلص الضمّ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فيخلص الكسر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 ، تفرقة بين فعل الفاعل وفعل المفعول ، ومنهم من يخلص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ويتّكل في التّفرقة على القرائن ، وما يتّصل بالفعل ، من قبل أو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بنيت منه لمضارع ضممت أوّله وفتحت ما قبل آخره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تعلّه حملا على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ذلك في مضارع فعل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فتنقل فتحة العين إلى الفاء ،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فتقلب الواو والياء ألفا ، لانفتاح ما قبلهما ، ولتحرّكهما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السكون عارض بسبب النقل ، والأحسن في العارض ألّا يعتدّ به ،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اسم المفعول فإنّه يأتي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قياس الصحيح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 حملا على فعله ، فتنقل حركة العين إلى الساكن قبل ،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فيجتمع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 فتحذف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ذوات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حذفت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الضمّة التي قبل العين كسرة ، لتصحّ الياء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الخليل وسيبويه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الحسن فإنه ينقل الحركة من العين إلى الفاء ، في ذوات الواو ، فيلتقي له ساكنان ، فيحذف العين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ذوات الياء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الضمّة من الياء إلى ما قبلها ، ثم يقلب الضمّة كسرة لتصحّ الياء فيلتقي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وواو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فتحذف الياء ، فتجيء الواو ساكنة بعد كسرة ، فتقلب الواو ياء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يحتجّ به للخليل أنّ الساكنين إذا اجتمعا في كلمة حرّك الثاني منهما ،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يوصل إلى إزالة التقائهما بتحريك الثاني منهما ، كذلك يوصل إلى إزالة التقائهما بحذف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حذف الزائد أسهل من حذف الأصل ، فلذلك كان حذف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من حذف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فإنهم 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منيل</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مميت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مريح</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فقلبوا الواو ياء شذوذا ، فدلّ ذلك على أنّ الواو المبقاة هي العين ، وأن المحذوفة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قد قلبوا الواو التي هي عين ياء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أبو 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i/>
          <w:i/>
          <w:iCs/>
          <w:color w:val="111111"/>
          <w:sz w:val="28"/>
          <w:sz w:val="28"/>
          <w:szCs w:val="28"/>
          <w:rtl w:val="true"/>
          <w:lang w:bidi="ar-SA"/>
        </w:rPr>
        <w:t xml:space="preserve">عيناء حوراء ، من العين الحير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ولا يحفظ قلب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 إلّا أن يدغم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الطّرف فحذفها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الحسن فيستدلّ على أنّ المحذوف هو العين بأنها لغير معنى ، وواو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معنى يدلّ على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ما لا معنى له أسهل ، كما أنّه لمّا اجتمعت التاءان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حذفت الثانية ، ولم تحذف الأولى ، حيث كانت 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وللخليل أن يفرق بينهما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التّاء 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حرف منفرد ، فلو حذفت لم يبق ما يدلّ على المعنى الذي كانت التاء تعطيه ، وأنت إذا حذفت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أبقيت الميم تدلّ على معنى 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التي لمعنى إذا كانت معها زيادة أخرى فإنهما يجريان مجرى الزّيادة الواحدة ، ألا ترى أنّ المعنى يقع بمجموعهما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وقع بمجموعهما لم يجز أن تحذف واحدة منهما ، كما لم يجز أن تحذف الزيادة الواحدة ؛ ألا ترى أنّ الزيادتين إذا لحقتا لمعنى فحذفت الأخرى ، نحو زيادتي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رخّمته اسم رجل ، وكذلك الزيادتان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حذفت واحدة منهما للزمك حذف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فللخليل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الزيّاتان مجرى الزيادة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حذف إحداهما وإبقاء الأخرى ، لتدلّ على الأخرى المحذوفة ، ألا ترى 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اسطاع يسطيع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فحذفوا إحدى الزيادتين وهي التاء ، وأبقوا السين ، وهما جميعا زيد المعنى ، كما أنّ الميم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 فإنما حذفتا فيه معا ، لوقوعهما طرفا غير مفترقتين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الحذف أغلب عليهما ، إذ كان الطرف موضعا تحذف فيه الأصول في الترخيم والتكسير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فالزّيادتان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بالزّيادتين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لكونهما حشوا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وجدناهم حذفوا الأصل وأبقوا الزيادة ، لمّا كانت لمعنى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فحذفوا التاء الأصليّة وأبقوا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حمل على ذلك كون الزيادة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صحّة مذهب سيبويه والخليل ، وفساد مذهب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نقلت الضمّة من العين إلى الفاء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الياء ، اجتمع لك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 فتحذف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فتجيء الياء ساكنة بعد ضمّة ، قريبة من الطرف ، فتقلب الضمّة كسرة ، على مذهب سيبويه في الياء الساكنة بعد الضمّة إذا كانت تلي الطرف ، فإنه تقلب الضمّة كسرة ، مفردا كان الاسم أو جمعا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أبيض ؛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قلبت الضمّة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بنيت من البياض اسما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الحسن الأخفش فيلزمه ، على مذهبه ،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نقلت الضمّة اجتمع له ساكنان فيحذف الياء ، فيلزمه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أحذف إلّا بعد قلب الضمّة 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تقلب الضمّة كسرة ، وأنت تزعم أنّ الياء إذا جاءت ساكنة بعد ضمّة في مفرد فإنّ الياء هي التي تقلب واوا ، بشرط القرب من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مع البعد فلا يجوز قلب الضمّة كسرة ، في مذهب أحد من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قلبت الضمة كسرة لتصحّ الياء ، لأنّي لو لم أفعل ذلك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لالتبست ذوات الياء بذوات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القدر لو كان لازما لوجب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لئلّا يلتبس بذوات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العرب لم تفعل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فكذلك لا تفعله في مبيع وأمثاله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وثمرة الخلاف بين سيبويه وأبي الحسن تظهر في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عليّ عن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قول أبي الحسن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عنده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مذهب سيبويه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بتحريك الواو ، لأنها عنده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 اللهمّ إلّا أن تقول إنهم حملوا الماضي على المضارع ، وإذا كانت العرب قد حملت المضارع في الإعلال على الماضي ، مع أن الأكثر على أنّ المضارع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فالأحرى أن يحمل الماضي على المضارع في ثبات 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الإتمام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ذوات الياء ، وهي لغة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وكأنّها تفّاحة ، مطيوبة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تذكّر بيضات ، وهيّجه</w:t>
      </w:r>
    </w:p>
    <w:p>
      <w:pPr>
        <w:pStyle w:val="BookText"/>
        <w:rPr/>
      </w:pPr>
      <w:r>
        <w:rPr>
          <w:rFonts w:ascii="Amiri" w:hAnsi="Amiri" w:eastAsia="Amiri" w:cs="Amiri"/>
          <w:color w:val="111111"/>
          <w:sz w:val="28"/>
          <w:sz w:val="28"/>
          <w:szCs w:val="28"/>
          <w:rtl w:val="true"/>
          <w:lang w:bidi="ar-SA"/>
        </w:rPr>
        <w:t xml:space="preserve">يوم رذاذ ، عليه الرّيح ، مغيوم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والإعلال أفصح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يجوز الإتمام في ذوات الواو إلّا فيما سمع والذي سمع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 مدووف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والمسك في عنبره المدووف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معوود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مقوود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مصوون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 الإتمام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ذوات الواو ، إلّا فيما شذّ ، لأن الواو أثقل من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المبرّد كافّة النحويّين ، فأجاز الإتمام في ذوات الواو قياسا على ما ورد 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بأثقل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سرث سوورا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غارت عينه غوورا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واوين وضمّتين ، وليس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الواوين إلّا ضمّة واحدة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ذهب إليه باطل ، لأنّ ما ورد من الإتمام في ذوات الواو من القلّة بحيث لا تقاس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فباطل ، لأنّ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 ولو لم يسمع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الضّرورة دعت إلى ذلك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لو أعلّوا فأسكنوا الواو الأولى ، وبعدها واو ساكنة ، لوجب حذف إحداهما ، فيصير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 فيقع اللبس ، وكذلك أيضا لو أعلّوا الواو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فقلبوها ألفا </w:t>
      </w:r>
    </w:p>
    <w:p>
      <w:pPr>
        <w:pStyle w:val="BookText"/>
        <w:rPr/>
      </w:pPr>
      <w:r>
        <w:rPr>
          <w:rFonts w:ascii="Amiri" w:hAnsi="Amiri" w:eastAsia="Amiri" w:cs="Amiri"/>
          <w:color w:val="111111"/>
          <w:sz w:val="28"/>
          <w:sz w:val="28"/>
          <w:szCs w:val="28"/>
          <w:rtl w:val="true"/>
          <w:lang w:bidi="ar-SA"/>
        </w:rPr>
        <w:t xml:space="preserve">لالتقى ساكنان الألف والواو ، فيجب حذف أحد الساكنين ،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اللّبس ، لأن المصدر قد يأتي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الصفة قد تأتي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شيء من ذلك في إعلال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اسم المفعول لا يأتي أبدا من الفعل الثلاثي إلّا على وزن مفعول ، فإذا أعللته علم أنه مغيّر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وقعت الواو والياء عينين ، في اسم ثلاثة أحرف ، فإنه لا يخلو من أن يكون على وزن من أوزان الأفعال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على وزن من أوزان الأفعال أعلّ الفعل ، فقلبت الواو والياء ألفا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فاستثقل حرف العلّة واجتماع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حرف العلّة ألفا ، كما فعل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 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فاستثقلت الكسرة في حرف العلّة ، فقلب حرف العلّة ألفا ، كما فعلوا في 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أردت بناء 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 أو القول ،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جاء من المعتلّ العين شيء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العين ، لوجب قلب حرف العلّة ألفا ، كما وجب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وكسرها ، وإن لم يحفظ شيء من ذلك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 في الأصل ، ولعلّها مضمومة في الأصل أو 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ادّعاء أنّ العين متحرّكة في الأصل ، لأنّ الألف لا تكون أبدا أصلا ، إلّا منقلبة عن ياء أو واو ، ولا يمكن أن يدّعى قلب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حرف علّة متحرّك ، إذ لو كان ساكنا في الأصل لصحّ كما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أنه متحرّك في الأصل فأولى ما يدّعى من الحركات الفتحة ، لأنها أخفّها ،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العين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العين وكسرها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يدلّ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الأصل ، أنها أسماء فاعلين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 يصاف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يمال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فمجيء المضارع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الماضي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فهو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فهو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أو فتحها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تصحّ العين في شيء ، مما جاء على وزن الفعل ، إلّا فيما كان مصدرا لفعل لا يعتلّ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مصدران 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فصحّا كما صحّ 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جاء شاذّا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العين صحّت فيها ، وكان القياس إعلاها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منبهة على ما ادّعينا من أنّ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لم تجر هذه الأسماء ، التي هي على وزن الفعل ، على أصلها فتصحّ ، ليكون فرقا بينها وبين الفعل ، كما فعلوا ذلك فيما لحقته الزوائد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أطول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فصحّحوا ، فرقا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لحقته زيادة من الأسماء تبلغ به زنة الأفعال لا ينصرف ، فلو أعللته لالتبس بالفعل ، لأنه لا يدخله خفض ولا توين كما أنّ الفعل كذلك ، وما كان على ثلاثة أحرف فالتنوين والخفض يفصلان بينه وبين الفعل ، فأمن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على وزن فعل من الأفعال فإنه لا يعتلّ ، ولا يغيّر عن بنائه الأصليّ ، بل يجري مجرى الصحيح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سولة</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w:t>
      </w:r>
      <w:r>
        <w:rPr>
          <w:rFonts w:eastAsia="Amiri" w:cs="Amiri" w:ascii="Amiri" w:hAnsi="Amiri"/>
          <w:color w:val="111111"/>
          <w:sz w:val="28"/>
          <w:szCs w:val="28"/>
          <w:rtl w:val="true"/>
          <w:lang w:bidi="ar-SA"/>
        </w:rPr>
        <w:t xml:space="preserve">» </w:t>
      </w:r>
      <w:r>
        <w:rPr>
          <w:rStyle w:val="FootnoteAnchor"/>
          <w:rtl w:val="true"/>
        </w:rPr>
        <w:footnoteReference w:id="10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 وكذلك إذا بنيت من القول أو البيع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الاسم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والفاء من الواو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الياء بضمّ الفاء وإسكان العين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 بكسر الفاء وفتح العين ، جمعا لاسم قد اعتلّت عينه فقلبت الواو فيه ألفا وياء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الواو بإسكان العين وكسر الفاء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الواو فإنه يخالف الصحيح ، في التزام إسكان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بالإسكان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الصحيح ، بل يجوز فيه التحريك والإسكان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ورسل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لمّا انضاف إلى ثقل الضمّة ثقل الواو لم يجز إلّا السكون ، لأنّه كلّما كثر الثقل كان أدعى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تحريك العين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المعتلّ العين ، إلّا في ضرورة ، نحو ،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مبرقات بالبرين وتب</w:t>
      </w:r>
    </w:p>
    <w:p>
      <w:pPr>
        <w:pStyle w:val="BookText"/>
        <w:rPr/>
      </w:pPr>
      <w:r>
        <w:rPr>
          <w:rFonts w:ascii="Amiri" w:hAnsi="Amiri" w:eastAsia="Amiri" w:cs="Amiri"/>
          <w:color w:val="111111"/>
          <w:sz w:val="28"/>
          <w:sz w:val="28"/>
          <w:szCs w:val="28"/>
          <w:rtl w:val="true"/>
          <w:lang w:bidi="ar-SA"/>
        </w:rPr>
        <w:t xml:space="preserve">دو في الأكفّ اللّامعات سور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أغرّ الثّنايا ، أحمّ اللّثا</w:t>
      </w:r>
    </w:p>
    <w:p>
      <w:pPr>
        <w:pStyle w:val="BookText"/>
        <w:rPr/>
      </w:pPr>
      <w:r>
        <w:rPr>
          <w:rFonts w:ascii="Amiri" w:hAnsi="Amiri" w:eastAsia="Amiri" w:cs="Amiri"/>
          <w:color w:val="111111"/>
          <w:sz w:val="28"/>
          <w:sz w:val="28"/>
          <w:szCs w:val="28"/>
          <w:rtl w:val="true"/>
          <w:lang w:bidi="ar-SA"/>
        </w:rPr>
        <w:t xml:space="preserve">ت ، تمنحه سوك الإسحل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وليس الأمر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عينه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فيه التحريك والتسكين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عيان </w:t>
      </w:r>
      <w:r>
        <w:rPr>
          <w:rStyle w:val="FootnoteAnchor"/>
          <w:rtl w:val="true"/>
        </w:rPr>
        <w:footnoteReference w:id="1084"/>
      </w:r>
      <w:r>
        <w:rPr>
          <w:rFonts w:ascii="Amiri" w:hAnsi="Amiri" w:eastAsia="Amiri" w:cs="Amiri"/>
          <w:color w:val="111111"/>
          <w:sz w:val="28"/>
          <w:sz w:val="28"/>
          <w:szCs w:val="28"/>
          <w:rtl w:val="true"/>
          <w:lang w:bidi="ar-SA"/>
        </w:rPr>
        <w:t>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بيوض </w:t>
      </w:r>
      <w:r>
        <w:rPr>
          <w:rStyle w:val="FootnoteAnchor"/>
          <w:rtl w:val="true"/>
        </w:rPr>
        <w:footnoteReference w:id="1085"/>
      </w:r>
      <w:r>
        <w:rPr>
          <w:rFonts w:ascii="Amiri" w:hAnsi="Amiri" w:eastAsia="Amiri" w:cs="Amiri"/>
          <w:color w:val="111111"/>
          <w:sz w:val="28"/>
          <w:sz w:val="28"/>
          <w:szCs w:val="28"/>
          <w:rtl w:val="true"/>
          <w:lang w:bidi="ar-SA"/>
        </w:rPr>
        <w:t>وبيض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سكّنت الياء كان حكمه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العين ، ممّا عينه ياء ، وسيبيّن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ولأيّ شيء لم يفرّوا من الواو المضمومة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الهمزة ،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يبدل من الواو المضمومة همزة ، إلّا حيث لا يمكن تخفيفها بالإسكان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لأنك لو سكّنت الواو لالتقى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تبدل الواو همزة ، وإن أمكن التسكين ، فقد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وجؤد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وبإسكان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ياء فلا يخلو من أن يكون مفردا أو جمعا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جمعا قلبت الضمّة كسرة ، لتصحّ الياء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أبيض وبيض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الضّمّة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الياء لمّا كانت تلي الطّرف عوملت معاملة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الياء إذا كانت طرفا وقبلها ضمّة تقلب الضّمّة كسرة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ظبي ،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إذا كانت تلي الطرف ، لا خلاف بين النحويين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مفردا فحكمه عند سيبويه والخليل كحكم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بنيت من البياض اسما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مذهب سيبويه ،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يقلب الياء واوا ، ويقرّ الضّمّة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 أنّ قلب الضمّة كسرة قد استقرّ في الجمع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أبيض ، ولم يستقرّ في المفرد ، والقياس يقتضي التفرقة ، لأنّ الجمع أثقل من الواحد ، فهو أدعى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قلبت الضّمّة كسرة في الجمع ، لتصحّ الياء ، ولم تقلب الياء واوا ، لأن الياء أخفّ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المفرد فلكونه أخفّ من الجمع يحتمل فيه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ما ذهب إليه سيبويه ، بدليل 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 من أنه لمّا اجتمع ساكنان وحذفت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الياء ساكنة ، وقبلها ضمّة ، تلي الطّرف فقلبت الضّمّة كسرة لتصحّ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الدليل على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الياء ، ينبغي أن تقلب الضّمّة كسرة ، لتصحّ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جاري دعا لمضوفة</w:t>
      </w:r>
    </w:p>
    <w:p>
      <w:pPr>
        <w:pStyle w:val="BookText"/>
        <w:rPr/>
      </w:pPr>
      <w:r>
        <w:rPr>
          <w:rFonts w:ascii="Amiri" w:hAnsi="Amiri" w:eastAsia="Amiri" w:cs="Amiri"/>
          <w:color w:val="111111"/>
          <w:sz w:val="28"/>
          <w:sz w:val="28"/>
          <w:szCs w:val="28"/>
          <w:rtl w:val="true"/>
          <w:lang w:bidi="ar-SA"/>
        </w:rPr>
        <w:t xml:space="preserve">أشمّر حتّى ينصف السّاق مئزري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فقلب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 وأقرّ الضّمّة مع كون الياء تلي الطّرف ،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ضاف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نقلت الضّمّة إلى الساكن قبلها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الياء ساكنة بعد ضمّة ، ثم قلبت الياء واوا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فشاذّ لا يعرّج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ينبغي أن يعوّل على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حكاه الأصمعيّ ، من أنهم يقولون للريح الحارّة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حجّة فيه لأبي الحسن ، في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فيقلب الياء واوا ويقرّ الضمّة ، لاحتمال أن يكونا لغتين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الياء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ذوات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من ذوات الواو ، فيكون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أدغمت الياء في الواو فقلبت الواو ياء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 ، بكسر الفاء وفتح العين ، جمعا لما قلبت الواو ياء أو ألفا ، فإنّ الواو تنقلب فيه ياء لانكسار ما قبلها ، مع أنهم أرادوا أن تعتلّ في الجمع كما </w:t>
      </w:r>
    </w:p>
    <w:p>
      <w:pPr>
        <w:pStyle w:val="BookText"/>
        <w:rPr/>
      </w:pPr>
      <w:r>
        <w:rPr>
          <w:rFonts w:ascii="Amiri" w:hAnsi="Amiri" w:eastAsia="Amiri" w:cs="Amiri"/>
          <w:color w:val="111111"/>
          <w:sz w:val="28"/>
          <w:sz w:val="28"/>
          <w:szCs w:val="28"/>
          <w:rtl w:val="true"/>
          <w:lang w:bidi="ar-SA"/>
        </w:rPr>
        <w:t>اعتلّت في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قامة وقيم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ديمة 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وقيم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يدوم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الواو لم تعتلّ في المفرد لم تعتلّ في الجمع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وعودة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لفظة واحدة شذّت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وثيرة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أبو بكر إلى أنّ الذي أوجب قلب الواو ياء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الواو ياء لأجل الألف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سوط ، على ما يبيّن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قصره منه بقيت الياء ، تنبيها على أنّه مقصور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المبرّد إلى أنهم أرادوا أن يفرّقوا بين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الحيوان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به القطعة من الأقط </w:t>
      </w:r>
      <w:r>
        <w:rPr>
          <w:rStyle w:val="FootnoteAnchor"/>
          <w:rtl w:val="true"/>
        </w:rPr>
        <w:footnoteReference w:id="1087"/>
      </w:r>
      <w:r>
        <w:rPr>
          <w:rFonts w:ascii="Amiri" w:hAnsi="Amiri" w:eastAsia="Amiri" w:cs="Amiri"/>
          <w:color w:val="111111"/>
          <w:sz w:val="28"/>
          <w:sz w:val="28"/>
          <w:szCs w:val="28"/>
          <w:rtl w:val="true"/>
          <w:lang w:bidi="ar-SA"/>
        </w:rPr>
        <w:t xml:space="preserve">، فقالوا في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نشيان للخبر</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فرقا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ذهب إلى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بالإسكان ، فقلبت الواو ياء لوقوعها ساكنة بعد كسرة ، ثم حرّك بالفتح ، وأبقي الياء لأنّ الأصل الإسكان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علّل ذلك بأنهم 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فقلبوا الواو ياء ، فأحبّوا أن يجروا جمعه كلّه على الياء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توجيه 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الواو مفردا لم تقلب واوه ياء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 ، بكسر الفاء وإسكان العين ، قلبت الواو ياء لانكسار ما قبلها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القول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وقعت الواو أو الياء عينا في فعل ، على أزيد من ثلاثة أحرف ، فإنه لا يخلو أن يكون ما قبل حرف العلّة ساكنا ، أو متحرّكا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متحرّكا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فإنك تعامل ما بعد الساكن معاملة فعل ، على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فعاملت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فأعللت كما أعللتهما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شيء من ذلك ، إلّا أن يكون في معنى ما لا يعتلّ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اهتوشوا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تهاوشوا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ترى أنّ الفعل فيه ليس 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فبابه أن 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جميع ما يأتي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 شيء منه كما لم يعلّ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أنك إذا أسندتهما إلى ضمير متكلّم أو مخاطب لم تحوّل الفتحة التي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واوا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ضمّة ، أو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كسرة ، كما فعلت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فتسكّن آخر الفعل للضمير ، وما قبله ساكن فتحدفه لالتقاء الساكنين من غير 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تحوّل لأنك لو حوّلت في ذوات الواو حركة العين ضمّة لنقلت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بناءان غير موجودين ، وكذلك لو حوّلت في ذوات الياء حركة العين كسرة لنقلتهما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بناءان غير 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النقل يؤدّي إلى بناء غير موجود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إذا 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 أو فعل بكسرها ، كان محوّلا إلى بناء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بنيته للمفعول عاملت ما بعد الساكن معاملة الفعل على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أشار إلى الضمّة هنالك فأشمّ أشمّ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أسندته إلى ضمير المفعول المتكلّم أو المخاطب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لغة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الإشمام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الإشمام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يدخله لبس كالذي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في إعلال ذلك كلّه كالعمل في إعلال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كان للفاعل أو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الفاعل والمفعول ، يجري ما بعد الساكن في جميع ذلك مجرى الفعل على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ذلك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ما قبل حرف العلّة ساكنا فلا يخلو أن يكون الساكن حرف علّة ، أو حرفا صحيحا ، فإن كان حرف علّة فإن العين لا تعتلّ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جميع ذلك لا تعتلّ فيه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تعتلّ العين لأنّ ما قبلها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أسكنتها لالتقى ساكنان فيجب الحذف ، فيصير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قلبت الياء ألفا ثم حذفتها لالتقاء الساكنين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أعللت العين ، فقلبتها ألفا ثم حذفتها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الساكن قبلها لصار اللفظ بهما كاللفظ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حذفت الساكن الأوّل بعد إعلان 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حذفت العين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الإعلال يؤدّي إلى الحذف والإلباس لم تعلّ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تقلب الواو 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عينه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لاجتماع الياء والواو ، وسبق الياء 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تصحّ في المضارع ، وفي الفعل المبنيّ للمفعول ، واسم الفاعل والمفعول ، كما صحّت في الفعل الماضي المبنيّ للفاعل ، فتقول في الماضي المبنيّ للمفعول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فتقلب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لسكونها وانضمام ما قبلها ، كما فعلت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تدغم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بدل من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تدغم الألف في الياء أو الواو فكذلك ما هو بدل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لا تدغم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الواو التي بعدها ، لأنها لمّا صارت مدّة أشبهت الواو المنقلبة من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 فلم تدغم كما لم تدغم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حكم كلّ حرف قد كان لغير المدّ ثمّ صار في بعض المواضع مدّة ، لا يدغم لشبهه بالألف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للمدّ ، ولا يلزم كما لم تلزم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حرف المدّ لازما أدغم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أدغمت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الواو التي بعدها ، لمّا كانت لازمة ، لكونها في لفظ لا يتصرّف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المضارع واسم الفاعل والمفعول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متعاون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تعتلّ العين في شيء من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المضارع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الفاعل واسم المفعول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فتذغم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الواو فتقلبها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تعلّ العين بأكثر من قلبها ياء ، كما كان ذلك في الماضي المبنيّ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الساكن حرفا صحيحا فلا يخلو أن يكون الفعل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على غير ذلك من الأوزان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على غير ذلك من الأوزان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فإنك تنقل الفتحة من حرف العلّة إلى الساكن قبله ، وتقلب حرف العلّة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فنقلت الفتحة من حرف العلّة إلى الساكن قبله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فانفتح ما قبل الواو والياء في اللفظ ، وهما متحرّكان في الأصل ، والسكون عارض ، فقلبت حرف العلّة ألفا ، لانفتاح ما قبله في اللفظ ، وتحرّكه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شيء أعلّ حرف العلّة وما قبله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حمل عليه قبل لحاق الزّيادة له ، لأنّ الزّيادة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كان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أيضا تفعل بالمضارع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فنقلت حركة حرف العلّة إلى الساكن قبله ، حملا على مضارع الثلاثيّ غير المزيد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جاءت الواو ساكنة بعد كسرة قلبت ياء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جاءت الياء ساكنة بعد كسرة ثبتت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جاءت الياء أو الواو بعد فتحة قلبت ألفا ، لانفتاح ما قبلها في اللفظ ، وتحرّكها في الأصل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اسم الفاعل واسم المفعول ، تعلّهما حملا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بهما ما عملت بالمضارع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شيء من ذلك ، إلّا أن يكون فعل تعجّب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لشبهه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للمفاضلة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أقول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الشبّه بينهما أنهما لا يبنيان إلّا من شيء واحد ، وأنّ فعل التعجّب فيه تفضيل للمتعجّب منه على غيره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التفضيل وأنّ فعل التعجّب لا مصدر له ولا يتصرّف ، فصار بمنزلة الاسم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 فعل التعجّب لا يصحّ إلّا فيما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شذّ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استنوق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استصوبت رأيه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حكاهما ابن مقسم عن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استتيست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يحفظ في شيء من ذلك المجيء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صددت ، فأطولت الصّدود ، وقلّما</w:t>
      </w:r>
    </w:p>
    <w:p>
      <w:pPr>
        <w:pStyle w:val="BookText"/>
        <w:rPr/>
      </w:pPr>
      <w:r>
        <w:rPr>
          <w:rFonts w:ascii="Amiri" w:hAnsi="Amiri" w:eastAsia="Amiri" w:cs="Amiri"/>
          <w:color w:val="111111"/>
          <w:sz w:val="28"/>
          <w:sz w:val="28"/>
          <w:szCs w:val="28"/>
          <w:rtl w:val="true"/>
          <w:lang w:bidi="ar-SA"/>
        </w:rPr>
        <w:t xml:space="preserve">وصال ، على طول الصّدود ، يدوم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وقد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يحفظ فيه كافّة النحويّين إلّا التصحيح ، إلّا أبا زيد الأنصاريّ فإنه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وأغالت بالتصحيح والإعلال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هذه الشواذّ منبهة على ما ادّعيناه ، من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العين تصحّ ولا تعتلّ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تعتلّ ، لأنك لو أعللت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فيلتبس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 كنت تنقل الفتحة من الياء والواو إلى الساكن قبلهما ، وتحذف ألف الوصل لزوال الساكن ، وتقلب الواو والياء ألفا ، لتحرّكهما في الأصل وانفتاح ما قبلهما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أعللت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للزمك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فيلتبس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 إذا فعلت بهما ما فعلت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المبدلة ، فتحذف إحداهما ، فيصير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يوجب أيضا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المزيد إنّما اعتلّ بالحمل على غير المزيد ، وغير المزيد مما هو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يحملان عليه في الإعلال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الاسم على أزيد من ثلاثة أحرف فلا يخلو من أن يكون موافقا للفعل في وزنه ،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موافقا للفعل في وزنه ، وأعني بذلك أن يكون عدد حروفه </w:t>
      </w:r>
    </w:p>
    <w:p>
      <w:pPr>
        <w:pStyle w:val="BookText"/>
        <w:rPr/>
      </w:pPr>
      <w:r>
        <w:rPr>
          <w:rFonts w:ascii="Amiri" w:hAnsi="Amiri" w:eastAsia="Amiri" w:cs="Amiri"/>
          <w:color w:val="111111"/>
          <w:sz w:val="28"/>
          <w:sz w:val="28"/>
          <w:szCs w:val="28"/>
          <w:rtl w:val="true"/>
          <w:lang w:bidi="ar-SA"/>
        </w:rPr>
        <w:t>موافقا لعدد حروف الفعل ، وحركاته كحركاته وسكناته كسكناته ، فلا يخلو من أن يكون موافقا للفعل في جنس الزيادة ، أو تكون زيادته مخالفة لزيادة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موافقا للفعل في جنس الزيادة فلا يخلو من أن يكون إعلاله إعلال الفعل مصيّرا له على لفظ الفعل ، أو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مصيّرا له على لفظه أعللته لأمن اللّبس ، وذلك نحو أن تبني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والعين فإنك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بنيته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الضمّة من الياء إلى الباء فصارت الياء ساكنة بعد ضمّة ، فقلبت الضمة كسرة لتصحّ الياء ، كما فعلوا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مذهب سيبويه في أعلالهما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جماعة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ليس مبنيّا على فعل والصحيح ما ذهب إليه الجماعة من أنك تعلّ ، لموافقته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الوزن ، وإن لم يكن مبنيّا على الفعل ، وسيقام الدليل على صحّة ذلك ، فيما زيادته مخالفة لزيادة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الإعلال مصيّرا له على لفظ الفعل لم يعلّ ، لئلّا يلتبس الاسم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أطول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أنك لو أعللت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لالتبس بلفظ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بنيت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القول والبيع ،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لو ألحقت التاء لم تعتدّ بها ، وصحّحت الاسم ، فكنت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حكم ما هو على وزن الفعل ، وزيادته كزيادة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جاؤوا بتدويرة ، يضىء وجوهنا</w:t>
      </w:r>
    </w:p>
    <w:p>
      <w:pPr>
        <w:pStyle w:val="BookText"/>
        <w:rPr/>
      </w:pPr>
      <w:r>
        <w:rPr>
          <w:rFonts w:ascii="Amiri" w:hAnsi="Amiri" w:eastAsia="Amiri" w:cs="Amiri"/>
          <w:color w:val="111111"/>
          <w:sz w:val="28"/>
          <w:sz w:val="28"/>
          <w:szCs w:val="28"/>
          <w:rtl w:val="true"/>
          <w:lang w:bidi="ar-SA"/>
        </w:rPr>
        <w:t xml:space="preserve">دسم السّليط ، على فتيل ذبال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فإنما اعتلّ من قبل أنه كان فعلا لزمه الإعلال ، ثم نقل من الفعل فسمّي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المعتلّ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يعثرن في حدّ الظّبات كأنّما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كسيت برود بني تزيد الأذرع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وإن كان مخالفا له في جنس الزيادة فإنه يعلّ إعلال الفعل الذي يكون على وقفه في الحركات وعدد الحروف ، لأنه قد أمن التباسه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والقيام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فأعللتهما كما أعللت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تقول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فتنقل الكسرة من حرف العلّة إلى الساكن قبله ، كما فعلت ذلك في نظيره من الفعل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 على مذهب سيبويه ، لأنك إذا نقلت الضّمّة من الياء إلى الساكن قبلها جاءت الياء ساكنة بعد ضمّة قريبة من الطرف فعلى مذهب سيبويه تقلب الضّمّة كسرة لتصح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مذهب الأخفش تقلب الياء واوا لأنه مفرد ، ولا تقلب الضّمّة عنده كسرة لتصحّ الياء إلّا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على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فتعلّها كما تعلّ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تفعل بما خالفت زيادته زيادة الفعل ، أو كان فيه ما يقوم مقام الانفراد بالزيادة ، نحو بنائك من القول والبيع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تعلّه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مقصور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 كما لا يعلّ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لم يعلّ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مقصورا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في معنى واحد من المبالغة ،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وصفته بكثرة الطعن ، وكونهما قد يتعاقبان على معنى واحد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شذّت ألفاظ فجاءت مصححة ، وبابها أن تعتلّ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الصّيد في مصيدتنا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 مبولة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لَمَثُوبَةٌ مِنْ عِنْدِ اللهِ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أبو العباس إلى أنّ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اعتلّ لأنه مصدر للفعل ، أو اسم مكان ، لا لأنه على 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القياس ، لأنها ليس لها أفعال فتحمل في الإعلال عليها ، إنما هي أسماء أعلام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ذهب إليه فاسد ، لأنه إن زعم أنه لا يعلّ إلا أسماء المصادر ، وأسماء الأزمنة والأمكنة ، فقد أعلّت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ما يعش به ، وليس باسم مصدر ، ولا زمان ، ولا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ما يثاب به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زعم أنّ الذي يعلّ ما هو جار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مشتقّا منه بقياس 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فباطل ، لأنهم قد أعلّوا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عينه ياء مما يقال باطّراد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زعم أنّ الذي يعلّ ما هو بالجملة مأخوذ من الفعل فهذه الأسماء ، وإن كانت أعلاما ، فإنها منقولة في الأصل </w:t>
      </w:r>
    </w:p>
    <w:p>
      <w:pPr>
        <w:pStyle w:val="BookText"/>
        <w:rPr/>
      </w:pPr>
      <w:r>
        <w:rPr>
          <w:rFonts w:ascii="Amiri" w:hAnsi="Amiri" w:eastAsia="Amiri" w:cs="Amiri"/>
          <w:color w:val="111111"/>
          <w:sz w:val="28"/>
          <w:sz w:val="28"/>
          <w:szCs w:val="28"/>
          <w:rtl w:val="true"/>
          <w:lang w:bidi="ar-SA"/>
        </w:rPr>
        <w:t>مما أخذ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مصدر قد شذّ في تصحيحه ، وحينئذ سمّي به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المذهب الصحيح في الأعلام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كلّها منقولة ، سواء علم لها أصل نقلت منه أو لم يعلم ، لأنّ الأسماء الأعلام كلّها يحفظ لها في النكرات أصول نقلت منها ، وما لا يحفظ له أصل منها يحمل على الأكثر ، فيقضى بأنّ له أصلا وإن لم 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ومما يبيّن أنّ الإعلال قد يكون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كونه على وزن الفعل ، إعلالهم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مناسبة بينه وبين الفعل كثر من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تبيّن أنّ الوزن موجب للإعلال وجب أن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 على الشذوذ ، لكونها لم تعتلّ ، وهي على وزن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الاسم على غير وزن الفعل لا يخلو من أن يكون جاريا على الفعل ،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للفعل من الأسماء باطّراد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جاريا أعلّ بالحمل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تنقل الفتحة من العين إلى الفاء الساكنة قبل ، ثم تقلب حرف العلّة ، لتحرّكه في الأصل وانفتاح ما قبله في اللفظ ، فيلتقي ألفان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المبدلة من حرف العلّة والألف الزائدة قبل الآخر ، فتحذف الواحدة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الخليل وسيبويه أنّ المحذوفة الزائدة ، ومذهب الأخفش أنّ المحذوفة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أيّ المذهبين أحسن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عينه حرف علّة ، إذ الأمر فيهما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حذفت عوّض منها تاء التأنيث ، إذ كانت التاء مما يعوّض من المحذوف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أيضا مما لا يمتنع منها المصادر إذا أردت المرّة الواحدة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لفظ الضرب وزيادته كزيادة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المعتلّ العين ، إن كان من ذوات الواو قلبت الواو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فقلبت الواو ياء كما فعلت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وسيبيّن لم قلبت الواو 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هذه المصادر لفعل لم تعتلّ عينه صحّت كما يصحّ فعلها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جار فلا يخلو من أن يسكن ما قبل حرف العلّة ، أو ما بعده ، أو ما قبله وما بعده ، أو يتحرّك ما قبله وما بعده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تحرّك ما قبله وما بعده فلا يخلو من أن تكون العين ياء ساكنة وقبلها ضمّة ، أو </w:t>
      </w:r>
    </w:p>
    <w:p>
      <w:pPr>
        <w:pStyle w:val="BookText"/>
        <w:rPr/>
      </w:pPr>
      <w:r>
        <w:rPr>
          <w:rFonts w:ascii="Amiri" w:hAnsi="Amiri" w:eastAsia="Amiri" w:cs="Amiri"/>
          <w:color w:val="111111"/>
          <w:sz w:val="28"/>
          <w:sz w:val="28"/>
          <w:szCs w:val="28"/>
          <w:rtl w:val="true"/>
          <w:lang w:bidi="ar-SA"/>
        </w:rPr>
        <w:t>واوا ساكنة وقبلها كسرة ، أو 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كذلك صحّت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صورى</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حيدان</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ميلان</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ألف التأنيث لمّا 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والألف والنون لمّا لحقتا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 خواصّ الأسماء ، أزالت الشّبه الذي بين هذه الأسماء في الوزن وبين الفعل ، فلم تعتلّ ، إلّا ألفاظ شذّت تحفظ ، ولا يقاس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داران</w:t>
      </w:r>
      <w:r>
        <w:rPr>
          <w:rFonts w:eastAsia="Amiri" w:cs="Amiri" w:ascii="Amiri" w:hAnsi="Amiri"/>
          <w:color w:val="111111"/>
          <w:sz w:val="28"/>
          <w:szCs w:val="28"/>
          <w:rtl w:val="true"/>
          <w:lang w:bidi="ar-SA"/>
        </w:rPr>
        <w:t xml:space="preserve">» </w:t>
      </w:r>
      <w:r>
        <w:rPr>
          <w:rStyle w:val="FootnoteAnchor"/>
          <w:rtl w:val="true"/>
        </w:rPr>
        <w:footnoteReference w:id="10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حادان</w:t>
      </w:r>
      <w:r>
        <w:rPr>
          <w:rFonts w:eastAsia="IRNazanin" w:cs="IRNazanin"/>
          <w:color w:val="111111"/>
          <w:sz w:val="28"/>
          <w:szCs w:val="28"/>
          <w:rtl w:val="true"/>
          <w:lang w:bidi="fa-IR"/>
        </w:rPr>
        <w:t xml:space="preserve">» </w:t>
      </w:r>
      <w:r>
        <w:rPr>
          <w:rStyle w:val="FootnoteAnchor"/>
          <w:rtl w:val="true"/>
        </w:rPr>
        <w:footnoteReference w:id="1098"/>
      </w:r>
      <w:r>
        <w:rPr>
          <w:rFonts w:ascii="Amiri" w:hAnsi="Amiri" w:eastAsia="Amiri" w:cs="Amiri"/>
          <w:color w:val="111111"/>
          <w:sz w:val="28"/>
          <w:sz w:val="28"/>
          <w:szCs w:val="28"/>
          <w:rtl w:val="true"/>
          <w:lang w:bidi="ar-SA"/>
        </w:rPr>
        <w:t>، وذلك أنهم شبّهوا في هذه الأسماء الألف والنون بتاء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تاء التأنيث لا تمنع الإعلال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الألف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بينهما أنك تحذفهما في الترخيم كما تحذف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تحقّر الاسم ولا تعتدّ بالألف والنون كما تفعل بالاسم الذي فيه تاء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وهلّا جعلتها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 لكثرته وقلّة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منع صرفها يدلّ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الواو ساكنة بعد كسرة فإنها تقلب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الواو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الياء ساكنة بعد ضمّة فإنها تقلب واوا ، وإن كانت بعيدة من الطرف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عوطط</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 يعيط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الياء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عينه ياء فإنه لا يخلو أن يكون اسما أو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اسما قلبت الياء واوا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كوهى</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على القياس ، لأنها بعيدة من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صفة قلبت الضمة كسرة لتصحّ الياء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ضيزى</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وزن فعلى بضمّ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أنه لا يحفظ في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 بل </w:t>
      </w:r>
    </w:p>
    <w:p>
      <w:pPr>
        <w:pStyle w:val="BookText"/>
        <w:rPr/>
      </w:pPr>
      <w:r>
        <w:rPr>
          <w:rFonts w:ascii="Amiri" w:hAnsi="Amiri" w:eastAsia="Amiri" w:cs="Amiri"/>
          <w:color w:val="111111"/>
          <w:sz w:val="28"/>
          <w:sz w:val="28"/>
          <w:szCs w:val="28"/>
          <w:rtl w:val="true"/>
          <w:lang w:bidi="ar-SA"/>
        </w:rPr>
        <w:t xml:space="preserve">بضمّها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قلبت الضمّة كسرة ، لأنهم لم يعتدّوا بألف التأنيث ، فجرت لذلك مجرى القريبة من الطرف ، واعتدّوا بها في الاسم كما اعتدّوا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ينقلب حرف العلّة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سنّ ذلك فيهما كون الصفة أثقل من الاسم ، إذ الصفة من العلل المواضع للصرف ، فهي أدعى للتخفيف ، والياء أخفّ من الواو ، فقلبت الضمة كسرة لتصحّ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سكن ما قبله ، أو ما بعده ، أو ما قبله وما بعده ، صحّ إلّا ما يستثنى بعد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w:t>
      </w:r>
      <w:r>
        <w:rPr>
          <w:rFonts w:eastAsia="Amiri" w:cs="Amiri" w:ascii="Amiri" w:hAnsi="Amiri"/>
          <w:color w:val="111111"/>
          <w:sz w:val="28"/>
          <w:szCs w:val="28"/>
          <w:rtl w:val="true"/>
          <w:lang w:bidi="ar-SA"/>
        </w:rPr>
        <w:t xml:space="preserve">» </w:t>
      </w:r>
      <w:r>
        <w:rPr>
          <w:rStyle w:val="FootnoteAnchor"/>
          <w:rtl w:val="true"/>
        </w:rPr>
        <w:footnoteReference w:id="110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صوان</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مشوار</w:t>
      </w:r>
      <w:r>
        <w:rPr>
          <w:rFonts w:eastAsia="IRNazanin" w:cs="IRNazanin"/>
          <w:color w:val="111111"/>
          <w:sz w:val="28"/>
          <w:szCs w:val="28"/>
          <w:rtl w:val="true"/>
          <w:lang w:bidi="fa-IR"/>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صحّ لسكون ما قبله ، لا لأنّ زيادته كزيادة الفعل ، لأنّ ألف التأنيث أزالت عنه الالتباس الذي كان يكون فيه بالفعل ، لو أعلّ قبل لحاقها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صحّت العين في مثل هذه الأسماء ، لأنها لو قلبت ألفا لالتقى ساكنان ، فتحذف الألف ، فكان ذلك تغييرا كثيرا ، وكان مؤدّيا في بعض المواضع إلى الإلباس ؛ ألا ترى أنّك لو أعللت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فقلبت واوه ألفا ثم حذفتها لصار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يعلم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ليس لها ما يوجب إعلالها ، إذ ليست على وزن الفعل ولا جارية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أعلّ من هذا الفصل أشياء لأسباب أوجبت ذلك فيها ، وأنا أذكرها لك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مصدرا لفعل معتلّ العين بالواو ، أو جمعا لمفرد عينه واو ، وقد سكنت الواو في مفرده ، أو اعتلّت بقلبها ألفا ، فإنك تقلب الواو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 وسياط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وديار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فقلبت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 لانكسار ما قبلها ، مع الحمل على الفعل في الاعتلال ، مع أنّ الواو بعدها ألف وهي قريبة الشّبه من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اجتمعت هذه الأسباب خفّف اللفظ بقلب الواو ياء ، ولو نقص شيء من هذه الأسباب لم تقلب الواو ألفا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واوه لحصّتها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واوه لكونها ليس بعدها ألف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واوه لأنها ليس قبلها كسرة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وقلبت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لانكسار ما قبلها ، وكون الألف بعدها وهي تشبه الياء ، وكون الواو قد توهّنت في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 وفي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بقلبها ألفا ، وكون الكلمة جمعا والجمع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نقص شيء من هذه الأسباب لم تقلب الواو ياء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واوه لأنها ليس بعدها ألف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واوه لأنها متحرّكة في المفرد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جورب صحّت واوه لأنها ليس قبلها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أبو الفتح في الشروط ألّا تكون العين في المفرد مضعّفة ، فإن كانت مضاعفة لم تنقلب الواو في الجمع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صحّت لاعتلال اللّام بانقلابها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فكرهوا إعلالها ، لما يلزم عن ذلك من توالي إعلالين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عندي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صحّة الواو في الجمع لما ذكرناه ، ولتحركها في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قلبت الواو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في الشعر ولا يقاس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لي أنّ القماءة ذلّة</w:t>
      </w:r>
    </w:p>
    <w:p>
      <w:pPr>
        <w:pStyle w:val="BookText"/>
        <w:rPr/>
      </w:pPr>
      <w:r>
        <w:rPr>
          <w:rFonts w:ascii="Amiri" w:hAnsi="Amiri" w:eastAsia="Amiri" w:cs="Amiri"/>
          <w:color w:val="111111"/>
          <w:sz w:val="28"/>
          <w:sz w:val="28"/>
          <w:szCs w:val="28"/>
          <w:rtl w:val="true"/>
          <w:lang w:bidi="ar-SA"/>
        </w:rPr>
        <w:t xml:space="preserve">وأنّ أشدّاء الرّجال طيالها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جمعا ، ولم يكن معتلّ اللّام ، فإنه يجوز قلب الواو الأخيرة ياء ، ثم تقلب الواو الأولى ياء ، وتدغم الياء في الياء حملا للعين على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صائم وصيّم وصوّم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جائع وجيّع وجوّع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ومغرّض تغلي المراجل تحته</w:t>
      </w:r>
    </w:p>
    <w:p>
      <w:pPr>
        <w:pStyle w:val="BookText"/>
        <w:rPr/>
      </w:pPr>
      <w:r>
        <w:rPr>
          <w:rFonts w:ascii="Amiri" w:hAnsi="Amiri" w:eastAsia="Amiri" w:cs="Amiri"/>
          <w:color w:val="111111"/>
          <w:sz w:val="28"/>
          <w:sz w:val="28"/>
          <w:szCs w:val="28"/>
          <w:rtl w:val="true"/>
          <w:lang w:bidi="ar-SA"/>
        </w:rPr>
        <w:t xml:space="preserve">عجّلت طبخته ، لرهط جيّع </w:t>
      </w:r>
      <w:r>
        <w:rPr>
          <w:rStyle w:val="FootnoteAnchor"/>
          <w:rtl w:val="true"/>
        </w:rPr>
        <w:footnoteReference w:id="110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ألّا 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كنت تقول في جمع عات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فتقلب في الجمع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للعلة التي تذكر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قريبة من الطرف شبّهت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أيضا أن تقلب الضّمّة كسرة ، إذا قلبت الواو ياء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فعلت ذلك في 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ذلك كما لزم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العين من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مفردا لم يجز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 القلب ، لأنّ الوجه فيما اعتلّت لامه فكانت واوا أن تثبت في المفرد ،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 يعتو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وَعَتَوْا عُتُوًّا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الوجه في اللّام أن تثبت لم يجز في العين إلّا الثبات ، لأنّ العين أقوى من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لا يجوز قلب الواو الواقعة عنها في الجمع ، إذا كانت اللّام معتلّة ، كراهية توالي الإعلال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 وشوىّ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تقلب الواو فيه ياء ، لبعدها من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حرفان شاذّان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في صيّابة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صميمهم وخالصهم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 يصوب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عرقه فيهم قد شاع وتمكّن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ابن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طرقتنا ميّة بنت منذر</w:t>
      </w:r>
    </w:p>
    <w:p>
      <w:pPr>
        <w:pStyle w:val="BookText"/>
        <w:rPr/>
      </w:pPr>
      <w:r>
        <w:rPr>
          <w:rFonts w:ascii="Amiri" w:hAnsi="Amiri" w:eastAsia="Amiri" w:cs="Amiri"/>
          <w:color w:val="111111"/>
          <w:sz w:val="28"/>
          <w:sz w:val="28"/>
          <w:szCs w:val="28"/>
          <w:rtl w:val="true"/>
          <w:lang w:bidi="ar-SA"/>
        </w:rPr>
        <w:t xml:space="preserve">فما أرّق النّيام إلّا سلامها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من ذوات الياء أدغمت الياء في الياء من غير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ذوات الواو قلبت الواو ياء وأدغمت الياء في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ذوات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ذوات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حذفت الياء المتحرّكة تخفيفا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لاستثقال ياءين وكسرة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والفارسيّ لا يرى التخفيف في ذوات الياء قياسا ، فلا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ويقيس ذلك في ذوات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 أنّ ذوات الواو قد كانت الواو فيها قد قلبت ياء فخفّفت بحذف أحدى الياءين منها ، لأن التغيير يأنس بالتغيير ؛ ألا ترى أنهم يقولون في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يحذفون الياء ، ويقولون في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فيحذفون الياء ، لحذفهم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البغداديون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في الأصل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غيّر على غير قياس ، كما قالوا في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فكسروا الباء والذي حملهم على ذلك أنه لم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مكسور العين ، بل يكون مفتوحها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صيقل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ذهبوا إليه فاسد ، لأنه لا ينبغي أن يحمل على الشذوذ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لو كان كتغيير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فاطّراده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بطلان ما ذهبوا إليه فأمّا مجيئه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الصحيح لم يجىء </w:t>
      </w:r>
    </w:p>
    <w:p>
      <w:pPr>
        <w:pStyle w:val="BookText"/>
        <w:rPr/>
      </w:pPr>
      <w:r>
        <w:rPr>
          <w:rFonts w:ascii="Amiri" w:hAnsi="Amiri" w:eastAsia="Amiri" w:cs="Amiri"/>
          <w:color w:val="111111"/>
          <w:sz w:val="28"/>
          <w:sz w:val="28"/>
          <w:szCs w:val="28"/>
          <w:rtl w:val="true"/>
          <w:lang w:bidi="ar-SA"/>
        </w:rPr>
        <w:t>على ذلك فليس بموجب لادّعاء أنه في الأصل مفتوح العين ، لأنّ المعتلّ قد ينفرد ، في كلامهم ، ببناء لا يوجد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الصحيح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 جمعهما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فجمعوهما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 ولا يجمع الصحيح اللام إلّا بفتح الفاء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وظلمة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وكفرة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الفرّاء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أبدلوا من أحد المضعّفين ألفا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فالتقى ألفان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التي هي لام ، والألف المبدلة من أحد المضعّفين ، فحذفوا إحداهما ، ثم أبدلوا منها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إبدال الألف من أحد المضعفين ليس بقياس واطراد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بطلان ما ذهب إليه ، إذ لو كان كما ذهب إليه لم يطرّد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الفرّاء إلى أنّ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قلب فأدغم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كان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وجمله على ذلك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ذهب إليه فاسد ، ، لأنّ القلب ليس بقياس ، وأيضا فإنه لم يجىء على الأصل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الأمر كما ذكر 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يحفظ ممّا عينه ياء ، ولامه حرف صحّة ؛ ليس في كلام العرب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الأصل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شيئا لا يحفظ في كلام العرب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أنّ المعتلّ ينفرد بالبناء لا يكون للصحيح ، فينبغي أن يبقى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على الظاهر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الفرّاء والبغداديين إنما راموا أن يجعلوا المعتلّ على قياس الصحيح ، ولا يفرد المعتلّ بما لا يكون في الصحيح ، ثم حملوه على ما لم يثبت في الصحيح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لا تكسر عينه ، وكذلك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لا 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فساد مذهبهم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إن كان من ذوات الياء أدغمت الياء في الياء ، ثم حذفت الياء المتحركة ، استثقالا للياءين مع طول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ذوات الواو قلبت الواو ياء ، ثم أدغمت الياء في الياء ، ثم حذفت الياء المتحرّكة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التزم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بلغ الغاية في العدد إلّا حرفا واحدا ؛ ألا ترى أنه على ستّة أحرف ، وغاية الأسماء أن تنتهي بالزيادة إلى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الحذف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 لم يكن في هذا الذي قد زاد ثقلا ، بالطول ، إلّا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كينونة</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قيدودة</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 وأمثالهما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يدلّ على ذلك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من ذوات الواو ، فلو لا أنّ الأصل ذلك لقيل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موجب لقلب الواو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أنّه ليس في 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تقدّم في 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مصدران ، وليس في المصادر ما هو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غير المصادر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خيسفوجة</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 ولم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ما ثبت في بعض المواضع أحسن ،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فقد يجيء المعتلّ على بناء لا يكون للصحيح ،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الفرّاء أنهما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طيرورة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قلبت الضّمّة فتحة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حملت ذوات الواو على ذوات الياء ، ففتحوا الفاء وقلبوا الواو ياء ، لأنّ مجيء المصدر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يكون في ذوات الياء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ذهب إليه فاسد ،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 قلب الضمّة فتحة لتصحّ الياء مخالف لكلام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اطّرد في كلامهم أنه إذا جاءت الياء ساكنة بعد ضمّة قلبت واوا ،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عوطط</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وهما من اليقين والتّعيّط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الضّمّة إذا قلبت لتصحّ الياء فإنما تقلب كسرة ، كما فعلوا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يقلبوها كسرة ، استثقالا للخروج من كسر إلى ضمّ؟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الكسر إذا كان عارضا فلا يكرهون الخروج منه إلى ضمّ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حمله ذوات الواو على ذوات الياء ليس بقياس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أنه إذا كثر أمر ما في ذوات الياء ، ثم جاء منه في ذوات الواو شيء ، لم يوجب ذلك حمل ذوات الواو على الياء ، وإن فعل ذلك فشذوذا ؛ ألا ترى أنّ 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المصادر من ذوات الياء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وقلّتها من ذوات الواو ، لم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ادّعاه ،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ذوات الواو قد كثر ،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الوزن في المصادر قليل في ذوات الياء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في ذوات الواو كالمعادل لما جاء منه في ذوات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صحّة مذهب سيبويه ما حكي من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المبرّد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فارقت قرينها القرينه</w:t>
      </w:r>
    </w:p>
    <w:p>
      <w:pPr>
        <w:pStyle w:val="BookText"/>
        <w:rPr/>
      </w:pPr>
      <w:r>
        <w:rPr>
          <w:rFonts w:ascii="Amiri" w:hAnsi="Amiri" w:eastAsia="Amiri" w:cs="Amiri"/>
          <w:color w:val="111111"/>
          <w:sz w:val="28"/>
          <w:sz w:val="28"/>
          <w:szCs w:val="28"/>
          <w:rtl w:val="true"/>
          <w:lang w:bidi="ar-SA"/>
        </w:rPr>
        <w:t xml:space="preserve">وشحطت ، عن دارها ، الظّعينه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يا ليت أنّا ضمّنا سفينه</w:t>
      </w:r>
    </w:p>
    <w:p>
      <w:pPr>
        <w:pStyle w:val="BookText"/>
        <w:rPr/>
      </w:pPr>
      <w:r>
        <w:rPr>
          <w:rFonts w:ascii="Amiri" w:hAnsi="Amiri" w:eastAsia="Amiri" w:cs="Amiri"/>
          <w:color w:val="111111"/>
          <w:sz w:val="28"/>
          <w:sz w:val="28"/>
          <w:szCs w:val="28"/>
          <w:rtl w:val="true"/>
          <w:lang w:bidi="ar-SA"/>
        </w:rPr>
        <w:t>حتّى يعود الوصل كيّنونه</w:t>
      </w:r>
    </w:p>
    <w:p>
      <w:pPr>
        <w:pStyle w:val="BookText"/>
        <w:rPr/>
      </w:pPr>
      <w:r>
        <w:rPr>
          <w:rFonts w:ascii="Amiri" w:hAnsi="Amiri" w:eastAsia="Amiri" w:cs="Amiri"/>
          <w:color w:val="111111"/>
          <w:sz w:val="28"/>
          <w:sz w:val="28"/>
          <w:szCs w:val="28"/>
          <w:rtl w:val="true"/>
          <w:lang w:bidi="ar-SA"/>
        </w:rPr>
        <w:t>وما عدا هذه المستثنيات ممّا سكن ما قبله ، أو ما بعده ، أو ما قبله وما بعده ، فلا يعلّ أصلا بأكثر من أن تقلب الواو فيه ياء ، إذا اجتمعت مع الياء وقد تقدّم أحدهما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قلبت الواو ياء أدغمت الياء في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 ، تقول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الواو ياء ، وأدغمت الياء في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تفعل في كلّ عين ، تكون واوا فتجتمع مع ياء ، ويسبق أحدهما بالسكون ، إلّا أن يشذّ من ذلك شيء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ضيون</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أو يكون أحدهما مدّة فإنك لا تدغم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بنيت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تدغم لأنّ الواو مدّة ، وقد تقدّم السبب في ذلك في الفعل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جمعت اسما معتلّ العين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تبقي العين على أصلها ، من ياء أو واو ، ولا 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تقع في الجمع حسب ما كانت عليه في المفرد </w:t>
      </w:r>
    </w:p>
    <w:p>
      <w:pPr>
        <w:pStyle w:val="BookText"/>
        <w:rPr/>
      </w:pPr>
      <w:r>
        <w:rPr>
          <w:rFonts w:ascii="Amiri" w:hAnsi="Amiri" w:eastAsia="Amiri" w:cs="Amiri"/>
          <w:color w:val="111111"/>
          <w:sz w:val="28"/>
          <w:sz w:val="28"/>
          <w:szCs w:val="28"/>
          <w:rtl w:val="true"/>
          <w:lang w:bidi="ar-SA"/>
        </w:rPr>
        <w:t xml:space="preserve">معتلّة ، نحو قولك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فتقلب العين همزة كما قلبت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بعد ألف زائدة في الجمع كما كانت في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يكتنف ألف الجمع واوان أو ياءان أو واو 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القرب من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إحكام ذلك في البدل ، وذلك نحو قولك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قيائل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تقع في الجمع على حسب ما اعتلّت عليه في المفرد ، ولا اكتنف ألف الجمع حرفا علّة ، فإنك تبقي العين على أصلها من واو أو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مقاول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لفظة واحدة شذّت فيها العرب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في جمعها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فهمزوا العين ، وكان ينبغي أن يقال في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من ذوات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إبدالهم من العين همزة أنهم شبّهوا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لسكونها وانكسار ما قبلها ، بالياء الزائدة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فكذلك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سيبويه ومذهب الزجّاج 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أبدلوا من الواو المكسورة همزة تشبيها لها ، حشوا ، بها في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البدل ترجيح مذهب الزّجّاج على مذهب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العين المعتلّة إذا كانت اللّام حرفا صحيحا ليس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اللّام همزة فلا تخلو الفاء ، إذ ذاك ، من أن تكون همزة أو لا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همزة فإنه لا يجيء منه شيء في الأفعال ، لأنّ حروفه كلّها تعتلّ ؛ ألا ترى أنّ الألف من حروف العلّة ، وكذلك الهمزتان فكما لا تكون حروف الفعل كلّها معتلّة فكذلك لا تكون عينه حرف علّة وفاؤه ولامه همزتان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يجيء في الأسماء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من الأسماء في اعتلال جميع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الفاء همزة فحكمه حكم ما لامه غير همزة ، إلّا فيما أستثنيه لك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اسم الفاعل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يخالف اسم الفاعل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 في أنك إذا أبدلت من العين همزة ، كما فعلت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 اجتمع لك همزتان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التي هي لام والهمزة المبدلة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فتبدل من الهمزة الثانية ياء ، لانكسار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الخليل أنهم قلبوا اللّام في موضع العين ، فلم تلتق همزتان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حمل الخليل على ادعاء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حمله على ذلك كثرة العمل الذي في مذهب سيبويه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مذهب سيبويه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مذهب الخليل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فقلب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سيبويه فيه زياد عمل على مذهب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تكلّف القلب ، إذ كانوا يقلبون فيما لا يؤدّي فيه عدم القلب إلى اجتماع همزتين ،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المذهبين عند سيبويه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الفارسيّ مذهب الخليل على المذهب الأوّل ، بأنه يلزم في مذهب سيبويه توالي إعلالين على الكلمة من جهة واحدة ، وهما قلب العين همزة ، وقلب الهمزة التي هي لام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وتوالي إعلالين على الكلمة ، من جهة واحدة ، لا يوجد في كلام العرب إلّا نادرا في ضرورة الشعر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لأستحيي وفي الحقّ مستحى</w:t>
      </w:r>
    </w:p>
    <w:p>
      <w:pPr>
        <w:pStyle w:val="BookText"/>
        <w:rPr/>
      </w:pPr>
      <w:r>
        <w:rPr>
          <w:rFonts w:ascii="Amiri" w:hAnsi="Amiri" w:eastAsia="Amiri" w:cs="Amiri"/>
          <w:color w:val="111111"/>
          <w:sz w:val="28"/>
          <w:sz w:val="28"/>
          <w:szCs w:val="28"/>
          <w:rtl w:val="true"/>
          <w:lang w:bidi="ar-SA"/>
        </w:rPr>
        <w:t xml:space="preserve">إذا جاء باغي العرف أن أتنكّرا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فتحركت الياء الأخيرة ، وما قبلها مفتوح ، فقلبت ألفا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أعلّوا الياء التي هي عين بنقل حركتها إلى الساكن قبلها ، وقلبها ألفا ، فالتقى ساكنان فحذف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في مذهب الخليل إلّا القلب ، والقلب أكثر ، في كلام العرب من توالي الإعلالين على الكلمة ، حتى إنّ يعقوب قد وضع كتابا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والإبدال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الترجيح حسن ، إلّا أنّ السماع يشهد للمذهب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من العرب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فيحذف العين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تقدّم ، فيقلب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من لغته القلب ليس من لغته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وجدنا العرب كلّها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تحذف ، علمنا أنه في لغة الحاذفين على أصله ، إذ ليس من لغتهم القلب ، ومن لغتهم البقاء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لغة القالبين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مقلوبا ، ويحتمل أن يكون باقيا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حصل إذا ما ذهب إليه سيبويه 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ذهب إليه الخليل ليس له من السماع ما يقطع به ، فهو محتمل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الجمع ، فإنه يوافق جمع ما لامه غير همزة ، في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جوائيء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الهمزة الثانية ياء لاجتماع الهمزتين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مذهب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جواييء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مجيئ</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مجايئ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يؤدّي الجمع إلى وقوع همزة عارضة بعد ألف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لم تكن في حال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قلبت الهمزة الثانية ياء فإنك تحوّل كسرة الهمزة التي هي عين فتحة ، فتجيء الياء متحركة وما قبلها مفتوح ، فتقلب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فتجيء الهمزة متوسّطة بين ألفين ، والهمزة قريبة الشّبه من الألف ، فتجيء الكلمة كأنها اجتمع فيها ثلاثة أمثال ، فتقلب الهمزة ياء فرارا من اجتماع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المجيء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تقول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جيايىء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فاكتنف ألف الجمع ياءان ، فقلبت الثانية همزة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جيائىء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فقلبت الهمزة الثانية ياء لاجتماع الهمزتين وانكسار ما قبل الثانية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حوّلوه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جياءي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فتحرّكت الياء وما قبلها مفتوح فقلبت ألفا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جياءى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هذا التحويل لازما إذا كانوا قد يحوّلون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أخفّ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لم تعرض فيه همزة كما عرضت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لزم تحويله ، لمّا عرضت فيه الهمزة ، لأنّ عروضها تغيير ، والتغيير يأنس بالتغيير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الهمزة ياء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لزم الهمزة ياء لمّا وقعت بين ألفين ، لأنّ مخرج الهمزة يقرب من مخرج الألف ، فكان كالتقاء ثلاث ألفات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تفعل بكلّ ما تعرض فيه الهمزة من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سماء الإله فوق سبع سمائيا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له ما رأت عين البصيرة وفوقه</w:t>
      </w:r>
    </w:p>
    <w:p>
      <w:pPr>
        <w:pStyle w:val="BookText"/>
        <w:rPr/>
      </w:pPr>
      <w:r>
        <w:rPr>
          <w:rFonts w:ascii="Amiri" w:hAnsi="Amiri" w:eastAsia="Amiri" w:cs="Amiri"/>
          <w:color w:val="111111"/>
          <w:sz w:val="28"/>
          <w:sz w:val="28"/>
          <w:szCs w:val="28"/>
          <w:rtl w:val="true"/>
          <w:lang w:bidi="ar-SA"/>
        </w:rPr>
        <w:t xml:space="preserve">وهو لأمية بن الصلت في ديوانه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وخزانة الأدب للبغدادي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أبيات سيبويه للسيرافي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لسيبويه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لابن منظور ،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ردّه إلى أصله ، لمّا اضطرّ ، كما تردّ جميع الأشياء إلى أصلها ، عند الضرورة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سيبويه والخليل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اسم جمع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قصباء</w:t>
      </w:r>
      <w:r>
        <w:rPr>
          <w:rFonts w:eastAsia="Amiri" w:cs="Amiri" w:ascii="Amiri" w:hAnsi="Amiri"/>
          <w:color w:val="111111"/>
          <w:sz w:val="28"/>
          <w:szCs w:val="28"/>
          <w:rtl w:val="true"/>
          <w:lang w:bidi="ar-SA"/>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طرفاء</w:t>
      </w:r>
      <w:r>
        <w:rPr>
          <w:rFonts w:eastAsia="IRNazanin" w:cs="IRNazanin"/>
          <w:color w:val="111111"/>
          <w:sz w:val="28"/>
          <w:szCs w:val="28"/>
          <w:rtl w:val="true"/>
          <w:lang w:bidi="fa-IR"/>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 ومذهب الكسائيّ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الفرّاء والأخفش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فحذفت الهمزة التي هي لام وانفتحت الياء لأجل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ويخالف الفراء أبا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أبي الحسن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ومذهب الفرّاء أنه مخفّف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يردّ به على الكسائيّ أنه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مصروفا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شيّىء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 ينطق به في موضع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لجاء على أصله ، في موضع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إذا أنّ الأحسن مذهب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فيه أكثر من القلب ، والقلب كثير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عندي لأشاوى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خلاف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فمذهب المازنيّ أنها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الأصل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فأبدلت الياء واوا شذوذا ،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جبيت الخراج جباوة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اللّام إلى أوّل الكلمة ، وقلب الياء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سيبويه أنها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ينطق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المتوهّمة كأنها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اللّام إلى أول الكلمة ، وأخّرت العين إلى موضع اللام ، وأبدلت الياء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جمعوا فعلوا به ما يفعل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علاوة</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وسيذكر ذلك في المعتلّ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سيبويه أنّ هذا أولى ، ليكون الشّذوذ في 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المفرد الذي لم ينطق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يجيء الجمع على قياس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الشّذوذ في الملفوظ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أبا الحسن الأخفش حكى أنّ العرب التزمت فيه الفتح ، فلم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فدلّ ذلك على أنه ليس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التزم فيه الفتح كما التزم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النحويّين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مقلوب ، وأنّ الواو غير مبدلة من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جاء ذلك في قول الشاعر </w:t>
      </w:r>
      <w:r>
        <w:rPr>
          <w:rFonts w:eastAsia="Amiri" w:cs="Amiri" w:ascii="Amiri" w:hAnsi="Amiri"/>
          <w:color w:val="111111"/>
          <w:sz w:val="28"/>
          <w:szCs w:val="28"/>
          <w:rtl w:val="true"/>
          <w:lang w:bidi="ar-SA"/>
        </w:rPr>
        <w:t xml:space="preserve">: </w:t>
      </w:r>
      <w:bookmarkStart w:id="226" w:name="pg6444_54337"/>
    </w:p>
    <w:p>
      <w:pPr>
        <w:pStyle w:val="BookText"/>
        <w:rPr/>
      </w:pPr>
      <w:bookmarkEnd w:id="226"/>
      <w:r>
        <w:rPr>
          <w:rFonts w:ascii="Amiri" w:hAnsi="Amiri" w:eastAsia="Amiri" w:cs="Amiri"/>
          <w:color w:val="111111"/>
          <w:sz w:val="28"/>
          <w:sz w:val="28"/>
          <w:szCs w:val="28"/>
          <w:rtl w:val="true"/>
          <w:lang w:bidi="ar-SA"/>
        </w:rPr>
        <w:t>وحبّذا حين تمسي الرّيح باردة</w:t>
      </w:r>
    </w:p>
    <w:p>
      <w:pPr>
        <w:pStyle w:val="BookText"/>
        <w:rPr/>
      </w:pPr>
      <w:r>
        <w:rPr>
          <w:rFonts w:ascii="Amiri" w:hAnsi="Amiri" w:eastAsia="Amiri" w:cs="Amiri"/>
          <w:color w:val="111111"/>
          <w:sz w:val="28"/>
          <w:sz w:val="28"/>
          <w:szCs w:val="28"/>
          <w:rtl w:val="true"/>
          <w:lang w:bidi="ar-SA"/>
        </w:rPr>
        <w:t xml:space="preserve">وادي أشيّ وفتيان به هضم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اللّام الغالب عليها إذا كانت حرف علّة أن تكون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على هذا موافقة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 ومخالفة لها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 ولأآل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وسبطر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 أنه شذّ عن القياس ، بحذف الهمزة منه التي هي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حكاه أبو زيد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مسائيتك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الواو طرفا بعد كسرة فقلبت ياء ، وألحقت التاء التي تلحق لتأنيث الجمع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المستثنيات لا يقاس على شيء منها</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984881_653776707"/>
      <w:bookmarkStart w:id="228" w:name="_Toc77"/>
      <w:bookmarkEnd w:id="227"/>
      <w:r>
        <w:rPr>
          <w:rtl w:val="true"/>
        </w:rPr>
        <w:t>[</w:t>
      </w:r>
      <w:r>
        <w:rPr>
          <w:rtl w:val="true"/>
        </w:rPr>
        <w:t>المعتل اللام</w:t>
      </w:r>
      <w:r>
        <w:rPr>
          <w:rtl w:val="true"/>
        </w:rPr>
        <w:t>]</w:t>
      </w:r>
      <w:bookmarkEnd w:id="228"/>
    </w:p>
    <w:p>
      <w:pPr>
        <w:pStyle w:val="BookText"/>
        <w:rPr/>
      </w:pPr>
      <w:r>
        <w:rPr>
          <w:rFonts w:ascii="Amiri" w:hAnsi="Amiri" w:eastAsia="Amiri" w:cs="Amiri"/>
          <w:color w:val="111111"/>
          <w:sz w:val="28"/>
          <w:sz w:val="28"/>
          <w:szCs w:val="28"/>
          <w:rtl w:val="true"/>
          <w:lang w:bidi="ar-SA"/>
        </w:rPr>
        <w:t>فأما المعتلّ اللّام فلا يخلو أن يكون اسما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فعلا فلا يخلو من أن يكون على ثلاثة أحرف ، أو على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على ثلاثة أحرف فإنه 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وضمّها وكسرها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المفتوحة العين والمكسورتها فإنها تكون في ذوات الواو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ومثاله من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المضمومة العين فلا توجد إلّا في الواو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توجد في الياء إلّا في التعجّب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لقضو الرّجل</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الياء واوا ، لانضمام ما قبلها ، لأنّ الياء وقبلها الضمّة بمنزلة الياء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اجتماع الياء والواو ثقيل فكذلك الياء إذا كان قبلها ضمّة ، لا سيّما والياء في محل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بدّ من قلب الياء حرفا من جنس الضمة وهو الواو ، أو قلب الضمّة كسرة لتصحّ الياء ، ، فلم يمكن قلب الضمّة كسرة كراهية أن يلتبس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الياء واوا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ولأيّ شيء امتنع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ذوات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منع من ذلك أنهم لو فعلوا ذلك لأدّى إلى الخروج من الخفيف إلى الثقيل ، لأنه يلزم فيه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الياء واوا ، والياء أخفّ من الواو ، مع أنه يلزم أن يكون المضارع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 يرمو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فيجتمع لك في الماضي والمضارع ضمّة وواو ، وذلك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ذوات الواو ، لأنه لا يلزم فيها أكثر من ثقل الواو والضمّة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 يسرو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ليس يلزم فيها خروج من خفيف إلى ثقيل وإنما ساغ ذلك في فعل التعجب ، لأنه لا مضارع له ، فقلّ فيه الثقل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يشبه الأسماء ، ولذلك صحّحوا الفعل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تشبيها 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أيضا قلبوا الياء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أرادوا التعجّب ، واوا تشبيها 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لامه ياء ، إذا بنيت على التأنيث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شبّهت الياء المتطرّفة في الفعل بالياء غير المتطرّفة في الاسم ، بل كان يجب أن تشبّه بالياء المتطرّفة ، فكما أنّ الياء المضموم ما قبلها ، إذا كانت في آخر الاسم ، تقلب الضمّة كسرة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ظبي ، فكذلك كان يجب فيما أشبهه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منع من قلب الياء المضموم ما قبلها واوا في آخر الاسم أنّ الواو المضموم ما قبلها في آخر الاسم مستثقلة ، وهي مع ذلك معرّضة لأن تليها ياء النسب وياء الإضافة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ليس بمعرّض لذلك ، فلم يستثقل أن يكون آخره واوا مضموما ما قبلها ، كما استثقل ذلك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التعجّب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الرّمي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الواو إذ ذاك لا تليها ياء الإضافة كما أنّ الفعل كذلك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فإنّ لامه تصحّ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موجب للإعلال فيه ، لأنّ الضمة مع الواو بمنزلة 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تصحّ الواوان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تصحّ الواو المضموم ما قبلها في آخر الفعل ، إلّا أن يكون من ذوات الياء ، فإنه يصنع به ما ذكرنا من قلب الياء واوا ، لما تقدّم من ثقل الياء وقبلها الضمة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خففّت العين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أبقيت الواو على أصلها ، لأنّ التسكين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الفعل إذا لزم فيه الإعلال في بعض المواضع حملت سائر المواضع على ذلك ، وإن لم يكن فيها موجب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فيه الواو ياء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انكسار ما قبل الواو المتطرّفة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فكذلك قلبت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في لغة المخفّف ما قبل الياء مضموما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فلا يخلو من أن يكون من ذوات الياء ، أو من ذوات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من ذوات الياء بقي على أصله ولم يعتلّ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الغنية ، كما لم يعتلّ ما في آخره واو قبلها 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صحّت الواو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فالأحرى أن تصحّ الياء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الياء وقبلها الكسرة أخفّ من الواو وقبلها 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ذوات الواو قلبت الواو ياء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الواو وقبلها الكسرة بمنزلة الياء والواو ، لأنّ الكسرة بعض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الياء والواو إذا اجتمعتا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الواو ياء ،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فكذلك يفعل بالكسرة مع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سكّنت العين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تردّ الواو ، لأنّ الإسكان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فإنك تحمل التخفيف على التحريك ، كما فعلت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للعلّة التي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الفعل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فإنك تقلب حرف العلصة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كان أو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الغزو والرمي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اجتماع ثقل المثلين ، أعني فتحة العين واللّام ، مع ثقل الياء أو الواو ، فقلبت الياء والواو ألفين لخفّة الألف ، ولأنها لا تتحرّك فيزول اجتماع المثلين ، ولأنّه ليس للياء والواو يقلبان إليه ، أقرب من الألف ، لاجتماعهما معها في أنّ الجميع حروف علّة 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لمّا قلبت الواو إذا كان قبلها كسرة حرفا من جنس الحركة التي قبلها ، وهو الياء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والياء المضموم ما قبلها حرفا أيضا من جنس الحركة التي قبلها ، وهو الواو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كذلك قلبت الياء والواو ، إذا انفتح ما قبلهما ، حرفا من جنس الحركة التي قبلهما ، وهو الألف</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بني شيء ، من هذه الأوزان الثلاثة ، للمفعول صيّر الفعل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وكسر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ذوات الياء لم يعتلّ ، كما لم يعتلّ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ذوات الواو قلبت الواو ياء ، لانكسار ما قبلها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غزي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قلبت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خفّفت العين بقيت الياء ولم ترجع الواو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لم ترجع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 على أنّ الفعل بعد التخفيف يبقى على حكمه قبل التخفيف ،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تهزأ منّي أخت آل طيسله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دالفا ، قددني له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فأسكن النون ، وأقرّ الياء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اتّصل بشيء من هذه الأفعال علامة تأنيث فإنه يبقى على ما كان عليه ، إن كان لامه في اللفظ ياء أو واوا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غزيت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لامه ألفا حذفت لالتقاء الساكنين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تحرّكت التاء لالتقاء الساكنين لم ترجع الألف ، لأنّ التحريك عارض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الهندان رمتا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يعتدّ بالحركة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عارضة ، لشدّة اتّصال الضمير بما قبله حتّى كأنه بعضه ، فيردّ الألف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ضرورة ، لا يجيء إلّا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متنتان ، خظاتا ، كما</w:t>
      </w:r>
    </w:p>
    <w:p>
      <w:pPr>
        <w:pStyle w:val="BookText"/>
        <w:rPr/>
      </w:pPr>
      <w:r>
        <w:rPr>
          <w:rFonts w:ascii="Amiri" w:hAnsi="Amiri" w:eastAsia="Amiri" w:cs="Amiri"/>
          <w:color w:val="111111"/>
          <w:sz w:val="28"/>
          <w:sz w:val="28"/>
          <w:szCs w:val="28"/>
          <w:rtl w:val="true"/>
          <w:lang w:bidi="ar-SA"/>
        </w:rPr>
        <w:t xml:space="preserve">أكبّ ، على ساعديه ، النّمر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خظتا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خظاة</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 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خظاتان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حذف النون ضرورة ، فيكون كقوله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ومتنان ، خظاتان</w:t>
      </w:r>
    </w:p>
    <w:p>
      <w:pPr>
        <w:pStyle w:val="BookText"/>
        <w:rPr/>
      </w:pPr>
      <w:r>
        <w:rPr>
          <w:rFonts w:ascii="Amiri" w:hAnsi="Amiri" w:eastAsia="Amiri" w:cs="Amiri"/>
          <w:color w:val="111111"/>
          <w:sz w:val="28"/>
          <w:sz w:val="28"/>
          <w:szCs w:val="28"/>
          <w:rtl w:val="true"/>
          <w:lang w:bidi="ar-SA"/>
        </w:rPr>
        <w:t xml:space="preserve">كزحلوق ، من الهضب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ومن حذف نون الاثنين ضرورة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خطّتا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إسار ومنّة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دم ، والقتل بالحرّ أجدر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خطّتان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يعزى إلى كلام البهائم قول الحجلة للقطا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قطا قطا ، بيضك ثنتا ، ويضي مائتا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ثنتان ومائتان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أعنز لبن ثلاث ، فبعضها</w:t>
      </w:r>
    </w:p>
    <w:p>
      <w:pPr>
        <w:pStyle w:val="BookText"/>
        <w:rPr/>
      </w:pPr>
      <w:r>
        <w:rPr>
          <w:rFonts w:ascii="Amiri" w:hAnsi="Amiri" w:eastAsia="Amiri" w:cs="Amiri"/>
          <w:color w:val="111111"/>
          <w:sz w:val="28"/>
          <w:sz w:val="28"/>
          <w:szCs w:val="28"/>
          <w:rtl w:val="true"/>
          <w:lang w:bidi="ar-SA"/>
        </w:rPr>
        <w:t xml:space="preserve">لأولادها ثنتا ، وما بيننا عنز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والأوّل أولى ، لأنّ له نظائر كثيرة من الاعتداد بالعارض ، في الكلام وحذف نون الاثنين للضرورة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أسند شيء من هذه الأفعال إلى ضمير رفع فلا يخلو أن يكون المسند ما في آخره ألف ، أو ما في آخره ياء ، أو 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ما في آخره ألف فإنه إن أسند إلى ضمير غائب مفرد بقي على ما كان عليه قبل الإسناد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ورمى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أسند إلى ضمير غائبين ردّت الألف إلى أصلها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تحذف لالتقاء الساكنين ، لئلا يلتبس فعل الاثنين بفعل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أسند إلى ضمير غائبين حذفت لالتقاء الساكنين وعدم اللّبس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أسند إلى ضمير غائبات ردّت الألف إلى أصلها ، ولم تعتلّ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ما قبل نون جماعة المؤنّث ساكن أبدا ، وحرف العلّة إذا سكن وانفتح ما قبله لم يعتلّ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أسند إلى ضمير متكلّم أو مخاطب ، كائنا ما كان ، رددت الألف إلى أصلها من الياء أو الواو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ما قبل ضمير المتكلم أو المخاطب أبدا ساكن أيضا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ما في آخره ياء أو واو ، فإنه إن أسند إلى ضمير غائب أو مخاطب أو متكلّم بقي على حاله لا يتغيّر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موجب لتغييرها عن حالها ، إلّا أن يكون الضمير ضمير جماعة مذكّرين غائبين ، فإنك تحذف الواو والياء ، وتضمّ ما قبل واو الجمع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أنّ الواو يتحرّك ما قبلها أبدا بالضمّ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لاستثقلت الضمّة في الياء والواو ، لتحرّك ما قبلهما ، فيجب حذفها </w:t>
      </w:r>
    </w:p>
    <w:p>
      <w:pPr>
        <w:pStyle w:val="BookText"/>
        <w:rPr/>
      </w:pPr>
      <w:r>
        <w:rPr>
          <w:rFonts w:ascii="Amiri" w:hAnsi="Amiri" w:eastAsia="Amiri" w:cs="Amiri"/>
          <w:color w:val="111111"/>
          <w:sz w:val="28"/>
          <w:sz w:val="28"/>
          <w:szCs w:val="28"/>
          <w:rtl w:val="true"/>
          <w:lang w:bidi="ar-SA"/>
        </w:rPr>
        <w:t xml:space="preserve">فيجتمع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الضمير والياء والواو اللتان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فتحذف ما قبل واو الضمير ، لأنّ حذف الحرف أسهل من حذف الاسم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 بعد الحذف ما قبل الواو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لتسلم واو الضمير ، لأنك لو أبقيت الكسرة لانقلبت واو الضمير ياء ، لسكونها وانكسار ما قبلها ، فكنت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فيلتبس الجمع بالمفرد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لم يكن ما قبل الياء والواو ساكنا ، فإن كان ما قبلهما ساكنا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الياء والواو يجريان مجرى الحرف الصحيح ، فلا يحذفان أصلا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تردّ الياء إلى أصلها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تردّ في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حكم المضارع من هذه الأفعال فإن الماضي ، إن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مضارعه أبدا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كان ذلك في الصحيح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يأتي مضارعه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فتحرّك حرف العلّة ، وما قبله مفتوح ، فينقلب ألفا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قياس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مضارعه ، إن كان من ذوات الياء ،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من ذوات الواو ،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لم يجىء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قياس الصحيح ، كما جاء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تارة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بالضمّ والكسر ، في ذوات الياء وذوات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لو فعلوا ذلك لالتبست ذوات الياء بذوات الواو ؛ ألا ترى أنّ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فيصير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فالتزموا في مضارع ذوات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مضارع ذوات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لئلّا تخلتط ذوات الياء بذوات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فعلوا ذلك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يلتزمون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ذوات الواو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ذوات الياء ، خوف الالتباس؟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لو فعلوا ذلك لأخرجوا مضارعهما عن قياس نظائرهما من الصحيح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المضموم العين في الصحيح إنما يأتي مضموم العين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 العين إنما يأتي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 إلّا ما شذّ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يأتي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التزموا في ذوات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ذوات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يخرجوا عن قياس المضارع ، بل أتوا </w:t>
      </w:r>
    </w:p>
    <w:p>
      <w:pPr>
        <w:pStyle w:val="BookText"/>
        <w:rPr/>
      </w:pPr>
      <w:r>
        <w:rPr>
          <w:rFonts w:ascii="Amiri" w:hAnsi="Amiri" w:eastAsia="Amiri" w:cs="Amiri"/>
          <w:color w:val="111111"/>
          <w:sz w:val="28"/>
          <w:sz w:val="28"/>
          <w:szCs w:val="28"/>
          <w:rtl w:val="true"/>
          <w:lang w:bidi="ar-SA"/>
        </w:rPr>
        <w:t>بأحد الجائزين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المعتلّ اللّام أجري مجرى المعتلّ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المعتلّ العين يلتزم في ذوات الواو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 وفي ذوات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 ، فكذلك المعتلّ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من ذلك فجاء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يأبى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ما كان عينه حرف حلق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 ينأى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المضارع يأتي أبدا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 كما كان ذلك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مجيء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الألف بالهمزة ، لقربها منها في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ما لامه حرف حلق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مضارعه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ما لامه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 ذلك لما لم يسمّ فاعله فإن مضارعه أبدا يأتي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العين وضمّ أول الفعل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قياس الصحيح ، ثم يقلب حرف العلّة ألفا ، لتحرّكه وانفتاح ما قبله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وحكمه أبدا إذا أسند إلى الألف التي هي ضمير المثنّى ، أو الواو التي هي ضمير جماعة المذكّرين ، أو النون التي هي ضمير جماعة المؤنّثات ، حكم الماضي المعتلّ اللّام إذا أسند إلى شيء من ذلك ، وقد تقدّم ، إلّا أنّك إذا قلبت الألف في الماضي رددتها إلى أصلها من ياء أو واو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قلبت الألف في المضارع رددتها أيضا إلى أصلها ، من ياء أو واو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البأو </w:t>
      </w:r>
      <w:r>
        <w:rPr>
          <w:rStyle w:val="FootnoteAnchor"/>
          <w:rtl w:val="true"/>
        </w:rPr>
        <w:footnoteReference w:id="1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الواو قد قلبت ياء في الماضي ، فإنّ المضارع يجري على قياس الماضي فتردّ الألف إلى الياء 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يشقيان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فحملوا المضارع على الماضي في الإعلال ، وإن لم يكن في المضارع كسرة قبل الواو توجب قلبها ياء ، كما كان ذلك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حملوا اسم الفاعل والمفعول على الفعل في الإعلال ،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فحمل الفعل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لفظة واحدة شذّت فقلبت الألف فيها ياء وأصلها الواو ، ولم تقلب في الماضي ياء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شأى يشأى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شذّوا فيه فقلبوا الألف ياء لغير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ذلك أبو الحسن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مضارعه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 العين ، عاملوه معاملة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الواو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الذي علّل به أبو الحسن باطل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حرف حلق ، وما عينه حرف حلق فإنّ قياس مضارعه أن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جأر يجأر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هذا القدر يوجب قلب الألف ياء لوجب أن تثبت الواو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يفعل ذلك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فاؤه واو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 يوجل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فكما لم يرع هنا شبهه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ينبغي أن يفعل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أبا الحسن أخذ هذا التعليل من سيبويه ، حيث علّل كسر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تئبى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الماضي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يكسر أوّل المضارع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المضارع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جاء مضارعه كمضارع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 العين كسر أوّل المضارع ، كما يكسر أوّل المضارع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ذهب إليه أبو الحسن مثل ما ذكر سيبويه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لامه حرف حلق ، فكان قياس مضارعه أن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فجاء مضارعه مفتوح العين كمضارع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 هذه الأفعال المضارعة في آخره واو أو ياء فإنه يكون في موضع الرفع ساكن الآخر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فتحذف الضمّة لاستثقالها في الياء والواو ؛ لأنها مع الواو بمنزلة واوين ، ومع الياء بمنزلة ياء وواو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في موضع الجزم محذوف الآخر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حذفت الياء والواو في الجزم ، لئلّا يكون لفظ المرفوع كلفظ المجزوم لو أبقيت الياء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الياء والواو لمّا عاقبتا الضّمّة فلم تظهر معهما ، أجريتا مجرى الضّمّة ، فحذفتا للجزم كما تحذف 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في موضع النّصب مفتوح الآخر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الفتحة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تسكن الياء والواو في موضع النصب ضرورة ، تشبيها لها بالضّمّة ، أو للياء والواو بالألف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يعرين إن كسي الجواري</w:t>
      </w:r>
    </w:p>
    <w:p>
      <w:pPr>
        <w:pStyle w:val="BookText"/>
        <w:rPr/>
      </w:pPr>
      <w:r>
        <w:rPr>
          <w:rFonts w:ascii="Amiri" w:hAnsi="Amiri" w:eastAsia="Amiri" w:cs="Amiri"/>
          <w:color w:val="111111"/>
          <w:sz w:val="28"/>
          <w:sz w:val="28"/>
          <w:szCs w:val="28"/>
          <w:rtl w:val="true"/>
          <w:lang w:bidi="ar-SA"/>
        </w:rPr>
        <w:t xml:space="preserve">فتنبو العين عن كرم عجاف </w:t>
      </w:r>
      <w:r>
        <w:rPr>
          <w:rStyle w:val="FootnoteAnchor"/>
          <w:rtl w:val="true"/>
        </w:rPr>
        <w:footnoteReference w:id="112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فتنبو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الأخطل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شئت أن تلهو ببعض حديثها</w:t>
      </w:r>
    </w:p>
    <w:p>
      <w:pPr>
        <w:pStyle w:val="BookText"/>
        <w:rPr/>
      </w:pPr>
      <w:r>
        <w:rPr>
          <w:rFonts w:ascii="Amiri" w:hAnsi="Amiri" w:eastAsia="Amiri" w:cs="Amiri"/>
          <w:color w:val="111111"/>
          <w:sz w:val="28"/>
          <w:sz w:val="28"/>
          <w:szCs w:val="28"/>
          <w:rtl w:val="true"/>
          <w:lang w:bidi="ar-SA"/>
        </w:rPr>
        <w:t xml:space="preserve">رفعن وأنزلن القطين المولّدا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كما أنهما قد تثبت فيهما الضّمّة ، ولا تحذف في الجزم آخر المعتلّ وتجريه مجرى الصحيح ، وذلك في الضرورة أيضا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يأتيك ، والأنباء تنمي</w:t>
      </w:r>
    </w:p>
    <w:p>
      <w:pPr>
        <w:pStyle w:val="BookText"/>
        <w:rPr/>
      </w:pPr>
      <w:r>
        <w:rPr>
          <w:rFonts w:ascii="Amiri" w:hAnsi="Amiri" w:eastAsia="Amiri" w:cs="Amiri"/>
          <w:color w:val="111111"/>
          <w:sz w:val="28"/>
          <w:sz w:val="28"/>
          <w:szCs w:val="28"/>
          <w:rtl w:val="true"/>
          <w:lang w:bidi="ar-SA"/>
        </w:rPr>
        <w:t xml:space="preserve">بما لاقت لبون بني زياد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هجوت زبّان ، ثم جئت معتذرا</w:t>
      </w:r>
    </w:p>
    <w:p>
      <w:pPr>
        <w:pStyle w:val="BookText"/>
        <w:rPr/>
      </w:pPr>
      <w:r>
        <w:rPr>
          <w:rFonts w:ascii="IRNazanin" w:hAnsi="IRNazanin" w:eastAsia="IRNazanin"/>
          <w:color w:val="111111"/>
          <w:sz w:val="28"/>
          <w:sz w:val="28"/>
          <w:szCs w:val="28"/>
          <w:rtl w:val="true"/>
          <w:lang w:bidi="fa-IR"/>
        </w:rPr>
        <w:t xml:space="preserve">من هجو زبّان ، لم تهجو ، ولم تدع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فكأنما قبل دخول الجازم عليهما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الجازم فحذف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تهجو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الضمّة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قدّمناه أولى ، لئلا يؤدّي ذلك إلى كون المجزوم والمرفوع على صورة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منها في آخره ألف فإنه يكون في موضع الرفع والنصب ساكن الآخر ، لتعذّر الحركة في الألف ، وفي موضع الجزم محذوف الألف ، لمعاقبتها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الجازم يحذف الحركة فكذلك ما عاقبها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 النحويّين أن العرب قد تثبت الألف في الجزم ضرورة ، فتحذف الحركة المقدّرة ، وتجريها في الإثبات مجرى الياء والواو ، وإن لم يكن تحريكها كتحريكهما ، واستدلّ على ذلك بما أنشده أبو زيد من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العجوز غضبت فطلق</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ترضّاها ، ولا تملّق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وبقراءة حمزة لا تخف دركا ولا تخشى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مجزوم ، وكذلك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جزم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أنه قد 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حجّة عندي في شيء من ذلك ؛ 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خبرا مقطوعا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لا تخشى ، امتثالا لنهينا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جملة خبريّة ، في موضع الحال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 وأنت لا ترضّاها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نهيا معطوفا على جملة الأمر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الفعل على أزيد من ثلاثة أحرف فلا يخلو من أن يكون الفعل مبنيّا للفاعل ، أو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مبنيّا للفاعل فإنّ حرف العلّة ينقلب ألفا ، لتحرّكه وانفتاح ما قبله ، إن كان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حرف العلّة واوا قلب ياء ، ثم قلبت الياء ألفا لتحرّكها وانفتاح ما قبلها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الواو ياء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الياء ألفا ، لتحرّكها وانفتاح ما قبلها ، كما كان ذلك فيما كان على ثلاثة أحرف ، إذا انفتح ما قبل حرف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شيء قلبت الواو في الفعل ياء ، إذا وقعت طرفا ، رابعة فصاعدا ، وليس معها ما يوجب قلبها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ذلك محمولة على المضارع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وقلبت في المضارع ياء لانكسار ما قبلها ، كما قلبت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انقلبت الواو ياء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لها ما يوجب قلبها في الماضي ولا في المضارع ؛ ألا ترى أنّ ما قبل الآخر في المضارع مفتوح ، كما أنّ الماضي كذلك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إنما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وجب قلب الواو 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التاء بقي على ما كان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رددت شيئا من ذلك إلى ما لم يسمّ فاعله ضممت الأوّل وكسرت ما قبل الآخر ، وصارت الألف ، التي كانت في الآخر ،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ذوات الواو كان الفعل أو من ذوات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قلبت الواو ياء إما بالحمل على فعل الفاعل ، أو لأجل انكسار ما قبلها كما قلبت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المستقبل فيجيء أبدا على قياس نظيره من الصحيح ، فإن كان ما قبل حرف العلّة فتحة قلب ألفا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قبله كسرة ثبت إن كان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واوا قلبت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حكم ما في آخره ألف ، من الماضي أو المضارع المزيد ، في الإسناد إلى الضمير المرفوع ، أو اتصال تاء التأنيث بالماضي ، كحكم غير المزيد في القلب والحذف والإثبات وحكم ما في آخره ياء ، قبلها كسرة ، كحكم الماضي غير المزيد في الإثبات والحذف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إذا قلبت الألف لم تردّها في المزيد إلى أصلها ، بل تردّها إلى الياء ، من ذوات الياء كان الفعل أو من ذوات الواو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للعلّة التي ذكرنا من الحمل على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المعتلّ اسما فلا يخلو من أن يكون على ثلاثة أحرف أو على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وكيفما كان فإنه لا يخلو من أن يكون ما قبل حرف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كان أو واوا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 أو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ساكنا فلا يخلو أن يكون الساكن حرف علّة ، أو حرفا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الساكن حرفا صحيحا جرت الياء والواو مجرى حرف الصّحّة ولم تتغيّر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الاسم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لامه ياء ، وذلك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العرب تبدل من الياء واوا في الاسم ، والصفة تترك على حالها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فعلوا ذلك تفرقة بين الاسم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وقلبوا الياء واوا في الاسم دون الصفة ، لأنّ الاسم أخفّ من الصفة ، لأنّ الصفة تشبه الفعل ، والواو أثقل من الياء ، فلما عزموا على إبدال الياء واوا جعلوا ذلك في الاسم لخفته ، فكان عندهم ، من أجل ذلك ، أحمل للثقل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العرب جعلت قلب الياء واوا في هذا عوضا من غلبة الياء على الواو ؛ ألا ترى </w:t>
      </w:r>
    </w:p>
    <w:p>
      <w:pPr>
        <w:pStyle w:val="BookText"/>
        <w:rPr/>
      </w:pPr>
      <w:r>
        <w:rPr>
          <w:rFonts w:ascii="Amiri" w:hAnsi="Amiri" w:eastAsia="Amiri" w:cs="Amiri"/>
          <w:color w:val="111111"/>
          <w:sz w:val="28"/>
          <w:sz w:val="28"/>
          <w:szCs w:val="28"/>
          <w:rtl w:val="true"/>
          <w:lang w:bidi="ar-SA"/>
        </w:rPr>
        <w:t xml:space="preserve">أنّ انقلاب الواو إلى الياء أكثر من انقلاب الياء إلى الواو ، وإلّا فليس ذلك بقياس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الأخفّ ، وهو الياء ، إلى الأثقل وهو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ما ورد السماع به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لحظت العرب من ذلك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خصّوا بها الفعل المعتلّ اللام دون المعتلّ العين أو الفاء ، لأنها أقبل للتغيير ، لتأخّرها وضعفها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شريت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الياء 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 مما قلبت فيه الواو ياء ، لأنه لا نعلم لها أصلا في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لنفس المستفتي ، فهو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الاسم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لامه واوا ، فإنّ العرب تبدل من الواو ياء في الاسم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فقلبت الواو ياء ، والدليل على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الدنوّ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 قد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فأظهروا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استعملت استعمال الأسماء في ولايتها العوامل وترك إجرائها 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قلبت فيها الواو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صفة بقيت على لفظها ولم تقلب الواو ياء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الحلوى وأعطه المرّى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شيء ، فلم تقلب فيه الواو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القصوى</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صحّت فيه الواو تنبيها على أنه في الأصل صفة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قلبت الواو ياء في الاسم دون الصفة ، فرقا بين الاسم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التغيير هنا في الاسم دون الصفة ، كما كان التغيير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الياء في الاسم دون الصفة ، ليكون قلب الواو هنا ياء كالعوض من قلب الياء هنالك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قلب الواو إلى الياء ، لأنّ في ذلك تخفيفا للثقل ، لأنّ الياء أخفّ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ذلك على غير قياس ، لأنه قلب لغير موجب ، ولو لا ورود السّماع بذلك ما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كانت أو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تغيّر عما تكون عليه ، لأنهم إذا كانوا يفرّون فيها من الواو إلى الياء ، فإذا وجدوا الياء فينبغي ألّا يجاوزوها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 لا تغيّر عما تكون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أو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 يفرّون فيها من الياء إلى الواو ، فإذا وجدوا الواو فينبغي ألّا يعدل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فينبغي أن يبقى على الأصل ولا يغيّر ، من الياء كان أو من الواو ، لأنّ التغيير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قياس ، ولو لا السماع لما قيل به ، ولم يرد سماع بتغيير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يبقى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التغيير إنما وقع في هذا الباب فرقا بين الاسم والصفة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أن يغيّر ، لأنه لا يحصل بتغييره فرق بين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الساكن حرف علّة فلا يخلو أن يكون ياء أو واوا أو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ألفا فإنّ الياء والواو يقلبان بعدها همزة ، إذا وقعتا طرفا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فعل ذلك بهما لوقوعهما في محلّ التغيير ، وهو الآخر ، مع أنّ ما قبلهما مفتوح ، وليس بين الفتحة وبينهما إلّا حرف ساكن زائد من جنس الفتحة ، فكأنه لم يقع بينهما وبين الفتحة 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الياء والواو يقلبان إلى الألف ، إذا انفتح ما قبلهما وكانا في الطرف ، فكذلك قلبا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قلبت الياء والواو ألفا التقى ساكنان ، الألف المبدلة والألف الزائدة قبلها ، فقلبت الثانية همزة لالتقاء الساكنين ، إذ لا بدّ من التحريك ، وتحريك الألف لا يمكن ، فقلبت إلى أقرب الحروف لها ، مما يقبل الحركة ، وهو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تفعل أيضا ، إذا دخل على الكلمة تاء التأنيث ، أو علامة التثنية ، أو ياء النسب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يجوز مع علامة التثنية وياءي النسب أن تبدل من الهمزة واوا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تقدّم في النسب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يبنى الاسم على التاء ، أو علامة التثنية ، فإنّ حرف العلّة لا يبدل إذ ذاك منه هموة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إداوة</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 ألا ترى أنّ الكلمة هنا مبنيّة على التاء ، وأنه لا يجوز أن تحذف هذه التاء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عقلته بثنايين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ينطق به ، بل الواحد في هذا لم يسمع إلّا مثنّى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المرء ضمّ ، ولم يكلّم</w:t>
      </w:r>
    </w:p>
    <w:p>
      <w:pPr>
        <w:pStyle w:val="BookText"/>
        <w:rPr/>
      </w:pPr>
      <w:r>
        <w:rPr>
          <w:rFonts w:ascii="Amiri" w:hAnsi="Amiri" w:eastAsia="Amiri" w:cs="Amiri"/>
          <w:color w:val="111111"/>
          <w:sz w:val="28"/>
          <w:sz w:val="28"/>
          <w:szCs w:val="28"/>
          <w:rtl w:val="true"/>
          <w:lang w:bidi="ar-SA"/>
        </w:rPr>
        <w:t xml:space="preserve">ولم يك سمعه إلّا دعايا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وسائر أبيات هذه القصيدة فضرووة ، ولو يسمع مثله في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أنه أجرى ألف الإطلاق مجرى تاء التأنيث التي بنيت عليها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لم تقلب الواو ولا الياء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فكذلك لم تقلب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الساكن ياء أو واوا أدغمت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الساكن مخالفا للّام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أحدهما واوا والآخر ياء ، قلبت الواو ياء تقدّمت أو تأخرت ، وأدغمت الياء في الياء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فقلبت الواو ياء وأدغمت الياء في الياء ، ثم قلبت الضمّة التي في العين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كسرة ، لتصحّ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للمؤنث بغير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كانَتْ أُمُّكِ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بالتاء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الساكن موافقا للّام أدغمت من غير قلب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القلب في الواو ، وهو قليل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مسنيّة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يسنوها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عرسي ملكية أنّني</w:t>
      </w:r>
    </w:p>
    <w:p>
      <w:pPr>
        <w:pStyle w:val="BookText"/>
        <w:rPr/>
      </w:pPr>
      <w:r>
        <w:rPr>
          <w:rFonts w:ascii="Amiri" w:hAnsi="Amiri" w:eastAsia="Amiri" w:cs="Amiri"/>
          <w:color w:val="111111"/>
          <w:sz w:val="28"/>
          <w:sz w:val="28"/>
          <w:szCs w:val="28"/>
          <w:rtl w:val="true"/>
          <w:lang w:bidi="ar-SA"/>
        </w:rPr>
        <w:t xml:space="preserve">أنا اللّيث ، معديّا عليه ، وعاديا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وإنما جاز القلب ، على قلّته ، لكون الواو متطرّفة لم يفصل بينها وبين الضمّة إلّا حاجز غير حصين ، وهو الواو الساكنة الزائدة الخفيّة بالإدغام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قلبت الواو ياء إذا تطرّفت وقبلها 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 الضمّة التي قبلها كسرة ، فكذلك تقلب هنا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الفرّاء أنه إنما 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مبنيّان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قلبت الواو ياء في الفعل فكذلك فيما 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 لأنهم قد فعلوا ذلك في غير اسم المفعول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 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بَلَغْتُ مِنَ الْكِبَرِ عِتِيًّا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ليس مبنيّا على فعل المفعول فدلّ ذلك على أنّ العلّة فيه 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فإنه يلزم قلب الواو الثانية ياء ، ثم تقلب الواو الأولى ياء لإدغامها في الياء ، ثم تقلب الضمّة كسرة لتصحّ الياء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ثقل الجمعيّة ، مع شبهه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يكسر حركة الفاء إتباعا لحركة العين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وضمّها أفصح وأكثر وقد شذّ من ذلك جمعان ، فجاءا على الأصل ،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بعض العرب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لتنظرون في نحوّ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فتوّ أنا رابئهم</w:t>
      </w:r>
    </w:p>
    <w:p>
      <w:pPr>
        <w:pStyle w:val="BookText"/>
        <w:rPr/>
      </w:pPr>
      <w:r>
        <w:rPr>
          <w:rFonts w:ascii="Amiri" w:hAnsi="Amiri" w:eastAsia="Amiri" w:cs="Amiri"/>
          <w:color w:val="111111"/>
          <w:sz w:val="28"/>
          <w:sz w:val="28"/>
          <w:szCs w:val="28"/>
          <w:rtl w:val="true"/>
          <w:lang w:bidi="ar-SA"/>
        </w:rPr>
        <w:t xml:space="preserve">من كلال غزوة ، ماتوا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فإن كان ما قبل حرف العلّة حركة فلا يخلو أن تكون الحركة فتحة ، أو ضمّة ، أو كيرة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فتحة قلبت حرف العلّة ألفا ، لتحرّكه وانفتاح ما قبله ، كما فعلت ذلك في الفعل ، تطرّف حرف العلّة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لم يتطرّف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يؤدّي الإعلال إلى الإلباس فإنك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تصحّح الواو ، لأنك لو أعللتها فقلبتها ألفا لالتقى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المبدلة من حرف العلّة ، والألف التي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حذف أحدهما لالتقاء الساكنين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صحّحت ، لأنك لو أعللت لحذفت لالتقاء الساكنين ، فكان يلتبس تثنية المقصور بتثنية المنقوص ،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الحركة كسرة قلبت الواو ياء ، تطرّفت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الغزو والدّعوة ، أو لم تتطرّف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 يحنو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للعلّة التي ذكرت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كانوا قد قلبوا الواو في المعتلّ العين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العين أقوى من اللّام ، فالأحرى أن يقلبوها إذا كانت لاما 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مقاتوة</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فشاذّ</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حرف العلّة ياء لم يغيّر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الياء المكسور ما قبلها إذا كانت حرف إعراب فإنه لا يظهر الإعراب فيها إلا في النصب 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قاضيا وغازيا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حال الرفع والخفض فيكون الإعراب مقدّرا فيها ، استثقالا للرفع والخفض في الياء ، فتسكن الياء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لقيها ساكن حذفت ، وإن لم يلقها ساكن 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الياء ، لمّا اجتمعت ساكنة مع التنوين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الياء ، لمّا لم يلها ساكن تحذف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الاسم منصرفا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الاسم الذي في آخره ياء قبلها كسرة غير منصرف فإن الفتحة تظهر في الياء في حال النصب لخفتها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جواري وأعيمي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حال الرفع والخفض فإنّ العرب تستثقل الرفع والخفض فيها ، مع ثقل الاسم الذي لا ينصرف ، فتحذف الياء بحركتها ، فينقص البناء ، فيدخل التنوين ، فيصير التنوين عوضا من الياء المحذوفة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بأعيم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أبي إسحاق أنّ المحذوف أوّلا إنما هو الحركة في الرفع والخفض استثقالا ، فلمّا حذفت الحركة عوّض منها التنوين ، فالتقى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والتنوين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الياء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ذهب إليه سيبويه ، لأن تعويض الحرف من الحرف أكثر في كلامهم من تعويض الحرف من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كان يجب أن يعوّض التنوين من الحركة التي قد حذفت في 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 من ذلك أنّ التنوين لا يدخل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التنوين لا يدخل الأسماء التي لا تنصرف وأيضا فإنه كان يجب أن يعوّض من الحركة المحذوفة التنوين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يجب أن يكون العوض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 لأنه لا تظهر الحركة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 وقد تظهر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في حال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لم يفعلوا ذلك دليل على فساد مذهب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عوض من الحرف المحذوف أنهم لا يحذفون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لو حذفوا لم يكن لهم سبيل إلى العوض ، لأنّ التنوين لا يمكن اجتماعه مع الإضافة ، ولا مع 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قد عزموا على ألّا يحذفوا إلّا بشرط العوض ، فامتنع الحذف لذلك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تجري العرب الاسم الذي في آخره ياء مكسور ما قبلها مجرى الصحيح الآخر ، </w:t>
      </w:r>
    </w:p>
    <w:p>
      <w:pPr>
        <w:pStyle w:val="BookText"/>
        <w:rPr/>
      </w:pPr>
      <w:r>
        <w:rPr>
          <w:rFonts w:ascii="Amiri" w:hAnsi="Amiri" w:eastAsia="Amiri" w:cs="Amiri"/>
          <w:color w:val="111111"/>
          <w:sz w:val="28"/>
          <w:sz w:val="28"/>
          <w:szCs w:val="28"/>
          <w:rtl w:val="true"/>
          <w:lang w:bidi="ar-SA"/>
        </w:rPr>
        <w:t>في الأحوال كلّها ، فتظهر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ضرورة الشعر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يوافين الهوى غير ماضي</w:t>
      </w:r>
    </w:p>
    <w:p>
      <w:pPr>
        <w:pStyle w:val="BookText"/>
        <w:rPr/>
      </w:pPr>
      <w:r>
        <w:rPr>
          <w:rFonts w:ascii="Amiri" w:hAnsi="Amiri" w:eastAsia="Amiri" w:cs="Amiri"/>
          <w:color w:val="111111"/>
          <w:sz w:val="28"/>
          <w:sz w:val="28"/>
          <w:szCs w:val="28"/>
          <w:rtl w:val="true"/>
          <w:lang w:bidi="ar-SA"/>
        </w:rPr>
        <w:t xml:space="preserve">ويوما ترى منهنّ غولا تغوّل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فجرّ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 وقد فات الرّماة ، كأنّه</w:t>
      </w:r>
    </w:p>
    <w:p>
      <w:pPr>
        <w:pStyle w:val="BookText"/>
        <w:rPr/>
      </w:pPr>
      <w:r>
        <w:rPr>
          <w:rFonts w:ascii="Amiri" w:hAnsi="Amiri" w:eastAsia="Amiri" w:cs="Amiri"/>
          <w:color w:val="111111"/>
          <w:sz w:val="28"/>
          <w:sz w:val="28"/>
          <w:szCs w:val="28"/>
          <w:rtl w:val="true"/>
          <w:lang w:bidi="ar-SA"/>
        </w:rPr>
        <w:t xml:space="preserve">أمام الكلاب مصغي الخدّ أصلم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فرفع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خريع دوادي ، في ملعب</w:t>
      </w:r>
    </w:p>
    <w:p>
      <w:pPr>
        <w:pStyle w:val="BookText"/>
        <w:rPr/>
      </w:pPr>
      <w:r>
        <w:rPr>
          <w:rFonts w:ascii="Amiri" w:hAnsi="Amiri" w:eastAsia="Amiri" w:cs="Amiri"/>
          <w:color w:val="111111"/>
          <w:sz w:val="28"/>
          <w:sz w:val="28"/>
          <w:szCs w:val="28"/>
          <w:rtl w:val="true"/>
          <w:lang w:bidi="ar-SA"/>
        </w:rPr>
        <w:t xml:space="preserve">تأزّر طورا ، وترخي الإزارا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ففتح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عجبت منّي ومن يعيليا</w:t>
      </w:r>
    </w:p>
    <w:p>
      <w:pPr>
        <w:pStyle w:val="BookText"/>
        <w:rPr/>
      </w:pPr>
      <w:r>
        <w:rPr>
          <w:rFonts w:ascii="Amiri" w:hAnsi="Amiri" w:eastAsia="Amiri" w:cs="Amiri"/>
          <w:color w:val="111111"/>
          <w:sz w:val="28"/>
          <w:sz w:val="28"/>
          <w:szCs w:val="28"/>
          <w:rtl w:val="true"/>
          <w:lang w:bidi="ar-SA"/>
        </w:rPr>
        <w:t xml:space="preserve">لمّا رأتني خلقا ، مقلوليا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ففتح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أيضا قد يجرون المنصوب من ذلك مجرى المرفوع والمخفوض ، فيسكنون في الشعر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وكسوت عار لحمه ، فتركته</w:t>
      </w:r>
    </w:p>
    <w:p>
      <w:pPr>
        <w:pStyle w:val="BookText"/>
        <w:rPr/>
      </w:pPr>
      <w:r>
        <w:rPr>
          <w:rFonts w:ascii="Amiri" w:hAnsi="Amiri" w:eastAsia="Amiri" w:cs="Amiri"/>
          <w:color w:val="111111"/>
          <w:sz w:val="28"/>
          <w:sz w:val="28"/>
          <w:szCs w:val="28"/>
          <w:rtl w:val="true"/>
          <w:lang w:bidi="ar-SA"/>
        </w:rPr>
        <w:t xml:space="preserve">جذلان ، يسحب ذيله ، ورداءه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عاريا لحمه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في لغة طيّىء أن تحوّل الكسرة التي قبل الياء فتحة ، فتنقلب الياء ألفا لتحرّكها </w:t>
      </w:r>
      <w:bookmarkStart w:id="229" w:name="pg6444_54354"/>
    </w:p>
    <w:p>
      <w:pPr>
        <w:pStyle w:val="BookText"/>
        <w:rPr/>
      </w:pPr>
      <w:bookmarkEnd w:id="229"/>
      <w:r>
        <w:rPr>
          <w:rFonts w:ascii="Amiri" w:hAnsi="Amiri" w:eastAsia="Amiri" w:cs="Amiri"/>
          <w:color w:val="111111"/>
          <w:sz w:val="28"/>
          <w:sz w:val="28"/>
          <w:szCs w:val="28"/>
          <w:rtl w:val="true"/>
          <w:lang w:bidi="ar-SA"/>
        </w:rPr>
        <w:t xml:space="preserve">وانفتاح ما قبلها ، فيقال في باقية وناصية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غيرهم من العرب فلا يجيز ذلك إلّا فيما كان من الجموع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يجيزوا ذلك إلّا فيما ذكرنا ، لثقل الكسرة قبل الياء وثقل البناء مع أمنهم اللبس إذا خففوا بقلب الكسرة فتحة والياء ألفا ، لأنه لا يكون شيء من ألا ترى أنّ الفعل لا يكون قبل آخره حرف مد ولين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لو لم تقع طرفا لم تقلب ياء ، لامتناع بناء فعل إذ ذاك مما تكون فيه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حكم الاسم والفعل الذي أحد أصوله حرف علّة</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984883_653776707"/>
      <w:bookmarkStart w:id="231" w:name="_Toc78"/>
      <w:bookmarkEnd w:id="230"/>
      <w:r>
        <w:rPr>
          <w:rtl w:val="true"/>
        </w:rPr>
        <w:t>[</w:t>
      </w:r>
      <w:r>
        <w:rPr>
          <w:rtl w:val="true"/>
        </w:rPr>
        <w:t>ما اعتل منه أكثر من أصل واحد</w:t>
      </w:r>
      <w:r>
        <w:rPr>
          <w:rtl w:val="true"/>
        </w:rPr>
        <w:t>]</w:t>
      </w:r>
      <w:bookmarkEnd w:id="231"/>
    </w:p>
    <w:p>
      <w:pPr>
        <w:pStyle w:val="BookText"/>
        <w:rPr/>
      </w:pPr>
      <w:r>
        <w:rPr>
          <w:rFonts w:ascii="Amiri" w:hAnsi="Amiri" w:eastAsia="Amiri" w:cs="Amiri"/>
          <w:color w:val="111111"/>
          <w:sz w:val="28"/>
          <w:sz w:val="28"/>
          <w:szCs w:val="28"/>
          <w:rtl w:val="true"/>
          <w:lang w:bidi="ar-SA"/>
        </w:rPr>
        <w:t>فإن كان المعتلّ منه أكثر من أصل واحد فإنه لا يخلو من أن يكون معتلّ الفاء والعين صحيح اللّام ، أو معتلّ اللّام والعين صحيح الفاء ، أو معتلّ الفاء واللّام صحيح العين ، أو معتلّ الجميع</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984885_653776707"/>
      <w:bookmarkStart w:id="233" w:name="_Toc79"/>
      <w:bookmarkEnd w:id="232"/>
      <w:r>
        <w:rPr>
          <w:rtl w:val="true"/>
        </w:rPr>
        <w:t>[</w:t>
      </w:r>
      <w:r>
        <w:rPr>
          <w:rtl w:val="true"/>
        </w:rPr>
        <w:t>ما اعتلت جميع أصوله</w:t>
      </w:r>
      <w:r>
        <w:rPr>
          <w:rtl w:val="true"/>
        </w:rPr>
        <w:t>]</w:t>
      </w:r>
      <w:bookmarkEnd w:id="233"/>
    </w:p>
    <w:p>
      <w:pPr>
        <w:pStyle w:val="BookText"/>
        <w:rPr/>
      </w:pPr>
      <w:r>
        <w:rPr>
          <w:rFonts w:ascii="Amiri" w:hAnsi="Amiri" w:eastAsia="Amiri" w:cs="Amiri"/>
          <w:color w:val="111111"/>
          <w:sz w:val="28"/>
          <w:sz w:val="28"/>
          <w:szCs w:val="28"/>
          <w:rtl w:val="true"/>
          <w:lang w:bidi="ar-SA"/>
        </w:rPr>
        <w:t xml:space="preserve">فأما اعتلال الجميع فلم يوجد منه إلّا كلمة واحدة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انقلبت عنه هذه الألف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ذهب إلى أنها منقلبة عن الواو ، لأن ما عرف أصله من المعتلّ العين أكثر ما تكون الألف فيه منقلبة عن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المجهول الأصل على الأكثر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ذهب إلى أنها منقلبة عن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القول كان يذهب أبو عليّ ، ويعتمد في ذلك على أنه لا ينبغي أن تكون حروف الكلمة كلّها من موضع واحد ، إذ ذلك مفقود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مما يجري مجرى حكاية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مستعمل في ضرب من اللعب ، فهو حكاية صوت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الألف منقلبة عن ياء كان مما فاؤه ولامه من جنس واحد ، وقد جاء ذلك في الصحيح قليلا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فحمله على ما جاء مثله في الصحيح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أن يستدلّ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الياء فاء ولاما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يديت إليه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أخت الواو ، فينبغي أن تحمل عليها في ذلك</w:t>
      </w:r>
      <w:r>
        <w:rPr>
          <w:rFonts w:eastAsia="Amiri" w:cs="Amiri" w:ascii="Amiri" w:hAnsi="Amiri"/>
          <w:color w:val="111111"/>
          <w:sz w:val="28"/>
          <w:szCs w:val="28"/>
          <w:rtl w:val="true"/>
          <w:lang w:bidi="ar-SA"/>
        </w:rPr>
        <w:t xml:space="preserve">. </w:t>
      </w:r>
      <w:bookmarkStart w:id="234" w:name="pg6444_54355"/>
    </w:p>
    <w:p>
      <w:pPr>
        <w:pStyle w:val="BookText"/>
        <w:rPr/>
      </w:pPr>
      <w:bookmarkEnd w:id="234"/>
      <w:r>
        <w:rPr>
          <w:rFonts w:ascii="Amiri" w:hAnsi="Amiri" w:eastAsia="Amiri" w:cs="Amiri"/>
          <w:color w:val="111111"/>
          <w:sz w:val="28"/>
          <w:sz w:val="28"/>
          <w:szCs w:val="28"/>
          <w:rtl w:val="true"/>
          <w:lang w:bidi="ar-SA"/>
        </w:rPr>
        <w:t>والصحيح عندي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إذا جعلت فيه الألف منقلبة عن ياء اجتمع فيه حمل الألف على الأقلّ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منقلبة عن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حمل الكلمة على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مما لامه وفاؤه واو ، وذلك معدوم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حمل الكلمة على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 أن يكون عينها ياء ولامها واوا ، وذلك أيضا لم يجىء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جعلت الألف منقلبة عن الواو كان حملا على الأكثر فيها ، ويكون في ذلك دخول في باب واحد معدوم ، وهو كون أصول الكلمة كلّها واوت</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984887_653776707"/>
      <w:bookmarkStart w:id="236" w:name="_Toc80"/>
      <w:bookmarkEnd w:id="235"/>
      <w:r>
        <w:rPr>
          <w:rtl w:val="true"/>
        </w:rPr>
        <w:t>[</w:t>
      </w:r>
      <w:r>
        <w:rPr>
          <w:rtl w:val="true"/>
        </w:rPr>
        <w:t>المعتل الفاء واللام</w:t>
      </w:r>
      <w:r>
        <w:rPr>
          <w:rtl w:val="true"/>
        </w:rPr>
        <w:t>]</w:t>
      </w:r>
      <w:bookmarkEnd w:id="236"/>
    </w:p>
    <w:p>
      <w:pPr>
        <w:pStyle w:val="BookText"/>
        <w:rPr/>
      </w:pPr>
      <w:r>
        <w:rPr>
          <w:rFonts w:ascii="Amiri" w:hAnsi="Amiri" w:eastAsia="Amiri" w:cs="Amiri"/>
          <w:color w:val="111111"/>
          <w:sz w:val="28"/>
          <w:sz w:val="28"/>
          <w:szCs w:val="28"/>
          <w:rtl w:val="true"/>
          <w:lang w:bidi="ar-SA"/>
        </w:rPr>
        <w:t xml:space="preserve">فأما اعتلال الفاء واللام وصحّة العين فالذي يتصوّر في ذلك أن تكون الفاء واللّام واوين ، أو ياءين ، أو واوا وياء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الفاء الواو واللّام الياء أو العكس فأمّا كون الفاء واللّام واوين فلم يجىء من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كونهما ياءين فلم يجىء من ذلك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يتديت إليه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الفاء واوا واللام ياء فكثير في كلامهم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عكسه فلم يجىء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جاء من المعتلّ اللام والفاء فيحمل أوله على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 على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أحكامهما</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984889_653776707"/>
      <w:bookmarkStart w:id="238" w:name="_Toc81"/>
      <w:bookmarkEnd w:id="237"/>
      <w:r>
        <w:rPr>
          <w:rtl w:val="true"/>
        </w:rPr>
        <w:t>[</w:t>
      </w:r>
      <w:r>
        <w:rPr>
          <w:rtl w:val="true"/>
        </w:rPr>
        <w:t>المعتل الفاء والعين</w:t>
      </w:r>
      <w:r>
        <w:rPr>
          <w:rtl w:val="true"/>
        </w:rPr>
        <w:t>]</w:t>
      </w:r>
      <w:bookmarkEnd w:id="238"/>
    </w:p>
    <w:p>
      <w:pPr>
        <w:pStyle w:val="BookText"/>
        <w:rPr/>
      </w:pPr>
      <w:r>
        <w:rPr>
          <w:rFonts w:ascii="Amiri" w:hAnsi="Amiri" w:eastAsia="Amiri" w:cs="Amiri"/>
          <w:color w:val="111111"/>
          <w:sz w:val="28"/>
          <w:sz w:val="28"/>
          <w:szCs w:val="28"/>
          <w:rtl w:val="true"/>
          <w:lang w:bidi="ar-SA"/>
        </w:rPr>
        <w:t>وأما اعتلال الفاء والعين فإنه لا يخلو من أن يكون حرف العلّة واوين ، أو ياءين ، أو الفاء واوا والعين ياء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كون الفاء والعين واوين فلم يجىء منه فعل ، لما يلزم فيه من الاعتلال ، ولم يجىء منه اسم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قلّته أنّ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يجىء في كلامهم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فالأحرى ألّا يجيء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ما ادّعيته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 من أنّ فاءه وعينه واوان ، إذا كان 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أن يكون 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الواو عينا مضعّفة؟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يدلّ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أوّل من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أفضل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منع الصرف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تنكر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الفرّاء ، فيما حكاه ثعلب عنه ،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أبدل من الهمزة واو وأدغمت الواو في 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أن يجيء على أصله ، في موضع من المواضع ، ولم نسمعهم نطقوا به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فلعلّة التزم التخفيف فيه ، كما 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قليل ، مع أنّ قياس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أوأل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بإلقاء حركة الهمزة على الواو ، وحذف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فلعلّهم خفّفوه على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أيضا لا يقاس ، وإنما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فإنّا إنما قلنا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ألزم التخفيف البتة لقيام الدليل على ذلك ، لكونهما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يقم 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فتزعم أنه أللزم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أنّ العين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أَهْلَكَ عاداً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همزة العين دالّة على أنّ الأصل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شاذّة ، وإذا ثبت بها رواية فقياسها أن تحمل على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المؤقدين إليّ موسى</w:t>
      </w:r>
    </w:p>
    <w:p>
      <w:pPr>
        <w:pStyle w:val="BookText"/>
        <w:rPr/>
      </w:pPr>
      <w:r>
        <w:rPr>
          <w:rFonts w:ascii="Amiri" w:hAnsi="Amiri" w:eastAsia="Amiri" w:cs="Amiri"/>
          <w:color w:val="111111"/>
          <w:sz w:val="28"/>
          <w:sz w:val="28"/>
          <w:szCs w:val="28"/>
          <w:rtl w:val="true"/>
          <w:lang w:bidi="ar-SA"/>
        </w:rPr>
        <w:t xml:space="preserve">وجعدة ، إذ أصاءهما الوقود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وذلك أنه أبدل الواو الساكنة المضموم ما قبلها همزة ، لأنّ الحركة في النيّة بعد الحرف ، فكأنّ الضمة في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أنه لا يمكن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أيضا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لو كان منه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تبدل الهمزة ، أو الألف المنقلبة عن الهمزة ، واوا فغير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الأول كأنه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العلّة فيه ، فلا حجّة فيه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يستعملوا منه فعلا ، لأنه لو كان الفعل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لوجب ، من حيث عينه واو ، أن يكون 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فائه واوا يلزم مجيئه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 حتى تحذف الواو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ذلك يؤدّي إلى التدافع رفض ، مع ما فيه من ثقل الواوين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لكان </w:t>
      </w:r>
    </w:p>
    <w:p>
      <w:pPr>
        <w:pStyle w:val="BookText"/>
        <w:rPr/>
      </w:pPr>
      <w:r>
        <w:rPr>
          <w:rFonts w:ascii="Amiri" w:hAnsi="Amiri" w:eastAsia="Amiri" w:cs="Amiri"/>
          <w:color w:val="111111"/>
          <w:sz w:val="28"/>
          <w:sz w:val="28"/>
          <w:szCs w:val="28"/>
          <w:rtl w:val="true"/>
          <w:lang w:bidi="ar-SA"/>
        </w:rPr>
        <w:t>المضارع 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يوول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ذلك إلى اجتماع واوين وضمّة ، مع ياء المضارعة أيضا في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 ذلك لثقله ، فلمّا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الفاء والعين ياءين فلم يجىء منه فعل أصلا ، لما يلزم في ذلك من توالي الإعلال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منه اسم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الفاء واوا والعين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بالعكس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ذلك قليل جدّا ، ولم يجىء منه فعل أصلا ، لأنّ ذلك يؤدّي إلى ما يستثقل من توالي الإعلال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لو بنيت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العين لكان المضارع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فيجب حذف الواو كما تحذف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إعلال العين كما تعلّ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يتصوّر بناؤه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 العين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يجيء فيما عينه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 منه 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أو ضمّها لكان المضارع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فتجتمع ياءان ، في إحداهما ضمّة ، وواو وذلك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أنشدوا من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وال ، ولا واح</w:t>
      </w:r>
    </w:p>
    <w:p>
      <w:pPr>
        <w:pStyle w:val="BookText"/>
        <w:rPr/>
      </w:pPr>
      <w:r>
        <w:rPr>
          <w:rFonts w:ascii="IRNazanin" w:hAnsi="IRNazanin" w:eastAsia="IRNazanin"/>
          <w:color w:val="111111"/>
          <w:sz w:val="28"/>
          <w:sz w:val="28"/>
          <w:szCs w:val="28"/>
          <w:rtl w:val="true"/>
          <w:lang w:bidi="fa-IR"/>
        </w:rPr>
        <w:t xml:space="preserve">ولا واس أبو هند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فمصنوع ، صنعه النحويّون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آخر ،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تويّل ، إذ ملات يدي وكفّي</w:t>
      </w:r>
    </w:p>
    <w:p>
      <w:pPr>
        <w:pStyle w:val="BookText"/>
        <w:rPr/>
      </w:pPr>
      <w:r>
        <w:rPr>
          <w:rFonts w:ascii="Amiri" w:hAnsi="Amiri" w:eastAsia="Amiri" w:cs="Amiri"/>
          <w:color w:val="111111"/>
          <w:sz w:val="28"/>
          <w:sz w:val="28"/>
          <w:szCs w:val="28"/>
          <w:rtl w:val="true"/>
          <w:lang w:bidi="ar-SA"/>
        </w:rPr>
        <w:t xml:space="preserve">وكانت لا تعلّل ، بالقليل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وهذا كأنه أشبه ، لأنه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 فيه الحذف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رؤبة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 xml:space="preserve">عولة ثكلى ، ولولت بعد المأق </w:t>
      </w:r>
      <w:r>
        <w:rPr>
          <w:rStyle w:val="FootnoteAnchor"/>
          <w:rtl w:val="true"/>
        </w:rPr>
        <w:footnoteReference w:id="1148"/>
      </w:r>
      <w:bookmarkStart w:id="239" w:name="pg6444_54358"/>
    </w:p>
    <w:p>
      <w:pPr>
        <w:pStyle w:val="BookText"/>
        <w:rPr/>
      </w:pPr>
      <w:bookmarkEnd w:id="239"/>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دعت بالويل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لفظ الويل ، بل قريب منه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منه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فعللت</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984891_653776707"/>
      <w:bookmarkStart w:id="241" w:name="_Toc82"/>
      <w:bookmarkEnd w:id="240"/>
      <w:r>
        <w:rPr>
          <w:rtl w:val="true"/>
        </w:rPr>
        <w:t>المعتل العين واللام</w:t>
      </w:r>
      <w:bookmarkEnd w:id="241"/>
    </w:p>
    <w:p>
      <w:pPr>
        <w:pStyle w:val="BookText"/>
        <w:rPr/>
      </w:pPr>
      <w:r>
        <w:rPr>
          <w:rFonts w:ascii="Amiri" w:hAnsi="Amiri" w:eastAsia="Amiri" w:cs="Amiri"/>
          <w:color w:val="111111"/>
          <w:sz w:val="28"/>
          <w:sz w:val="28"/>
          <w:szCs w:val="28"/>
          <w:rtl w:val="true"/>
          <w:lang w:bidi="ar-SA"/>
        </w:rPr>
        <w:t>وأما إذا كانت العين واللّام معتلّتين ، فإنه لا يخلو من أن يكونا واوين ، أو ياءين ، أو يكون العين واوا واللّام ياء ،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أن يكون العين ياء واللّام واوا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يحفظ في كلامهم في اسم ولا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فشاذّان ، والأصل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فأبدلوا من إحدى الياءين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المازنيّ أنّ هذا مما جاءت عينه ياء ولامه واو ، وأنه اسم لم يستعمل منه فعل ،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فاظ الميت يفيظ فيظا وفوظا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فاستعملوا الفعل مما عينه ياء ، ولم يستعملوه مما عينه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ذهب إليه فاسد ، لأنه قد ثبت إبدابهم الياء واوا شذوذوا ، ولم يثبت من كلامهم ما عينه ياء ولامه واو ، وأيضا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الحياة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 ألا ترى أنه يحيي الأرض والنبات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وَأَحْيَيْنا بِهِ بَلْدَةً مَيْتاً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كثير في القرآن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يقولون في تثنيته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بذلك أنّ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ياء ، وأنّ ما ذهب إليه المازنيّ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عينه واو ولامه ياء فكثير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اللّام فيه حكمها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العين فصحيحة ، ولا يجوز إعلالها ، إلّا أن يؤدّي تصريف إلى وقوع واو ساكنة قبل الياء فإنّ الواو تقلب ياء ، وتدغم الياء في الياء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شويت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 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اسما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الياء تقلب فيه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النجم ، هو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فقلبت الياء واوا كما فعل ذلك بالمعتلّ واللام خاصّة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أدغمت الواو في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لويتها ، لأنها كواكب ملتوية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يكون على ذلك مما قلبت فيه الياء واوا؟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منع من ذلك أنه ليس من أبنية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شلّم</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بقّم </w:t>
      </w:r>
      <w:r>
        <w:rPr>
          <w:rStyle w:val="FootnoteAnchor"/>
          <w:rtl w:val="true"/>
        </w:rPr>
        <w:footnoteReference w:id="1151"/>
      </w:r>
      <w:r>
        <w:rPr>
          <w:rFonts w:ascii="Amiri" w:hAnsi="Amiri" w:eastAsia="Amiri" w:cs="Amiri"/>
          <w:color w:val="111111"/>
          <w:sz w:val="28"/>
          <w:sz w:val="28"/>
          <w:szCs w:val="28"/>
          <w:rtl w:val="true"/>
          <w:lang w:bidi="ar-SA"/>
        </w:rPr>
        <w:t>فأعجميات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مدّ بعضهم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قليل ، ويحتمل ذلك ضربين من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الياء واوا وأدغمت الواو في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قلبوا الياء واوا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الممدودة ، وليس قياسها ذلك ، لأن الأصل والأكثر فيه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لمّا مدّوه من قصر أبقوا الواو فيه المنقلبة عن الياء ، تنبيها على أنّ المدّ فيه عارض ، كما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قلبهم الياء واوا فيه شذوذا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عوى الكلب 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الياء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ابن مقسم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قلبت الياء همزة لتطرّفها ووقوعها بعد ألف زائدة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ذهب به إلى معنى المنزل ولذلك ذكّر ، وذهب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المقصورة إلى معنى المنزلة ولذلك أنّثت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ريّا التي يراد بها الرائحة ،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التفتت نحوي تضوّع ريحها</w:t>
      </w:r>
    </w:p>
    <w:p>
      <w:pPr>
        <w:pStyle w:val="BookText"/>
        <w:rPr/>
      </w:pPr>
      <w:r>
        <w:rPr>
          <w:rFonts w:ascii="Amiri" w:hAnsi="Amiri" w:eastAsia="Amiri" w:cs="Amiri"/>
          <w:color w:val="111111"/>
          <w:sz w:val="28"/>
          <w:sz w:val="28"/>
          <w:szCs w:val="28"/>
          <w:rtl w:val="true"/>
          <w:lang w:bidi="ar-SA"/>
        </w:rPr>
        <w:t xml:space="preserve">نسيم الصّبا جاءت بريّا القرنفل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فصفة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رائحة 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اسما لكانت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فكنت تبدل الياء واوا كما فعلت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تدغم الواو في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يقولوا ذلك علمنا أنها صفة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الواو والياء وسبقت إحداهما بالسكون ، فقلبت الواو ياء وأدغمت الياء في الياء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ادّعي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وأنها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من باب ما عينه ولامه ياء ، ثم قلبت اللّام واوا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اجتمع ياء وواو وسبقت إحداهما بالسكون ، فقلبت الواو ياء وأدغمت الياء في 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منع من ذلك أنه لا يحفظ من كلامهم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كلامهم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المخلخل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إذا قلت هاتي ناوليني تمايلت</w:t>
      </w:r>
    </w:p>
    <w:p>
      <w:pPr>
        <w:pStyle w:val="BookText"/>
        <w:rPr/>
      </w:pPr>
      <w:r>
        <w:rPr>
          <w:rFonts w:ascii="Amiri" w:hAnsi="Amiri" w:eastAsia="Amiri" w:cs="Amiri"/>
          <w:color w:val="111111"/>
          <w:sz w:val="28"/>
          <w:sz w:val="28"/>
          <w:szCs w:val="28"/>
          <w:rtl w:val="true"/>
          <w:lang w:bidi="ar-SA"/>
        </w:rPr>
        <w:t>عليّ هضيم الكشح ريا المخلخل</w:t>
      </w:r>
    </w:p>
    <w:p>
      <w:pPr>
        <w:pStyle w:val="BookText"/>
        <w:rPr/>
      </w:pPr>
      <w:r>
        <w:rPr>
          <w:rFonts w:ascii="Amiri" w:hAnsi="Amiri" w:eastAsia="Amiri" w:cs="Amiri"/>
          <w:color w:val="111111"/>
          <w:sz w:val="28"/>
          <w:sz w:val="28"/>
          <w:szCs w:val="28"/>
          <w:rtl w:val="true"/>
          <w:lang w:bidi="ar-SA"/>
        </w:rPr>
        <w:t xml:space="preserve">وهو لامرئ القيس في ديوانه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لابن منظور ،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والعين للفراهيدي ،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 المخلخل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أن اعتلّت اللّام في هذا الباب وصحّت العين أنك لو أعللتهما جميعا لأدّى ذلك إلى الإعلال بعد الإعلال والحذف ؛ ألا ترى أنك لو قلبت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لتوالى الإعلال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يلتقي الألفان وهما ساكنان ، فيؤدي ذلك إلى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يكن إعلالهما معا أعللت إحداهما وكانت الأولى بالإعلال اللّام لأنها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فإنك لو أعللت العين وصحّحت اللّام لكنت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 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 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فتقلب الواو التي هي عين ياء وتدغمها في الياء ، وتدخل اللّام الضمّة لأنها تجري مجرى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يلزم في ذلك تغيير وتبديل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شذّ من ذلك شيء ، فأعلّت عينه وصحّحت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ذلك في الاسم لقوّته وتمكّنه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طاية</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ثاية</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لأنهما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عينه ولامه واوان فإنّ العين منه تجري مجرى الحرف الصحيح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اللّام فتجري مجرى اللّام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ذكر ، مزيدا كان الاسم أو الفعل أو غير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الفعل إذا كان على ثلاثة أحرف لم يبن إلّا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بخلاف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أنك لو بنيت الفعل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أو فتحها لكنت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فتجمع بين واوين إذا رددت الفعل إذا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المضارع لكنت تقول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فتجمع أيضا بين 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تعذّرا عدل </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الواو تنقلب ياء لتطرّفها ووقوع الكسرة قبلها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المضارع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فيخفّ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الاسم فلا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بل قد تكون العين مفتوحة ، فلا يلزم قلب اللّام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الهلاك ، وهو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 يتوى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 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مضعّف الواو ، يدلّك على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للمفرد ، والمعنى واحد لأنّ الهلاك أكثر ما يكون مع الوحدة والانفراد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يستنكر مجيء الاسم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يلزم في التثنية اجتماع الواوين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يلزم في الفعل إذا رددته إلى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الفعل أثقل ، فاستخفّ في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يستخفّ في الفعل لثقله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الفعل يتصرّف فيلزم فيه الثقل في مضارعه ، وإذا رددت الفعل إلى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في الاسم إلّا في حال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وصحّت العين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للعلّة التي تقدّمت ،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عينه ولامه ياءان فإنّ العين منه تجري مجرى حرف صحيح ، للعلّة التي تقدّمت أيضا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الياء التي هي لام فتجري مجرى الياء فيما عينه صحيحة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الأحكام ، سواء كان الاسم أو الفعل مزيدا ، أو غير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يعرض في هذا الباب من الإدغام ، بسبب اجتماع المثلين ، على ما 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المثلين إذا اجتمعا في هذا النوع فلا يخلو من أن يكون الثاني ساكنا ، أو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ساكنا لم يجز الإدغام ، لأنه لا يجوز الإدغام في ساكن ، لما يذكر في باب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متحرّكا فلا يخلو من أن يكون ما قبله مفتوحا ، أو غير 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مفتوحا قلبت الياء الثانية ألفا ، لتحرّكها وانفتاح ما قبلها ، وزال الإدغام لاختلاف الحرفين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واستحيا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ما قبله غير مفتوح فلا تخلو الياء الثانية من أن تكون حركتها إعرابا أو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الحركة إعرابا لم تدغم ، لأنّ الإعراب عارض ، يزول في حال الرفع والخفض ، فيسكن الحرف ، فلا يمكن الإدغام فيه ، فيحمل النصب في امتناع الإدغام على الرفع والخفض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تدغم كما لا تدغم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محييك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كانت الحركة بناء فلا يخلو من أن تكون متطرّفة ، أو غير متطرّفة ، فإن كانت متطرّفة جاز الإظهار والإدغام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 وأحيّ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الأكثر لأنه 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 بعض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وَيَحْيى مَنْ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أدغم فلأنّ الحركة لازمة ، ومن أظهر فلأنّ هذه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الياء الساكنة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هذه الياء في موضع قد تسكن لم يعتدّ بحركتها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أجراهما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عيّوا بأمرهم كما</w:t>
      </w:r>
    </w:p>
    <w:p>
      <w:pPr>
        <w:pStyle w:val="BookText"/>
        <w:rPr/>
      </w:pPr>
      <w:r>
        <w:rPr>
          <w:rFonts w:ascii="Amiri" w:hAnsi="Amiri" w:eastAsia="Amiri" w:cs="Amiri"/>
          <w:color w:val="111111"/>
          <w:sz w:val="28"/>
          <w:sz w:val="28"/>
          <w:szCs w:val="28"/>
          <w:rtl w:val="true"/>
          <w:lang w:bidi="ar-SA"/>
        </w:rPr>
        <w:t xml:space="preserve">عيّيت ببيضتها الحمامه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حسبناهم فوارس كهمس</w:t>
      </w:r>
    </w:p>
    <w:p>
      <w:pPr>
        <w:pStyle w:val="BookText"/>
        <w:rPr/>
      </w:pPr>
      <w:r>
        <w:rPr>
          <w:rFonts w:ascii="Amiri" w:hAnsi="Amiri" w:eastAsia="Amiri" w:cs="Amiri"/>
          <w:color w:val="111111"/>
          <w:sz w:val="28"/>
          <w:sz w:val="28"/>
          <w:szCs w:val="28"/>
          <w:rtl w:val="true"/>
          <w:lang w:bidi="ar-SA"/>
        </w:rPr>
        <w:t xml:space="preserve">حيوا ، بعد ما ماتوا ، من الدّهر أعصرا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فإن لم تكن متطرّفة فلا يخلو أن يكون بعدها علامتا التثنية ، أو علامتا الجمع ، أو 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بعدها علامتا التثنية أو علامتا الجمع لم يجز إلّا الإظهار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 زيادتي الجمع إنما دخلت على الإفراد ، فلما كان المفرد لو لم يلحقه شيء لا يجوز فيه الإدغام ، لأنّ الحركة إعراب ، حملت التثنية والجمع عليه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بعدها تاء التأنيث فلا يخلو أن تلحق التاء لفظ المفرد ، أو بناء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لحقت بناء الجمع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 وأحيية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 وأعيية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جاز الإظهار والإدغام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أدغم فلأنّ الحركة بناء ، ولم تدخل على بناء قد امتنع فيه الإدغام قبل لحاقها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أظهر فلأنّ هذه الياء هي التي تسكن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والإدغام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أقوى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تلزمها الحركة في الجمع والمفرد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فالحركة تلزم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المفرد فلا تثبت الياء ، بل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فتنقلب الياء همزة ، لتطرّفها بعد ألف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لحقت المفرد فلا يخلو من أن تكون عوضا من محذوف ، أو 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عوضا لم يجز إلّا الإظهار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في ذلك كالعلّة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العلامة دخلت على بناء لا يجوز فيها الإدغام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التاء عوضا فإنه لا يجوز إلّا الإدغام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وعوّضت التاء منها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فصارت هذه التاء ، لأجل العوضيّة ، كأنها جزء من الكلمة فلزمت ، فصارت الحركة لازمة لذلك ، فلزم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المازنيّ أنه يجوز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بجواز الإظهار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لم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إذ لم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ذهب إليه ضعيف ، لأنّ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عوضا من حرف من نفس الكلمة ، فصارت كأنها حرف من نفس الكلمة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 والجمع فرع على الواحد ، والفروع قد لا تلحظ وقد تلحظ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يلحظ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أظهرت الياءين ولم تدغم ، كان الإدغام جائزا مع الإظهار أو لم يكن ، فإنّ إخفاء الحركة من الياء الأولى أفصح من الإظهار ، لأنه وسيطة بين الإظهار والإدغام ، فكان أعدل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والإخفاء ، فيما حركة الياء الأولى منه كسرة ، أحسن من الإخفاء فيما حركتها منه 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فالإخفاء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الإخفاء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الكسرة في الياء أثقل من الفتحة ، فتكون الداعية إلى التخفيف مع الكسرة أشدّ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شذّ أليفاظ في هذا الفصل ، فاعتلّت فيها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حقّها أن يعتلّ منها اللّام ويصحّ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سهّل ذلك كون هذه الألفاظ أسماء ، فلا تتصرّف فيلزم فيها من الإعلال والتغيير ما يلزم في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أقوال للنحويين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فمذهب الخليل ما ذكرناه ، من اعتلال العين وصحّة اللّام ، شذوذا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الفرّاء أنّ 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فاستقلوا اجتماع ياءين ، فأبدلوا من الساكنة ألفا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كانوا يفعلون ذلك بالياء الساكنة وحدها ،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وعاب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ذيم ودام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فالأحرى أن يفعلوا ذلك إذا انضاف إليها ياء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ذهب إليه فاسد ، لأنّ فيه إعلال العين ، مع أنّ العين معتلّة كما في مذهب الخليل ، مع أنّ إبدال الياء الساكنة ألفا ليس بمستمرّ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 والعيب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الذام والذّيم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مما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الكسائيّ أنّ 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فحذفت استثقالا لاجتماع الياءين ، إذ حذفوها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ذهب إليه فاسد ، لأنّ فيه أيضا ما في مذهب الخليل من إعلال العين ، لأن الحذف إعلال ، مع أنّ حذف الياء التي هي عين ليس بمطرّد ، مع أنه ادّعى أصلا لم يلفظ به ، ولا مانع يمنع لو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الأولى ما ذهب إليه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المذاهب إنما تجري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من ذوات الياء ، بدليل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 بالدّيار ، وقوف زائر</w:t>
      </w:r>
    </w:p>
    <w:p>
      <w:pPr>
        <w:pStyle w:val="BookText"/>
        <w:rPr/>
      </w:pPr>
      <w:r>
        <w:rPr>
          <w:rFonts w:ascii="Amiri" w:hAnsi="Amiri" w:eastAsia="Amiri" w:cs="Amiri"/>
          <w:color w:val="111111"/>
          <w:sz w:val="28"/>
          <w:sz w:val="28"/>
          <w:szCs w:val="28"/>
          <w:rtl w:val="true"/>
          <w:lang w:bidi="ar-SA"/>
        </w:rPr>
        <w:t xml:space="preserve">وتأيّ ، إنّك غير صاغر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عينها واوا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القولين ، لأنّ أبا زيد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غيّيت الغاية وأغييتها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دلالة قاطعة على أنها من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تجري فيها المذاهب الثلاثة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وشذّ من ذلك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شذّوا فيه ، فأجروه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فنقلوا حركة الياء التي هي عين إلى الساكن قبلها ، وقلبوا الياء ألفا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المازنيّ فيزعم أن الألف حذفت تخفيفا ، كما 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الخليل فيزعم أنه لما اعتلّت العين سكّنت ، وسكّنت اللّام أيضا كذلك بعدها بالإعلال ، فالتقى ساكنان ، فحذفت الألف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لم يردّوا المحذوف في المضارع ، فيقولوا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ويرفعوا الياء التي هي لام ، ويدغموا فيها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منع من ذلك أنهم لو فعلوه لرفعوا ما لا يرتفع مثله في كلامهم ، لأنّ الأفعال المضارعة إذا كان آخرها معتلّا لم يدخلها الرفع في شيء من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وكأنّها ، بين النّساء ، سبيكة</w:t>
      </w:r>
    </w:p>
    <w:p>
      <w:pPr>
        <w:pStyle w:val="BookText"/>
        <w:rPr/>
      </w:pPr>
      <w:r>
        <w:rPr>
          <w:rFonts w:ascii="Amiri" w:hAnsi="Amiri" w:eastAsia="Amiri" w:cs="Amiri"/>
          <w:color w:val="111111"/>
          <w:sz w:val="28"/>
          <w:sz w:val="28"/>
          <w:szCs w:val="28"/>
          <w:rtl w:val="true"/>
          <w:lang w:bidi="ar-SA"/>
        </w:rPr>
        <w:t xml:space="preserve">تمشي بسدّة بيتها فتعيّ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فبيت شاذّ ، وقد طعن على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المازنيّ مذهب الخليل ، بقول العرب في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الحذف لالتقاء الساكنين لوجب الردّ هنا ، لأنّ اللّام قد تحرّكت لأجل التثنية ، فكانوا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يقولوا ذلك دلّ على أنّ الحذف 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حذف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فصرّف كتصريف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المازنيّ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ما يجري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اعتلال عينه ، من اسم فاعل ، واسم مفعول ، ومضارع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استحى يستحي فهو مستح ومستحى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لأستحيي ، وفي الحقّ مستحى</w:t>
      </w:r>
    </w:p>
    <w:p>
      <w:pPr>
        <w:pStyle w:val="BookText"/>
        <w:rPr/>
      </w:pPr>
      <w:r>
        <w:rPr>
          <w:rFonts w:ascii="Amiri" w:hAnsi="Amiri" w:eastAsia="Amiri" w:cs="Amiri"/>
          <w:color w:val="111111"/>
          <w:sz w:val="28"/>
          <w:sz w:val="28"/>
          <w:szCs w:val="28"/>
          <w:rtl w:val="true"/>
          <w:lang w:bidi="ar-SA"/>
        </w:rPr>
        <w:t xml:space="preserve">إذا جاء باغي العرف ، أن أتنكّرا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ولم يستعملوا الفعل معتلّ العين إلّا بالزيادة ،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وكأنّها ، بين النّساء ، سبيكة</w:t>
      </w:r>
    </w:p>
    <w:p>
      <w:pPr>
        <w:pStyle w:val="BookText"/>
        <w:rPr/>
      </w:pPr>
      <w:r>
        <w:rPr>
          <w:rFonts w:ascii="Amiri" w:hAnsi="Amiri" w:eastAsia="Amiri" w:cs="Amiri"/>
          <w:color w:val="111111"/>
          <w:sz w:val="28"/>
          <w:sz w:val="28"/>
          <w:szCs w:val="28"/>
          <w:rtl w:val="true"/>
          <w:lang w:bidi="ar-SA"/>
        </w:rPr>
        <w:t>تمشي ، بسدّة بيتها ، فتعيّ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فبيت شاذّ ، وقد طعن على قائله</w:t>
      </w:r>
      <w:r>
        <w:rPr>
          <w:rFonts w:eastAsia="Amiri" w:cs="Amiri" w:ascii="Amiri" w:hAnsi="Amiri"/>
          <w:color w:val="111111"/>
          <w:sz w:val="28"/>
          <w:szCs w:val="28"/>
          <w:rtl w:val="true"/>
          <w:lang w:bidi="ar-SA"/>
        </w:rPr>
        <w:t xml:space="preserve">. </w:t>
      </w:r>
      <w:bookmarkStart w:id="242" w:name="pg6444_54366"/>
    </w:p>
    <w:p>
      <w:pPr>
        <w:pStyle w:val="BookText"/>
        <w:rPr/>
      </w:pPr>
      <w:bookmarkEnd w:id="242"/>
      <w:r>
        <w:rPr>
          <w:rFonts w:ascii="Amiri" w:hAnsi="Amiri" w:eastAsia="Amiri" w:cs="Amiri"/>
          <w:color w:val="111111"/>
          <w:sz w:val="28"/>
          <w:sz w:val="28"/>
          <w:szCs w:val="28"/>
          <w:rtl w:val="true"/>
          <w:lang w:bidi="ar-SA"/>
        </w:rPr>
        <w:t xml:space="preserve">وأما اللّام فتجري في اعتلالها مجرى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تصحّ إلّا أن تضعّفها ، فإنك إذ ذاك تصحّح الأولى منهما ، وتعلّ الثانية منهما ، لأنّ نسبتها إذ ذاك من الثانية نسبة العين من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بنيت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فصحّت اللّام الأولى ، وقلبت الثانية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فتصحّ اللّام الأولى كما تصحّ العين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احواوى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احواوت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الواو إلى أصلها ، لأنه لا مانع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واحتملت الواوان ، لوقوعهما منفصلتين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احوويت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واحتملت الواوان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كانتا متصلتين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في تقدير الانفصال ، لأنّ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اسم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احواوى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احووى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محوو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احويواء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إدغام ، لأنّ الياء مدّة منقلبة عن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حكى أهل اللغة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المبرد 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المصدر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فبناؤه على حالة واحدة ، فلا تكون الألف 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والسماع يبطل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احووى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احوواء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في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احووى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فيقلب الواو الساكنة ياء ، لانكسار ما قبلها ، ثم تقلب الثانية ياء ، وتدغم الياء في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قول أبي الحسين ، لأنّ الواو بالإدغام قد زال عنها المدّ ، فصارت بمنزلة الحروف الصحيحة ولذلك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القافية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لو لم تقو الكسرة على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ويقوّي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يقلبوا من الضمة كسرة لمّا أمنوا قلب الياء واوا للإدغام كما قلبوها في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قول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بعيد ؛ ألا ترى أنك لا تجد كلمة من الواو المدغمة قلبتها الكسرة إلى الياء ، لزوال المدّ عنها بالإدغام</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984893_653776707"/>
      <w:bookmarkStart w:id="244" w:name="_Toc83"/>
      <w:bookmarkEnd w:id="243"/>
      <w:r>
        <w:rPr>
          <w:rtl w:val="true"/>
        </w:rPr>
        <w:t>الرباعي المعتل</w:t>
      </w:r>
      <w:bookmarkEnd w:id="24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أصول المعتلّ على أزيد من ثلاثة فإنّ نهاية ما يوجد عليه أربعة أحرف ، بشرط أن يكون مضعّفا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لامه الأولى من جنس فائه ، ولامه الثانية من جنس عينه ، كما جاءت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 علينه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الأربعة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قوقيت</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ضوضيت</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في بنات الواو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هاهيت</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في بنات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فأبدلوا الواو الأخيرة ياء ، لوقوعها طرفا رابعة ، للعلّة التي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فأبدلوا من الياء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اجتماع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 وقلق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بابان قليلان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أنه ليس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فالذي يدلّ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 ألا تراهم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فيجيء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السّرهاف</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قتالا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قيتالا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قليل ، فلا ينبغي أن يحمل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أيضا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عاعيت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جاز ذلك ؛ ألا ترى أنه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جعل الألف زائدة يؤدّي إلى دخولهما في الباب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كون الفاء والعين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يدلّ على أنّ الألف منقلبة عن الياء فيهما؟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يدلّ على ذلك أنه لم يجىء قطّ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من ذوات الواو لجاء على أصله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قوقيت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ولأيّ شيء لم تبدل من الواو ألف ،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فرّقوا بذلك بين ذوات الياء وذوات الواو ، وكان إبدال الألف من الياء أولى ، لقرب الألف من الياء ، ولما في إظهار الياء من اجتماع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أنهم يبدلون كراهية اجتماع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دهديت</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دهدهت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فأبدلت الهاء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المازنيّ أنّ الألف منقلبة عن واو ، وحجّته أنّ الألف لمّا لم ينطق لها بأصل ، لا من ياء ولا من واو ، حملها على ما نطق له بأصل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أقيس وأحسن ، لأنّ فيه محسّنا لقلب الياء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مذهب المازنيّ ما يحسّن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من ذلك في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فيمن صرف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ألحق التاء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الواو همزة لتطرّفها بعد ألف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الهمزة منقلبة عن حرف علّة ملحق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الكلمة على ذلك يؤدّي إلى كون الكلمة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 وقلق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قليل جدّا ، فحملت على الباب الأوسع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العرب لم تلحق من بنات الثلاثة ببنات الأربعة شيئا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يوجد من كلامها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الواو زائدة ، ووزن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البناء قليل ، فلا ينبغي أن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يؤدّي إلى الدخول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أقلّ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منع الصرف فالهمزة عنده زائدة ، والكلمة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الصّيصية</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الدّوداة</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الشّوشاة</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مضعّف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مضعّف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أن يدّعى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أنها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الواو ياء للكسرة قبلها ، لأنه خروج عن الظاهر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فإنها لو كانت من ذوات الواو لقالوا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لتحرّك الواو وزوال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أنها من ذوات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صَياصِيهِمْ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الياء الثانية زائدة ويكون وزن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عفرية</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 لأنّ في ذلك دخولا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جعلت الواو فيهما زائدة لكانا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قليل ، ولو كانت الألف زائدة لكانا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الفيفاء</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فالألف والهمزة زائدتان ، لأنهم قد يحذفونهما ،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القيقاء</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الزّيزاء</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 xml:space="preserve">، ولا يكونان من باب المضعّف ، لأنهما ليسا بمصدرين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إلّا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اللام المعتلّة ، في جميع الأحوال ، حكمها في مزيد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العين حكمها في الثلاثيّ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تجىء الواو أصلا في بنات الأربعة غير المضعّف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ورنتل</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أسماء قليلة ، قد نبّهنا عليها في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الياء لم تجيء أصلا فيما زادت أصوله على ثلاثة أحرف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يستعور</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وفي ألفاظ قليلة ، نبّهنا أيضا عليها في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فيها</w:t>
      </w:r>
      <w:r>
        <w:rPr>
          <w:rFonts w:eastAsia="Amiri" w:cs="Amiri" w:ascii="Amiri" w:hAnsi="Amiri"/>
          <w:color w:val="111111"/>
          <w:sz w:val="28"/>
          <w:szCs w:val="28"/>
          <w:rtl w:val="true"/>
          <w:lang w:bidi="ar-SA"/>
        </w:rPr>
        <w:t>.</w:t>
      </w:r>
      <w:bookmarkStart w:id="245" w:name="pg6444_54370"/>
    </w:p>
    <w:p>
      <w:pPr>
        <w:pStyle w:val="Heading3"/>
        <w:numPr>
          <w:ilvl w:val="2"/>
          <w:numId w:val="1"/>
        </w:numPr>
        <w:rPr/>
      </w:pPr>
      <w:bookmarkStart w:id="246" w:name="__RefHeading___Toc984895_653776707"/>
      <w:bookmarkStart w:id="247" w:name="_Toc84"/>
      <w:bookmarkEnd w:id="245"/>
      <w:bookmarkEnd w:id="246"/>
      <w:r>
        <w:rPr>
          <w:rtl w:val="true"/>
        </w:rPr>
        <w:t>باب أحكام حروف العلّة الزوائد</w:t>
      </w:r>
      <w:bookmarkEnd w:id="247"/>
    </w:p>
    <w:p>
      <w:pPr>
        <w:pStyle w:val="Heading4"/>
        <w:numPr>
          <w:ilvl w:val="3"/>
          <w:numId w:val="1"/>
        </w:numPr>
        <w:rPr/>
      </w:pPr>
      <w:bookmarkStart w:id="248" w:name="__RefHeading___Toc984897_653776707"/>
      <w:bookmarkStart w:id="249" w:name="_Toc85"/>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وهي ثلاثة الياء والواو والألف</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984899_653776707"/>
      <w:bookmarkStart w:id="251" w:name="_Toc86"/>
      <w:bookmarkEnd w:id="250"/>
      <w:r>
        <w:rPr>
          <w:rtl w:val="true"/>
        </w:rPr>
        <w:t>باب الياء</w:t>
      </w:r>
      <w:bookmarkEnd w:id="251"/>
    </w:p>
    <w:p>
      <w:pPr>
        <w:pStyle w:val="BookText"/>
        <w:rPr/>
      </w:pPr>
      <w:r>
        <w:rPr>
          <w:rFonts w:ascii="Amiri" w:hAnsi="Amiri" w:eastAsia="Amiri" w:cs="Amiri"/>
          <w:color w:val="111111"/>
          <w:sz w:val="28"/>
          <w:sz w:val="28"/>
          <w:szCs w:val="28"/>
          <w:rtl w:val="true"/>
          <w:lang w:bidi="ar-SA"/>
        </w:rPr>
        <w:t>أما الياء منها فلا تخلو من أن تكون ساكنة ، أو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ساكنة فلا يخلو من أن تقع بعد ساكن ، أو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وقعت بعد ساكن فإن كان الساكن حرف علّة حذف ، 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النصب والخفض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الياء علامة تثنية فإنك تحرّك الساكن الذي قبلها وتقلبه ياء إن كان ألفا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النصب والخفض ، أو تكون الألف ألف الجمع الذي لا نظير له في الآحاد ، فإنك تبدل الياء همزة وتحرّك بالكسر لالتقاء الساكنين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السبب في ذلك باب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حرفا صحيحا كسرته وثبتت الياء ، نحو قوله في التذكر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 ، والإنكار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وقعت بعد متحرك فلا يخلو من أن تكون بعد حرف مفتوح ، أو حرف مكسور ، أو حرف مضموم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بعد حرف مفتوح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تعتلّ ، إلّا أن ينضاف إليها ثلاث ياءات فإنه يجوز حذفها استثقالا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نسبت إليه فإن من العرب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فيحذف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فيكون كأنه قد 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بعد حرف مكسور فهي على حالها أيضا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بعد حرف مضموم قلبت واوا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بنيته للمفعول فإنك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بوطر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متحرّكة فلا يخلو من أن تكون أوّلا ، أو بعد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أوّلا لم </w:t>
      </w:r>
    </w:p>
    <w:p>
      <w:pPr>
        <w:pStyle w:val="BookText"/>
        <w:rPr/>
      </w:pPr>
      <w:r>
        <w:rPr>
          <w:rFonts w:ascii="Amiri" w:hAnsi="Amiri" w:eastAsia="Amiri" w:cs="Amiri"/>
          <w:color w:val="111111"/>
          <w:sz w:val="28"/>
          <w:sz w:val="28"/>
          <w:szCs w:val="28"/>
          <w:rtl w:val="true"/>
          <w:lang w:bidi="ar-SA"/>
        </w:rPr>
        <w:t xml:space="preserve">تغيّر عن حالها التي تكون عليها في الأصل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العين الذي فاؤه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كسرها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بعد حرف فلا يخلو من أن تكون طرفا ، أو غير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طرفا فلا يخلو من أن يكون ما قبلها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 قبلها ساكنا فإنه لا يكون إلّا الألف الزائدة ، أو الياء الأولى من يائي النسب ، أو ما جرى مجراهما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يحفظ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 بعد الألف همزة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درحاي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بدليل قولهم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درحاية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قلبت همزة لما ذكر في باب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بعد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قبلها متحرّكا فإنه لا يخلو أن تكون الحركة فتحة ، أو ضمّة ، أو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كسرة لم تغيّر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تاء التأنيث لا يعتدّ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ضمّة قلبت الضمّة كسرة ، وثبتت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الضمّة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فتحة قلبت ألفا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علقى</w:t>
      </w:r>
      <w:r>
        <w:rPr>
          <w:rFonts w:eastAsia="Amiri" w:cs="Amiri" w:ascii="Amiri" w:hAnsi="Amiri"/>
          <w:color w:val="111111"/>
          <w:sz w:val="28"/>
          <w:szCs w:val="28"/>
          <w:rtl w:val="true"/>
          <w:lang w:bidi="ar-SA"/>
        </w:rPr>
        <w:t xml:space="preserve">» </w:t>
      </w:r>
      <w:r>
        <w:rPr>
          <w:rStyle w:val="FootnoteAnchor"/>
          <w:rtl w:val="true"/>
        </w:rPr>
        <w:footnoteReference w:id="11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قلسى</w:t>
      </w:r>
      <w:r>
        <w:rPr>
          <w:rFonts w:eastAsia="IRNazanin" w:cs="IRNazanin"/>
          <w:color w:val="111111"/>
          <w:sz w:val="28"/>
          <w:szCs w:val="28"/>
          <w:rtl w:val="true"/>
          <w:lang w:bidi="fa-IR"/>
        </w:rPr>
        <w:t xml:space="preserve">»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بدليل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لمّا تحرّكت الياء وقلبها فتحة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يمنع من ذلك الألف التي هي علامة الاثنين ، أو ضميرهما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تثبت ولا تقلب ، لئلّا يؤدّي ذلك إلى اجتماع 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المبدلة من الياء والألف 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الحذف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فيلتبس بفعل الواحد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فيلتبس بتثنية غير المقصور ، إذ قد يتوهّم أنه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غير طرف فلا يخلو من أن تكون بين ساكنين ، أو بين متحرّكتين ، أو بين متحرّك وساكن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بين ساكنين لم تغيّر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متحرّكين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 ولم تغيّر بأكثر من إدغامها فيما بعدها ، كما 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الواو ياء ، وأدغمت الياء في الياء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بين متحرّك وساكن ثبتت ولم تغيّر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حيفس</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 xml:space="preserve">، ما لم يكن الساكن ألف الجمع الذي لا نظير له في الآحاد ، وتكون الياء ساكنة في المفرد ، فإنها </w:t>
      </w:r>
    </w:p>
    <w:p>
      <w:pPr>
        <w:pStyle w:val="BookText"/>
        <w:rPr/>
      </w:pPr>
      <w:r>
        <w:rPr>
          <w:rFonts w:ascii="Amiri" w:hAnsi="Amiri" w:eastAsia="Amiri" w:cs="Amiri"/>
          <w:color w:val="111111"/>
          <w:sz w:val="28"/>
          <w:sz w:val="28"/>
          <w:szCs w:val="28"/>
          <w:rtl w:val="true"/>
          <w:lang w:bidi="ar-SA"/>
        </w:rPr>
        <w:t xml:space="preserve">تقلب همزة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صحيفة ، أو تكون بعد الألف وقد تقدّمها ياء أخرى أو واو ، بشرط القرب من الطرف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تكسيرهما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السبب في ذلك في باب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يؤدّ ذلك إلى وقوع الهمزة بين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أدّى إلى ذلك أبدلت من الهمزة ياء ، هربا من اجتماع ألفين مع ما يقاربهما ، وهو الهمزة ، فكأنه قد اجتمع في الكلمة ثلاث ألفات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أبدلت منها لياء لأنها أخفّ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مطيّة ومطايا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مطائو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لتطرّفها وانكسار ما قبلها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قلبت الكسرة فتحة تخفيفا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مطاءي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قلبت الياء ألفا لتحرّكها وانفتاح ما قبلها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أبدلت الهمزة ياء لما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تفعل بالهمزة المبدلة من الألف ، إذا أدّى ذلك فيها إلى وقوع الهمزة بين ألفين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صلاءة </w:t>
      </w:r>
      <w:r>
        <w:rPr>
          <w:rStyle w:val="FootnoteAnchor"/>
          <w:rtl w:val="true"/>
        </w:rPr>
        <w:footnoteReference w:id="1180"/>
      </w:r>
      <w:r>
        <w:rPr>
          <w:rFonts w:ascii="Amiri" w:hAnsi="Amiri" w:eastAsia="Amiri" w:cs="Amiri"/>
          <w:color w:val="111111"/>
          <w:sz w:val="28"/>
          <w:sz w:val="28"/>
          <w:szCs w:val="28"/>
          <w:rtl w:val="true"/>
          <w:lang w:bidi="ar-SA"/>
        </w:rPr>
        <w:t>وصلايا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تكن الواو من المفرد واوا ملفوظا بها فإنّ الهمزة إذ ذاك تبدل واوا ، لتكون الواو ظاهرة في الجمع كما كانت في المفرد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علاوة </w:t>
      </w:r>
      <w:r>
        <w:rPr>
          <w:rStyle w:val="FootnoteAnchor"/>
          <w:rtl w:val="true"/>
        </w:rPr>
        <w:footnoteReference w:id="1181"/>
      </w:r>
      <w:r>
        <w:rPr>
          <w:rFonts w:ascii="Amiri" w:hAnsi="Amiri" w:eastAsia="Amiri" w:cs="Amiri"/>
          <w:color w:val="111111"/>
          <w:sz w:val="28"/>
          <w:sz w:val="28"/>
          <w:szCs w:val="28"/>
          <w:rtl w:val="true"/>
          <w:lang w:bidi="ar-SA"/>
        </w:rPr>
        <w:t>وعلاوى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إداوة </w:t>
      </w:r>
      <w:r>
        <w:rPr>
          <w:rStyle w:val="FootnoteAnchor"/>
          <w:rtl w:val="true"/>
        </w:rPr>
        <w:footnoteReference w:id="1182"/>
      </w:r>
      <w:r>
        <w:rPr>
          <w:rFonts w:ascii="IRNazanin" w:hAnsi="IRNazanin" w:eastAsia="IRNazanin"/>
          <w:color w:val="111111"/>
          <w:sz w:val="28"/>
          <w:sz w:val="28"/>
          <w:szCs w:val="28"/>
          <w:rtl w:val="true"/>
          <w:lang w:bidi="fa-IR"/>
        </w:rPr>
        <w:t>وأداوى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يبدلون الهمزة واوا ، وإن لم تكن ظاهرة في المفرد ، إذا كانت اللّام واوا في الأصل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مطيّة ومطاوى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شهيّة وشهاوى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قد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استغني به عن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لكونهما في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 xml:space="preserve">فهي شهاوى وهو شهوانيّ </w:t>
      </w:r>
      <w:r>
        <w:rPr>
          <w:rStyle w:val="FootnoteAnchor"/>
          <w:rtl w:val="true"/>
        </w:rPr>
        <w:footnoteReference w:id="1183"/>
      </w:r>
      <w:bookmarkStart w:id="252" w:name="pg6444_54373"/>
    </w:p>
    <w:p>
      <w:pPr>
        <w:pStyle w:val="Heading4"/>
        <w:numPr>
          <w:ilvl w:val="3"/>
          <w:numId w:val="1"/>
        </w:numPr>
        <w:rPr/>
      </w:pPr>
      <w:bookmarkStart w:id="253" w:name="__RefHeading___Toc984901_653776707"/>
      <w:bookmarkStart w:id="254" w:name="_Toc87"/>
      <w:bookmarkEnd w:id="252"/>
      <w:bookmarkEnd w:id="253"/>
      <w:r>
        <w:rPr>
          <w:rtl w:val="true"/>
        </w:rPr>
        <w:t>باب الواو</w:t>
      </w:r>
      <w:bookmarkEnd w:id="254"/>
    </w:p>
    <w:p>
      <w:pPr>
        <w:pStyle w:val="BookText"/>
        <w:rPr/>
      </w:pPr>
      <w:r>
        <w:rPr>
          <w:rFonts w:ascii="Amiri" w:hAnsi="Amiri" w:eastAsia="Amiri" w:cs="Amiri"/>
          <w:color w:val="111111"/>
          <w:sz w:val="28"/>
          <w:sz w:val="28"/>
          <w:szCs w:val="28"/>
          <w:rtl w:val="true"/>
          <w:lang w:bidi="ar-SA"/>
        </w:rPr>
        <w:t>أما الواو فلا يخلو أيضا من أن تكون ساكنة ، أو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ساكنة فلا يكون ما قبلها أبدا إلّا متحرّكا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ساكنا إلّا أن يكون الساكن ألفا ، فإنك تحذفها 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مصطفون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تكن الألف للجمع الذي لا نظير له في الآحاد فإنها تقلب همزة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تخلو الحركة من أن تكون فتحة ، أو ضمّة ، أو 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فتحة تثبت الواو ولم تغيّر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تدغم في ياء فإنها تقلب ياء ،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ضمّة ثبتت أيضا ولم تغيّر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طومار</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تدغم في ياء مبدلة من واو ، أو غير مبدلة ، فإنها تقلب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قبلها ضمّة قلبت ياء ، والضمّة التي قبلها كسرة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كسرة فإنها تقلب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تكن الواو صغير جماعة أو علامة جمع ، فإنك تبدل الكسرة ضمّة كي تصحّ الواو ، فلا يتغيّر الضمير ولا العلامة ،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يقضون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فاستثقلت الضمة في الياء فحذفت ، فالتقى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الياء ، وبقيت الواو ساكنة بعد كسرة ، فحولت الكسرة ضمّة لتصحّ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تكن مدغمة فيما بعدها ، فإنها إذا كانت كذلك ثبتت ولا تغيّر لتشبّثها بالحركة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ترى أنّ الواو التي بعد الكسرة زائدة ساكنة ، ولم تنقلب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من ذلك شيء مقلوبا ، إلّا أنه يحفظ ولا يقاس عليه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قولهم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زائدة ، لأنه قد تقدّم الدليل على أنّ الأول من المضعّفين زائد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متحرّكة فلا يخلو من أن تكون طرفا أو غير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طرفا فلا </w:t>
      </w:r>
    </w:p>
    <w:p>
      <w:pPr>
        <w:pStyle w:val="BookText"/>
        <w:rPr/>
      </w:pPr>
      <w:r>
        <w:rPr>
          <w:rFonts w:ascii="Amiri" w:hAnsi="Amiri" w:eastAsia="Amiri" w:cs="Amiri"/>
          <w:color w:val="111111"/>
          <w:sz w:val="28"/>
          <w:sz w:val="28"/>
          <w:szCs w:val="28"/>
          <w:rtl w:val="true"/>
          <w:lang w:bidi="ar-SA"/>
        </w:rPr>
        <w:t xml:space="preserve">تخلو أن يكون ما قبلها ساكنا أو متحرّكا ، فإن كان ساكنا ثبتت ولم تغيّر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حنطأو</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متحرّكا فلا يخلو أن تكون الحركة فتحة أو كسرة أو 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فتحة ثبتت نحو الواو المبدلة من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كسرة قلبت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الوجهين ، وتاء التأنيث هنا غير معتدّ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ضمّة قلبت الواو ياء والضمة كسرة ،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قمحدي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لغة من لا ينوي ردّ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الكلمة مبنيّة على تاء التأنيث فإنّ الواو لا تغيّر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تبن الكلمة على التاء هنا ، ولم يعتدّ بها ، لقيل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الواو علامة جماعة ، أو ضميرها ، فإنها تثبت ولا تغيّر ، محافظة على الواو لأنها لمعنى ،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الواو غير طرف فلا يخلو من أن تكون بين ساكنين ، أو بين متحرّك وساكن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بين ساكنين ثبتت ولم تغيّر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عثولّ</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 إلّا أن يدغم فيها ياء فإنها تقلب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بين ساكن ومتحرّك ثبتت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تغيّر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مضمومة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همزها في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تدغم فيها الياء فإنه يلزم قلبها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تقول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تقع بعد ألف الجمع الذي لا نظير له في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ساكنة في المفرد للمدّ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يلزم قلبها همزة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تقع بعد ألف الجمع الذي لا نظير له في الآحاد أيضا ، وقد تقدّم الألف ياء أو واو ، فإنه يلزم قلبها همزة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السّودد والبيع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 تصحّ في المفرد في موضع يجب إعلالها فيه ، أو لم تكن قريبة من الطرف ، فإنه لا يجوز همزها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ضيون</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ذلك في البدل</w:t>
      </w:r>
      <w:r>
        <w:rPr>
          <w:rFonts w:eastAsia="Amiri" w:cs="Amiri" w:ascii="Amiri" w:hAnsi="Amiri"/>
          <w:color w:val="111111"/>
          <w:sz w:val="28"/>
          <w:szCs w:val="28"/>
          <w:rtl w:val="true"/>
          <w:lang w:bidi="ar-SA"/>
        </w:rPr>
        <w:t>.</w:t>
      </w:r>
      <w:bookmarkStart w:id="255" w:name="pg6444_54375"/>
    </w:p>
    <w:p>
      <w:pPr>
        <w:pStyle w:val="Heading4"/>
        <w:numPr>
          <w:ilvl w:val="3"/>
          <w:numId w:val="1"/>
        </w:numPr>
        <w:rPr/>
      </w:pPr>
      <w:bookmarkStart w:id="256" w:name="__RefHeading___Toc984903_653776707"/>
      <w:bookmarkStart w:id="257" w:name="_Toc88"/>
      <w:bookmarkEnd w:id="255"/>
      <w:bookmarkEnd w:id="256"/>
      <w:r>
        <w:rPr>
          <w:rtl w:val="true"/>
        </w:rPr>
        <w:t>باب الألف</w:t>
      </w:r>
      <w:bookmarkEnd w:id="257"/>
    </w:p>
    <w:p>
      <w:pPr>
        <w:pStyle w:val="BookText"/>
        <w:rPr/>
      </w:pPr>
      <w:r>
        <w:rPr>
          <w:rFonts w:ascii="Amiri" w:hAnsi="Amiri" w:eastAsia="Amiri" w:cs="Amiri"/>
          <w:color w:val="111111"/>
          <w:sz w:val="28"/>
          <w:sz w:val="28"/>
          <w:szCs w:val="28"/>
          <w:rtl w:val="true"/>
          <w:lang w:bidi="ar-SA"/>
        </w:rPr>
        <w:t>وأما الألف فإنها أبدا ساكنة ، ولا يخلو أن تجتمع مع ساكن غيرها ، أو لا 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اجتمعت مع ساكن حذفت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الساكن ألف التثنية فإنها تقلب ياء ولا تحذف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يتوهّم أنه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خلافا لأهل الكوفة فإنهم يجيزون حذفها فيما زاد على أربعة أحرف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في تثنيته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عندنا أنه لا يجوز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 ورد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شهري ربيع وجماديينه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وقد حذفت في لفظتين شذّتا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ضبغطرى</w:t>
      </w:r>
      <w:r>
        <w:rPr>
          <w:rFonts w:eastAsia="Amiri" w:cs="Amiri" w:ascii="Amiri" w:hAnsi="Amiri"/>
          <w:color w:val="111111"/>
          <w:sz w:val="28"/>
          <w:szCs w:val="28"/>
          <w:rtl w:val="true"/>
          <w:lang w:bidi="ar-SA"/>
        </w:rPr>
        <w:t xml:space="preserve">» </w:t>
      </w:r>
      <w:r>
        <w:rPr>
          <w:rStyle w:val="FootnoteAnchor"/>
          <w:rtl w:val="true"/>
        </w:rPr>
        <w:footnoteReference w:id="11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قبعثرى</w:t>
      </w:r>
      <w:r>
        <w:rPr>
          <w:rFonts w:eastAsia="IRNazanin" w:cs="IRNazanin"/>
          <w:color w:val="111111"/>
          <w:sz w:val="28"/>
          <w:szCs w:val="28"/>
          <w:rtl w:val="true"/>
          <w:lang w:bidi="fa-IR"/>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قالوا في تثنيتهما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ضبغطران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قبعثران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الساكن الياء الأولى من يائي النسب ، فإنها تقلب معها واوا ، فيما هو على أربعة أحرف ، ولم تتوال فيه الحركات ، ويجوز فيه الحذف ، فيقال في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زاد على أربعة أحرف فلا يجوز فيه إلّا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الساكن ألف الجمع الذي لا نظير له في الآحاد فإنها تقلب همزة ولا تحذف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السبب في ذلك في باب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تقلب الهمزة ياء ، إذا وقعت بين ألفين ، للعلّة التي تقدّم ذكرها في فصل الياء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تجتمع مع ساكن فلا يخلو من أن تكون الحركة التي قبلها فتحة أو ضمّة أو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فتحة ثبتت ولم تغيّر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يجوز فيها إذا كانت طرفا في </w:t>
      </w:r>
    </w:p>
    <w:p>
      <w:pPr>
        <w:pStyle w:val="BookText"/>
        <w:rPr/>
      </w:pPr>
      <w:r>
        <w:rPr>
          <w:rFonts w:ascii="Amiri" w:hAnsi="Amiri" w:eastAsia="Amiri" w:cs="Amiri"/>
          <w:color w:val="111111"/>
          <w:sz w:val="28"/>
          <w:sz w:val="28"/>
          <w:szCs w:val="28"/>
          <w:rtl w:val="true"/>
          <w:lang w:bidi="ar-SA"/>
        </w:rPr>
        <w:t>الوقف أن تبدل ياء أو واوا أو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جاء من ذلك شاذّا ، قد حذفت فيه الألف واجتزئ بالفتحة عنها ، فإنه يحفظ ولا يقاس عليه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علبط</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عكمس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 أو في ضرورة شعر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بارك الله في سهيل</w:t>
      </w:r>
    </w:p>
    <w:p>
      <w:pPr>
        <w:pStyle w:val="BookText"/>
        <w:rPr/>
      </w:pPr>
      <w:r>
        <w:rPr>
          <w:rFonts w:ascii="Amiri" w:hAnsi="Amiri" w:eastAsia="Amiri" w:cs="Amiri"/>
          <w:color w:val="111111"/>
          <w:sz w:val="28"/>
          <w:sz w:val="28"/>
          <w:szCs w:val="28"/>
          <w:rtl w:val="true"/>
          <w:lang w:bidi="ar-SA"/>
        </w:rPr>
        <w:t xml:space="preserve">إذا ما الله بارك في الرّجال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فحذف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لإقامة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ضمّة قلبت واوا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بنيته للمفعول فإنك تقول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ضورب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كسرة قلبت ياء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شملال</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bookmarkStart w:id="258" w:name="pg6444_54377"/>
    </w:p>
    <w:p>
      <w:pPr>
        <w:pStyle w:val="Heading3"/>
        <w:numPr>
          <w:ilvl w:val="2"/>
          <w:numId w:val="1"/>
        </w:numPr>
        <w:rPr/>
      </w:pPr>
      <w:bookmarkStart w:id="259" w:name="__RefHeading___Toc984905_653776707"/>
      <w:bookmarkStart w:id="260" w:name="_Toc89"/>
      <w:bookmarkEnd w:id="258"/>
      <w:bookmarkEnd w:id="259"/>
      <w:r>
        <w:rPr>
          <w:rtl w:val="true"/>
        </w:rPr>
        <w:t>باب القلب والحذف على غير قياس</w:t>
      </w:r>
      <w:bookmarkEnd w:id="260"/>
    </w:p>
    <w:p>
      <w:pPr>
        <w:pStyle w:val="Heading4"/>
        <w:numPr>
          <w:ilvl w:val="3"/>
          <w:numId w:val="1"/>
        </w:numPr>
        <w:rPr/>
      </w:pPr>
      <w:bookmarkStart w:id="261" w:name="__RefHeading___Toc984907_653776707"/>
      <w:bookmarkStart w:id="262" w:name="_Toc90"/>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القلب والحذف ، في غير حروف العلّة ، أو في حروف العلّة في خلاف ما تضمنّه الباب المتقدّم ، مما يحفظ ولا يقاس عليه</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984909_653776707"/>
      <w:bookmarkStart w:id="264" w:name="_Toc91"/>
      <w:bookmarkEnd w:id="263"/>
      <w:r>
        <w:rPr>
          <w:rtl w:val="true"/>
        </w:rPr>
        <w:t>[</w:t>
      </w:r>
      <w:r>
        <w:rPr>
          <w:rtl w:val="true"/>
        </w:rPr>
        <w:t>القلب على غير قياس</w:t>
      </w:r>
      <w:r>
        <w:rPr>
          <w:rtl w:val="true"/>
        </w:rPr>
        <w:t>]</w:t>
      </w:r>
      <w:bookmarkEnd w:id="264"/>
    </w:p>
    <w:p>
      <w:pPr>
        <w:pStyle w:val="BookText"/>
        <w:rPr/>
      </w:pPr>
      <w:r>
        <w:rPr>
          <w:rFonts w:ascii="Amiri" w:hAnsi="Amiri" w:eastAsia="Amiri" w:cs="Amiri"/>
          <w:color w:val="111111"/>
          <w:sz w:val="28"/>
          <w:sz w:val="28"/>
          <w:szCs w:val="28"/>
          <w:rtl w:val="true"/>
          <w:lang w:bidi="ar-SA"/>
        </w:rPr>
        <w:t xml:space="preserve">فالمقلوب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قلب للضرورة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أولاها كعاب مقامر</w:t>
      </w:r>
    </w:p>
    <w:p>
      <w:pPr>
        <w:pStyle w:val="BookText"/>
        <w:rPr/>
      </w:pPr>
      <w:r>
        <w:rPr>
          <w:rFonts w:ascii="Amiri" w:hAnsi="Amiri" w:eastAsia="Amiri" w:cs="Amiri"/>
          <w:color w:val="111111"/>
          <w:sz w:val="28"/>
          <w:sz w:val="28"/>
          <w:szCs w:val="28"/>
          <w:rtl w:val="true"/>
          <w:lang w:bidi="ar-SA"/>
        </w:rPr>
        <w:t xml:space="preserve">ضربت على شزن ، فهنّ شواعي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مروان مروان أخو اليوم اليمي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 لأنه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قلب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قلب توسّعا ، من غير ضرورة تدعو إليه ، لكنه لم يطرّد عليه فيقاس ، وذلك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 يلوث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شوكة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رعملي لقد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يمكننا استيعاب ما جاء من ذلك هنا ، لسعته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يعقوب قد أفرد كتابا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والإبدال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 من السّعة والكثرة ، بحيث يتعذّر ضبطه فينبغي أن يكون مقيسا؟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 مع كثرته ، من أبواب مختلفة ، لم يجىء منه في باب ما شيء يصلح أن يقاس عليه ، بل لفظ أو لفظان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الكلمة في موضع على نظم ما ، ثم جاءت في موضع آخر على نظم آخر ، فبم يعلم أنّ أحد النظمين أصل والآخر مقلوب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لعلهما أصلان وليس أحد النظمين مقلوبا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يعلم به ذلك أربعة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النظمين أكثر استعمالا من الآخر ، فيكون الأكثر استعمالا هو الأصل ، والآخر مقلوبا منه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ادّعينا أنه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أكثر التصريف على النظم الواحد ، ويكون النظم الآخر أقلّ تصرّفا ، فيعلم أنّ الأصل هو الأكثر تصرّفا ، والآخر مقلوب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أكثر تصرّفا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 يشيع فهو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شعى يشعى فهو 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النظمين لا يوجد إلّا مع حروف زائد تكون في الكلمة ، والآخر يوجد للكلمة مجرّدا من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سيبويه جعل الأصل النظم الذي يكون للكلمة عند تجرّدها من الزوائد ، وجعل الآخر مغيّرا منه ، لأنّ دخول الكلمة الزوائد تغيير لها ، كما أنّ القلب تغيير ، والتغيير يأنس بالتغيير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 وطأمن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عند سيبويه أن تكون الهمزة قبل الميم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مقلوبا منه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الجرميّ في ذلك ، فزعم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الميم على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عندي لأنّ أكثر تصريف الكلمة أتى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 ويطمئنّ ومطمئنّ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طأمن يطأمن فهو مطأمن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طوء منينة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أحد النظمين ما يشهد له أنه مقلوب من الآخر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منه ، إذ لو لم يكن مقلوبا لوجب إعلاله ، </w:t>
      </w:r>
      <w:bookmarkStart w:id="265" w:name="pg6444_54379"/>
    </w:p>
    <w:p>
      <w:pPr>
        <w:pStyle w:val="BookText"/>
        <w:rPr/>
      </w:pPr>
      <w:bookmarkEnd w:id="265"/>
      <w:r>
        <w:rPr>
          <w:rFonts w:ascii="Amiri" w:hAnsi="Amiri" w:eastAsia="Amiri" w:cs="Amiri"/>
          <w:color w:val="111111"/>
          <w:sz w:val="28"/>
          <w:sz w:val="28"/>
          <w:szCs w:val="28"/>
          <w:rtl w:val="true"/>
          <w:lang w:bidi="ar-SA"/>
        </w:rPr>
        <w:t xml:space="preserve">وأن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مقلوب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لم يعلّ كما لم يعلّ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ويجعل تصحيحه شاذّا ، لأنّ القلب أوسع من تصحيح المعتلّ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الأشياء التي يتوصّل بها إلى معرفة القلب ، فأما إذا كان للكلمة نظمان ، وقد تصرّف كلّ واحد منهما على حد تصرّف الآخر ، ولم يكن أحدهما مجرّدا من الزوائد والآخر مقترنا بها ، ولم يكن في أحد النظمين ما يشهد له بأنه مقلوب من الآخر ، فإنّ كلّ واحد منهما أصل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جبذ</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984911_653776707"/>
      <w:bookmarkStart w:id="267" w:name="_Toc92"/>
      <w:bookmarkEnd w:id="266"/>
      <w:r>
        <w:rPr>
          <w:rtl w:val="true"/>
        </w:rPr>
        <w:t>[</w:t>
      </w:r>
      <w:r>
        <w:rPr>
          <w:rtl w:val="true"/>
        </w:rPr>
        <w:t>الحذف على غير قياس</w:t>
      </w:r>
      <w:r>
        <w:rPr>
          <w:rtl w:val="true"/>
        </w:rPr>
        <w:t>]</w:t>
      </w:r>
      <w:bookmarkEnd w:id="267"/>
    </w:p>
    <w:p>
      <w:pPr>
        <w:pStyle w:val="Heading5"/>
        <w:numPr>
          <w:ilvl w:val="4"/>
          <w:numId w:val="1"/>
        </w:numPr>
        <w:rPr/>
      </w:pPr>
      <w:bookmarkStart w:id="268" w:name="__RefHeading___Toc984913_653776707"/>
      <w:bookmarkStart w:id="269" w:name="_Toc93"/>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 xml:space="preserve">والحذف على غير قياس يكون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 والألف ، والواو ، والياء ، والهاء ، والنون ، والباء ، والحاء ، والخاء ، والفاء ، والطاء</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984915_653776707"/>
      <w:bookmarkStart w:id="271" w:name="_Toc94"/>
      <w:bookmarkEnd w:id="270"/>
      <w:r>
        <w:rPr>
          <w:rtl w:val="true"/>
        </w:rPr>
        <w:t>حذف الهمزة</w:t>
      </w:r>
      <w:bookmarkEnd w:id="271"/>
    </w:p>
    <w:p>
      <w:pPr>
        <w:pStyle w:val="BookText"/>
        <w:rPr/>
      </w:pPr>
      <w:r>
        <w:rPr>
          <w:rFonts w:ascii="Amiri" w:hAnsi="Amiri" w:eastAsia="Amiri" w:cs="Amiri"/>
          <w:color w:val="111111"/>
          <w:sz w:val="28"/>
          <w:sz w:val="28"/>
          <w:szCs w:val="28"/>
          <w:rtl w:val="true"/>
          <w:lang w:bidi="ar-SA"/>
        </w:rPr>
        <w:t xml:space="preserve">حذفت الهمزة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في أحد قولي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فحذفت الهمزة لكثرة الاستعمال ، وصارت الألف واللّام عوضا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وحذفت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اؤخذ ، اؤكل ، اؤمر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من الأخذ والأكل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حذفت الهمزة استغني عن همزة الوصل ، لزوال الهمزة الساكنة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وحذفت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من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الأسود الدؤليّ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 المغيرة ربّ أمر معضل</w:t>
      </w:r>
    </w:p>
    <w:p>
      <w:pPr>
        <w:pStyle w:val="BookText"/>
        <w:rPr/>
      </w:pPr>
      <w:r>
        <w:rPr>
          <w:rFonts w:ascii="Amiri" w:hAnsi="Amiri" w:eastAsia="Amiri" w:cs="Amiri"/>
          <w:color w:val="111111"/>
          <w:sz w:val="28"/>
          <w:sz w:val="28"/>
          <w:szCs w:val="28"/>
          <w:rtl w:val="true"/>
          <w:lang w:bidi="ar-SA"/>
        </w:rPr>
        <w:t xml:space="preserve">فرّجته بالمكر منّي والدّها </w:t>
      </w:r>
      <w:r>
        <w:rPr>
          <w:rStyle w:val="FootnoteAnchor"/>
          <w:rtl w:val="true"/>
        </w:rPr>
        <w:footnoteReference w:id="119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أبو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bookmarkStart w:id="272" w:name="pg6444_54380"/>
    </w:p>
    <w:p>
      <w:pPr>
        <w:pStyle w:val="BookText"/>
        <w:rPr/>
      </w:pPr>
      <w:bookmarkEnd w:id="272"/>
      <w:r>
        <w:rPr>
          <w:rFonts w:ascii="Amiri" w:hAnsi="Amiri" w:eastAsia="Amiri" w:cs="Amiri"/>
          <w:color w:val="111111"/>
          <w:sz w:val="28"/>
          <w:sz w:val="28"/>
          <w:szCs w:val="28"/>
          <w:rtl w:val="true"/>
          <w:lang w:bidi="ar-SA"/>
        </w:rPr>
        <w:t xml:space="preserve">وحذفت أيضا من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فألزموها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أجروها على الأصل عند الضرورة ، قال سراقة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عينيّ ما لم ترأياه</w:t>
      </w:r>
    </w:p>
    <w:p>
      <w:pPr>
        <w:pStyle w:val="BookText"/>
        <w:rPr/>
      </w:pPr>
      <w:r>
        <w:rPr>
          <w:rFonts w:ascii="Amiri" w:hAnsi="Amiri" w:eastAsia="Amiri" w:cs="Amiri"/>
          <w:color w:val="111111"/>
          <w:sz w:val="28"/>
          <w:sz w:val="28"/>
          <w:szCs w:val="28"/>
          <w:rtl w:val="true"/>
          <w:lang w:bidi="ar-SA"/>
        </w:rPr>
        <w:t xml:space="preserve">كلانا عالم بالتّرّهات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وحكى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سؤته سواية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وحذفت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وحذفت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الأخفش والفرّاء ، لأنّ أصلها عندهما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إبطال مذهبيهما</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984917_653776707"/>
      <w:bookmarkStart w:id="274" w:name="_Toc95"/>
      <w:bookmarkEnd w:id="273"/>
      <w:r>
        <w:rPr>
          <w:rtl w:val="true"/>
        </w:rPr>
        <w:t>حذف الألف</w:t>
      </w:r>
      <w:bookmarkEnd w:id="274"/>
    </w:p>
    <w:p>
      <w:pPr>
        <w:pStyle w:val="BookText"/>
        <w:rPr/>
      </w:pPr>
      <w:r>
        <w:rPr>
          <w:rFonts w:ascii="Amiri" w:hAnsi="Amiri" w:eastAsia="Amiri" w:cs="Amiri"/>
          <w:color w:val="111111"/>
          <w:sz w:val="28"/>
          <w:sz w:val="28"/>
          <w:szCs w:val="28"/>
          <w:rtl w:val="true"/>
          <w:lang w:bidi="ar-SA"/>
        </w:rPr>
        <w:t xml:space="preserve">حذفت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حذفت في الوقف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وقبيل من لكيز حاضر</w:t>
      </w:r>
    </w:p>
    <w:p>
      <w:pPr>
        <w:pStyle w:val="BookText"/>
        <w:rPr/>
      </w:pPr>
      <w:r>
        <w:rPr>
          <w:rFonts w:ascii="IRNazanin" w:hAnsi="IRNazanin" w:eastAsia="IRNazanin"/>
          <w:color w:val="111111"/>
          <w:sz w:val="28"/>
          <w:sz w:val="28"/>
          <w:szCs w:val="28"/>
          <w:rtl w:val="true"/>
          <w:lang w:bidi="fa-IR"/>
        </w:rPr>
        <w:t xml:space="preserve">رهط مرجوم ورهط ابن المعل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عثمان المازنيّ ، في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الحسن وابن الأعرابيّ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بمدرك ما فات منّي</w:t>
      </w:r>
    </w:p>
    <w:p>
      <w:pPr>
        <w:pStyle w:val="BookText"/>
        <w:rPr/>
      </w:pPr>
      <w:r>
        <w:rPr>
          <w:rFonts w:ascii="Amiri" w:hAnsi="Amiri" w:eastAsia="Amiri" w:cs="Amiri"/>
          <w:color w:val="111111"/>
          <w:sz w:val="28"/>
          <w:sz w:val="28"/>
          <w:szCs w:val="28"/>
          <w:rtl w:val="true"/>
          <w:lang w:bidi="ar-SA"/>
        </w:rPr>
        <w:t xml:space="preserve">بلهف ولا بليت ولا لوانّي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حذفت الألف</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وحذف الألف على الجملة قليل</w:t>
      </w:r>
      <w:r>
        <w:rPr>
          <w:rFonts w:eastAsia="Amiri" w:cs="Amiri" w:ascii="Amiri" w:hAnsi="Amiri"/>
          <w:color w:val="111111"/>
          <w:sz w:val="28"/>
          <w:szCs w:val="28"/>
          <w:rtl w:val="true"/>
          <w:lang w:bidi="ar-SA"/>
        </w:rPr>
        <w:t xml:space="preserve">. </w:t>
      </w:r>
      <w:bookmarkStart w:id="275" w:name="pg6444_54381"/>
    </w:p>
    <w:p>
      <w:pPr>
        <w:pStyle w:val="Heading5"/>
        <w:numPr>
          <w:ilvl w:val="4"/>
          <w:numId w:val="1"/>
        </w:numPr>
        <w:rPr/>
      </w:pPr>
      <w:bookmarkStart w:id="276" w:name="__RefHeading___Toc984919_653776707"/>
      <w:bookmarkStart w:id="277" w:name="_Toc96"/>
      <w:bookmarkEnd w:id="275"/>
      <w:bookmarkEnd w:id="276"/>
      <w:r>
        <w:rPr>
          <w:rtl w:val="true"/>
        </w:rPr>
        <w:t>حذف الواو</w:t>
      </w:r>
      <w:bookmarkEnd w:id="277"/>
    </w:p>
    <w:p>
      <w:pPr>
        <w:pStyle w:val="BookText"/>
        <w:rPr/>
      </w:pPr>
      <w:r>
        <w:rPr>
          <w:rFonts w:ascii="Amiri" w:hAnsi="Amiri" w:eastAsia="Amiri" w:cs="Amiri"/>
          <w:color w:val="111111"/>
          <w:sz w:val="28"/>
          <w:sz w:val="28"/>
          <w:szCs w:val="28"/>
          <w:rtl w:val="true"/>
          <w:lang w:bidi="ar-SA"/>
        </w:rPr>
        <w:t xml:space="preserve">حذفت الواو لاما في أشياء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فاستعمله على الأصل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تقلواها وادلواها دلوا</w:t>
      </w:r>
    </w:p>
    <w:p>
      <w:pPr>
        <w:pStyle w:val="BookText"/>
        <w:rPr/>
      </w:pPr>
      <w:r>
        <w:rPr>
          <w:rFonts w:ascii="Amiri" w:hAnsi="Amiri" w:eastAsia="Amiri" w:cs="Amiri"/>
          <w:color w:val="111111"/>
          <w:sz w:val="28"/>
          <w:sz w:val="28"/>
          <w:szCs w:val="28"/>
          <w:rtl w:val="true"/>
          <w:lang w:bidi="ar-SA"/>
        </w:rPr>
        <w:t xml:space="preserve">إنّ مع اليوم أخاه غدوا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من الواو ،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الواو ،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كروت بالكرة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من الواو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قلوت بالقلة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الجماعة من الناس وغيرهم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السيف ، وهما من الواو حملا على الأكثر بذلك وصّى أبو الحسن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كفة</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984921_653776707"/>
      <w:bookmarkStart w:id="279" w:name="_Toc97"/>
      <w:bookmarkEnd w:id="278"/>
      <w:r>
        <w:rPr>
          <w:rtl w:val="true"/>
        </w:rPr>
        <w:t>حذف الياء</w:t>
      </w:r>
      <w:bookmarkEnd w:id="279"/>
    </w:p>
    <w:p>
      <w:pPr>
        <w:pStyle w:val="BookText"/>
        <w:rPr/>
      </w:pPr>
      <w:r>
        <w:rPr>
          <w:rFonts w:ascii="Amiri" w:hAnsi="Amiri" w:eastAsia="Amiri" w:cs="Amiri"/>
          <w:color w:val="111111"/>
          <w:sz w:val="28"/>
          <w:sz w:val="28"/>
          <w:szCs w:val="28"/>
          <w:rtl w:val="true"/>
          <w:lang w:bidi="ar-SA"/>
        </w:rPr>
        <w:t xml:space="preserve">حذفت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فلان يدا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إليه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ما حكاه أبو الحسن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مأيا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دلالة 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أنّا ، على حجر ، ذبحنا</w:t>
      </w:r>
    </w:p>
    <w:p>
      <w:pPr>
        <w:pStyle w:val="BookText"/>
        <w:rPr/>
      </w:pPr>
      <w:r>
        <w:rPr>
          <w:rFonts w:ascii="Amiri" w:hAnsi="Amiri" w:eastAsia="Amiri" w:cs="Amiri"/>
          <w:color w:val="111111"/>
          <w:sz w:val="28"/>
          <w:sz w:val="28"/>
          <w:szCs w:val="28"/>
          <w:rtl w:val="true"/>
          <w:lang w:bidi="ar-SA"/>
        </w:rPr>
        <w:t xml:space="preserve">جرى الدميان ، بالخبر اليقين </w:t>
      </w:r>
      <w:r>
        <w:rPr>
          <w:rStyle w:val="FootnoteAnchor"/>
          <w:rtl w:val="true"/>
        </w:rPr>
        <w:footnoteReference w:id="120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قليل ، وهو ، على هذه اللغة ، من باب ما حذف منه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دمان</w:t>
      </w:r>
      <w:r>
        <w:rPr>
          <w:rFonts w:eastAsia="Amiri" w:cs="Amiri" w:ascii="Amiri" w:hAnsi="Amiri"/>
          <w:color w:val="111111"/>
          <w:sz w:val="28"/>
          <w:szCs w:val="28"/>
          <w:rtl w:val="true"/>
          <w:lang w:bidi="ar-SA"/>
        </w:rPr>
        <w:t xml:space="preserve">». </w:t>
      </w:r>
      <w:bookmarkStart w:id="280" w:name="pg6444_54382"/>
    </w:p>
    <w:p>
      <w:pPr>
        <w:pStyle w:val="Heading5"/>
        <w:numPr>
          <w:ilvl w:val="4"/>
          <w:numId w:val="1"/>
        </w:numPr>
        <w:rPr/>
      </w:pPr>
      <w:bookmarkStart w:id="281" w:name="__RefHeading___Toc984923_653776707"/>
      <w:bookmarkStart w:id="282" w:name="_Toc98"/>
      <w:bookmarkEnd w:id="280"/>
      <w:bookmarkEnd w:id="281"/>
      <w:r>
        <w:rPr>
          <w:rtl w:val="true"/>
        </w:rPr>
        <w:t>حذف الهاء</w:t>
      </w:r>
      <w:bookmarkEnd w:id="282"/>
    </w:p>
    <w:p>
      <w:pPr>
        <w:pStyle w:val="BookText"/>
        <w:rPr/>
      </w:pPr>
      <w:r>
        <w:rPr>
          <w:rFonts w:ascii="Amiri" w:hAnsi="Amiri" w:eastAsia="Amiri" w:cs="Amiri"/>
          <w:color w:val="111111"/>
          <w:sz w:val="28"/>
          <w:sz w:val="28"/>
          <w:szCs w:val="28"/>
          <w:rtl w:val="true"/>
          <w:lang w:bidi="ar-SA"/>
        </w:rPr>
        <w:t xml:space="preserve">حذفت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قيل في التحقير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التكسير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شافهت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اللغتين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عاضة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طريق ، يأزم المآزما</w:t>
      </w:r>
    </w:p>
    <w:p>
      <w:pPr>
        <w:pStyle w:val="BookText"/>
        <w:rPr/>
      </w:pPr>
      <w:r>
        <w:rPr>
          <w:rFonts w:ascii="IRNazanin" w:hAnsi="IRNazanin" w:eastAsia="IRNazanin"/>
          <w:color w:val="111111"/>
          <w:sz w:val="28"/>
          <w:sz w:val="28"/>
          <w:szCs w:val="28"/>
          <w:rtl w:val="true"/>
          <w:lang w:bidi="fa-IR"/>
        </w:rPr>
        <w:t xml:space="preserve">وعضوات ، تقطع اللهازما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فأصلها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الهاء ، لقولهم في تحقيرها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تكسيرها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وبدليل ما حكاه أبو زيد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شوّهت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اصطدتها</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984925_653776707"/>
      <w:bookmarkStart w:id="284" w:name="_Toc99"/>
      <w:bookmarkEnd w:id="283"/>
      <w:r>
        <w:rPr>
          <w:rtl w:val="true"/>
        </w:rPr>
        <w:t>حذف النون</w:t>
      </w:r>
      <w:bookmarkEnd w:id="284"/>
    </w:p>
    <w:p>
      <w:pPr>
        <w:pStyle w:val="BookText"/>
        <w:rPr/>
      </w:pPr>
      <w:r>
        <w:rPr>
          <w:rFonts w:ascii="Amiri" w:hAnsi="Amiri" w:eastAsia="Amiri" w:cs="Amiri"/>
          <w:color w:val="111111"/>
          <w:sz w:val="28"/>
          <w:sz w:val="28"/>
          <w:szCs w:val="28"/>
          <w:rtl w:val="true"/>
          <w:lang w:bidi="ar-SA"/>
        </w:rPr>
        <w:t xml:space="preserve">حذفت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قولهم في اللغة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984927_653776707"/>
      <w:bookmarkStart w:id="286" w:name="_Toc100"/>
      <w:bookmarkEnd w:id="285"/>
      <w:r>
        <w:rPr>
          <w:rtl w:val="true"/>
        </w:rPr>
        <w:t>حذف الباء</w:t>
      </w:r>
      <w:bookmarkEnd w:id="286"/>
    </w:p>
    <w:p>
      <w:pPr>
        <w:pStyle w:val="BookText"/>
        <w:rPr/>
      </w:pPr>
      <w:r>
        <w:rPr>
          <w:rFonts w:ascii="Amiri" w:hAnsi="Amiri" w:eastAsia="Amiri" w:cs="Amiri"/>
          <w:color w:val="111111"/>
          <w:sz w:val="28"/>
          <w:sz w:val="28"/>
          <w:szCs w:val="28"/>
          <w:rtl w:val="true"/>
          <w:lang w:bidi="ar-SA"/>
        </w:rPr>
        <w:t xml:space="preserve">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أزهير إن يشب القذال فإنّه</w:t>
      </w:r>
    </w:p>
    <w:p>
      <w:pPr>
        <w:pStyle w:val="BookText"/>
        <w:rPr/>
      </w:pPr>
      <w:r>
        <w:rPr>
          <w:rFonts w:ascii="Amiri" w:hAnsi="Amiri" w:eastAsia="Amiri" w:cs="Amiri"/>
          <w:color w:val="111111"/>
          <w:sz w:val="28"/>
          <w:sz w:val="28"/>
          <w:szCs w:val="28"/>
          <w:rtl w:val="true"/>
          <w:lang w:bidi="ar-SA"/>
        </w:rPr>
        <w:t xml:space="preserve">رب هيضل لجب لففت بهيضل </w:t>
      </w:r>
      <w:r>
        <w:rPr>
          <w:rStyle w:val="FootnoteAnchor"/>
          <w:rtl w:val="true"/>
        </w:rPr>
        <w:footnoteReference w:id="1206"/>
      </w:r>
    </w:p>
    <w:p>
      <w:pPr>
        <w:pStyle w:val="Heading5"/>
        <w:numPr>
          <w:ilvl w:val="4"/>
          <w:numId w:val="1"/>
        </w:numPr>
        <w:rPr/>
      </w:pPr>
      <w:bookmarkStart w:id="287" w:name="__RefHeading___Toc984929_653776707"/>
      <w:bookmarkStart w:id="288" w:name="_Toc101"/>
      <w:bookmarkEnd w:id="287"/>
      <w:r>
        <w:rPr>
          <w:rtl w:val="true"/>
        </w:rPr>
        <w:t>حذف الحاء</w:t>
      </w:r>
      <w:bookmarkEnd w:id="28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قولهم في تحقيره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تكسيره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 xml:space="preserve">: </w:t>
      </w:r>
      <w:bookmarkStart w:id="289" w:name="pg6444_54383"/>
    </w:p>
    <w:p>
      <w:pPr>
        <w:pStyle w:val="BookText"/>
        <w:rPr/>
      </w:pPr>
      <w:bookmarkEnd w:id="289"/>
      <w:r>
        <w:rPr>
          <w:rFonts w:ascii="Amiri" w:hAnsi="Amiri" w:eastAsia="Amiri" w:cs="Amiri"/>
          <w:color w:val="111111"/>
          <w:sz w:val="28"/>
          <w:sz w:val="28"/>
          <w:szCs w:val="28"/>
          <w:rtl w:val="true"/>
          <w:lang w:bidi="ar-SA"/>
        </w:rPr>
        <w:t>إنّي أقود ، ممراحا</w:t>
      </w:r>
    </w:p>
    <w:p>
      <w:pPr>
        <w:pStyle w:val="BookText"/>
        <w:rPr/>
      </w:pPr>
      <w:r>
        <w:rPr>
          <w:rFonts w:ascii="Amiri" w:hAnsi="Amiri" w:eastAsia="Amiri" w:cs="Amiri"/>
          <w:color w:val="111111"/>
          <w:sz w:val="28"/>
          <w:sz w:val="28"/>
          <w:szCs w:val="28"/>
          <w:rtl w:val="true"/>
          <w:lang w:bidi="ar-SA"/>
        </w:rPr>
        <w:t xml:space="preserve">ذا قبّة ، مملوءة أحراحا </w:t>
      </w:r>
      <w:r>
        <w:rPr>
          <w:rStyle w:val="FootnoteAnchor"/>
          <w:rtl w:val="true"/>
        </w:rPr>
        <w:footnoteReference w:id="1207"/>
      </w:r>
    </w:p>
    <w:p>
      <w:pPr>
        <w:pStyle w:val="Heading5"/>
        <w:numPr>
          <w:ilvl w:val="4"/>
          <w:numId w:val="1"/>
        </w:numPr>
        <w:rPr/>
      </w:pPr>
      <w:bookmarkStart w:id="290" w:name="__RefHeading___Toc984931_653776707"/>
      <w:bookmarkStart w:id="291" w:name="_Toc102"/>
      <w:bookmarkEnd w:id="290"/>
      <w:r>
        <w:rPr>
          <w:rtl w:val="true"/>
        </w:rPr>
        <w:t>حذف الخاء</w:t>
      </w:r>
      <w:bookmarkEnd w:id="291"/>
    </w:p>
    <w:p>
      <w:pPr>
        <w:pStyle w:val="BookText"/>
        <w:rPr/>
      </w:pPr>
      <w:r>
        <w:rPr>
          <w:rFonts w:ascii="IRNazanin" w:hAnsi="IRNazanin" w:eastAsia="IRNazanin"/>
          <w:color w:val="111111"/>
          <w:sz w:val="28"/>
          <w:sz w:val="28"/>
          <w:szCs w:val="28"/>
          <w:rtl w:val="true"/>
          <w:lang w:bidi="fa-IR"/>
        </w:rPr>
        <w:t xml:space="preserve">حذفت الخاء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الأشجّ وبين قيس باذخ</w:t>
      </w:r>
    </w:p>
    <w:p>
      <w:pPr>
        <w:pStyle w:val="BookText"/>
        <w:rPr/>
      </w:pPr>
      <w:r>
        <w:rPr>
          <w:rFonts w:ascii="IRNazanin" w:hAnsi="IRNazanin" w:eastAsia="IRNazanin"/>
          <w:color w:val="111111"/>
          <w:sz w:val="28"/>
          <w:sz w:val="28"/>
          <w:szCs w:val="28"/>
          <w:rtl w:val="true"/>
          <w:lang w:bidi="fa-IR"/>
        </w:rPr>
        <w:t xml:space="preserve">بخبخ ، لوالده ، وللمولود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ويدلّ على أنّ أصله الثقيل قول العجّاج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في حسب بخّ ، وعزّ أقعسا </w:t>
      </w:r>
      <w:r>
        <w:rPr>
          <w:rStyle w:val="FootnoteAnchor"/>
          <w:rtl w:val="true"/>
        </w:rPr>
        <w:footnoteReference w:id="1209"/>
      </w:r>
    </w:p>
    <w:p>
      <w:pPr>
        <w:pStyle w:val="Heading5"/>
        <w:numPr>
          <w:ilvl w:val="4"/>
          <w:numId w:val="1"/>
        </w:numPr>
        <w:rPr/>
      </w:pPr>
      <w:bookmarkStart w:id="292" w:name="__RefHeading___Toc984933_653776707"/>
      <w:bookmarkStart w:id="293" w:name="_Toc103"/>
      <w:bookmarkEnd w:id="292"/>
      <w:r>
        <w:rPr>
          <w:rtl w:val="true"/>
        </w:rPr>
        <w:t>حذف الفاء</w:t>
      </w:r>
      <w:bookmarkEnd w:id="293"/>
    </w:p>
    <w:p>
      <w:pPr>
        <w:pStyle w:val="BookText"/>
        <w:rPr/>
      </w:pPr>
      <w:r>
        <w:rPr>
          <w:rFonts w:ascii="Amiri" w:hAnsi="Amiri" w:eastAsia="Amiri" w:cs="Amiri"/>
          <w:color w:val="111111"/>
          <w:sz w:val="28"/>
          <w:sz w:val="28"/>
          <w:szCs w:val="28"/>
          <w:rtl w:val="true"/>
          <w:lang w:bidi="ar-SA"/>
        </w:rPr>
        <w:t xml:space="preserve">قالوا في التضجّر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التشديد ، لأنهم يقولون في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أحمد بن يحيى عن البغداديين</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984935_653776707"/>
      <w:bookmarkStart w:id="295" w:name="_Toc104"/>
      <w:bookmarkEnd w:id="294"/>
      <w:r>
        <w:rPr>
          <w:rtl w:val="true"/>
        </w:rPr>
        <w:t>حذف الغاء</w:t>
      </w:r>
      <w:bookmarkEnd w:id="295"/>
    </w:p>
    <w:p>
      <w:pPr>
        <w:pStyle w:val="BookText"/>
        <w:rPr/>
      </w:pPr>
      <w:r>
        <w:rPr>
          <w:rFonts w:ascii="Amiri" w:hAnsi="Amiri" w:eastAsia="Amiri" w:cs="Amiri"/>
          <w:color w:val="111111"/>
          <w:sz w:val="28"/>
          <w:sz w:val="28"/>
          <w:szCs w:val="28"/>
          <w:rtl w:val="true"/>
          <w:lang w:bidi="ar-SA"/>
        </w:rPr>
        <w:t xml:space="preserve">حذفت الطاء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قطعت ، لأنّ معنى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انقطع من عمري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كافية من المحذوف على غير قياس</w:t>
      </w:r>
      <w:r>
        <w:rPr>
          <w:rFonts w:eastAsia="Amiri" w:cs="Amiri" w:ascii="Amiri" w:hAnsi="Amiri"/>
          <w:color w:val="111111"/>
          <w:sz w:val="28"/>
          <w:szCs w:val="28"/>
          <w:rtl w:val="true"/>
          <w:lang w:bidi="ar-SA"/>
        </w:rPr>
        <w:t>.</w:t>
      </w:r>
      <w:bookmarkStart w:id="296" w:name="pg6444_54384"/>
    </w:p>
    <w:p>
      <w:pPr>
        <w:pStyle w:val="Heading3"/>
        <w:numPr>
          <w:ilvl w:val="2"/>
          <w:numId w:val="1"/>
        </w:numPr>
        <w:rPr/>
      </w:pPr>
      <w:bookmarkStart w:id="297" w:name="__RefHeading___Toc984937_653776707"/>
      <w:bookmarkStart w:id="298" w:name="_Toc105"/>
      <w:bookmarkEnd w:id="296"/>
      <w:bookmarkEnd w:id="297"/>
      <w:r>
        <w:rPr>
          <w:rtl w:val="true"/>
        </w:rPr>
        <w:t>باب الإدغام</w:t>
      </w:r>
      <w:bookmarkEnd w:id="298"/>
    </w:p>
    <w:p>
      <w:pPr>
        <w:pStyle w:val="Heading4"/>
        <w:numPr>
          <w:ilvl w:val="3"/>
          <w:numId w:val="1"/>
        </w:numPr>
        <w:rPr/>
      </w:pPr>
      <w:bookmarkStart w:id="299" w:name="__RefHeading___Toc984939_653776707"/>
      <w:bookmarkStart w:id="300" w:name="_Toc106"/>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الإدغام هو رفعك اللسان بالحرفين رفعة واحدة ووضعك إيّاه بهما موضعا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يكون إلا في المثلين أو المتقاربين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أنّ النطق بالمثلين ثقيل ، لأنك تحتاج فيهما إلى إعمال العضو الذي يخرج منه الحرف المضعّف مرّتين ، فيكثر العمل على العضو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الحرفان غيرين لم يكن الأمر كذلك ، لأنّ الذي يعمل في أحدهما لا يعمل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الحرفين إذا كانا مثلين فإنّ اللسان يرجع في النطق بالحرف الثاني إلى موضعه الأول ، فلا يتسرّح اللسان بالنطق كما يتسرّح في الغيرين ، بل يكون في ذلك شبيها بمشي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فيه من الثقل ما ذكرت لك رفع اللسان بهما رفعة واحدة ، ليقلّ العمل ، ويخفّ النطق بهما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المتقاربان فلتقاربهما أجريا مجرى المثلين ، لأنّ فيهما بعض الثقل ؛ ألا ترى أنك تعمل العضو وما يليه كما كنت في المثلين تعمل العضو الواحد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العمل باق في العضو لم ينتقل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فإنك تردّ اللسان إلى ما يقرب من مخرج الحرف الأوّل ، فيكون في ذلك عقلة للسّان ، وعدم تسريح له في وقت النطق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فيهما من الثقل هذا القدر فعل بهما ما فعل بالمثلين ، من رفع اللسان بالحرفين رفعة واحدة ، ليخفّ النطق بهما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الباب إذا ينقسم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 المثلين ، وإدغام المتقاربين</w:t>
      </w:r>
      <w:r>
        <w:rPr>
          <w:rFonts w:eastAsia="Amiri" w:cs="Amiri" w:ascii="Amiri" w:hAnsi="Amiri"/>
          <w:color w:val="111111"/>
          <w:sz w:val="28"/>
          <w:szCs w:val="28"/>
          <w:rtl w:val="true"/>
          <w:lang w:bidi="ar-SA"/>
        </w:rPr>
        <w:t>.</w:t>
      </w:r>
      <w:bookmarkStart w:id="301" w:name="pg6444_54385"/>
    </w:p>
    <w:p>
      <w:pPr>
        <w:pStyle w:val="Heading4"/>
        <w:numPr>
          <w:ilvl w:val="3"/>
          <w:numId w:val="1"/>
        </w:numPr>
        <w:rPr/>
      </w:pPr>
      <w:bookmarkStart w:id="302" w:name="__RefHeading___Toc984941_653776707"/>
      <w:bookmarkStart w:id="303" w:name="_Toc107"/>
      <w:bookmarkEnd w:id="301"/>
      <w:bookmarkEnd w:id="302"/>
      <w:r>
        <w:rPr>
          <w:rtl w:val="true"/>
        </w:rPr>
        <w:t>ذكر إدغام المثلين</w:t>
      </w:r>
      <w:bookmarkEnd w:id="303"/>
    </w:p>
    <w:p>
      <w:pPr>
        <w:pStyle w:val="BookText"/>
        <w:rPr/>
      </w:pPr>
      <w:r>
        <w:rPr>
          <w:rFonts w:ascii="Amiri" w:hAnsi="Amiri" w:eastAsia="Amiri" w:cs="Amiri"/>
          <w:color w:val="111111"/>
          <w:sz w:val="28"/>
          <w:sz w:val="28"/>
          <w:szCs w:val="28"/>
          <w:rtl w:val="true"/>
          <w:lang w:bidi="ar-SA"/>
        </w:rPr>
        <w:t>اعلم أنّ كلّ مثلين قد يدغمان إلّا الألفين والهمزتين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الألف فلم يمكن الإدغام فيها ، لأنه لا يدغم إلّا في متحرّك ، والألف لا 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الهمزة فثقيلة جدّا ، ولذلك يخفّفها أهل التخفيف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انضم إليها غيرها ازداد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فألزمت إحداهما البدل ، على حسب ما ذكر في باب تسهيل الهمز ، فيزول اجتماع المثلين فلا يدغم إلّا أن تكونا عينين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تدغم ولا تبدل ، لما ذكرناه من أنك لو أبدلت إحداهما لاختلفت العيان ، والعينان أبدا في كلام العرب لا يكونان إلّا 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الإدغام في الهمزتين على ما حكي عن ابن أبي إسحاق ، وناس معه ، من أنهم كانوا يحقّقون الهمزتين ، إذا كانتا في كلمتين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يجتمع لهم مثلان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تكلّمت العرب بذلك وهو 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إذا اجتمع لك مثلان ، وكان المثلان مما يمكن الإدغام فيهما ، فلا يخلو من أن يكون الثاني منهما متحرّكا أو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الثاني متحركا فلا يخلو من أن يجتمعا في كلمة واحدة أو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اجتمعا في كلمة واحدة فلا يخلو من أن يكونا حرفي علّة أو حرفين صحيحين ، فإن كانا حرفي علّة فقد تقدم حكمهما في باب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حرفين صحيحين فلا يخلو من أن يجتمعا في اسم أو في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اجتمعا في فعل فالإدغام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الأول من المثلين ساكنا أدغمته في الثاني ، من غير تغيير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الأول منهما متحركا فإما أن يكون أولا في الكلمة أو غير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غير أول سكّنته بحذف الحركة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قبله متحرّكا أو ساكنا هو حرف مدّ ولين أو بنقلها إلى ما قبله ، إن كان ساكنا غير حرف مدّ 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تدغم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المثلين في الأصل متحرّك ؛ ألا ترى أنك إذا رددت الفعل إلى نفسك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احماررت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فتحرّك لمّا زال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سكّنته لأنّ النيّة بالحركة أن تكون بعد الحرف ، فتجيء فاصلة بين المثلين ، ولا يمكن الإدغام في المثلين مع الفصل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لم تكن الكلمة ملحقة ، ويكون الإدغام مغيّرا لها ، ومانعا من أن تكون على </w:t>
      </w:r>
    </w:p>
    <w:p>
      <w:pPr>
        <w:pStyle w:val="BookText"/>
        <w:rPr/>
      </w:pPr>
      <w:r>
        <w:rPr>
          <w:rFonts w:ascii="Amiri" w:hAnsi="Amiri" w:eastAsia="Amiri" w:cs="Amiri"/>
          <w:color w:val="111111"/>
          <w:sz w:val="28"/>
          <w:sz w:val="28"/>
          <w:szCs w:val="28"/>
          <w:rtl w:val="true"/>
          <w:lang w:bidi="ar-SA"/>
        </w:rPr>
        <w:t>مثل ما ألحقت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حينئذ لا تدغم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اسحنكك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ملحقان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أدغمت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لكنت قد حرّكت ما في مقابلته من بناء الملحق به ساكن ، وسكّنت ما في مقابلته متحرّك ؛ ألا ترى أنك كنت تحرّك العين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مقابلة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وتسكّن الباء الأولى وهي في مقابلة 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وتحرّك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اسحنكك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مقابلة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وتسكّن الكاف الأولى منها وهي في مقابلة الجيم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يكن أحد المثلين في أوّل الكلمة أو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 المثلين في أوّل الكلمة فإنه لا يخلو من أن يكون الثاني إذ ذاك زائدا ، أو غير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زائدا لم تدغم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لأنك إذا استثقلت اجتماع المثلين حذفت الثاني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زائد وليس في حذفه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أصليّا فإن شئت أدغمت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بتسكين الأوّل ، وتحتاج إذ ذاك إلى الإتيان بهمزة الوصل ، إذ لا يبتدأ بساكن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ولأيّ شيء لم تحذف إحدى التاءين كما فعلت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التاء هنا أصل ، فلا يسهل 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حذفها يؤدّي إلى الالتباس ؛ ألا ترى أنك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 أهو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لم يدغم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منع من ذلك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ثقيل ، فإذا أمكن تخفيفه كان أولى وقد أمكن تخفيفه بحذف أحد المثلين ، فكان ذلك أولى من الإدغام الذي يؤدّي إلى جلب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لو أدغمت لاحتجت إلى الإتيان بهمزة الوصل ، وهمزة الوصل لا تدخل على الفعل المضارع لاسم الفاعل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تدخل على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ماض ، والماضي قد تكون في أوّله همزة الوصل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لم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الإدغام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 ويرفض اجتماع المثلين كما رفض ذلك في ردّ؟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التاء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تلزم لأنها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يلزم صار اجتماع المثلين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يلزم ، وإن كان ثقيلا ، قد يحتمل لعدم لزومه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والتخفيف المؤدّي إلى النقل عارض فلذلك لم يلحظ ومن أدغم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 باجتماع المثلين ، وإن كان ذلك غير لازم ، لأن العرب قد تعتدّ بغير اللّازم ؛ ألا ترى أنّ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لحمر 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همزة الوصل اعتدّ بالحركة التي في اللّام ، وإن كان التخفيف عارضا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أحد المثلين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فيه الإظهار والإدغام أما الإظهار فلأنه يشبه اجتماع المثلين من كلمتين ، في أنه لا يلزم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بعدها مثلها كما لا يلزم ذلك في الكلمتين ، لأنك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يجتمع لك مثلان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يجتمع المثلان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بنيت من كلمة عينها تاء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تدغم إذا كان ما قبل الأول من المثلين المنفصلين ساكنا صحيحا فكذلك لا تدغم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الإدغام فلأنّ المثلين ، على كلّ حال ، في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فتدغم كما تدغم في الكلمة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أظهرت جاز لك في الأول من المثلين البيان ، والإخفاء لأنه وسيطة بين الإظهار والإدغام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أدغمت جاز لك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تنقل الفتحة إلى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فتحرّك الفاء وتسقط ألف الوصل ثم تدغم ، فتقول هقتّل 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 تحذف الفتحة من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فتلتقي ساكنة مع فاء الكلمة ، فتحرّك الفاء بالكسر على أصل التقاء الساكنين ، فتذهب همزة الوصل لتحرّك الساكن ، ثم تدغم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وفتح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تكسر التاء في هذه اللغة الثانية اتّباعا للكسرة التي قبلها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لمّا تحرّكت فاء الكلمة ذهبت همزة الوصل ، وهلّا جاز فيها الأمران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لأجل تحريك الساكن ، والإثبات ، رعيا للأصل لأنّ الحركة عارضة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بإذهاب الهمزة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سهّل إنبات الهمزة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مفتوحة فأشبهت همزة القطع ، لأنّ همزة الوصل بابها أن تكون مكسورة أو مضمومة إن تعذّر كسرها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فتح التاء والقاف قال في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وكسر التاء ، لأنّ الأصل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الفتحة في المضارع كما نقلها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اسم الفاعل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وكسر التاء ، وفي اسم المفعول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فنقلت الفتحة إلى الساكن قبلها كما نقلت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وفتح التاء قال في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والتاء ،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التاء الأولى وكسر القاف لالتقاء الساكنين ، كما فعل ذلك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يكسر حرف المضارعة اتّباعا للقاف ، أو على لغة من يقول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فيكسر حرف المضارعة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أبي النجم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تدافع الشّيب ، ولم تقتّل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ويقول في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القاف ، بعد تسكين التاء الأولى ،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يستثقل الخروج من ضمّ إلى كسر ، فيضمّ القاف اتّباعا للميم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يستثقل الخروج من ضمّة القاف إلى كسرة التاء ، لأنّ بينهما حاجزا وهو التاء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اسم المفعول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وفتح التاء ،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فسكّن التاء الأولى وحرّك القاف بالكسر ، على أصل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أيضا من يستثقل الخروج من ضمّ إلى كسر فيضمّ القاف اتّباعا للميم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وفتح التاء</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والتاء فإنّ قياس المضارع منه واسم الفاعل واحد ، وإنما يخالفه في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والتاء ،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فتسكّن التاء الأولى وتحرّك القاف بالكسر على أصل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تحتاج إلى إتباع حركة ما بعد القاف القاف لأنها مكسورة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أيضا كسرت حرف المضارعة إتباعا ، أو على لغة من يكسر حرف المضارعة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والتاء التي بعدها وحرف المضارعة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التاء الأولى وكسرت القاف لالتقاء الساكنين ثم أدغمت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تحتج إلى إتباع التاء ، لأنّ حركتها من جنس حركة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ضممت القاف اتّباعا لحركة الميم ، كراهية الخروج من ضمّ إلى كسرة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في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فسكّنت التاء الأولى وكسرت القاف لالتقاء الساكنين وأدغمت ، ثم كسرت التاء الثانية اتّباعا لحركة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يقع فرق بين اسم الفاعل ، على هذه اللغة ، واسم المفعول إلّا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يحتمل أن يكون اسم فاعل واسم مفعول ، حتى يتبيّن بقرينة تقترن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استثقل الخروج من ضمّ إلى كسر ، من غير حاجز ، ضمّ القاف تفقال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 المصدر في اللغات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وكسر القاف ، والأصل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فتح القاف نقل كسرة التاء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كسرها سكّن التاء الأولى وكسر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كسر التاء اتّباعا للقاف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له أن يقول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فيكسر التاء اتّباعا للقاف ، فتنقلب الألف لانكسار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اجتمعا في اسم فلا يخلو من أن يكون على ثلاثة أحرف أو على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على ثلاثة أحرف فلا يخلو من أن يكون الأول ساكنا أو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ساكنا فالإدغام ليس إلّا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يضطّر شاعر فيفكّ ويحرّك الأول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استمرّوا وقالوا إنّ موعدكم</w:t>
      </w:r>
    </w:p>
    <w:p>
      <w:pPr>
        <w:pStyle w:val="BookText"/>
        <w:rPr/>
      </w:pPr>
      <w:r>
        <w:rPr>
          <w:rFonts w:ascii="Amiri" w:hAnsi="Amiri" w:eastAsia="Amiri" w:cs="Amiri"/>
          <w:color w:val="111111"/>
          <w:sz w:val="28"/>
          <w:sz w:val="28"/>
          <w:szCs w:val="28"/>
          <w:rtl w:val="true"/>
          <w:lang w:bidi="ar-SA"/>
        </w:rPr>
        <w:t xml:space="preserve">ماء بشرقيّ سلمى فيد أوركك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متحرّكا فلا يخلو من أن يكون على وزن من أوزان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على وزن من أوزانها فلا يدغم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الأسماء بابها ألّا تعتلّ ، لخفّتها بكثرة دورها في الكلام ، وأخفّها ما كان على ثلاثة أحرف ، لأنّه أقلّ أصول الكلمة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الخفّة لم يعلّ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بنيت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 تقول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على وزن من أوزان الأفعال فلا يخلو من أن 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تدغم لخفّة البناء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أدغمت لشبه الفعل في البناء مع ثقل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يدغم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الفعل منهما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كان على ثلاثة أحرف ، إنما 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يدغم أنه لم يجىء مظهرا في موضع من كلامهم ؛ لا يحفظ من كلامهم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في المضعّف ، وإما أن تقول إنه موجود في المضعّف إلّا أنه لزمه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يدّعى أنه يلزمه الإدغام ، لأنّ المعتلّ والمضعّف الغالب فيهما أن يجيء فيهما من الأوزان ما يجيء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على بناء الفعل الثقيل ، وقد قام الدليل على أنهم يدغمون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أبو الحسن بن كيسان أنّ 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بأن لو أدغمت لأدّى ذلك إلى الإلباس ، لأنه لا يعلم هو في الأصل متحرّك العين أو ساكنه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ذهب إليه فاسد ، لأنه إذا أدّى القياس إلى ضرب ما من الإعلال استعمل ، ولم يلتفت إلى التباس إحدى البنيتين بالأخرى ؛ ألا ترى أنّ العرب قد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 الفاعل واسم المفعول ، ولم يلتفت إلى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قد قام 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 وقد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فساد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الاسم على أزيد من ثلاثة أحرف فلا يخلو من أن يكون الذي زاد به على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التأنيث ، أو علامتي التثنية ، أو جمع السلامة ، أو يائي النسب ، أو الألف والنون الزائدتين ، أو ألفي التأنيث ،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شيئا مما ذكر أجري مجراه قبل لحاقة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تدغم كما لا تدغم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الدّجيج فلم يدغموا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القاليّ</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تدعو بذاك الدّججان الدّارجا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ولو 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تدغم ، الأتراهم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خششاء فلم يدغموا ، لأنه لا يدغم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الذي زاد به على ثلاثة غير ذلك أدغمت ، كان الاسم على وزن من أوزان الفعل أو لم يكن ، وسواء كان الأول ساكنا أو متحرّكا إلّا أنك تسكن المتحرّك ، لما ذكرنا في الفعل ، بنقل حركته لما قبله إن كان ساكنا غير حرف مدّ ولين ، أو بحذفها إن كان ما قبله متحرّكا ، أو حرف مدّ 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من المثلين ساكن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فنقلت الحركة إلى ما قبله لأنه ساكن غير حرف مدّ 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ولم تنقل الحركة لأنّ الساكن حرف مدّ 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فأدغمت ولم تنقل الحركة إلى ما قبلها ، لأنه 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لم يمنع من الإدغام أن يكون الإدغام مؤدّيا إلى تغيير بناء الملحق عمّا ألحق به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ملحق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أدغمت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لحرّكت الراء وهي في مقابلة العين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وسكّنت الدال الأولى وهي في مقابلة الفاء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تضع متحرّكا في مقابلة ساكن ، وساكنا في مقابلة 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أحد المثلين التاء من اسم جار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يلزم فيه الإدغام ، بل يجوز في الاسم من الأوجه 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أيضا أحد المثلين من اسم جار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يلزم أيضا فيه الإدغام ، بل يجوز فيه الفكّ والإدغام كما جاز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 ومتّابع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تتابعا واتّابعا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 واتّابع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يشذّ شيء ، فيحفظ ولا يقاس عليه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تدعو إلى ذلك ضرورة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الحمد لله العليّ ، الأجلل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 xml:space="preserve">تشكو الوجى ، من أظلل ، وأظل </w:t>
      </w:r>
      <w:r>
        <w:rPr>
          <w:rStyle w:val="FootnoteAnchor"/>
          <w:rtl w:val="true"/>
        </w:rPr>
        <w:footnoteReference w:id="121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التقيا في كلمتين فلا يخلو من أن يكونا معتلّين أو 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صحيحين فلا يخلو من أن يكون الأول منهما ساكنا أو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ساكنا فالإدغام ليس إلّا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لا فاصل بين المثلين ، فهو أثقل من أن لو فصلت بينهما حركة وأيضا فإنّ الإدغام لا يؤدّي إلى تغيير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الأوّل متحرّكا فإنه لا يخلو من أن يكون ما قبله ساكنا أو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قبله متحرّكا جاز الإدغام والإظهار ، وإذا أدغمت فلا بدّ من حذف الحركة ، لما ذكرناه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حسن ، والبيان لغة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يلتزم الإدغام هنا ، لأنّ الأوّل من المثلين لا يلزم أن يكون ما بعده من جنسه ، ويلزم ذلك في الكلمة الواحدة ، فكأنّ اجتماع المثلين فيهما عارض ، فلذلك اعتدّ به مرّة ، ولم يعتدّ به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ما يكون الإدغام وأحسنه إذا أدّى الإظهار إلى اجتماع خمسة أحرف بالتحريك فأكثر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لثقل توالي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توالي الحركات أكثر كان الإدغام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ما قبله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قبل الأوّل من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من أن يكون الساكن حرف علّة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الساكن حرف علّة حذفت الحركة من المثلين وأدغمته في الثاني ، وإن شئت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جاز الجمع بين ساكنين لما في الساكن الأول من اللّين ، ولما في الحرف المشدّد من التشبّث بالحلاكة ، ولأنّ التقاء الساكنين فيها غير لازم إذ قد يزول بالإظهار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والبيان هنا أحسن من البيان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لسكون ما قبله ، فلم يتوال فيه من الحركات ما توالى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الإدغام يؤدّي إلى اجتماع 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الساكن حرفا صحيحا لم يجز الإدغام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يجز الإدغام فيه لأنّ الإدغام في الكلمتين أضعف منه في الكلمة الواحدة ؛ ألا ترى أنه يلزم في الكلمة الواحدة ولا يلزم في الكلمتين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أضعف لم يقو على أن يغيّر له الحرف الساكن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أدغمت لم يكن بدّ من تحريك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تخفى إن شئت ، وتحقّق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والمخفى بزنة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تختلس الحركة اختلاسا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 بعضهم في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 فلم يحرّك العين للإدغام ، بل جاء على لغة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فيحرّك العين ، وهي لغة هذيل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كانا معتلّين فإنه لا يخلو من أن يكون الأوّل منهما ساكنا ، أو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ساكنا فلا يخلو من أن يكون حرف لين ، أو حرف مدّ 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حرف لين أدغمت ، إذ لا مانع من الإدغام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اخشي يّاسرا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اخشوا واقدا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حرف مدّ ولين لم تدغم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اضربي ياسرا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يذهب المدّ بالإدغام ، مع ضعف الإدغام في الكلمتين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فاحتملوا فيه ذهاب المدّ لقوّة 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أنّ الأول حرف مدّ ولين ، ولا يلزم المثلان فيهما كما لا يلزمان في قوول إذ يزول المثلان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أسندته إلى الفاعل ، كما يزول المثلان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لم تأت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أولها واو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الأول متحرّكا فلا يخلو من أن يكون ما قبله ساكنا ، أو متحرّكا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ما قبله متحرّكا جاز الإدغام والإظهار ، على حسب ما ذكر في مثله من الصحيح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لقضو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ما قبله ساكنا فلا يخلو من أن يكون حرف علّة ، أو حرفا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حرفا صحيحا لم تدغم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فعلت في مثله من الصحيح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حرف علّة فلا يخلو من أن يكون مدغما ، أو غير مدغم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غير مدغم جاز الإظهار والإدغام ، كما جاز في نظيره من الصحيح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 ياء 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مدغما لم يجز الإدغام ، لأنّ المدّ الذي كان فيه قد زال بالإدغام ، فصار بمنزلة الساكن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تدغم إذا كان الساكن صحيحا فكذلك لا تدغم إذا كان معتلا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المدّ قد زال بالإدغام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القوافي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غير مدغمة لم يجز ذلك ، كما لا يجوز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قافية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أنّ الإدغام يصيّرها بمنزلة الحرف الصحيح</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الثاني ساكنا فلا يخلو من أن يجتمعا في كلمتين ، أو في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اجتمعا في كلمتين لم يجز الإدغام أصلا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سكون الحرف الثاني من المثلين إذ ذاك لا تصل إليه الحركة ، فلا يتصوّر فيه الإدغام ، بل يكونان مفكوكين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شذّ العرب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بنو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الألف لالتقاء الساكنين ، فاجتمعت اللّامان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واستثقل ذلك ، مع أنه قد كثر استعمالهم له في الكلام ، وما كثر استعماله فهو أدعى للتخفيف مما ليس كذلك ، فحذفت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 لمّا تعذّر التخفيف بالإدغام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اجتمعا في كلمة واحدة فلا يخلو الثاني من أن يكون حرف علّة ، أو حرفا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حرف علّة فقد تقدّم حكمه في باب القلب ، فأغنى ذلك من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حرفا صحيحا فلا يخلو من أن يكون تصل إليه الحركة في حال ، أو لا 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وصلت إليه الحركة فإنّ أهل الحجاز لا يدغمون ، لأنّ الإدغام يودّي إلى التقاء الساكنين ، لأنك لا تدغم الأول في الثاني حتى تسكّنه ، لئلّا تكون الحركة فاصلة بين المثلين كما تقدّم ، والثاني ساكن فيجتمع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الإدغام يؤدّي إلى ذلك رفضوه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تردد أردد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حرّكوا الثاني من الساكنين إذا التقيا ، ثم أدغموا الأول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حركة التقاء الساكنين عارضة فلم يعتدّ بها كما لم يعتدّ بها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أنهم لا يردّون الواو المحذوفة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 ، وإن كانت الميم قد تحرّكت ، لأنّ الحركة 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غيرهم من العرب فيدغم ويعتدّ بالعارض ، لأنّ العرب قد تعتدّ بالعارض في بعض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حمل ما سكونه جزم على المعرب بالحركة ، لأنه معرب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المعرب بالحركة تدغمه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المعرب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ما سكونه بناء على ما سكونه جزم لأنه يشبهه ؛ ألا ترى أنّ العرب قد تحذف له آخر الفعل في المعتلّ كما تحذفه للجزم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فإنك قد تحرّك لالتقاء الساكنين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بذلك يشبه المعرب بتعاقب الحركة والسكون على آخره ، كما أنّ المعرب كذلك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أشبه المعرب في ذلك حمل في الإدغام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من لغتهم الإدغام يختلفون في تحريك الثاني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يحرّكه أبدا بحركة ما قبله إتباعا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لم تتّصل </w:t>
      </w:r>
    </w:p>
    <w:p>
      <w:pPr>
        <w:pStyle w:val="BookText"/>
        <w:rPr/>
      </w:pPr>
      <w:r>
        <w:rPr>
          <w:rFonts w:ascii="Amiri" w:hAnsi="Amiri" w:eastAsia="Amiri" w:cs="Amiri"/>
          <w:color w:val="111111"/>
          <w:sz w:val="28"/>
          <w:sz w:val="28"/>
          <w:szCs w:val="28"/>
          <w:rtl w:val="true"/>
          <w:lang w:bidi="ar-SA"/>
        </w:rPr>
        <w:t xml:space="preserve">به الهاء والألف التي للمؤنث فإنه يفتح على كلّ حال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 أو الهاء التي هي للمذكّر فإنه يضمّه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الهاء خفيّة فكأنك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أنك تفتح مع الألف وتضمّ مع الواو فكذلك تفعل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الهاء خفيّة أو لم تجيء بعد الفعل بكلمة أولها ساكن فإنه يكسر أبدا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لأنك قد كنت تحرّك الآخر قبل الإدغام بالكسر على أصل التقاء الساكنين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أدغمت في هذا الموضع حرّكت بالحركة التي كانت له قبل الإدغام ، كما أنهم لمّا حرّكوا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لالتقاء الساكنين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ضمّوا لأنّ الأصل فيه منذ ، فلمّا حرّكوا أتوا بالحركة التي كانت له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يفتح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بعده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آثر التخفيف واعتدّ بالهاء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يلتفت إلى خفائها ، إلّا إذا كان بعده ساكن لأنه آثر حركة الأصل على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يفتح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بعده ساكن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آثر التخفيف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يكسر ذلك أجمع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حرّكوا بالحركة التي هي لالتقاء الساكنين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لم يتّصل بشيء من ذلك ألف أو واو أو ياء ، فإنّ الحركة إذ ذاك تكون من جنس الحرف المتّصل به ، لا خلاف بينهم 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فللتركيب الذي دخلها التزمت العرب فيها التخفيف لذلك ، فحرّكوها بالفتح على كلّ حال ، إلّا مع الألف والواو والياء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وهلمّوا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تصل الحركة إلى الساكن الثاني فإنّ العرب ، الحجازيين وغيرهم ، لا يدغمون 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سكون الدال هنا لا يشبه سكون الجزم ، ولا سكون الأمر والنهي ،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لأنها إنما سكّنت من أجل النون كما سكّنت من أجل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أن لم يدغم مثل هذا كما أدغم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w:t>
      </w:r>
    </w:p>
    <w:p>
      <w:pPr>
        <w:pStyle w:val="BookText"/>
        <w:rPr/>
      </w:pP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المعرب من الوجهين المتقدّمين فحمل عليه في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 سكون الدال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وبين المعرب شبه ، فلم يكن له ما 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ناسا من بكر بن وائل فإنهم يدغمون في مثل هذا ،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قدّروا الإدغام قبل دخول النون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دخلتا أبقوا اللفظ على ما كان عليه قبل دخولهما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الثاني من المثلين ساكنا فالإظهار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الإدغام لأنّ ذلك يؤدّي إلى اجتماع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شذّ العرب في شيء من ذلك ، فحذفوا أحد المثلين تخفيفا ، لمّا تعذّر التخفيف بالإدغام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يحفظ 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أنّه لمّا كره اجتماع المثلين فيها حذف الأول منها تشبيها بالمعتلّ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قد كنت تدغم قبل الإسناد للضمير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والإدغام ضرب من الاعتلال ؛ ألا ترى أنك تغيّر العين من أجل الإدغام بالإسكان ، كما تغيّرها إذا كانت حرف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تحذف العين إذا كانت حرف علّة ،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كذلك حذفت في هذه الألفاظ تشبيها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يبيّن ذلك أنّ العرب قد راعت هذا القدر من الشبه ، لأنهم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 فينقلون حركة السين المحذوفة إلى ما قبلها كما يفعلون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فنقلوا حركة الواو إلى الخاء ، وحذفوها لالتقاء الساكنين ، على حسب ما أحكم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من فتح الميم فحذفوا ، ولم ينقلوا فيهما الحركة ، تشبيها لهما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كان لا يستعمل لهما مضاره إذا حذفا كما لا يستعمل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 ولأنّ المشبّه بالشيء لا يقوى قوّة ما يشبّه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بنو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الألف لالتقاء الساكنين ، فاجتمع اللّامان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لام التعريف فاستثقل ذلك ، مع أنّ ذلك قد كثر استعمالهم له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يكثر استعماله فهو أدعى للتخفيف مما ليس كذلك ، فحذفت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لمّا تعذّر التخفيف بالإدغام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وجه هذه الأسماء التي شذّت</w:t>
      </w:r>
      <w:r>
        <w:rPr>
          <w:rFonts w:eastAsia="Amiri" w:cs="Amiri" w:ascii="Amiri" w:hAnsi="Amiri"/>
          <w:color w:val="111111"/>
          <w:sz w:val="28"/>
          <w:szCs w:val="28"/>
          <w:rtl w:val="true"/>
          <w:lang w:bidi="ar-SA"/>
        </w:rPr>
        <w:t>.</w:t>
      </w:r>
      <w:bookmarkStart w:id="304" w:name="pg6444_54397"/>
    </w:p>
    <w:p>
      <w:pPr>
        <w:pStyle w:val="Heading4"/>
        <w:numPr>
          <w:ilvl w:val="3"/>
          <w:numId w:val="1"/>
        </w:numPr>
        <w:rPr/>
      </w:pPr>
      <w:bookmarkStart w:id="305" w:name="__RefHeading___Toc984943_653776707"/>
      <w:bookmarkStart w:id="306" w:name="_Toc108"/>
      <w:bookmarkEnd w:id="304"/>
      <w:bookmarkEnd w:id="305"/>
      <w:r>
        <w:rPr>
          <w:rtl w:val="true"/>
        </w:rPr>
        <w:t>ذكر إدغام المتقاربين</w:t>
      </w:r>
      <w:bookmarkEnd w:id="306"/>
    </w:p>
    <w:p>
      <w:pPr>
        <w:pStyle w:val="BookText"/>
        <w:rPr/>
      </w:pPr>
      <w:r>
        <w:rPr>
          <w:rFonts w:ascii="Amiri" w:hAnsi="Amiri" w:eastAsia="Amiri" w:cs="Amiri"/>
          <w:color w:val="111111"/>
          <w:sz w:val="28"/>
          <w:sz w:val="28"/>
          <w:szCs w:val="28"/>
          <w:rtl w:val="true"/>
          <w:lang w:bidi="ar-SA"/>
        </w:rPr>
        <w:t>اعلم أنّ التقارب الذي يقع الإدغام بسببه قد يكون في المخرج خاصّة ، أو في الصّفة ، أو في مجموعهما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إذا ، قبل الخوض في هذا الفصل ، من ذكر مقدّمة في مخارج الحروف وصفاتها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فحروف المعجم الأصول تسعة وعشرون ، أوّلها الألف وآخرها الياء ، على المشهور من ترتيب حروف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ذلك بين أحد من العلماء ، إلا أبا العباس المبرّد فإنها عنده ثمانية وعشرون ، أولها الباء وآخرها الياء ، ويخرج الهمزة من حروف المعجم ، ويستدلّ على ذلك بأنها لا تثبت على صورة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عنده من قبيل الضبط ، إذ لو كانت حرفا من حروف المعجم لكان لها شكل واحد ، لا تنتقل عنه ، كسائر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ذهب إليه أبو العباس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الهمزة لو لم تكن حرفا لكانا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على حرفين خاصّة ، لأنّ الهمزة ليست عنده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باطل ، لأنه أقلّ أصول الكلمة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وعين ولام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عدم استقرار صورتها على حال واحدة فسبب ذلك أنها كتبت على حسب تسهيلها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لكانت على صورة واحدة وهي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أنّ الموضع الذي لا تسهّل فيه تكتب فيه ألفا ، بأيّ حركة تحرّكت ، وذلك إذا كانت أوّلا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يبيّن أيضا أنها حرف أنّ واضع أسماء حروف المعجم وضمها ، على أن يكون في أول الاسم لفظ الحرف المسمّى بذلك الاسم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للهمزة ، لوجود الهمزة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الألف التي هي مدّة فلم يتمكّن ذلك في اسمها ، لأنها ساكنة ولا يبتدأ بساكن ، فسمّيت ألفا باسم أقرب الحروف إليها في المخرج ، وهو الهمزة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يبيّن أيضا أنها حرف ، وليست من قبيل الضبط ، أنّ الضبط لا يتصوّر النطق به </w:t>
      </w:r>
    </w:p>
    <w:p>
      <w:pPr>
        <w:pStyle w:val="BookText"/>
        <w:rPr/>
      </w:pPr>
      <w:r>
        <w:rPr>
          <w:rFonts w:ascii="Amiri" w:hAnsi="Amiri" w:eastAsia="Amiri" w:cs="Amiri"/>
          <w:color w:val="111111"/>
          <w:sz w:val="28"/>
          <w:sz w:val="28"/>
          <w:szCs w:val="28"/>
          <w:rtl w:val="true"/>
          <w:lang w:bidi="ar-SA"/>
        </w:rPr>
        <w:t>إلّا في حرف ، والهمزة يتصوّر النطق بها وحدها كسائر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أنها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تبلغ الحروف خمسة وثلاثين حرفا بفروع حسنة تلحقها ، يؤخذ بها في القرآن وفصيح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الخفيفة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النون الساكنة إذا كان بعدها حرف من الحروف التي تخفى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والهمزة المخفّفة ، وألف التفخيم ، وألف الإمالة ، والشين التي كالجيم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والصاد التي كالزاي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وسيبيّن بعد ،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تبلغ ثلاثة وأربعين حرفا بفروع غير مستحسنة ، ولا مأخوذ بها في القرآن ولا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تكاد توجد إلّا في لغة ضعيفة مرذولة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 التي كالجيم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أبو بكر بن دريد أنها لغة في اليمن ، يقولون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في عوامّ أهل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والجيم التي كالكاف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بمنزلة ذلك ، فيقولون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فيقرّبونها من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والجيم التي كالشين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والطاء التي كالتاء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تسمع من عجم أهل المشرق كثيرا ، لأنّ الطاء في أصل لغتهم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احتاجوا إلى النطق بها ضعف نطقهم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والضاد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اثردله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اضردله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يقرّبون الثاء من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ذلك في لغة قوم ليس في أصل حروفهم الضاد ، فإذا تكلّفوها ضعف نطقهم بها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والصاد التي كالسين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منها ، لأنّ الصاد والسين من مخرج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والباء التي كالفاء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في لغة الفرس وغيرهم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لفظ الباء أغلب عليه من لفظ الفاء ، والآخر بالعكس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والظاء التي كالثاء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ثالم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الذين تكلّموا بهذه الحروف المسترذلة خالطوا العجم ، فأخذوا من لغتهم</w:t>
      </w:r>
      <w:r>
        <w:rPr>
          <w:rFonts w:eastAsia="Amiri" w:cs="Amiri" w:ascii="Amiri" w:hAnsi="Amiri"/>
          <w:color w:val="111111"/>
          <w:sz w:val="28"/>
          <w:szCs w:val="28"/>
          <w:rtl w:val="true"/>
          <w:lang w:bidi="ar-SA"/>
        </w:rPr>
        <w:t>.</w:t>
      </w:r>
      <w:bookmarkStart w:id="307" w:name="pg6444_54399"/>
    </w:p>
    <w:p>
      <w:pPr>
        <w:pStyle w:val="Heading3"/>
        <w:numPr>
          <w:ilvl w:val="2"/>
          <w:numId w:val="1"/>
        </w:numPr>
        <w:rPr/>
      </w:pPr>
      <w:bookmarkStart w:id="308" w:name="__RefHeading___Toc984945_653776707"/>
      <w:bookmarkStart w:id="309" w:name="_Toc109"/>
      <w:bookmarkEnd w:id="307"/>
      <w:bookmarkEnd w:id="308"/>
      <w:r>
        <w:rPr>
          <w:rtl w:val="true"/>
        </w:rPr>
        <w:t>تبيين مخارج حروف العربية الأصول</w:t>
      </w:r>
      <w:bookmarkEnd w:id="309"/>
    </w:p>
    <w:p>
      <w:pPr>
        <w:pStyle w:val="Heading4"/>
        <w:numPr>
          <w:ilvl w:val="3"/>
          <w:numId w:val="1"/>
        </w:numPr>
        <w:rPr/>
      </w:pPr>
      <w:bookmarkStart w:id="310" w:name="__RefHeading___Toc984947_653776707"/>
      <w:bookmarkStart w:id="311" w:name="_Toc110"/>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 xml:space="preserve">وهي ستة عشر مخرجا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فللحق منها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فأقصاها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والألف والهاء هكذا هي هذه الثلاثة عند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أبو الحسن أنّ الهمزة أوّلا ، وأنّ الهاء والألف بعدها ، وليست واحدة عنده أسبق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فساد مذهبه ، وصحّة ما ذهب إليه سيبويه ، أنه متى احتيج إلى تحريك الألف اعتمد بها على أقرب الحروف إليها ، فقلبت همزة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ورسائل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الهاء معها من مخرج واحد لقلبت هاء ، لأنها إذ ذاك أقرب إليها من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وسط الحلق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وأدنى مخارج الحلق إلى اللسان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الغين والخاء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أقصى اللسان وما فوقه من الحنك الأعلى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أسفل من موضع القاف من اللسان قليلا ، ومما يليه من الحنك الأعلى ،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وسط اللسان ، بينه وبين وسط الحنك الأعلى ،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الجيم والشين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أول حافة اللسان وما يليها من الأضراس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إن شئت تكلّفتها من الجانب الأيمن ، وإن شئت من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أوّل حافة اللسان ، من أدناها إلى منتهى طرف اللسان ، ما بينها وبين ما يليها من الحنك الأعلى ، مما فويق الضاحك والناب والرّباعية والثنيّة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طرف اللسان ، بينه وبين ما فويق الثنايا ،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مخرج النون ، غير أنه أدخل في ظهر اللسان قليلا ، لانحرافه إلى اللّام ،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بين طرف اللسان وأصول الثنايا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الطاء والدال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طرف اللسان وفويق الثنايا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والزاي والسين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طرف اللسان وأطراف الثنايا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الظاء والثاء والذال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باطن الشفة وأطراف الثنايا العلى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الشفتين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والميم والواو</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الخياشيم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الخفيفة</w:t>
      </w:r>
      <w:r>
        <w:rPr>
          <w:rFonts w:eastAsia="Amiri" w:cs="Amiri" w:ascii="Amiri" w:hAnsi="Amiri"/>
          <w:color w:val="111111"/>
          <w:sz w:val="28"/>
          <w:szCs w:val="28"/>
          <w:rtl w:val="true"/>
          <w:lang w:bidi="ar-SA"/>
        </w:rPr>
        <w:t>.</w:t>
      </w:r>
      <w:bookmarkStart w:id="312" w:name="pg6444_54401"/>
    </w:p>
    <w:p>
      <w:pPr>
        <w:pStyle w:val="Heading4"/>
        <w:numPr>
          <w:ilvl w:val="3"/>
          <w:numId w:val="1"/>
        </w:numPr>
        <w:rPr/>
      </w:pPr>
      <w:bookmarkStart w:id="313" w:name="__RefHeading___Toc984949_653776707"/>
      <w:bookmarkStart w:id="314" w:name="_Toc111"/>
      <w:bookmarkEnd w:id="312"/>
      <w:bookmarkEnd w:id="313"/>
      <w:r>
        <w:rPr>
          <w:rtl w:val="true"/>
        </w:rPr>
        <w:t>ذكر تقسيمها بالنظر إلى صفاتها</w:t>
      </w:r>
      <w:bookmarkEnd w:id="314"/>
    </w:p>
    <w:p>
      <w:pPr>
        <w:pStyle w:val="BookText"/>
        <w:rPr/>
      </w:pPr>
      <w:r>
        <w:rPr>
          <w:rFonts w:ascii="Amiri" w:hAnsi="Amiri" w:eastAsia="Amiri" w:cs="Amiri"/>
          <w:color w:val="111111"/>
          <w:sz w:val="28"/>
          <w:sz w:val="28"/>
          <w:szCs w:val="28"/>
          <w:rtl w:val="true"/>
          <w:lang w:bidi="ar-SA"/>
        </w:rPr>
        <w:t xml:space="preserve">فمن ذلك انقسامها إلى مجهور ومهموس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فالمهموسة عشرة أحرف 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ستشحثك خصفه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الحرف مجهورة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والمجهور حرف أشبع الاعتماد عليه في موضعه ، فمنع النّفس أن يجري معه حتى ينقضي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الميم والنون ، من جملة المجهورة ، قد يعتمد لهما في الفم والخياشيم ، فتصير فيهما غنّة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أضعف الاعتماد عليه في موضعه ، حتى جرى معه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ذلك بأن تكرّر الحرف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سسس ، كككك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 النّفس يجري مع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رمت في المجهور لما أمكنك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أيضا إلى شديد ، ورخو ، وبين الشّدّة والرّخاوة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فالشديد ثمانية أحرف 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أجدك قطبت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بين الشديدة والرّخوة أيضا ثمانية أحرف 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الحروف رخو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يمتنع الصوت أن يجري فيه لانحصار الصوت ؛ ألا ترى أنك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رمت مدّ الصوت في القاف والطاء لكان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يجري فيه الصوت من غير ترديد ، لتجافي اللسان عن موضع الحرف ؛ ألا ترى 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فتجد الصوت جاريا مع السين والشين والحاء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بين الشديدة والرّخوة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يجري الصوت في موضعه عند الوقف ، ولكن يعرض له أعراض توجب خروج الصوت ، باتّصاله بغير مواضعها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العين فإنك قد تصل إلى الترديد فيها كما تصل إلى ذلك في الرّخوة ، لشبهها بالحاء كأنّ صوتها ينسلّ عند الوقف إلى الحاء ، فليس لصوتها الانحصار التامّ ، ولا جري الرّخو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اللّام فإنّ الصوت قد يمتدّ فيها لأنّ ناحيتي مستدقّ اللسان تتجافيان ، فيخرج الصوت منهما ، وليس يخرج الصوت من موضع اللّام ، لأنّ طرف اللسان لا يتجافى فليس للصوت جري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 أنك لو شددت جانبي موضع اللّام لانحصر الصوت ، ولم يجر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النون والميم فيجري معهما الصوت في الأنف لأنّ الغنّة صوت ، ولا يجري في الفم لأنّ اللسان لازم لموضع الحرف من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الراء فللتكرار الذي فيها قد يتجافى اللسان بعض تجاف ، فيجري معه الصوت إذ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الياء والواو فلأنّ مخرجهما اتّسع لهواء الصوت ، فجرى لذلك الصوت بعض 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الألف فلأنّ مخرجها اتّسع لهواء الصوت أشدّ من اتّساع مخرج الياء والواو ، لأنك تضمّ شفتيك في الواو وترفع في الياء لسانك قبل الحنك ، وليس في الألف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الأحرف الثلاثة لها أصوات في غير موضعها من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بذلك مشبهة للرّخوة ، وهي تشبه الشديدة للزومها مواضعها ، وليس للصوت جري في مواضعها كالرّخوة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أيضا إلى مطبق ومنفتح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فالمطبقة أربعة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الطاء والظاء والصاد والضاد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الحروف منفتح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والإطباق أن ترفع ظهر لسانك إلى الحنك الأعلى مطبقا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الإطباق لصارت الطاء دالا والصاد سينا والظاء ذالا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الفارق بينها إنما هو الإطباق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ولخرجت الضاد من الكلام ، لأنه ليس من موضعها حرف غيرها ، فترجع الضاد إليه إذا زال الإطباق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والانفتاح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الحروف أيضا إلى مستعل ومنخفض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فالمستعلية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المطبقة ، وثلاثة من غيرها وهي الخاء والغين والقاف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والمنخفض ما عذا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والاستعلاء أن يتصعّد اللسان إلى الحنك الأعلى ، انطبق اللسان أو لم ينطبق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والانخفاض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إلى مكرّر وغير 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عداها غير 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وأعني بالتكرار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وقفت عليها رأيت طرف اللسان يتعثّر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احتسبت في الإمالة بحرفين على ما ذكر في باب الإمالة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وتنقسم أيضا إلى متقلقل ، ومشرب ، وما ليس فيه قلقلة ولا إشراب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فالمتقلقلة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والجيم والطاء والدال 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أنها تضغط عن مواضعها ، وتحفز في الوقف ، فلا تستطيع الوقف عليها إلّا بصوت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الزاي والظاء والذال والضاد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يخرج معه عند الوقف عليه نحو النفخ ، إلّا أنه لم يضغط ضغط المقلقل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المشرب ما لا يخرج بعده شيء من ذلك نحو الهمزة ، والعين ، والغين ، واللّام ، والنون ، والميم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الحروف التي تسمع معها في الوقف صوتا ، متى أدرجتها ووصلتها زال ذلك الصوت ، لأنّ أخذك في صوت آخر وحرف سوى الأوّل عن إتباع الحرف الأول صوتا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إلى مهتوت وغير مهتوت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فالمهتوت الهاء ، وذلك لما فيها من الضعف والخفاء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عداها فليس بمهتوت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وتنقسم أيضا إلى ذلقيّة وغير ذلقيّة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فالذلقيّة ستّة ، وهي اللّام والراء والنون والفاء والباء والميم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عداها فهو المصمت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ذلقيّة لأنها يعتمد عليها بذلق اللسان ، وهو صدره وطرفه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الحروف الذلقيّة سرّ طريف ينتفع به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متى رأيت اسما رباعيّا أو خماسيّا غير ذي زوائد فلا بدّ فيه من حرف منها أو حرفين أو ثلاثة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قعضب</w:t>
      </w:r>
      <w:r>
        <w:rPr>
          <w:rFonts w:eastAsia="Amiri" w:cs="Amiri" w:ascii="Amiri" w:hAnsi="Amiri"/>
          <w:color w:val="111111"/>
          <w:sz w:val="28"/>
          <w:szCs w:val="28"/>
          <w:rtl w:val="true"/>
          <w:lang w:bidi="ar-SA"/>
        </w:rPr>
        <w:t xml:space="preserve">» </w:t>
      </w:r>
      <w:r>
        <w:rPr>
          <w:rStyle w:val="FootnoteAnchor"/>
          <w:rtl w:val="true"/>
        </w:rPr>
        <w:footnoteReference w:id="12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سلهب</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قرطعب</w:t>
      </w:r>
      <w:r>
        <w:rPr>
          <w:rFonts w:eastAsia="IRNazanin" w:cs="IRNazanin"/>
          <w:color w:val="111111"/>
          <w:sz w:val="28"/>
          <w:szCs w:val="28"/>
          <w:rtl w:val="true"/>
          <w:lang w:bidi="fa-IR"/>
        </w:rPr>
        <w:t xml:space="preserve">»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وجدت كلمة رباعيّة أو خماسيّة معرّاة من حروف الذّلاقة فاقض بأنه دخيل في كلام العرب وليس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سمّي ما عدا هذه الحروف مصمتا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عن أن تبنى منه كلمة رباعيّة أو خماسيّة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جاء بعض ذوات الأربعة معرّى من حروف الذلاقة ، وذلك قليل جدّا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العسطوس</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الدّهدقة</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الزّهزقة</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وتنقسم أيضا إلى مستطيل وما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فالمستطيل الضاد لأنها استطالت في مخرجها على حسب ما ذكر في المخارج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المستطيل 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أيضا إلى منحرف وغير 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فالمنحرف اللّام ، وما عداها ليس بمنحرف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أيضا إلى أغنّ وغير أغنّ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فالأغنّ الميم والنون ، والغنّة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في الخياشيم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ذلك فليس بأغنّ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ذكرت صفات الحروف لأنّ إدغام المتقاربين يبنى عليها أو على أكثرها ، على ما يبيّن بعد ، إن شاء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قد فرغنا من المقدّمة فينبغي أن نرجع إلى تبيين حكم إدغام المتقاربات في المخارج أو في الصفات</w:t>
      </w:r>
      <w:r>
        <w:rPr>
          <w:rFonts w:eastAsia="Amiri" w:cs="Amiri" w:ascii="Amiri" w:hAnsi="Amiri"/>
          <w:color w:val="111111"/>
          <w:sz w:val="28"/>
          <w:szCs w:val="28"/>
          <w:rtl w:val="true"/>
          <w:lang w:bidi="ar-SA"/>
        </w:rPr>
        <w:t>.</w:t>
      </w:r>
      <w:bookmarkStart w:id="315" w:name="pg6444_54405"/>
    </w:p>
    <w:p>
      <w:pPr>
        <w:pStyle w:val="Heading4"/>
        <w:numPr>
          <w:ilvl w:val="3"/>
          <w:numId w:val="1"/>
        </w:numPr>
        <w:rPr/>
      </w:pPr>
      <w:bookmarkStart w:id="316" w:name="__RefHeading___Toc984951_653776707"/>
      <w:bookmarkStart w:id="317" w:name="_Toc112"/>
      <w:bookmarkEnd w:id="315"/>
      <w:bookmarkEnd w:id="316"/>
      <w:r>
        <w:rPr>
          <w:rtl w:val="true"/>
        </w:rPr>
        <w:t>ذكر أحكام حروف الحلق في الإدغام</w:t>
      </w:r>
      <w:bookmarkEnd w:id="317"/>
    </w:p>
    <w:p>
      <w:pPr>
        <w:pStyle w:val="BookText"/>
        <w:rPr/>
      </w:pPr>
      <w:r>
        <w:rPr>
          <w:rFonts w:ascii="Amiri" w:hAnsi="Amiri" w:eastAsia="Amiri" w:cs="Amiri"/>
          <w:color w:val="111111"/>
          <w:sz w:val="28"/>
          <w:sz w:val="28"/>
          <w:szCs w:val="28"/>
          <w:rtl w:val="true"/>
          <w:lang w:bidi="ar-SA"/>
        </w:rPr>
        <w:t xml:space="preserve">قد تقدّم أنّ للحلق ثلاثة مخارج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أقصاه الألف والهمزة والهاء ، ومن وسطه العين والحاء ، ومن أدنى مخارج الحلق إلى اللسان مخرج الغين والخاء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الألف والهمزة فلا يدغمان في شيء ، ولا يدغم فيهما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 إدغام المتقاربين محمول على إدغام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امتنع فيهما إدغام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فصل إدغام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فيهما إدغام المتقاربين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الهاء فليس لها من مخرجها ما يدغم فيها أو تدغم فيه ، لأنها من مخرج الألف والهمزة ، فلم يبق ما تدغم فيه إلّا ما هو من المخرج الذي يلي مخرجها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اجتمعت مع الحاء فلا يخلو أن تتقدّم الحاء أو تتقدّمها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تقدّمت على الحاء جاز الإدغام والبيان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اجبه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لم تدغم ، وإن شئت قلبت الهاء حاء وأدغمت الحاء في الحاء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متقاربان ليس بينهما شيء ، إلّا أنّ الحاء من وسط الحلق ، وهما مهموسان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قلبت الأوّل إلى جنس الثاني ولم تقلب الثاني إلى جنس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ينبغي أن يغيّر بالقلب الأوّل كما غيّر بالإسكان ؛ ألا ترى أنّ الذي يسكن لأجل الإدغام إنما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 الثاني إلى جنس الأوّل في موضع ما فلعلّة ، وسيبيّن ما جاء من ذلك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وترك الإدغام أحسن لاختلاف المخرجين ، ولأنّ حروف الحلق ليست بأصل للإدغام لقلّتها ، والتصرّف بابه أن يكون فيما يكثر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تقدّمتها الحاء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امدح هلالا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فالبيان ، ولا يجوز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ذلك أنّ المخرجين ، كما تقدّم ، قد اختلفا مع أنّ الإدغام في حروف الحلق ليس بأصل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فإنك لو أدغمت لوجب أن تقلب الأوّل إلى الثاني على أصل الإدغام ، فكنت تقلب الحاء هاء ، وذلك لا يجوز لأنّ الهاء أدخل في الحلق من الحاء ، ولا يقلب الأخرج إلى الفم إلى جنس الأدخل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 حروف الفم أخفّ من حروف الحلق ، ولذلك يقلّ اجتماع الأمثال في حروف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قرب من حروف الحلق إلى الفم كان </w:t>
      </w:r>
    </w:p>
    <w:p>
      <w:pPr>
        <w:pStyle w:val="BookText"/>
        <w:rPr/>
      </w:pPr>
      <w:r>
        <w:rPr>
          <w:rFonts w:ascii="Amiri" w:hAnsi="Amiri" w:eastAsia="Amiri" w:cs="Amiri"/>
          <w:color w:val="111111"/>
          <w:sz w:val="28"/>
          <w:sz w:val="28"/>
          <w:szCs w:val="28"/>
          <w:rtl w:val="true"/>
          <w:lang w:bidi="ar-SA"/>
        </w:rPr>
        <w:t>أخفّ من الذي هو أدخل منه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فكرهوا لذلك تحويل الأخرج إلى جنس الأدخل ، لأنّ في ذلك تثقيلا ، فإن أردت الإدغام قلبت الهاء 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وأدغمت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قلب الثاني لمّا تعذّر قلب الأوّل ، وليكون الإدغام فيما هو أقرب إلى حروف الفم التي هي أصل للإدغام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والإدغام في مثل هذا أقلّ من الإدغام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اجبه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يحوّل الأوّل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اجتمعت مع العين فالبيان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العين أو تأخّرت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الإدغام إلّا أن تقلب العين والهاء حاء ، ثم تدغم الحاء في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اجبحّتبة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اقطحّاذا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في كلام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تدغم إلّا بتحويل الحرفين ، لأنك لو قلبت العين إلى الهاء كنت قد قلبت الأخرج إلى جنس الأدخل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قلبت الهاء إلى العين لاجتمع لك عينان ، وذلك ثقيل ، لأنّ العين قريبة من الهمزة ، فكما أنّ اجتماع الهمزتين ثقيل فكذلك اجتماع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فإنها بعيدة من الهاء ، لأنها ليست من مخرجها ، وتباينها في الصفة ، لأنّ العين مجهورة والهاء مهموسة ، والعين بين الشدّة والرّخاوة والهاء رخوة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فكرهوا أن يقلبوا واحدة منهما إلى الأخرى ، للتباعد الذي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أبدلوا منهما الحاء ، لأنّ الحاء من مخرج العين ، وتقارب الهاء في الهمس والرّخاوة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العين إذا اجتمعت مع الحاء فلا يخلو أن تتقدّم أو تتقدّم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تقدّمت كنت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أدغمت فقلبت العين حاء ، وإن شئت لم تدغم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حبّلا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الإدغام هنا كونهما من مخرج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تقدّمت الحاء بيّنت ولم تدغمها في العين ، لأنّ العين أدخل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يقلب الأخرج إلى الأدخل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اجتماع العينين ثقيل كما تقدّم فإن أردت الإدغام قلبت العين حاء ، وأدغمت الحاء في الحاء ، لأنه قد تقدّم أنّ الثاني قد يقلب إذا تعذّر قلب الأوّل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الغين مع الخاء فإنه يجوز فيهما البيان والإدغام ، وكلاهما حسن ، لأنهما من مخرج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أدغمت قلبت الأوّل منهما إلى الثاني ، كائنا ما كان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اسلخ غنّمك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ادمغ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قلب الخاء غينا ، وإن كانت أخرج إلى الفم منها ، لأنّ الغين والخاء لقرب مخرجهما من الفم أجريا مجرى حروف الفم ، وحروف الفم يجوز فيها قلب الأخرج إلى الأدخل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يبيّن أنهما يجريان مجرى حروف الفم أنّ العرب قد تخفي معهما النون ، كما تفعل بها مع حروف الفم ، على ما يبيّن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العلّة بنفسها لم يجز إدغام واحد من الحاء والعين والهاء في الغين والخاء ، أعني لكونهما قد أجريا مجرى حروف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حروف الحلق لا تدغم في حروف الفم ، فكذلك لا تدغم الهاء والحاء ولا العين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مذهب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المبرّد أن من النحويين من أجاز إدغام العين والحاء في الغين والخاء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امدح غالبا ، وامدح خلفا ، واسمع غالبا ، واسمع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 ذلك مستقيم في اللغة ، معروف ، جائز في القياس ، لأنّ الخاء والغين أدنى حروف الحلق إلى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الهاء تدغم في الحاء والهاء من المخرج الأوّل من الحلق ، والحاء من الثاني ، وليست حروف الحلق بأصل للإدغام ، فالمخرج الثالث أولى أن يدغم فيما كان بعده ، لأنّ ما بعده متصل بحروف الفم ، التي هي أصل للإدغام ؛ ألا ترى أنهم أدغموا الباء في الفاء ، والباء من الشفة محضة ، والفاء من الشفة السفلى وأطراف الثنايا العلى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لقرب الفاء من حروف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وسيبويه يأبى ذلك ، لما ذكر من أنّ العرب كما لا تدغم </w:t>
      </w:r>
      <w:r>
        <w:rPr>
          <w:rFonts w:eastAsia="Amiri" w:cs="Amiri" w:ascii="Amiri" w:hAnsi="Amiri"/>
          <w:color w:val="111111"/>
          <w:sz w:val="28"/>
          <w:szCs w:val="28"/>
          <w:rtl w:val="true"/>
          <w:lang w:bidi="ar-SA"/>
        </w:rPr>
        <w:t>...</w:t>
      </w:r>
      <w:bookmarkStart w:id="318" w:name="pg6444_54408"/>
    </w:p>
    <w:p>
      <w:pPr>
        <w:pStyle w:val="Heading4"/>
        <w:numPr>
          <w:ilvl w:val="3"/>
          <w:numId w:val="1"/>
        </w:numPr>
        <w:rPr/>
      </w:pPr>
      <w:bookmarkStart w:id="319" w:name="__RefHeading___Toc984953_653776707"/>
      <w:bookmarkStart w:id="320" w:name="_Toc113"/>
      <w:bookmarkEnd w:id="318"/>
      <w:bookmarkEnd w:id="319"/>
      <w:r>
        <w:rPr>
          <w:rtl w:val="true"/>
        </w:rPr>
        <w:t>ذكر حكم حروف الفم في الإدغام</w:t>
      </w:r>
      <w:bookmarkEnd w:id="320"/>
    </w:p>
    <w:p>
      <w:pPr>
        <w:pStyle w:val="BookText"/>
        <w:rPr/>
      </w:pPr>
      <w:r>
        <w:rPr>
          <w:rFonts w:ascii="Amiri" w:hAnsi="Amiri" w:eastAsia="Amiri" w:cs="Amiri"/>
          <w:color w:val="111111"/>
          <w:sz w:val="28"/>
          <w:sz w:val="28"/>
          <w:szCs w:val="28"/>
          <w:rtl w:val="true"/>
          <w:lang w:bidi="ar-SA"/>
        </w:rPr>
        <w:t xml:space="preserve">فأولها مما يلي حروف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منهما يدغم في صاحبه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انهك قّطنا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اللسان بهما رفعة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والبيان والإدغام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انهك قّطنا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الإدغام ، لقرب القاف والكاف من حروف الحلق ، وحروف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إدغام الأخرج منها في الأدخل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ضعف إدغام الكاف ، التي هي الأخرج ، في القاف التي هي أدخل ، كما سبّه أقرب حروف الحلق إلى اللسان ، وهما الغين والخاء ، بحروف اللسان ، فأخفيت النون الساكنة عندهما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إدغام كلّ واحد من القاف والكاف في غيرهما ، ولا غيرهما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الجيم والشين والياء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الجيم فإنها تدغم في الشين خاصّة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ابعج شبّثا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البيان ، وكلاهما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إدغامها فيها لكونهما من حروف وسط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يجز إدغامها في الياء ، وإن كانت من مخرجها ، لأن الياء حرف علّة ، وحروف العلة بائنة من جمع الحروف ، بأنها لا يمدّ صوت إلّا بها ، ولأنّ الحركات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كانت منفردة بأحكام لا توجد لغيرها ، ألا ترى 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في القوافي ، فيعادل الحروف بعضها بعضا ، ولو وقعت ياء أو واو بحذاء حرف من هذه الحروف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تكون القافية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وقع مكان الياء والواو غيرهما لم يصلح وتحذف لالتقاء الساكنين في الموضع الذي يحرّك فيه غيرها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لذلك قسما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لم تدغم في غيرها ، ولا أدغم غيرها فيها ، ما عدا النون فإنها أدغمت فيها ، لعلّة تذكر في موضعها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يدغم في الجيم من مخرجها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الشين فلم تدغم فيها لأنّ فيها تفشّيا فكرهوا إذهابه بالإدغام ، وأيضا فإنّ الشين بتفشّيها لحقت بمخرج الطاء والدال ، فبعدت عن </w:t>
      </w:r>
    </w:p>
    <w:p>
      <w:pPr>
        <w:pStyle w:val="BookText"/>
        <w:rPr/>
      </w:pP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الياء فلم تدغم لما تقدّم ، من ذكر العلّة المانعة من إدغام الياء والواو في حروف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ويدغم فيها من غير مخرجها ستّة أحرف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الطاء والدال والتاء والظاء والذال والثاء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يربط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جّابرا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وانبذ جّعفرا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إدغام هذه الأحرف في الجيم ، وإن لم تكن من مخرجها ، لأنها أخت الشين وهي معها من مخرج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هذه الأحرف تدغم في الشين فكذلك أدغمت في أختها ، وهي الجيم ، حملا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في جميع ذلك أحسن للبعد الذي بينها وبينهنّ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أدغمت الطاء والظاء في الجيم فالأحسن أن تبقى الإطباق الذي فيهما ، لئلّا تخلّ بهما وتضعفهما ، بزوال الإطباق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أن تذهب الإطباق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الشين فإنها لا تدغم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أنها متفشّية ، كما تقدّم ، والإدغام في مقاربها يذهبه ، فيكون ذلك إخلالا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وتدغم فيها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والطاء والدال والتاء والظاء والذال والثاء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إدغام الجيم فيها فلكونهما من مخرج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إدغام سائر الحروف فيها فلأنها استطالت بالتفشّي الذي فيها ، حتى اتصلت بمخرجها ، فجرت لذلك مجرى ما هو من مخرج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عربيّ جيّد ، لبعد ما بينها وبينهنّ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الياء فلا تدغم في حرف صحيح أصلا ، وقد تقدّم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وتدغم في الواو ، لأنها شابهتها في اللّين والاعتلال ، إلّا أنّ الواو هي التي تقلب لجنس الياء ، تقدّمت أو تأخّرت ، لأنّ القصد بالإدغام التخفيف ، والياء أخفّ من الواو ، فقلبوا الواو ياء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الواو من الشّفة ، والياء من حروف الفم ، وأصل الإدغام أن يكون في حروف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يدغم فيها حرف صحيح أصلا ، إلّا النون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أن أدغمت النون وحدها ، من بين سائر الحروف الصحاح ، في الياء ، أنّ النون غنّاء فأشبهت بالغنّة التي فيها الياء ، لأنّ الفنّة فضل صوت في الحرف ، كما أنّ الليّن فضل صوت في حروف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النون قريبة في المخرج من الواو التي هي أخت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ويدغم فيها الواو لتشاركهما في الاعتلال والليّن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 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لويت 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الضاد ، ولا تدغم في شيء من مقارباتها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 فيها استطالة وإطباقا واستعلاء ، وليس في مقارباتها ما يشركها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أدغمت لأدّى ذلك إلى الإخلال بها ، لذهاب هذا الفضل الذي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إدغام بعضهم لها في الطاء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 جدّا ، ولا ينبغي أن يقاس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شجّعه على ذلك أشياء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الضاد للطاء في الإطباق الذي فيها والاستعلاء ، وقربها منها في المخرج ، ووقوعها معها في الكلمة الواحدة أكثر من وقوعها في الانفصال ، لأنّ الضاد التي تكون آخر كلمة لا يلزمها أن يكون أول الكلمة التي تليها طاء ، ولا يكثر فيها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اجتمعت هذه الأسباب أدغموا ، واغتفروا لها ذهاب الاستطالة التي في 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وتدغم فيها الطاء والدال والتاء والظاء والذال والثاء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ضلّ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ضرمة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وسمعنا من يوثق بعربيّته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ثار ، فضجّت ضّجّة ركائبه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فأدغم التاء في الضاد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اضبط ضرمة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ضّرمة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صّرمة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اللّام فأدغمت فيها ، لقربها منها في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الحروف فإنّ الضاد ، فالاستطالة التي فيها ، لحقت مخرج الطاء والدال والتاء ، لأنها اتصلت بمخرج اللّام ، وتطأطأت عن اللّام حتى خالطت أصول ما اللّام فوقه ، إلّا أنها لم تقع من التثنيّة موقع الطاء لانحرافها ، لأنك تضع لسانك للطاء بين الثّنيّتين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وقربت بسبب ذلك من الظاء والذال والثاء ، لأنهنّ من حروف طرف اللسان والثنايا ، كالطاء وأختيها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عربيّ جيّد ، لتباعد ما بينها وبينهنّ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اللّام والنون والراء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اللّام فإنها تدغم في ثلاثة عشر حرفا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والثاء والدال والذال والراء والزاي والسين والشين والصاد والضاد والطاء والظاء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أدغمت في هذه الحروف لموافقتها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اللّام من طرف اللسان ، وهذه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حرفا منها حروف طرف اللسان ، وحرفان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الضاد والسين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يخالطان طرف اللسان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أنّ الضاد لاستطالتها اتّصلت بمخرج اللّام ، وكذلك الشين بالتفشّي الذي فيها لحقت أيضا مخرجها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اللّام للتعريف التزم الإدغام ، ولم يجز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أنه انضاف إلى ما ذكرناه من الموافقة كثرة لام المعرفة في الكلام ؛ ألا ترى أنّ كلّ نكرة أردت تعريفها أدخلت عليها اللّام التي للتعريف إلّا القليل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دور اللفظ في الكلام تستدعي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لام المعرفة قد تنزّلت منزلة الجزء مما تدخل عليه ، وعاقبها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المتقاربين فيما هو كالكلمة الواحدة أثقل من اجتماعهما فيما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فيها ثلاث موجبات للتخفيف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اجتماع المتقاربات ، وكثرة التكلّم بها ، وأنها مع ما بعدها كالكلمة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فيها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لغير تعريف أدغمت لأجل المقاربة ، وجاز البيان لأنها لم يكثر استعمالها ككثرة لام التعريف ، ولا هي مع ما بعدها بمنزلة كلمة واحدة كما أنّ لام التعريف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والإدغام إذا كانت اللّام ساكنة أحسن منه إذا كانت متحرّكة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وإدغامها في بعض هذه الحروف أحسن منها في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فإدغامها في الراء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إدغامها في سائرها ، لأنها أقرب الحروف إليها ، وأشبهها بها ، حتى إنّ بعض من يصعب عليه إخراج الراء يجعلها 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وإدغامها في الطاء والتاء والدال والصاد والسين والزاي يلي في الجودة إدغامها في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أقرب الحروف إليها بعد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وإدغامها في 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 به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والذال والظاء يلي ذلك ، لأنّ هذه الثلاثة من أطراف الثنايا ، وقد قاربن مخرج ما يجوز إدغام اللام فيه وهو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وإدغامها في الضاد والشين يلي ذلك ، لأنهما ليسا من حروف طرف اللسان كاللّام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اتصلتا بحروف طرف اللسان ، بالاستطالة التي في الضاد ، والتفشيّ الذي في الشين ، 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إدغامها في الشين قول طريف بن 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إذا استهلكت مالا للذّة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هشّيء بكفّيك لائق </w:t>
      </w:r>
      <w:r>
        <w:rPr>
          <w:rStyle w:val="FootnoteAnchor"/>
          <w:rtl w:val="true"/>
        </w:rPr>
        <w:footnoteReference w:id="12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وإدغامها في النون دون ذلك كلّه ، والبيان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قبح إدغامها في النون ، وإن كانت أقرب إلى اللّام من غيرها من الحروف التي تقدّم ذكرها ، لأنه قد امتنع أن يدغم في النون من الحروف التي أدغمت هي فيها إلّا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استوحشوا الإدغام فيها وأرادوا أن يجروا اللّام مجرى أخواتها من الحروف التي يجوز إدغام النون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لا يجوز إدغام شيء منها في النون كذلك ضعف إدغام اللّام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يدغم فيها إلّا النون على ما يبيّن في فصل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النون فلها خمسة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تظهر فيه ، وموضع تدغم فيه ، وموضع تخفى فيه ، وموضع تقلب فيه ميما ، وموضع تظهر فيه وتخفى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فالموضع الذي تظهر فيه خاصّة إذا كان بعدها هاء أو همزة أو حاء أو عين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والموضع الذي تظهر فيه وتخفى إذا وقعت بعدها الغين أو الخاء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والموضع الذي تدغم فيه إذا كان بعدها حرف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والموضع الذي تقلب فيه إذا كان بعدها 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والموضع الذي تخفى فيه إذا كان بعدها حرف من سائر حروف الفم الخمسة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فأدغمت في خمسة الأحرف المتقدّمة الذكر لمقاربتها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مقاربتها للرّاء واللّام ففي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مقاربتها للميم ففي الغنّة ، ليس حرف من الحروف له غنّة إلّا النون والميم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تسمع النون كالميم ، ويقعان في القوافي المكفأة فلا يكون ذلك عيبا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تنقم الحرب العوان منّي</w:t>
      </w:r>
    </w:p>
    <w:p>
      <w:pPr>
        <w:pStyle w:val="BookText"/>
        <w:rPr/>
      </w:pPr>
      <w:r>
        <w:rPr>
          <w:rFonts w:ascii="Amiri" w:hAnsi="Amiri" w:eastAsia="Amiri" w:cs="Amiri"/>
          <w:color w:val="111111"/>
          <w:sz w:val="28"/>
          <w:sz w:val="28"/>
          <w:szCs w:val="28"/>
          <w:rtl w:val="true"/>
          <w:lang w:bidi="ar-SA"/>
        </w:rPr>
        <w:t xml:space="preserve">بازل عامين ، حديث سنّي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لمثل هذا ولدتني أمّي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مقاربتها للياء والواو فلأنّ في النون غنّة تشبه اللين في الياء والواو ، لأنّ الغنّة </w:t>
      </w:r>
    </w:p>
    <w:p>
      <w:pPr>
        <w:pStyle w:val="BookText"/>
        <w:rPr/>
      </w:pPr>
      <w:r>
        <w:rPr>
          <w:rFonts w:ascii="Amiri" w:hAnsi="Amiri" w:eastAsia="Amiri" w:cs="Amiri"/>
          <w:color w:val="111111"/>
          <w:sz w:val="28"/>
          <w:sz w:val="28"/>
          <w:szCs w:val="28"/>
          <w:rtl w:val="true"/>
          <w:lang w:bidi="ar-SA"/>
        </w:rPr>
        <w:t>فضل صوت في الحرف كما أنّ اللّين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حروف الزيادة كما أنّ الياء والواو كذلك ، وتزاد في موضع زيادتهما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فإنها قد أدغمت فيما قارب الواو في المخرج ، وهو الميم ، وفيما هو على طريق الياء وهو الراء ؛ ألا ترى أنّ الألثغ بالراء يجعلها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فأدغمت النون في الياء والواو كما أدغمت في الميم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قاربت النون هذه الحروف الخمسة أدغمت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البيان إن كانت النون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متحرّكة جاز ، لفصل الحركة بين المتقاربين ، لأنّ النيّة بالحركة أن تكون بعد الحرف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أدغمت في الراء واللّام والواو والياء كان إدغامها بغنّة ، وبغير 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إدغامها بغير غنّة فعلى أصل الإدغام ، لأنك إذا أدغمتها صار اللفظ بها من جنس ما تدغم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ما بعدها غير أغنّ ذهبت الغنّة ، لكونها تصير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أبقى الغنّة فلأنها فصل صوت ، فكره إبطالها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فحافظ عليها بأن أدغم ، وأبقى بعضا من النون وهو الغنّة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وإبقاؤها عندي أجود ، لما في ذلك من البيان للأصل والمحافظة على الغنّة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أدغمت في الميم قلبت إلى جنسه ، ولم يبق لها أثر ، ولست بمحتاج إلى غنّة النون ، لأنّ الميم فيها غنّة ، فإذا قلبتها ميما محضة لم تبطل الغنّة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سيبويه أنها مع ما تدغم فيه مخرجها من الفم ، لا من الخياشيم ، لأنها لو كانت تدغم في حروف الفم ، وهي من الخياشيم ، لتفاوت ما بينها ، ولا يدغم الأبعد في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المبرّد في جميع ذلك ، إلّا الميم لأنها من الشفة ، فلو كانت النون المدغمة فيها من الفم لبعدت من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مخرجها مع الميم من الخياشيم ، لأنّ الميم تخرج من الشفة ، وتصير إلى الخياشيم للغنّة التي فيها ، فأدغمت فيها النون لتلك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سيبويه عندي أولى ، لأنّ النون التي في الفم تصير أيضا إلى الخياشيم ، للغنّة التي فيها ، كما كان ذلك في الميم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وقلبت مع الباء ميما ، ولم تدغم فيها ، لأنّ الباء لا تقارب النون في المخرج كما قاربتها الرّاء واللّام ، ولا فيما يشبه الغنّة وهو اللّين ، ولا في الغنّة كما قاربتها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تعذّر إدغامها في الباء قلبت معها ميما ، لأنّ الباء من مخرج الميم فعوملت معاملتها ، فلمّا قلبت النون مع الميم ميما قلبت ميما أيضا مع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الالتباس ، لأنه ليس في الكلام ميم ساكنة قبل 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وأظهرت مع الهمزة والهاء والعين والحاء ، لبعد ما بينها وبينهنّ ، فلم تغيّر النون بإدغام ، ولا بشبهه الذي هو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حروف الحلق أشدّ علاجا ، وأصعب إخراجا ، وأحوج إلى تمكين آلة الصوت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فإخراجها لذلك يحتاج إلى اعتمادات تكون في اللسان ، والنون الساكنة الخفيّة مخرجها من الخيشوم ، فلا علاج في إخراجها ولا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قبل حروف الحلق تعذّر النّطق بحروف الحلق ، لأنّ النون تستدعي ترك الاعتماد ، وحروف الحلق تطلب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بيّنت النون قبلها أمكن إخراجها ، لأنّ النون البيّنة مخرجها من اللسان ، فهي أيضا تطلب الاعتماد كسائر حروف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خفائها وإظهارها مع الخاء والغين فلأنهما من أقرب حروف الحلق إلى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أجراهما مجرى ما تقدّمهما من حروف الحلق أظهر النون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أجراهما مجرى ما يليهما من حروف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القاف 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النون معهما كما يخفيها مع القاف والكاف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إخفاؤها مع الخمسة عشر حرفا من حروف الفم الباقية فلأنها اشتركت معها في كونها من حروف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 حروف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فبالغنّة التي فيها ، التي خالطت الخياشيم ، اتّصلت بجميع حروف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أشبهتها فيما ذكرنا ، وكانت قد أدغمت في بعض حروف الفم ، غيّروها بالإخفاء معها كما غيّروها بالإدغام والقلب مع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حروف الفم ، لأنّ الإخفاء شبيه بالإدغام ، ولم يغيّروها بالإدغام ، لأنهم أرادوا أن يفرّقوا بين ما يقاربها من حروف الفم في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كاللّام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كالميم والياء 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التغيير الأكثر للأقرب ، والتغيير الأقلّ للأبعد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يسمع من كلامهم تسكين النون المتحرّكة ، إذا جاءت قبل الحروف التي تخفى معها ، كما تسكّن مع الحروف التي تدغم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جاء ذلك لم يستنكر ، لأنّ الإخفاء نوع من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يدغم في النون شيء إلّا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 في فصل اللّام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الراء فلا تدغم في شيء ، لأن فيها تكريرا ؛ ألا ترى أنك إذا نطقت بها تكرّرت في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أدغمتها فيما يقرب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اللّام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لأذهب الإدغام ذلك الفضل الذي فيها من التكرير ، لأنها تصير من جنس ما تدغم فيه ، وما تدغم فيه ليس فيه 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الإدغام يفضي إلى انتهاكها بإذهاب ما فيها من التكرار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إدغامها في اللّام ، وسأذكر وجه ذلك في إدغام القرآن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يدغم فيها إلّا اللّام والنون ، وقد تقدّم ذكر ذلك في فصليهما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الطاء والدال والتاء والظاء والذال والثاء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منهنّ يدغم في الخمسة الباقية ، وتدغم الخمسة الباقية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وتدغم أيضا هذه الستّة في الضاد والجيم والشين والصاد والزاي والسين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يحفظ سيبويه إدغامها في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يدغم فيهنّ من غيرهنّ إلّا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الأوّل منهما متحرّكا أو ساكنا ، إلّا أنّ الإدغام إذا كان الأوّل منهما ساكنا أحسن منه إذا كان الأوّل متحرّكا ، لأنه يلزم فيه تغييران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تغيير الإدغام ، والآخر تغيير بإسكان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جاز إدغامها فيما ذكر لتقاربها في المخرج بعضها من بعض ، ولمقاربتها حروف الصفير في المخرج أيضا كما بيّن في مخارج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الضاد والشين فإنهما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تقاربهما في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التقارب بينهما وبينها من حيث لحقت الضاد ، باستطالتها ، والشين ، بتفشّيها ، مخرجها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والضاد أشبه بها من الشين ، لأن الضاد قد أشبهتها من وجه آخر ، وهو أنها مطبقة كما أنّ الطاء والظاء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إدغامها في الجيم فحملا على الشين ، لأنهما من مخرج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والإدغام في جميع ما ذكر أحسن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 أصل الإدغام لحروف طرف اللسان والفم ، بدليل أنّ حروف الحلق يدغم منها الأدخل في الأخرج ، لأنه يقرب بذلك من حروف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يدغم الأخرج في الأدخل ، لأنه يبعد بذلك من حروف الفم ، ويتمكّن 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الإدغام في حروف الفم وطرف اللسان أولى لكثرتها ، وما كثر استدعى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حروف الفم من طرف اللسان ، لأنّ حروف الفم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اثنا عشر حرفا من طرف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حسن الإدغام في هذه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والبيان في بعضها أحسن منه في بعض ، وذلك مبنيّ على القرب بين الحرفين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أقرب إلى ما بعده كان إدغامه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الإدغام كان بسبب التقارب ، فإذا قوي التقارب قوي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ضعف ضعف الإدغام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فتبيين هذه الستة الأحرف إذا وقعت قبل الجيم أحسن من بيانها إذا وقعت قبل الشين ، لأنّ إدغامها في الجيم بالحمل على إدغامها في الشين بل لم يحفظ سيبويه إدغامها في الجيم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وتبيينها إذا وقعت قبل الشين أحسن من تبيينها إذا وقعت قبل الضاد ، لأنّ الشين أبعد منها من الضاد ، لأنّ الشين أشبهتها من جهة واحدة ، وهو اتصالها بمخرجها بالتفشّي الذي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والضاد أشبهتها من وجهين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اتصالها بها بسبب الاستطالة ، وشبهها بالطاء والظاء بسبب الإطباق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وتبيينها قبل الضاد أحسن من تبيينها قبل الصاد والسين والزاي ، لأنّ الضاد أبعد منها لأنها لا تقاربها في لمخرج ، وحروف الصفير تقاربها في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وتبيينها قبل حروف الصفير أحسن من تبيين بعضها قبل بعض ، لأنّ بعضها أقرب إلى بعض في المخرج من حروف الصفير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وتبيين الطاء والدال والتاء ، إذا وقعت قبل الظاء والثاء والذال ، أو وقعت الظاء والثاء والذال قبلها ، أحسن من تبيين الطاء والدال والتاء إذا وقع بعضها قبل بعض ، والظاء والثاء والذال إذا وقع بعضها قبل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الظاء وأختيها بعضها أقرب إلى بعض منها إلى الطاء وأختيها ، وكذلك الطاء وأختاها بعضها أقرب إلى بعض منها إلى الظاء وأختيها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وتبيين الظاء وأختيها إذا وقع بعض منها قبل بعض أحسن من تبيين الطاء وأختيها إذا وقع بعضها منها قبل بعض ، لأنّ في الظاء وأختيها رخاوة فاللسان يتجافى عنهنّ ؛ ألا ترى أنّك إذا وقفت عليهنّ رأيت طرف اللسان خارجا عن أطراف الثنايا ، فكأنها خرجت عن حروف الفم إذا قاربت 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والطاء وأختاها ليست كذلك ؛ ألا ترى أنّ الأسنان العليا منطبقة على الأسنان السفلى ، واللسان من وراء ذلك فلم يتجاوز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 يكون في حروف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أدغمت التاء والدال والثاء والذال في شيء ، مما تقدّم أنهنّ يدغمن فيه ، قلبت إلى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ثار فضجّت ضجّة ركائبه </w:t>
      </w:r>
      <w:r>
        <w:rPr>
          <w:rStyle w:val="FootnoteAnchor"/>
          <w:rtl w:val="true"/>
        </w:rPr>
        <w:footnoteReference w:id="122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فقلب التاء ضادا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وكأنّما اغتبقت صبّير غمامة</w:t>
      </w:r>
    </w:p>
    <w:p>
      <w:pPr>
        <w:pStyle w:val="BookText"/>
        <w:rPr/>
      </w:pPr>
      <w:r>
        <w:rPr>
          <w:rFonts w:ascii="Amiri" w:hAnsi="Amiri" w:eastAsia="Amiri" w:cs="Amiri"/>
          <w:color w:val="111111"/>
          <w:sz w:val="28"/>
          <w:sz w:val="28"/>
          <w:szCs w:val="28"/>
          <w:rtl w:val="true"/>
          <w:lang w:bidi="ar-SA"/>
        </w:rPr>
        <w:t xml:space="preserve">بعرا ، تصفّقه الرّياح ، زلالا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فقلب التاء صادا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أدغمت الطاء والظاء في مطبق ، مثل أن يدغما في الصاد والضاد ، أو يدغم أحدهما في الآخر ، قلب المدغم إلى جنس ما يدغم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أدغما في غير مطبق ، مثل أن يدغما في الدال والتاء ، فالأفصح ألّا يقلبا إلى جنس ما يدغمان فيه بالجملة ، بل يبقى الإطباق ، وبعض العرب يذهب الإطباق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وإذهاب الإطباق منهما ، مع ما كان من غير المطبقات أشبه بهما ، أحسن من إذهابه مع ما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فإذهاب الإطباق من الطاء مع الدال ، لأنهما قد اجتمعا في الشّدّة ، أحسن من إذهابه مع التاء لأنها مهموسة ، وإذهاب الإطباق من الظاء مع الزاي ، لأنهما مجهوران ، أحسن من إذهابه مع الثاء لأنها مهموسة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وتمثيل الإدغام في ذلك بيّن لا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يدغم في الحروف المذكورة من غيرها إلّا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ذلك في فصل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الصاد والسين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منهن تدغم في الأخرى ، لتقاربهنّ في المخرج ، واجتماعهنّ في الصّفير ، فإذا قلبت الأوّل منهما إلى جنس الثاني قلبته إلى مقاربه في المخرج وصفيريّ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في الإدغام إخلال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الأول متحرّكا أو ساكنا ، إلّا أنّ الإدغام إذا كان الأول ساكنا أحسن منه إذا كان الأوّل متحرّكا ، لأنه يلزم فيه تغييران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تغيير الحرف بقلبه إلى جنس ما يدغم فيه ، والآخر تغييره بالإسكان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الأول ساكنا لا يلزم فيه إلّا تغيير واحد ، وهو قلب الأول حرفا من جنس ما يدغم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والإدغام أحسن فيهنّ من الإظهار لأنهنّ من حروف طرف اللسان والفم ، والإدغام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 يكون في حروف الفم وطرف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أوجز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أوجز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أوجز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أوجز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افحص زّردة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 زّدرة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افحص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 سالم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أدغمت الصاد في الزاي أو في السين قلبتها حرفا من جنس ما أدغمتها فيه ، </w:t>
      </w:r>
    </w:p>
    <w:p>
      <w:pPr>
        <w:pStyle w:val="BookText"/>
        <w:rPr/>
      </w:pPr>
      <w:r>
        <w:rPr>
          <w:rFonts w:ascii="Amiri" w:hAnsi="Amiri" w:eastAsia="Amiri" w:cs="Amiri"/>
          <w:color w:val="111111"/>
          <w:sz w:val="28"/>
          <w:sz w:val="28"/>
          <w:szCs w:val="28"/>
          <w:rtl w:val="true"/>
          <w:lang w:bidi="ar-SA"/>
        </w:rPr>
        <w:t>فتقلبها مع السين سينا ، ومع الزاي زايا ، إلّا أنك تبقي الإطباق الذي في الصاد محافظة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ترك الإطباق ، حملا على الأصل في الإدغام ، من أن يقلب الحرف إلى جنس ما يدغم فيه البتّة وإذهاب الإطباق منها مع السين أحسن من إذهابه مع الزاي ، لأنّ السين تشاركها في الهمس ، ولا تخالفها الصاد بأكثر من الإطباق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أدغمتهما في الصاد قلبتهما صادين البتّة لأنه ليس في ذلك إخلال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أدغمت السين في الزاي ، والزاي في السين ، قلبت كلّ واحدة منهما إلى جنس ما يدغم فيه البتّة ، لأنه ليس في ذلك إخلال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يدغم شيء من هذه الصفيريّات في شيء مما يقاربها من الحروف ، لأنّ في ذلك إخلالا بها ، لأنها لو أدغمت لقلبت إلى جنس ما تدغم فيه فيذهب الصفير ، وهو فضل صوت في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ويدغم فيها من غيرها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ذلك في فصل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والطاء والدال والتاء والظاء والذال والثاء ، وقد تقدّم ذلك في فصل الطاء وأخواتها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تدغم في مقاربها ، لأنّ فيها تفشّيا ، فلو أدغمتها لذهب ذلك التفشّي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ويدغم فيها مما يقاربها الباء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ليس في ذلك إخلال بالباء ، بل تقوية بقلبها حرفا متفشّيا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الميم والواو ، وإن كانتا تقاربان الفاء في المخرج لأنهما من الشّفتين كالفاء ، فلم تدغما في الفاء ، لأنّ الميم فيها غنّة والواو فيها لين ، والغنّة واللّين فضل صوت في الحرف ، فلو أدغمتهما فيها لقلبتهما فاء ، فتذهب الغنّة واللّين فيكون ذلك إخلالا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تدغم في الفاء والميم ، لقربهما منها في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اصحب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يدغم فيها شيء ، وسبب ذلك أنّ الذي يقاربها في المخرج إنما هو الفاء والميم 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الفاء فلم تدغم فيها للعلّة التي تقدّم ذكرها في فصل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الميم والواو فلم تدغما في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للعلّة التي منعت من إدغامهما في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النون الساكنة تقلب قبل الباء ميما ، فإذا كانوا يفرّون من النون الساكنة إلى الميم قبل الباء فالأحرى أن يقرّها إذا وجدوها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تدغم في شيء مما يقاربها ، لأنها إنما يقاربها في المخرج الفاء والباء والواو ، وقد تقدّم ذكر السبب المانع من إدغام الميم في هذه الأحرف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يدغم فيها إلّا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ذلك في فصل النون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 وقد تقدّم ذلك في فصل الياء وأخواتها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الواو وهي لا تدغم إلّا في الياء ، لاجتماعها معها في الإعلال واللين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تدغم في شيء مما يقاربها ، لأنها حرف علّة ولمقارب لها حروف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الميم والباء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حروف العلّة لا تدغم في حروف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يدغم فيها من غيرها إلّا النون ، وقد تقدّم ذلك في فصل النون وأخواتها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الإدغام في المتقاربين إنما يجوز إذا كانا من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يلتبس إذ ذاك بإدغام المثلين ، لأن الإدغام فيما هو من كلمتين لا يلزم ، بل يجوز الإظهار فيكون في ذلك بيان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 المتقاربان في كلمة واحدة لم يجز الإدغام ، لما في ذلك من اللّبس بإدغام المثلين ، لأنّ الإدغام في الكلمة الواحدة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أدغمت لم يبق ما يستدلّ به على الأصل ؛ ألا ترى أنك لو أدغمت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الميم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اللّبس ، الذي في إدغام المتقاربين من كلمة واحدة ، بيّنت العرب النون الساكنة ، إذا وقعت قبل الميم أو الواو أو الياء في كلمة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تخفها كما تفعل بها مع سائر حروف الفم ، لأنّ الإخفاء يقرّبها من الإدغام ، فخافوا أن يلتبس الإخفاء بالإدغام ، فقلبوا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أيضا لم يوجد في كلامهم نون ساكنة قبل راء أو 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كلمة واحدة ، لأنك إن بيّنت ثقل لقرب النون من الراء واللّام ، وإن أدغمت التبس بإدغام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يجتمع المتقاربان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يجوز الإدغام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ما ذكرناه في إدغام المثلين ، من أنّ التاء من هذه الأبنية الثلاثة تنزّلت مما بعدها منزلة المنفصل ، لأنه لا يلزم أن يكون بعدها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لا يلزم أن يكون بعدها مقاربها كما لا يلزم ذلك في الكلمتين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أشبه اجتماع المتقاربين فيها اجتماعهما في الكلمتين لم يلزم الإدغام كما لا يلزم ذلك في الكلمتين ، فأمن التباس إدغام المتقاربين في هذه الأبنية بإدغام المثلين ، لأنّ الإظهار يبيّن الأصل ، كما كان ذلك في الكلمتين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الإدغام قلبت أحد المتقاربين إلى جنس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أحكم في الفصول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أدغمت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الإدغام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فتقلب التاء حرفا من جنس ما بعدها وتسكّنه بسبب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تدغم وتجتلب همزة الوصل ، إذ لا يمكن الابتداء بالساكن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الإدغام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فتقلب التاء صادا وتسكّنها بنقل حركتها إلى ما قبلها ثم تدغم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لغة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وكسر القاف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وفتح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والصاد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في ذلك كالعلّة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اسم الفاعل والمفعول والمصدر والمضارع أن يكون مثله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 وقد تقدّم ، إذ ليس بين إدغام التاء من هذه الأمثلة فيما بعدها ، إذا كان مماثلا لها ، وبين إدغامها فيه إذا كان مقاربا لها فرق أكثر من أنك تقلب التاء إلى جنس ما يقاربها ، ولا تحتاج إلى ذلك إذا أدغمتها في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أجريت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فأدغموها فيما يقاربها ، كما فعلوا بتاء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لا يلزمها أن يكون بعدها ما يماثلها ولا ما يقاربها ، كما لا يلزم ذلك بتاء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منع من ذلك أنهم لو أدغموا لاحتاجوا إلى تحريك السين كما احتاجوا إلى تحريك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فكرهوا أن يحّكوا حرفا لم تدخله الحركة في موضع ، لأنّ السين لا تزاد في الفعل إلّا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قد كانت متحرّكة قبل لحاق الفعل الزيادة ، فلم تكره الحركة فيها لذلك ؛ ألا ترى أنّ الخاء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تعذّر الإدغام شذّ بعضهم ، فحذف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استثقل اجتماع المتقاربين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أيضا يجوز الإدغام في المتقاربين وإن كانا في كلمة واحدة ، إذا كان بناء الكلمة مبيّنا أنّ الإدغام لا يمكن أن يكون من قبيل إدغام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يمكن أن يكون من قبيل إدغام المثلين ، لأنه ليس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جميع ما يجوز فيه إدغام المتقاربين ، مما هو في كلمة واحدة ، إلّا ما شذّ من خلاف ذلك ، فيحفظ ولا يقاس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قولهم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فأبدلوا من السين </w:t>
      </w:r>
    </w:p>
    <w:p>
      <w:pPr>
        <w:pStyle w:val="BookText"/>
        <w:rPr/>
      </w:pPr>
      <w:r>
        <w:rPr>
          <w:rFonts w:ascii="Amiri" w:hAnsi="Amiri" w:eastAsia="Amiri" w:cs="Amiri"/>
          <w:color w:val="111111"/>
          <w:sz w:val="28"/>
          <w:sz w:val="28"/>
          <w:szCs w:val="28"/>
          <w:rtl w:val="true"/>
          <w:lang w:bidi="ar-SA"/>
        </w:rPr>
        <w:t>تاء ، لأنّ السين مضعّفة وليس بينهما حاجز إلّا الدال ، وهي ليست بحاجز قويّ لسكونها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مخرجها من أقرب المخارج إلى مخرج السين ، فكأنه قد اجتمع فيه ثلاث سينات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وكرهوا إدغام الدال في السين ، لأنهم لو فعلوا ذلك لقالوا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فيزداد اللفظ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فأبدلوا من السين حرفا يقرب منها ومن الدال ، وهو التاء ، لأنّ التاء تقارب الدال في المخرج والسين في الهمس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فكرهوا أيضا اجتماع الدال ساكنة مع التاء ، لما بينهما من التقارب حتى كأنهما مثلان ، مع أنّ الكلمة قد كثر استعمالها ، فهي مستدعية للتخفيف 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فأدغموا الدال في التاء ، ليخفّ اللفظ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فاستثقلوا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التاء الساكنة مع الدال ، للتقارب الذي بينهما حتى كأنهما مثلان ، وليس بينهما حاجز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سكنت التاء في لغة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التاء ساكنة مع الدال ، فاستثقلوا ذلك كما استثقلوا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حين أدغموا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فيه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متحرّكة لم تدغم ، لأن الحركة في النيّة بعد الحرف ، فتجيء فاصلة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يبيّن استثقالهم التاء ساكنة قبل الدال اجتنابهم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وعدولهم عن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الثاني من المتقاربين ساكنا بيّنا ولم يجز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شذّت العرب في شيء من ذلك ، فحذفوا أحد المتقاربين ، لمّا تعذّر التخفيف بالإدغام ، لأنه يؤدّي إلى اجتماع ساكنين ، لأنه لا يدغم الأول في الثاني حتى يسكن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الهجيم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يفعلون في كلّ قبيلة ظهر فيها لام المعرفة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الهجيم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تظهر فيها لام المعرفة لم يحذفوا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يجتمع عليه علّتان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الإدغام والحذف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لمّا حذفت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لالتقائها ساكنة مع لام التعريف اجتمعت النون مع اللّام ، وهما متقاربان ، فكره اجتماعهما لما في ذلك من الثقل ، مع أنه قد كثر استعمالهم لذلك ، وكثرة الاستعمال مدعاة للتخفيف ، فخفّفوا بالحذف ، إذ لا يمكن التخفيف بالإدغام</w:t>
      </w:r>
      <w:r>
        <w:rPr>
          <w:rFonts w:eastAsia="Amiri" w:cs="Amiri" w:ascii="Amiri" w:hAnsi="Amiri"/>
          <w:color w:val="111111"/>
          <w:sz w:val="28"/>
          <w:szCs w:val="28"/>
          <w:rtl w:val="true"/>
          <w:lang w:bidi="ar-SA"/>
        </w:rPr>
        <w:t>.</w:t>
      </w:r>
      <w:bookmarkStart w:id="321" w:name="pg6444_54422"/>
    </w:p>
    <w:p>
      <w:pPr>
        <w:pStyle w:val="Heading3"/>
        <w:numPr>
          <w:ilvl w:val="2"/>
          <w:numId w:val="1"/>
        </w:numPr>
        <w:rPr/>
      </w:pPr>
      <w:bookmarkStart w:id="322" w:name="__RefHeading___Toc984955_653776707"/>
      <w:bookmarkStart w:id="323" w:name="_Toc114"/>
      <w:bookmarkEnd w:id="321"/>
      <w:bookmarkEnd w:id="322"/>
      <w:r>
        <w:rPr>
          <w:rtl w:val="true"/>
        </w:rPr>
        <w:t xml:space="preserve">باب </w:t>
      </w:r>
      <w:r>
        <w:rPr>
          <w:rtl w:val="true"/>
        </w:rPr>
        <w:t>[</w:t>
      </w:r>
      <w:r>
        <w:rPr>
          <w:rtl w:val="true"/>
        </w:rPr>
        <w:t>ما أدغمته القرّاء على غير قياس</w:t>
      </w:r>
      <w:r>
        <w:rPr>
          <w:rtl w:val="true"/>
        </w:rPr>
        <w:t>]</w:t>
      </w:r>
      <w:bookmarkEnd w:id="323"/>
    </w:p>
    <w:p>
      <w:pPr>
        <w:pStyle w:val="BookText"/>
        <w:rPr/>
      </w:pPr>
      <w:r>
        <w:rPr>
          <w:rFonts w:ascii="Amiri" w:hAnsi="Amiri" w:eastAsia="Amiri" w:cs="Amiri"/>
          <w:color w:val="111111"/>
          <w:sz w:val="28"/>
          <w:sz w:val="28"/>
          <w:szCs w:val="28"/>
          <w:rtl w:val="true"/>
          <w:lang w:bidi="ar-SA"/>
        </w:rPr>
        <w:t xml:space="preserve">هذا باب يذكر فيه ما أدغمته القرّاء ، مما ذكر أنه لا يجوز إدغامه فمن ذلك قراءة أبي عمرو الرعب بما بإدغام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الباء التي بعدها ، مع أنّ قبل الباء حرفا ساكنا صحيحا ، وقد تقدّم أنه لا يجوز عند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قراءة أبي عمرو على الإخفاء ، وقد تقدّم أنّ الإخفاء يسمّى إدغاما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قراءته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 بُهْتاناً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بِأَعْلَمَ بِالشَّاكِرِينَ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يَعْلَمَ بَعْدَ عِلْمٍ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وأمثال ذلك بإدغام الميم في الباء ، وقد تقدم أن الميم من الحروف التي لا تدغم في مقاربها ، وينبغي أن تحمل ذلك على الإخفاء ، وعلى ذلك يتأوله أبو بكر بن مجاهد رحمه الله ، وينبغي أن يكون الإدغام في ذلك محفوظا عن أبي عمرو ، ويحكى عن البصريين أن أبا عمرو كان يختلس الحركة في ذلك ، فيرى من يسمعه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يضبط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أسكن الحرف الأول وإن كان لم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إدغام الكسائيّ وحده الفاء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نَخْسِفْ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الباء وقد تقدّم أنها من الحروف التي لا تدغم في مقاربها ، ولا يحفظ ذلك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ذلك ضعيف في القياس ، لما فيه من إذهاب التفشّي الذي في الفاء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روي عن ابن كثير من إدغام التاء التي في أول الفعل المستقبل في تاء بعدها في أحرف كثيرة ، منها ما فيه قبلها متحرّك ، ومنها ما فيه قبلها ساكن من حروف المدّ واللين ومن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قبله متحرك فنحو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فَتَفَرَّقَ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تَلْقَفُ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قبله ساكن من حروف المدّ واللّين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قبله ساكن من غير حروف المدّ واللّين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أنّ سيبويه لا يجيز إسكان هذه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لأنها إذا سكّنت احتيج لها ألف وصل ، وألف الوصل لا تلحق الفعل المضارع ، فإذا اتّصلت بما قبلها جاز ، لأنه لا يحتاج إلى همزة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عند البصريين ، على حال ، لما في ذلك من الجمع بين الساكنين وليس الساكن الأول حرف مدّ 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قراءة أبي عمرو والحرث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بإدغام الثاء في الذال وما قبلها ساكن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يتخرّج على مثل ما تقدّم من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روى اليزيديّ عن أبي عمرو من إدغام الجيم في التاء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الْمَعارِجِ تَعْرُجُ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وسيبويه لم يذكر إدغامها إلّا في الشين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يحمل ذلك على إخفاء الحركة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إدغام أبي عمرو الحاء في العين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اليزيديّ روى عنه أنه لم يكن يدغم الحاء ا في العين إلّا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يدغم الحاء في العين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عمرو لا يرى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إدغام الحاء في العين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 من ذلك ما يوهم أنه إدغام فإنما يحمل على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قراءة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تنقضوا الأيمن بعد توكيدها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بإدغام الدال في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يحمل ذلك أيضا على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أيضا ينبغي أن تحمل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ضَرَّاءَ مَسَّتْهُ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أنه أخفى حركة الدال في جميع ذلك ، ولم يدغم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أيضا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وَعَتَوْا عَنْ أَمْرِ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رَحْمَتِ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رَهْواً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أخفى حركة الراء الأولى في جميع ذلك ، ولم يدغم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روي عن يعقوب الحضرميّ من إدغام الراء في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روى أبو بكر بن مجاهد عن أبي عمرو أنه كان يدغم الراء في اللّام ، متحرّكة كانت الراء أو ساكنة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سكن ما قبل الراء أدغمها في اللّام في موضع الرفع والخفض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مِنَ الدَّهْرِ لَمْ يَكُنْ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يدغم إذا كانت الراء مفتوحة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مِصْرَ لِامْرَأَتِهِ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لِتُبَيِّنَ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وفصله بين الراء المفتوحة وغيرها إذا سكن ما قبلها دليل على أنّ ذلك ليس بإدغام ، وإنما هو روم لا إدغام ، والرّوم لا يتصوّر في المفتوح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مخالف لما ذكره سيبويه من أنّ الراء لا تدغم في مقاربها لما فيها من التكرار ، وهو القياس ، ولم يحفظ سيبويه الإدغام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بكر بن مجاهد عن أحمد بن يحيى عن أصحابه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عمرو يروي عن العرب إدغام الراء في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أجازه الكسائيّ أيضا ، وله وجية من القياس ، وهو أنّ الراء إذا أدغمت في اللّام صارت لاما ، ولفظ اللّام أسهل من الراء لعدم التكرار فيها ، وإذا لم تدغم الراء كان في ذلك ثقل ، لأنّ الراء فيها تكرار فكأنها راءان ، واللّام قريبة من الراء ، فتصير كأنك قد أتيت بثلاثة أحرف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قراءة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بإدغام السين في السين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شَأْنِهِمْ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بإدغام الضاد في الشين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بإدغام النون في اللّام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خِزْيِ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بإدغام الياء في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 ينبغي أن يحمل على الإخفاء ، لما في الإدغام من الجمع بين ساكنين ، وليس الأول حرف مدّ 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الضاد لا تدغم في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وَاشْتَعَلَ الرَّأْسُ شَيْباً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بإدغام السين في الشين فإنّ الرواية عن أبي عمرو اختلفت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روى أنه أدغم ، ومنهم من روى أنه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البصريّون أنّ إدغام السين في الشين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الإدغام يؤدّي إلى الجمع بين ساكنين ، وليس الأول حرف مدّ 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روي عنه من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بإدغام الهاء في الهاء ، وبين الهائين فاصل وهو الواو التي هي صلة الضمير ، فحذف الصّلة وأدغم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وإدغام هذا مخالف للقياس ، لأنّ هذه الواو إنما تحذف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الوصل فتثبت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أدغمت في حال وصل فينبغي ألّا تحذفها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تحذفها لم يمكن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وجه ذلك أمران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تشبيه الإدغام بالوقف ، في أنّ الابدغام يوجب التسكين للأول كما أنّ الوقف يوجب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الواو في الإدغام على حدّ حذفها في الوقف ، فساغ الإدغام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أن كون حذف الواو في الوصل كما حذفها الشاعر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الفراء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أنا ابن كلاب وابن أوس فمن يكن</w:t>
      </w:r>
    </w:p>
    <w:p>
      <w:pPr>
        <w:pStyle w:val="BookText"/>
        <w:rPr/>
      </w:pPr>
      <w:r>
        <w:rPr>
          <w:rFonts w:ascii="Amiri" w:hAnsi="Amiri" w:eastAsia="Amiri" w:cs="Amiri"/>
          <w:color w:val="111111"/>
          <w:sz w:val="28"/>
          <w:sz w:val="28"/>
          <w:szCs w:val="28"/>
          <w:rtl w:val="true"/>
          <w:lang w:bidi="ar-SA"/>
        </w:rPr>
        <w:t xml:space="preserve">قناعه مغطيا فإنّي لمجتلي </w:t>
      </w:r>
      <w:r>
        <w:rPr>
          <w:rStyle w:val="FootnoteAnchor"/>
          <w:rtl w:val="true"/>
        </w:rPr>
        <w:footnoteReference w:id="122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حذف الواو 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أحسن لأنّ حذف الواو وصلا في مثل هذا ضرورة</w:t>
      </w:r>
      <w:r>
        <w:rPr>
          <w:rFonts w:eastAsia="Amiri" w:cs="Amiri" w:ascii="Amiri" w:hAnsi="Amiri"/>
          <w:color w:val="111111"/>
          <w:sz w:val="28"/>
          <w:szCs w:val="28"/>
          <w:rtl w:val="true"/>
          <w:lang w:bidi="ar-SA"/>
        </w:rPr>
        <w:t>.</w:t>
      </w:r>
      <w:bookmarkStart w:id="324" w:name="pg6444_54426"/>
    </w:p>
    <w:p>
      <w:pPr>
        <w:pStyle w:val="Heading3"/>
        <w:numPr>
          <w:ilvl w:val="2"/>
          <w:numId w:val="1"/>
        </w:numPr>
        <w:rPr/>
      </w:pPr>
      <w:bookmarkStart w:id="325" w:name="__RefHeading___Toc984957_653776707"/>
      <w:bookmarkStart w:id="326" w:name="_Toc115"/>
      <w:bookmarkEnd w:id="324"/>
      <w:bookmarkEnd w:id="325"/>
      <w:r>
        <w:rPr>
          <w:rtl w:val="true"/>
        </w:rPr>
        <w:t>باب ما قيس من الصحيح على صحيح معتل</w:t>
      </w:r>
      <w:bookmarkEnd w:id="326"/>
    </w:p>
    <w:p>
      <w:pPr>
        <w:pStyle w:val="Heading4"/>
        <w:numPr>
          <w:ilvl w:val="3"/>
          <w:numId w:val="1"/>
        </w:numPr>
        <w:rPr/>
      </w:pPr>
      <w:bookmarkStart w:id="327" w:name="__RefHeading___Toc984959_653776707"/>
      <w:bookmarkStart w:id="328" w:name="_Toc116"/>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وما قيس من المعتل على نظيره من الصحيح</w:t>
      </w:r>
    </w:p>
    <w:p>
      <w:pPr>
        <w:pStyle w:val="BookText"/>
        <w:rPr/>
      </w:pPr>
      <w:r>
        <w:rPr>
          <w:rFonts w:ascii="Amiri" w:hAnsi="Amiri" w:eastAsia="Amiri" w:cs="Amiri"/>
          <w:color w:val="111111"/>
          <w:sz w:val="28"/>
          <w:sz w:val="28"/>
          <w:szCs w:val="28"/>
          <w:rtl w:val="true"/>
          <w:lang w:bidi="ar-SA"/>
        </w:rPr>
        <w:t>هذا الباب نبيّن فيه كيفيّة بنائك من الكلمة مثل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 كذا مثل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صيغة هذه الكلمة ، وصغ من حروفها الأمثلة التي قد سئلت أن تبني مثلها ، بأن تضع الأصل في مقابلة الأصل ، والزائد في مقابلة الزائد إن كان في الكلمة التي تبني مثلها زوائد ، والمتحرّك في مقابلة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والساكن في مقابلة الساكن ، وتجعل حركات المبنيّ على حسب حركات المبنيّ مثله الذي صيغ عليه من ضمّ أو فتح أو كسر ، على ما يبيّن بعد ،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وللنحويين في هذا الباب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ذهب إلى أنه لا يجوز شيء من ذلك ، وأنّ ما يصنع من ذلك فإنما القصد به أن يبيّن أنه ، لو كان من كلام العرب ، كيف كان يكون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ذهب إلى أنّ ذلك جائز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فصّل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العرب قد فعلت مثل ما فعلته من البناء ، وكثر ذلك في كلامها واطّرد ، جاز لك ذلك ، وإلّا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منع من ذلك جملة حجّته أنّ في ذلك ارتجالا للّغة ؛ ألا ترى أنه ، إذا بنى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أحدث لفظا ليس من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يجيز ذلك حجّته أنّ العرب قد أدخلت في كلامها الألفاظ الأعجميّة كثيرا ، ولم تمتنع من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بناء اللفظ الأعجميّ مثل بناء من أبنية كلامهم ، أو لم يكن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مرزنجوش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 على ذلك إدخال الأبنية المصنوعة في كلامهم ، وإن لم تكن منه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العرب إذا أدخلت اللفظ العجميّ في كلامها لم يرجع بذلك عربيّا ، بل تكون قد تكلّمت بلغة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تكلّمنا نحن بهذه الألفاظ المصنوعة كان تكلّمنا بما لا يرجع إلى لغة من اللغات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فصّل حجّته أنّ العرب إذا فعلت مثل ذلك باطّراد كان هذا الذي صنعناه نحن لاحقا به ، ومحكوما له بأنه عربيّ ، لأنه على قياس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العرب مثله ، أو فعلته بغير اطّراد ، لم يجز لأنه ليس له ما يقاس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بنينا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لنا التكلّم به في النظم والنثر ، لأنّ العرب قد ألحقت الثلاثي بالرباعيّ بالتضعيف كثيرا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قردد</w:t>
      </w:r>
      <w:r>
        <w:rPr>
          <w:rFonts w:eastAsia="Amiri" w:cs="Amiri" w:ascii="Amiri" w:hAnsi="Amiri"/>
          <w:color w:val="111111"/>
          <w:sz w:val="28"/>
          <w:szCs w:val="28"/>
          <w:rtl w:val="true"/>
          <w:lang w:bidi="ar-SA"/>
        </w:rPr>
        <w:t xml:space="preserve">» </w:t>
      </w:r>
      <w:r>
        <w:rPr>
          <w:rStyle w:val="FootnoteAnchor"/>
          <w:rtl w:val="true"/>
        </w:rPr>
        <w:footnoteReference w:id="12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مهدد</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محبب</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عندد</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رمدد</w:t>
      </w:r>
      <w:r>
        <w:rPr>
          <w:rFonts w:eastAsia="IRNazanin" w:cs="IRNazanin"/>
          <w:color w:val="111111"/>
          <w:sz w:val="28"/>
          <w:szCs w:val="28"/>
          <w:rtl w:val="true"/>
          <w:lang w:bidi="fa-IR"/>
        </w:rPr>
        <w:t xml:space="preserve">» </w:t>
      </w:r>
      <w:r>
        <w:rPr>
          <w:rStyle w:val="FootnoteAnchor"/>
          <w:rtl w:val="true"/>
        </w:rPr>
        <w:footnoteReference w:id="1232"/>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بين قياس الألفاظ على الألفاظ وبين قياس الأحكام على الأحكام ؛ ألا ترى 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الخشكنان</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 فترفعه إذا كان فاعلا ، وإن لم تسمع العرب رفعته ، بل لم نسمع العرب تكلّمت 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رفعت نظائره من الفاعلين قسته عليه فرفعته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شكّ في جواز ذلك فكذلك لا ينبغي أن يشكّ في بناء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 مما له في كلامهم نظير باطّراد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تعلم أنه لا يجوز إلّا أن تكون الأصول من حروف الكلمة ، التي يبنى منها مثل غيرها ، مساوية لأصول المبنيّ مثله ،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تكون أكثر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تبني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عضرفوط</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الأصول منهما متّفقة ؛ ألا ترى أنّ كلّ واحد منهما أصوله خمسة ، 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أصول الضرب أقلّ من 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تبني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 فأنت إذا بنيت منه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إلى حذف حرف من الأصل ، فلا يصل إلى أن يكون مثله إلّا بحذف حرف ، وحذف حرف من الأصل لا يجوز بقياس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 وإن كان محذوفا ، منويّ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كان بالضرورة أكثر أصولا من الذي يبنى عليه ، فلا يحصل التوافق</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تعلم أنه لا يجوز أن يدخل البناء إلّا فيما يدخله الاشتقاق والتصريف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بنيت مما لا يدخله اشتقاق ولا تصريف ، مثل أن تبني من الهمزة مثلا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 فإنما ذلك على طريق أن ، لو جاء ، كيف يكون حكمه ، لا لأن تلحقه بكلام العرب ؛ لأنّ العرب لا تتصرّف في مثل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أن تجعل مسائل هذا الباب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يبنى ممّا يجوز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يبنى ممّا لا يجوز ذلك فيه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يبنى ممّا يجوز التصرّف فيه لا يخلو من أن يبنى ممّا أصوله كلّها صحاح ، أو ممّا هو معتلّ اللّام خاصّة ، أو العين خاصّة ، أو الفاء خاصّة ، أو العين واللّام ، أو الفاء واللّام ، أو من مهموز ، أو 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أصوله كلّها معتلّة فلم يجىء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اعتلّت عينه وفاؤه لم يجىء منه فعل ، بل جاء في أسماء قليلة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تتصرّف فيها العرب ، لذلك ، لم يحسن لنا أن نبني منها ، ونتصرّف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المعتلّ الفاء واللّام فلم يكثر منه إلّا ما فاؤه واو ولامه ياء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بني من مثل هذا شيء جاز ، لتصرّف العرب فيه</w:t>
      </w:r>
      <w:r>
        <w:rPr>
          <w:rFonts w:eastAsia="Amiri" w:cs="Amiri" w:ascii="Amiri" w:hAnsi="Amiri"/>
          <w:color w:val="111111"/>
          <w:sz w:val="28"/>
          <w:szCs w:val="28"/>
          <w:rtl w:val="true"/>
          <w:lang w:bidi="ar-SA"/>
        </w:rPr>
        <w:t>.</w:t>
      </w:r>
      <w:bookmarkStart w:id="329" w:name="pg6444_54429"/>
    </w:p>
    <w:p>
      <w:pPr>
        <w:pStyle w:val="Heading4"/>
        <w:numPr>
          <w:ilvl w:val="3"/>
          <w:numId w:val="1"/>
        </w:numPr>
        <w:rPr/>
      </w:pPr>
      <w:bookmarkStart w:id="330" w:name="__RefHeading___Toc984961_653776707"/>
      <w:bookmarkStart w:id="331" w:name="_Toc117"/>
      <w:bookmarkEnd w:id="329"/>
      <w:bookmarkEnd w:id="330"/>
      <w:r>
        <w:rPr>
          <w:rtl w:val="true"/>
        </w:rPr>
        <w:t>مسائل من الصحيح</w:t>
      </w:r>
      <w:bookmarkEnd w:id="331"/>
    </w:p>
    <w:p>
      <w:pPr>
        <w:pStyle w:val="BookText"/>
        <w:rPr/>
      </w:pPr>
      <w:r>
        <w:rPr>
          <w:rFonts w:ascii="Amiri" w:hAnsi="Amiri" w:eastAsia="Amiri" w:cs="Amiri"/>
          <w:color w:val="111111"/>
          <w:sz w:val="28"/>
          <w:sz w:val="28"/>
          <w:szCs w:val="28"/>
          <w:rtl w:val="true"/>
          <w:lang w:bidi="ar-SA"/>
        </w:rPr>
        <w:t xml:space="preserve">فإذا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 الأصل في مقابلة الأصل ، فإذا فنيت 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كرّرت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فطحل</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فتدغم الباء الأولى في الثانية لسكونها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تدغم في شيء ممّا تقدّم ، لأنك لو أدغمت لاحتجت إلى تسكين الأوّل فيتغيّر البناء عمّا ألحق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مقيس ، لأنه قد كثر وجوده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أو بالواو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إلحاق مثل هذا بكلام العرب ، لقلّة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 ، وإنما تبني من ذلك ما تبنيه لتري حكمه كان يكون ، لو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نحو ما ذكرت لك إلّا أنّ هذا لا يجوز إلحاقه بكلام العرب ، لأنه لم يجىء في كلامهم نظيره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خماسيا لا ماته الثلاثة من جنس واحد ، وإنما بنيته لتبيّن وجه الصّيغة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تعلم أنه لا يتعذّر بناء شيء من الصحيح ، إلّا أن يؤدّي ذلك إلى وقوع نون ساكنة قبل راء أو لام ، فإنّ ذلك لا يجوز ، نحو بنائك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عنسل</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 فإنه يجب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ليس من كلامهم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النون ساكنة قبل الراء أو اللّام ، في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أن لم يوجد في كلامهم أنّه إذا وجد لم يخل من أن يدغم أو لا يدغم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فالإدغام يفضي إلى اللّبس ، بأن يكون من قبيل إدغام المثلين والفكّ يفضي إلى الاستثقال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النون كثيرة الشّبه بالراء واللّام ، فيصعب إظهارها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يؤدّي إلى وقوع النون الثالثة الساكنة الزائدة التي بعدها حرفان مدغمة من نون تليها ، أو مقرونة بحرف حلق 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أنّ النون إذا كانت على ما </w:t>
      </w:r>
      <w:bookmarkStart w:id="332" w:name="pg6444_54430"/>
    </w:p>
    <w:p>
      <w:pPr>
        <w:pStyle w:val="BookText"/>
        <w:rPr/>
      </w:pPr>
      <w:bookmarkEnd w:id="332"/>
      <w:r>
        <w:rPr>
          <w:rFonts w:ascii="Amiri" w:hAnsi="Amiri" w:eastAsia="Amiri" w:cs="Amiri"/>
          <w:color w:val="111111"/>
          <w:sz w:val="28"/>
          <w:sz w:val="28"/>
          <w:szCs w:val="28"/>
          <w:rtl w:val="true"/>
          <w:lang w:bidi="ar-SA"/>
        </w:rPr>
        <w:t>وصفنا كانت زائدة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في أن كانت زائدة أنها وقعت موقع حروف العلّة الثلاثة الزوائد ، نحو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وأشبهتها في أنها زائدة كما أنّ هذه الحروف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غنّة كما أنّ هذه الأحرف فيها لين ، والغنّة واللين فضل صوت في الحرف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تبدل النون ألفا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 وياء وواوا إذا أدغمت فيهما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من جملة ما أشبهت النون به حروف العلّة الغنّة لم يجز أن يقع بعدها حرف حلق ، لأنها تبيّن عند حروف الحلق فتصير من الفم وتذهب الغنّة ، ولا أن تكون مدغمة في نون بعدها ، لأنها تقلب إذ ذاك إلى جنس النون المتحرّكة التي أدغمت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المتحرّكة من الفم ، فتذهب الغنّة ، ولذلك ما جعلت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عجنّس</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هجنّع</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كباء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عدبّس</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 xml:space="preserve">، ولم تجعل منهما 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جحنفل</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984963_653776707"/>
      <w:bookmarkStart w:id="334" w:name="_Toc118"/>
      <w:bookmarkEnd w:id="333"/>
      <w:r>
        <w:rPr>
          <w:rtl w:val="true"/>
        </w:rPr>
        <w:t>مسائل من المعتلّ اللام</w:t>
      </w:r>
      <w:bookmarkEnd w:id="334"/>
    </w:p>
    <w:p>
      <w:pPr>
        <w:pStyle w:val="BookText"/>
        <w:rPr/>
      </w:pPr>
      <w:r>
        <w:rPr>
          <w:rFonts w:ascii="Amiri" w:hAnsi="Amiri" w:eastAsia="Amiri" w:cs="Amiri"/>
          <w:color w:val="111111"/>
          <w:sz w:val="28"/>
          <w:sz w:val="28"/>
          <w:szCs w:val="28"/>
          <w:rtl w:val="true"/>
          <w:lang w:bidi="ar-SA"/>
        </w:rPr>
        <w:t xml:space="preserve">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فتجعل الأصل في مقابلة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الراء في مقابلة الغين ، والميم التي تليها في مقابلة الدال ، والواو زائدة في مقابلة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تكرّر الميم كما كرّرت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التي هي في مقابلتها ، ثم تأتي بعد ذلك بالياء وتقلبها ألفا ، لتحرّكها وانفتاح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فأدغمت الياء الثانية في الياء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ثلاث ياءات ما قبل الأولى متحرّك ، فقلبت واوا استثقالا ، كما فعلت ذلك في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اللّام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تقلب الياء الثانية ألفا ، لتحرّكها وانفتاح ما قبلها ، ثم تحذف الألف لالتقائها ساكنة مع الواو ، وتدع الياء الباقية على فتحها ، فتصير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مصطفون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فقلبت الواو ياء لوقوع الياء بعدها وهي ساكنة ، وأبدلت الضّمة قبلها كسرة لتصحّ الياء ، ثم أدغمت الياء في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يستثقل هنا اجتماع ثلاث ياءات كما استثقل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لسكون ما قبل الياء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مرموة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بنيتها على التأنيث ، وإن بنيتها على التذكير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فوقعت الياء بعد ضمّة غير متطرّفة لأجل التاء ، فقلبت واوا استثقالا لها بعد الضّمّة ،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فأبدلوا الياء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اعتددت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تعتدّ بها ، وجعلت التاء كأنها لحقت البناء بعد كمال المذكّر ، قلبت الضّمّة 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الياء إذا وقعت طرفا ، وقبلها ضمّة ، قلبت الضمة 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ألحقت بعد ذلك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قمحدوة</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رميّوة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بنيت الكلمة على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بنيتها على التذكير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فصحّت ، فصحّت الواو كما صحّت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غير متطرّفة ، وأدغمت الياء في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قدّرت التاء لحقت بعد استعمال اللفظ بغير تاء ، كأنه قبل لحاق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قلبت الواو ياء لتطرّفها ، والضمّة قبلها كسرة ، كما فعل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ألحقت التاء بعد ذلك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تحذف هنا إحدى الياءات ، لأنهم إنما يفعلون ذلك إذا كانت الأولى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ارميّيت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فتقلب المتطرّفة ألفا لتحرّكها وانفتاح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تنقل الحركة من الياء المتوسّطة إلى الساكن قبلها ، ثم تدغم إحدى الياءين في الأخرى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الياء المتوسطة لمّا سكن ما قبلها لم تعلّ بنقل حركتها ، كما لم تعلّ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اغزوزيت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اغزوزوت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فقلبت الواو ياء كما قلبت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المضارع في القلب ،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قلبت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يغازي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غزووت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الواو المتوسّطة ألفا ، لتحرّكها وانفتاح ما قبلها ، قثم حذفت الألف لالتقائها ساكنة مع 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المحذوفة الألف ، ولم تكن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الواو زيدت مع التاء ، فلم يجز أن تحذف إحداهما وتبقى الأخرى ؛ ألا ترى أنّ كلّ زيادتين زيدتا معا فإنهما تحذفان معا ، في الترخيم ، والتصغير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فاجتمعت ثلاث واوات في اطرف مع الضمّة ، فاستثقل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كانوا يستثقلون الواوين في الطرف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 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فالأحرى أن يستثقلوا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الواو الأخيرة ياء لأنها أولى بالإعلال ، ثم قلبت المتوسطة ياء لسكونها وبعدها الياء وقلبت الضمّة قلبها كسرة لتصحّ الياء ، ثم أدغمت الياء في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فاستثقلت الواوات كما استثقلت في المسألة التي قبلها ، فقلبت المتطرّفة منها ياء ، ثم قلبت الواو المتوسطة ياء لسكونها وبعدها الياء ، وقلبت الضمّة قبلها كسرة لتصحّ الياء ، ثم أدغمت الياء في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غزوّية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 ثلاث واوات ، الوسطى مضمومة ، فقلبت المتطرّفة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فعلت أيضا في المسألتين المتقدّمتين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الضمّة التي في الواو التي قبلها كسرة لتصحّ الياء ، ثم أدغمت الواو الأولى في الواو الثانية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غزوية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بنيت على التذكير أو التأنيث وأصل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 واوان في الطرف وضمّة ، فصارت ذلك كثلاث واوات ، فقلبت المتطرّفة ياء ، والضمّة قبلها كسرة لتصحّ الياء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استوى البناء على التذكير والتأنيث ، لوجود الاستثقال في الحالتين</w:t>
      </w:r>
      <w:r>
        <w:rPr>
          <w:rFonts w:eastAsia="Amiri" w:cs="Amiri" w:ascii="Amiri" w:hAnsi="Amiri"/>
          <w:color w:val="111111"/>
          <w:sz w:val="28"/>
          <w:szCs w:val="28"/>
          <w:rtl w:val="true"/>
          <w:lang w:bidi="ar-SA"/>
        </w:rPr>
        <w:t>.</w:t>
      </w:r>
      <w:bookmarkStart w:id="335" w:name="pg6444_54433"/>
    </w:p>
    <w:p>
      <w:pPr>
        <w:pStyle w:val="Heading4"/>
        <w:numPr>
          <w:ilvl w:val="3"/>
          <w:numId w:val="1"/>
        </w:numPr>
        <w:rPr/>
      </w:pPr>
      <w:bookmarkStart w:id="336" w:name="__RefHeading___Toc984965_653776707"/>
      <w:bookmarkStart w:id="337" w:name="_Toc119"/>
      <w:bookmarkEnd w:id="335"/>
      <w:bookmarkEnd w:id="336"/>
      <w:r>
        <w:rPr>
          <w:rtl w:val="true"/>
        </w:rPr>
        <w:t>مسائل من المعتلّ العين</w:t>
      </w:r>
      <w:bookmarkEnd w:id="337"/>
    </w:p>
    <w:p>
      <w:pPr>
        <w:pStyle w:val="BookText"/>
        <w:rPr/>
      </w:pPr>
      <w:r>
        <w:rPr>
          <w:rFonts w:ascii="Amiri" w:hAnsi="Amiri" w:eastAsia="Amiri" w:cs="Amiri"/>
          <w:color w:val="111111"/>
          <w:sz w:val="28"/>
          <w:sz w:val="28"/>
          <w:szCs w:val="28"/>
          <w:rtl w:val="true"/>
          <w:lang w:bidi="ar-SA"/>
        </w:rPr>
        <w:t xml:space="preserve">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الواو المتوسطة بين الياءين ياء ، لسكونها ووقوع الباء بعدها ، وأدغمت في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بنيته للمفعول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تدغم ، لأنّ الواو مدّة تشبه الألف ، لأنها في فعل 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تدغم الألف في الياء التي بعدها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ما أشبهتها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الحسن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يستثقل ثلاث واواوات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ذهب أبو بكر ، واحتجّ بأنهم إذا كانوا يستقلون الواوين والضّمّة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يكمّلون البناء إلّا فيما شذّ ، فالأحرى فيما اجتمع فيه ثلاث واوات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احتجّ به لا يلزم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إنما استثقل فيه الواوان والضّمّة ، لجريانه على الفعل المعتلّ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فإنهم يتمّون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فصيح الكلام ، لأنه غير جار على معتلّ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تقولون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استثقالا للواوين والضّمّة ، مع أنه ليس بجار على معتلّ؟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الطّرف يستثقل فيه ما لا يستثقل في الوسط ، لأنه محلّ التغيير ؛ ألا ترى أنهم يقلبون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يلزم ذلك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وجدتم ثلاث واوات محتملة في كلام العرب؟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 من كلامهم ما اجتمع فيه ثلاث واوات حشوا ، لا مصحّحا ولا معلّا ، فيحمل هذا عليه ، والتصحيح هو الأصل فالتزم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 يقرب منه موجود في كلامهم وهو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ترى أنّ فيه واوين وضمّة ، والضمّة بمنزلة الواو ، ولم يغيّر شيء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ذهب إليه ابن جنّي من أنه لقائل أن يفرق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يستثقل في الاسم فيعلّ ما يصحّ في الفعل ، واستدلاله بصحّة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واعتلال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 ففي نهاية الفساد ؛ لأنّ الفعل أثقل من الاسم ، بلا خلاف ، وأكثر إعلالا ، فكيف يصحّ فيه ما يعتلّ في لاسم الذي هو 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فلأمر عرض ، قد بيّن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عندي ما ذهب إليه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بنيته للمفعول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القولين جميعا ، فلا تدغم ولا تستثقل اجتماع الواوات ، لأنّ الواو المتوسطة مدّة محكوم لها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ليس في الكلمة إلّا واوان بينهما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 الأخفش أنه قلب الأخيرة ياء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 عنه ، وهو الصحيح</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بيععوت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عوّضت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بياعيع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تدغم شيء من ذلك ، لئلّا يبطل الإلحاق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عناكب</w:t>
      </w:r>
      <w:r>
        <w:rPr>
          <w:rFonts w:eastAsia="Amiri" w:cs="Amiri" w:ascii="Amiri" w:hAnsi="Amiri"/>
          <w:color w:val="111111"/>
          <w:sz w:val="28"/>
          <w:szCs w:val="28"/>
          <w:rtl w:val="true"/>
          <w:lang w:bidi="ar-SA"/>
        </w:rPr>
        <w:t>».</w:t>
      </w:r>
      <w:bookmarkStart w:id="338" w:name="pg6444_54435"/>
    </w:p>
    <w:p>
      <w:pPr>
        <w:pStyle w:val="Heading4"/>
        <w:numPr>
          <w:ilvl w:val="3"/>
          <w:numId w:val="1"/>
        </w:numPr>
        <w:rPr/>
      </w:pPr>
      <w:bookmarkStart w:id="339" w:name="__RefHeading___Toc984967_653776707"/>
      <w:bookmarkStart w:id="340" w:name="_Toc120"/>
      <w:bookmarkEnd w:id="338"/>
      <w:bookmarkEnd w:id="339"/>
      <w:r>
        <w:rPr>
          <w:rtl w:val="true"/>
        </w:rPr>
        <w:t>مسائل من المعتل الفاء</w:t>
      </w:r>
      <w:bookmarkEnd w:id="340"/>
    </w:p>
    <w:p>
      <w:pPr>
        <w:pStyle w:val="BookText"/>
        <w:rPr/>
      </w:pPr>
      <w:r>
        <w:rPr>
          <w:rFonts w:ascii="Amiri" w:hAnsi="Amiri" w:eastAsia="Amiri" w:cs="Amiri"/>
          <w:color w:val="111111"/>
          <w:sz w:val="28"/>
          <w:sz w:val="28"/>
          <w:szCs w:val="28"/>
          <w:rtl w:val="true"/>
          <w:lang w:bidi="ar-SA"/>
        </w:rPr>
        <w:t xml:space="preserve">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فتهمز الواو لانضامها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طومار</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غير ذلك ، لاجتماع واوين في أول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إخريط</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الواو ياء لسكونها وانكسار ما قبلها ، كما فعل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تهمز كما همزت الواو ، لأنّ الضّمّة في الواو أثقل منها في الياء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الياء واوا لسكونها وانضمام ما قبلها</w:t>
      </w:r>
      <w:r>
        <w:rPr>
          <w:rFonts w:eastAsia="Amiri" w:cs="Amiri" w:ascii="Amiri" w:hAnsi="Amiri"/>
          <w:color w:val="111111"/>
          <w:sz w:val="28"/>
          <w:szCs w:val="28"/>
          <w:rtl w:val="true"/>
          <w:lang w:bidi="ar-SA"/>
        </w:rPr>
        <w:t>.</w:t>
      </w:r>
      <w:bookmarkStart w:id="341" w:name="pg6444_54436"/>
    </w:p>
    <w:p>
      <w:pPr>
        <w:pStyle w:val="Heading4"/>
        <w:numPr>
          <w:ilvl w:val="3"/>
          <w:numId w:val="1"/>
        </w:numPr>
        <w:rPr/>
      </w:pPr>
      <w:bookmarkStart w:id="342" w:name="__RefHeading___Toc984969_653776707"/>
      <w:bookmarkStart w:id="343" w:name="_Toc121"/>
      <w:bookmarkEnd w:id="341"/>
      <w:bookmarkEnd w:id="342"/>
      <w:r>
        <w:rPr>
          <w:rtl w:val="true"/>
        </w:rPr>
        <w:t>مسائل من المعتلّ العين مع اللام</w:t>
      </w:r>
      <w:bookmarkEnd w:id="343"/>
    </w:p>
    <w:p>
      <w:pPr>
        <w:pStyle w:val="BookText"/>
        <w:rPr/>
      </w:pP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فقلبت الواو ياء لسكونها وبعدها الياء ، ثم قلبت الضمّة التي قبلها كسرة لتصحّ الياء ، ثم أدغمت الياء في الياء ، فصار كالنسب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فكره اجتماع أربع ياءات ففعل به ما فعل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ففتحت الياء الأولى الساكنة ، وقلبت الياء التي بعدها ألفا ، ثم قلبت الألف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احتمل أربع ياءات في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احتملها هنا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فأدغمت الياء الأولى في الثانية ، وقلبت الياء المتطرّفة ألفا لتحرّكها وانفتاح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ينبغي أن يبنى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لأنه معتل العين ، ولم يجىء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المعتلّ العين إلّا بالكسر ، إلّا لفظة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فبنيت هذا على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 العين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فكرهوا اجتماع ثلاث ياءات في الطرف ، الأولى زائدة ، فحذفوا كما قالوا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يحذف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الرفع والخفض وأثبت الياء في النصب فعل ذلك هنا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حيّيا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فتقلب الياء التي هي لام واوا ، لانضمام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الضمّة لا توجب قلب الياء المتحرّكة واوا ؛ ألا تراهم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فأثبتوا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الياء التي هي عين إذا كانت متحرّكة مضموما ما قبلها لا تقلب لقوّة العين أما اللّام إذا كانت ياء على هذه الصورة فإنها تقلب ؛ ألا تراهم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فأبدلوا الياء واوا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سكّن الضمّة تخفيفا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فأبقى الواو ، ولم يردّ الكلمة إلى أصلها من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يدغم ، لأنّ التخفيف عارض والأصل الحركة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تدغم لأنه لا يخلو أن تعتدّ بالألف والنون ، أو لا 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اعتددت لم تدغم لخروج البناء بهما عن شبه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تعتدّ لم تدغم أيضا كما كان لا يدغم لو ذهبت 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ابن جنّي أن الإدغام هو الوجه ، قياسا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حجّة فيه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يعتدّ فيه بالألف والنون جاز الإدغام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فبني الإدغام على ترك الاعتداد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سكّنت تخفيفا أدغمت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المثلين إذا التقيا ، وكان الأوّل منهما ساكنا ، لزم إدغام الأول في الثاني ، كانت الكلمة على وزن الفعل أو لم تكن ، وكان المثالان حرفي علّة أو لم يكونا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فحذفت المتطرّفة لاستثقال ثلاث ياءات في الطرف ، لأن الألف والنون لا يعتدّ بهما ، كما لا يعتدّ بتاء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أنك لو بنيت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فتحذف ، فكذلك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الواو ياء لسكون الياء قبلها ، وأدغمت الياء في الياء ، وقلبت الواو المتطرّفة ألفا ، لتحرّكها وانفتاح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المعتلّ العين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ذلك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الواو الأولى ياء ، لسكون الياء قبلها ، وأدغمت الياء في الياء ، وقلبت الواو المتطرّفة ياء لانكسار ما قبلها ، فاجتمع ثلاث ياءات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المتطرّفة استثقالا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يحذف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حال الرفع والخفض خاصّة فكذلك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أسكنت الواو الأولى تخفيفا وأدغمت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لا يدغم أن يدغم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فيقلب الواو الثانية ياء ، والضّمّة التي قبلها كسرة ، لئلّا تجتمع واوان في إحداهما ضمة والأخرى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أبي عمر وجميع أهل العلم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عندي إدغامه ، ليسلم من ظهور الواوين مضمومة إحداهما ، لأنه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قوي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اعترض نفسه بأن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أدغم لم يعلم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 لأنك لو أردت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لقلبت الواو الأخيرة ياء ، لانكسار ما قبلها ، فيختلف الحرفان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ذهب إليه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ذهب إليه ابن جنّي ، من أنّ قلب الضمّة كسرة ، والواو ياء ، يؤدّي إلى الإلباس فالإلباس غير محفول به ؛ ألا ترى أنّ كلامهم يجيء فيه البناء المحتمل لوزنين كثيرا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متردّد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ومفتعل ، 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مذهبنا فإنه متردّد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مما لا يحصى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إذا أدغم لم يدر هل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ذهب إليه أبو العباس من أنّ اجتماع واوين ، الأولى منهما مضمومة والثانية متحرّكة ، لا يجوز لثقله ، فباطل لأنه قد وجد في كلامهم نظيره ؛ ألا ترى أنك إذا نسبت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صوى</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بعد التسمية به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ذلك ، مع أنه قد اجتمع لك واوان الثانية متحرّكة وقبل الأولى ضمّة ، والحركة بعد الحرف في التقدير فكأنها في الواو ،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الذي ذهب إليه سيبويه هو الصحيح ، لأنّ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يجىء في كلامهم مصحّحا ولا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بنيته فالقياس أن تحمله على أشبه الأشياء به ، وأشبه الأشياء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العين كما صحّت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وصحّت اللّام كما صحّت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 مقويّ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الواو المتطرّفة ياء ، لاستثقال اجتماع ثلاث واوات وضمّة في الطرف ، ثم قلبت الواو التي قبلها ياء لسكونها وبعدها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وقلبت الضمّة قبلها كسرة لتصحّ الياء ، ثم أدغمت الياء في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يقلب لم يجز هنا إلّا القلب ، لأنه أثقل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فقلبت الواوان ياءين لسكونهما وبعدهما الياء ، وقلبت الضّمّة التي كانت قبل الواو الأخيرة كسرة ، لتصحّ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تقلب الضّمّة التي قبل الأولى ، لبعدها عن الطّرف ؛ ألا ترى أنهم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فيقلبون ضمّة الصاد كسرة ، لأنها عين فهي تلي اللّام ، فقربت بذلك من الطرف ،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يقلبون الضّمّة التي في اللّام كسرة ، لأنها في فاء الكلمة فبعدت من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أدغمت الياء في الياء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أربع ياءات ، ففعل به ما فعل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تحريك الياء الساكنة الأولى ، فلمّا حرّكت عادت إلى أصلها وهو الواو ، لأنها إنما كانت قلبت لأجل الإدغام فلمّا زال الإدغام رجعت ، وقلبت الياء التي بعدها ألفا ، ثم قلبت واوا على قياس النسب</w:t>
      </w:r>
      <w:r>
        <w:rPr>
          <w:rFonts w:eastAsia="Amiri" w:cs="Amiri" w:ascii="Amiri" w:hAnsi="Amiri"/>
          <w:color w:val="111111"/>
          <w:sz w:val="28"/>
          <w:szCs w:val="28"/>
          <w:rtl w:val="true"/>
          <w:lang w:bidi="ar-SA"/>
        </w:rPr>
        <w:t>.</w:t>
      </w:r>
      <w:bookmarkStart w:id="344" w:name="pg6444_54440"/>
    </w:p>
    <w:p>
      <w:pPr>
        <w:pStyle w:val="Heading4"/>
        <w:numPr>
          <w:ilvl w:val="3"/>
          <w:numId w:val="1"/>
        </w:numPr>
        <w:rPr/>
      </w:pPr>
      <w:bookmarkStart w:id="345" w:name="__RefHeading___Toc984971_653776707"/>
      <w:bookmarkStart w:id="346" w:name="_Toc122"/>
      <w:bookmarkEnd w:id="344"/>
      <w:bookmarkEnd w:id="345"/>
      <w:r>
        <w:rPr>
          <w:rtl w:val="true"/>
        </w:rPr>
        <w:t>مسائل من المعتل الفاء بالواو واللام بالياء</w:t>
      </w:r>
      <w:bookmarkEnd w:id="346"/>
    </w:p>
    <w:p>
      <w:pPr>
        <w:pStyle w:val="BookText"/>
        <w:rPr/>
      </w:pPr>
      <w:r>
        <w:rPr>
          <w:rFonts w:ascii="Amiri" w:hAnsi="Amiri" w:eastAsia="Amiri" w:cs="Amiri"/>
          <w:color w:val="111111"/>
          <w:sz w:val="28"/>
          <w:sz w:val="28"/>
          <w:szCs w:val="28"/>
          <w:rtl w:val="true"/>
          <w:lang w:bidi="ar-SA"/>
        </w:rPr>
        <w:t xml:space="preserve">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فقلبت الواو ياء لسكونها والياء بعدها ، ثم قلبت الضمّة التي قبلها كسرة لتصحّ الياء ثم أدغمت الياء في الياء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الواو المضمومة في أوّل الكلمة ، فكنت في همزها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فأدغمت الياء في الياء ، وقلبت الواو الأولى ياء ، لسكونها وانكسار ما قبلها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فقلبت الواو الأولى همزة على اللزوم ، لاجتماعها مع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الكلمة ، وقلبت الياء همزة لوقوعها متطرّفة بعد ألف زائدة</w:t>
      </w:r>
      <w:r>
        <w:rPr>
          <w:rFonts w:eastAsia="Amiri" w:cs="Amiri" w:ascii="Amiri" w:hAnsi="Amiri"/>
          <w:color w:val="111111"/>
          <w:sz w:val="28"/>
          <w:szCs w:val="28"/>
          <w:rtl w:val="true"/>
          <w:lang w:bidi="ar-SA"/>
        </w:rPr>
        <w:t>.</w:t>
      </w:r>
      <w:bookmarkStart w:id="347" w:name="pg6444_54441"/>
    </w:p>
    <w:p>
      <w:pPr>
        <w:pStyle w:val="Heading4"/>
        <w:numPr>
          <w:ilvl w:val="3"/>
          <w:numId w:val="1"/>
        </w:numPr>
        <w:rPr/>
      </w:pPr>
      <w:bookmarkStart w:id="348" w:name="__RefHeading___Toc984973_653776707"/>
      <w:bookmarkStart w:id="349" w:name="_Toc123"/>
      <w:bookmarkEnd w:id="347"/>
      <w:bookmarkEnd w:id="348"/>
      <w:r>
        <w:rPr>
          <w:rtl w:val="true"/>
        </w:rPr>
        <w:t>مسائل من المعتل الفاء بالياء والعين بالواو</w:t>
      </w:r>
      <w:bookmarkEnd w:id="34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بنيت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أفعل لقلت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الواو ياء فأدغمت الياء في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النحويين أجمعين إلّا الخليل فإنه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حرف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منقلبا عن أصل مجرى حرف </w:t>
      </w:r>
      <w:r>
        <w:rPr>
          <w:rFonts w:eastAsia="Amiri" w:cs="Amiri" w:ascii="Amiri" w:hAnsi="Amiri"/>
          <w:color w:val="111111"/>
          <w:sz w:val="28"/>
          <w:szCs w:val="28"/>
          <w:rtl w:val="true"/>
          <w:lang w:bidi="ar-SA"/>
        </w:rPr>
        <w:t xml:space="preserve">... </w:t>
      </w:r>
      <w:r>
        <w:rPr>
          <w:rStyle w:val="FootnoteAnchor"/>
          <w:rtl w:val="true"/>
        </w:rPr>
        <w:footnoteReference w:id="1245"/>
      </w:r>
      <w:bookmarkStart w:id="350" w:name="pg6444_54442"/>
    </w:p>
    <w:p>
      <w:pPr>
        <w:pStyle w:val="Heading4"/>
        <w:numPr>
          <w:ilvl w:val="3"/>
          <w:numId w:val="1"/>
        </w:numPr>
        <w:rPr/>
      </w:pPr>
      <w:bookmarkStart w:id="351" w:name="__RefHeading___Toc984975_653776707"/>
      <w:bookmarkStart w:id="352" w:name="_Toc124"/>
      <w:bookmarkEnd w:id="350"/>
      <w:bookmarkEnd w:id="351"/>
      <w:r>
        <w:rPr>
          <w:rtl w:val="true"/>
        </w:rPr>
        <w:t>مسائل من المهموز</w:t>
      </w:r>
      <w:bookmarkEnd w:id="352"/>
    </w:p>
    <w:p>
      <w:pPr>
        <w:pStyle w:val="BookText"/>
        <w:rPr/>
      </w:pPr>
      <w:r>
        <w:rPr>
          <w:rFonts w:ascii="Amiri" w:hAnsi="Amiri" w:eastAsia="Amiri" w:cs="Amiri"/>
          <w:color w:val="111111"/>
          <w:sz w:val="28"/>
          <w:sz w:val="28"/>
          <w:szCs w:val="28"/>
          <w:rtl w:val="true"/>
          <w:lang w:bidi="ar-SA"/>
        </w:rPr>
        <w:t xml:space="preserve">لو بنيت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فلزم الثانية البدل لئلّا تجتمع همزتان في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الثانية أحقّ بالتغيير ، لأنها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فأبدلت الثانية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أدغمت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ورفعت لسانك بالهمزتين رفعة واحدة ، كما فعلت العرب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الهمزتين ثقيلتان ، فمهما أدّى قياس إلى اجتماعهما في كلمة واحدة فلا بدّ من إبدال إحداهما ؛ إلّا أن يمنع من ذلك مانع ، إذ قد كانوا يستثقلونها وحدها ، فلمّا لم يكن مانع من إبدال إحدى الهمزتين ياء أبدلت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لا ما منع من إبدالها ، وهو كون عيني الكلمة لا يختلفان أبدا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واللّامان قد يكونان مختلفين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هدملة</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إبدال الأخيرة أولى ، لأنها متطرّفة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ايئوءى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اوءوءي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الواو ياء لسكونها وانكسار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خفّفت الهمزة الثانية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ايئوى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ألقيت حركتها على الساكن قبلها وحذفت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خفّفت الأولى وتركت الثانية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ألقيت حركة الهمزة التي في العين مع الفاء ، وكانت واوا في الأصل ، فرجعت إلى أصلها ، وحذفت ألف الوصل لمّا تحرك ما بعدها ، فلمّا رجعت واوا وبعدها الواو الزائدة لزم همز الأولى لئلّا تجتمع واوان في أول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خفّفتهما جميعا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لمّا صار بتخفيف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حركة الهمزة الثانية على الواو قبلها وحذفتها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أجاز أبو عليّ ، إذا سهّلت الهمزة الأولى وأبقيت الثانية ،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سهّلتهما معا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تقلب الواو همزة لأنّ نيّة الهمز فاصلة بين الواوين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فجعل ترك الهمز هنا نظير تصحيح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 فلم تقلب وإن كانت ساكنة وبعدها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ايووّى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ائوووي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الهمزة الثانية ياء لانكسار ما قبلها ، وأدغمت الواو الساكنة في الواو المتحرّكة ، وقلبت الياء ألفا لتحرّكها وانفتاح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تدغم الياء في الواو ، لأنّ همزة الوصل إذا زالت رجعت الياء إلى أصلها من الهمز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فأووّى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فصارت نيّة الهمزة مانعة 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رأى التغيير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هنا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إيئاة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إوزّة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إوءية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الواو ياء لسكونها وانكسار ما قبلها ، وقلبت الياء ألفا لتحرّكها وانفتاح ما قبلها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إجرد</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أبدلت الواو لسكونها وانكسار ما قبلها</w:t>
      </w:r>
      <w:r>
        <w:rPr>
          <w:rFonts w:eastAsia="Amiri" w:cs="Amiri" w:ascii="Amiri" w:hAnsi="Amiri"/>
          <w:color w:val="111111"/>
          <w:sz w:val="28"/>
          <w:szCs w:val="28"/>
          <w:rtl w:val="true"/>
          <w:lang w:bidi="ar-SA"/>
        </w:rPr>
        <w:t>.</w:t>
      </w:r>
      <w:bookmarkStart w:id="353" w:name="pg6444_54444"/>
    </w:p>
    <w:p>
      <w:pPr>
        <w:pStyle w:val="Heading4"/>
        <w:numPr>
          <w:ilvl w:val="3"/>
          <w:numId w:val="1"/>
        </w:numPr>
        <w:rPr/>
      </w:pPr>
      <w:bookmarkStart w:id="354" w:name="__RefHeading___Toc984977_653776707"/>
      <w:bookmarkStart w:id="355" w:name="_Toc125"/>
      <w:bookmarkEnd w:id="353"/>
      <w:bookmarkEnd w:id="354"/>
      <w:r>
        <w:rPr>
          <w:rtl w:val="true"/>
        </w:rPr>
        <w:t>مسائل من المضعّف</w:t>
      </w:r>
      <w:bookmarkEnd w:id="355"/>
    </w:p>
    <w:p>
      <w:pPr>
        <w:pStyle w:val="BookText"/>
        <w:rPr/>
      </w:pPr>
      <w:r>
        <w:rPr>
          <w:rFonts w:ascii="Amiri" w:hAnsi="Amiri" w:eastAsia="Amiri" w:cs="Amiri"/>
          <w:color w:val="111111"/>
          <w:sz w:val="28"/>
          <w:sz w:val="28"/>
          <w:szCs w:val="28"/>
          <w:rtl w:val="true"/>
          <w:lang w:bidi="ar-SA"/>
        </w:rPr>
        <w:t xml:space="preserve">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فنقلت حركة الدال الأولى إلى الساكن قبلها وأدغمت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يمتنع الإدغام لأنه ليس بملحق ؛ ليس في كلامهم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احروجم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هذا ملحقا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ايدودّ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اوددد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 الواو الأولى ياء بسكونها وانكسار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فعلت به ما فعلت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 الواو ، لزوال الكسرة قبلها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ايد يدادا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فتقلب الواو الأولى ياء ، لانكسار الهمزة قبلها ، وتقلب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 لانكسار الدال تقبلها</w:t>
      </w:r>
      <w:r>
        <w:rPr>
          <w:rFonts w:eastAsia="Amiri" w:cs="Amiri" w:ascii="Amiri" w:hAnsi="Amiri"/>
          <w:color w:val="111111"/>
          <w:sz w:val="28"/>
          <w:szCs w:val="28"/>
          <w:rtl w:val="true"/>
          <w:lang w:bidi="ar-SA"/>
        </w:rPr>
        <w:t>.</w:t>
      </w:r>
      <w:bookmarkStart w:id="356" w:name="pg6444_54445"/>
    </w:p>
    <w:p>
      <w:pPr>
        <w:pStyle w:val="Heading4"/>
        <w:numPr>
          <w:ilvl w:val="3"/>
          <w:numId w:val="1"/>
        </w:numPr>
        <w:rPr/>
      </w:pPr>
      <w:bookmarkStart w:id="357" w:name="__RefHeading___Toc984979_653776707"/>
      <w:bookmarkStart w:id="358" w:name="_Toc126"/>
      <w:bookmarkEnd w:id="356"/>
      <w:bookmarkEnd w:id="357"/>
      <w:r>
        <w:rPr>
          <w:rtl w:val="true"/>
        </w:rPr>
        <w:t>ذكر المسائل المبنية مما لا يجوز التصرّف فيه</w:t>
      </w:r>
      <w:bookmarkEnd w:id="358"/>
    </w:p>
    <w:p>
      <w:pPr>
        <w:pStyle w:val="BookText"/>
        <w:rPr/>
      </w:pPr>
      <w:r>
        <w:rPr>
          <w:rFonts w:ascii="Amiri" w:hAnsi="Amiri" w:eastAsia="Amiri" w:cs="Amiri"/>
          <w:color w:val="111111"/>
          <w:sz w:val="28"/>
          <w:sz w:val="28"/>
          <w:szCs w:val="28"/>
          <w:rtl w:val="true"/>
          <w:lang w:bidi="ar-SA"/>
        </w:rPr>
        <w:t xml:space="preserve">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أترجّة</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 xml:space="preserve">، إذا بنيته من الهمزة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أءوءة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أوأؤأة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فاجتمعت خمس همزات ، فقلبت الثانية واوا لسكونها وانضمام ما قبلها ، فحجزت بين الأولى والثالثة ، وقلبت الرابعة أيضا واوا لسكونها وانضمام ما قبلها ، فحجزت بين الثالثة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خفّفت الهمزة الثالثة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ألقيت حركتها على الساكن قبلها وحذفتها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أبدلت الهمزتين واوين ، وأدغمت الواوين اللتين قبلهما فيهما كما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مقروءة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مقروّة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فكنت تقول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زيدت للمدّ ، وليست منقلبة عن حرف أصليّ ولا غير أصليّ ، فلا يمكن تحريكها لئلّا تخرج من المدّ الذي جيء بها من أجله ، والواوان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أوءوءة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تزادا للمدّ ، بل هما بدل من حرفين أصليّين وهما الهمزتان ، فاحتملتا الحركة لذلك ، ولم تجريا مجرى ما زيد للمدّ ، كما تحرّكت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مجرى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حملت الحركة لأنها بدل من حرف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موووو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فأدغمت الواو الأولى في الثانية ، وقلبت الرابعة ياء لتطرّفها وانكسار ما قبلها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قلبت الواو الثالثة ألفا لتحرّكها وانفتاح ما قبلها؟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منع من ذلك ما تقدّم ذكره في التصريف ، من أنّ حرف العلّة إذا كان لاما ثم ضعف فإنّ اللّام الأولى تجري مجرى العين ، والثانية مجرى اللّام ، فكما أنّ العين إذا كانت معتلّة ، واللّام كذلك ، جرت العين مجرى الحرف الصحيح فلم تعتلّ فكذلك اللّام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كره اجتماع ثلاث واوات أبدل الواو الثالثة ياء ، لأنها أقرب </w:t>
      </w:r>
    </w:p>
    <w:p>
      <w:pPr>
        <w:pStyle w:val="BookText"/>
        <w:rPr/>
      </w:pPr>
      <w:r>
        <w:rPr>
          <w:rFonts w:ascii="Amiri" w:hAnsi="Amiri" w:eastAsia="Amiri" w:cs="Amiri"/>
          <w:color w:val="111111"/>
          <w:sz w:val="28"/>
          <w:sz w:val="28"/>
          <w:szCs w:val="28"/>
          <w:rtl w:val="true"/>
          <w:lang w:bidi="ar-SA"/>
        </w:rPr>
        <w:t xml:space="preserve">إلى الطرف ، فسهل تغييرها لذلك أكثر من تغيير غيرها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تقلب الياء أيضا ألفا ، لتحرّكها وانفتاح ما قبلها ، للعلّة التي تقدّم ذكرها في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آويبوب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فأظهرت العين لأنها في القياس واو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 على كلام العرب أشبه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فمثاله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وهمزته أصل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يؤوب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لمّا بنيت منه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الواو ، لزوال موجب قلبها ياء ، وهو إدغام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العين ياء ساكنة كأنه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تكن في كلام العرب كلمة من همزة وياء وباء ، لأنه لا ينكر أن تأتي في كلام العجم لفظة ، ليس مثلها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بنيت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هذا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آييبوب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المسائل يتدرّب بها المتعلّم ، وله فيها غنية وكفاية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كمل كتاب التصريف ، والحمد لله حقّ حمده ، وصلّى الله على محمّد نبيّه وعبده ، وعلى عباده الذين اصطفى</w:t>
      </w:r>
      <w:r>
        <w:rPr>
          <w:rFonts w:eastAsia="Amiri" w:cs="Amiri" w:ascii="Amiri" w:hAnsi="Amiri"/>
          <w:color w:val="111111"/>
          <w:sz w:val="28"/>
          <w:szCs w:val="28"/>
          <w:rtl w:val="true"/>
          <w:lang w:bidi="ar-SA"/>
        </w:rPr>
        <w:t>.</w:t>
      </w:r>
      <w:bookmarkStart w:id="359" w:name="pg6444_54447"/>
    </w:p>
    <w:p>
      <w:pPr>
        <w:pStyle w:val="Heading2"/>
        <w:numPr>
          <w:ilvl w:val="1"/>
          <w:numId w:val="1"/>
        </w:numPr>
        <w:rPr/>
      </w:pPr>
      <w:bookmarkStart w:id="360" w:name="__RefHeading___Toc984981_653776707"/>
      <w:bookmarkStart w:id="361" w:name="_Toc127"/>
      <w:bookmarkEnd w:id="359"/>
      <w:bookmarkEnd w:id="360"/>
      <w:r>
        <w:rPr>
          <w:rtl w:val="true"/>
        </w:rPr>
        <w:t>فهرس المحتويات</w:t>
      </w:r>
      <w:bookmarkEnd w:id="361"/>
    </w:p>
    <w:p>
      <w:pPr>
        <w:pStyle w:val="BookText"/>
        <w:rPr/>
      </w:pP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ترجمة ابن عصفور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التصريف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باب تمييز ما يدخله التصريف مما لا يدخله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ذكر القسم الأول من التصريف</w:t>
      </w:r>
    </w:p>
    <w:p>
      <w:pPr>
        <w:pStyle w:val="BookText"/>
        <w:rPr/>
      </w:pPr>
      <w:r>
        <w:rPr>
          <w:rFonts w:ascii="Amiri" w:hAnsi="Amiri" w:eastAsia="Amiri" w:cs="Amiri"/>
          <w:color w:val="111111"/>
          <w:sz w:val="28"/>
          <w:sz w:val="28"/>
          <w:szCs w:val="28"/>
          <w:rtl w:val="true"/>
          <w:lang w:bidi="ar-SA"/>
        </w:rPr>
        <w:t>باب تبيين الحروف الزوائد والأدلّة التي يتوصّل بها إلى معرفة زيادتها من أصالتها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باب أبنية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 المجرد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الرباعي المجرد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الخماسي المجرد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 المزيد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 فيه حرف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 فيه حرفان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 فيه ثلاثة أحرف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 فيه أربعة أحرف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الرباعي المزيد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 فيه حرف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المزيد فيه حرفان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 فيه ثلاثة أحرف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الخماسي المزيد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باب أبنية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الثلاثي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المضارع الثلاثي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ذكر معاني أبنية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حروف الزيادة</w:t>
      </w:r>
    </w:p>
    <w:p>
      <w:pPr>
        <w:pStyle w:val="BookText"/>
        <w:rPr/>
      </w:pPr>
      <w:r>
        <w:rPr>
          <w:rFonts w:ascii="Amiri" w:hAnsi="Amiri" w:eastAsia="Amiri" w:cs="Amiri"/>
          <w:color w:val="111111"/>
          <w:sz w:val="28"/>
          <w:sz w:val="28"/>
          <w:szCs w:val="28"/>
          <w:rtl w:val="true"/>
          <w:lang w:bidi="ar-SA"/>
        </w:rPr>
        <w:t>حروف 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ذكر الأماكن التي تزاد فيها هذه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باب 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باب 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باب السين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باب 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باب 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باب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باب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باب الياء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باب الواو</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باب ما يزاد من الحروف في التضعيف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باب التمثيل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ذكر القسم الثاني</w:t>
      </w:r>
    </w:p>
    <w:p>
      <w:pPr>
        <w:pStyle w:val="BookText"/>
        <w:rPr/>
      </w:pPr>
      <w:r>
        <w:rPr>
          <w:rFonts w:ascii="Amiri" w:hAnsi="Amiri" w:eastAsia="Amiri" w:cs="Amiri"/>
          <w:color w:val="111111"/>
          <w:sz w:val="28"/>
          <w:sz w:val="28"/>
          <w:szCs w:val="28"/>
          <w:rtl w:val="true"/>
          <w:lang w:bidi="ar-SA"/>
        </w:rPr>
        <w:t>من التصريف الإبدال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الإبدال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 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إبدال الهمزة من الألف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باب إبدال الهمزة من الواو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باب إبدال الهمزة من الياء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باب إبدال الهمزة من الهاء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باب إبدال الهمزة من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باب 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باب الواو</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باب الياء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باب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باب 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باب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باب 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باب 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يذكره سيبويه من حروف الإبدال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باب القلب والحذف والنقل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المعتل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المعتل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المعتل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اعتل منه أكثر من أصل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اعتلت جميع أصوله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المعتل الفاء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المعتل الفاء والعين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المعتل العين واللام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الرباعي المعتل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باب أحكام حروف العلّة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باب الياء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باب الواو</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باب القلب والحذف على غير 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على غير 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الحذف على غير 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حذف 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حذف الألف</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حذف الواو</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حذف الياء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حذف 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حذف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حذف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حذف الحاء</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حذف الخاء</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حذف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حذف الغاء</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باب الإدغام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ذكر إدغام المثلين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ذكر إدغام المتقاربين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تبيين مخارج حروف العربية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ذكر تقسيمها بالنظر إلى صفاتها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ذكر أحكام حروف الحلق في الإدغام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ذكر حكم حروف الفم في الإدغام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أدغمة الفراء على غير 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باب ما قيس من الصحيح على صحيح معتل وما قيس من المعتل على نظيره من الصحيح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مسائل من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مسائل من المعتلّ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مسائل من المعتلّ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مسائل من المعتل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مسائل من المعتلّ العين مع 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مسائل من المعتل الفاء بالواو واللام بالياء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مسائل من المعتل الفاء بالياء والعين بالواو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مسائل من المهموز</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مسائل من المضعّف</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ذكر المسائل المبنية مما لا يجوز التصرّف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البرهان في علوم القرآن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في علوم اللغة والأدب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للخطيب البغدادي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دمشق لابن عساكر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والمنتظم لابن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المنير للفيومي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في علوم اللغة والأدب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للزمخشري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فوات الوفيات للكتبي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والبلغة في تراجم أئمة النحو واللغة للفيروزآبادي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وبغية الوعاة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الظنون لحاجي خليفة في عدّة مواضع من كتابه ، وأسماء الكتب لعبد اللطيف زادة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لابن العماد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الإسلام للغزي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وأبجد العلوم للقنوجي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في لسان العرب ، لابن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والفرق للعسكري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أسكفة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خشبته التي يوطأ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النعجة ، ولا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طوبال ، 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بلا نسبة ، في منتهى الطلب في أشعار العرب لابن ميمون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وخذامة الأدب للبغدادي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بلا نسبة في الأصمعيات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لابن عبد ربه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والآمالي في لغة العرب للقالي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للميداني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بلا نسبة في الحيوان للجاحظ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والمستصرف للأبشية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الطويل ، وهو بلا نسبة في 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والمعاني الكبير لابن قتيبة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بلا نسبة في تاج العروس للزيدي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وحبر ، وفي المعاني الكبير لابن قتيبة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وأخبار القضاة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ومحاضرات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للميداني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بلا نسبة في المعاني الكبير لابن قتيبة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للسيداني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لعمرو بن معد يكرب في ديوانه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لأبي زيد القرشي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والأمثال لابن سلام 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والتبيان للجاحظ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للمبرد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لابن عبد ربه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وهو بلا نسبة في المخصص لابن سيد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والتبيين للجاحظ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يعلى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الهيثمي في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أبو يعلى وفيه مسرور بن سعيد ، وهو ضعيف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للرؤبة وهو بلا نسب في أساس البلاغة للزمخشري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والأيصر ، حبل قصير يشد به في أسفل الخباء إلى الوتد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بائع اللؤلؤ ، 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لألأ</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الشجر يدبغ به ، 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الخاصرة ، 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الرعدة ، 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الحعل الضخم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عجنس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الشفة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الحبنطى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الممتلئ غيظا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العبنقس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السيئ الخلق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الوافر اللحية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حنطأ</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الكنثأو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الوافر اللحية ، انظر تاج العروس للزبيدي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كرفأ</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الشديد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سندأ</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الثعلب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والغين ، القصير ، والداهية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عظام وقال 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الحديث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المخالط للأمور والعارف بها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الغربان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لا يبرح منزله ، والكثير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للزيات ورفاقه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وهو لسعيد بن عبد الرحمن بن حسان في الزاهر في معاني كلمات الناس للأنباري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ولخالد بن فضلة ، في البيان والتبيين للجاحظ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للأزهري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 نسبة ، ومجمع الأمثال للميداني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المتنبي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وهو للنابغة في ديوانه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طال استنقاعه فتغير ، لسان العرب لابن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 عجزه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صفرة الأسنان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الضخمة أو الخفيفة ، القاموس المحيط للفيروزالآبادي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الطويل ، المحيط في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سلهب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الخفيف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زهلق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السيئ الخلق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من الإبل والخيل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جرشع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القصير الشديد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علم ،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الحنجور ، العظيم الفم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زمن قديم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خرقة ، وفيها لغات كثيرة ،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طحرب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الجخدب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الغليظ ،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جخدب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القذعميل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الكبير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قذعمل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في اللبن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الخاثر جدا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الكثيرة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عكمس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الخاثر الطيب الثخين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الخاثر الثخين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عكلط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شبه الدم يخرج من شجر السمر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يدبغ به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عرتن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أسافل القميص الطويل إذا خلق وناس ، الصحاح للجوهري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ذلذل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الضئبل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ضأبل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السريع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همرجل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الفكاهة والمزاح والخزعبيل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خزعبل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الشديدة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قذعمل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الجحمرش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العجوز الكبير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جحمرش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الأبيض الذي تعلوه كدرة ،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قهبلس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الخرقة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قرطعب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الجردحل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من الإبل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جردحل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بحر الرمل ، لطرفة بن العبد في ديوان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للفراهيدي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للبغدادي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الرعوة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الزعفران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يكتحل به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خوص المقل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الخصائص لابن جني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والأصول في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لابن سيده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والمحكم المحيط الأعظم لابن سيده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المنذر بن حسان في المقاصد النحوية للعيني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ولفترة الكلبي في محاضرات الأدباء للأصبهاني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لابن سيده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الطويلة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السريع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في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الغليظ ،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الثعلب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تقدمة الخيل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تحلب قبل أن تحمل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الأنثى الصغيرة عن الثعالب ، المخصص لابن سيده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إلباس الثياب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لثباته وطول بقائه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الشجر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لجميل بثينة في ديوانه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لابن سيده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لأبي الأخزر في شرح شواهد الشافية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أدب الكاتب لابن قتيبة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 لابن دريد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بحر الرمل ، لعدي بن زيد بن حماد في ديوانه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لابن قتيبة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للنداري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للأصبهاني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يكون داخل البيت الكبير ، يحرز فيه الشيء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الخذردف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اليلمق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القباء المحشو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النجيب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الكذاب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من حديد أو نحاس ، يطبخ به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في أفغانستان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للدؤبة في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لابن دريد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عسج</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 الصافي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القوي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الشمال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الكنثأة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الطويلة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كثأ</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طالت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الأسد ، وهو العبوس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السريعة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عنسل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العنظب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الجراد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عنظب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البصل البري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عنصل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الضخم ،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الرذل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البخيل والسيئ الخلق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الضخمة المكتنزة اللحم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المكتنزة اللحم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من الناس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الشديد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الشمال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شمأل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الضنأك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العظيمة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ضنك</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العنظب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الجراد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عنظب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الشديد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والأوان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التي يتوصل منها إلى سطح البيت ، لسان العرب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 الصغير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الجبن الذي يؤكل ، تاج العروس ، 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الغليظ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الأبيض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صفرة الأسنان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الطويل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الجافي الثقيل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اللئيم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النساء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الدقيق جدا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الحيلة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الشجر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أنثى الغيلان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العازف عن اللهو والنساء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ينزل وحده ويأكل وحده ولا يهمه غير نفسه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كيص</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الشجر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النبات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روضة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من الحمير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جمزى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للداهية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الذفرى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ناتئ خلف الأذن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خف البعير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المرتعش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رعش</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يجيء مع الضيف متطفلا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الاعتراض في السير من النشاط ،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خلقه خلاف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العجوز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ستهم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تكسرت أسنانها من الكبر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دلقم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الدقعاء ، وهي الأرض التي لا نبات بها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الشوق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الضهيأ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والمرأة التي لا لبن لها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ضهأ</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طار من الريش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المتمرد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والحقبة ، جمهرة اللغة لابن دريد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السنبتة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المعروفة على الدلو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العنصوة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الإبل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عنص</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الجنذوة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الشعبة من الجبل ، وتكون بالخاء والحاء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خنذ</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الحلق حيث يترقى النفس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لجرير في ديوانه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لابن الحاجب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أمثال العرب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البخاتي ، وهي الإبل الخراسانية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يقطع رحمه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الجرو إذا كبر خرس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أجدل ، وهو الصقر ، لسان الغرب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أفكل ، وهو الرعوة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الألنجج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البخور ، المعجم الوسيط للزيات ورفاقه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الألدّ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الحثاء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يرنأ</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اليلنجج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البخور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اليلندد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يرمع وهو الخذروف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النجيب المطبوع على العمل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لعبد الله بن رواحة في أمالي ابن سمعون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وفرحة الأديب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ولجرير في أساس البلاغة للزمخشري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ولبغيض بن جرير في القرط الكامل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تنضب ، وهو شجر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علب قبل أن تحمل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 الشديد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لدريد بن الصمة ، في الأمالي في لغة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للأصبهاني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الحماسة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ديوانه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طائر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طائر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طائر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العيثوم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الشديد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سقيفة بين حائطين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 الجواد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دمشق ، والديماس الحمام والسرب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القنعاس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الطويلة العظيمة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الكوألل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مع غلظ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مرفأ السفن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المنجنيق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الغليظ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المهماز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قعر يعجن بسويق ، فيتعجل أكله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الخنزير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يبتلع كل شيء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 بالعصفر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المتوقد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الناطف وهو نوع من الحلواء ، تاج العروس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الرذل الضعيف الجبان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العنظوب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الجراد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عنظب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شبه الخنفساء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الحبنطى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الغليظ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حبطأ</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البلنصى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ملك عمان على زمن النبي صلّى الله عليه وسلّم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الأفاعي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الحفيسأ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حفس</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من الإبل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الجضاجر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العظيم البطن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حضجر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الذفارى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ذفرى ، عظم ناتئ خلف الأذن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خف البصير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رعشن ، وهو الجبان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رعشى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علجن ، الناقة الكناز اللحم ، العين للفراهيدي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القهوباة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 له شعب ثلاث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الورنتل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 القاموس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ورنتل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لامرئ القيس ، في أنساب الأشارف للبذري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لابن دريد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لابن سيده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الحبنطأ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الغليظ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حبطأ</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الأعراض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مشية فيها تدفق وإسراع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ذنب الطائر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زمك</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العبيد وهو اسم جمع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طار من الريش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الخالصة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الشديد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الداهية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أو الجلد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الأملد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الأسكوب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المسكوب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من الجياد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الماضي في الحوائج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من الجياد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المعلف ، المعجم الوسيط للزيات ورفاقه الدال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الإسحوف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ناقة إسحوف الأحاليد وهي كثيرة اللبن يسمع لصوت شخبها سحفة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المصوت من الوعل وغيرها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القعود في الشمس شتاء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الركض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الكمأة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المعلاق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البسر بدأ فيه الإرطاب من قبل ذنبه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التعضوض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 أسود شديد الحلاوة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عضض</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يسعى بها باطن خف البعير ، تاج العروس للزبيدي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التبذارة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يبذر ماله ويفسده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الترعاية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يجيد رعاية الإبل ، 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ضربها الفحل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 تاج العروس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نفرج</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الطويلة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اليحموم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اليخضور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الأخضر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المستدير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تشبه الهندباء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 حمر الرؤوس بيض الأجساد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يجيد رعاية الإبل ، معجم الوسيط 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يشبه الليمون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الزغب الذي تحت شعر العنز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رعز</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روثة الأنف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إكبرة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أكبرهم وأقعدهم في النسب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لمنظور بن مرقد ، في خزانة الأدب للبغدادي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كتاب سيبويه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الأعراب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لابن فارس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المسنة الغليظة ، والوجناء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الغليظة ، والعهل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مشية فيها تثاقل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مشية فيها تثاقل ، معجم الوسيط 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البطن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حنطا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سندأ</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العنزهوة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العازف عن اللهو والنساء ، تهذيب اللغة للأزهري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 إلى غير أمر معروف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العامة إلى الطعام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الإنقحل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المخلق من الكبر والهرم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الضخم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غيلم ، وهو الضفدع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غيطل ، وهو السنور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عيلم ، وهو التارّ الناعم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عنبس ، صفة الأسد ، عن العبوس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عنسل ، وهي الناقة الصلبة السريعة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عنسل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القصير مع شدة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العثوثل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القدم المسترخي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الناعم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 من الظلمان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فروج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النظر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الاحتيال للأمور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الذرحرح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ذرح</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الجلعلع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الحبارى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الرجوع عن الشيء وإلى الشيء ، حار إلى الشيء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الصمحمح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المجتمع الألواح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صمح</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الدمكمك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القويّ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دمك</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الكذب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السريع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الجلبة والاختلاط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علم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الجلواخ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الوادي الواسع الضخم الممتلئ العميق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جلخ</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الذلول غليظ العنق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لابن ذريح ، في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الورنتل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رونتل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شراسة الخلق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الحمر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أحمر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الكنيف المشرف المعلق بقناة من الأرض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دقاق التراب عليه درديّ الزيت ، تجلى به الدروع ، الصحاح للجوهري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ذهيوط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العين للفراهيدي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ذهط</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العديوط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يحدث عند الجماع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عذط</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الشجاع ، العباب الزاخر للصاغاني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الفرانس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الفرنوس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الأسد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قسورة ، وهو الشجاع وقسورة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حثورة ، وهي المرأة البطينة ،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عثير ، وهو التراب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حثيل ، وهو شجر جبلي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من الناس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غرازة ، وهي الحوالق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 القاموس المحيط للفيروز آبادي ، فصل الذال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 ومن الإبل الشديد العظيم ، المعجم الوسيط للزيات ورفاقه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والحطاطة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الصغيرة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القاموس المحيط للفيروزي آبادي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البرّاق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دلص</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بنجد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القديم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 في الفائق للزمخشري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مع ثقل وكثرة لحم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العفنجج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الجافي الخلق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قردد ، وهو الوجه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رعبب ، وهو الفروق من كل شيء ، في اللسان والمعاجم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الترعابة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الفروقة من كل شيء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قعدد ، وهو الخامل القاعد عن المكارم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حنونن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القدم المسترخي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غليظ الرقبة ، المخصص لابن سيده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البرذعة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قراطط</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البرذعة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قراطط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الخفيف من الإبل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 الأطلسي الخفي ، المخصص لابن سيده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الحلتيت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الخنذيذ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الجبل المشرف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خنذ</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الشريف من الناس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اللطخ من السحاب القليل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علم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الجامع لكل خير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السواد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حلك</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بلص</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بعك</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رملية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الصمكيك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الجافي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صمكك</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الفاجرة لا ترد يد لامس ، المعجم الوسيط للزيات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المسترخي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هبخ</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الشاق من كل شيء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من كل شيء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اللحيم القصير ، الحيّاك في مشيه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زنك</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الموثق الخلق ،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عدبس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القاموس المحيط للفيروز آبادي ، فصل الطاء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يكثر في المغرب والأندلس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معروف بالخزاز</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عنق البعير ،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سلخ جلد الحية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الجمى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ديار بني فرّارة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له ثمر مستدير مشوك الوجه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جريب ، وهو مقدار معلوم من الأرض والطعام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الضبع ، الاشتقاق لابن دريد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من الجسم الضخم ،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شبه الحمام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ورش</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يقارب في خطوه مع النشاط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السريعة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شبه الكلب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معروف في ديار قيس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الخبيث المنكر الداهي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فيه بقي من نشاطه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من نبات البادية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الضراعة والمسألة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الرهبة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الكذاب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الذلول ، مقاييس اللغة لابن فارس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الحيات ،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يسيل من جلود أهل النار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البلهنية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الرخاء وسعة العيش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التجبر والتكبر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السمعنة النظرنة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جيدة السمع والنظر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لجندل في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لابن سيده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والمحيط الأعظم لابن سيده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فدح</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خلقه خلاف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الإهجيري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الدأب والعادة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والطبيعة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تجفاف ، وهو آلة الحرب يتقى بها ،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اليخاضير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يخضور ، وهو الأخضر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الألنجوج واليلنجوج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الطيب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المهوأن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أطمان من الأرض ،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هأن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الدأب والعادة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النعيمة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الفخر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الخصوصية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الدقيق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الاختلاط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لعبة ، تكون كومة تراب حولها خطوط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 من الصوف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رعز</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الفاحش المكثار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الذاهب على وجهه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 اللقم ، المحكم لابن سيده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المزاح والمداعبة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الكلام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فصيح الكلام جيده ، القاموس للفيروز آبادي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الكذب جدا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الجلاويخ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جلوخ ، وهو الوادي الواسع الضخم الممتلئ العميق ، المحيط في اللغة لابن عباد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جلخ</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الجلبة والاختلاط ، القاموس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كرياس ، وهو الكنيف المشوف على سطح بقناة إلى الأرض ،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شمليل ، وهو السريعة الخفيفة ، تهذيب اللغة للأزهري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الجامع لكل خير ، المعجم الوسيط للزيات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الفرنداد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العنظوان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من الحوض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عنظ</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الطريفة ينبت صعدا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العنظيان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الفاحش الجافي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عنظ</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تقال للرامي إذا أصاب ، جمهرة اللغة لابن دريد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الضعيف ، القاموس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الرهبوتى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الرهبة ، لسان العرب ، 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الرغبوتى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الرغبة ،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الإضحيانة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غيم فيها ، والمعتمرة ، المحكم لابن سيده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الأسحلان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اللعب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العجين المسترخي أو الفاسد ، العباب للصاغاني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الصعب الشديد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مشية فيها ترفل وتبختر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أنثى العقارب ، المعجم الوسيط للزيات ورفاقه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القرفصاء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جلسة الأعراب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قرفص</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جلنداء بن السبكير الأزل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الخفيف ، وهو للأعشى في ديوانه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دريد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ض 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والمستقضي في أمثال العرب للزمخشري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القاصعاء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 جحر الضب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جحرة الضب ، يكتمها ويظهر غيرها ،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ساحة الحرب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العنين تعييه مباضعة النساء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الثقيل يطبق على المرأة بصدره ، أو الذي لا ينكح ، لسان العرب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فوضوضى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كانوا مختلطين بتصرف كل منهما فيما للآخر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الحوصلاء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حوصلة الطير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الزغب الذي تحت شعر العنز ، مختار الصحاح للرازي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رعز</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الدبوقاء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الدابوق ، وهو حمل شجر في جوف كالفراء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ساحة الحرب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العجيساء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مشية بطيئة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عجس</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النخل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قرث</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الديكساء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العظيمة من النعم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دكس</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الطرمساء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طرمس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اليستعور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الضعيف ، المحيط لابن عباد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الذريدة تعلو الخمرة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الصخاب ذو الجلبة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 والمنعة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الحوفزان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الحارث بن شريك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ضخم كالجرادة له عرق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فصيح الكلام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السرطراط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سريع البلع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المتقارب ، وهو لأمية بن أبي عائذ في شرح أشعار الهذليين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المحيط الأعظم لابن سيده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الخيسفوج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خسفج</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الديدبون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 واللعب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حارة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الأرضون المستوية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بلط</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عوّار ، وهو الضعيف الجبان السريع الفرار ،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المرمريس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الشديد ، المحيط لابن عباد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سرحان ، وهو الذئب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فرزان ، وهي الملكة في لعبة الشطرنج</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المتفرقة من الناس وغيرهم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المتفرقة من الناس وغيرهم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حمط</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 هو الجرجير البري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الهينمان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الخفي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القيقبان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 تصنع منه السروج ، الأصول في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سبسب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كثير الفرق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المتعرض لكل مكرمة ، أو أمر شديد ، تاج العروس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تيح</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حوتنان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الحوفزان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الحارث بن شريك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الصوقرير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الطائر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العرطليل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عرطل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الترنموت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الترفع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خاتام ، وهو الخاتم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سقيفة بين حائطين أو دارين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ديماس ، وهو القبر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دمس</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ديموم ، وهي الفلاة الواسعة ، يدوم السير فيها لبعدها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صيرف ، الصراف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بيطار ، المعجم الوسيط ،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بيطر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الخراسانية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قمري ، وهو ضرب من الحمام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دبسي ، وهو طائر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دري ، وهو الكوكب المضيء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المحتال الشديد الاحتيال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الخنفقيق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السريعة الجريئة من النساء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يخدم الناس بطعام بطنه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الأعجمون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أعجمي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أشعري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الأشقرون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أشقري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حضجر ، وهو العظيم البطن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حضجر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الأكياش ، الرديء ، أو الذي أعيد غزله ، القاموس المحيط للفيروز آبادي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كأش</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لسان العرب ، 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للفرزدق ، في خزانة الأدب للبغدادي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للبلوري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للعير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للعلج</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المشيوخاء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للشيخ</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الجلوس ، أي متربعا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النية والمذاهب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يرمع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حجارة رخوة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الفارغ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قفخر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عظام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الدودمس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خبيثة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دودمس</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الهيدكر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العظيمة اللحم ، المحكم لابن سيده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هدكر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الخيسفوج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خسفج</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الخنضرف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الضخمة اللحيمة كبيرة الثديين ،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الجحمرش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العجوز الكبيرة ، المزهر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العجوز الكبيرة ، المزهر للسيوطي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الطامح النظر المتكبر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الشديد العنق والظهر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علكد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الجخادب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الجنادب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جخدب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الصلب من الإبل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عذفر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حبرج ، وهو ذكر الحبارى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حبرج</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الضخم الطويل من الرجال ،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الموطأ الأكناف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 وفدوكس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تغلب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فدكس</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الجميل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الشفة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الموثق الخلق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شفلح</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الموثق الخلق من الإبل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عدبس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الصمغ الطويل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الدحندح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لعبة الصبيان ، 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 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تقال للمقر إذا تكلم بمعنى السكت فقد أقررت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السيئ الخلق الفحاش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الأبيض الناعم الحسن الشعر الجميل ، وهو طائر معروف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غرنق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 كتاب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الطويل ، في اللسان ، الصغير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البرعوم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ثمر الشجر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برعم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التمر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في اليمن ، المزهر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البراذين ، وهي غير العراب من الخيل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البرذن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العلطوس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الحسناء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علطس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الفلطوس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الكمرة العريضة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فلطس</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 الصلب الأملس الواسع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السواد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حلك</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المتراكم الثخين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اليابس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 والخزعال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ناقة بها خزعال ظلع ، هكذا في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اللسان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لأوس بن حجر في ديوانه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المتنبي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الطويلة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سردح</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الدئداء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الليلة الشديدة الظلمة ، لاختفاء القمر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دأدأ</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عنق البعير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السبهلل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الفارغ ، يقال جاء فلان سبهللا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شيء ، لا سلاح ولا عصا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سبهل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الأفاعي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الطويل من الرجال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الضخم المسترخي الطويل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طرطب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الغليظ ، طويل الظهر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حبرك</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السبطرى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مشية التبختر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سبطرى</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الجحجبى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الأنصار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جحجب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الهربذي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مشية فيها اختيال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هربذ</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من أحرار البقول ، المحيط في اللغة لابن عباد باب الهاء والدال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الهنة الناشزة فوق القفا بين الذؤابة والقفا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المعركة بعد انقضاء الحرب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حبكر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غرنيق ، وهو الشاب الأبيض الناعم حسن الشعر الجميل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غرنق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كنبل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جخادب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الجنادب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جخدب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الجعنبار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الغليظ ،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جعبر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الحبارى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العالي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طرمح</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شمنصير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جبل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شمصر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القبعثرى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الضخم العظيم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قبعثر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اللغة البغدادي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والعين للفراهيدي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الفتاة الحسنة الخلق والعطبول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القامة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البسيط ، وهو لابن هرمة في ملحق ديوانه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للأزهري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الفصاحة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الماطرون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الخفيف ، وهو لأبي دهبل الجمحي في ديوانه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ولعبد الرحمن بن حسان في ديوانه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المديد ، وهو لأبي وهيد الجمحي ، وينسب ليزيد بن معاوية ، في أنساب الأشراف للبلاذري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للأزهري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ابن سمعون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الماجشون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مصبغة ، 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السقلاطون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سقلطن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الرئيس عند الروم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أطربن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الخرنباش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من رياحين البرطيب الرائحة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خربش</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في 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خربش</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الهامة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العرطليل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عرطل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 التي يستقى عليها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منجنون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الحندقوق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الطويل المضطرب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حندق</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الشعشعان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الحسن الطول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تدخل الأذن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العردمان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الشديد الرقبة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الحندمان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أو القبيلة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حدرج</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آدم ، والناس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القرفصاء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الجلوس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قرفص</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طرمساء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الشديدة الظلمة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طرمس</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من أحرار البقول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السمهجيج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حقن من ألبان الإبل في سقاء غير ضار ،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سمهج</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العريقصان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عرقص</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الهزنبران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الحديد السيء الخلق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هزبر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عفزران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عفزر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الشفتين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الموثق الخلق من الإبل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عدبس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العبوثران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طيب الريح ، المحيط في اللغة لابن عباد ، باب العين والتاء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البرناساء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الجخادباء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الجنادب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جخدب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المنتصب ، 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السلنطيط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 ، من السلاطة ، المحيط في اللغة لابن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تدخل الأذن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الثعالب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خندرس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الدردبيس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الهرم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دردبس</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اليستعور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العظيمة الشديدة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القبعثرى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الضخم العظيم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قبعثرى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القذعميل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الكبير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قذعمل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المضطرب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سمرطل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والمحكم المحيط الأعظم لابن سيده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 ا ط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في ارتفاع ، والشعشع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العنق ، يصف جملا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للزفيان في ديوانه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وللعجاج في 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والمحكم والمحيط الأعظم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العضرفوط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العظاء وهي دويبة بيضاء ناعمة ،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عضرفط</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الدرداقس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القفا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دردقس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ثياب الديباج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خزرنق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القرعبلانة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عريضة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قرعبل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 الدواب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ألبس الجلباب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في اللغة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شملل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شماليلها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وعجز عن الجماع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حوقل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 الشيء غطاه وستره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يرنأ 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صبغها باليرناء ، وهي الحناء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رنأ</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ألبس القلنسوة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القرطاس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القلنسوة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تجعبى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ازدحم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ترهوك في المشي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كأنه يموج فيه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رهك</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اقعنسس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وتأخر ، الصحاح في اللغة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اسلنقى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على ظهره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أحرنجم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ازدحموا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اعلوّطت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تعلقت بعنقه وعلوقه ، المحيط لابن عباد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علط</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اغدودن النبت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اخضر ، واغدودن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طال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اعثوجج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عثج</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ثنى عنقه وأخرج حوصلته ، لسان العرب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مشية فيها تبختر وتهاد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سنبل وأسبل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سنبله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كنثأت وكثأت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طالت وغرز شعرها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كثأ</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اليستعور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اكوهد الفرخ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ارتعد إلى أمه لتزقه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اكوأل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قصيرا في غلظ وشدة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الورنتل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والأمر العظيم ، القاموس المحيط للفيروز آبادي ، فصل الواو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لها عمي صباحا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امتلأ غيظا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في الوحل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لجرير في المحكم والمحيط الأعظم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قول لبيد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ولجرير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وكرهه غاية الكره ، المزهر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وحصل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جبى</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الكأس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كرهها ، المزهر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سقاه السقية الثانية بعد النهل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احرنجم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ازدحموا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 وبطر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ألبسه الجلباب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شملل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منه شماليله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قرقر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صفا صوته ورجّع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صومع الثريد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دهور 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وقذفه في مهواة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قلسى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ألبسه القلنسوة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وعجز عن الجماع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تكلم بالقبيح ، المحيط في اللغة لابن عباد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عنظ</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بذيئا فاحشا ، الصحاح للجوهري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خليعا ماجنا ، تاج العروس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خنذ</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يرنأ 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صبغها بالحناء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رنأ</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ألبسته المدرعة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والطلب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لعمرو بن العاص رضي الله عنه ، في الأمالي لابن سمعون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الأمثال للعسكري نسبه إلى طفيل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أساس البلاغة للزمخشري ، نسبه للعجاج ، ولسان العرب نسبه لأرطأة بن سهية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ألقى الحوب عن نفسه أي إذا تعبد ،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ألقى الأثم عن نفسه بالعبادة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لحاتم الطائي ، في كتاب سيبويه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يتيمة الدهر للثعالبي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لابن سيده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ومحاضرات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المتنبي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انتسب إلى قيس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انتسب إلى نزار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انتسب إلى العرب ، أو تكلم بلغة العرب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تنازعنا ، وفيه معنى التكثير ، المحكم لابن سيده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اقعنسس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وتأخر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قعنس</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احرنجم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ازدحموا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احرنبى الديك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انتفش ريشه وتهيأ للقتال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اغرنداه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اعتلاه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غرند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اسرنداه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اعتلاه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للأزهري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الوسيط للزيات ورفاقه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لذي الرمة في كتاب سيبويه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الفحول الشعراء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صيرها طاقا فوق طاق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ليزيد بن الحكم ، في كتاب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في لغة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 والقابس ، طالب القبس</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اللسان ، والحكم المحيط الأعظم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تدخل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لونه الكهبة ، وهي غبرة مشربة سوادا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السير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 بطعام بطنه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اعلوط المهر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بعنقه وركبه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علط</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اخروط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اجلوذ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جلذ</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لحميد بن ثور الهلالي في ديوانه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سيبويه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وأدب الكتاب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واللسان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بلا نسبة في الأمالي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ركبه عريا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النبت إذا اخضر حتى يضرب إلى السواد ، واغدورق الشعر ، طال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لكثير عزة في ديوانه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الأعراب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البسيط ، وهو للفرزدق ، في التشبيهات لابن أبي عون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المتنبي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القبعثرى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الضخم العظيم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قبعثر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الأشجار العظيمة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رجليه اعوجاج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فحج</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الفيشلة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الذكر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الظليم ، وهو ذكر النعام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كل شيء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الغليظ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ضيط</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الضخم الذي لا غناء عنده ، اللسان والصحاح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ضطر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السريعة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 ريشه ، قبل أن يسود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زلغب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 صدره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السريع ، للسفاح بن بكير في خزانة الأدب للبغدادي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 المفصل 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لجرير في ديوانه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هلقم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لخداش بن زهير ، في 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الشمأل والشأمل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الشمال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الضخم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لحريث بن زيد الخيل في شرح شواهد الإيضاح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من رصف المباني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الضعيف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خذيم ، والخديم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الحاذق ، اللسان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الفحا ، كالكمون والكزبرة ونحو ذلك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السأسم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يقال لها الشّيز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سأسم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عفرة الديك والحبارى ، وهو الريش الذي مستدير في عنقه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الإبريسم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الحرير ، المعجم الوسيط للزيات ورفاقه ، باب الهمزة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من حمير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المخرز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الزعفران ، الصحاح للجوهري ، واللسان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الحشيش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ينبت بالرمل رائحته طيبة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يخرج من بطن الجدي الرضيع أصفر ، يعصر في صوفة مبتلة في اللبن فيغلظ كالجبن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 واللعب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لرؤبة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والعجاج في ديوانه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والصحاح والتاج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سماء</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للأعشى في ديوانه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الخاثر الغليظ المتلبد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علبط</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الأست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الزرقة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الصدر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المسنة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غليظة الساق مستديرتها ، والممتلئة الأعضاء ،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والرسحاء ، قليلة لحم الألية والفخذين ، والكرواء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 الساقين والذراعين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 صدره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المدرعة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تمسح بالمنديل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على وسطه النطاق أو المنطقة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ومسهلك ، كلمة ترحيب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دملص</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البراق اللينة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دلص</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القارص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المرزنجوش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يداوى به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الكمأة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صمغ شبيه بالناطف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بدو اليمن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للعجاج في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ثياب الوشي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التاج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مذحج</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منجنون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الألية ، القاموس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الذال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لرؤبة في ديوانه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للأزهري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العين للفراهيدي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تهذيب اللغة للأزهري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واللسان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المستوية ، وهو من الأضداد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لصقت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لحح</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ألل السقاء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تغيرت رائحته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ضبب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كثرت ضبابه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 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العنتريس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الغليظة الصلبة الوثيقة الشديدة الكثيرة اللحم الجواد الجريئة ، وقد يوصف به الفرس ، تاج العروس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الخصائص لابن جني ،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زرج</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الحندقوق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 والرجل الطويل المضطرب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حندق</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الرماح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 على التصرف مع شدة وخبرة ،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السريعة الخفيفة ، المعجم الوسيط للزيات ورفاقه باب الشين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العبنقس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السيء الخلق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عبقس</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الجرنفش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العظيم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جرنفش</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مشفر البعير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الصمحمح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القصير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صمح</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الدمكمك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 الشديد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دمك</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الكثيب العظيم متداخل الرمل ، الصحاح للجوهري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عقنقل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العرنقصان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عرقص</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الغليظ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علبط</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الخاثر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الضخم الصلب الشديد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عجنس</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القنعاس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الضخم العظيم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نوعه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قفخر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العبنبس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السريعة القوية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عنسل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العنتريس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الغليظة الصلبة الوثيقة الشديدة الكثيرة اللحم الجواد الجريئة ، وقد يوصف به الفرس ، تاج العروس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عترس</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الخمنفقيق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الجرئية السريعة ، المحكم لابن سيده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الكنثأو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الوافر اللحية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كنثأ</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البطن القصير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حنطأ</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الجريء الشديد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 ،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سدأ</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القصير ، المحيط في اللغة لابن عباد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الجؤذر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البقرة الوحشية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الجخدب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الجنادب ،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جخدب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بلا نسبة في لسان العرب ، وتاج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كثأ</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لجرير في ديوانه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 وتاج العروس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 المحكم لابن سيده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ذ 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الندي يرتعش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رعش</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يتعرض الناس بالباطل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الخفيف ، وهو لجميل بثينة في ديوانه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في الإنصاف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لأبي وجزة السعدي في الأزهية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واللسان والتاج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الراتب الثابت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الدرء والدفع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جلل الفرس من سلاح وآلة تقيه الجراح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التعضوض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 أسود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عضض</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الذي ضربها الفحل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 المعجم الوسيط للزيات ورفاقه ، الهاء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الثعلب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الحمام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الليل ، جمهرة اللغة لابن دريد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 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واد بين طيء وذبيان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للبيد في ديوانه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والتاج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في تهذيب اللغة للأزهري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حزيز ، وهو ما ارتفع من الأرض وغلظ ، والآرام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 يصف حمار وحش مع أتنه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 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التاج للزبيدي ، موضع مر له الإيماء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 عجزه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ينبت بالرمل ، رائحته طيبة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صنم ، مختار الصحاح للرازي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المتبختر ، المخصص لابن سيده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الشجوجى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المفرط في الطول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المسرع المستخفي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ضوضيت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الضوضاء والجلبة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قوقت الدجاجة إذا صاحت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العثوثل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الثقيل ، 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العثوثل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اللحم الرخو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المسترخي وفي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الناعم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الصمحمح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القوي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صمح</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الرمكمك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رمك</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أبطأ في المشيء ، 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قوقت الدجاجة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الضوضاء والجلبة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غوغيت ، الصوت والجلبة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غوغ</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الحشيش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حصى بيض تلمع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رمع</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التاج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يأج</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حيحيت بالغنم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 وهو أصل حاحيت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اليستعور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العضرفوط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العظاء ، دويبة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عضرفط</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الرائب المستخرج ماؤه ، تاج العروس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شرز</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الكريمة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سردح</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 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التاج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الورنتل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والأمر العظيم ، تاج العروس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ورنتل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الشفة ، المزهر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 الكتاب لسيبويه لابن قنبر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الأعلى من الأصبع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العجوز الكبيرة المسنة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همرش</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الجحمرش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العجوز الكبيرة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جحمرش</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 عن الحرب والمكارم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الفرس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صلصل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الحانوت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قربق</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الديدبون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 واللعب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شعع ، شعلع</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المرمريس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الشديدة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الدردبيس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دردبس</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الشفشليق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العجوز المسترخي لحمها ،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شفشلق</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الطامح البعيد النظر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الخنفقيق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 والخنفقيقة من النساء الجريئة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خنفق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الصمحمح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القوي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صمح</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الدمكمك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دمك</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بلز</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الجريء الماضي المقدم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المتراكب من السحاب ، الصحاح للجوهري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 الخبيث الشرير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اسحنكك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اشتدت ظلمته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سحك</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اقعنسس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 ورجع إلى الخلف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احرنجم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العثوثل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الثقيل ، 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اللحم الرخو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الكثيب العظيم من الرمل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عقنقل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الكثيب العظيم من الرمل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عقنقل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بلا نسبة في 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لدكين في 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لكثير عزة في ديوانه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للإمام علي بن أبي طالب ، في ديوانه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البختري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وللحارث بن منذر الجرمي في شرح شواهد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لعامر بن كثير المحاربي في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المنسرح ، وهو لطرفة بن العبد في ملحق ديوانه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للعجاج في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لابن دريد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ولرؤبة في ملحق ديوانه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للحجاج في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في رصف المباني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البسيط ، لابن كثوة ، في 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لرؤبة في شرح شواهد الشافية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دكك</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 المال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عقلت البعير بثنايين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عقلت يديه بحبل أو بطرفي حبل ،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 الحرذون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حرذن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مدق الطيب ، المعجم الوسيط للزيات ورفاقه باب الصاد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مأوى الغنم والبقر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مربد التمر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الهزج ، وهو للوليد بن يزيد في ديوانه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بلا نسبة في خزانة الأدب للبغدادي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الناسك المتفقه القارئ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لمعروف بن عبد الرحمن في 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سيقة ، وهو ما سيق عن النهب وطرد ، المعجم الوسيط للزيات ورفاقه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سيق</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السنور الذكر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القذى أو الرمد ، للصحاح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للعجاج ، في 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وللجندل بن المثنى في 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الحليب من الأنعام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لجرير في ديوانه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العيال ، وهي الأولاد الذين يعال بهم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لحكيم بن معية في 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في 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الأسنان والتزاقها وإقبالها إلى داخل الفم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الاشتقاق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لابن دريد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ماؤها وكثر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مجزوء البحر الكامل ، وهو لعبد المطلب بن هاشم في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بلا نسبة في غذاء الألباب شرح منظومة الآدب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لنصيب في ديوانه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سر صناعة الإعراب لابن جني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أوضح المسالك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لابن دريد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وفلق البرني ، ضرب من التمر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لأبي النجم في سمط اللآلي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الأدبية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لهيمان بن قحافة السعدي في أمالي القالي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لرجل من اليمانيين في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دلق</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للعجاج في ملحق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لمضرس بن ربعي في شرح شواهد الشافية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ليزيد بن الطثرية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سر صناعة الإعراب لابن جني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لأبي حكاك في 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لابن دريد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لتميم بن مقبل في ديوانه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لعلقمة الفحل في ديوانه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ومجالس ثعلب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الجؤن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جؤنة وهي سلة مستديرة مغشاة جلدا ، يجعل فيها الطيب والثياب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السؤال ،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النؤي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الحفير حول الخيمة ليمنع عنها ماء المطر ويبعده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نأى</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عنق البعير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الناسك المتفقة القارئ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خوص المقل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التوابل ، الأبزار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البزر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لامرئ القيس في ملحق ديوانه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البسيط ، وهو للحادرة وقطبة بن أوس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في 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البسيط ، وهو لأبي كاهل النمر بن تولب اليشكري ، في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الأمالي لابن الحاجب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الرائب المستخرج ماؤه ، المصباح المنير للرافعي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شرز</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للفرزدق في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لعامر بن جرير الطائي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ولعامر بن جؤين في 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للعجاج في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بلا نسبة في 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العجاج في ديوانه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الأمالي في لغة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لعمر بن أبي ربيعة في ديوانه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للأصبهاني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لخلف الأحمر في 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للبغدادي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لأبي النجم ، في 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الأدبية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لزهير بن أبي سلمى في ديوانه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الألفية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الضارب ، اللسان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لعبد الرحمن بن حسان في ديوانه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البسيط ، وهو لابن هرمة في ديوانه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هدأ</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لباهلة بن أعصر ، في اللسان والتاج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ولمنبه بن سعد بن قيس عيلان في أساس البلاغة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كناس الوحش ، اللسان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الوقار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للعجاج في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للأعشى في ديوانه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لطرفة بن العبد في ديوانه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لسحيم عبد بني الحسحاس في ديوانه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لعلياء بن أرقم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للعجاج في ملحق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جواهر الأدب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العذبة الفم ،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لرؤبة في ملحق ديوانه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المتنبي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لطرفة في ديوانه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الجرعة من الماء ،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في 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في 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لأبي النجم في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وسط اللآلي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لمضرس بن ربعي ، في شرح شواهد الشافية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ولطفيل الغنوي أو لمضرس في ديوان الطفيل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لمحمد بن مسلمة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بني نمير في 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الزجاجي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للأغلب العجلي في ديوانه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لامرأة من بني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المقال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وللعجفاء ، في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لجميل بثينة في ديوانه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الجنى الداني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لسان العرب وتاج العروس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لمنظور بن حبّة الأسدي في 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في 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للفرزدق في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لحسان بن ثابت رضي الله عنه في ملحق ديوانه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للعجاج في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للأعشى في ديوانه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لسحيم عبد بني الحسحاس في ديوانه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وتاج العروس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للمجنون في ديوانه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دمج</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بلا نسبة في 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في أمالي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بلا نسبة في 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لذي الرمة في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لإبراهيم بن هرمة في ديوانه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لطفيل الغنوي في ديوانه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القالي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 لرجل من حمير ، في 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لجرير في المقاصد النحوية للعيني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وللبيد بن ربيعة في شرح شافية ابن الحاجب للأستراباذي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وللبيد أو جرير في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لزهير بن أبي سلمى في ديوانه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امتلأ غيظا ، والوغر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لأبي خراش الهذلي في حماسة البحتري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لأبي علي الفارسي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الطعام بالكيل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المنير للفيومي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غصن مريح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الريح فحركته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للزبيد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بلا نسبة في أدب الكاتب لابن قتيبة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لابن سيده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اسم كتاب لابن جني ، ويسمى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للبغدادي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بلا نسبة في أوضح المسالك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للعيني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وتاج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البسيط ، وهو لعلقمة بن عبدة في ديوانه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بلا نسبة في الخصائص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سولة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العيب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حظيرة من خشب وحجارة تبنى للغنم والبقر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لعدي بن زيد في ديوانه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لسيبويه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وللعجاج في المقتضب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شرح شافية ابن الحاجب للأستراباذي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المتقارب ، وهو لعبد الرحمن بن حسان في ديوانه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تكون في متاع الفدان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الدجاجة البيوض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تكثر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لأبي جندب الهذلي في شرح أشعار الهذليين لأبي سعيد السكري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والمعاني الكبير لابن قتيبة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 ، ضيف ،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إصلاح المنطق لابن السكيت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يتخذ من اللبن المخيض يطبخ ثم يترك حتى يمصل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النشيان للخبر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يتخبّر أول وروده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الطويل جدّا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طويل تشدّ به قائمة الدابة ، ويمسك صاحبه بطرفها ويرسلها ترعى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للمرار الفقعسي في ديوانه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في علم الحروف للهروي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للسيرافي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لابن مقبل في ديوانه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الكتابة لسيبويه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لأبي ذؤيب الهذلي في 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للخطيب التبريزي ص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حاد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مال عنه وعدل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لم تحمل سنين من غير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عوط</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ما ينصرف وما لا ينصرف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ضيز</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التي يؤكل عليها ،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الذي يصان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المحتال شديد الاحتيال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تعسّل فيه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لأنيف بن زبان في الحماسة البصرية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ولأثال بن عبدة بن الطيب في خزانة الأدب للبغدادي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للحادرة في ديوانه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جوع</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لذي الرمة في ديوانه 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النجم الكلابي في شرح التصريح للشيخ خالد الأزهري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كان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قاد يقود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الخيسفوجة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خسفج</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لم تحمل سنين من غير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عوط</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الرجز ، وهما بلا نسبة في الأشباه والنظائر للسيوطي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للأنباري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لابن مقبل في تهذيب اللغة للأزهري ، ولسان العرب لابن منظور ، وتاج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الطلب لابن ميمون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التمام لابن جني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البحر الطويل ، وصدره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 وهي كل نبات ذي أنابيب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الرأس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العنق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الإنسان ما دام في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البسيط ، وهو للمرار بن منقذ في جمهرة اللغة لابن دريد ،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لقضو الرجل ، إذا بالغت في الخبر عنه بجودة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المنصف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الرجز ، وهو لصخير بن عمير في الأصمعيات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ولأعرابيّ في أمالي القالي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للبكري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لابن دريد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المتقارب ، وهو لامرئ القيس في ديوانه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للسيوطي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للخطيب التبريزي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خظاة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خظا بظا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اللحم مكتنزها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خظا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المتقارب ، وهو لأبي داود الإيادي في المعاني الكبير لابن قتيبة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والحماسة البصرية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خظا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لتأبط شرا في ديوانه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للإربلي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للشيخ خالد الأزهري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للعيني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بلا نسبة في خزانة الأدب للبغدادي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لعمران بن حطان في الأغاني للأصبهاني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خالد الفناني في شرح شواهد المغني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ولسعيد الشيباني في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للأخطل في ديوانه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لقيس بن زهير في الأغاني للأصبهاني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للسيرافي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للسيوطي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البسيط ، وهو بلا نسبة في الإنصاف للأنباري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للشيخ خالد الأزهري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الرجز ، وهو لرؤبة في ملحق ديوانه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للعيني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الأشباه والنظائر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للأنباري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يتخذ للماء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للمستوغر بن ربيعة في حماسة البحتري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فحول الشعراء لابن 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وللأعصر بن سعد بن قيس بن غيلان في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لعبد يغوث بن وقاص الحارثي في خزانة الأدب للبغدادي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للخطيب التبريزي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للشيخ خالد الأزهري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لسيبويه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المديد ، وهو لجذيمة الأبرش في خزانة الأدب للبغدادي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فحول الشعراء لابن 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للعيني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سر صناعة الإعراب لابن جني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الخدّام ، واحدها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مقتويّ ، انظر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قتو</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لجرير في ديوانه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لسيبويه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للعيني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لأبي خراش الهذلي في شرح أشعار الهذليين للسكري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والمعاني الكبير لابن قتيبة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المتقارب ، وهو للكميت بن زيد في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في الخصائص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الرجز ، وهو للفرزدق في شرح التصريح للشيخ خالد الأزهري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لسيبويه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بلا نسبة في همع الهوامع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لجرير في ديوانه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الهزج ، وهو بلا نسبة في شرح التصريح للشيخ خالد الأزهري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بلا نسبة في المنصف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لرؤبة في ديوانه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وتاج العروس للزبيدي ، وأساس البلاغة للزمخشري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مأق</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معروف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لامرئ القيس في ديوانه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للمالقي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الأشباه والنظائر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عجز بيت من البحر الطويل ، والبيت بتمامه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الصخرة العظيمة في رملة أو أرض لا حجارة بها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السطح الذي ينام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الثّوّة والثّاية والثّويّة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للراعي إذا رجع إلى الغنم ليلا يهتدي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وثاية الغنم والإبل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مأواها وهي عازبة ، أو مأواها حول البيوت</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مجزوء الكامل ، وهو لعبيد بن الأبرص في ديوانه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لابن قتيبة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للجاحظ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للفارسي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الأخبار 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ولابن مفرع الحميري في ملحق ديوانه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ولسلامة بن جندل في ملحق ديوانه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لمودود بن العنبري في شرح أبيات سيبويه للسيرافي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حزابة الوليد بن حنيفة في شرح شواهد الإيضاح للفارسي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مجزوء الكامل ، وهو للكميت في ديوانه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لابن السكيت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بلا نسبة في 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لابن مقبل في ديوانه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وتهذيب اللغة للأزهري ، وأساس البلاغة للزمخشري ، وتاج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قوقت الدجاجة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صوّتت عند البيض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العين للفراهيدي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الضّأضاء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الأصوات الثلاثة ينادى بها للغنم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السرهاف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سرهفت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أحسنت غذاءه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سرهف</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دهديت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 وكل شيء امتنع به وتحصّن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صيص</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الأرجوحة التي يلعب بها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الخفيفة ، والمرأة تعاب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الملساء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ظاهر غليظ كثير الحجارة ، وهي مستوية بالأرض وفيها نشوز وارتفاع مع النشوز ، نثرت فيها الأحجار نثرا لا تكاد تمشي فيها ، وما تحت الحجارة المنثورة حجارة غاصّ بعضها ببعض لا تقدر أن تحفرها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في العنق يأخذ إلى 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لابن الأثير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الورنتل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والأمر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اليستعور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تصنع منه المساويك ، ومساويكه أشد إنقاء للثغر وتبييضا للأسنان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تدوم خضرته في 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القصير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حفس</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مدقّ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الرأس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العنق ، وقيل رأس الإنسان ما دام في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يتخذ للماء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للعجاج في ديوانه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حنطأ</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اللحم المسترخي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لامرأة من فقعس في خزانة الأدب للبغدادي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للأنباري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الضبغطرى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الشديد والطويل والأحمق ، وكلمة يفزّع بها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ضبغطر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القبعثرى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العظيم ، انظر النهاية لابن الأثير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قبعثر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الخاثر الغليظ جدّا ، 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علبط</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عكمس ، إذا اشتد ظلامه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عكمس</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بلا نسبة في خزانة الأدب للبغدادي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للمالقي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للأجدع بن مالك في 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 ، شزن ، شعا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للآمدي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والمعاني الكبير لابن قتيبة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لأبي الأخرز الحماني في شرح أبيات سيبويه للسيرافي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لسيبويه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لأبي الأسود الدؤلي في ملحق ديوانه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للبغدادي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للمالقي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لسراقة البارقي في الأشباه والنظائر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للأصبهاني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الزجاجي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لابن جني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بحر الرمل ، وهو للبيد بن ربيعة في ديوانه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للفارسي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لسيبويه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للعيني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بلا نسبة في سر صناعة الإعراب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للأنباري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وتاج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بلا نسبة في تخليص الشواهد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لابن هشام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تجعل في لحم أنف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الصياد ، 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للمثقب العبدي في ملحق ديوانه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للهروي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 المقاصد النحوية للعيني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للأنباري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لأبي مهدية في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جواهر الأدب للإربلي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لأبي كبير الهذلي في الأزهية الهروي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للسكري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للعيني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للفرزدق في الحيوان للجاحظ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سر صناعة الإعراب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حرح</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لأعشى حمدان في شرح المفصل لابن يعيش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بذح</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للعجاج في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لسيبويه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المفصل لابن يعيش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لأبي النجم في الطرائف الأدبية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البسيط وهو لزهير بن أبي سلمى في ديوانه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لابن عبد ربه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 ، ركك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المقتضب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لهميان بن قحافة في سمط اللآلي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دجج</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لأبي النجم في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للعيني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للعجاج في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لسيبويه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الصناعتين للعسكري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 ، 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الأشباه والنظائر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لسيبويه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كفح</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عن أسنانها لينظر ما 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الشديد الجريء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قعضب</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الطويل على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سلهب</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قرطعب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العسطوس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لينة الأغصان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عسط</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دهدق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وكسر عظامهع ، انظر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دهدق</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الزهزقة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زهزق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للقتابي في شرح أبيات سيبويه للسيرافي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لسيبويه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بلا نسبة في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لعلي بن أبي طالب رضي الله عنه في ديوانه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 وهو للقتابي في شرح أبيات سيبويه للسيرافي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لسيبويه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 وهو لتميم بن مقبل في ديوانه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لسيبويه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بلا نسبة في الأنصاف للأنباري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غطي</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الأرض وغلظ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 عنه عندد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عنه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علند ، عندد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الرماد الكثير الدقيق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الخشكنان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للمطرزي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خشك</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العضرفوط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عضرفط</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الممتلئ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للفيروز آبادي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عنسل</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الشديد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عجنس</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هجنع</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الطويل الشديد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عدبس</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 الرأس المشرفة على 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قرون كقرون اللوبياء ، ورقه أصغر من ورق الريحان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من الحجارة انظر الصحاح للجوهري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صوى</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هذين الموضعين خرم من المخطوط لم أهتد إليه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 المستوية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للزبيدي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 له 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شجرة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81.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115629</Words>
  <Characters>451463</Characters>
  <CharactersWithSpaces>563684</CharactersWithSpaces>
  <Paragraphs>4957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2026-08-19T23:15:58Z</dcterms:created>
  <dc:creator>ghaemiyeh.com</dc:creator>
  <dc:description/>
  <dc:language>en-US</dc:language>
  <cp:lastModifiedBy/>
  <dcterms:modified xsi:type="dcterms:W3CDTF">2026-08-20T02:46:13Z</dcterms:modified>
  <cp:revision>1</cp:revision>
  <dc:subject/>
  <dc:title>الممتع فی التصریف</dc:title>
</cp:coreProperties>
</file>

<file path=docProps/custom.xml><?xml version="1.0" encoding="utf-8"?>
<Properties xmlns="http://schemas.openxmlformats.org/officeDocument/2006/custom-properties" xmlns:vt="http://schemas.openxmlformats.org/officeDocument/2006/docPropsVTypes"/>
</file>