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مهدی علیه السلام و آینده زندگی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737384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386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388_237004111">
            <w:r>
              <w:rPr>
                <w:webHidden/>
                <w:rStyle w:val="IndexLink"/>
                <w:rtl w:val="true"/>
              </w:rPr>
              <w:t>فهرست مندرجات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390_237004111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392_237004111">
            <w:r>
              <w:rPr>
                <w:webHidden/>
                <w:rStyle w:val="IndexLink"/>
                <w:rtl w:val="true"/>
              </w:rPr>
              <w:t>بخش نخست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بشارتها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394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396_237004111">
            <w:r>
              <w:rPr>
                <w:webHidden/>
                <w:rStyle w:val="IndexLink"/>
                <w:rtl w:val="true"/>
              </w:rPr>
              <w:t>در آیین زرتشت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398_237004111">
            <w:r>
              <w:rPr>
                <w:webHidden/>
                <w:rStyle w:val="IndexLink"/>
                <w:rtl w:val="true"/>
              </w:rPr>
              <w:t xml:space="preserve">در عهد عتیق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تورات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00_237004111">
            <w:r>
              <w:rPr>
                <w:webHidden/>
                <w:rStyle w:val="IndexLink"/>
                <w:rtl w:val="true"/>
              </w:rPr>
              <w:t xml:space="preserve">در عهد جديد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انجيل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02_237004111">
            <w:r>
              <w:rPr>
                <w:webHidden/>
                <w:rStyle w:val="IndexLink"/>
                <w:rtl w:val="true"/>
              </w:rPr>
              <w:t>در آیین هندیان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404_237004111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بشارتها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06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08_237004111">
            <w:r>
              <w:rPr>
                <w:webHidden/>
                <w:rStyle w:val="IndexLink"/>
                <w:rtl w:val="true"/>
              </w:rPr>
              <w:t xml:space="preserve">امام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10_237004111">
            <w:r>
              <w:rPr>
                <w:webHidden/>
                <w:rStyle w:val="IndexLink"/>
                <w:rtl w:val="true"/>
              </w:rPr>
              <w:t xml:space="preserve">امام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در سخن پیامبر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12_237004111">
            <w:r>
              <w:rPr>
                <w:webHidden/>
                <w:rStyle w:val="IndexLink"/>
                <w:rtl w:val="true"/>
              </w:rPr>
              <w:t xml:space="preserve">امام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سخن امامان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14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16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18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20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 xml:space="preserve">امام سجاد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22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باقر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24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26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کاظم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28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30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32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هادی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34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امام حسن عسکری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436_237004111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میلاد موعود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38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40_237004111">
            <w:r>
              <w:rPr>
                <w:webHidden/>
                <w:rStyle w:val="IndexLink"/>
                <w:rtl w:val="true"/>
              </w:rPr>
              <w:t>میلاد موعود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442_237004111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برنامه های امام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44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46_23700411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عدالت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48_23700411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در سایه شمشیر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50_23700411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یک دین و یک آئین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52_23700411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رفاه اقتصادی و بهبود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54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56_237004111">
            <w:r>
              <w:rPr>
                <w:webHidden/>
                <w:rStyle w:val="IndexLink"/>
                <w:rtl w:val="true"/>
              </w:rPr>
              <w:t xml:space="preserve">الف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برقراری عدالت اجتماعی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58_237004111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اجرای اصل مساوات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60_237004111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عمران و آبادی زمین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62_237004111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باز پس گیری ثروتهای غصب شده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64_237004111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کنترل و نظارت دقیق مرکزی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66_23700411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مساوات و برابری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68_23700411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حاکمیت فراگیر جهانی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70_23700411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حکومت مستضعفان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72_23700411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رشد علم و فرهنگ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74_23700411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امنیت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76_23700411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رشد تربیت انسانی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78_23700411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سامان یابی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80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82_237004111">
            <w:r>
              <w:rPr>
                <w:webHidden/>
                <w:rStyle w:val="IndexLink"/>
                <w:rtl w:val="true"/>
              </w:rPr>
              <w:t xml:space="preserve">الف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گسستن روابط انسانی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84_237004111">
            <w:r>
              <w:rPr>
                <w:webHidden/>
                <w:rStyle w:val="IndexLink"/>
                <w:rtl w:val="true"/>
              </w:rPr>
              <w:t xml:space="preserve">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گسستن روابط خانوادگی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86_237004111">
            <w:r>
              <w:rPr>
                <w:webHidden/>
                <w:rStyle w:val="IndexLink"/>
                <w:rtl w:val="true"/>
              </w:rPr>
              <w:t xml:space="preserve">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انگیزه های غیر انسانی در روابط اجتماعی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88_237004111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روابط سودجویانه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737490_237004111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نابودی عبادات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37492_237004111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روش زندگی امام موعود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37494_237004111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339_47697"/>
      <w:bookmarkStart w:id="1" w:name="pg6339_4769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339_47697"/>
      <w:bookmarkStart w:id="3" w:name="__RefHeading___Toc2737384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آینده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تنظیم مهدی حکیمی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شرکت به‌نشر،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آستان قدس رضوی، شرکت به‌نشر؛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آینده‌شناسی و انتظار؛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درباره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به‌نشر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297/959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32843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737386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آینده زندگی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تنظیم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حکیمی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6339_47701"/>
      <w:bookmarkStart w:id="8" w:name="pg6339_4770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6339_47701"/>
      <w:bookmarkStart w:id="10" w:name="__RefHeading___Toc2737388_237004111"/>
      <w:bookmarkStart w:id="11" w:name="_Toc3"/>
      <w:bookmarkEnd w:id="9"/>
      <w:bookmarkEnd w:id="10"/>
      <w:r>
        <w:rPr>
          <w:rtl w:val="true"/>
        </w:rPr>
        <w:t>فهرست مندرجات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6339_47705"/>
      <w:bookmarkStart w:id="13" w:name="pg6339_47705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6339_47705"/>
      <w:bookmarkStart w:id="15" w:name="__RefHeading___Toc2737390_237004111"/>
      <w:bookmarkStart w:id="16" w:name="_Toc4"/>
      <w:bookmarkEnd w:id="14"/>
      <w:bookmarkEnd w:id="15"/>
      <w:r>
        <w:rPr>
          <w:rtl w:val="true"/>
        </w:rPr>
        <w:t>پیشگفتار</w:t>
      </w:r>
      <w:bookmarkEnd w:id="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من مرتکب این گناه نمی شوم که اعتقادم را نسبت به انسان از دست بدهم، و شکست کنونی بشریت را شکست نهایی بشمارم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آینده می نگرم، و زمانی را در نظر می آورم که این فاجعه عظیم به پایان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ورق می خورد، و آسمان دوباره سبک می گردد، و از شهوات تهی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سپیده این صبح روشن، فردا از افق این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افق 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برخیزد، که خورشید نیز از آن جا می دمد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آن هنگام انسان شکست نایافته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از چنگ رفته خود را دوباره به چنگ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تاگور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و نویسنده بزرگ 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میان گذشته و آینده و دیروز و فردا زندگی می کند و شخصيت و هستی او ، به گذشته و آینده بستگی دارد؛ چنان که اگر از گذشته اش بریده شود یا از آن بی خبر باشد دچار کمبود می شود و نمی داند چگونه به وجود آمده و چگونه زندگی کرده است، زادگاهش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کجاست و تاریخش چیست؟ و خانواده اش کیست؟ همچنین اگر نسبت به آینده خود و همه همنوعان انسانی اش، 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اندک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باشد و نداند که او و سایر انسانها به کدام راه می روند و چه سرنوشتی در انتظار آنان است و آینده آنان چگونه است، به سردرگمی و سرگردانی دچار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شناسی با علم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 شناسی در پرتو پیش بینیهای دینی روشن می شود و گه گاه آینده نگریهای انسانی، سایه روشنی نسبت به آینده پدید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 شناسی های انسانی چون دلیل روشنی در دست ندارد احتمالی و فرضی است و چه بسیار که این گونه پیش گوییها نادرست از کار درآید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در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حوادثی پدید می آید و در آینده مسائلی رخ خواهد داد که برای شما ناآشنا و ناشناخته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آینده شناسیهای دینی، که پیامبران و امامان آگاه و راستگو آن را پیشگویی کردند و با علم خدایی سخن گفتند، موجب آرامش فکر و اطمینان انسان می شود چون پیامبران و امامان بارها و بارها پیشگوییهای کردند و همه راست و درست درآمده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آنچه آنان درباره آینده می گویند،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 شناسی، موضوعی است که برای همه انسانها لازم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ليکن برای جوانان و نوجوانان از اهمیتی بیشتر برخوردار است، زیرا افراد سالخورده و کهنسال بیشترین بخش عمرشان را گذرانده اند و تنها بخش اندکی از زندگی شان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نوجوانان و جوانان بیشترین بخش عمرشان باقی مانده و در آینده است و آینده بیش از نیم قرن عمر آنان را تشکیل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باید بیشتر بررسی کنند که در آینده چه مسائلی رخ خواهد داد و چه پیشامدهایی در سر راه انسان قرار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در آینده زندگی یک نوجوان با جوان ، همان حوادث بزرگ را که پیشگویی کردند پدید آید و اوضاع جهان دگرگون شود و حکومتهای ظلم واژگون شوند و حکومت و دولتی خدایی آشکار گردد و همه انسانها را به طور مساوی بنگرد و ظلمها را نابود سازد و برابری و برادری میان همه مردم پدید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افراد انسانی را چون یک خانواده به هم مهربان کند و این همه مشکلات را برطرف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و جوان باید به چنین روزهایی که ممکن است در آینده زندگی او رخ دهد، توجه داشته باشد و خود را برای آن دوران و شرایط آن آماده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هر اجتماعی شرایطی برای زندگی وجود دارد و شرایط آینده که دوران ظهور حق و عدل است شرایط ویژه دارد و انسان باید شایستگی زندگی در آن زمان 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اگر بخواهد فردی شایسته باشد، باید از هم اکنون با به کارگیری روشهای تربیتی و اخلاقی خود را شایسته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اخلاقهای زشت و غیرانسانی یا اخلاقهای زیبا و انسانی، کم کم در انسان به وجود می آید و انسان را بالا می برد یا پایین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يكباره یک نوجوان با جوان ، نیک و نیک رفتار نمی شود، این صفتها همه، به تدریج و با مواظبت و تربیت در آدمی پدید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شرکت در جامعه آینده که جامعه انسانی و اسلامی کامل است و همه رفتارها و کردارها نیک و زیباست، باید از هم اکنون آماده شد و با نیکی و اخلاق انسانی و تربیت درست خو گرفت و عادت کرد و خوبیها را به صورت عادتهایی در روح جایگزین ساخت تا آنگاه که انقلاب جهانی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داد، جوانان و نوجوانان شایستگی شرکت در آن دوران را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گفتار معصومان رسیده است که یاران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هستند و سالخوردگان، میان یاران حضرت چون نمک در غذا اندك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هستند که سالخورده ای میان آنان نیست مگر به مقدار سرمه در چشم و نمک در غذا، و کمترین بخش غذا نمک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حدیث معلوم می شود که جوانان، بیشتر باید آینده شناس باشند و ضوابط و مقررات آن را خوب بدانند و بیش از همه، خود را برای آینده بسازند و فداکار بار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رساله کوچک اگر راه آینده شناسی را کمی روشن کند و در این راه اندکی موفق شود، مایه خرسندی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" w:name="pg6339_47709"/>
    </w:p>
    <w:p>
      <w:pPr>
        <w:pStyle w:val="Heading2"/>
        <w:numPr>
          <w:ilvl w:val="1"/>
          <w:numId w:val="1"/>
        </w:numPr>
        <w:rPr/>
      </w:pPr>
      <w:bookmarkStart w:id="18" w:name="__RefHeading___Toc2737392_237004111"/>
      <w:bookmarkStart w:id="19" w:name="_Toc5"/>
      <w:bookmarkEnd w:id="17"/>
      <w:bookmarkEnd w:id="18"/>
      <w:r>
        <w:rPr>
          <w:rtl w:val="true"/>
        </w:rPr>
        <w:t>بخش نخست</w:t>
      </w:r>
      <w:r>
        <w:rPr>
          <w:rtl w:val="true"/>
        </w:rPr>
        <w:t xml:space="preserve">: </w:t>
      </w:r>
      <w:r>
        <w:rPr>
          <w:rtl w:val="true"/>
        </w:rPr>
        <w:t xml:space="preserve">بشارتها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9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" w:name="__RefHeading___Toc2737394_237004111"/>
      <w:bookmarkStart w:id="21" w:name="_Toc6"/>
      <w:bookmarkEnd w:id="20"/>
      <w:r>
        <w:rPr>
          <w:rtl w:val="true"/>
        </w:rPr>
        <w:t>اشاره</w:t>
      </w:r>
      <w:bookmarkEnd w:id="21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" w:name="pg6339_47711"/>
      <w:bookmarkStart w:id="23" w:name="pg6339_47711"/>
      <w:bookmarkEnd w:id="23"/>
    </w:p>
    <w:p>
      <w:pPr>
        <w:pStyle w:val="Heading3"/>
        <w:numPr>
          <w:ilvl w:val="2"/>
          <w:numId w:val="1"/>
        </w:numPr>
        <w:rPr/>
      </w:pPr>
      <w:bookmarkStart w:id="24" w:name="pg6339_47711"/>
      <w:bookmarkStart w:id="25" w:name="__RefHeading___Toc2737396_237004111"/>
      <w:bookmarkStart w:id="26" w:name="_Toc7"/>
      <w:bookmarkEnd w:id="24"/>
      <w:bookmarkEnd w:id="25"/>
      <w:r>
        <w:rPr>
          <w:rtl w:val="true"/>
        </w:rPr>
        <w:t>در آیین زرتشت</w:t>
      </w:r>
      <w:bookmarkEnd w:id="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فرستاده است که از میان کوههای مکه ظاهر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فرزندان پیامبر شخصی در مکه پدیدار خواهد شد که جانشین آن پیامبر است و پیرو دین جد خود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عدل او گرگ با میش آب می خورد و همه جهان به آیین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مهرآزمای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گروید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سوشیانس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دهنده بزرگ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را در جهان رواج دهد، فقر و تنگدستی را ریشه کن سازد، ایزدان را از دست اهریمن نجات داده، مردم جهان را همفکر و هم گفتار و هم کردار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سوشیانتها رها کنندگان گیتی، از دانش و بینش برخوردار بوده، وظیفه خود را با الهام از منش پاك انجام خواهند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 جاماسبنامه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به نقل از جاماسبنامه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کردار شان از راستی و پاکی سرچشمه گرفته و رفتارشان با آموزشهای تو ای مزدا هماهنگی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درستی از بین برندگان خشم و نفرت و پدید آورندگان مهر و آشتی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برای در هم شکستن خشم برانگیخته شده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Style w:val="FootnoteAnchor"/>
          <w:rtl w:val="true"/>
        </w:rPr>
        <w:footnoteReference w:id="5"/>
      </w:r>
      <w:bookmarkStart w:id="27" w:name="pg6339_47713"/>
    </w:p>
    <w:p>
      <w:pPr>
        <w:pStyle w:val="Heading3"/>
        <w:numPr>
          <w:ilvl w:val="2"/>
          <w:numId w:val="1"/>
        </w:numPr>
        <w:rPr/>
      </w:pPr>
      <w:bookmarkStart w:id="28" w:name="__RefHeading___Toc2737398_237004111"/>
      <w:bookmarkStart w:id="29" w:name="_Toc8"/>
      <w:bookmarkEnd w:id="27"/>
      <w:bookmarkEnd w:id="28"/>
      <w:r>
        <w:rPr>
          <w:rtl w:val="true"/>
        </w:rPr>
        <w:t xml:space="preserve">در عهد عتیق </w:t>
      </w:r>
      <w:r>
        <w:rPr>
          <w:rtl w:val="true"/>
        </w:rPr>
        <w:t>(</w:t>
      </w:r>
      <w:r>
        <w:rPr>
          <w:rtl w:val="true"/>
        </w:rPr>
        <w:t>تورات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قومها را به انصاف داوری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شادی کند و زمین مسرور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و پری آن غرِّش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 و هر چه در آن است به وجد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تمام درختان جنگل ترتّم خواهند نمود به حضور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می آید، زیرا که برای داوری جهان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 مسكون را به انصاف داوری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قومها را به امانت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خدا، انصاف خود را به پادشاه ده، و عدالت خویش را به پسر پادشاه، و او قوم تو را به عدالت داوری خواهد نمود، و مساکین تو را با انصاف ، آن گاه کوهها برای قوم سلامتی را بار خواهند آورده و قله ها نیز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مساکین قوم را دادرسی خواهد کرده و فرزندان فقیر را نجات خواهد داده و ظالمان را زبون خواهد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نهالی از تنه يسی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پدر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آمده، شاخه ای از 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هایش خواهد شکفت و روح خدا بر او قرار خواهد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مسکینان را به عدالت داوری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 با بره سکونت خواهد کرد، و پلنگ با بزغاله خواهد خوابید و گوساله و شیر و پرواری باهم، و طفل کوچک آنها را خواهد 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تمامی کوه مقدس من، ضرر و فسادی نخواهند کرد، زیرا که جهان از معرفت خداوند پر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30" w:name="pg6339_47715"/>
    </w:p>
    <w:p>
      <w:pPr>
        <w:pStyle w:val="Heading3"/>
        <w:numPr>
          <w:ilvl w:val="2"/>
          <w:numId w:val="1"/>
        </w:numPr>
        <w:rPr/>
      </w:pPr>
      <w:bookmarkStart w:id="31" w:name="__RefHeading___Toc2737400_237004111"/>
      <w:bookmarkStart w:id="32" w:name="_Toc9"/>
      <w:bookmarkEnd w:id="30"/>
      <w:bookmarkEnd w:id="31"/>
      <w:r>
        <w:rPr>
          <w:rtl w:val="true"/>
        </w:rPr>
        <w:t xml:space="preserve">در عهد جديد </w:t>
      </w:r>
      <w:r>
        <w:rPr>
          <w:rtl w:val="true"/>
        </w:rPr>
        <w:t>(</w:t>
      </w:r>
      <w:r>
        <w:rPr>
          <w:rtl w:val="true"/>
        </w:rPr>
        <w:t>انجيل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کمرهای خود را بسته، چراغهای خود را افروخته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مانند کسانی باشید که انتظار آقای خود را می کشند، که چه وقت از عروسی مراجعت کند، تا هر وقت آید و در را بکوبد، بی درنگ برای او باز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آن غلامان که آقای ایشان چون آید ایشان را بیدار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شما نیز مستعد باشید، زیرا در ساعتی که گمان نمی برید پسر انسان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صبر بیشتری احتیاج دارید تا اراده خدا را انجام داده ، برکات موعود را به دست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کتاب مقدس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طولی نخواهد کشید و آن که قرار است بیاید خواهد آمد و درنگ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آسمان را گشوده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سفیدی در آن جا بود که نام 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سوارش امین و راست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عدالت داوری و جنگ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مانند شعله آتش بود،نیم تاجهای بسیار بر سر داشت و نامی بر او نوشته بود که هیچ کس جز خودش نمی توانست آن را بفهمد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1"/>
      </w:r>
      <w:bookmarkStart w:id="33" w:name="pg6339_47717"/>
    </w:p>
    <w:p>
      <w:pPr>
        <w:pStyle w:val="Heading3"/>
        <w:numPr>
          <w:ilvl w:val="2"/>
          <w:numId w:val="1"/>
        </w:numPr>
        <w:rPr/>
      </w:pPr>
      <w:bookmarkStart w:id="34" w:name="__RefHeading___Toc2737402_237004111"/>
      <w:bookmarkStart w:id="35" w:name="_Toc10"/>
      <w:bookmarkEnd w:id="33"/>
      <w:bookmarkEnd w:id="34"/>
      <w:r>
        <w:rPr>
          <w:rtl w:val="true"/>
        </w:rPr>
        <w:t>در آیین هندیان</w:t>
      </w:r>
      <w:bookmarkEnd w:id="3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دنیا تمام شود به پادشاه عادلی در آخرالزمان که پیشوای ملائکه و پریان و آدمیان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حق و راستی با او باشد، و آنچه در دریاها و زمینها و کوه ها، پنهان باشد همه را به دست آورد و از آسمانها و زمین آنچه باشد خبر دهد، و از او بزرگتر کسی به دنیا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خرابی دنیا، پادشاهی در آخرالزمان پیدا شود که پیشوای خلایق باشد و نام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عالم را بگیرد، و به دین خود آورد و همه کس را از مؤمن و کافر بشناسد و هرچه از خدا بخواهد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مدت روز تمام شود، دنیای کهنه نو شود و زنده گردد و صاحب ملک تازه پیدا شود، از فرزندان دو پیشوای جهان، یکی ناموس آخر الزمان و دیگر وصی بزرگتر وی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هندی علی بن ابیطالب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دارد، و نام آن صاحب ملک تازه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به حق پادشاه شود و 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زبان سانسکریت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و حکم براند و او را معجزه بسیار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bookmarkStart w:id="36" w:name="pg6339_47719"/>
    </w:p>
    <w:p>
      <w:pPr>
        <w:pStyle w:val="Heading2"/>
        <w:numPr>
          <w:ilvl w:val="1"/>
          <w:numId w:val="1"/>
        </w:numPr>
        <w:rPr/>
      </w:pPr>
      <w:bookmarkStart w:id="37" w:name="__RefHeading___Toc2737404_237004111"/>
      <w:bookmarkStart w:id="38" w:name="_Toc11"/>
      <w:bookmarkEnd w:id="36"/>
      <w:bookmarkEnd w:id="37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 xml:space="preserve">بشارتها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8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9" w:name="__RefHeading___Toc2737406_237004111"/>
      <w:bookmarkStart w:id="40" w:name="_Toc12"/>
      <w:bookmarkEnd w:id="39"/>
      <w:r>
        <w:rPr>
          <w:rtl w:val="true"/>
        </w:rPr>
        <w:t>اشاره</w:t>
      </w:r>
      <w:bookmarkEnd w:id="40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1" w:name="pg6339_47721"/>
      <w:bookmarkStart w:id="42" w:name="pg6339_47721"/>
      <w:bookmarkEnd w:id="42"/>
    </w:p>
    <w:p>
      <w:pPr>
        <w:pStyle w:val="Heading3"/>
        <w:numPr>
          <w:ilvl w:val="2"/>
          <w:numId w:val="1"/>
        </w:numPr>
        <w:rPr/>
      </w:pPr>
      <w:bookmarkStart w:id="43" w:name="pg6339_47721"/>
      <w:bookmarkStart w:id="44" w:name="__RefHeading___Toc2737408_237004111"/>
      <w:bookmarkStart w:id="45" w:name="_Toc13"/>
      <w:bookmarkEnd w:id="43"/>
      <w:bookmarkEnd w:id="44"/>
      <w:r>
        <w:rPr>
          <w:rtl w:val="true"/>
        </w:rPr>
        <w:t xml:space="preserve">امام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 xml:space="preserve">) </w:t>
      </w:r>
      <w:r>
        <w:rPr>
          <w:rtl w:val="true"/>
        </w:rPr>
        <w:t>در قرآن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 كَتَبنا في الزَّبور ، مِن بَعدِ الذِّكرَ، أنَّ الأرضَ يَرِثُها عِبادِیَ الصّالِحون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زبور داوود، از پس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نوشته ایم که سرانجام، زمین را بندگان شایسته ما به ارث می برند و بر همه کره زمین حاکم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فرموده پیشوای پنجم حضرت امام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بندگان شایسته که وارثان زمین شوند، اصحاب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در آخرٌ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bookmarkStart w:id="46" w:name="pg6339_47722"/>
    </w:p>
    <w:p>
      <w:pPr>
        <w:pStyle w:val="Heading3"/>
        <w:numPr>
          <w:ilvl w:val="2"/>
          <w:numId w:val="1"/>
        </w:numPr>
        <w:rPr/>
      </w:pPr>
      <w:bookmarkStart w:id="47" w:name="__RefHeading___Toc2737410_237004111"/>
      <w:bookmarkStart w:id="48" w:name="_Toc14"/>
      <w:bookmarkEnd w:id="46"/>
      <w:bookmarkEnd w:id="47"/>
      <w:r>
        <w:rPr>
          <w:rtl w:val="true"/>
        </w:rPr>
        <w:t xml:space="preserve">امام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 xml:space="preserve">) </w:t>
      </w:r>
      <w:r>
        <w:rPr>
          <w:rtl w:val="true"/>
        </w:rPr>
        <w:t xml:space="preserve">در سخن پیامبر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فرزندان حسین امامانی قرار داده است که راه و روش و آیین مرا برپا می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نهمین آنان قائم خاندان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امتم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شبیه ترین مردمان به من است در سیما و گفتار و کردار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غیبتی طولانی و سرگردانی و سردرگمی مردم، ظاهر می شود، آن گاه آیین خدا را آشکار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زمین را از عدل و داد پر می کند پس از آن که از ستم و بیداد لبریز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فاطمه رفتم، لوحی نزد آن بانو نهاده بود که در آن نامهای امامان نوشته شده بود، از آن جمله درباره دوازدهمین امام چنین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امام یازدهمین 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امامت را کامل می کنم با فرزندش که رحمت برای همه جهانیان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 کمال موسی و شکوه عیسی و شکیبایی ایوب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امام، دوستان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دینداران راستین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مشکلات گرفتار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به حق دوستان 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دینداری پایداری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خداوند بر آنان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در دوران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هدایت شدگان و راه یافتگانند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49" w:name="pg6339_47724"/>
    </w:p>
    <w:p>
      <w:pPr>
        <w:pStyle w:val="Heading3"/>
        <w:numPr>
          <w:ilvl w:val="2"/>
          <w:numId w:val="1"/>
        </w:numPr>
        <w:rPr/>
      </w:pPr>
      <w:bookmarkStart w:id="50" w:name="__RefHeading___Toc2737412_237004111"/>
      <w:bookmarkStart w:id="51" w:name="_Toc15"/>
      <w:bookmarkEnd w:id="49"/>
      <w:bookmarkEnd w:id="50"/>
      <w:r>
        <w:rPr>
          <w:rtl w:val="true"/>
        </w:rPr>
        <w:t xml:space="preserve">امام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 xml:space="preserve">) </w:t>
      </w:r>
      <w:r>
        <w:rPr>
          <w:rtl w:val="true"/>
        </w:rPr>
        <w:t>در سخن امامان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2737414_237004111"/>
      <w:bookmarkStart w:id="53" w:name="_Toc16"/>
      <w:bookmarkEnd w:id="52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امام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ثُباته که از شاگردان و یاران آن حضرت است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نزد امیر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رفتم، دیدم در فکر فرو رفته است و با انگشت بر زمین خط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است که در فکر فرو رفتید؟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مولودی می اندیشم که از نسل من است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زمین را از عدل و داد پر می کند پس از آن که از ستم و بیداد پر و لبریز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....»</w:t>
      </w:r>
      <w:r>
        <w:rPr>
          <w:rStyle w:val="FootnoteAnchor"/>
          <w:rtl w:val="true"/>
        </w:rPr>
        <w:footnoteReference w:id="19"/>
      </w:r>
    </w:p>
    <w:p>
      <w:pPr>
        <w:pStyle w:val="Heading4"/>
        <w:numPr>
          <w:ilvl w:val="3"/>
          <w:numId w:val="1"/>
        </w:numPr>
        <w:rPr/>
      </w:pPr>
      <w:bookmarkStart w:id="54" w:name="__RefHeading___Toc2737416_237004111"/>
      <w:bookmarkStart w:id="55" w:name="_Toc17"/>
      <w:bookmarkEnd w:id="54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امام حسن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55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که هنگام ظهورش، حضرت عیسی از آسمان فرود می آید و پشت سر او نماز می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تولدش از مردمان پنهان است و از چشمها غایب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نهمین فرزند برادرم حسین است و فرزند بهترین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طولانی دارد و خداوند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می سازد در </w:t>
      </w:r>
      <w:bookmarkStart w:id="56" w:name="pg6339_47725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انسانی چهل ساله، تا همگان بدانند که خداوند بر هر کاری قادر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pStyle w:val="Heading4"/>
        <w:numPr>
          <w:ilvl w:val="3"/>
          <w:numId w:val="1"/>
        </w:numPr>
        <w:rPr/>
      </w:pPr>
      <w:bookmarkStart w:id="57" w:name="__RefHeading___Toc2737418_237004111"/>
      <w:bookmarkStart w:id="58" w:name="_Toc18"/>
      <w:bookmarkEnd w:id="57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دنیا یک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نمانده باشد، خداوند آن روز را دراز گرداند، تا مردی از فرزندان من قيام کند و زمین را از عدل و داد لبریز کند ، پس از آن که از ستم و ظلم پر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از پیامبر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21"/>
      </w:r>
    </w:p>
    <w:p>
      <w:pPr>
        <w:pStyle w:val="Heading4"/>
        <w:numPr>
          <w:ilvl w:val="3"/>
          <w:numId w:val="1"/>
        </w:numPr>
        <w:rPr/>
      </w:pPr>
      <w:bookmarkStart w:id="59" w:name="__RefHeading___Toc2737420_237004111"/>
      <w:bookmarkStart w:id="60" w:name="_Toc19"/>
      <w:bookmarkEnd w:id="59"/>
      <w:r>
        <w:rPr/>
        <w:t>4</w:t>
      </w:r>
      <w:r>
        <w:rPr>
          <w:rtl w:val="true"/>
        </w:rPr>
        <w:t>-</w:t>
      </w:r>
      <w:r>
        <w:rPr>
          <w:rtl w:val="true"/>
        </w:rPr>
        <w:t xml:space="preserve">امام سجاد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تردید، مردم زمان غیبت مهدی، که امامت او را باور دارند و منتظر ظهور اویند، از مردمان دیگر زمانها برترند؛ چون خدای بزرگ به آنان عقل و درك و فهمی داده است که غیبت برایشان چون ظهور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آنان را، در آن زمان، همپایه مجاهدان شمشیرزن زمان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داده است و اینانند اخلاص گزاران واقعی، و شیعیان راستین ما، و دعوت کنندگان مردم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دین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آشکار و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22"/>
      </w:r>
    </w:p>
    <w:p>
      <w:pPr>
        <w:pStyle w:val="Heading4"/>
        <w:numPr>
          <w:ilvl w:val="3"/>
          <w:numId w:val="1"/>
        </w:numPr>
        <w:rPr/>
      </w:pPr>
      <w:bookmarkStart w:id="61" w:name="__RefHeading___Toc2737422_237004111"/>
      <w:bookmarkStart w:id="62" w:name="_Toc20"/>
      <w:bookmarkEnd w:id="6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امام باقر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62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شاگردان امام باقر و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 درباره قائم که هرگاه قیام کند چه روشی در پیش می گیرد؟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پیامبر تا اسلام را حاکم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</w:t>
      </w:r>
      <w:bookmarkStart w:id="63" w:name="pg6339_47726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چه بود؟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نظامها و آیین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جاهلیت بود باطل کرد، و عدالت میان مردمان حاکم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که قیام کند آنچه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و روشها میان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پیش از ظهور رایج بوده است، زیر پا می نهد، و آیین دادگری را برپا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Heading4"/>
        <w:numPr>
          <w:ilvl w:val="3"/>
          <w:numId w:val="1"/>
        </w:numPr>
        <w:rPr/>
      </w:pPr>
      <w:bookmarkStart w:id="64" w:name="__RefHeading___Toc2737424_237004111"/>
      <w:bookmarkStart w:id="65" w:name="_Toc21"/>
      <w:bookmarkEnd w:id="6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امام صادق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در حالت انتظار دولت قائم، از جهان در گذرند، مانند کسانی اند که در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پس از این سخن مکثی کرد، 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مانند کسانی اند که در رکاب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شمشیر زده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خدا سوگند، اینان مانند آن کسانند که در خدمت پیامبر به شهادت رسیده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به راه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قيام و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خود باش، در هر شب و هر روز، زیرا که خدا در هر روز کاری کند و کاری، او را از کاری دیگر باز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....»</w:t>
      </w:r>
      <w:r>
        <w:rPr>
          <w:rStyle w:val="FootnoteAnchor"/>
          <w:rtl w:val="true"/>
        </w:rPr>
        <w:footnoteReference w:id="25"/>
      </w:r>
    </w:p>
    <w:p>
      <w:pPr>
        <w:pStyle w:val="Heading4"/>
        <w:numPr>
          <w:ilvl w:val="3"/>
          <w:numId w:val="1"/>
        </w:numPr>
        <w:rPr/>
      </w:pPr>
      <w:bookmarkStart w:id="66" w:name="__RefHeading___Toc2737426_237004111"/>
      <w:bookmarkStart w:id="67" w:name="_Toc22"/>
      <w:bookmarkEnd w:id="66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امام کاظم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برای دوازدهمین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خاندان ما هر دشواری را آسان می گرداند، و به دست او هر جبار و زورگوی سرسختی نابود می شود، و هر شیطان سرکشی نابود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26"/>
      </w:r>
    </w:p>
    <w:p>
      <w:pPr>
        <w:pStyle w:val="Heading4"/>
        <w:numPr>
          <w:ilvl w:val="3"/>
          <w:numId w:val="1"/>
        </w:numPr>
        <w:rPr/>
      </w:pPr>
      <w:bookmarkStart w:id="68" w:name="__RefHeading___Toc2737428_237004111"/>
      <w:bookmarkStart w:id="69" w:name="_Toc23"/>
      <w:bookmarkEnd w:id="68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امام رضا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69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دعبل خزاعی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نامدار شیعی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قصیده خود را در </w:t>
      </w:r>
      <w:bookmarkStart w:id="70" w:name="pg6339_47727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خواندم، چون به این شعرها رسیدم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از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یقین، خروج خواهد کرد، او به تأیید اسم اعظم الهی و برکت نصر آسمانی به پا می خیزد، وحق و باطل را از هم جدا می کند، و همه را بر شادخواریها و کین توزیها کیفر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شدت گریست؛ آن 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 به زبان تو سخن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دانی این امام چه کسی 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او را نمی 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ليكن شنیده ام که امامی از شما خاندان پیامبر خروج می کند و زمین را از عدل و داد لبریز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فرزندم محمد جواد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محمد فرزندش علی،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فرزندش حسن، امام است و پس از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فرزندش، حجت قائم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در زمان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اویند، و در زمان ظهور همه مطیع او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زمین را پر از عدل و داد می کند، پس از آن که پر از ظلم و ستم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» </w:t>
      </w:r>
      <w:r>
        <w:rPr>
          <w:rStyle w:val="FootnoteAnchor"/>
          <w:rtl w:val="true"/>
        </w:rPr>
        <w:footnoteReference w:id="27"/>
      </w:r>
    </w:p>
    <w:p>
      <w:pPr>
        <w:pStyle w:val="Heading4"/>
        <w:numPr>
          <w:ilvl w:val="3"/>
          <w:numId w:val="1"/>
        </w:numPr>
        <w:rPr/>
      </w:pPr>
      <w:bookmarkStart w:id="71" w:name="__RefHeading___Toc2737430_237004111"/>
      <w:bookmarkStart w:id="72" w:name="_Toc24"/>
      <w:bookmarkEnd w:id="71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امام جواد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72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عبدالعظیم 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یاران آن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شما قائم خاندان پیامبر باشی که زمین را از عدل و داد آکنده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 قائم به امر خدای بزرگیم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آن قائمی که خداوند به دست او زمین را از کافران و منکران پاك می گرداند و </w:t>
      </w:r>
      <w:bookmarkStart w:id="73" w:name="pg6339_47728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سراسر گیتی را از عدالت سرشار می سازد، او کسی است که تولدش از مردم پنهان خواهد بود و خود او از چشمها غایب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Style w:val="FootnoteAnchor"/>
          <w:rtl w:val="true"/>
        </w:rPr>
        <w:footnoteReference w:id="28"/>
      </w:r>
    </w:p>
    <w:p>
      <w:pPr>
        <w:pStyle w:val="Heading4"/>
        <w:numPr>
          <w:ilvl w:val="3"/>
          <w:numId w:val="1"/>
        </w:numPr>
        <w:rPr/>
      </w:pPr>
      <w:bookmarkStart w:id="74" w:name="__RefHeading___Toc2737432_237004111"/>
      <w:bookmarkStart w:id="75" w:name="_Toc25"/>
      <w:bookmarkEnd w:id="74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امام هادی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پس از من، فرزندم حسن است و پس از حسن فرزندش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است که زمین را از عدل و داد پر می کند، پس از آن که از ظلم و بیداد لبریز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"/>
      </w:r>
    </w:p>
    <w:p>
      <w:pPr>
        <w:pStyle w:val="Heading4"/>
        <w:numPr>
          <w:ilvl w:val="3"/>
          <w:numId w:val="1"/>
        </w:numPr>
        <w:rPr/>
      </w:pPr>
      <w:bookmarkStart w:id="76" w:name="__RefHeading___Toc2737434_237004111"/>
      <w:bookmarkStart w:id="77" w:name="_Toc26"/>
      <w:bookmarkEnd w:id="76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امام حسن عسکری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):</w:t>
      </w:r>
      <w:bookmarkEnd w:id="77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خدایی را که پیش از مرگم جانشینم را به من نمایاند؛ جانشینی که شبیه ترین انسانها به پیامبر است در خلقت و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او را در دوران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بلاها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می کند، سپس او را آشکار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سراسر زمین را از عدالت پر می کند، پس از این که از ظلم و ستم لبریز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30"/>
      </w:r>
      <w:bookmarkStart w:id="78" w:name="pg6339_47729"/>
    </w:p>
    <w:p>
      <w:pPr>
        <w:pStyle w:val="Heading2"/>
        <w:numPr>
          <w:ilvl w:val="1"/>
          <w:numId w:val="1"/>
        </w:numPr>
        <w:rPr/>
      </w:pPr>
      <w:bookmarkStart w:id="79" w:name="__RefHeading___Toc2737436_237004111"/>
      <w:bookmarkStart w:id="80" w:name="_Toc27"/>
      <w:bookmarkEnd w:id="78"/>
      <w:bookmarkEnd w:id="79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میلاد موعود</w:t>
      </w:r>
      <w:bookmarkEnd w:id="80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1" w:name="__RefHeading___Toc2737438_237004111"/>
      <w:bookmarkStart w:id="82" w:name="_Toc28"/>
      <w:bookmarkEnd w:id="81"/>
      <w:r>
        <w:rPr>
          <w:rtl w:val="true"/>
        </w:rPr>
        <w:t>اشاره</w:t>
      </w:r>
      <w:bookmarkEnd w:id="82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" w:name="pg6339_47731"/>
      <w:bookmarkStart w:id="84" w:name="pg6339_47731"/>
      <w:bookmarkEnd w:id="84"/>
    </w:p>
    <w:p>
      <w:pPr>
        <w:pStyle w:val="Heading3"/>
        <w:numPr>
          <w:ilvl w:val="2"/>
          <w:numId w:val="1"/>
        </w:numPr>
        <w:rPr/>
      </w:pPr>
      <w:bookmarkStart w:id="85" w:name="pg6339_47731"/>
      <w:bookmarkStart w:id="86" w:name="__RefHeading___Toc2737440_237004111"/>
      <w:bookmarkStart w:id="87" w:name="_Toc29"/>
      <w:bookmarkEnd w:id="85"/>
      <w:bookmarkEnd w:id="86"/>
      <w:r>
        <w:rPr>
          <w:rtl w:val="true"/>
        </w:rPr>
        <w:t>میلاد موعود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شعبان، روز میلاد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شعبان هشتمین ماه از سال هجری قمری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هجری، تاریخی است که مبدأ آن، هجرت پیامبر اکرم است از مکه به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هجری، دو گونه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هجری شمسی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سال هجری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هجری قمری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 گویند، زیرا که هر ماه آن با دیدن هلال آغاز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قمری،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دارد، و از ماه محرم آغاز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پنجشنبه، پانزدهم ماه شعبان،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قمری، حضرت حجت بن الحسن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حجت، امام دوازدهم است، و فرزند امام یازدهم حضرت امام حسن عسکری است، و با سه واسطه، فرزند امام رضا، و با پنج واسطه، فرزند امام جعفر صادق ، و با هشت واسطه، فرزند امام حسین و با په واسطه، فرزند حضرت علی 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پیامبر اکرم و مادر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دوازدهم، حضرت حجت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این نامها نیز خوانده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و ظهور او وعده داده شده است، و خدا و پیامبران و اولیا و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 آله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وعده داده اند که او می آید و جهان را پر از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برای نشر دین حق و برپا داشتن عدالت قیام می کند و به پا می خیزد،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انتقام انبیا و مردان خدا را از جباران می گیرد و هم انتقام بشریت را و انتقام خونهای پاك مردان حق و انسانهای بزرگ و شهدای راه حق و عدالت 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مسلمانان در انتظار اویند، بلکه بشریت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شعور معقول و وجدان اجتماعی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معلم و نجات دهنده ای را می طلبد و انتظار می کشد،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از دیدگان عموم پنهان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چون او صاحب امر خدا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چون صاحب زمان است ، به ولایت خدایی،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چون ولی خدا در این عصرها و روزگاران اوست،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گفتیم، یکی از نامهای امام زمان،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که موعود، در ادیان آسمانی دیگر نیز وجود داشته است؛ بدین معنا که برخی از پیامبران، پیامبر و معلم و مصلحی را که از آن پس می آمده است معرفی می کرده و ذهن جامعه را برای پذیرش پیامبر و مصلح بعدی آماده می ساخته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کسی که حضرت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آمدن او را خبر داده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حضرت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حضرت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احمد، فارِقٛلیط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قرآن مجید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اتفاق می افتاده است که پیامبران گذشته، به آمدن موعود آخرالزمان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می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بوده است تا به هنگام ظهور دین اسلام، در دین اسلام،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دقیق، معین و معرفی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مهدی آخر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باید در نظر داشته باشیم که مسأله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ظهور و قیام او ، موضوعی نیست که فقط به کسانی که دارای مذهب تشیعند مربوط باشد، بلکه این موضوع، یک مسأله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آمدن مهدی را در آخرالزمان، و این که مهدی از اولاد علی و فاطمه است، فرزند بی واسطه امام حسن عسکری است، و قيام نهایی دین و توحید به دست او است، مژده داده و گوشزد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نیز آیات چندی است که حتی مفسران اهل سنت، آن آیات را مربوط به ظهور مهدی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همین مناسبت که در احادیث و گفته های پیامبر اکرم، سخن از مهدی بسیار آمده است، علمای اهل سنت، در بیشتر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از کتابهای معتبر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خویش، مناقب مهدی، و مسائل مربوط به مهدی، و چگونگی ظهور او، و شرایط نزدیک یا مقارن زمان ظهور او را ذکر کرده اند 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کتاب، ویژه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همین دلیل است که در تاریخ می نگریم که از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از ولادت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هجری، آغاز خلافت عباسی به بعد، کسانی ادعا می کرده اند که همان مهدی که پیامبر گفته است ایشانند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به علت شیوع مسأله مهدی بود، از زمان خود پیامبر، و از زبان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اصل مسأله مهدی، و خروج او در آخر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اصلاح جهان و خوار ساختن جبّاران، و انتقام گرفتن از ستمگران و عزت بخشیدن به محرومان و زیردستان و اجرا کردن کلیه احکام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 تعالیم اسلام است، و مژده این خروج را خود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 جهت همه فرقه های مسلمان به اصل مسأله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گفتیم، بر مبنای بشارات کتابهای پیشینیان و روایات اسلامی، اشتهار یافته بود که از 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فرزندی به وجود می آید که برهم زننده اساس حکومتها و واژگون کننده تاج و تختها و دولتهاست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رو، زندگانی حضرت 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مدتها قبل مورد مراقبت کامل بود و از طرف دربار عباسی سعی می شد تا از تولد این کودك آگاه شوند، و از زنده ماندن او جلوگیری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خود امام حسن و خاندانش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کوشش می شد تا ولادت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همچنان پوشیده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ليكن، به هنگام رحلت امام یازدهم، اخبار داخل آن امام از جمله وجود این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دربار عباسی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رو، بی درنگ ، از سوی خلیفه عباسي المعتمد، دستور هجوم به خانه 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تفتیش آن، و جلب و احيانا قتل فرزند او مهدی، صادر شد، و مأموران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خانه امام ریختند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بود که ضمن مقارناتی، علل ناپدیدی امام فراهم آمد، ودوازدهمین پیشوای شیعه به فرمان الهی از نظرها پنهان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مسلمان، راجع به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مسأله طول عمر او و فواید وجودی او ، در حال غیبت، و مسائل مربوط به خروج او ، سخنان بسیار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گونه عرفا و فلاسفه، به تصریح و اشاره، بدین مسأله توجه داده اند؛ مانند محيي الدين ابن عربی،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فتوحات مکیه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ابن سينا، در کتاب عظیم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دانشمندان و ریاضیدانان و متفکران بزرگ، خواجه نصیرالدین طوسی نیز، دربارۀ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حِرمان خلق از امام و علت غیبت او چون معلوم است که از جهت خدای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و از جهت امام نبود، پس لابد از جهت رعیت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آن علت زایل نشود، ظاهر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استعباد از درازی عمر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نمودن، چون امکانش معلوم است و از غیر او مُتَفِق،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جهل محض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بدانیم که در زمان غیبت حضرت حجت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مسلمان نباید در انجام دادن تکالیف خود کوتاهی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دستورات دین، در این زمان نیز ، به حال خود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واجب، واجب است و حرام،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ویژه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تکالیف و وظایف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اگر در جامعه ای فساد رایج شد و ظلم پا گرفت، مسلمان نمی تواند بگوید بگذار باشد، امام زمان می آید و درستمی کند و اصلاح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امام زمان درست می کند و اصلاح می فرماید، تکلیف دینی خود آن امام است که از لحظه و روز ظهور او شروع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پیش از آن لحظه و آن روز، هر مسلمانی به همه تکالیف خود مکلف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طور که باید نماز بخواند و روزه بگیرد، باید امر به معروف و نهی از منکر کند، با ظلم و ظالم بستیزد، به داد مظلوم برسد، برای از بین بردن ستم و برپا داشتن عدل و داد بکوشد،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عزیز، درباره حضرت حجت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مسائل مربوط به ایشان و آینده جهان از نظرمذهب، و تحلیل دقیق فلسفه انتظار، می توانند این کتابها را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 جهان از نظر مکتب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انتظار، مذهب اعتراض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گستر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فجر ساحل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خورشید 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این گفتار، یکی از مشهورترین سخنان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درباره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است، و علمای مذاهب اسلامی نقل کرده اند، نقل می کنیم ؛ سخنی که از نظر دینی و اعلام نمودن شخص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،قطعیت مسأله را می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عمر جهان جز یک روز باقی نماند، خدا همان یک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را آن قدر طولانی و دراز می کند تا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ظاهرشود و جهان را، درحالی که از ستم پر شده باشد، از عدالت و دادگری پر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 که می نگریم، مسیر کلی بشر، از نظر فقدان عنصر معنوی درحرکتها و زندگیها، رو به حالتی است که در نهایت ۔ چنان که پیامبر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به کسی که بتواند اصلاحی همه جایی و همگانی پدید آورد و این همه ستمها و اختلافها را برطرف سازد و معنویت را به زندگی بشر بازگرداند، محسوس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8" w:name="pg6339_47739"/>
      <w:bookmarkStart w:id="89" w:name="pg6339_47739"/>
      <w:bookmarkEnd w:id="89"/>
    </w:p>
    <w:p>
      <w:pPr>
        <w:pStyle w:val="Heading2"/>
        <w:numPr>
          <w:ilvl w:val="1"/>
          <w:numId w:val="1"/>
        </w:numPr>
        <w:rPr/>
      </w:pPr>
      <w:bookmarkStart w:id="90" w:name="pg6339_47739"/>
      <w:bookmarkStart w:id="91" w:name="__RefHeading___Toc2737442_237004111"/>
      <w:bookmarkStart w:id="92" w:name="_Toc30"/>
      <w:bookmarkEnd w:id="90"/>
      <w:bookmarkEnd w:id="91"/>
      <w:r>
        <w:rPr>
          <w:rtl w:val="true"/>
        </w:rPr>
        <w:t>بخش چهارم</w:t>
      </w:r>
      <w:r>
        <w:rPr>
          <w:rtl w:val="true"/>
        </w:rPr>
        <w:t xml:space="preserve">: </w:t>
      </w:r>
      <w:r>
        <w:rPr>
          <w:rtl w:val="true"/>
        </w:rPr>
        <w:t xml:space="preserve">برنامه های امام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92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3" w:name="__RefHeading___Toc2737444_237004111"/>
      <w:bookmarkStart w:id="94" w:name="_Toc31"/>
      <w:bookmarkEnd w:id="93"/>
      <w:r>
        <w:rPr>
          <w:rtl w:val="true"/>
        </w:rPr>
        <w:t>اشاره</w:t>
      </w:r>
      <w:bookmarkEnd w:id="94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5" w:name="pg6339_47741"/>
      <w:bookmarkStart w:id="96" w:name="pg6339_47741"/>
      <w:bookmarkEnd w:id="96"/>
    </w:p>
    <w:p>
      <w:pPr>
        <w:pStyle w:val="BookText"/>
        <w:rPr/>
      </w:pPr>
      <w:bookmarkStart w:id="97" w:name="pg6339_47741"/>
      <w:bookmarkEnd w:id="9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عالمیان همه، دست برادری و مساوات به هم خواهند داد و آن روز است که بدبختی و تیره روزی بر عرصه جهان یافت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</w:p>
    <w:p>
      <w:pPr>
        <w:pStyle w:val="Heading3"/>
        <w:numPr>
          <w:ilvl w:val="2"/>
          <w:numId w:val="1"/>
        </w:numPr>
        <w:rPr/>
      </w:pPr>
      <w:bookmarkStart w:id="98" w:name="__RefHeading___Toc2737446_237004111"/>
      <w:bookmarkStart w:id="99" w:name="_Toc32"/>
      <w:bookmarkEnd w:id="9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عدالت اجتماعی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مهدی، عدالت را، همچنان که سرما و گرما وارد خانه می شود، وارد خانه های مردمان می کند، و دادگری او همه جا را فرا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عدالت در سراسر جهان و ریشه کنی بیداد از همه آبادیهای زمین، از نخستین برنامه های انقلاب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 و از هدفهای اصلی آن امام بزرگ و نجات 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در بشارتها و احادیثی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درباره آن حضرت رسیده خیلی روشن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پیامبر بزرگواراسلام و امامان معصوم که در باره قیام امام دوازدهم آمده، دعوت به توحید و مبارزه با شرك و كفر به اندازه ایجاد عدالت و اجرای آن، مورد تأكيد قرار نگرفته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این موضوع شاید این باشد که با آموزشهای پیامبران گذشته و به ویژه پیامبر ما و دین اسلام، همچنین رشد علم و آگاهی بشر،انسانها به خدای یکتا ایمان می آورند و اندیشه خدانشناسی شکست می خورد، و نوع جامعه های انسانی دارای عقیده مذهبی و خدایی می گردند؛ ليكن با این وصف در آتش ظلم، حقکشی و کینه توزی و روابط غیر انسانی می سوزند، و با زندگی بی عدالت که در حقیقت شکنجه و مرگ تدریجی است، دست به گریبانند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رو، نیاز عمده جامعه بشری برقراری عدالت و دادگری است و حاکمیت روابط انسانی بر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 تشنه عدالتند و خواهان آیین و دینی که این تشنگی را فرو بنشاند و آتش بیدادگری را خاموش کند، و عدالت واقعی را به وجود آورد که همه مردم، بزرگ و کوچک و ضعیف و قوی، آن را آشکار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مشکل اصلی و نخستین آن نجات دهنده بزرگ انسان،مشکل خداباوری یا انکار خدا نیست؛ بلکه مشکل اصلی ظلم و ستم جهانسوز و همه جایی است که بشریت را در کام خود فرو برده و در آتش خود سوزانده است و دین و عقیده و آزادی و خواب و خوراك و آسایش و همه چیز انسان را نابود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جهت،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آخرین نجات دهنده انسانهاست پس از ظهور مبارك خویش، اصول عدالت و دادگری را در میان همه انسانها برقرار می سازد و همه مردم را از بدی و آزار رسانی و زشتی و محرومیت رهایی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6339_47743"/>
    </w:p>
    <w:p>
      <w:pPr>
        <w:pStyle w:val="Heading3"/>
        <w:numPr>
          <w:ilvl w:val="2"/>
          <w:numId w:val="1"/>
        </w:numPr>
        <w:rPr/>
      </w:pPr>
      <w:bookmarkStart w:id="101" w:name="__RefHeading___Toc2737448_237004111"/>
      <w:bookmarkStart w:id="102" w:name="_Toc33"/>
      <w:bookmarkEnd w:id="100"/>
      <w:bookmarkEnd w:id="101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در سایه شمشیر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هایی با پنج تن از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شباهت او به جد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با شمشیراست و کشتن دشمنان خدا و پیامبر، و جباران و سرکشان،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کارهای حتمی امام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تمام انسانهای ظالم و خون آشام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مطالعه تاریخ بشری، این واقعیت آشکار می شود که موانع رشد و پیشرفت انسان جز با قدرت و خونریزی از سر راه برداشته نمی شود و تعالیم اخلاقی و اصول تربیتی هر چند تأثیرهای فراوانی داشته است، ليکن این تأثیرها در برخی افراد نجیب انسانی بوده است و در طبقه زورگو، دنیادوست و ظالم که منابع قدرت اقتصادی، سیاسی و نظامی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ها را در دست می گرفتند، هیچ تأثیری نداشته است، و آنها را به راه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تربیت و هدایت آنها باید از روش دیگری استفاده کرد، تا سد راه انسانها نشوند و راه رشد را بر مردم نبندند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تمام مردم بتوانند بدون هیچ مانعی به زندگی خویش ادامه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مسأله جنگ و کاربرد نیرو به عنوان یک ضرورت، برای رسیدن به هدفهای انسانی مطرح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 از این راه نمی توان ظالمان، ستمگران و دنیاطلبان را سر جای خود نشاند و امنیت اجتماعی و اقتصادی و سیاسی را در جامعه بر قرار کرد، و جامعه را برای تلاش و کوشش آزادانه افراد آماده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" w:name="pg6339_47744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پیامبران نیز پر است از جنگ و مبارزه با ستمگران و طاغوتیان، و همیشه رهبران انسان و دوستداران بینوایان و بیچارگان با آنان که راه باطل می رفته و به انسانها ظلم می کردند، مبارزه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کانون رحمت و در بالاترین مقام اخلاق انسانی است نیز برای مبارزه با کفار و ستمگران،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و امام حسن و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راه حق و نجات جامعه از بیدادگری، جنگ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که ادامه دهنده راه انبیاء و پیامبر اکرم و امامان است، برای برپایی عدالت و هدفهای بزرگ انسانی، راهی جز مبارزه و جنگ و سرکوب ستمگران و سرمایه داران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آن امام بر سر مجرمان فرود می آید و در آن دوران راه فراری ندارند و در زیر سایه شمشیر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انسانهای درد کشیده و رنج دیده به آسایش و زندگی دست می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امام موعود برای ستمگران مرگبار است و برای بیچارگان و مظلومان پناهگاه و پشتیبان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2737450_237004111"/>
      <w:bookmarkStart w:id="105" w:name="_Toc34"/>
      <w:bookmarkEnd w:id="10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یک دین و یک آئین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ملتها و آیینها اختلاف را بر می دارد، و یک دین بر همه حاکم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تشکیل جامعه ای واحد، یک موضوع ضروری است و آن یک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 و یک اعتقاد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آئینها و اعتقادهای گوناگون، به طور قطع، تفرقه و دوگانگی اجتماعی به وجود می آورد و مانع وحدت و یگانگی مردم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برنامه ریزیهای اجتماعی، از طرز فکرها و مرامهای گوناگون گرفته شده باشد،فعالیتهای انسانی را در زمینه های گوناگون اقتصادی، سیاسی، فرهنگی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و متضاد می سازد و مانع يكسانی و یگانگی جامعه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تنوع و گوناگونی راهها و عقیده ها موجب اختلافها و تضادها و برخوردهایی در جامعه می شود، که در این شرایط نمی توان تشکیل جامعه ای واحد و یگانه را انتظار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باید آئین و دین واحدی بر جامعه حاکم باشد، تا امت واحد به معنای واقعی به 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ظهور و روزگار دولت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واحدی بر جهان حاکم می گردد و راه و روشها نیز یکی می شود؛ و یگانگی واقعی در عقیده و مرام انسانها پدید می آید؛ و مردمان همه یک دل و یک زبان به سوی سعادت حرکت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دوگانگی و تضاد در مرامها و عقیده ها وجود ندارد، راه و روشها یکی و هدفها نیز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در برنامه های زندگی اجتماعی نیز اختلافی دیده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اصلی اساسی در ساختن جامعه یگانه بشری به موفقیتی بزرگ و چشمگیر دست می یابد، و همه علتها و عوامل ناسازگاری و درگیری را از بین می برد، و ناسازگاریها و اختلافهای اجتماعی را که از اختلافهای عقیدتی و دینی به وجود می آیند، نابود می سازد، و با یکی کردن عقیده ها و ایدئولوژیها، راه هر گونه اختلافی را می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وحدتی واقعی را بر اساس اصول توحید و ایدئولوژی اسلامی پی می ریزد، و </w:t>
      </w:r>
      <w:bookmarkStart w:id="106" w:name="pg6339_47746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انسانها را در زیر شعار یگانه و دین واحد گرد می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2737452_237004111"/>
      <w:bookmarkStart w:id="108" w:name="_Toc35"/>
      <w:bookmarkEnd w:id="10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رفاه اقتصادی و بهبود زندگی</w:t>
      </w:r>
      <w:bookmarkEnd w:id="108"/>
    </w:p>
    <w:p>
      <w:pPr>
        <w:pStyle w:val="Heading4"/>
        <w:numPr>
          <w:ilvl w:val="3"/>
          <w:numId w:val="1"/>
        </w:numPr>
        <w:rPr/>
      </w:pPr>
      <w:bookmarkStart w:id="109" w:name="__RefHeading___Toc2737454_237004111"/>
      <w:bookmarkStart w:id="110" w:name="_Toc36"/>
      <w:bookmarkEnd w:id="109"/>
      <w:r>
        <w:rPr>
          <w:rtl w:val="true"/>
        </w:rPr>
        <w:t>اشاره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امت من مهدی قیام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زمان او مردم به نعمتهایی دست می یابند که در هیچ زمانی دست نیافته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نیکوکار و بدکار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بر آنان ببارد و زمین چیزی از روییدنی های خود را پنهان ندارد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 ها و اقدامهای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پدید آوردن رفاه و آسایش در کل جامعه بشری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دوران، جامعه بشری واحدی تشکیل می گردد که در آن همه مانند خانواده ای در کنار هم زندگی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بندی جامعه های پیشرفته و جامعه های محروم و عقب مانده از بین می رود و همه جامعه ها و انسانها به رشد و رفاه دست می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ابرقدرتها وجود نخواهند داشت، و بهبود زندگی و بی نیازی اقتصادی نصیب همه انسانها می شود و همه جایی و همگانی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آسایش موجب رشد و برتری معنوی و فکری انسان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رسیدن به این هدف بزرگ انسانی، از روشها و عوامل مختلفی استفاده می کند تا به زندگی انسانها سر و سامان ببخشد و همه مشکلات را از میان بردارد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6339_47747"/>
    </w:p>
    <w:p>
      <w:pPr>
        <w:pStyle w:val="Heading4"/>
        <w:numPr>
          <w:ilvl w:val="3"/>
          <w:numId w:val="1"/>
        </w:numPr>
        <w:rPr/>
      </w:pPr>
      <w:bookmarkStart w:id="112" w:name="__RefHeading___Toc2737456_237004111"/>
      <w:bookmarkStart w:id="113" w:name="_Toc37"/>
      <w:bookmarkEnd w:id="111"/>
      <w:bookmarkEnd w:id="112"/>
      <w:r>
        <w:rPr>
          <w:rtl w:val="true"/>
        </w:rPr>
        <w:t xml:space="preserve">الف </w:t>
      </w:r>
      <w:r>
        <w:rPr>
          <w:rtl w:val="true"/>
        </w:rPr>
        <w:t xml:space="preserve">- </w:t>
      </w:r>
      <w:r>
        <w:rPr>
          <w:rtl w:val="true"/>
        </w:rPr>
        <w:t xml:space="preserve">برقراری عدالت اجتماعی </w:t>
      </w:r>
      <w:r>
        <w:rPr>
          <w:rtl w:val="true"/>
        </w:rPr>
        <w:t>: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اجتماعی، که در بخش اول به آن اشاره شد، به معنای تعادل و همسانی در کلیه جریانهای اقتصادی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پرتو چنین عدالتی، فاصله های اقتصادی از میان می رود و دیگر افراد فراوانی تهیدست و محروم، و افراد اندکی سرمایه دار ، یافت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2737458_237004111"/>
      <w:bookmarkStart w:id="115" w:name="_Toc38"/>
      <w:bookmarkEnd w:id="114"/>
      <w:r>
        <w:rPr>
          <w:rtl w:val="true"/>
        </w:rPr>
        <w:t xml:space="preserve">ب </w:t>
      </w:r>
      <w:r>
        <w:rPr>
          <w:rtl w:val="true"/>
        </w:rPr>
        <w:t xml:space="preserve">- </w:t>
      </w:r>
      <w:r>
        <w:rPr>
          <w:rtl w:val="true"/>
        </w:rPr>
        <w:t xml:space="preserve">اجرای اصل مساوات </w:t>
      </w:r>
      <w:r>
        <w:rPr>
          <w:rtl w:val="true"/>
        </w:rPr>
        <w:t>: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قاطع اصل مساوات نیز، موجب تساوی ثروتها و برابری در پخش کالاها و مواد مورد نیاز همه مردم می شود و مانع جمع شدن و تراکم و اسرافکاری گروهی از مردم می گردد و زمینه های کمبود و نیازمندی را برطرف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" w:name="__RefHeading___Toc2737460_237004111"/>
      <w:bookmarkStart w:id="117" w:name="_Toc39"/>
      <w:bookmarkEnd w:id="116"/>
      <w:r>
        <w:rPr>
          <w:rtl w:val="true"/>
        </w:rPr>
        <w:t>ج</w:t>
      </w:r>
      <w:r>
        <w:rPr>
          <w:rtl w:val="true"/>
        </w:rPr>
        <w:t xml:space="preserve">- </w:t>
      </w:r>
      <w:r>
        <w:rPr>
          <w:rtl w:val="true"/>
        </w:rPr>
        <w:t xml:space="preserve">عمران و آبادی زمین </w:t>
      </w:r>
      <w:r>
        <w:rPr>
          <w:rtl w:val="true"/>
        </w:rPr>
        <w:t>:</w:t>
      </w:r>
      <w:bookmarkEnd w:id="117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عوامل، عمران و آبادانی و بهره برداری از امکانات تا حد امکان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پیش از ظهور، با همه پیشرفتهای علوم، از همه زمینهایی که قابل استفاده و کشاورزی هستند و آبهایی که می شود آنها را ذخیره نمود و امکانات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برداری صحیح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مناطق به علت نفوذ استعمار و وابستگی و محرومیت از امکانات استفاده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دوران ظهور، از تمام زمینها و آبها استفاده خواهد شد و تمام زمین آباد و سبز و خرم خواهد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" w:name="pg6339_47748"/>
    </w:p>
    <w:p>
      <w:pPr>
        <w:pStyle w:val="Heading4"/>
        <w:numPr>
          <w:ilvl w:val="3"/>
          <w:numId w:val="1"/>
        </w:numPr>
        <w:rPr/>
      </w:pPr>
      <w:bookmarkStart w:id="119" w:name="__RefHeading___Toc2737462_237004111"/>
      <w:bookmarkStart w:id="120" w:name="_Toc40"/>
      <w:bookmarkEnd w:id="118"/>
      <w:bookmarkEnd w:id="119"/>
      <w:r>
        <w:rPr>
          <w:rtl w:val="true"/>
        </w:rPr>
        <w:t>د</w:t>
      </w:r>
      <w:r>
        <w:rPr>
          <w:rtl w:val="true"/>
        </w:rPr>
        <w:t xml:space="preserve">- </w:t>
      </w:r>
      <w:r>
        <w:rPr>
          <w:rtl w:val="true"/>
        </w:rPr>
        <w:t xml:space="preserve">باز پس گیری ثروتهای غصب شده </w:t>
      </w:r>
      <w:r>
        <w:rPr>
          <w:rtl w:val="true"/>
        </w:rPr>
        <w:t>: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اقدامهای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با از میان برداشتن طاغوتان و زورگویان، سرمایه ها و ثروتهای آنان را که از راههای نامشروع و نادرست به دست آورده اند، از آنها باز پس می گیرد و آنها را در راه آسایش و رفاه جامعه و تمامی مردم به کار می برد و همه محرومان و تهیدستان را از این اموال بهره مند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2737464_237004111"/>
      <w:bookmarkStart w:id="122" w:name="_Toc41"/>
      <w:bookmarkEnd w:id="121"/>
      <w:r>
        <w:rPr>
          <w:rtl w:val="true"/>
        </w:rPr>
        <w:t>ه</w:t>
      </w:r>
      <w:r>
        <w:rPr>
          <w:rtl w:val="true"/>
        </w:rPr>
        <w:t xml:space="preserve">- </w:t>
      </w:r>
      <w:r>
        <w:rPr>
          <w:rtl w:val="true"/>
        </w:rPr>
        <w:t>کنترل و نظارت دقیق مرکزی</w:t>
      </w:r>
      <w:r>
        <w:rPr>
          <w:rtl w:val="true"/>
        </w:rPr>
        <w:t>: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رسیدن به نظم اجتماعی و رفاه اقتصادی، کنترل و نظارت دقیقی برحاکمیت مرکزی جهان خواهد داشت و با تشکیل یک مرکز، تمام منابع ثروت و درآمد جامعه را بدون هیچ گونه فرقی در اختیار كل افراد بشر قرار می دهد و همه امکانات را به تساوی تقسیم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این کنترل دقیق عوامل اصلی فقر و محرومیت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دولتهای ظلم و کفر و سرمایه داران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دوران این طور نخواهد بود که بخشهایی از جامعه عقب مانده و فقير و بخشهایی ثروتمند باشند و گروهی بی سواد و مریض و بدون بهداشت و گروه دیگر در حد بالای خدمات بهداشتی و رفاهی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2737466_237004111"/>
      <w:bookmarkStart w:id="124" w:name="_Toc42"/>
      <w:bookmarkEnd w:id="123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مساوات و برابری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تقسیم می کند و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برنامه 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 کار و بد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عدالت رفتار می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برنامه 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اجرای اصل مساوات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دین مساوات وبرابری است؛ مساوات در مسائل گوناگون و زمینه های مختلف؛ تا جایی که اسلام به دین مساوات مشهور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برابریها و مساوات را در جامعه بشری اجرا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 در آفرینش مساوی اند و دارای نیازهای طبیعی همانند و ارزشی یکسان و برابر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ویژگیهای طبقاتی موجب تفاوت و نابرابری انسانها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در برابر قانون، حقوقی یکسان و همانند دارند و هیچ فردی در برابر قانون بر دیگری برتری و امتیاز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و سفید، کارگر و کارفرما، تهیدست و ثروتمند، بزرگ و کوچک،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جاهل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برابر قانون برابرند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انسانها حق استفاده و بهره برداری یکسان از بخششهای طبیعت را دارند، و باید مراتع، جنگلها، رودها و دریاها و سایر منابع ثروت در اختیار همگان قرار گیرد تا هر کس بتواند با کوشش و زحمت خود از آنها استفاده نماید، زیرا اینها سفره گسترده ای است که خداوند برای همه انسانها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مهم دیگر، تساوی و برابری انسانها در استفاده از بیت المال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المال، که مجموعه امکانات و اموال عمومی می باشد و دولتها آنها را در اختیار می گیرند، در دوران ظهور نزد امام قرار 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" w:name="pg6339_47750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آن را برای رفاه مردم هزینه می کند و در راه رفع نیازهای عمومی به کار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بر این اموال، از سرمایه های طبیعی نیز استفاده می کند و منابع و معادن را استخراج می نماید و همه این سرمایه ها و امکانات را صرف عموم مردم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ظهور و حکومت جهانی اسلام، انسانها در تمام این مسائل مساوی و برابر خواهند بود، و از بخششهای الهی و مواد طبیعی به طور مساوی استفاده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المال برای همگان به طور یکسان صرف خواهد 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قدرت و مقام سیاسی یا اجتماعی موجب برتری نمی شود و هیچ کس نمی تواند به امکانات بیشتری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تقوا نیز موجب برتری و دست یافتن به لوازم بیشتری در زندگی نمی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2737468_237004111"/>
      <w:bookmarkStart w:id="127" w:name="_Toc43"/>
      <w:bookmarkEnd w:id="126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حاکمیت فراگیر جهانی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که مرا به حق به پیامبری برانگیخت اگر از دنیا جز یک روز باقی نماند، آن روز را خداوند می گستراند تا فرزندم مهدی قیام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پهنه زمین به نور او روشن گردد و حکومت او شرق و غرب گیتی را فرا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 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فراگیر جهانی است، که در آن همه جوامع از یک مرکز پیروی می کنند و با یک سیاست و برنامه اداره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دوران جامعه بزرگ بشری و خانواده انسانی تشکیل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و دوستی و محبت سراسر آبادیها را فرا می گیرد، و آرزوی همه پیامبران، امامان و مصلحان و انسان دوستان تمام دوران تاریخ برآورده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چون ستمگران و طاغوتان در جامعه بشری حکومت می کرده اند، ستیزه ها و اختلافها به وجود آمده است و زمین، این خانه انسانها، بخش بخش گردیده و به قسمتهای بزرگ و کوچک تقسیم شده است و این موجب فاصله مردم از یکدیگر و حتی موجب جنگ و برادر کشی نیز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قدرت طلبان هستند که مردم را به جنگ و خونریزی می کشانند و آنان را در مقابل یکدیگر قرار می دهند و مهر و محبتهای انسانی را که هر انسانی نسبت به انسان دیگر دارد، به کینه جویی و انتقام کشی تبدیل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ظهور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به وجود آمدن یک دولت در تمام زمین و مدیریت واحد؛ دیگر از اختلافها، جنگها، خونریزیها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نخواهد ماند، و انسانها همه با هم برادر و برابر خواهند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محبتهای انسانی دیگر بار در دلها زنده می شود و انسانها به یکدیگر کمک خواهند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توانمندان دست ناتوانان را می گیرند و مشکلات آنها را حل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به کشور دیگری حمله نخواهد کرد و حقوق دیگران را پایمال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دوران همه انسانها همانند افراد یک خانواده خواهند بود و روابط مردمان بر پایه محبت و دوستی قرار می گیرد، و این موضوع بسیار مهم را، نجات دهنده بزرگ انسانها امام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خواهد داد؛ و چهره زندگی را زیبا و دوست داشتنی خواهدساخت </w:t>
      </w:r>
      <w:bookmarkStart w:id="128" w:name="pg6339_47752"/>
    </w:p>
    <w:p>
      <w:pPr>
        <w:pStyle w:val="Heading3"/>
        <w:numPr>
          <w:ilvl w:val="2"/>
          <w:numId w:val="1"/>
        </w:numPr>
        <w:rPr/>
      </w:pPr>
      <w:bookmarkStart w:id="129" w:name="__RefHeading___Toc2737470_237004111"/>
      <w:bookmarkStart w:id="130" w:name="_Toc44"/>
      <w:bookmarkEnd w:id="128"/>
      <w:bookmarkEnd w:id="129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حکومت مستضعفان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مستضعفان میراث بر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خاندان پیامبرند، که خداوند پس از سختیها، مهدی ایشان را برانگیزد، و به آنان عزت بخشد و دشمنانشان را خوار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برنامه های اصلی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دولت مستضعفان و محرومان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مستضعفان کسانی اند که توسط زورمندان ضعیف نگهداشته شده اند و حقوق آنان پایمال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ظهور، هنگامی که ظالمان و زورمندان کنار گذاشته شدند، مانع راه مستضعفان برداشته می شود و همه کارها به دست افراد و طبقات محروم سپرده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تهیدستان هستند که بر جامعه حکومت می کنند و جامعه را اداره می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ستمگران و اشراف و حکومتهای ظالم خبری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هدف تمام پیامبران و انسانهای بزرگ بوده و اسلام نیز، چنین هدفی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ما همه در راه رسیدن به چنین هدفی گام برداشته و سختی کشیده اند و حتی در این راه به شهادت رسیده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تاریخ، همیشه ستمگران و ظالمان و جباران، مردمان تهیدست و مستضعف را به بردگی می کشیدند و آنها را به کارهای سخت مجبور می کردند و حقوق و دسترنجشان را ضایع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چنین افرادی وجود داشته اند، که دیگران را تحقیر می کردند و آزادی آنان را سلب </w:t>
      </w:r>
      <w:bookmarkStart w:id="131" w:name="pg6339_47753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نمودند و مانع رشد و ترقی آنها می گشتند، و مانع اجرای قانون و عدالت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این دوران انسانهای بزرگ به کمک محرومان و تهیدستان می آمدند و با زورگویان و ظالمان به مبارزه می پرداختند، لیکن در هیچ دوره ای پیروزی همگانی و همه جایی پدید نیامد، و اگر در دورانی؛ حکومتی برای محرومان و زیردستان تشکیل شد، با نیرنگ، جنگ و خونریزی ستمگران و سلطه طلبان مواجه گردید و پس از مدتی شکست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دوران حاکمیت امام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آن انسان بزرگ تمام آیین پیامبران و امامان و مصلحان بشری را اجرا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در دست مستضعفان قرار خواهد گرفت، و عدالت مطلق اجرا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ظالم و ستمگری وجود نخواهد داشت تا مظلوم و ستمدیده ای وجود داشته باشد؛ و زورگویی وجود ندارد که مردمان را به زیر سلطه خویش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اجتماعی از بین خواهد رفت، همه افراد برادر وار زندگی کرده و زندگیهایی نزدیک به هم خواهند داشت و همه افراد به فکر محرومان و مستضعفان خواهند بود و همه مردم به نیازهایشان خواهند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2737472_237004111"/>
      <w:bookmarkStart w:id="133" w:name="_Toc45"/>
      <w:bookmarkEnd w:id="132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رشد علم و فرهنگ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حکومت مهدی، به همه مردم، حکمت و علم بیاموزند، تا آن جا که زنان در خانه ها، با کتاب خدا و سنت پیامبر، قضاوت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تاریخ، انسان به کارهای فرهنگی و علمی پرداخته و تجربه ها و دانشهایی به دست آورده است که در میان این آموخته های آموزشها و دستورات پیامبران جایگاهی ویژه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اصول و هدفهای اصلی انبيا ، گسترش علم و دانایی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انسانها را به فراگیری علم در تمام زمینه ها دعوت کرده اند؛ از شناخت خود تا شناخت خداوند و از شناخت کوچکترین ذره تا شناخت جهان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این دستورات، انسان به تفکر و تعقل پرداخت و در هر رشته از علوم به مسائل جدیدی رسید و علوم گسترش فراوانی یافت و بدین گونه تا قرن حاضر پیش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علوم و دانشها اهمیت زیادی دارند و بسیاری از مشکلات انسانها را حل می کنند و وسایل زندگی بهتر را پدید می آورند، و انسان در همه بخشهای زندگی خود از آنها استفاده های فراوانی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این پیشرفتها بیشتر در مسائل مادی جهان و زندگی مادی انسان بوده و در بعد معنوی چنین پیشرفتهایی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مسائل مادی نیز انسان به تمام مسائل پی نبرده است؛ و برای او مجهولات و ناشناخته های فراوانی وجود دارد که از شناختها و داناییهای او بسیار گسترده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متخصصان رشته های گوناگون علوم بشری به دانشها و معلومات اندك خود اعتراف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چنین می گویند که دانش ما در برابر مجهولات و ناشناخته ها چون قطره ای است در برابر دريا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ليكن چون هدف از خلقت انسان رشد و کامل شدن شناخت و دانش اوست، باید روزی این هدف به واقعیت برسد و دیگر مجهولی برای انسان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دوران ظهور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همه آرمانها و اهداف انسانی و الهی به حقیقت می پیوندد، دانش و شناخت انسانها نیز کامل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</w:t>
      </w:r>
      <w:bookmarkStart w:id="134" w:name="pg6339_47755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تمام ناشناخته ها، شناخته می شود و دیگر مجهولی در هیچ یک از علوم ودانشها باقی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حقایق مادی و معنوی پرده برمی دارد و همه را برای انسانها آشکار و روشن می سازد؛ و انسانها را همراه با تکامل علوم مادی در علوم معنوی و خداشناسی نیز به تکامل می رساند؛ و از جامعه های انسانی که در جهل و نادانی به سر می برند، جامعه هایی آگاه، بینا و دانا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2737474_237004111"/>
      <w:bookmarkStart w:id="136" w:name="_Toc46"/>
      <w:bookmarkEnd w:id="135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امنیت اجتماعی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کسانی از شما که ایمان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داد که به يقين در روی زمین ایشان را خلیفه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وحشتشان را به امنیت بدل سازد،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و یارانش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امنیت اجتماعی باید در بخشهای گوناگون زندگی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بخشهای اقتصادی، سیاسی،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اجتماعی زمینه ساز فعالیتهای درست و صحیح فردی و گروهی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محیطهای امن و آرام است که روابط اجتماعی بر قوانین استوار است، چیزی جای حق را نمی گیرد، و حقوق افراد کاملا رعایت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امنیت اجتماعی، قانون بر جامعه حکومت می کند و مانع زورگویی و تجاوز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همه مردم تأمین می شود، و افراد قدرتمند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توانند به دیگران ظلم و ستم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بالاترین مقامات جامعه نمی توانند به زیردستان زور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داران بر جامعه تسلط ندارند و سرنوشت تهیدستان در دست آنان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آمن، حوادث و پیشامدها موجب نگرانی مردم نیست، زیرا دولت افراد را تأمین و خسارتهای آنان را جبران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 آمن و آرام، هر کسی که سخن حق و حرف درستی داشته باشد بدون هیچ ترس و بیم آن را بر زبان می آورد و نظر خود را می گوید، و دست همه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حق و عدل، یعنی قانون خدایی، راهبر و راهنمای کل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اجتماعی که امنیت وجود دارد، محصول کار و کوشش مردم نصیب خودشان می گردد و ثمره تلاششان را دریافت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نمی تواند ثمره تلاش و کوشش دیگران را از آن خود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امنیت اجتماعی به وجود می آورد؛ امنیتی که بشریت تاکنون مانند آن را 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نگرانی و ترس را نابود می کند، و همچنین کسانی را که در جامعه ایجاد نگرانی و ترس می کنند، کنار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قانون و عدل را اجرا می کند و احترام به حقوق و ارزش انسان را در روابط اجتماعی استوار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دوران چون امنیت وجود دارد و هیچ کس از کسی دیگر نگرانی و ترس ندارد، انسانها به یکدیگر نزدیک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مهربانی جای دشمنی و کینه توزی را می گیرد، رقابت انسانها سالم و انسانی می گردد، و رشد اقتصادی در همه بخشهای جامعه آشکار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7" w:name="pg6339_47757"/>
    </w:p>
    <w:p>
      <w:pPr>
        <w:pStyle w:val="Heading3"/>
        <w:numPr>
          <w:ilvl w:val="2"/>
          <w:numId w:val="1"/>
        </w:numPr>
        <w:rPr/>
      </w:pPr>
      <w:bookmarkStart w:id="138" w:name="__RefHeading___Toc2737476_237004111"/>
      <w:bookmarkStart w:id="139" w:name="_Toc47"/>
      <w:bookmarkEnd w:id="137"/>
      <w:bookmarkEnd w:id="138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رشد تربیت انسانی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قائم قیام کند، خداوند قوای فکری مردمان را تمرکز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اخلاق آنان را تکامل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برنامه های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رشد تربیتی و بلوغ روحی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جزء اصلی تشکیل جامعه صالح و سالم است، محور اصلی برنامه ریزیها، قوانین، علوم و دیگر مسائل جامعه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برای اصلاح جامعه و تشکیل اجتماعی سالم باید نخست، اصلاحات و تحولات را از درون خود آغاز کند، زیرا تمام مسائل اقتصادی،سیاسی، جنگ، صلح، نظم، بی نظمی، نیکی، زشتی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 به انسان مربوط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انسان با ایجاد انقلابی در درون خود می تواند در جامعه نیز انقلاب و تحول به 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جامعه ای بهترین برنامه ها و قوانین باید به دست بهترین و شایسته ترین افراد و مجریان اجرا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ساختن انسان و پرورش و رشد افرادی انسان و صالح مقدمه اصلی برای تشکیل هر نظام صالح و انسانی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به تربیت انسانها می پردازد تا سایر برنامه های اجتماعی خود را به شایستگی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عدالت، دادگری، قانون شناسی، دیگر دوستی، ایثار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سطح جامعه پایدار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0" w:name="pg6339_47758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توزی، خوی و خلقی شیطانی است و از پایین بودن سطح فرهنگ انسانی سرچشمه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رشد تربیت و تکامل عقل، کینه ها به محبت و دوستی تبدیل می شود و انسان دوستی در روابط اجتماعی استوار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پرستی و مال اندوزی، پدیده ای روحی و باطنی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انسانها نخست، در باطن حریص و ثروت پرست می شوند، آن گاه در خارج به اموال دیگران تجاوز می کنند و به ظلم و ستمهای اقتصادی دست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مشکل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دوستی در تمام دورانها وجود داشته و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بیماری باطنی و روحی انسان، تا از درون انسان درمان نگردد، به کار بردن شیوه ها و روشهایی از بیرون، برای جلوگیری از آن، نتیجه چندانی ندارد، و اگر داشته باشد دراز مدت و پایدار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های پیاپی و مکرر تاریخ نشان داده است که همه نابسامانیها و ناتوانیها در کار جامعه سازی به دلیل آن است که سرچشمه آلودگی نادیده گرفته شده و محور اصلی فراموش گردیده و به تربیت روح و باطن انسان توجه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دوران ظهور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مشکل اساسی توجه می شود و روح و روان مردم تربیت می گردد و صفات پست و ناپسند روحی و باطنی انسانها از بین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است که آن انقلاب مانند دیگر انقلابها شکست نخواهد خورد و به پیروزی نهایی خواهد رسید و پایدار 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2737478_237004111"/>
      <w:bookmarkStart w:id="142" w:name="_Toc48"/>
      <w:bookmarkEnd w:id="141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سامان یابی زندگی</w:t>
      </w:r>
      <w:bookmarkEnd w:id="142"/>
    </w:p>
    <w:p>
      <w:pPr>
        <w:pStyle w:val="Heading4"/>
        <w:numPr>
          <w:ilvl w:val="3"/>
          <w:numId w:val="1"/>
        </w:numPr>
        <w:rPr/>
      </w:pPr>
      <w:bookmarkStart w:id="143" w:name="__RefHeading___Toc2737480_237004111"/>
      <w:bookmarkStart w:id="144" w:name="_Toc49"/>
      <w:bookmarkEnd w:id="143"/>
      <w:r>
        <w:rPr>
          <w:rtl w:val="true"/>
        </w:rPr>
        <w:t>اشاره</w:t>
      </w:r>
      <w:bookmarkEnd w:id="1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خاندان ما دوازده مهدی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آنان نهمین فرزند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است که به حق قیام کند، و خداوند زمین مرده را به دست او زنده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دارای دو گونه حیات و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حیاتی انسانی و حیاتی حیوانی، که تفاوتی بسیار میان این دو گونه حیات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در حیات و زندگی حیوانی خود دارای تغذیه، رشد و تولیدمثل است؛ و در این سه موضوع با همه موجودات زنده مشترك می باشد؛ زیرا از کوچکترین موجود زنده تا بزرگترین و پیچیده ترین آنها، در این سه،همانند و همسانند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حیات اصلی انسان، حیات باطنی و زندگی روحی و عقلانی اوست و این حیات است که عالم انسان را از عالم حیوانات و موجودات زنده جدا می سازد، و این حیات و زندگی به انسان برتری و امتیاز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 مادی، بسیاری از حیوانات از زندگی استوارتر، طولانی تر و آسیب ناپذیرتر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حیواناتی که دهها سال زندگی می کنند و تغذیه ای چندین برابر افراد انسانی دارند، و کمتر دچار بیماری و کاهش و فرسایش می گردند و قدرت و توانایی بیشتر از انسان دارند، و اگر قدرت بدنی ملاك برتری باشد، این گونه حیوانات از انسان برترند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ارزش و عظمت حیات انسانی، به حیات باطنی و معنوی و عقلانی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در طول تاریخ و دوران زندگی، از حیات انسانی خود چندان بهره و استفاده ای نبرده است، و جز سالیان اندك و در دوره هایی بسیار کوتاه، انسانی نزیسته و حیات فردی و اجتماعی انسانی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دوران، حیات انسانی و انسانیت انسان مرده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" w:name="pg6339_47760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حیات انسانی که بگذریم، در کدام دوره از دورانهای تاریخ و کدام تمدن و جامعه ای همه انسانها درست تغذیه شدند و خوراك كافی در اختیار داشتند، و فرزندانشان زمینه رشد یافتند و در کجا مسائل مادی آنان حل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قرن حاضر که اوج شکوفایی تمدنهای ظاهری بشری است، کجا وسایل و ابزار زندگی مادی، برای همه انسانها و در همه اجتماعات فراهم شده است؟ آمارها، از گرسنگی های پنهان و آشکار اکثریت قاطع بشریت و سیری و پرخوری اقلیتها ، پرده برمی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تاریخ، از برخی دوره های گذرا و کوتاه حکومتهای پیامبران و دوران حکومت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چهار سال خلافت امام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بگذریم، انسان همواره در اثر ظلم و بی عدالتی و فساد و تباهیهای مادی و معنوی از نعمت حیات شایسته محروم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نیز دچار مرگی وحشتبار شده است، زیرا مرگ و حیات زمین ارتباط مستقیم با مرگ و حیات ساکنان آن دارد؛ یعنی انسانها و انسانيتها، و گرنه حیات زمین بدون توجه به اهل آن، در این دوران، رشد ویژه و چشمگیری یافته است، مزارع آباد شده و منابع استخراج گردیده است و از دریاها و فضا و جو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استفاده ها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برای این که مقصود از حیات در بعد انسانی آن به خوبی روشن گردد و مرگ انسانیتها بهتر لمس شود، ویژگیهای انسانها و اجتماعات را در دوران پیش از ظهور می آوریم تا مشخص شود که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راه و روشهایی می جنگد و چه برنامه ها و اصولی را جایگزین آنان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2737482_237004111"/>
      <w:bookmarkStart w:id="147" w:name="_Toc50"/>
      <w:bookmarkEnd w:id="146"/>
      <w:r>
        <w:rPr>
          <w:rtl w:val="true"/>
        </w:rPr>
        <w:t xml:space="preserve">الف </w:t>
      </w:r>
      <w:r>
        <w:rPr>
          <w:rtl w:val="true"/>
        </w:rPr>
        <w:t xml:space="preserve">- </w:t>
      </w:r>
      <w:r>
        <w:rPr>
          <w:rtl w:val="true"/>
        </w:rPr>
        <w:t xml:space="preserve">گسستن روابط انسانی </w:t>
      </w:r>
      <w:r>
        <w:rPr>
          <w:rtl w:val="true"/>
        </w:rPr>
        <w:t>:</w:t>
      </w:r>
      <w:bookmarkEnd w:id="147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گسستن و پاره شدن پیوندهای انسانی، از پدیده های ویرانگر پیش از </w:t>
      </w:r>
      <w:bookmarkStart w:id="148" w:name="pg6339_47761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روزگاران پیوندهای اجتماعی استواری وجود ندارد و در زندگی انسانها حق و عدل جایگاهی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ظاهر، انسانها در کنار یکدیگر و در یک آبادی یا اجتماع زندگی می کنند، لیكن دلها و فکرها با هم و در کنار هم نیست و میان آنها همدلی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2737484_237004111"/>
      <w:bookmarkStart w:id="150" w:name="_Toc51"/>
      <w:bookmarkEnd w:id="149"/>
      <w:r>
        <w:rPr>
          <w:rtl w:val="true"/>
        </w:rPr>
        <w:t xml:space="preserve">ب </w:t>
      </w:r>
      <w:r>
        <w:rPr>
          <w:rtl w:val="true"/>
        </w:rPr>
        <w:t xml:space="preserve">- </w:t>
      </w:r>
      <w:r>
        <w:rPr>
          <w:rtl w:val="true"/>
        </w:rPr>
        <w:t xml:space="preserve">گسستن روابط خانوادگی </w:t>
      </w:r>
      <w:r>
        <w:rPr>
          <w:rtl w:val="true"/>
        </w:rPr>
        <w:t>: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دوران،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هسته اصلی اجتماع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تزلزل و سستی می گردد و پیوندهای خانوادگی گسسته و سست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حقوق زن و زن حقوق مرد را رعایت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احترام پدران و مادران را ندارند، و مادران و پدران مسؤولیت تربیت فرزندان را از یاد برده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2737486_237004111"/>
      <w:bookmarkStart w:id="152" w:name="_Toc52"/>
      <w:bookmarkEnd w:id="151"/>
      <w:r>
        <w:rPr>
          <w:rtl w:val="true"/>
        </w:rPr>
        <w:t xml:space="preserve">ج </w:t>
      </w:r>
      <w:r>
        <w:rPr>
          <w:rtl w:val="true"/>
        </w:rPr>
        <w:t xml:space="preserve">- </w:t>
      </w:r>
      <w:r>
        <w:rPr>
          <w:rtl w:val="true"/>
        </w:rPr>
        <w:t xml:space="preserve">انگیزه های غیر انسانی در روابط اجتماعی </w:t>
      </w:r>
      <w:r>
        <w:rPr>
          <w:rtl w:val="true"/>
        </w:rPr>
        <w:t>: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دوران انگیزه های روابط اجتماعی، انگیزه هایی الهی و انسانی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محبتها و دوستیها واقعی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و علاقه واقعی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دوستیها براساس مسائل پوچ و زودگذر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ها برای دستیابی به فساد و آلودگی و خوشگذرانی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یگانگیها زبانی و ظاهری می باشد، و در باطن بیگانگی و دوری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2737488_237004111"/>
      <w:bookmarkStart w:id="154" w:name="_Toc53"/>
      <w:bookmarkEnd w:id="153"/>
      <w:r>
        <w:rPr>
          <w:rtl w:val="true"/>
        </w:rPr>
        <w:t>د</w:t>
      </w:r>
      <w:r>
        <w:rPr>
          <w:rtl w:val="true"/>
        </w:rPr>
        <w:t xml:space="preserve">- </w:t>
      </w:r>
      <w:r>
        <w:rPr>
          <w:rtl w:val="true"/>
        </w:rPr>
        <w:t xml:space="preserve">روابط سودجویانه </w:t>
      </w:r>
      <w:r>
        <w:rPr>
          <w:rtl w:val="true"/>
        </w:rPr>
        <w:t>:</w:t>
      </w:r>
      <w:bookmarkEnd w:id="154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در ارتباط با انسان دیگر، به سود و سرمایه می اندیشد، و با همین انگیزه به میدان پیوندهای اجتماعی وارد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سود مادی در کار باشد با هر انسانی رابطه برقرار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اجتماعی هر کدام به نوعی تلاش می کنند تا حق دیگران را ضایع کنند و با کار و تلاش </w:t>
      </w:r>
      <w:bookmarkStart w:id="155" w:name="pg6339_47762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دیگران، بر ثروت خود بیفزایند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انسانی به جنگلی از حیوانات تبدیل می گردد، که در آن مردمان مثل گرگهایی به جان هم افتاده و حکومتها درندگانی هستند که به جان ملتها افتاده اند، و هر کسی دیگری را برای منافع خود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2737490_237004111"/>
      <w:bookmarkStart w:id="157" w:name="_Toc54"/>
      <w:bookmarkEnd w:id="156"/>
      <w:r>
        <w:rPr>
          <w:rtl w:val="true"/>
        </w:rPr>
        <w:t>ه</w:t>
      </w:r>
      <w:r>
        <w:rPr>
          <w:rtl w:val="true"/>
        </w:rPr>
        <w:t xml:space="preserve">- </w:t>
      </w:r>
      <w:r>
        <w:rPr>
          <w:rtl w:val="true"/>
        </w:rPr>
        <w:t xml:space="preserve">نابودی عبادات </w:t>
      </w:r>
      <w:r>
        <w:rPr>
          <w:rtl w:val="true"/>
        </w:rPr>
        <w:t>: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پیش از ظهور، عبادت و پرستش خدای بزرگ، چنان که شایسته است انجام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انسانها در مادیات و دنیا غرق شده اند و به هدف خلقت خویش نمی اندیشند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ندارند که روزی به سوی خدا باز می گردند و در این دوران کوتاه زندگی باید راهی به او بجویند و خود را آماده سفر به سوی خداوند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اندکی از مسائل و ویژگیهای اجتماعات در دوران پیش از ظهور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آن نجات دهنده بشریت، همه این عوامل و راه و روشهای ناپسند و ویرانگر را نابود می کند و اصول و آرمانهای حیات بخش را جایگزین این امور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2737492_237004111"/>
      <w:bookmarkStart w:id="159" w:name="_Toc55"/>
      <w:bookmarkEnd w:id="158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روش زندگی امام موعود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15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 جهت درباره خروج قائم عجله دارید؟ به خدا سوگند، او جامه ای درشت می پوشد، و خوراك خشک و ناگوار می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همه پیامبران، بسیار ساده زیست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لباسهای درشت و کم بها می پوشد، و خوراك خشک و ناگوار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آسایش و تن آسایی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سایر پیامبران، از هرگونه تعظیم و بزرگداشت و ستایش پرهیز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معنای واقعی زاهد است و جز به ضروریات زندگی تن نمی دهد، و در سطح پایین ترین طبقات ، بلکه دشوارتر از آنان زندگی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زاهدترین و عابدترین مردمان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او دیگر بار اخلاق و رفتار پیامبر و امامان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تجلی دوباره زندگی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امامان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وخوراك و خانه و کاشانه او یادآور لباس و خوراك و خانه کوچک و بی نهایت ساده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جامعه انسانی باید چنین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زندگیهای مرفه و آسوده دارند و با شادی زندگی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کاخ ها سکونت دارند و دم از آسایش خلق و توده های مردم می زنند، ادعایی پوچ و پوك دارند و سخنی یاوه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نیاکان خویش به هر کس هر چه خواست می بخشد و کسی دست خالی از نزد او بازنمی گردد، و به جز خدا و رضای او به چیز دیگری نمی اندیشد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برابر زحمتها و کوششهایی که برای مردم می کشد، پاداشی در نظر ندارد و حتی ستایش و تشکری نمی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داعی حق و گسترنده عدل است، ذره ای در احوال شخصی پای از حد و مرز عدالت بیرون نمی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درون خود پیاده کرده است، و سپس به پیاده کردن آن در جامعه و جهان دست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0" w:name="pg6339_47765"/>
      <w:bookmarkStart w:id="161" w:name="pg6339_47765"/>
      <w:bookmarkEnd w:id="161"/>
    </w:p>
    <w:p>
      <w:pPr>
        <w:pStyle w:val="Heading2"/>
        <w:numPr>
          <w:ilvl w:val="1"/>
          <w:numId w:val="1"/>
        </w:numPr>
        <w:rPr/>
      </w:pPr>
      <w:bookmarkStart w:id="162" w:name="pg6339_47765"/>
      <w:bookmarkStart w:id="163" w:name="__RefHeading___Toc2737494_237004111"/>
      <w:bookmarkStart w:id="164" w:name="_Toc56"/>
      <w:bookmarkEnd w:id="162"/>
      <w:bookmarkEnd w:id="163"/>
      <w:r>
        <w:rPr>
          <w:rtl w:val="true"/>
        </w:rPr>
        <w:t>فهرست منابع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خواهد آمد، داود الهامی و علی اکبر مهدی پور، نشر مرتضی، چاپ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علامه مجلسى، مكتبة الاسلامية ، تهران، 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کارامازوف، فئودور داستایفسکی،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رامین مستقیم، انتشارات گلشایی،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بعثت، غدیر ، عاشورا،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استاد علامه محمدرضا حکیمی، دفتر نشر فرهنگ اسلامی، چاپ دهم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بینوایان، ویکتور هوگو 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حسینعلی مستعان، انتشارات امیر کبیر، چاپ پانزدهم،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، شیخ طوسی، دارصعب و دار التعارف للمطبوعات 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زندگی، محمد حکیمی، چاپ دوم، دفتر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نعمانی، ابراهیم نعمانی، مکتبة الصدوق،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فصول نصیریه، خواجه نصیرالدین طوسی، انتشارات دانشگاه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هفته،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الدین، شیخ صدوق، دار الكتب الاسلاميه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البیان، شیخ طبرسی، شرکت معارف اسلامی،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مکیال المکارم، میرزا محمدتقی موسوی اصفهانی، مطبعة العلمية ، قم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الاثر، لطف الله صافی، مرکز نشر کتاب ،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هفته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فیض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حکیمی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عصر زندگی، چاپ دوم، دفتر تبلیغات اسلامی،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اوستا، یسنا، هات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بند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عتیق ، کتاب مزامیر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زبور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مزمور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۔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کتاب مزامير، مزمور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کتاب اشعياء نبی،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جدید، انجیل لوقا،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عبرانیان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مکاشفه يوحنا،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خواهد آمد،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به نقل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باسک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به نقل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به نقل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دادتك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به نقل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دادتك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مجمع البیان،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318/1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الاثر،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مكيال المكارم،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الدین،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369/2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مكيال المكارم،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بشارات عهدین را بخوانید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مانند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سوره 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سوره 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سوره 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بیشتری در این باره، در کتاب خورشید مغرب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اتفاق افتاده ، واقع شده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است به عده ای از اشخاص که عمر بسیار کرده اند و شرح حالشان در تواریخ آمده است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فصول نصیریه،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چاپ دانشگاه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نیز کتابهای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زندگی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انتظار در اندیشه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بخش با اجازه استاد علامه محمدرضا حکیمی،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بعثت، غدیر ، عاشورا، مهدی ایشان آورده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ویکتور هوگو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بینوایان،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،ترجمه حسینعلی مستعان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غيبت نعمانی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كمال الدين،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بخش با الهام از کتاب عصر زندگی نوشته شده و برگرفته ای از آن است، با تغییرات مناسب برای نوجوانان و جوانان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footer" Target="footer16.xml"/><Relationship Id="rId28" Type="http://schemas.openxmlformats.org/officeDocument/2006/relationships/footer" Target="footer17.xml"/><Relationship Id="rId29" Type="http://schemas.openxmlformats.org/officeDocument/2006/relationships/footer" Target="footer18.xml"/><Relationship Id="rId30" Type="http://schemas.openxmlformats.org/officeDocument/2006/relationships/footer" Target="footer19.xml"/><Relationship Id="rId31" Type="http://schemas.openxmlformats.org/officeDocument/2006/relationships/footer" Target="footer20.xml"/><Relationship Id="rId32" Type="http://schemas.openxmlformats.org/officeDocument/2006/relationships/footer" Target="footer21.xml"/><Relationship Id="rId33" Type="http://schemas.openxmlformats.org/officeDocument/2006/relationships/footer" Target="footer22.xml"/><Relationship Id="rId34" Type="http://schemas.openxmlformats.org/officeDocument/2006/relationships/footer" Target="footer23.xml"/><Relationship Id="rId35" Type="http://schemas.openxmlformats.org/officeDocument/2006/relationships/footer" Target="footer24.xml"/><Relationship Id="rId36" Type="http://schemas.openxmlformats.org/officeDocument/2006/relationships/footer" Target="footer25.xml"/><Relationship Id="rId37" Type="http://schemas.openxmlformats.org/officeDocument/2006/relationships/footer" Target="footer26.xml"/><Relationship Id="rId38" Type="http://schemas.openxmlformats.org/officeDocument/2006/relationships/footer" Target="footer27.xml"/><Relationship Id="rId39" Type="http://schemas.openxmlformats.org/officeDocument/2006/relationships/footer" Target="footer28.xml"/><Relationship Id="rId40" Type="http://schemas.openxmlformats.org/officeDocument/2006/relationships/footer" Target="footer29.xml"/><Relationship Id="rId41" Type="http://schemas.openxmlformats.org/officeDocument/2006/relationships/footer" Target="footer30.xml"/><Relationship Id="rId42" Type="http://schemas.openxmlformats.org/officeDocument/2006/relationships/footer" Target="footer31.xml"/><Relationship Id="rId43" Type="http://schemas.openxmlformats.org/officeDocument/2006/relationships/footer" Target="footer32.xml"/><Relationship Id="rId44" Type="http://schemas.openxmlformats.org/officeDocument/2006/relationships/footer" Target="footer33.xml"/><Relationship Id="rId45" Type="http://schemas.openxmlformats.org/officeDocument/2006/relationships/footer" Target="footer34.xml"/><Relationship Id="rId46" Type="http://schemas.openxmlformats.org/officeDocument/2006/relationships/footer" Target="footer35.xml"/><Relationship Id="rId47" Type="http://schemas.openxmlformats.org/officeDocument/2006/relationships/footer" Target="footer36.xml"/><Relationship Id="rId48" Type="http://schemas.openxmlformats.org/officeDocument/2006/relationships/footer" Target="footer37.xml"/><Relationship Id="rId49" Type="http://schemas.openxmlformats.org/officeDocument/2006/relationships/footer" Target="footer38.xml"/><Relationship Id="rId50" Type="http://schemas.openxmlformats.org/officeDocument/2006/relationships/footer" Target="footer39.xml"/><Relationship Id="rId51" Type="http://schemas.openxmlformats.org/officeDocument/2006/relationships/footer" Target="footer40.xml"/><Relationship Id="rId52" Type="http://schemas.openxmlformats.org/officeDocument/2006/relationships/footer" Target="footer41.xml"/><Relationship Id="rId53" Type="http://schemas.openxmlformats.org/officeDocument/2006/relationships/footer" Target="footer42.xml"/><Relationship Id="rId54" Type="http://schemas.openxmlformats.org/officeDocument/2006/relationships/footer" Target="footer43.xml"/><Relationship Id="rId55" Type="http://schemas.openxmlformats.org/officeDocument/2006/relationships/footer" Target="footer44.xml"/><Relationship Id="rId56" Type="http://schemas.openxmlformats.org/officeDocument/2006/relationships/footer" Target="footer45.xml"/><Relationship Id="rId57" Type="http://schemas.openxmlformats.org/officeDocument/2006/relationships/footer" Target="footer46.xml"/><Relationship Id="rId58" Type="http://schemas.openxmlformats.org/officeDocument/2006/relationships/footer" Target="footer47.xml"/><Relationship Id="rId59" Type="http://schemas.openxmlformats.org/officeDocument/2006/relationships/footer" Target="footer48.xml"/><Relationship Id="rId60" Type="http://schemas.openxmlformats.org/officeDocument/2006/relationships/footer" Target="footer49.xml"/><Relationship Id="rId61" Type="http://schemas.openxmlformats.org/officeDocument/2006/relationships/footer" Target="footer50.xml"/><Relationship Id="rId62" Type="http://schemas.openxmlformats.org/officeDocument/2006/relationships/footer" Target="footer51.xml"/><Relationship Id="rId63" Type="http://schemas.openxmlformats.org/officeDocument/2006/relationships/footer" Target="footer52.xml"/><Relationship Id="rId64" Type="http://schemas.openxmlformats.org/officeDocument/2006/relationships/footer" Target="footer53.xml"/><Relationship Id="rId65" Type="http://schemas.openxmlformats.org/officeDocument/2006/relationships/footer" Target="footer54.xml"/><Relationship Id="rId66" Type="http://schemas.openxmlformats.org/officeDocument/2006/relationships/footer" Target="footer55.xml"/><Relationship Id="rId67" Type="http://schemas.openxmlformats.org/officeDocument/2006/relationships/footer" Target="footer56.xml"/><Relationship Id="rId68" Type="http://schemas.openxmlformats.org/officeDocument/2006/relationships/footer" Target="footer57.xml"/><Relationship Id="rId69" Type="http://schemas.openxmlformats.org/officeDocument/2006/relationships/footer" Target="footer58.xml"/><Relationship Id="rId70" Type="http://schemas.openxmlformats.org/officeDocument/2006/relationships/footer" Target="footer59.xml"/><Relationship Id="rId71" Type="http://schemas.openxmlformats.org/officeDocument/2006/relationships/footer" Target="footer60.xml"/><Relationship Id="rId72" Type="http://schemas.openxmlformats.org/officeDocument/2006/relationships/footer" Target="footer61.xml"/><Relationship Id="rId73" Type="http://schemas.openxmlformats.org/officeDocument/2006/relationships/footer" Target="footer62.xml"/><Relationship Id="rId74" Type="http://schemas.openxmlformats.org/officeDocument/2006/relationships/footer" Target="footer63.xml"/><Relationship Id="rId75" Type="http://schemas.openxmlformats.org/officeDocument/2006/relationships/footer" Target="footer64.xml"/><Relationship Id="rId76" Type="http://schemas.openxmlformats.org/officeDocument/2006/relationships/footer" Target="footer65.xml"/><Relationship Id="rId77" Type="http://schemas.openxmlformats.org/officeDocument/2006/relationships/footer" Target="footer66.xml"/><Relationship Id="rId78" Type="http://schemas.openxmlformats.org/officeDocument/2006/relationships/footer" Target="footer67.xml"/><Relationship Id="rId79" Type="http://schemas.openxmlformats.org/officeDocument/2006/relationships/footer" Target="footer68.xml"/><Relationship Id="rId80" Type="http://schemas.openxmlformats.org/officeDocument/2006/relationships/footer" Target="footer69.xml"/><Relationship Id="rId81" Type="http://schemas.openxmlformats.org/officeDocument/2006/relationships/footer" Target="footer70.xml"/><Relationship Id="rId82" Type="http://schemas.openxmlformats.org/officeDocument/2006/relationships/image" Target="media/image2.jpeg"/><Relationship Id="rId83" Type="http://schemas.openxmlformats.org/officeDocument/2006/relationships/image" Target="media/image2.jpeg"/><Relationship Id="rId84" Type="http://schemas.openxmlformats.org/officeDocument/2006/relationships/footer" Target="footer71.xml"/><Relationship Id="rId85" Type="http://schemas.openxmlformats.org/officeDocument/2006/relationships/footnotes" Target="footnotes.xml"/><Relationship Id="rId86" Type="http://schemas.openxmlformats.org/officeDocument/2006/relationships/numbering" Target="numbering.xml"/><Relationship Id="rId87" Type="http://schemas.openxmlformats.org/officeDocument/2006/relationships/fontTable" Target="fontTable.xml"/><Relationship Id="rId88" Type="http://schemas.openxmlformats.org/officeDocument/2006/relationships/settings" Target="settings.xml"/><Relationship Id="rId8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74</Pages>
  <Words>10810</Words>
  <Characters>40537</Characters>
  <CharactersWithSpaces>50987</CharactersWithSpaces>
  <Paragraphs>517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2026-08-19T21:29:17Z</dcterms:created>
  <dc:creator>ghaemiyeh.com</dc:creator>
  <dc:description/>
  <dc:language>en-US</dc:language>
  <cp:lastModifiedBy/>
  <dcterms:modified xsi:type="dcterms:W3CDTF">2026-08-20T00:59:20Z</dcterms:modified>
  <cp:revision>1</cp:revision>
  <dc:subject/>
  <dc:title>امام مهدی علیه السلام و آینده زندگی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