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footer1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البحث عن الامام المهدی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72684_237004111">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272686_237004111">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272688_237004111">
            <w:r>
              <w:rPr>
                <w:webHidden/>
                <w:rStyle w:val="IndexLink"/>
                <w:rtl w:val="true"/>
              </w:rPr>
              <w:t xml:space="preserve">( </w:t>
            </w:r>
            <w:r>
              <w:rPr>
                <w:rStyle w:val="IndexLink"/>
              </w:rPr>
              <w:t>1</w:t>
            </w:r>
            <w:r>
              <w:rPr>
                <w:rStyle w:val="IndexLink"/>
                <w:rtl w:val="true"/>
              </w:rPr>
              <w:t xml:space="preserve"> )</w:t>
              <w:tab/>
            </w:r>
            <w:r>
              <w:rPr>
                <w:rStyle w:val="IndexLink"/>
              </w:rPr>
              <w:t>6</w:t>
            </w:r>
          </w:hyperlink>
        </w:p>
        <w:p>
          <w:pPr>
            <w:pStyle w:val="Contents2"/>
            <w:tabs>
              <w:tab w:val="clear" w:pos="8743"/>
              <w:tab w:val="right" w:pos="9026" w:leader="dot"/>
            </w:tabs>
            <w:rPr/>
          </w:pPr>
          <w:hyperlink w:anchor="__RefHeading___Toc2272690_237004111">
            <w:r>
              <w:rPr>
                <w:webHidden/>
                <w:rStyle w:val="IndexLink"/>
                <w:rtl w:val="true"/>
              </w:rPr>
              <w:t xml:space="preserve">( </w:t>
            </w:r>
            <w:r>
              <w:rPr>
                <w:rStyle w:val="IndexLink"/>
              </w:rPr>
              <w:t>2</w:t>
            </w:r>
            <w:r>
              <w:rPr>
                <w:rStyle w:val="IndexLink"/>
                <w:rtl w:val="true"/>
              </w:rPr>
              <w:t xml:space="preserve"> )</w:t>
              <w:tab/>
            </w:r>
            <w:r>
              <w:rPr>
                <w:rStyle w:val="IndexLink"/>
              </w:rPr>
              <w:t>7</w:t>
            </w:r>
          </w:hyperlink>
        </w:p>
        <w:p>
          <w:pPr>
            <w:pStyle w:val="Contents2"/>
            <w:tabs>
              <w:tab w:val="clear" w:pos="8743"/>
              <w:tab w:val="right" w:pos="9026" w:leader="dot"/>
            </w:tabs>
            <w:rPr/>
          </w:pPr>
          <w:hyperlink w:anchor="__RefHeading___Toc2272692_237004111">
            <w:r>
              <w:rPr>
                <w:webHidden/>
                <w:rStyle w:val="IndexLink"/>
                <w:rtl w:val="true"/>
              </w:rPr>
              <w:t xml:space="preserve">( </w:t>
            </w:r>
            <w:r>
              <w:rPr>
                <w:rStyle w:val="IndexLink"/>
              </w:rPr>
              <w:t>3</w:t>
            </w:r>
            <w:r>
              <w:rPr>
                <w:rStyle w:val="IndexLink"/>
                <w:rtl w:val="true"/>
              </w:rPr>
              <w:t xml:space="preserve"> )</w:t>
              <w:tab/>
            </w:r>
            <w:r>
              <w:rPr>
                <w:rStyle w:val="IndexLink"/>
              </w:rPr>
              <w:t>13</w:t>
            </w:r>
          </w:hyperlink>
        </w:p>
        <w:p>
          <w:pPr>
            <w:pStyle w:val="Contents2"/>
            <w:tabs>
              <w:tab w:val="clear" w:pos="8743"/>
              <w:tab w:val="right" w:pos="9026" w:leader="dot"/>
            </w:tabs>
            <w:rPr/>
          </w:pPr>
          <w:hyperlink w:anchor="__RefHeading___Toc2272694_237004111">
            <w:r>
              <w:rPr>
                <w:webHidden/>
                <w:rStyle w:val="IndexLink"/>
                <w:rtl w:val="true"/>
              </w:rPr>
              <w:t xml:space="preserve">( </w:t>
            </w:r>
            <w:r>
              <w:rPr>
                <w:rStyle w:val="IndexLink"/>
              </w:rPr>
              <w:t>4</w:t>
            </w:r>
            <w:r>
              <w:rPr>
                <w:rStyle w:val="IndexLink"/>
                <w:rtl w:val="true"/>
              </w:rPr>
              <w:t xml:space="preserve"> )</w:t>
              <w:tab/>
            </w:r>
            <w:r>
              <w:rPr>
                <w:rStyle w:val="IndexLink"/>
              </w:rPr>
              <w:t>29</w:t>
            </w:r>
          </w:hyperlink>
        </w:p>
        <w:p>
          <w:pPr>
            <w:pStyle w:val="Contents2"/>
            <w:tabs>
              <w:tab w:val="clear" w:pos="8743"/>
              <w:tab w:val="right" w:pos="9026" w:leader="dot"/>
            </w:tabs>
            <w:rPr/>
          </w:pPr>
          <w:hyperlink w:anchor="__RefHeading___Toc2272696_237004111">
            <w:r>
              <w:rPr>
                <w:webHidden/>
                <w:rStyle w:val="IndexLink"/>
                <w:rtl w:val="true"/>
              </w:rPr>
              <w:t xml:space="preserve">( </w:t>
            </w:r>
            <w:r>
              <w:rPr>
                <w:rStyle w:val="IndexLink"/>
              </w:rPr>
              <w:t>5</w:t>
            </w:r>
            <w:r>
              <w:rPr>
                <w:rStyle w:val="IndexLink"/>
                <w:rtl w:val="true"/>
              </w:rPr>
              <w:t xml:space="preserve"> )</w:t>
              <w:tab/>
            </w:r>
            <w:r>
              <w:rPr>
                <w:rStyle w:val="IndexLink"/>
              </w:rPr>
              <w:t>32</w:t>
            </w:r>
          </w:hyperlink>
        </w:p>
        <w:p>
          <w:pPr>
            <w:pStyle w:val="Contents2"/>
            <w:tabs>
              <w:tab w:val="clear" w:pos="8743"/>
              <w:tab w:val="right" w:pos="9026" w:leader="dot"/>
            </w:tabs>
            <w:rPr/>
          </w:pPr>
          <w:hyperlink w:anchor="__RefHeading___Toc2272698_237004111">
            <w:r>
              <w:rPr>
                <w:webHidden/>
                <w:rStyle w:val="IndexLink"/>
                <w:rtl w:val="true"/>
              </w:rPr>
              <w:t xml:space="preserve">( </w:t>
            </w:r>
            <w:r>
              <w:rPr>
                <w:rStyle w:val="IndexLink"/>
              </w:rPr>
              <w:t>6</w:t>
            </w:r>
            <w:r>
              <w:rPr>
                <w:rStyle w:val="IndexLink"/>
                <w:rtl w:val="true"/>
              </w:rPr>
              <w:t xml:space="preserve"> )</w:t>
              <w:tab/>
            </w:r>
            <w:r>
              <w:rPr>
                <w:rStyle w:val="IndexLink"/>
              </w:rPr>
              <w:t>36</w:t>
            </w:r>
          </w:hyperlink>
        </w:p>
        <w:p>
          <w:pPr>
            <w:pStyle w:val="Contents2"/>
            <w:tabs>
              <w:tab w:val="clear" w:pos="8743"/>
              <w:tab w:val="right" w:pos="9026" w:leader="dot"/>
            </w:tabs>
            <w:rPr/>
          </w:pPr>
          <w:hyperlink w:anchor="__RefHeading___Toc2272700_237004111">
            <w:r>
              <w:rPr>
                <w:webHidden/>
                <w:rStyle w:val="IndexLink"/>
                <w:rtl w:val="true"/>
              </w:rPr>
              <w:t xml:space="preserve">( </w:t>
            </w:r>
            <w:r>
              <w:rPr>
                <w:rStyle w:val="IndexLink"/>
              </w:rPr>
              <w:t>7</w:t>
            </w:r>
            <w:r>
              <w:rPr>
                <w:rStyle w:val="IndexLink"/>
                <w:rtl w:val="true"/>
              </w:rPr>
              <w:t xml:space="preserve"> )</w:t>
              <w:tab/>
            </w:r>
            <w:r>
              <w:rPr>
                <w:rStyle w:val="IndexLink"/>
              </w:rPr>
              <w:t>49</w:t>
            </w:r>
          </w:hyperlink>
        </w:p>
        <w:p>
          <w:pPr>
            <w:pStyle w:val="Contents2"/>
            <w:tabs>
              <w:tab w:val="clear" w:pos="8743"/>
              <w:tab w:val="right" w:pos="9026" w:leader="dot"/>
            </w:tabs>
            <w:rPr/>
          </w:pPr>
          <w:hyperlink w:anchor="__RefHeading___Toc2272702_237004111">
            <w:r>
              <w:rPr>
                <w:webHidden/>
                <w:rStyle w:val="IndexLink"/>
                <w:rtl w:val="true"/>
              </w:rPr>
              <w:t xml:space="preserve">( </w:t>
            </w:r>
            <w:r>
              <w:rPr>
                <w:rStyle w:val="IndexLink"/>
              </w:rPr>
              <w:t>8</w:t>
            </w:r>
            <w:r>
              <w:rPr>
                <w:rStyle w:val="IndexLink"/>
                <w:rtl w:val="true"/>
              </w:rPr>
              <w:t xml:space="preserve"> )</w:t>
              <w:tab/>
            </w:r>
            <w:r>
              <w:rPr>
                <w:rStyle w:val="IndexLink"/>
              </w:rPr>
              <w:t>52</w:t>
            </w:r>
          </w:hyperlink>
        </w:p>
        <w:p>
          <w:pPr>
            <w:pStyle w:val="Contents2"/>
            <w:tabs>
              <w:tab w:val="clear" w:pos="8743"/>
              <w:tab w:val="right" w:pos="9026" w:leader="dot"/>
            </w:tabs>
            <w:rPr/>
          </w:pPr>
          <w:hyperlink w:anchor="__RefHeading___Toc2272704_237004111">
            <w:r>
              <w:rPr>
                <w:webHidden/>
                <w:rStyle w:val="IndexLink"/>
                <w:rtl w:val="true"/>
              </w:rPr>
              <w:t xml:space="preserve">( </w:t>
            </w:r>
            <w:r>
              <w:rPr>
                <w:rStyle w:val="IndexLink"/>
              </w:rPr>
              <w:t>9</w:t>
            </w:r>
            <w:r>
              <w:rPr>
                <w:rStyle w:val="IndexLink"/>
                <w:rtl w:val="true"/>
              </w:rPr>
              <w:t xml:space="preserve"> )</w:t>
              <w:tab/>
            </w:r>
            <w:r>
              <w:rPr>
                <w:rStyle w:val="IndexLink"/>
              </w:rPr>
              <w:t>61</w:t>
            </w:r>
          </w:hyperlink>
        </w:p>
        <w:p>
          <w:pPr>
            <w:pStyle w:val="Contents2"/>
            <w:tabs>
              <w:tab w:val="clear" w:pos="8743"/>
              <w:tab w:val="right" w:pos="9026" w:leader="dot"/>
            </w:tabs>
            <w:rPr/>
          </w:pPr>
          <w:hyperlink w:anchor="__RefHeading___Toc2272706_237004111">
            <w:r>
              <w:rPr>
                <w:webHidden/>
                <w:rStyle w:val="IndexLink"/>
                <w:rtl w:val="true"/>
              </w:rPr>
              <w:t xml:space="preserve">( </w:t>
            </w:r>
            <w:r>
              <w:rPr>
                <w:rStyle w:val="IndexLink"/>
              </w:rPr>
              <w:t>10</w:t>
            </w:r>
            <w:r>
              <w:rPr>
                <w:rStyle w:val="IndexLink"/>
                <w:rtl w:val="true"/>
              </w:rPr>
              <w:t xml:space="preserve"> )</w:t>
              <w:tab/>
            </w:r>
            <w:r>
              <w:rPr>
                <w:rStyle w:val="IndexLink"/>
              </w:rPr>
              <w:t>78</w:t>
            </w:r>
          </w:hyperlink>
        </w:p>
        <w:p>
          <w:pPr>
            <w:pStyle w:val="Contents2"/>
            <w:tabs>
              <w:tab w:val="clear" w:pos="8743"/>
              <w:tab w:val="right" w:pos="9026" w:leader="dot"/>
            </w:tabs>
            <w:rPr/>
          </w:pPr>
          <w:hyperlink w:anchor="__RefHeading___Toc2272708_237004111">
            <w:r>
              <w:rPr>
                <w:webHidden/>
                <w:rStyle w:val="IndexLink"/>
                <w:rtl w:val="true"/>
              </w:rPr>
              <w:t xml:space="preserve">( </w:t>
            </w:r>
            <w:r>
              <w:rPr>
                <w:rStyle w:val="IndexLink"/>
              </w:rPr>
              <w:t>11</w:t>
            </w:r>
            <w:r>
              <w:rPr>
                <w:rStyle w:val="IndexLink"/>
                <w:rtl w:val="true"/>
              </w:rPr>
              <w:t xml:space="preserve"> )</w:t>
              <w:tab/>
            </w:r>
            <w:r>
              <w:rPr>
                <w:rStyle w:val="IndexLink"/>
              </w:rPr>
              <w:t>93</w:t>
            </w:r>
          </w:hyperlink>
        </w:p>
        <w:p>
          <w:pPr>
            <w:pStyle w:val="Contents2"/>
            <w:tabs>
              <w:tab w:val="clear" w:pos="8743"/>
              <w:tab w:val="right" w:pos="9026" w:leader="dot"/>
            </w:tabs>
            <w:rPr/>
          </w:pPr>
          <w:hyperlink w:anchor="__RefHeading___Toc2272710_237004111">
            <w:r>
              <w:rPr>
                <w:webHidden/>
                <w:rStyle w:val="IndexLink"/>
                <w:rtl w:val="true"/>
              </w:rPr>
              <w:t xml:space="preserve">( </w:t>
            </w:r>
            <w:r>
              <w:rPr>
                <w:rStyle w:val="IndexLink"/>
              </w:rPr>
              <w:t>12</w:t>
            </w:r>
            <w:r>
              <w:rPr>
                <w:rStyle w:val="IndexLink"/>
                <w:rtl w:val="true"/>
              </w:rPr>
              <w:t xml:space="preserve"> )</w:t>
              <w:tab/>
            </w:r>
            <w:r>
              <w:rPr>
                <w:rStyle w:val="IndexLink"/>
              </w:rPr>
              <w:t>97</w:t>
            </w:r>
          </w:hyperlink>
        </w:p>
        <w:p>
          <w:pPr>
            <w:pStyle w:val="Contents2"/>
            <w:tabs>
              <w:tab w:val="clear" w:pos="8743"/>
              <w:tab w:val="right" w:pos="9026" w:leader="dot"/>
            </w:tabs>
            <w:rPr/>
          </w:pPr>
          <w:hyperlink w:anchor="__RefHeading___Toc2272712_237004111">
            <w:r>
              <w:rPr>
                <w:webHidden/>
                <w:rStyle w:val="IndexLink"/>
                <w:rtl w:val="true"/>
              </w:rPr>
              <w:t xml:space="preserve">( </w:t>
            </w:r>
            <w:r>
              <w:rPr>
                <w:rStyle w:val="IndexLink"/>
              </w:rPr>
              <w:t>13</w:t>
            </w:r>
            <w:r>
              <w:rPr>
                <w:rStyle w:val="IndexLink"/>
                <w:rtl w:val="true"/>
              </w:rPr>
              <w:t xml:space="preserve"> )</w:t>
              <w:tab/>
            </w:r>
            <w:r>
              <w:rPr>
                <w:rStyle w:val="IndexLink"/>
              </w:rPr>
              <w:t>101</w:t>
            </w:r>
          </w:hyperlink>
        </w:p>
        <w:p>
          <w:pPr>
            <w:pStyle w:val="Contents2"/>
            <w:tabs>
              <w:tab w:val="clear" w:pos="8743"/>
              <w:tab w:val="right" w:pos="9026" w:leader="dot"/>
            </w:tabs>
            <w:rPr/>
          </w:pPr>
          <w:hyperlink w:anchor="__RefHeading___Toc2272714_237004111">
            <w:r>
              <w:rPr>
                <w:webHidden/>
                <w:rStyle w:val="IndexLink"/>
                <w:rtl w:val="true"/>
              </w:rPr>
              <w:t xml:space="preserve">( </w:t>
            </w:r>
            <w:r>
              <w:rPr>
                <w:rStyle w:val="IndexLink"/>
              </w:rPr>
              <w:t>14</w:t>
            </w:r>
            <w:r>
              <w:rPr>
                <w:rStyle w:val="IndexLink"/>
                <w:rtl w:val="true"/>
              </w:rPr>
              <w:t xml:space="preserve"> )</w:t>
              <w:tab/>
            </w:r>
            <w:r>
              <w:rPr>
                <w:rStyle w:val="IndexLink"/>
              </w:rPr>
              <w:t>102</w:t>
            </w:r>
          </w:hyperlink>
        </w:p>
        <w:p>
          <w:pPr>
            <w:pStyle w:val="Contents2"/>
            <w:tabs>
              <w:tab w:val="clear" w:pos="8743"/>
              <w:tab w:val="right" w:pos="9026" w:leader="dot"/>
            </w:tabs>
            <w:rPr/>
          </w:pPr>
          <w:hyperlink w:anchor="__RefHeading___Toc2272716_237004111">
            <w:r>
              <w:rPr>
                <w:webHidden/>
                <w:rStyle w:val="IndexLink"/>
                <w:rtl w:val="true"/>
              </w:rPr>
              <w:t xml:space="preserve">( </w:t>
            </w:r>
            <w:r>
              <w:rPr>
                <w:rStyle w:val="IndexLink"/>
              </w:rPr>
              <w:t>15</w:t>
            </w:r>
            <w:r>
              <w:rPr>
                <w:rStyle w:val="IndexLink"/>
                <w:rtl w:val="true"/>
              </w:rPr>
              <w:t xml:space="preserve"> )</w:t>
              <w:tab/>
            </w:r>
            <w:r>
              <w:rPr>
                <w:rStyle w:val="IndexLink"/>
              </w:rPr>
              <w:t>103</w:t>
            </w:r>
          </w:hyperlink>
        </w:p>
        <w:p>
          <w:pPr>
            <w:pStyle w:val="Contents2"/>
            <w:tabs>
              <w:tab w:val="clear" w:pos="8743"/>
              <w:tab w:val="right" w:pos="9026" w:leader="dot"/>
            </w:tabs>
            <w:rPr/>
          </w:pPr>
          <w:hyperlink w:anchor="__RefHeading___Toc2272718_237004111">
            <w:r>
              <w:rPr>
                <w:webHidden/>
                <w:rStyle w:val="IndexLink"/>
                <w:rtl w:val="true"/>
              </w:rPr>
              <w:t xml:space="preserve">( </w:t>
            </w:r>
            <w:r>
              <w:rPr>
                <w:rStyle w:val="IndexLink"/>
              </w:rPr>
              <w:t>16</w:t>
            </w:r>
            <w:r>
              <w:rPr>
                <w:rStyle w:val="IndexLink"/>
                <w:rtl w:val="true"/>
              </w:rPr>
              <w:t xml:space="preserve"> )</w:t>
              <w:tab/>
            </w:r>
            <w:r>
              <w:rPr>
                <w:rStyle w:val="IndexLink"/>
              </w:rPr>
              <w:t>105</w:t>
            </w:r>
          </w:hyperlink>
        </w:p>
        <w:p>
          <w:pPr>
            <w:pStyle w:val="Contents2"/>
            <w:tabs>
              <w:tab w:val="clear" w:pos="8743"/>
              <w:tab w:val="right" w:pos="9026" w:leader="dot"/>
            </w:tabs>
            <w:rPr/>
          </w:pPr>
          <w:hyperlink w:anchor="__RefHeading___Toc2272720_237004111">
            <w:r>
              <w:rPr>
                <w:webHidden/>
                <w:rStyle w:val="IndexLink"/>
                <w:rtl w:val="true"/>
              </w:rPr>
              <w:t xml:space="preserve">( </w:t>
            </w:r>
            <w:r>
              <w:rPr>
                <w:rStyle w:val="IndexLink"/>
              </w:rPr>
              <w:t>17</w:t>
            </w:r>
            <w:r>
              <w:rPr>
                <w:rStyle w:val="IndexLink"/>
                <w:rtl w:val="true"/>
              </w:rPr>
              <w:t xml:space="preserve"> )</w:t>
              <w:tab/>
            </w:r>
            <w:r>
              <w:rPr>
                <w:rStyle w:val="IndexLink"/>
              </w:rPr>
              <w:t>125</w:t>
            </w:r>
          </w:hyperlink>
        </w:p>
        <w:p>
          <w:pPr>
            <w:pStyle w:val="Contents2"/>
            <w:tabs>
              <w:tab w:val="clear" w:pos="8743"/>
              <w:tab w:val="right" w:pos="9026" w:leader="dot"/>
            </w:tabs>
            <w:rPr/>
          </w:pPr>
          <w:hyperlink w:anchor="__RefHeading___Toc2272722_237004111">
            <w:r>
              <w:rPr>
                <w:webHidden/>
                <w:rStyle w:val="IndexLink"/>
                <w:rtl w:val="true"/>
              </w:rPr>
              <w:t xml:space="preserve">( </w:t>
            </w:r>
            <w:r>
              <w:rPr>
                <w:rStyle w:val="IndexLink"/>
              </w:rPr>
              <w:t>18</w:t>
            </w:r>
            <w:r>
              <w:rPr>
                <w:rStyle w:val="IndexLink"/>
                <w:rtl w:val="true"/>
              </w:rPr>
              <w:t xml:space="preserve"> )</w:t>
              <w:tab/>
            </w:r>
            <w:r>
              <w:rPr>
                <w:rStyle w:val="IndexLink"/>
              </w:rPr>
              <w:t>133</w:t>
            </w:r>
          </w:hyperlink>
        </w:p>
        <w:p>
          <w:pPr>
            <w:pStyle w:val="Contents2"/>
            <w:tabs>
              <w:tab w:val="clear" w:pos="8743"/>
              <w:tab w:val="right" w:pos="9026" w:leader="dot"/>
            </w:tabs>
            <w:rPr/>
          </w:pPr>
          <w:hyperlink w:anchor="__RefHeading___Toc2272724_237004111">
            <w:r>
              <w:rPr>
                <w:webHidden/>
                <w:rStyle w:val="IndexLink"/>
                <w:rtl w:val="true"/>
              </w:rPr>
              <w:t xml:space="preserve">( </w:t>
            </w:r>
            <w:r>
              <w:rPr>
                <w:rStyle w:val="IndexLink"/>
              </w:rPr>
              <w:t>19</w:t>
            </w:r>
            <w:r>
              <w:rPr>
                <w:rStyle w:val="IndexLink"/>
                <w:rtl w:val="true"/>
              </w:rPr>
              <w:t xml:space="preserve"> )</w:t>
              <w:tab/>
            </w:r>
            <w:r>
              <w:rPr>
                <w:rStyle w:val="IndexLink"/>
              </w:rPr>
              <w:t>135</w:t>
            </w:r>
          </w:hyperlink>
        </w:p>
        <w:p>
          <w:pPr>
            <w:pStyle w:val="Contents2"/>
            <w:tabs>
              <w:tab w:val="clear" w:pos="8743"/>
              <w:tab w:val="right" w:pos="9026" w:leader="dot"/>
            </w:tabs>
            <w:rPr/>
          </w:pPr>
          <w:hyperlink w:anchor="__RefHeading___Toc2272726_237004111">
            <w:r>
              <w:rPr>
                <w:webHidden/>
                <w:rStyle w:val="IndexLink"/>
                <w:rtl w:val="true"/>
              </w:rPr>
              <w:t xml:space="preserve">( </w:t>
            </w:r>
            <w:r>
              <w:rPr>
                <w:rStyle w:val="IndexLink"/>
              </w:rPr>
              <w:t>20</w:t>
            </w:r>
            <w:r>
              <w:rPr>
                <w:rStyle w:val="IndexLink"/>
                <w:rtl w:val="true"/>
              </w:rPr>
              <w:t xml:space="preserve"> )</w:t>
              <w:tab/>
            </w:r>
            <w:r>
              <w:rPr>
                <w:rStyle w:val="IndexLink"/>
              </w:rPr>
              <w:t>137</w:t>
            </w:r>
          </w:hyperlink>
        </w:p>
        <w:p>
          <w:pPr>
            <w:pStyle w:val="Contents2"/>
            <w:tabs>
              <w:tab w:val="clear" w:pos="8743"/>
              <w:tab w:val="right" w:pos="9026" w:leader="dot"/>
            </w:tabs>
            <w:rPr/>
          </w:pPr>
          <w:hyperlink w:anchor="__RefHeading___Toc2272728_237004111">
            <w:r>
              <w:rPr>
                <w:webHidden/>
                <w:rStyle w:val="IndexLink"/>
                <w:rtl w:val="true"/>
              </w:rPr>
              <w:t xml:space="preserve">( </w:t>
            </w:r>
            <w:r>
              <w:rPr>
                <w:rStyle w:val="IndexLink"/>
              </w:rPr>
              <w:t>21</w:t>
            </w:r>
            <w:r>
              <w:rPr>
                <w:rStyle w:val="IndexLink"/>
                <w:rtl w:val="true"/>
              </w:rPr>
              <w:t xml:space="preserve"> )</w:t>
              <w:tab/>
            </w:r>
            <w:r>
              <w:rPr>
                <w:rStyle w:val="IndexLink"/>
              </w:rPr>
              <w:t>141</w:t>
            </w:r>
          </w:hyperlink>
        </w:p>
        <w:p>
          <w:pPr>
            <w:pStyle w:val="Contents2"/>
            <w:tabs>
              <w:tab w:val="clear" w:pos="8743"/>
              <w:tab w:val="right" w:pos="9026" w:leader="dot"/>
            </w:tabs>
            <w:rPr/>
          </w:pPr>
          <w:hyperlink w:anchor="__RefHeading___Toc2272730_237004111">
            <w:r>
              <w:rPr>
                <w:webHidden/>
                <w:rStyle w:val="IndexLink"/>
                <w:rtl w:val="true"/>
              </w:rPr>
              <w:t xml:space="preserve">( </w:t>
            </w:r>
            <w:r>
              <w:rPr>
                <w:rStyle w:val="IndexLink"/>
              </w:rPr>
              <w:t>22</w:t>
            </w:r>
            <w:r>
              <w:rPr>
                <w:rStyle w:val="IndexLink"/>
                <w:rtl w:val="true"/>
              </w:rPr>
              <w:t xml:space="preserve"> )</w:t>
              <w:tab/>
            </w:r>
            <w:r>
              <w:rPr>
                <w:rStyle w:val="IndexLink"/>
              </w:rPr>
              <w:t>147</w:t>
            </w:r>
          </w:hyperlink>
        </w:p>
        <w:p>
          <w:pPr>
            <w:pStyle w:val="Contents2"/>
            <w:tabs>
              <w:tab w:val="clear" w:pos="8743"/>
              <w:tab w:val="right" w:pos="9026" w:leader="dot"/>
            </w:tabs>
            <w:rPr/>
          </w:pPr>
          <w:hyperlink w:anchor="__RefHeading___Toc2272732_237004111">
            <w:r>
              <w:rPr>
                <w:webHidden/>
                <w:rStyle w:val="IndexLink"/>
                <w:rtl w:val="true"/>
              </w:rPr>
              <w:t xml:space="preserve">( </w:t>
            </w:r>
            <w:r>
              <w:rPr>
                <w:rStyle w:val="IndexLink"/>
              </w:rPr>
              <w:t>23</w:t>
            </w:r>
            <w:r>
              <w:rPr>
                <w:rStyle w:val="IndexLink"/>
                <w:rtl w:val="true"/>
              </w:rPr>
              <w:t xml:space="preserve"> )</w:t>
              <w:tab/>
            </w:r>
            <w:r>
              <w:rPr>
                <w:rStyle w:val="IndexLink"/>
              </w:rPr>
              <w:t>152</w:t>
            </w:r>
          </w:hyperlink>
        </w:p>
        <w:p>
          <w:pPr>
            <w:pStyle w:val="Contents2"/>
            <w:tabs>
              <w:tab w:val="clear" w:pos="8743"/>
              <w:tab w:val="right" w:pos="9026" w:leader="dot"/>
            </w:tabs>
            <w:rPr/>
          </w:pPr>
          <w:hyperlink w:anchor="__RefHeading___Toc2272734_237004111">
            <w:r>
              <w:rPr>
                <w:webHidden/>
                <w:rStyle w:val="IndexLink"/>
                <w:rtl w:val="true"/>
              </w:rPr>
              <w:t xml:space="preserve">( </w:t>
            </w:r>
            <w:r>
              <w:rPr>
                <w:rStyle w:val="IndexLink"/>
              </w:rPr>
              <w:t>24</w:t>
            </w:r>
            <w:r>
              <w:rPr>
                <w:rStyle w:val="IndexLink"/>
                <w:rtl w:val="true"/>
              </w:rPr>
              <w:t xml:space="preserve"> )</w:t>
              <w:tab/>
            </w:r>
            <w:r>
              <w:rPr>
                <w:rStyle w:val="IndexLink"/>
              </w:rPr>
              <w:t>160</w:t>
            </w:r>
          </w:hyperlink>
        </w:p>
        <w:p>
          <w:pPr>
            <w:pStyle w:val="Contents2"/>
            <w:tabs>
              <w:tab w:val="clear" w:pos="8743"/>
              <w:tab w:val="right" w:pos="9026" w:leader="dot"/>
            </w:tabs>
            <w:rPr/>
          </w:pPr>
          <w:hyperlink w:anchor="__RefHeading___Toc2272736_237004111">
            <w:r>
              <w:rPr>
                <w:webHidden/>
                <w:rStyle w:val="IndexLink"/>
                <w:rtl w:val="true"/>
              </w:rPr>
              <w:t xml:space="preserve">( </w:t>
            </w:r>
            <w:r>
              <w:rPr>
                <w:rStyle w:val="IndexLink"/>
              </w:rPr>
              <w:t>25</w:t>
            </w:r>
            <w:r>
              <w:rPr>
                <w:rStyle w:val="IndexLink"/>
                <w:rtl w:val="true"/>
              </w:rPr>
              <w:t xml:space="preserve"> )</w:t>
              <w:tab/>
            </w:r>
            <w:r>
              <w:rPr>
                <w:rStyle w:val="IndexLink"/>
              </w:rPr>
              <w:t>167</w:t>
            </w:r>
          </w:hyperlink>
        </w:p>
        <w:p>
          <w:pPr>
            <w:pStyle w:val="Contents2"/>
            <w:tabs>
              <w:tab w:val="clear" w:pos="8743"/>
              <w:tab w:val="right" w:pos="9026" w:leader="dot"/>
            </w:tabs>
            <w:rPr/>
          </w:pPr>
          <w:hyperlink w:anchor="__RefHeading___Toc2272738_237004111">
            <w:r>
              <w:rPr>
                <w:webHidden/>
                <w:rStyle w:val="IndexLink"/>
                <w:rtl w:val="true"/>
              </w:rPr>
              <w:t xml:space="preserve">( </w:t>
            </w:r>
            <w:r>
              <w:rPr>
                <w:rStyle w:val="IndexLink"/>
              </w:rPr>
              <w:t>26</w:t>
            </w:r>
            <w:r>
              <w:rPr>
                <w:rStyle w:val="IndexLink"/>
                <w:rtl w:val="true"/>
              </w:rPr>
              <w:t xml:space="preserve"> )</w:t>
              <w:tab/>
            </w:r>
            <w:r>
              <w:rPr>
                <w:rStyle w:val="IndexLink"/>
              </w:rPr>
              <w:t>186</w:t>
            </w:r>
          </w:hyperlink>
        </w:p>
        <w:p>
          <w:pPr>
            <w:pStyle w:val="Contents2"/>
            <w:tabs>
              <w:tab w:val="clear" w:pos="8743"/>
              <w:tab w:val="right" w:pos="9026" w:leader="dot"/>
            </w:tabs>
            <w:rPr/>
          </w:pPr>
          <w:hyperlink w:anchor="__RefHeading___Toc2272740_237004111">
            <w:r>
              <w:rPr>
                <w:webHidden/>
                <w:rStyle w:val="IndexLink"/>
                <w:rtl w:val="true"/>
              </w:rPr>
              <w:t xml:space="preserve">( </w:t>
            </w:r>
            <w:r>
              <w:rPr>
                <w:rStyle w:val="IndexLink"/>
              </w:rPr>
              <w:t>27</w:t>
            </w:r>
            <w:r>
              <w:rPr>
                <w:rStyle w:val="IndexLink"/>
                <w:rtl w:val="true"/>
              </w:rPr>
              <w:t xml:space="preserve"> )</w:t>
              <w:tab/>
            </w:r>
            <w:r>
              <w:rPr>
                <w:rStyle w:val="IndexLink"/>
              </w:rPr>
              <w:t>204</w:t>
            </w:r>
          </w:hyperlink>
        </w:p>
        <w:p>
          <w:pPr>
            <w:pStyle w:val="Contents2"/>
            <w:tabs>
              <w:tab w:val="clear" w:pos="8743"/>
              <w:tab w:val="right" w:pos="9026" w:leader="dot"/>
            </w:tabs>
            <w:rPr/>
          </w:pPr>
          <w:hyperlink w:anchor="__RefHeading___Toc2272742_237004111">
            <w:r>
              <w:rPr>
                <w:webHidden/>
                <w:rStyle w:val="IndexLink"/>
                <w:rtl w:val="true"/>
              </w:rPr>
              <w:t xml:space="preserve">( </w:t>
            </w:r>
            <w:r>
              <w:rPr>
                <w:rStyle w:val="IndexLink"/>
              </w:rPr>
              <w:t>28</w:t>
            </w:r>
            <w:r>
              <w:rPr>
                <w:rStyle w:val="IndexLink"/>
                <w:rtl w:val="true"/>
              </w:rPr>
              <w:t xml:space="preserve"> )</w:t>
              <w:tab/>
            </w:r>
            <w:r>
              <w:rPr>
                <w:rStyle w:val="IndexLink"/>
              </w:rPr>
              <w:t>207</w:t>
            </w:r>
          </w:hyperlink>
        </w:p>
        <w:p>
          <w:pPr>
            <w:pStyle w:val="Contents2"/>
            <w:tabs>
              <w:tab w:val="clear" w:pos="8743"/>
              <w:tab w:val="right" w:pos="9026" w:leader="dot"/>
            </w:tabs>
            <w:rPr/>
          </w:pPr>
          <w:hyperlink w:anchor="__RefHeading___Toc2272744_237004111">
            <w:r>
              <w:rPr>
                <w:webHidden/>
                <w:rStyle w:val="IndexLink"/>
                <w:rtl w:val="true"/>
              </w:rPr>
              <w:t xml:space="preserve">( </w:t>
            </w:r>
            <w:r>
              <w:rPr>
                <w:rStyle w:val="IndexLink"/>
              </w:rPr>
              <w:t>29</w:t>
            </w:r>
            <w:r>
              <w:rPr>
                <w:rStyle w:val="IndexLink"/>
                <w:rtl w:val="true"/>
              </w:rPr>
              <w:t xml:space="preserve"> )</w:t>
              <w:tab/>
            </w:r>
            <w:r>
              <w:rPr>
                <w:rStyle w:val="IndexLink"/>
              </w:rPr>
              <w:t>221</w:t>
            </w:r>
          </w:hyperlink>
        </w:p>
        <w:p>
          <w:pPr>
            <w:pStyle w:val="Contents2"/>
            <w:tabs>
              <w:tab w:val="clear" w:pos="8743"/>
              <w:tab w:val="right" w:pos="9026" w:leader="dot"/>
            </w:tabs>
            <w:rPr/>
          </w:pPr>
          <w:hyperlink w:anchor="__RefHeading___Toc2272746_237004111">
            <w:r>
              <w:rPr>
                <w:webHidden/>
                <w:rStyle w:val="IndexLink"/>
                <w:rtl w:val="true"/>
              </w:rPr>
              <w:t xml:space="preserve">( </w:t>
            </w:r>
            <w:r>
              <w:rPr>
                <w:rStyle w:val="IndexLink"/>
              </w:rPr>
              <w:t>30</w:t>
            </w:r>
            <w:r>
              <w:rPr>
                <w:rStyle w:val="IndexLink"/>
                <w:rtl w:val="true"/>
              </w:rPr>
              <w:t xml:space="preserve"> )</w:t>
              <w:tab/>
            </w:r>
            <w:r>
              <w:rPr>
                <w:rStyle w:val="IndexLink"/>
              </w:rPr>
              <w:t>233</w:t>
            </w:r>
          </w:hyperlink>
        </w:p>
        <w:p>
          <w:pPr>
            <w:pStyle w:val="Contents2"/>
            <w:tabs>
              <w:tab w:val="clear" w:pos="8743"/>
              <w:tab w:val="right" w:pos="9026" w:leader="dot"/>
            </w:tabs>
            <w:rPr/>
          </w:pPr>
          <w:hyperlink w:anchor="__RefHeading___Toc2272748_237004111">
            <w:r>
              <w:rPr>
                <w:webHidden/>
                <w:rStyle w:val="IndexLink"/>
                <w:rtl w:val="true"/>
              </w:rPr>
              <w:t xml:space="preserve">( </w:t>
            </w:r>
            <w:r>
              <w:rPr>
                <w:rStyle w:val="IndexLink"/>
              </w:rPr>
              <w:t>31</w:t>
            </w:r>
            <w:r>
              <w:rPr>
                <w:rStyle w:val="IndexLink"/>
                <w:rtl w:val="true"/>
              </w:rPr>
              <w:t xml:space="preserve"> )</w:t>
              <w:tab/>
            </w:r>
            <w:r>
              <w:rPr>
                <w:rStyle w:val="IndexLink"/>
              </w:rPr>
              <w:t>238</w:t>
            </w:r>
          </w:hyperlink>
        </w:p>
        <w:p>
          <w:pPr>
            <w:pStyle w:val="Contents2"/>
            <w:tabs>
              <w:tab w:val="clear" w:pos="8743"/>
              <w:tab w:val="right" w:pos="9026" w:leader="dot"/>
            </w:tabs>
            <w:rPr/>
          </w:pPr>
          <w:hyperlink w:anchor="__RefHeading___Toc2272750_237004111">
            <w:r>
              <w:rPr>
                <w:webHidden/>
                <w:rStyle w:val="IndexLink"/>
                <w:rtl w:val="true"/>
              </w:rPr>
              <w:t xml:space="preserve">( </w:t>
            </w:r>
            <w:r>
              <w:rPr>
                <w:rStyle w:val="IndexLink"/>
              </w:rPr>
              <w:t>32</w:t>
            </w:r>
            <w:r>
              <w:rPr>
                <w:rStyle w:val="IndexLink"/>
                <w:rtl w:val="true"/>
              </w:rPr>
              <w:t xml:space="preserve"> )</w:t>
              <w:tab/>
            </w:r>
            <w:r>
              <w:rPr>
                <w:rStyle w:val="IndexLink"/>
              </w:rPr>
              <w:t>241</w:t>
            </w:r>
          </w:hyperlink>
        </w:p>
        <w:p>
          <w:pPr>
            <w:pStyle w:val="Contents2"/>
            <w:tabs>
              <w:tab w:val="clear" w:pos="8743"/>
              <w:tab w:val="right" w:pos="9026" w:leader="dot"/>
            </w:tabs>
            <w:rPr/>
          </w:pPr>
          <w:hyperlink w:anchor="__RefHeading___Toc2272752_237004111">
            <w:r>
              <w:rPr>
                <w:webHidden/>
                <w:rStyle w:val="IndexLink"/>
                <w:rtl w:val="true"/>
              </w:rPr>
              <w:t xml:space="preserve">( </w:t>
            </w:r>
            <w:r>
              <w:rPr>
                <w:rStyle w:val="IndexLink"/>
              </w:rPr>
              <w:t>33</w:t>
            </w:r>
            <w:r>
              <w:rPr>
                <w:rStyle w:val="IndexLink"/>
                <w:rtl w:val="true"/>
              </w:rPr>
              <w:t xml:space="preserve"> )</w:t>
              <w:tab/>
            </w:r>
            <w:r>
              <w:rPr>
                <w:rStyle w:val="IndexLink"/>
              </w:rPr>
              <w:t>276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05_74885"/>
      <w:bookmarkStart w:id="1" w:name="pg6305_74885"/>
      <w:bookmarkEnd w:id="1"/>
    </w:p>
    <w:p>
      <w:pPr>
        <w:pStyle w:val="Heading2"/>
        <w:numPr>
          <w:ilvl w:val="1"/>
          <w:numId w:val="1"/>
        </w:numPr>
        <w:rPr/>
      </w:pPr>
      <w:bookmarkStart w:id="2" w:name="pg6305_74885"/>
      <w:bookmarkStart w:id="3" w:name="__RefHeading___Toc2272684_237004111"/>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عن الامام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جمال محمد صالح</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مشخصات</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72686_237004111"/>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البحث عن الامام المهدی</w:t>
      </w:r>
    </w:p>
    <w:p>
      <w:pPr>
        <w:pStyle w:val="BookText"/>
        <w:rPr/>
      </w:pPr>
      <w:r>
        <w:rPr>
          <w:rFonts w:ascii="IRNazanin" w:hAnsi="IRNazanin" w:eastAsia="IRNazanin"/>
          <w:color w:val="111111"/>
          <w:sz w:val="28"/>
          <w:sz w:val="28"/>
          <w:szCs w:val="28"/>
          <w:rtl w:val="true"/>
          <w:lang w:bidi="fa-IR"/>
        </w:rPr>
        <w:t xml:space="preserve">روایة علمیة معاصرة تحکی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أراد البحث عن اهدافه فوجد من الضرورة ان یبحث اولا عن إمامه لیصل بعدها الی اهدافه التی یطمح الوصول الیها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السید جمال محمد صالح </w:t>
      </w:r>
      <w:bookmarkStart w:id="7" w:name="pg6305_74889"/>
    </w:p>
    <w:p>
      <w:pPr>
        <w:pStyle w:val="Heading2"/>
        <w:numPr>
          <w:ilvl w:val="1"/>
          <w:numId w:val="1"/>
        </w:numPr>
        <w:rPr/>
      </w:pPr>
      <w:bookmarkStart w:id="8" w:name="__RefHeading___Toc2272688_237004111"/>
      <w:bookmarkStart w:id="9" w:name="_Toc3"/>
      <w:bookmarkEnd w:id="7"/>
      <w:bookmarkEnd w:id="8"/>
      <w:r>
        <w:rPr>
          <w:rtl w:val="true"/>
        </w:rPr>
        <w:t xml:space="preserve">( </w:t>
      </w:r>
      <w:r>
        <w:rPr/>
        <w:t>1</w:t>
      </w:r>
      <w:r>
        <w:rPr>
          <w:rtl w:val="true"/>
        </w:rPr>
        <w:t xml:space="preserve"> )</w:t>
      </w:r>
      <w:bookmarkEnd w:id="9"/>
    </w:p>
    <w:p>
      <w:pPr>
        <w:pStyle w:val="BookText"/>
        <w:rPr/>
      </w:pPr>
      <w:r>
        <w:rPr>
          <w:rFonts w:ascii="IRNazanin" w:hAnsi="IRNazanin" w:eastAsia="IRNazanin"/>
          <w:color w:val="111111"/>
          <w:sz w:val="28"/>
          <w:sz w:val="28"/>
          <w:szCs w:val="28"/>
          <w:rtl w:val="true"/>
          <w:lang w:bidi="fa-IR"/>
        </w:rPr>
        <w:t xml:space="preserve">جلس حامد الی جانب المدفأة ، کان یتوقع ان یدق جرس الهاتف ، فی الدقیقة قبل الاخری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انه شعر بالسأم والملل حالما انقضی وقت لیس بالیسیر علی الموعد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واذا ما نفد صبره وآثر النهوض والخروج من المنزل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للهاتف ان یعلن له عن موعده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أین أنت یا هذا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انتظرتک وقتا کثیرا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بدلا من السلام علیکم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 تسمع ان الغائب عذره وایاه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استطع ان اتلفن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لیس من هاتف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اذا ما اهتدینا الی واحد اعلنا لک عن وفائنا بالموعد سریعا </w:t>
      </w:r>
      <w:r>
        <w:rPr>
          <w:rFonts w:eastAsia="IRNazanin" w:cs="IRNazanin"/>
          <w:color w:val="111111"/>
          <w:sz w:val="28"/>
          <w:szCs w:val="28"/>
          <w:rtl w:val="true"/>
          <w:lang w:bidi="fa-IR"/>
        </w:rPr>
        <w:t xml:space="preserve">. </w:t>
      </w:r>
      <w:bookmarkStart w:id="10" w:name="pg6305_74891"/>
    </w:p>
    <w:p>
      <w:pPr>
        <w:pStyle w:val="BookText"/>
        <w:rPr/>
      </w:pPr>
      <w:bookmarkEnd w:id="1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تقول اهتدینا واعلنّا ؟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اجل انا وافکاری المتزاحمة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لدیک وقت للمزاح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أین ألتقی بک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نفس المکان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بجانب المنتزه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طیب </w:t>
      </w:r>
      <w:r>
        <w:rPr>
          <w:rFonts w:eastAsia="IRNazanin" w:cs="IRNazanin"/>
          <w:color w:val="111111"/>
          <w:sz w:val="28"/>
          <w:szCs w:val="28"/>
          <w:rtl w:val="true"/>
          <w:lang w:bidi="fa-IR"/>
        </w:rPr>
        <w:t>.</w:t>
      </w:r>
    </w:p>
    <w:p>
      <w:pPr>
        <w:pStyle w:val="Heading2"/>
        <w:numPr>
          <w:ilvl w:val="1"/>
          <w:numId w:val="1"/>
        </w:numPr>
        <w:rPr/>
      </w:pPr>
      <w:bookmarkStart w:id="11" w:name="__RefHeading___Toc2272690_237004111"/>
      <w:bookmarkStart w:id="12" w:name="_Toc4"/>
      <w:bookmarkEnd w:id="11"/>
      <w:r>
        <w:rPr>
          <w:rtl w:val="true"/>
        </w:rPr>
        <w:t xml:space="preserve">( </w:t>
      </w:r>
      <w:r>
        <w:rPr/>
        <w:t>2</w:t>
      </w:r>
      <w:r>
        <w:rPr>
          <w:rtl w:val="true"/>
        </w:rPr>
        <w:t xml:space="preserve"> )</w:t>
      </w:r>
      <w:bookmarkEnd w:id="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الذی صنعته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بصدد ماذا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واذن ، فلماذا اجتمعنا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انتظر یا هذا ، انی لم اطرح المسألة علی ابی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لم تقل لی هذا فی التلفون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لانی لم احبب ان اتعجل الاحداث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تتعجل الاحداث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ابی سوف لا یستطیع التأثیر علی والدک ومساعیه فی منعک من مواصلة الدراسة الجامعیة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فانّا الان علی ابواب التخرج من الدراسة الاعدادیة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الیس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 بالنسبة الیه تمثل کل آماله وثمرة ایامه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یعتمد علیک فی کل صغیرة وکبیرة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یقاطعه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اقصد انه یرید ان یسند الیک کل مشاریعه المستقبلیة ، وذلک بعد ان تنتهی من دراستک الاعدادیة ، وبذلک لا یدعک تفرغ لمواصلة دراستک الجامعیة وبالتالی ان تتواصل مع ما تحب وتشتهی من آمال واهداف شخصیة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فأبوک یری نفسه فیک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یعیش ذهنیة التاجر الذکی ، ومفعم بروحیة الحرفة والصنعة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 فهو یری فیک کذلک کل ما ضیّعه فی أمسه من مشاریع وعقود تجاریة ومغامرات صفقاتیة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علیه الان الا ان یشرع بعدم تفویت الفرصة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انک الولد الوحید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نحن لم نحسب اخواتک الکریمات فی الحسبان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انی لم اطرح الموضوع علی ابی ، لانی ارید ان نتوصل نحن انفسنا الی حل یرضی الطرفین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الطرفین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 وابوک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تنهد حامد ، نفث فی الهواء انفاسا متعبة ، مثقلة بالاحباط ، نکس رأسه حینا ، ثم اعتدل فی جلسته ونهض بعدما کان جالسا علی مصطبة بجوار المنتزه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الی زمیل دراسته وربیب طفولته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الذی کان بیتهم بجوار بیت حامد ، ولذا کان الاثنان جارین قبل ان یکونا صدیقا طفولة وصاحبا لحن خاص ، یمکن ان تعزف علیه ذکریات الصبا احلی الحان تلک الایام الخوالی من عمر الطفولة المنقضیة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انک قد نکثت عهدک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نهض سالم وهو یوزع ابتسامة مثقلة بهموم من نوع خاص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انی لم ارد ان اضیّع الفرصة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ابی لو یطرح المسألة علی ابیک ، فان اباک سوف یستعد لک من الان فصاعدا ، وما کان منه الا ان یعد لک کل العدة اللازمة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ما کان منک الا ان تنزل صاغرا علی مطامح ابیک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اباک وهو الذی ربّاک وانشأک ، وهو الذی تعب من اجلک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لا یری لک الا الخیر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الخیر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حسب وجهة نظره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فانی لا اعتقد ان ابی سیقبل بان یطرح مثل هذه القضیة علی ابیک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لانک تعلم ان اباک انسان صعب ولیس هو بالرجل الذی یمکن ان ینعت بسهل الانقیاد او لین المطاوعة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انه ربما تعاند معک ، وفتش عن سبل لاغوائک هی ادهی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ولربما لجأ الی اللجاجة والعنف البالغین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لیس بصالحک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الوقت الذی لا اری ایما مصلحة فی معرفة والدک برفضک لمشاریعه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وضرورة تخلیک عن مواصلة الدراسة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 ، بالمناسبة ، احب ان اسائلک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طرحت علیه مشروع امتناعک لقراره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 ومن یجرأ علی مثل 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 یجالسک ، ویسألک ماذا تحب ان تکون فی المستقبل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نتجالس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لا یتحدث الا عن التجارة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وایام صباه وشبابه وتوجهاته الشخصیة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اذا لم یغب عن بالی بانه هو الذی یتحدث فقط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امتحنته مرة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فعرجت الی نفسی ، واحببت ان اطلعه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حقیقة توجهاتی الشخصیة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اطمح الی ان اکونه ، فاستشعرت فی عینیه غضبا مبهما ، وبین حاجبیه شرارات من ثورة تکاد تشتعل </w:t>
      </w:r>
    </w:p>
    <w:p>
      <w:pPr>
        <w:pStyle w:val="BookText"/>
        <w:rPr/>
      </w:pPr>
      <w:r>
        <w:rPr>
          <w:rFonts w:ascii="IRNazanin" w:hAnsi="IRNazanin" w:eastAsia="IRNazanin"/>
          <w:color w:val="111111"/>
          <w:sz w:val="28"/>
          <w:sz w:val="28"/>
          <w:szCs w:val="28"/>
          <w:rtl w:val="true"/>
          <w:lang w:bidi="fa-IR"/>
        </w:rPr>
        <w:t xml:space="preserve">اللحظة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اذا ما هممت ، اسدلت ستارة ، واشحت عن الموضوع حتی طفقت ابحث عن قصد اخر لکل ما سلکته من حدیث ، عندها وجدته یبتسم ، وذلک لما انتحیت من الکلام جانب العمل والمشروع التجاریین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عندها ربت علی کتفی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ابیه والله ان هذا الشبل لهو من هذا الاسد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یا ام حامد وانظری ای فتیً قد اعطاه الله 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وعندها ، کأنما طرأت فی ذهن سالم التماعة حادة ، فابتدره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اقول ، لماذا لا تطرح علیه مواصلة الدراسة والالتزام بمشاریعه التجاریة جنبا الی 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وامنحه ثقتک حتی تجعله یمنحک هو الاخر ثقته ویطمئن الی ما تبدیه من رأی ، وتعزم علیه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انک تسلّی نفسک بهذا الحدیث ، لقد طرقت مختلف الابواب، وتطرقت الی العدید من هذه الاسالیب والعروض بل لجأت الی الکثیر من هذه الاقتراحات ، الا انه کان یلوی رأسه ویهزه حتی یصلنی بعتابه ، ویشدد علیّ قوس الحصار لیرمینی بعدها بعبارات ابسط ما یکون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 ، عدنا ثانیة ، رجعنا الی مضغة العناد ولجاجة الشباب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طیب ، واذن فالامر علی ما تراه انت بنفسک ، وتطالبنی بعد کل </w:t>
      </w:r>
    </w:p>
    <w:p>
      <w:pPr>
        <w:pStyle w:val="BookText"/>
        <w:rPr/>
      </w:pPr>
      <w:r>
        <w:rPr>
          <w:rFonts w:ascii="IRNazanin" w:hAnsi="IRNazanin" w:eastAsia="IRNazanin"/>
          <w:color w:val="111111"/>
          <w:sz w:val="28"/>
          <w:sz w:val="28"/>
          <w:szCs w:val="28"/>
          <w:rtl w:val="true"/>
          <w:lang w:bidi="fa-IR"/>
        </w:rPr>
        <w:t>هذا ، أن افاتح الوالد کیما یجاذبه الحدیث فی هذا الامر ، هه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والاکثر ، انه یعود الی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بانکم یا معاشر الشبّان ، اقصد انتم الذین تثقفتم فی اخر الزمان ، لتحتقرون المهنة العملیة ، وتمتهنون التجارة الی الحد الذی تستنقصون قدرها ، وتحطّون من شأنها الی الدرجة التی تهون علیکم فیها العمل بها ، او مزاولة شؤونها حتی تصل بکم الحال الی ان تهوّنون من صعوباتها وفنونها اللازمة ، فتصادرون علی طبیعیة درجها الی جانب جدول یتضمن سلسلة من الاعمال المشترکة ، الدراسة والتحصیل الی جانب التجارة ، او 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وانتم لا تشعرون بان التجارة وحدها تحتاج الف ممارسة وممارسة ، والف خبرة 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والتفرغ لها یقتضی نبذ کل ما دونها من غیرها لاجل التوصل الی ابلغ درجات النجاح والموفقیة فی مساعیها ومناکبها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سالم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 هذا الکلام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انه لیقول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لأعرف ان حرارة الشباب وسعرات الانبعاث</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والهیجان فی نفوسکم أیها الفتیان ، هی لتستعر فی صدورکم ، وتغلی فی دواخلکم ، الا أن ما یمکننی ان ألفت نظرک الیه ، هو ان من یکبرک بسنة یعرف أکثر منک بسنة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فانی أنا الاخر لی تجاربی التی اری لزاما </w:t>
      </w:r>
      <w:bookmarkStart w:id="13" w:name="pg6305_74902"/>
    </w:p>
    <w:p>
      <w:pPr>
        <w:pStyle w:val="BookText"/>
        <w:rPr/>
      </w:pPr>
      <w:bookmarkEnd w:id="13"/>
      <w:r>
        <w:rPr>
          <w:rFonts w:ascii="IRNazanin" w:hAnsi="IRNazanin" w:eastAsia="IRNazanin"/>
          <w:color w:val="111111"/>
          <w:sz w:val="28"/>
          <w:sz w:val="28"/>
          <w:szCs w:val="28"/>
          <w:rtl w:val="true"/>
          <w:lang w:bidi="fa-IR"/>
        </w:rPr>
        <w:t xml:space="preserve">علیّ ، بل من واجبی الابوی ان افیدک بها، وان لا ادعک تدرج علی هذه الوتیرة التی لیس من ورائها خیر یرتجی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توده من الشهادات استحصله لک بالمال ، وما تطمح لان تضیّعه من السنوات فی الدرس والتحصیل ، اجمعه لک فی لیلة وضحاها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عاد بعدها سالم الی الحدیث ، وهو یحاول التفنن فی انتقاء الکلمات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ولذلک ، فانی اقول لک علینا ان نبحث عن منفذ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خلاص جدیدٍ من نوعه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واین هو یوم الخلاص ، بل این هو المخلّص والمنقذ ؟</w:t>
      </w:r>
    </w:p>
    <w:p>
      <w:pPr>
        <w:pStyle w:val="Heading2"/>
        <w:numPr>
          <w:ilvl w:val="1"/>
          <w:numId w:val="1"/>
        </w:numPr>
        <w:rPr/>
      </w:pPr>
      <w:bookmarkStart w:id="14" w:name="__RefHeading___Toc2272692_237004111"/>
      <w:bookmarkStart w:id="15" w:name="_Toc5"/>
      <w:bookmarkEnd w:id="14"/>
      <w:r>
        <w:rPr>
          <w:rtl w:val="true"/>
        </w:rPr>
        <w:t xml:space="preserve">( </w:t>
      </w:r>
      <w:r>
        <w:rPr/>
        <w:t>3</w:t>
      </w:r>
      <w:r>
        <w:rPr>
          <w:rtl w:val="true"/>
        </w:rPr>
        <w:t xml:space="preserve"> )</w:t>
      </w:r>
      <w:bookmarkEnd w:id="15"/>
    </w:p>
    <w:p>
      <w:pPr>
        <w:pStyle w:val="BookText"/>
        <w:rPr/>
      </w:pPr>
      <w:r>
        <w:rPr>
          <w:rFonts w:ascii="IRNazanin" w:hAnsi="IRNazanin" w:eastAsia="IRNazanin"/>
          <w:color w:val="111111"/>
          <w:sz w:val="28"/>
          <w:sz w:val="28"/>
          <w:szCs w:val="28"/>
          <w:rtl w:val="true"/>
          <w:lang w:bidi="fa-IR"/>
        </w:rPr>
        <w:t xml:space="preserve">وفی الفصل ، کان المدرّس یشرح بعض المسائل المعاصرة ، حینما بادره احدهم بالتطرق الی سیاسة المنقذ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منقذ ومخلص البشریة ،عندها أجزله الاستاذ بالکلام وکل من کان حاضرا فی الصف ، کان له اذنا صاغیة بما فیهم سالم وحامد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اعتقد المسلمون منذ فجر الرسالة الاسلامیة وإلی الیوم بصحة</w:t>
      </w:r>
    </w:p>
    <w:p>
      <w:pPr>
        <w:pStyle w:val="BookText"/>
        <w:rPr/>
      </w:pPr>
      <w:r>
        <w:rPr>
          <w:rFonts w:ascii="IRNazanin" w:hAnsi="IRNazanin" w:eastAsia="IRNazanin"/>
          <w:color w:val="111111"/>
          <w:sz w:val="28"/>
          <w:sz w:val="28"/>
          <w:szCs w:val="28"/>
          <w:rtl w:val="true"/>
          <w:lang w:bidi="fa-IR"/>
        </w:rPr>
        <w:t xml:space="preserve">مابشّر به النبیّ الاعظم صلی‌الله‌علیه‌و‌آله من ظهور رجل من أهل بیته علیهم‌السلام فی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یسمی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یملأ الأرض قسطا وعدلا کما ملئت ظلما وجورا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ذلک کان ترقّب المؤمنین وانتظارهم مهدی أهل البیت علیهم‌السلامقرنا فقرنا ، ولم یشذّ عنهم إلا شرذمة قلیلة من دعاة التجدید والتحضّر ، نتیجة لتأثرهم بالدراسات والبحوث الاستشراقیة غیر الموضوعیة من أمثال ما کتبه فان فلوتن ، ودونالدسن ، وجولدزیهر ، وغیرهم من المستشرقین الذین حاولوا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بتطرفهم المعهود فی التحلیل والاسنتتاج بخصوص مایتصل بعقائد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إنکار ظهور المهدی علیه‌السلام فی آخر الزمان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الجمع قد اهتم بهذا الموضوع ، حتی جعلت اذهانهم تحوک</w:t>
      </w:r>
    </w:p>
    <w:p>
      <w:pPr>
        <w:pStyle w:val="BookText"/>
        <w:rPr/>
      </w:pPr>
      <w:r>
        <w:rPr>
          <w:rFonts w:ascii="IRNazanin" w:hAnsi="IRNazanin" w:eastAsia="IRNazanin"/>
          <w:color w:val="111111"/>
          <w:sz w:val="28"/>
          <w:sz w:val="28"/>
          <w:szCs w:val="28"/>
          <w:rtl w:val="true"/>
          <w:lang w:bidi="fa-IR"/>
        </w:rPr>
        <w:t xml:space="preserve">صورا خاصة حول هذا المخلّص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کان الاستاذ یواصل حدیثه بکل سرور ، وکأنه کان ینتظر مثل هذه الفرصة للتعبیر عما یلوج فی صدره من رؤیً تتجلی فی مقاطیع مصادیقها التی کان وحی کلامه یدلل علی انه قد لمس هذه الاخیرات بوحی قلبه وبأم عقله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یکون بعض من اغترّ بمناهجهم حَسَن النیّة فی الدعوة إلی التجدید فی فهم القضایا الاسلامیة ومحاولة إبراز توافقها وانسجامها مع المفاهیم الحضاریة التی فرضتها المدنیة المعاصرة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اعترضه احدهم بالسؤال ، وهو یقول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استاذ ، کیف یمکن ان یکون کذلک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بکل بساطة ، فلما رأی أنّ فی إنکار فکرة ظهور الامام المهدی ردّا حاسما علی الدعوات الصلیبیة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بقناع الاستشراق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استهدفت الاسلام فصورته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ببحوثها وکتاباتها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آلة جامدة لاتنبض بالحیاة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واذن ، فکذلک کان لهذه الدراسات ان تنعکس علی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 تأکید ، وهکذا انعکست آثار بعض الدراسات الاستشراقیة علی ثقافة البعض منّا ، مما أسهم فی إیجاد خرق من الداخل ، تری من خلاله تأویل بعض الثوابت الدینیة ، والتشکیک بقسم منها کقضیة ظهور الامام المهدی علیه‌السلامفی آخر الزمان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عندها المح سالم بالکلام مقاطعا استاذه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التشکیک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هی مسألة تقبل التشکیک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ادلة التشکیک ، هی لا تصمد امام المنطق العقلی ، ولربما قد تسمع التردید المملّ لأقوال المستشرقین إزاء مسألة الظهور ، وما کان هذا لیتم لولا التفاعل اللاّمدروس مع تلک الثقافات المحمومة ، والتأثّر بها لدرجة الاعتقاد بأنّها حقائق مسلّمة علی الرغم مما فیها من خبث </w:t>
      </w:r>
    </w:p>
    <w:p>
      <w:pPr>
        <w:pStyle w:val="BookText"/>
        <w:rPr/>
      </w:pPr>
      <w:r>
        <w:rPr>
          <w:rFonts w:ascii="IRNazanin" w:hAnsi="IRNazanin" w:eastAsia="IRNazanin"/>
          <w:color w:val="111111"/>
          <w:sz w:val="28"/>
          <w:sz w:val="28"/>
          <w:szCs w:val="28"/>
          <w:rtl w:val="true"/>
          <w:lang w:bidi="fa-IR"/>
        </w:rPr>
        <w:t xml:space="preserve">ودهاء وتطرّف فی التحلیل والاستنتاج ، وکید بالاسلام والمسلمین ، وکیف لا ، وهذا جولدزیهر ، ودی بویر ، ومکدونالد، وبندلی جوزی یصرّحون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هؤلاء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هؤلاء جمع من المستشرقین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یصرحون بتناقض القرآن الکریم حتی کان للدکتور عبدالجبار شرارة ، أن یقوم بتفنید مزاعم هؤلاء المستشرقین وأقوالهم بتناقض القرآن الکریم ، واحبط جمیع مفتریاتهم ، وذلک بعد ان عرض لما یقولونه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غرابة أن 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حرکات التبشیر الصلیبی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یطعن بعقیدة المسلمین بظهور المهدی ، هذا مع أنّ فکرة الظهور لم تکن حکرا علی المسلمین وحدهم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فسأله عندها حامد ، وهو یقول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استاذ ، ماذا تقصد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اتعنی عالمیة هذه الفکرة ؟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فکرة ظهور المنقذ العظیم الذی سینشر العدل والرخاء بظهوره فی آخر الزمان ، ویقضی علی الظلم والاضطهاد فی أرجاء العالم ، ویحقق العدل والمساواة فی دولته الکریمة ، فکرة آمن بها أهل الأدیان الثلاثة ، واعتنقتها معظم الشعوب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ابتدره احدهم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واذن ، فالیهود کذلک کانوا قد آمنوا بظهور مثل هذا المنقذ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آمن الیهود بها ، کما آمن النصاری بعودة عیسی علیه‌السلام ، وصدّق بها الزرادشتیون بانتظارهم عودة بهرام شاه ، واعتنقها مسیحیو الأحباش بترقّبهم عودة ملکهم تیودور کمهدیٍّ فی آخر الزمان ، وکذلک الهنود اعتقدوا بعودة فیشنو ، ومثلهم المجوس إزاء مایعتقدونه من حیاة أُوشیدر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حلقت فی فضاء الدرس الوان من امارات التعجب وایات الانبهار ، کان للاستاذ ان یستطرد فی کلامه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وهکذا نجد البوذیین ینتظرون ظهور بوذا ، کما ینتظر الأسبان ملکهم روذریق ، والمغول قائدهم جنگیزخان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وجد هذا المعتقد عند قدامی المصریین، کما وجد فی القدیم من کتب الصینیین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حین اصر الاستاذ علی مواصلة حدیثه ، وهو یقول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وإلی جانب هذا نجد التصریح من عباقرة الغرب وفلاسفته بأنَّ العالم فی انتظار المصلح العظیم الذی سیأخذ بزمام الاُمور ویوحّد الجمیع تحت رایة واحدة وشعار واحد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الفیلسوف الانجلیزی</w:t>
      </w:r>
    </w:p>
    <w:p>
      <w:pPr>
        <w:pStyle w:val="BookText"/>
        <w:rPr/>
      </w:pPr>
      <w:r>
        <w:rPr>
          <w:rFonts w:ascii="IRNazanin" w:hAnsi="IRNazanin" w:eastAsia="IRNazanin"/>
          <w:color w:val="111111"/>
          <w:sz w:val="28"/>
          <w:sz w:val="28"/>
          <w:szCs w:val="28"/>
          <w:rtl w:val="true"/>
          <w:lang w:bidi="fa-IR"/>
        </w:rPr>
        <w:t xml:space="preserve">الشهیر برتراند راسل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تری ، ما الذی یمکن ان یخبرنا به هذا الفیلسوف ؟</w:t>
      </w:r>
    </w:p>
    <w:p>
      <w:pPr>
        <w:pStyle w:val="BookText"/>
        <w:rPr/>
      </w:pPr>
      <w:r>
        <w:rPr>
          <w:rFonts w:ascii="IRNazanin" w:hAnsi="IRNazanin" w:eastAsia="IRNazanin"/>
          <w:color w:val="111111"/>
          <w:sz w:val="28"/>
          <w:sz w:val="28"/>
          <w:szCs w:val="28"/>
          <w:rtl w:val="true"/>
          <w:lang w:bidi="fa-IR"/>
        </w:rPr>
        <w:t xml:space="preserve">ساءله احدهم ، فأجابه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العالم فی انتظار مصلح یوحّد العالم تحت عَلَمٍ واحد وشعار واحد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مثل العلاّمة آینشتاین صاحب النظریة النسبیة ،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الیوم الذی یسود العالم کلّه الصلح والصفاء ، ویکون الناس متحابِّین متآخین لیس ببعید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سکت قلیلا ، بعدها واصل اطروحته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والأکثر من هذا کلّه هو ما جاء به الفیلسوف الانکلیزی الشهیر برناردشو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برناردشو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توالت التساؤلات من قبل البعض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برناردشو ، هذا الاسم المشهور ، حیث بشّر بمجیء المصلح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والسوبرمان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ذلک یقول الاستاذ المصری الکبیر عباس محمود العقاد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برناردشو معلّقا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یلوح لنا أنّ</w:t>
      </w:r>
    </w:p>
    <w:p>
      <w:pPr>
        <w:pStyle w:val="BookText"/>
        <w:rPr/>
      </w:pPr>
      <w:r>
        <w:rPr>
          <w:rFonts w:ascii="IRNazanin" w:hAnsi="IRNazanin" w:eastAsia="IRNazanin"/>
          <w:color w:val="111111"/>
          <w:sz w:val="28"/>
          <w:sz w:val="28"/>
          <w:szCs w:val="28"/>
          <w:rtl w:val="true"/>
          <w:lang w:bidi="fa-IR"/>
        </w:rPr>
        <w:t xml:space="preserve">سوبرمان شو لیس بالمستحیل ، وأنّ دعوته إلیه لا تخلو من حقیقة ثابتة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ابتدره سالم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والمسلمون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عن المسلمین فهم علی اختلاف مذاهبهم وفرقهم ، یعتقدون</w:t>
      </w:r>
    </w:p>
    <w:p>
      <w:pPr>
        <w:pStyle w:val="BookText"/>
        <w:rPr/>
      </w:pPr>
      <w:r>
        <w:rPr>
          <w:rFonts w:ascii="IRNazanin" w:hAnsi="IRNazanin" w:eastAsia="IRNazanin"/>
          <w:color w:val="111111"/>
          <w:sz w:val="28"/>
          <w:sz w:val="28"/>
          <w:szCs w:val="28"/>
          <w:rtl w:val="true"/>
          <w:lang w:bidi="fa-IR"/>
        </w:rPr>
        <w:t xml:space="preserve">بظهور الامام المهدی فی آخر الزمان ، وعلی طبق ما بشّر به النبی صلی‌الله‌علیه‌و‌آله ، ولا یختص هذا الاعتقاد بمذهب دون آخر ، ولا فرقة دون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أکثر المصرّحین من علماء أهل السنة ابتداءً من القرن الثالث الهجری وإلی الیوم بأنّ فکرة الظهور محلّ اتّفاقهم، بل ومن عقیدتهم أجمع ، والأکثر من هذا إفتاء الفقهاء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بوجوب قتل من أنکر ظهور المهدی ، وبعضهم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بوجوب تأدیبه بالضرب الموجع والاهانة حتی یعود إلی الحقّ والصواب علی رغم أنفه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 تعبیرهم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الاستاذ ینظر فی ساعته ، حینما تابع القول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قال ابن خلدون فی الجزء الاول من تاریخه ، معبّرا عن عقیدة المسلمین بظهور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المشهور بین الکافة من أهل الاسلام علی ممرّ الأعصار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فی آخر الزمان من ظهور رجل</w:t>
      </w:r>
    </w:p>
    <w:p>
      <w:pPr>
        <w:pStyle w:val="BookText"/>
        <w:rPr/>
      </w:pPr>
      <w:r>
        <w:rPr>
          <w:rFonts w:ascii="IRNazanin" w:hAnsi="IRNazanin" w:eastAsia="IRNazanin"/>
          <w:color w:val="111111"/>
          <w:sz w:val="28"/>
          <w:sz w:val="28"/>
          <w:szCs w:val="28"/>
          <w:rtl w:val="true"/>
          <w:lang w:bidi="fa-IR"/>
        </w:rPr>
        <w:t xml:space="preserve">من أهل البیت ، یؤید الدین ، ویُظهر العدل ، ویتبعه المسلمون ، ویستولی علی الممالک الاسلامیة ، ویسمی المهدی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وافقه علی ما یدّعیه احد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وافقه علی ذلک الاُستاذ أحمد أمین الأزهری المصری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الرغم مما عرف عنه من تطرّف إزاء هذه العقیدة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معبّرا عن رأی أهل السُنّة بها ، وذلک فی کتابه المهدی والمهدویة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أهل السُنّة فقد آمنوا بها أیضا ، ثم ذکر نصّ ماذکره 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أحصی ابن حجر الأحادیث المرویة فی المهدی فوجدها نحو الخمسین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ماقرأه من کتب أهل السنة حول المهدی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رسالة للاُستاذ أحمد بن محمد بن الصدیق فی الردّ علی ابن خلدون سماها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إبراز الوهم المکنون من کلام ابن خلدون ، وقد فنّد کلام ابن خلدون فی طعنه علی الأحادیث الواردة فی المهدی وأثبت صحّة الأحادیث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بلغت التواتر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حین استدرک الاستاذ کلامه بالقول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رسالة أُخری فی هذا الموضوع عنوانها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الاذاعة لما کان وما یکون بین یدی الساعة ، لأبی الطیب بن أبی أحمد بن أبی الحسن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کتب الامام</w:t>
      </w:r>
    </w:p>
    <w:p>
      <w:pPr>
        <w:pStyle w:val="BookText"/>
        <w:rPr/>
      </w:pPr>
      <w:r>
        <w:rPr>
          <w:rFonts w:ascii="IRNazanin" w:hAnsi="IRNazanin" w:eastAsia="IRNazanin"/>
          <w:color w:val="111111"/>
          <w:sz w:val="28"/>
          <w:sz w:val="28"/>
          <w:szCs w:val="28"/>
          <w:rtl w:val="true"/>
          <w:lang w:bidi="fa-IR"/>
        </w:rPr>
        <w:t xml:space="preserve">الشوکانی کتابا فی صحة ذلک 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التوضیح فی تواتر ما جاء فی المنتظر والدجال والمسیح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رفع رأسه حامد ، وکان قد حناه تملیا وتفکرا فی امر هذا المحکی عنه ، حتی 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إذن استاذ ، فانه لا فرق ثمة بین الشیعة وأهل السنّة من حیث الایمان بظهور المنقذ ما دام أهل السنّة قد وجدوا فی ذلک خمسین حدیثا من طرقهم ، وعدّوا ظهور المهدی من أشراط الساعة ، وأثبتوا بطلان کلام ابن خلدون فی تضعیفه لبعض الأحادیث الواردة فی ذلک ، وأنّهم ألَّفوا فی الرد أو القول بالتواتر کتبا ورسائل ؟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بالتأکید ، بل انه لا فرق بین جمیع المسلمین وبین غیرهم من أهل الأدیان والشعوب الاُخری من حیث الایمان بأصل الفکرة وإن اختلفوا فی مصداقها ، مع اتّفاق المسلمین علی أنّ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کإسم النبی صلی‌الله‌علیه‌و‌آله ، ولقبه عندهم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سالم </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استاذ ، ومن هنا یعلم أنّ اتّفاق أهل الأدیان السابقة ومعظم الشعوب والقومیات وعباقرة الغرب وفلاسفته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تعدد الأدیان ، وتباین المعتقدات ، واختلاف الأفکار والآراء والعادات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أصل </w:t>
      </w:r>
    </w:p>
    <w:p>
      <w:pPr>
        <w:pStyle w:val="BookText"/>
        <w:rPr/>
      </w:pPr>
      <w:r>
        <w:rPr>
          <w:rFonts w:ascii="IRNazanin" w:hAnsi="IRNazanin" w:eastAsia="IRNazanin"/>
          <w:color w:val="111111"/>
          <w:sz w:val="28"/>
          <w:sz w:val="28"/>
          <w:szCs w:val="28"/>
          <w:rtl w:val="true"/>
          <w:lang w:bidi="fa-IR"/>
        </w:rPr>
        <w:t xml:space="preserve">الفکرة ، لایمکن أبدا أن یکون بلا مستند لاستحالة تحقّق مثل هذا الاتّفاق جزافا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حین اکد کلامه تلمیذ اخر ، وهو یستدرک حدیث سالم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فإذا أضفنا استاذ إلی ذلک اتّفاق المذاهب الاسلامیة جمیعا علی صحة الاعتقاد بظهور الامام المهدی فی آخر الزمان وأنّه من أهل البیت علیهم‌السلام، علم أنّ اتّفاقهم هذا لا بد وأن یکون معبّرا عن إجماع هذه الاُمة التی لاتجتمع علی ضلالة علی ماهو مقرر فی محلّه ، وحینئذٍ فلا یضرّ باعتقادهم بظهور مهدی أهل البیت علیهم‌السلاماختلاف تشخیصه عند من سبقهم من أهل الأدیان والشعوب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تابع کلامه ثالث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 بالامکان معرفته حق معرفته من خلال مصادر المسلمین المعتمدة لما عُرِف عنهم من اتّباع منهج النقل عن طریق السماع والتحدیث شفةً عن شفة وصولاً إلی مصدر التشریع، وبما لا نظیر له فی حضارات العالم أجمع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عاد الاستاذ بعدها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هذا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اعتقاد أهل الکتاب بظهور المنقذ فی آخر الزمان لا یبعد أن یکون من تبشیر أدیانهم بمهدی أهل البیت علیهم‌السلام</w:t>
      </w:r>
    </w:p>
    <w:p>
      <w:pPr>
        <w:pStyle w:val="BookText"/>
        <w:rPr/>
      </w:pPr>
      <w:r>
        <w:rPr>
          <w:rFonts w:ascii="IRNazanin" w:hAnsi="IRNazanin" w:eastAsia="IRNazanin"/>
          <w:color w:val="111111"/>
          <w:sz w:val="28"/>
          <w:sz w:val="28"/>
          <w:szCs w:val="28"/>
          <w:rtl w:val="true"/>
          <w:lang w:bidi="fa-IR"/>
        </w:rPr>
        <w:t xml:space="preserve">کتبشیرها بنبوّة نبینا صلی‌الله‌علیه‌و‌آله إلاّ أنّهم أخفوا ذلک عنادا وتکبّرا إلاّ من آمن منهم باللّه واتّقی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الذی یدلل علی ذلک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ویدلّ علی ذلک وجود مایشیر فی أسفار التوراة إلی ظهور المهدی فی آخر الزمان ، کما فی النصّ الذی نقله الکاتب أبو محمد الاُردنی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أرمیا ، ونصّه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اصعدی أیّتها الخیل وهیّجی المرکبات ، ولتخرج الأبطال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 وقوط القابضان المجنّ ، واللودیُّون القابضون القوس ، فهذا الیوم للسید ربِّ الجنود، یوم نقمة للانتقام من مبغضیه ، فیأکل السیف ویشبع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للسید ربِّ الجنود ذبیحة فی أرض الشمال عند نهر الفرات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هناک ما هو أوضح من 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فهناک اوضح من هذا بکثیر جدا ، فقد قال الباحث السنّی سعید أیوب فی کتابه الموسوم بالمسیح الدجال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فی أسفار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مافی عمله 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علّق علی هذا النصّ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 أننی وجدته کذلک فی کتب أهل الکتاب ، لقد تتبع أهل الکتاب أخبار المهدی کما تتبعوا أخبار جده صلی‌الله‌علیه‌و‌آله ، فدلت</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أخبار سفر الرؤیا إلی إمرأة یخرج من صلبها اثنا عشر رجلاً ، ثمّ أشار </w:t>
      </w:r>
    </w:p>
    <w:p>
      <w:pPr>
        <w:pStyle w:val="BookText"/>
        <w:rPr/>
      </w:pPr>
      <w:r>
        <w:rPr>
          <w:rFonts w:ascii="IRNazanin" w:hAnsi="IRNazanin" w:eastAsia="IRNazanin"/>
          <w:color w:val="111111"/>
          <w:sz w:val="28"/>
          <w:sz w:val="28"/>
          <w:szCs w:val="28"/>
          <w:rtl w:val="true"/>
          <w:lang w:bidi="fa-IR"/>
        </w:rPr>
        <w:t xml:space="preserve">إلی امرأة أُخری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تلد الرجل الأخیر الذی هو من صُلب جدته ، وقال 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المرأة الأخیرة ستحیط بها المخاطر ، ورمز للمخاطر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التنّین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والتنّین وقفَ أمام المرأة العتیدة حتی تلد یبتلع ولدها متی ولدت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اسفار الیهود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سفر الرؤیا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السلطة کانت ترید قتل هذا الغلام، ولکن بعد ولادة الطفل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یفسر هذا احدهم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یقول بارکلی فی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هجمت علیها المخاطر اختطف اللّه ولدها وحفظه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اختطف اللّه ولدها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تعالت التساؤلات المثیرة والهمسات الممزوجة بابتسامات فکهة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علق الاستاذ وهو یواصل حدیثه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واختطف اللّه ولدها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جاء فی سفر الرؤیا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غیّب هذا الطفل کما یقول بارکلی </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سکت الاستاذ قلیلا ، وهو یقلب طرفه ما بین تلامذته الذین کان قد راق لهم الخوض فی هذا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درس الاستاذ کان درس </w:t>
      </w:r>
    </w:p>
    <w:p>
      <w:pPr>
        <w:pStyle w:val="BookText"/>
        <w:rPr/>
      </w:pPr>
      <w:r>
        <w:rPr>
          <w:rFonts w:ascii="IRNazanin" w:hAnsi="IRNazanin" w:eastAsia="IRNazanin"/>
          <w:color w:val="111111"/>
          <w:sz w:val="28"/>
          <w:sz w:val="28"/>
          <w:szCs w:val="28"/>
          <w:rtl w:val="true"/>
          <w:lang w:bidi="fa-IR"/>
        </w:rPr>
        <w:t xml:space="preserve">التاریخ الذی یعنی بالاحداث المعاصرة من غیر هذا الموضوع ، الا انه کان یحبّذ ، لو کان درسه یضّمن الغوص فی العرض لهذه القضیة ، ولقد کان له ان یضحیّ بالوقت من درسه ، ما شاء ان یضحیه تلامذته من هذه المادّة وباتفاق الاکثریة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فافاض بعدها ومن جدید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ذکر السّفر ، اقصد سفر الرؤیا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غیبة الغلام ستکون ألفا ومئتین وستین یوما ، وهی مدة لها رموزها عند أهل الکتاب ، ثم قال بارکلی عن نسل المرأة عموما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التنّین سیعمل حربا شرسة مع نسل المرأة کما قال 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التنّین علی المرأة ، وذهب لیصنع حربا مع باقی نسلها الذین یحفظون وصایا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استاذ ، من تعرض لذکر کل 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 ایوب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المسیح الدجال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تعلمون فان</w:t>
      </w:r>
    </w:p>
    <w:p>
      <w:pPr>
        <w:pStyle w:val="BookText"/>
        <w:rPr/>
      </w:pPr>
      <w:r>
        <w:rPr>
          <w:rFonts w:ascii="IRNazanin" w:hAnsi="IRNazanin" w:eastAsia="IRNazanin"/>
          <w:color w:val="111111"/>
          <w:sz w:val="28"/>
          <w:sz w:val="28"/>
          <w:szCs w:val="28"/>
          <w:rtl w:val="true"/>
          <w:lang w:bidi="fa-IR"/>
        </w:rPr>
        <w:t xml:space="preserve">المهدی عند الشیعة هو الامام الثانی عشر من أئمة أهل البیت وأولهم علی بن أبی طالب علیه‌السلام، والحدیث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حق وهو من ولد</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مقطوع بصحته ومصرح بتواتره عند أهل السنة ، وهو عند الشیعة المولود الثانی عشر لفاطمة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بالمباشرة ،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الحسنان ومحسن ، وتسعة بدونها وهم الأئمة من ولد الحسین علیهم‌السلام ، واما عن أولاد الحسن علیه‌السلام فهم کذلک من بنی فاطمة علیهاالسلام إلاّ أنهم </w:t>
      </w:r>
    </w:p>
    <w:p>
      <w:pPr>
        <w:pStyle w:val="BookText"/>
        <w:rPr/>
      </w:pPr>
      <w:r>
        <w:rPr>
          <w:rFonts w:ascii="IRNazanin" w:hAnsi="IRNazanin" w:eastAsia="IRNazanin"/>
          <w:color w:val="111111"/>
          <w:sz w:val="28"/>
          <w:sz w:val="28"/>
          <w:szCs w:val="28"/>
          <w:rtl w:val="true"/>
          <w:lang w:bidi="fa-IR"/>
        </w:rPr>
        <w:t xml:space="preserve">اُخرجوا من مجموع الاثنی عشر لکونهم لیسوا بأئمة ، ولا یرد مثل هذا علی ما لم یکن إماما وهو محسن ، لأنّ ولادته من فاطمة علیهاالسلام بالمباشرة ، ولهذا قال الاستاذ سعید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هی أوصاف المهدی ، وهی نفس أوصافه عند الشیعة الامامیة الاثنی عشریة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علق علیه فی هامش صفحته بما یدلّ علی تقارب الأوصاف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یمکن ان یثیر ذلک ان اعتقاد الشیعة واهل السنّة کان بفعل تأثرهم بما وجدوه لدی اهل الکتاب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تقارب الاوصاف هذا ، وإن کان ممکنا ، غیر أنّ اعتقاد الشیعة وغیرهم بظهور المهدی فی آخر الزمان لم یکن علی أساس الاستدلال بما فی کتب العهدین کما سنبینه مفصّلاً فی هذا الکتاب </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وإن لم یصحّ لمسلم الاحتجاج به لما مُنیت به کتب العهدین من تحریف وتبدیل ، إلاّ أنّه یدلّ وبوضوح علی معرفة أهل الکتاب بالمهدی ، ثم اختلافهم فیما بعد فی تشخیصه ، إذ لیس کلّ ما جاء به الاسلام قد تفرّد به عن الأدیان السابقة ، فکثیر من الاُمور الکلِّیة التی جاء بها الاسلام کانت فی الشرائع السابقة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الشاطبی المالکی فی کتابه الموافقات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وکثیر من الآیات أُخبر فیها بأحکام کلّیة کانت فی الشرائع المتقدمة وهی فی شریعتنا ، ولا فرق بینهما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تقرر 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واذا تقرر هذا ، فلا یضرُّ اعتقاد المسلم بصحة مابشّر به النبی صلی‌الله‌علیه‌و‌آله</w:t>
      </w:r>
    </w:p>
    <w:p>
      <w:pPr>
        <w:pStyle w:val="BookText"/>
        <w:rPr/>
      </w:pPr>
      <w:r>
        <w:rPr>
          <w:rFonts w:ascii="IRNazanin" w:hAnsi="IRNazanin" w:eastAsia="IRNazanin"/>
          <w:color w:val="111111"/>
          <w:sz w:val="28"/>
          <w:sz w:val="28"/>
          <w:szCs w:val="28"/>
          <w:rtl w:val="true"/>
          <w:lang w:bidi="fa-IR"/>
        </w:rPr>
        <w:t xml:space="preserve">من ظهور رجل من أهل بیته فی آخر الزمان ، أن یکون هذا المعتقد موجودا عند أهل الکتاب من الیهود والنصاری ، أو عند غیرهم ممن سبق الاسلام ، ولا یخرج هذا المعتقد عن إطاره الاسلامی بعد أن بشّر به النبیّ صلی‌الله‌علیه‌و‌آله وبعد الایمان بأنه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یَنطِقُ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وحیٌ یُوحی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قال سالم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واعتقادات الشعوب الاخری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عن اعتقادات الشعوب المختلفة بأصل هذه الفکرة کما اعربنا عن ذلک ، فیمکن تفسیرها علی أساس أنّ فکرة ظهور المنقذ لا تتعارض مع فطرة الانسان وطموحاته وتطلّعاته ، ولو فکّر الانسان قلیلاً فی اشتراک معظم الشعوب بأصل الفکرة لأدرک أنّ وراء هذا الکون حکمة بالغة فی التدبیر ، یستمد الانسان من خلالها قوّته فی الصمود إزاء ما یری من انحراف وظلم وطغیان ، ولا یُترک فریسة یأسه دون أن یزوّد بخیوط الأمل والرجاء بأنّ العدل لا بدّ له أن یسود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واسم المنقذ والمصلح ، فهل اختُلِف فی تشخیص اسمه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عن اختلاف اسم المخلّص ، فان أهل الأدیان السابقة والشعوب کانوا قد اختلفوا فی تشخیص اسم المنقذ المنتظر ، وهذا لا علاقة له فی إنکار ما بشّر به النبی صلی‌الله‌علیه‌و‌آله ، ولیس هناک ما یدعو إلی بیان فساد تشخیصهم لاسم المنقذ ، مادام الاسلام قد تصدی بنفسه لهذه المهمة فبیّن اسمه ، وحسبه ، ونسبه ، وأوصافه ، وسیرته ، وعلامات ظهوره ، وطریقة حکمه ، حتی تواترت بذلک الأخبار واستفاضت بکثرة رواتها من طرق أهل السنّة ، کما صرّح بذلک أعلامهم وحفّاظهم وفقهاؤهم ومحدثوهم ، وقد روی تلک الأخبار عن النبی صلی‌الله‌علیه‌و‌آلهما یزید علی خمسین صحابیا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سأله عندها حامد ، 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ثمة اختلاف للمسلمین فیما بینهم فیما یتعلق باسم المهدی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عن اختلافنا نحن المسلمین ، وذلک من حیث تشخیص</w:t>
      </w:r>
    </w:p>
    <w:p>
      <w:pPr>
        <w:pStyle w:val="BookText"/>
        <w:rPr/>
      </w:pPr>
      <w:r>
        <w:rPr>
          <w:rFonts w:ascii="IRNazanin" w:hAnsi="IRNazanin" w:eastAsia="IRNazanin"/>
          <w:color w:val="111111"/>
          <w:sz w:val="28"/>
          <w:sz w:val="28"/>
          <w:szCs w:val="28"/>
          <w:rtl w:val="true"/>
          <w:lang w:bidi="fa-IR"/>
        </w:rPr>
        <w:t xml:space="preserve">اسم المهدی کما هو معلوم بیننا نحن أهل السنة والشیعة ، فلیس فیه أدنی حجة للمستشرقین ومن سار فی رکبهم ، بل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العکس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الأدلّة القاطعة علیه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یمکن ان یتضح ذلک ؟</w:t>
      </w:r>
      <w:bookmarkStart w:id="16" w:name="pg6305_74933"/>
    </w:p>
    <w:p>
      <w:pPr>
        <w:pStyle w:val="BookText"/>
        <w:rPr/>
      </w:pPr>
      <w:bookmarkEnd w:id="1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لأنّ هذا هو من قبیل الاختلاف فی تفاصیل شیء متحقق الوجود ، کاختلافهم فی القرآن الکریم بین القول بقِدَمِه وحدوثه من اللّه تعالی، مع اتّفاقهم علی تکفیر منکره ، وقس علیه سائر اختلافاتهم الاُخری فی تفاصیل بعض العقائد دون اُصولها </w:t>
      </w:r>
      <w:r>
        <w:rPr>
          <w:rFonts w:eastAsia="IRNazanin" w:cs="IRNazanin"/>
          <w:color w:val="111111"/>
          <w:sz w:val="28"/>
          <w:szCs w:val="28"/>
          <w:rtl w:val="true"/>
          <w:lang w:bidi="fa-IR"/>
        </w:rPr>
        <w:t>.</w:t>
      </w:r>
    </w:p>
    <w:p>
      <w:pPr>
        <w:pStyle w:val="Heading2"/>
        <w:numPr>
          <w:ilvl w:val="1"/>
          <w:numId w:val="1"/>
        </w:numPr>
        <w:rPr/>
      </w:pPr>
      <w:bookmarkStart w:id="17" w:name="__RefHeading___Toc2272694_237004111"/>
      <w:bookmarkStart w:id="18" w:name="_Toc6"/>
      <w:bookmarkEnd w:id="17"/>
      <w:r>
        <w:rPr>
          <w:rtl w:val="true"/>
        </w:rPr>
        <w:t xml:space="preserve">( </w:t>
      </w:r>
      <w:r>
        <w:rPr/>
        <w:t>4</w:t>
      </w:r>
      <w:r>
        <w:rPr>
          <w:rtl w:val="true"/>
        </w:rPr>
        <w:t xml:space="preserve"> )</w:t>
      </w:r>
      <w:bookmarkEnd w:id="18"/>
    </w:p>
    <w:p>
      <w:pPr>
        <w:pStyle w:val="BookText"/>
        <w:rPr/>
      </w:pPr>
      <w:r>
        <w:rPr>
          <w:rFonts w:ascii="IRNazanin" w:hAnsi="IRNazanin" w:eastAsia="IRNazanin"/>
          <w:color w:val="111111"/>
          <w:sz w:val="28"/>
          <w:sz w:val="28"/>
          <w:szCs w:val="28"/>
          <w:rtl w:val="true"/>
          <w:lang w:bidi="fa-IR"/>
        </w:rPr>
        <w:t xml:space="preserve">فی نفس الیوم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التقی حامد بسالم وذلک من بعد ظهیرة نهاره ، وفی ظل حوار دار بینهما عرج سالم الی حدیث استاذهما فی الفصل ، فقال وهو یستحضر نتائج تلک المناقشات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النتیجة المنطقیة لما شرحه وتقدم به الاستاذ قاضیة بتفاهة ومزاعم المستشرقین ومن وافقهم باُسطوریة فکرة ظهور المهدی فی آخر الزمان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ماذا تقصد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انما اقصد ضحالة وتفاهة ما له ان یدور من تهافت القول باُسطوریة فکرة الظهور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ذلک لأنّ الاُسطورة التی ینتشر الایمان بها بمثل هذه الصورة ، لا شک أنّها سلبت عقول المؤمنین بها ، وصنعت لهم تاریخا ، ولکن التاریخ لا یعرف أُمّة خلقت تاریخها أُسطورة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حامد یحدث نفسه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اسطورة تخلق تاریخ أمّة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بینما کان سالم یتحدث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فکیف الحال مع أمّة هی من أرقی أمم العالم حضارة فی القرون الوسطی باعتراف المستشرقین أنفسهم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وکأن افکار حامد کانت تتحرک فی مجال اوسع ، بل غیر هذا الذی تسیر به ذهنیة سالم ، وعلی اقل تقدیر ، فی تلک اللحظات بالذات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والعجیب ، أنّ القائلین بهذا یعترفون برقیّ الحضارة الاسلامیة</w:t>
      </w:r>
    </w:p>
    <w:p>
      <w:pPr>
        <w:pStyle w:val="BookText"/>
        <w:rPr/>
      </w:pPr>
      <w:r>
        <w:rPr>
          <w:rFonts w:ascii="IRNazanin" w:hAnsi="IRNazanin" w:eastAsia="IRNazanin"/>
          <w:color w:val="111111"/>
          <w:sz w:val="28"/>
          <w:sz w:val="28"/>
          <w:szCs w:val="28"/>
          <w:rtl w:val="true"/>
          <w:lang w:bidi="fa-IR"/>
        </w:rPr>
        <w:t xml:space="preserve">وسموّها بین الحضارات العالمیة کافة ، ولا ینکرون دور الاسلام فی تهذیب نفوس المؤمنین من سائر البدع والخرافات والعادات البالیة التی تمجّها النفوس ، وتستنکرها العقول ، ولم یلتفتوا إلی أنّ أُمة کهذه لا یمکن اتّفاقها علی الاعتقاد بأُسطورة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التفت سالم الی صاحبه ، وهو یحدثه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هه ، اظننی کنت اتکلم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اعتقد باننی احادثک یا صاح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هه ، اجل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وأغلب الظنّ أنَّ هؤلاء المستشرقین لمّا وجدوا عقائد أسلافهم ملأی بالخرافات والأساطیر والضلالات ، کبُر علیهم أن یکتبوا عن الاسلام الذی هو أنقی من الذهب الابریز ، ومن دون أن یُضفوا علیه شیئا من أحقادهم ، ولهذا وصفوا ماتواتر نقله عن النبی الأعظم صلی‌الله‌علیه‌و‌آلهبشأن ظهور المهدی فی آخر الزمان بأنّه من الأساطیر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والمصیبة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قالها حامد ، ومن دون ان یعی سالم فحواها علی وجه الضرورة ، الا انها کانت علی غالب الامر ، قد نبّهته الی واضحٍ من المسائل الاخریات ، حتی اسهمت فی نتاج جمل جدیدة ، استفاضها سالم ، کأنما استرفدها من رفیقه الذی رفده بها علی غیر قصد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والمصیبة لیست هنا ، لأنّا نعلم أنَّ القوم کانت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کَبُرَت کَلِمَةً تَخرُجُ مِنْ أفْوَاهِهِم إن یَقُولُونَ إلاّ کَذِبا ، بل المصیبة تکمن فی کتابات من تقمّصوا لباس السید جمال الدین الأفغانی ، والشیخ محمد عبده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جمال الدین ، والشیخ محمد عبده ؟ </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غمغم حامد بهدوء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بینما کان یتواصل سالم مع نظرات زمیله التی جعلت مساراتها تحلق فی اطوار واوطار اخری </w:t>
      </w:r>
      <w:r>
        <w:rPr>
          <w:rFonts w:eastAsia="IRNazanin" w:cs="IRNazanin"/>
          <w:color w:val="111111"/>
          <w:sz w:val="28"/>
          <w:szCs w:val="28"/>
          <w:rtl w:val="true"/>
          <w:lang w:bidi="fa-IR"/>
        </w:rPr>
        <w:t xml:space="preserve">: </w:t>
      </w:r>
      <w:bookmarkStart w:id="19" w:name="pg6305_74938"/>
    </w:p>
    <w:p>
      <w:pPr>
        <w:pStyle w:val="BookText"/>
        <w:rPr/>
      </w:pPr>
      <w:bookmarkEnd w:id="19"/>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ونظائرهما من قادة الاصلاح ، مما ساعد علی إخفاء حقیقتها وواقعها الذی لم یکن غیر الاستظلال بفیء الخصوم ، وطلب الهدایة ممن غرق فی بحر الضلال ، من دون تروٍ مطلوب ، ولا التفات مسؤول إلی مایهدّد تراث الاسلام الخالد ، ویستهدف أُصوله الشامخة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عندها کانت ذهنیة رفیق المتحدث تصحو علی بقیة کلام الاخیر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هنا وجب التحذیر من هؤلاء وأُولئک ، والاحتراز عن کل مایُنفَث ، أو یُبَثّ ، قبل بیان الدلیل القاطع علی عقیدة المسلمین بالمهدی فی فصول هذا البحث </w:t>
      </w:r>
      <w:r>
        <w:rPr>
          <w:rFonts w:eastAsia="IRNazanin" w:cs="IRNazanin"/>
          <w:color w:val="111111"/>
          <w:sz w:val="28"/>
          <w:szCs w:val="28"/>
          <w:rtl w:val="true"/>
          <w:lang w:bidi="fa-IR"/>
        </w:rPr>
        <w:t>.</w:t>
      </w:r>
    </w:p>
    <w:p>
      <w:pPr>
        <w:pStyle w:val="Heading2"/>
        <w:numPr>
          <w:ilvl w:val="1"/>
          <w:numId w:val="1"/>
        </w:numPr>
        <w:rPr/>
      </w:pPr>
      <w:bookmarkStart w:id="20" w:name="__RefHeading___Toc2272696_237004111"/>
      <w:bookmarkStart w:id="21" w:name="_Toc7"/>
      <w:bookmarkEnd w:id="20"/>
      <w:r>
        <w:rPr>
          <w:rtl w:val="true"/>
        </w:rPr>
        <w:t xml:space="preserve">( </w:t>
      </w:r>
      <w:r>
        <w:rPr/>
        <w:t>5</w:t>
      </w:r>
      <w:r>
        <w:rPr>
          <w:rtl w:val="true"/>
        </w:rPr>
        <w:t xml:space="preserve"> )</w:t>
      </w:r>
      <w:bookmarkEnd w:id="21"/>
    </w:p>
    <w:p>
      <w:pPr>
        <w:pStyle w:val="BookText"/>
        <w:rPr/>
      </w:pPr>
      <w:r>
        <w:rPr>
          <w:rFonts w:ascii="IRNazanin" w:hAnsi="IRNazanin" w:eastAsia="IRNazanin"/>
          <w:color w:val="111111"/>
          <w:sz w:val="28"/>
          <w:sz w:val="28"/>
          <w:szCs w:val="28"/>
          <w:rtl w:val="true"/>
          <w:lang w:bidi="fa-IR"/>
        </w:rPr>
        <w:t>بعد مضی عدة ایام ، کان حامد وابوه قد دُعیا الی حفل عشاء ،</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نظمه احد التجار ، فما کان من ابی حامد الا ان اصطحب وایاه ولده حامد ، واذا ما کان الصخب قد عم اجواء الحفل ، وتناوبت اصداء الحدیث جولاتها وهی تتری حول اسعار السوق ، وهبوط العملات، واسباب ذلک ، وحوار انثار فی معظم قضایا التجارة العالمیة ، والاستیراد والتصدیر ، کان فکر حامد یدور فی فلک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یحلم </w:t>
      </w:r>
    </w:p>
    <w:p>
      <w:pPr>
        <w:pStyle w:val="BookText"/>
        <w:rPr/>
      </w:pPr>
      <w:r>
        <w:rPr>
          <w:rFonts w:ascii="IRNazanin" w:hAnsi="IRNazanin" w:eastAsia="IRNazanin"/>
          <w:color w:val="111111"/>
          <w:sz w:val="28"/>
          <w:sz w:val="28"/>
          <w:szCs w:val="28"/>
          <w:rtl w:val="true"/>
          <w:lang w:bidi="fa-IR"/>
        </w:rPr>
        <w:t xml:space="preserve">فیما یرغب الیه ، لم یکن لیهتم بسوی اماله التی رسمها له عقله، بل کان یشعر بان عواطفه تسّابق الی ما یحلم الحصول علیه ، قبل ان تعدو الیه فتات عقله ، إن لم تکن اصوله ، ذلک ان کان لبواعث عقلیة دور رئیسی فی مثل هذه التوجهات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 العودة ، سأله ابوه وهو یقود سیارته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کیف کان الحفل ، اعجبک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اریدک دوما الی جانبی، کی تخبر السوق وتعاملاته ، بل تفهم لغة العمل الرسمیة ، ولغة العمل غیر الرسمیة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اثارت مثل هذه النبرة ذهنیة حامد ، سأله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رسمیة وغیر رسمیة ؟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اعنی علاقات رسمیة ، وعلاقات اخویة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الحال فی دوائر الدولة ، فکثیر من المعاملات تمضی فی مثل هذه السهرات ، بینما لا تحل ابسطها ولیس اعوصها فی ردهات وغرف دوائر الدولة حینما تراجع وتقف مکتوف الایدی صاغرا امام الموظف الذی یود امضاء وتمشیة معاملتک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فی مثل هذه الحفلات ، لا تحتاج معها الی مستندات ووثائق مع انها ضروریة ، الا ان قصدی انه لا تحتاج فیها الی تودد ، ومطالبة والحاح وتوضیح ، فالصداقة والعلاقة لها اثرها فی </w:t>
      </w:r>
    </w:p>
    <w:p>
      <w:pPr>
        <w:pStyle w:val="BookText"/>
        <w:rPr/>
      </w:pPr>
      <w:r>
        <w:rPr>
          <w:rFonts w:ascii="IRNazanin" w:hAnsi="IRNazanin" w:eastAsia="IRNazanin"/>
          <w:color w:val="111111"/>
          <w:sz w:val="28"/>
          <w:sz w:val="28"/>
          <w:szCs w:val="28"/>
          <w:rtl w:val="true"/>
          <w:lang w:bidi="fa-IR"/>
        </w:rPr>
        <w:t xml:space="preserve">ایقاع انطباع السهولة والسلاسة فی استحصال ما ترید نیله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الحفلات الخاصة بمحافل التجار ، فاغلب المعاملات تبرم عقودها فی مثل هذه السهرات والامسیات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تدرک سعادة مثل هذه المشاعر التی یمکن ان یحملها روّاد مثل هذه التقاربات ، فضلا عن الملبّین لمثل هذه الدعوات الساهرة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اقول ، هل یفکر التجار بمسائل الدین مثلما یفکرون بمسائل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اقصد معاملاتهم التجاریة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افهم ما تعنی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اقول هل یفهمون قضیة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اعنی منجی البشریة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منجی البشریة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تدرسون هذا فی مناهجکم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لیس بمهم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اقصد هل یوضح لکم معلّموکم مثل هذه المسائل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یتعرضون لمثلها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واذن ، فکلٌّ منّا فی فلک سائرون ، 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ضحک الاب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هذه الافلاک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لقیصر اعطه لقیصر ، فاعط الخبر لخبازه یعنی الطبیب یعالج المرضی والفلاح یزرع الارض والمهندس یخطط للبناء والتجار یسهمون فی انعاش مصالح العباد ویوفرون لهم ما یحتاجونه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کل هذا من المسلمات وهو اصح من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هل یمکن ان ینسی الاب المهندس ابناءه ، او یتخلی الطبیب الاخ عن اخیه ، او یترک الفلاح امه تتردی فی مرضها من دون اسعافها لتلقیها العلاج ، کذلک الدین فهل یمکن للتاجر أن یتخلی عنه فی معاملاته، أو لایصال نفسه الی حقیقة العبادة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هذا ، ماذا تتصورنا نحن التجار ، او ماذا تتصور اباک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تخالنا کفارا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لا تبصرنا کذلک حینما نتخلی عن اعمالنا ونصیر نشحذ ونتکفکف ایدی الناس ونسأل الرائح والجائی ، فنعیش علی الکدیة والاستنداء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ذلک من اجل التفرغ للعبادة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تری ان ذلک هو لا یرضاه الله نفسه ، وقد ذم الرسول الکثیر ممن کانوا یعتکفون فی المساجد ویذرون البیع والشراء والتجارة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نحن من الذین نترک الدین لاجل التجارة حتی ینفضوا عن الرسول ومن حوله ، ولا نحن ممن یتخلی عن الدنیا لاجل الدین ، لانه لیس منّا من ترک دنیاه لدینه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فما فائدة العیش ، وما هی الغایة اذن من خلق الله للعباد والناس ؟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انا لا اقصد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ادرک ان الحقائق </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وغابت کلماته فی ظل ابواق السیارات التی اجتمعت خلف بعضها </w:t>
      </w:r>
      <w:bookmarkStart w:id="22" w:name="pg6305_74946"/>
    </w:p>
    <w:p>
      <w:pPr>
        <w:pStyle w:val="BookText"/>
        <w:rPr/>
      </w:pPr>
      <w:bookmarkEnd w:id="22"/>
      <w:r>
        <w:rPr>
          <w:rFonts w:ascii="IRNazanin" w:hAnsi="IRNazanin" w:eastAsia="IRNazanin"/>
          <w:color w:val="111111"/>
          <w:sz w:val="28"/>
          <w:sz w:val="28"/>
          <w:szCs w:val="28"/>
          <w:rtl w:val="true"/>
          <w:lang w:bidi="fa-IR"/>
        </w:rPr>
        <w:t xml:space="preserve">البعض حینما اصبح الطریق مزدحما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تعجب الاب ونسی حدیث ولده الذی کف عن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الساعة الان هی الحادیة عشرة 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الطبیعی ان لا تتعرض الشوارع والطرقات الی ای نوع من الازدحام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کان ثمة حادث تعرضت فیه ثلاث سیارات الی الاصطدام مع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فاضطرت قوافل السیارات المتفرقة الی التوقف مما دعتها الظروف الی ان تشکّل جمعا مزدحما من العجلات المارّة </w:t>
      </w:r>
      <w:r>
        <w:rPr>
          <w:rFonts w:eastAsia="IRNazanin" w:cs="IRNazanin"/>
          <w:color w:val="111111"/>
          <w:sz w:val="28"/>
          <w:szCs w:val="28"/>
          <w:rtl w:val="true"/>
          <w:lang w:bidi="fa-IR"/>
        </w:rPr>
        <w:t>.</w:t>
      </w:r>
    </w:p>
    <w:p>
      <w:pPr>
        <w:pStyle w:val="Heading2"/>
        <w:numPr>
          <w:ilvl w:val="1"/>
          <w:numId w:val="1"/>
        </w:numPr>
        <w:rPr/>
      </w:pPr>
      <w:bookmarkStart w:id="23" w:name="__RefHeading___Toc2272698_237004111"/>
      <w:bookmarkStart w:id="24" w:name="_Toc8"/>
      <w:bookmarkEnd w:id="23"/>
      <w:r>
        <w:rPr>
          <w:rtl w:val="true"/>
        </w:rPr>
        <w:t xml:space="preserve">( </w:t>
      </w:r>
      <w:r>
        <w:rPr/>
        <w:t>6</w:t>
      </w:r>
      <w:r>
        <w:rPr>
          <w:rtl w:val="true"/>
        </w:rPr>
        <w:t xml:space="preserve"> )</w:t>
      </w:r>
      <w:bookmarkEnd w:id="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أنّ القرآن الکریم والسنّة النبویّة صنوان لمشرّع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وعقیدة المسلمین بالمهدی المتواترة عن النبی صلی‌الله‌علیه‌و‌آله بلا شک ولا شبهة قد أیدها القرآن الکریم بجملة من الآیات المبارکة التی حملها الکثیر من المفسرین علی المهدی المبشَّر بظهوره فی آخر الزمان </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المتحدث هو احد المختصین فی الدراسات السیاسیة فی الجامعة یتحدث الی سالم وحامد ، حیث کان هذا الشخص هو جار لکلیهما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دعتهما الحاجة الی ان یطرحا علیه مثل هذا الموضوع حتی صار یضیف قائلا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ما تواتر شیء عن النبی صلی‌الله‌علیه‌و‌آله ، فلا بد من التسلیم بأنّ القرآن</w:t>
      </w:r>
    </w:p>
    <w:p>
      <w:pPr>
        <w:pStyle w:val="BookText"/>
        <w:rPr/>
      </w:pPr>
      <w:r>
        <w:rPr>
          <w:rFonts w:ascii="IRNazanin" w:hAnsi="IRNazanin" w:eastAsia="IRNazanin"/>
          <w:color w:val="111111"/>
          <w:sz w:val="28"/>
          <w:sz w:val="28"/>
          <w:szCs w:val="28"/>
          <w:rtl w:val="true"/>
          <w:lang w:bidi="fa-IR"/>
        </w:rPr>
        <w:t xml:space="preserve">الکریم لم یهمله بالمرّة وإن لم تدرکه عقولنا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فان استجلاء هذه العقیدة من الآیات المبارکة منوط بمن یفهم القرآن حق فهمه ، ولا شک بأنّ أهل البیت علیهم‌السلامهم عدل القرآن بنصّ حدیث الثقلین المتواتر عند جمیع المسلمین، وعلیه فإنّ ما ثبت تفسیره عنهم علیهم‌السلاممن الآیات بالمهدی لا بد من الاذعان إلیه والتصدیق 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وکیف یمکن الاحتجاج بهذه الاخبار ؟</w:t>
      </w:r>
    </w:p>
    <w:p>
      <w:pPr>
        <w:pStyle w:val="BookText"/>
        <w:rPr/>
      </w:pPr>
      <w:r>
        <w:rPr>
          <w:rFonts w:ascii="IRNazanin" w:hAnsi="IRNazanin" w:eastAsia="IRNazanin"/>
          <w:color w:val="111111"/>
          <w:sz w:val="28"/>
          <w:sz w:val="28"/>
          <w:szCs w:val="28"/>
          <w:rtl w:val="true"/>
          <w:lang w:bidi="fa-IR"/>
        </w:rPr>
        <w:t xml:space="preserve">سأله حامد ، اجابه قائلا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هذا الصدد قد وقف المحدثین علی الکثیر من أحادیث أهل البیت علیهم‌السلام المفسرة لعدد من الآیات المبارکة بالامام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علی المحاجج أن یتعرض إلاّ الی ما کان مؤیدا بما فی تفاسیر أصحاب المذاهب الاُخری وروایاتهم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وفقا لقاعدة الزام الطرف الاخر بما لدیه من کتب ومصادر یقر بها هو نفسه ویعتقد </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وبینما هم کذلک اذ اشترک معهم شخص رابع فی المناقشة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اذا احتدم النقاش وثارت قضایاه ، کان لهذا المضاف علیهم ، ان یدرکهم بشیء مما یحفظ من ایات القرآن المدلّلة علی ذلک ، حتی اذعنوا له بالصمت والاصغاء صاغرین ، فأنشأ یحدثهم وهو یقول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فمنها انّ أعداء هذا الدین من أهل الکتاب والمنافقین والمشرکین ومن والاهم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أَنْ یُطْفِئُوا نُورَ اللّه‌ِ بِأَفْوَاهِهِمْ وَیَأْبی</w:t>
      </w:r>
    </w:p>
    <w:p>
      <w:pPr>
        <w:pStyle w:val="BookText"/>
        <w:rPr/>
      </w:pPr>
      <w:r>
        <w:rPr>
          <w:rFonts w:ascii="Amiri" w:hAnsi="Amiri" w:eastAsia="Amiri" w:cs="Amiri"/>
          <w:color w:val="111111"/>
          <w:sz w:val="28"/>
          <w:sz w:val="28"/>
          <w:szCs w:val="28"/>
          <w:rtl w:val="true"/>
          <w:lang w:bidi="ar-SA"/>
        </w:rPr>
        <w:t xml:space="preserve">اللّه‌ُ إلاَّ أَن یُتِمَّ نُورَهُ ولَوْ کَرِهَ الکافِرُونَ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الذی تبینه لنا هذه الایة ؟</w:t>
      </w:r>
    </w:p>
    <w:p>
      <w:pPr>
        <w:pStyle w:val="BookText"/>
        <w:rPr/>
      </w:pPr>
      <w:r>
        <w:rPr>
          <w:rFonts w:ascii="IRNazanin" w:hAnsi="IRNazanin" w:eastAsia="IRNazanin"/>
          <w:color w:val="111111"/>
          <w:sz w:val="28"/>
          <w:sz w:val="28"/>
          <w:szCs w:val="28"/>
          <w:rtl w:val="true"/>
          <w:lang w:bidi="fa-IR"/>
        </w:rPr>
        <w:t xml:space="preserve">قال ذلک حامد ، اجابه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الآیة العجیبة بینت لنا أنّ حال هؤلاء کحال من یرید بنفخة فم إطفاء نور عظیم منبثّ فی الآفاق ، ویرید اللّه تعالی أن یزیده ویُبلِغَهُ الغایة القُصوی فی الاشراق والاضاءة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منتهی التصغیر لهم والتحقیر لشأنهم والتضعیف لکیدهم ؛ لانَّ نفخة الفم القادرة علی إطفاء النور الضعیف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کنور الفانوس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تقدر علی إطفاء نور الاسلام العظیم الساطع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جمیل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قالها استاذ السیاسة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استطرد الرابع قائلا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من عجائب التعبیر القرآنی ، ومن دقائق التصویر الالهی، لما فیه من تمثیل فنّی رائع بلغ القمة فی البیان ، ولن تجد له نظیرا قط فی غیر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تابع القرآن الکریم لیبین لنا بعد هذا المثال ، إرادة اللّه عزَّ وجل الظهور التام لهذا الدین رغم أنوفهم ، فقال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p>
    <w:p>
      <w:pPr>
        <w:pStyle w:val="BookText"/>
        <w:rPr/>
      </w:pPr>
      <w:r>
        <w:rPr>
          <w:rFonts w:ascii="Amiri" w:hAnsi="Amiri" w:eastAsia="Amiri" w:cs="Amiri"/>
          <w:color w:val="111111"/>
          <w:sz w:val="28"/>
          <w:sz w:val="28"/>
          <w:szCs w:val="28"/>
          <w:rtl w:val="true"/>
          <w:lang w:bidi="ar-SA"/>
        </w:rPr>
        <w:t xml:space="preserve">الَّذِی أرْسَلَ رَسُولَهُ بالهُدی وَدِینِ الحَقِّ لِیُظْهِرَهُ عَلَی الدِّینِ کُلِّهِ وَلَوْ کَرِهَ المُشْرِکُونَ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بدین الحق هو دین الاسلام 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یَبْتَغ غَیْرَ الاسْلامِ دِینا فَلَن یُقْبَلَ مِنْهُ وَهْوُ فِی الآخِرَةِ مِنَ الخَاسِرِینَ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 ذلک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لیُظهِرَهُ عَلی الَّدینِ کُلَّه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لینصره علی جمیع الأدیان ، والضمیر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لیُظهِرَهُ ، راجع إلی دین الحق عند معظم المفسرین وأشهرهم ، وجعلوه هو المتبادر من لفظ الآیة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الایة تتحدث عن الاسلام وحسب ؟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هذه بشری عظیمة من اللّه تعالی لرسوله صلی‌الله‌علیه‌و‌آله بنصرة هذا الدین وإعلاء کلمته ، وقد اقترنت هذه البشری بالتأکید علی أنّ إرادة أعداء الدین إطفاء نور الاسلام سوف لن تغلب إرادته تعالی وهی إظهار دینه القویم علی سائر الأدیان ، ولو کره المشرکون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وبالتالی ، لم تفدنا الایة بحقیقة ما نرید الاستدلال علیه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اصبر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قالها لحامد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والاظهار فی الآیة لا یراد به غیر الغلبة والاستیلاء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الرازی فی تفسیره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ظهور الشیء علی غیره قد یکون بالحجّة ، وقد یکون بالکثرة والوفور ، وقد </w:t>
      </w:r>
    </w:p>
    <w:p>
      <w:pPr>
        <w:pStyle w:val="BookText"/>
        <w:rPr/>
      </w:pPr>
      <w:r>
        <w:rPr>
          <w:rFonts w:ascii="IRNazanin" w:hAnsi="IRNazanin" w:eastAsia="IRNazanin"/>
          <w:color w:val="111111"/>
          <w:sz w:val="28"/>
          <w:sz w:val="28"/>
          <w:szCs w:val="28"/>
          <w:rtl w:val="true"/>
          <w:lang w:bidi="fa-IR"/>
        </w:rPr>
        <w:t xml:space="preserve">یکون بالغلبة والاستیلاء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ومعلوم أنّه تعالی بشّر بذلک ، ولا یجوز أن یبشّر إلاّ بأمر مستقبل غیر حاصل ، وظهور هذا الدین بالحجة مقرر معلوم ، فالواجب حمله علی الظهور بالغلبة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الظهور بالغلبة ؟</w:t>
      </w:r>
    </w:p>
    <w:p>
      <w:pPr>
        <w:pStyle w:val="BookText"/>
        <w:rPr/>
      </w:pPr>
      <w:r>
        <w:rPr>
          <w:rFonts w:ascii="IRNazanin" w:hAnsi="IRNazanin" w:eastAsia="IRNazanin"/>
          <w:color w:val="111111"/>
          <w:sz w:val="28"/>
          <w:sz w:val="28"/>
          <w:szCs w:val="28"/>
          <w:rtl w:val="true"/>
          <w:lang w:bidi="fa-IR"/>
        </w:rPr>
        <w:t xml:space="preserve">سأله سالم ، فقال مستطردا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 یخفی بأنّ تلک الغلبة علی الأدیان الاُخری ، قد تحققت فی عهد النبی صلی‌الله‌علیه‌و‌آله وخیر دلیل علی ذلک أنّهم دفعوا الجزیة للمسلمین عن یدٍ وهم صاغرون ، ولا یخفی أیضا أنّ تلک الغلبة والنصرة کانت بما یتناسب وصیرورة الاسلام دینا قویا مهاب الجانب وذا شوکة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واذن ؟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واذن ، فان واقعنا الیوم لمّا کان هو الاخر لیس کذلک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فالذین دفعوا لنا الجزیة بالأمس قد سیطروا الیوم علی مقدساتنا ، والعدو أحاط بنا ، وغُزِینا فی عقر دیارنا ، مع ما یلاحظ من نشاط التبشیر بأدیان أهل الکتاب علی قدمٍ وساق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کنا نعتقد حقا بأنّ القرآن الکریم صالح لیومه وغده ؛ فهل یکون معنی ظهور الدین علی سائر الأدیان منطبقا علی واقع الاسلام الیوم الذی یکاد یکون مطوقا بأنظمة المسلمین وسیاساتهم ؟ وهل لتلک البشری من مصداق واقعی </w:t>
      </w:r>
    </w:p>
    <w:p>
      <w:pPr>
        <w:pStyle w:val="BookText"/>
        <w:rPr/>
      </w:pPr>
      <w:r>
        <w:rPr>
          <w:rFonts w:ascii="IRNazanin" w:hAnsi="IRNazanin" w:eastAsia="IRNazanin"/>
          <w:color w:val="111111"/>
          <w:sz w:val="28"/>
          <w:sz w:val="28"/>
          <w:szCs w:val="28"/>
          <w:rtl w:val="true"/>
          <w:lang w:bidi="fa-IR"/>
        </w:rPr>
        <w:t xml:space="preserve">غیر کثرة من ینتمی إلی الاسلام مع ما فی هذه الکثرة من تضاد وتناقض واختلاف فی العقائد والأحکام ؟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مع أنّ ثمة ما هو مروی عن قتادة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لیُظهِرَهُ عَلی الَّدینِ کُلَّه ،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الأدیان الستة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آمنوا ، والذین هادوا ، والصابئین ، والنصاری ، والمجوس ، والذین أشرکوا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فالأدیان کلّها تدخل فی دین الاسلام ، والاسلام یدخل فی شیء منها ، فإنّ اللّه قضی بما حکم وأنزل أن یُظهر دینه علی الدین کلّه ولو کره المشرکون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انه قد ورد فی تفسیر ابن جزّی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وإظهاره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أعلی الأدیان واقواها ، حتی یعم المشارق والمغارب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المروی عن أبی هریرة کما نصَّ علیه جملة من المفسرین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کان المتحدث الرابع الا استاذ فی کلیة الاداب ، مدرس فی علوم القرآن والحدیث واللغة فی الجامعة ، فابتدره عالم السیاسة الذی کان له المام هو الاخر فی الاخبار ، فقال 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ان ثمة ما جاء فی الاخبار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لیُظهِرَهُ عَلی الَّدینِ کُلَّه ، انه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ذاک حتی لا یبقی یهودی ولا نصرانی صاحب ملّة إلاّ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المقداد بن الأسود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لایبقی علی ظهر الأرض بیت مدر ولاوبر إلاّ أدخله کلمة الاسلام ، إما بعزٍّ عزیز ، وإما بذلٍ ذلیل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یعزهم فیجعلهم اللّه من أهله فیعزّوا به ، وإما یُذلّهم فیدینون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ورد فی الأثر عن الامام الباقر علیه‌السلام أن الآیة مبشّرة بظهور المهدی فی آخر الزمان ، وأنه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بتأیید من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سیُظهر دین جده صلی‌الله‌علیه‌و‌آلهعلی سائر الأدیان حتی لا یبقی علی وجه الأرض مشرک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 السدّی المفسّر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قال 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عند خروج المهدی ، لایبقی أحد إلاّ دخل فی الاسلام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عاد استاذ علوم القرآن والحدیث فی کلیة الاداب لیقول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کما ثمة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تَری إذ فَزِعُوا فلا فَوْتَ وأُخِذُوا مِن مکانٍ قریب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أخرج الطبری فی تفسیره ، عن حذیفة بن الیمان تفسیرها فی الجیش الذی یُخسف به ، وسیأتی مایدلّ علی أنّ ذلک الخسف لم یحصل إلی الآن علی الرغم من روایته فی کتب الصحاح والمسانید المعتبرة ، وأنه من أشراط الساعة المقترنة بظهور المهدی بلا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أخرجه الطبری ذکره القرطبی فی التذکرة مرسلاً عن حذیفة بن الیمان ، وبه صرّح آخرون فی تفاسیرهم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لَعِلْمٌ لِلسَّاعَةِ فَلا تَمْتَرُنَّ بِهَا وَاتَّبِعُونِ هَذا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w:t>
      </w:r>
    </w:p>
    <w:p>
      <w:pPr>
        <w:pStyle w:val="BookText"/>
        <w:rPr/>
      </w:pPr>
      <w:r>
        <w:rPr>
          <w:rFonts w:ascii="IRNazanin" w:hAnsi="IRNazanin" w:eastAsia="IRNazanin"/>
          <w:color w:val="111111"/>
          <w:sz w:val="28"/>
          <w:sz w:val="28"/>
          <w:szCs w:val="28"/>
          <w:rtl w:val="true"/>
          <w:lang w:bidi="fa-IR"/>
        </w:rPr>
        <w:t>صرّح کثیر من المفسرین بأن الآیة تختص بنزول عیسی بن مریم علیه‌السلام فی</w:t>
      </w:r>
    </w:p>
    <w:p>
      <w:pPr>
        <w:pStyle w:val="BookText"/>
        <w:rPr/>
      </w:pPr>
      <w:r>
        <w:rPr>
          <w:rFonts w:ascii="IRNazanin" w:hAnsi="IRNazanin" w:eastAsia="IRNazanin"/>
          <w:color w:val="111111"/>
          <w:sz w:val="28"/>
          <w:sz w:val="28"/>
          <w:szCs w:val="28"/>
          <w:rtl w:val="true"/>
          <w:lang w:bidi="fa-IR"/>
        </w:rPr>
        <w:t xml:space="preserve">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أوّلها مجاهد فی تفسیره ، وهو من رؤوس التابعین ومشاهیرهم فی التفسیر ، بنزول عیسی علیه‌السلامأیضا</w:t>
      </w:r>
      <w:r>
        <w:rPr>
          <w:rStyle w:val="FootnoteAnchor"/>
          <w:rtl w:val="true"/>
        </w:rPr>
        <w:footnoteReference w:id="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بینما قال المختص بالعلوم السیاسة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قوله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لَعلمٌ للساعة ، فهو المهدی علیه‌السلام، یکون فی آخر الزمان ، وبعد خروجه یکون قیام الساعة وأمارتها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هذا التصریح تجده عند کثیر من المفسرین والمحدثین من مثل ابن حجر الهیثمی ، والشبلنجی الشافعی ، والسفارینی الحنبلی والقندوزی الحنفی ، والشیخ الصبّان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خلاف بین هؤلاء وأولئک لأنّ نزول عیسی سیکون مقارنا لظهور المهدی کما فی صحیحی البخاری ومسلم وسائر کتب الحدیث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 الکثیر حیث یؤیدون أنها فی نزول عیسی بن مریم مع التصریح بوجود الامام المهدی وقت نزول عیسی بن مریم ، وأنه یصلّی خلف المهدی علیهماالسلام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الکُنَّسِ ، فقد ورد فی الأثر عن الامام الباقر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یخنُس سنةَ ستین ومائتین ، ثم </w:t>
      </w:r>
    </w:p>
    <w:p>
      <w:pPr>
        <w:pStyle w:val="BookText"/>
        <w:rPr/>
      </w:pPr>
      <w:r>
        <w:rPr>
          <w:rFonts w:ascii="IRNazanin" w:hAnsi="IRNazanin" w:eastAsia="IRNazanin"/>
          <w:color w:val="111111"/>
          <w:sz w:val="28"/>
          <w:sz w:val="28"/>
          <w:szCs w:val="28"/>
          <w:rtl w:val="true"/>
          <w:lang w:bidi="fa-IR"/>
        </w:rPr>
        <w:t xml:space="preserve">یظهر کالشهاب یتوقّد فی اللیلة الظلماء ، فإن أدرکت زمانه قرّتْ عینک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أن هذا من الاخبار المعجز الذی علمه أهل البیت علیهم‌السلامعن رسول اللّه صلی‌الله‌علیه‌و‌آلهوالذی تلقّاه من الوحی عن اللّه جلّ شأنه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سأله حامد ، 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 ان أحادیث المهدی الواردة فی کتب المسلمین تکفی للجزم بتواترها عن النبی صلی‌الله‌علیه‌و‌آله من دون أدنی تردّد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نظرة واحدة فی ذلک کله هی لتکفی وذلک من بعد التأکد من مسانیدها ورجالها وما الی ذلک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یمکن ان نعتمد علی اولئک الذین اخرجوا أحادیث المهدی؟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القول بأنّه ما من محدّث من محدّثی الاسلام</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والمنذری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والکنجی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والقرطبی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ومحب الدین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والعلاّمة 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مادة هدِیَ من 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والجوینی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وعلاء الدین بن بلبان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وولی الدین التبریزی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سنة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الوردی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والزرندی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قیم الجوزیة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وسعد الدین التفتازانی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ونور الدین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خلدون المغربی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صحح أربعة أحادیث من أحادیث المهدی علی الرغم من موقفه المعروف والذی سیأتیک بیانه فی الفصل الثالث ، والشیخ محمد الجزری الدمشقی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بکر البوصیری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والسخاوی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حجر الهیتمی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والمتقی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من المتأخرین کالشیخ مرعی الحنبلی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ومحمد رسول البرزنجی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1103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والزرقانی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ومحمد بن قاسم الفقیه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وأبی العلاء العراقی المغربی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والسفارینی الحنبلی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والزبیدی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والشیخ الصبّان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ومحمد أمین السویدی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ومؤمن الشبلنجی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وأحمد زینی دحلان الفقیه والمحدث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والسید محمد صدیق القنوجی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وشهاب الدین الحلوانی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وأبی البرکات الآلوسی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وأبی الطیب محمد شمس الحق العظیم آبادی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والکتانی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والمبارکفوری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والشیخ منصور علی ناصف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سنة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والشیخ محمد الخضر حسین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وأبی الفیض الغماری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وفقیه القصیم بنجد الشیخ محمد بن عبد العزیز المانع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والشیخ محمد فؤاد عبد 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وأبی الاعلی المودودی ، وناصر الدین الالبانی إلی ماشاء اللّه من المعاصرین ، واذا مااضفنا الیهم أعلام المفسرین من أهل السنة أیضا فلک ان تقدر حجم الاتفاق علی روایة احادیث المهدی ، والاحتجاج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عن أعلام الشیعة ومحدثیهم ومفسریهم الذین أوردوا أحادیث المهدی فقد یسمج التعرض لبیان اسمائهم ؛ لکون الایمان المطلق بظهور المهدی عندهم من أصول عقائدهم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وقد </w:t>
      </w:r>
    </w:p>
    <w:p>
      <w:pPr>
        <w:pStyle w:val="BookText"/>
        <w:rPr/>
      </w:pPr>
      <w:r>
        <w:rPr>
          <w:rFonts w:ascii="IRNazanin" w:hAnsi="IRNazanin" w:eastAsia="IRNazanin"/>
          <w:color w:val="111111"/>
          <w:sz w:val="28"/>
          <w:sz w:val="28"/>
          <w:szCs w:val="28"/>
          <w:rtl w:val="true"/>
          <w:lang w:bidi="fa-IR"/>
        </w:rPr>
        <w:t xml:space="preserve">أخرج بعض الأحادیث المبشّرة بظهور الامام المهدی فی آخر الزمان ، وقد أفردوا کتبا کثیرة فی الامام المهدی خاصة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توجه سالم الی استاذ علوم القرآن والحدیث قائلا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والصحابة ، انت یا استاذنا ، تری ما یمکنک القول بصددهم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الصحابة الذین رووا أحادیث المهدی عن رسول اللّه صلی‌الله‌علیه‌و‌آله أو</w:t>
      </w:r>
    </w:p>
    <w:p>
      <w:pPr>
        <w:pStyle w:val="BookText"/>
        <w:rPr/>
      </w:pPr>
      <w:r>
        <w:rPr>
          <w:rFonts w:ascii="IRNazanin" w:hAnsi="IRNazanin" w:eastAsia="IRNazanin"/>
          <w:color w:val="111111"/>
          <w:sz w:val="28"/>
          <w:sz w:val="28"/>
          <w:szCs w:val="28"/>
          <w:rtl w:val="true"/>
          <w:lang w:bidi="fa-IR"/>
        </w:rPr>
        <w:t xml:space="preserve">الذین کانت أحادیثهم موقوفة علیهم ولها حکم الرفع إلی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یعقل اجتهادهم فی مثل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کثیرون جدا ، ولو ثبت النقل عن عُشرهم لثبت التواتر بلا شک ولا شبهة ، کما فی مصادر أهل السنة وحدهم مثلا</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وسهل بن سعد الساعدی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وانس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الطفیل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وغیرهم ممن لم اقف علی تاریخ وفیاتهم کأُم حبیبة ، وأبی الجحّاف ، وأبی سلمی راعی رسول اللّه</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وأبی لیلی ، وأبی وائل ، وحذیفة بن اسید ، وحذیفة بن الیمان ، والحرث بن الربیع أبی قتادة ، وزر بن عبداللّه ، وزرارة بن عبداللّه ، وعبداللّه بن أبی أوفی ، والعلاء ، وعلقمة بن عبداللّه ، وعلی الهلالی ، وقرة بن أیاس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بینما کان لحامد ان یهتم بکتب اهل السنة اکثر لان امه هی سنیة</w:t>
      </w:r>
    </w:p>
    <w:p>
      <w:pPr>
        <w:pStyle w:val="BookText"/>
        <w:rPr/>
      </w:pPr>
      <w:r>
        <w:rPr>
          <w:rFonts w:ascii="IRNazanin" w:hAnsi="IRNazanin" w:eastAsia="IRNazanin"/>
          <w:color w:val="111111"/>
          <w:sz w:val="28"/>
          <w:sz w:val="28"/>
          <w:szCs w:val="28"/>
          <w:rtl w:val="true"/>
          <w:lang w:bidi="fa-IR"/>
        </w:rPr>
        <w:t xml:space="preserve">وکانت قد استبصرت فیما مضی من السنین ، ومن قبل علی ید ابیها الذی کان قد تشیّع سلفا ، فقال عندها حامد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یمکن ان تطلعنا علی طرق أحادیث المهدی فی کتب السنة إجمالاً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أجاد وأفاد الاستاذ الازهری السید أحمد بن محمد بن الصدیق ، أبو الفیض الغماری الحسنی الشافعی المغربی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الرائع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إبراز الوهم المکنون من کلام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أثبت فیه تواتر أحادیث الامام المهدی علیه‌السلام بما لم یسبقه أحد إلیه من قبل ، وذلک تفنیدا لتضعیفات ابن خلدون التی تذرع بها بعض معاصریه کأحمد أمین المصری ومحمد فرید وجدی وغیرهما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تعرض لایراد العدید من طرق أحادیث المهدی فی کتب السنّة ، حتی عبّر عن مقدرة فائقة فی تتبع طرق وأسانید أحادیث الامام المهدی فی کتب أهل السنّة ابتداءً من طبقة الصحابة ثمّ التابعین ثمّ تابعی التابعین وصولاً إلی من أخرج هذه الأحادیث من المحدثین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توجه استاذ علوم السیاسة الیه بالقول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انه مما لا یخفی علی اللبیب أن العادة قاضیة باستحالة تواطی‌ء جماعة یبلغ عددهم ثلاثین نفسا فأزید فی جمیع الطبقات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وذلک</w:t>
      </w:r>
    </w:p>
    <w:p>
      <w:pPr>
        <w:pStyle w:val="BookText"/>
        <w:rPr/>
      </w:pPr>
      <w:r>
        <w:rPr>
          <w:rFonts w:ascii="IRNazanin" w:hAnsi="IRNazanin" w:eastAsia="IRNazanin"/>
          <w:color w:val="111111"/>
          <w:sz w:val="28"/>
          <w:sz w:val="28"/>
          <w:szCs w:val="28"/>
          <w:rtl w:val="true"/>
          <w:lang w:bidi="fa-IR"/>
        </w:rPr>
        <w:t>فیما بلغنا وأمکننا الوقوف علیه فی الحال ، فقد وجدنا خبر المهدی واردا من طریق الکثیر من اهل الحدیث</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 وأبی اُمامة ، وعبداللّه بن عمرو بن العاص ، وعمار بن یاسر ، والعباس بن عبدالمطلب ، والحسین بن علی ، وتمیم الداری ، وعبد الرحمن بن عوف ، وعبداللّه بن عمر بن الخطاب ، وطلحة ، وعلی الهلالی ، وعمران بن حصین ، وعمرو بن مرة الجهنی ومعاذ بن جبل ، ومن مرسل شهر بن حوشب ، وهذا فی المرفوعات دون الموقوفات والمقاطیع التی هی فی مثل هذا الباب من قبیل المرفوع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تتبعنا ذلک لحصلنا منه </w:t>
      </w:r>
    </w:p>
    <w:p>
      <w:pPr>
        <w:pStyle w:val="BookText"/>
        <w:rPr/>
      </w:pPr>
      <w:r>
        <w:rPr>
          <w:rFonts w:ascii="IRNazanin" w:hAnsi="IRNazanin" w:eastAsia="IRNazanin"/>
          <w:color w:val="111111"/>
          <w:sz w:val="28"/>
          <w:sz w:val="28"/>
          <w:szCs w:val="28"/>
          <w:rtl w:val="true"/>
          <w:lang w:bidi="fa-IR"/>
        </w:rPr>
        <w:t>علی العدد الوافر ، ولکن فی المرفوع</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منه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انه کان قد فات البعض ذکر جمیع أسماء الصحابة الذین رووا أحادیث الامام المهدی ، لان عددهم هو أکثر مما ذکروه ، ولم یذکروا صحابة اخرین</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فقد مات معاذ سنة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معجم أحادیث الامام المهدی خمس مجلدات احصاء دقیق لجمیع روایات الصحابة فی المهدی مع بیان مصادرها عند أهل السنة والشیعة الامامیة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رجعت إلی تاریخ ابن خلدون لوجدته لم یعرف أغلب هذه الطرق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إذ لم یذکر من طرق حدیث أبی سعید إلاّ القلیل، فضلاً عما ترکه من أحایث الصحابة 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القدر المشترک فی جمیع هذه الطرق إلی حدیث أبی سعید الخدری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دون سواه هو ظهور الامام المهدی علیه‌السلام فی آخر الزمان ، ولاشک أن النظر إلی جمیع الطرق التی وردت بها أحادیث المهدی عن جمیع الصحابة</w:t>
      </w:r>
      <w:bookmarkStart w:id="25" w:name="pg6305_74971"/>
    </w:p>
    <w:p>
      <w:pPr>
        <w:pStyle w:val="BookText"/>
        <w:rPr/>
      </w:pPr>
      <w:bookmarkEnd w:id="25"/>
      <w:r>
        <w:rPr>
          <w:rFonts w:ascii="IRNazanin" w:hAnsi="IRNazanin" w:eastAsia="IRNazanin"/>
          <w:color w:val="111111"/>
          <w:sz w:val="28"/>
          <w:sz w:val="28"/>
          <w:szCs w:val="28"/>
          <w:rtl w:val="true"/>
          <w:lang w:bidi="fa-IR"/>
        </w:rPr>
        <w:t xml:space="preserve">یقطع بتواتر ما بشّر به النبی صلی‌الله‌علیه‌و‌آله ، بل حتی لو افترضنا وجود طریق واحد فقط لکل صحابی ذُکر فهو یکفی للاذعان بالتواتر ، وقد مرّ أنّ عددهم یزید علی الخمسین صحابیا </w:t>
      </w:r>
      <w:r>
        <w:rPr>
          <w:rFonts w:eastAsia="IRNazanin" w:cs="IRNazanin"/>
          <w:color w:val="111111"/>
          <w:sz w:val="28"/>
          <w:szCs w:val="28"/>
          <w:rtl w:val="true"/>
          <w:lang w:bidi="fa-IR"/>
        </w:rPr>
        <w:t>.</w:t>
      </w:r>
    </w:p>
    <w:p>
      <w:pPr>
        <w:pStyle w:val="Heading2"/>
        <w:numPr>
          <w:ilvl w:val="1"/>
          <w:numId w:val="1"/>
        </w:numPr>
        <w:rPr/>
      </w:pPr>
      <w:bookmarkStart w:id="26" w:name="__RefHeading___Toc2272700_237004111"/>
      <w:bookmarkStart w:id="27" w:name="_Toc9"/>
      <w:bookmarkEnd w:id="26"/>
      <w:r>
        <w:rPr>
          <w:rtl w:val="true"/>
        </w:rPr>
        <w:t xml:space="preserve">( </w:t>
      </w:r>
      <w:r>
        <w:rPr/>
        <w:t>7</w:t>
      </w:r>
      <w:r>
        <w:rPr>
          <w:rtl w:val="true"/>
        </w:rPr>
        <w:t xml:space="preserve"> )</w:t>
      </w:r>
      <w:bookmarkEnd w:id="2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وذات لیلة نهض حامد وسالم ، واغلب اهل المحلة علی اصوات فزعة ذعرة ، انطلقت فی قلب اللیل ، کان ثمة حریق ضعیف قد شب فی احد المنازل ، فهب الجمیع لنجدة اهل تلک الدار المنکوبة ، ولقد کانت احدی الصغیرات قد دفعت بقدمها وهی نائمة احد القنادیل التی اشعلتها الی جانبها حبا فی رؤیة ومطالعة الوان نیران القندیل ، فما کان منه الا ان انسفح نفطه وامتدت النیران لتلتهم ما حولها من البُسط والافرشة لولا ان ستر الله علی سکان الدار حینما تنبهت الام وبسرعة الی الحریق ، فاحتضنت صغیرتها وانطلقت بها الی خارج الدار حتی هرع الیها الناس بعد صیاح وعویل ، استفزعتهم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کانت هی الاخری قد هبّت لاطفاء واحتواء مساحات ذلک الحریق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ان انقضی وقت علی القضاء علی تلک النیران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لحامد ان یطالع وجه </w:t>
      </w:r>
    </w:p>
    <w:p>
      <w:pPr>
        <w:pStyle w:val="BookText"/>
        <w:rPr/>
      </w:pPr>
      <w:r>
        <w:rPr>
          <w:rFonts w:ascii="IRNazanin" w:hAnsi="IRNazanin" w:eastAsia="IRNazanin"/>
          <w:color w:val="111111"/>
          <w:sz w:val="28"/>
          <w:sz w:val="28"/>
          <w:szCs w:val="28"/>
          <w:rtl w:val="true"/>
          <w:lang w:bidi="fa-IR"/>
        </w:rPr>
        <w:t xml:space="preserve">استاذ علوم القرآن والحدیث فی ضمن من هبّوا لاغاثة المرأة واطفاء النیران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اذا ما انفض الناس وهدأ اللیل ، وعادت انسام الصمت تداعب الفضاء، کان لحامد والاستاذ ان یسیرا جنبا الی بعض ، یتحدثان عن الجامعة وازماتها ومشکلات الدرس والتحصیل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انقادا للحدیث عن صحة ما ورد من أحادیث المهدی ، وذلک حینما تطرقا الی الجامعات فی زمان ظهور الحجة ، فقال الاستاذ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ممن صرح بصحة أحادیث المهدی علیه‌السلام من أعلام أهل السنة حسبما وقفت علیهم فی مؤلفاتهم ، اخص بالذکر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الترمذی ، قال عن ثلاثة أحادیث فی الامام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حسن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عن حدیث 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الحافظ أبو جعفر العقیلی ، أورد حدیثا ضعیفا فی الامام المهدی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المهدی أحادیث جیاد من غیر هذا الوجه بخلاف هذا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 الحاکم النیسابوری کان قد قال عن أربعة أحادیث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صحیح الاسناد ولم یخرجاه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ثلاثة أحادیث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صحیح الاسناد علی شرط مسلم ولم یخرجاه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ثمانیة أحادیث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الشیخین ولم یخرجاه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والامام البیهقی ، هو الاخر کان 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والاحادیث علی خروج</w:t>
      </w:r>
    </w:p>
    <w:p>
      <w:pPr>
        <w:pStyle w:val="BookText"/>
        <w:rPr/>
      </w:pPr>
      <w:r>
        <w:rPr>
          <w:rFonts w:ascii="IRNazanin" w:hAnsi="IRNazanin" w:eastAsia="IRNazanin"/>
          <w:color w:val="111111"/>
          <w:sz w:val="28"/>
          <w:sz w:val="28"/>
          <w:szCs w:val="28"/>
          <w:rtl w:val="true"/>
          <w:lang w:bidi="fa-IR"/>
        </w:rPr>
        <w:t xml:space="preserve">المهدی أصح إسنادا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والامام البغوی ، أخرج حدیثا فی المهدی فی فصل الصحاح وخمسة أحادیث فیه أیضا فی فصل الحسان من کتابه مصابیح السنة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وغیر هؤلاء ؟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کذلک کان لابن الأثیر نصیب فی ذکر مثل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حصل نفس الشیء للقرطبی المالکی ، وهو من القائلین بالتواتر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یهمنا هنا انه قال عن حدیث ابن ماجة فی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اسناده صحیح ، مصرحا بأنّ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من عترتی من ولد فاطمة ، هو أصح من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ابن تیمیة ، حیث قال فی کتابه منهاج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الاحادیث التی یحتج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خروج المهدی ، أحادیث 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الحافظ الذهبی ، والکنجی الشافعی حیث اخبر عن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حق وهو من ولد فاطمة ، بالقول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حسن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فضلا عما قاله غیرهم فی هذا الصدد من مثل الحافظ ابن القیّم ، وابن کثیر ، والتفتازانی ، ونور الدین الهیثمی ، والسیوطی ، والشوکانی ، وناصر الدین الالبانی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صرح العلماء بتواتر أحادیث المهدی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صرّح علماء الدرایة وجملة من ذوی الاختصاص بعلوم </w:t>
      </w:r>
      <w:bookmarkStart w:id="28" w:name="pg6305_74977"/>
    </w:p>
    <w:p>
      <w:pPr>
        <w:pStyle w:val="BookText"/>
        <w:rPr/>
      </w:pPr>
      <w:bookmarkEnd w:id="28"/>
      <w:r>
        <w:rPr>
          <w:rFonts w:ascii="IRNazanin" w:hAnsi="IRNazanin" w:eastAsia="IRNazanin"/>
          <w:color w:val="111111"/>
          <w:sz w:val="28"/>
          <w:sz w:val="28"/>
          <w:szCs w:val="28"/>
          <w:rtl w:val="true"/>
          <w:lang w:bidi="fa-IR"/>
        </w:rPr>
        <w:t xml:space="preserve">الحدیث دراسة وتدریسا بتواتر أحادیث المهدی الواردة فی کتب أهل السنة من الصحاح والمسانید وغیرها ، ولکثرتهم لا یمکننی حصرهم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دردشات ومجاذبات فی الکلام ، تبادلا السلام والتحیات ، وودع کل منهما الاخر ، وذهبا الی منزلهما </w:t>
      </w:r>
      <w:r>
        <w:rPr>
          <w:rFonts w:eastAsia="IRNazanin" w:cs="IRNazanin"/>
          <w:color w:val="111111"/>
          <w:sz w:val="28"/>
          <w:szCs w:val="28"/>
          <w:rtl w:val="true"/>
          <w:lang w:bidi="fa-IR"/>
        </w:rPr>
        <w:t>.</w:t>
      </w:r>
    </w:p>
    <w:p>
      <w:pPr>
        <w:pStyle w:val="Heading2"/>
        <w:numPr>
          <w:ilvl w:val="1"/>
          <w:numId w:val="1"/>
        </w:numPr>
        <w:rPr/>
      </w:pPr>
      <w:bookmarkStart w:id="29" w:name="__RefHeading___Toc2272702_237004111"/>
      <w:bookmarkStart w:id="30" w:name="_Toc10"/>
      <w:bookmarkEnd w:id="29"/>
      <w:r>
        <w:rPr>
          <w:rtl w:val="true"/>
        </w:rPr>
        <w:t xml:space="preserve">( </w:t>
      </w:r>
      <w:r>
        <w:rPr/>
        <w:t>8</w:t>
      </w:r>
      <w:r>
        <w:rPr>
          <w:rtl w:val="true"/>
        </w:rPr>
        <w:t xml:space="preserve"> )</w:t>
      </w:r>
      <w:bookmarkEnd w:id="30"/>
    </w:p>
    <w:p>
      <w:pPr>
        <w:pStyle w:val="BookText"/>
        <w:rPr/>
      </w:pPr>
      <w:r>
        <w:rPr>
          <w:rFonts w:ascii="IRNazanin" w:hAnsi="IRNazanin" w:eastAsia="IRNazanin"/>
          <w:color w:val="111111"/>
          <w:sz w:val="28"/>
          <w:sz w:val="28"/>
          <w:szCs w:val="28"/>
          <w:rtl w:val="true"/>
          <w:lang w:bidi="fa-IR"/>
        </w:rPr>
        <w:t xml:space="preserve">رقد حامد فی فراشه ، کان المذیاع الی جانبه ، جعل یستمع ویصغی الیه ، واذا ما انقضت دقائق ، اغلقه ، وأغمض عینیه حتی أخلد الی النوم ، واستغرق فی سباته حتی کان له ان یطوف فی عالم هو مزیج من عالم المشاهدة والرؤیا ، فجعل ذهنه یستغرق فی امواج متصاعدة من اسماء المحدثین من اهل الخبر ، وکأن وحی نفسه قد انشأ یسائل قرارة ذاته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یبحث عن رواة احادیث صاحب الزمان ، لِمَ یفتش عن هذه الدقائق لیتأکد من صحة هذا الاعتقاد الجازم به قلبه قبل لسانه وعقله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کان له ان یخترق غابة من الغابة ، تتعانق فیها الاغصان، وتتأرجح عبرها رؤوس مطالعها واذا ما انتهی الی کوخ وجد نفسه قد انتهی من</w:t>
      </w:r>
    </w:p>
    <w:p>
      <w:pPr>
        <w:pStyle w:val="BookText"/>
        <w:rPr/>
      </w:pPr>
      <w:r>
        <w:rPr>
          <w:rFonts w:ascii="IRNazanin" w:hAnsi="IRNazanin" w:eastAsia="IRNazanin"/>
          <w:color w:val="111111"/>
          <w:sz w:val="28"/>
          <w:sz w:val="28"/>
          <w:szCs w:val="28"/>
          <w:rtl w:val="true"/>
          <w:lang w:bidi="fa-IR"/>
        </w:rPr>
        <w:t xml:space="preserve">الغابة وخرج منها واذا به یلتقی باناس ، جعلوا یعرّفون انفسهم الیه من دون ان یسألهم ، فاذا ما مرّ بالاول ، وکأنه کان یفتش حرسا جمهوریا ، فلقیه هذا لیطلق زمام لسانه ویخبره قائلا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انا البربهاری شیخ الحنابلة وکبیرهم فی عصری انا المتوفی فی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عنّی الشیخ حمود التویجری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بالأثر علی من أنکر المهدی المنتظر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السنة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الایمان بنزول عیسی بن مریم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ویصلی خلف القائم من آل محمد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ان الایمان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الاعتقاد ، والاعتقاد لا یبنی علی خبر الآحاد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واذا ما انتهی من الاول ، وهو ینظر الیه بتعجب والمام ، طالعه محیّا الثانی مبادرا ایاه کسابقه ، وهو یقول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محمد بن الحسین الآبری الشافعی ، أنا هو المتوفی سنة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قد تحدّثت فی کتابی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تواترت الأخبار واستفاضت بکثرة رواتها عن المصطفی صلی اللّه علیه وسلم بمجیء المهدی ، وأنه من أهل بیته صلی اللّه علیه وسلم وانه یملک سبع سنین وانه یملأ الارض عدلاً ، وانه یخرج مع عیسی فیساعده علی قتل الدجال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 عنی القرطبی المالکی فی التذکرة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والمزنی فی تهذیب الکمال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محمد بن خالد الجندی ، وابن القیّم فی المنار المنیف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واذا ما عبره ، ابتدره الثالث ، لیقول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أنا القرطبی المالکی ، توفیت فی عام</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 نقل قولی الآبری المتقدم ، وأیّده بتصحیح ما أوردته من أحادیث المهدی ولقد احتججت بقول الامام الحافظ الحاکم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والاحادیث عن النبی صلی اللّه علیه وسلم فی التنصیص علی خروج المهدی من عترته من ولد فاطمة ، ثابتة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قلت فی تفسیری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لاحکام القرآن ، وذلک فی تفسیر الآیة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 الصحاح قد تواترت علی ان المهدی من عترة الرسول صلی اللّه علیه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طفق الرابع یعرّف الیه نفسه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أنا الحافظ المتقن جمال الدین المزی ، المتوفی عام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احتججت بقول الآبری المتقدم فی تواتر أحادیث الامام المهدی ، ولم أتعرض له بشیء ، بل أطلقته إطلاق المسلّمات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حین قفز الخامس أمامه ، لیقول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انا فانا الذی ادعی بابن القیّم ، توفیت فی سنة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 أیّدت قول الآبری أیضا ، وذلک بتقسیم أحادیث الامام المهدی إلی</w:t>
      </w:r>
    </w:p>
    <w:p>
      <w:pPr>
        <w:pStyle w:val="BookText"/>
        <w:rPr/>
      </w:pPr>
      <w:r>
        <w:rPr>
          <w:rFonts w:ascii="IRNazanin" w:hAnsi="IRNazanin" w:eastAsia="IRNazanin"/>
          <w:color w:val="111111"/>
          <w:sz w:val="28"/>
          <w:sz w:val="28"/>
          <w:szCs w:val="28"/>
          <w:rtl w:val="true"/>
          <w:lang w:bidi="fa-IR"/>
        </w:rPr>
        <w:t xml:space="preserve">أربعة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 والحسان ، والغرائب ، والموضوعة ، ولا یخفی بأن مجموع الصحاح والحسان مما یبلغ التواتر لکثرته واستفاضته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وحال السادس بین حامد وبین مواصلة مسیره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الذی یسمی بابن حجر العسقلانی ، لقد توفانی الله فی عام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نقلت القول بالتواتر عن غیری ، وأیّدته بقولی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صلاة عیسی علیه‌السلامخلف رجل من هذه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کونه فی آخر الزمان وقرب قیام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للصحیح من الأقوال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الأرض لا تخلو من قائم للّه بحجة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أنا ، فشمس الدین السخاوی ، الذی أماته الله فی عام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 صرح غیر واحد من العلماء بأنّی من المصرّحین بتواتر أحادیث المهدی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الشیخ محمد العربی الفاسی فی کتابه المقاصد ، والمحقق أبو زید عبد الرحمن بن عبد القادر الفاسی فی مبهج القاصد ، علی ما نقله عنهما أبو الفیض الغماری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أبو عبداللّه محمد بن جعفر الکتانی فی نظم المتناثر من الحدیث المتواتر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اذا ما کان لحامد ان ینبهر بهذه اللقاءات ، فاجأه الثامن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کأنما یتحداه لیخاطبه بالقول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وانا الثامن ، انا السیوطی ، وسنة وفاتی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 صرحتُ بتواتر أحادیث المهدی فی الفوائد المتکاثرة فی الاحادیث المتواترة ، وفی أختصاری المسمی بالازهار المتناثرة ، وغیرها من کتبی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وانا من یطلق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الهیتمی المتوفی فی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دافعت عن عقیدة المسلمین بظهور الامام المهدی کثیرا مصرحا بتواترها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وأنا المتقی الهندی عام رحیلی کان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 ألّفت کنز العمال، دافعت عن عقیدة الامام المهدی علیه‌السلام دفاعا مدعوما بالحجة والبرهان ، وذلک فی کتابی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فی علامات مهدی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أهم ما فی هذا الکتاب هو الفتاوی الاربع المذکورة فیه بخصوص من أنکر ظهور المهدی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فتوی ابن حجر الهیثمی الشافعی ، وفتوی الشیخ أحمد أبی السرور بن الصبا الحنفی، وفتوی الشیخ محمد بن محمد الخطابی المالکی ، وفتوی الشیخ یحیی بن محمد الحنبلی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نصصتُ علی أن هؤلاء هم علماء أهل مکة وفقهاء المسلمین علی المذاهب الأربعة ، ومن راجع فتاواهم عَلِمَ علم الیقین أنهم متفقون علی تواتر أحادیث المهدی ، وأن منکرها یجب أن ینال جزاءه ، وصرّحوا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بوجوب ضربه وتأدیبه وإهانته حتی یرجع </w:t>
      </w:r>
    </w:p>
    <w:p>
      <w:pPr>
        <w:pStyle w:val="BookText"/>
        <w:rPr/>
      </w:pPr>
      <w:r>
        <w:rPr>
          <w:rFonts w:ascii="IRNazanin" w:hAnsi="IRNazanin" w:eastAsia="IRNazanin"/>
          <w:color w:val="111111"/>
          <w:sz w:val="28"/>
          <w:sz w:val="28"/>
          <w:szCs w:val="28"/>
          <w:rtl w:val="true"/>
          <w:lang w:bidi="fa-IR"/>
        </w:rPr>
        <w:t xml:space="preserve">إلی الحق علی رغم أنفه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 تعبیرهم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فیهدر 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الظلام قد اخذ یلف اجواء الحلم ، وکأن روحا من الضباب اخذت تاکل فی الوانه لینقلب کطیف مشبع بنکهة من الخیال ، واذا بحامد یرتاع لانقلاب احدهم امامه ، وکأنه قفز الیه من شتی الامکنة المتوقعة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وأنا ، فإن کنت لا تعرفنی ، فاعرفنی ، انی محمد رسول البرزنجی المتوفی عام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 صرحت بتواتر أحادیث المهدی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 وجود المهدی ، وخروجه آخر الزمان ، وأنه من عترة رسول اللّه صلی اللّه علیه وسلم، ومن ولد فاطمة 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بلغت حد التواتر المعنوی ، فلا معنی لانکارها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وابتدره الثانی عشر ، فقال 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انا الشیخ محمد بن قاسم بن محمد جسوس ، متُّ فی سنة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 نقل الکتانی عنّی تصریحی بالتواتر وذلک فی نظم المتناثر من الحدیث المتواتر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دور الثالث عشر ، فشرع یحکی لون عرفه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انا أبو العلاء العراقی الفاسی ، توفیت فی سنة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لی تألیف فی الامام المهدی ، وقد نقل فی نظم المتناثر تصریحی</w:t>
      </w:r>
    </w:p>
    <w:p>
      <w:pPr>
        <w:pStyle w:val="BookText"/>
        <w:rPr/>
      </w:pPr>
      <w:r>
        <w:rPr>
          <w:rFonts w:ascii="IRNazanin" w:hAnsi="IRNazanin" w:eastAsia="IRNazanin"/>
          <w:color w:val="111111"/>
          <w:sz w:val="28"/>
          <w:sz w:val="28"/>
          <w:szCs w:val="28"/>
          <w:rtl w:val="true"/>
          <w:lang w:bidi="fa-IR"/>
        </w:rPr>
        <w:t xml:space="preserve">بالتواتر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انا ، فانا الشیخ السفارینی الحنبلی ، انتقلت الی جوار ربی فی السنة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القنوجی عنّی أنی من القائلین بتواتر أحادیث المهدی ، وذلک فی کتابه اللوائح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حین برز الیه عالم اخر من علماء الدرایة ، یحمل الرقم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أعرّفک بنفسی ، انا الشیخ محمد بن علی الصبان ، سنة موتی کانت </w:t>
      </w:r>
      <w:r>
        <w:rPr>
          <w:rFonts w:eastAsia="IRNazanin" w:cs="IRNazanin"/>
          <w:color w:val="111111"/>
          <w:sz w:val="28"/>
          <w:szCs w:val="28"/>
          <w:lang w:bidi="fa-IR"/>
        </w:rPr>
        <w:t>6120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 نقلت القول بالتواتر عن ابن حجر فی الصواعق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واحتججت به ، ولم أتعقّبه بشیء ، فدللت علی أنه قولی أیضا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انا فالشوکانی ، الشوکانی ذلک العبد الذی وافاه الاجل فی العام </w:t>
      </w:r>
      <w:r>
        <w:rPr>
          <w:rFonts w:eastAsia="IRNazanin" w:cs="IRNazanin"/>
          <w:color w:val="111111"/>
          <w:sz w:val="28"/>
          <w:szCs w:val="28"/>
          <w:lang w:bidi="fa-IR"/>
        </w:rPr>
        <w:t>5012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 ویکفی لاثبات قولی بتواتر أحادیث المهدی کتابی الشهیر ، والموسوم بالتوضیح فی تواتر ما جاء فی المنتظر والدجال والمسیح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الرقم السابع عشر ، فانه یحمله هذا الذی یقف بین یدیک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بن حسن بن مؤمن الشبلنجی ، لقد رحلت الی جوار ربی فی العام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 صرحت بتواتر أخبار المهدی مؤکدا علی </w:t>
      </w:r>
    </w:p>
    <w:p>
      <w:pPr>
        <w:pStyle w:val="BookText"/>
        <w:rPr/>
      </w:pPr>
      <w:r>
        <w:rPr>
          <w:rFonts w:ascii="IRNazanin" w:hAnsi="IRNazanin" w:eastAsia="IRNazanin"/>
          <w:color w:val="111111"/>
          <w:sz w:val="28"/>
          <w:sz w:val="28"/>
          <w:szCs w:val="28"/>
          <w:rtl w:val="true"/>
          <w:lang w:bidi="fa-IR"/>
        </w:rPr>
        <w:t xml:space="preserve">انه من أهل البیت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عندها طفق اخر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زینی دحلان مفتی الشافعیة ، توفّیت عام </w:t>
      </w:r>
      <w:r>
        <w:rPr>
          <w:rFonts w:eastAsia="IRNazanin" w:cs="IRNazanin"/>
          <w:color w:val="111111"/>
          <w:sz w:val="28"/>
          <w:szCs w:val="28"/>
          <w:lang w:bidi="fa-IR"/>
        </w:rPr>
        <w:t>4130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وصفت أحادیث المهدی بالکَثْرَة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وکثرة مخرجیها یقوّی بعضها بعضا حتی صارت تفید 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أن درجة القطع فی الأخبار تحصل بالتواتر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المحدث التاسع عشر ، فکان قد وقف امام حامد ، وهو یخبره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وانا السید محمد صدیق حسن القنوجی البخاری ، سنة وفاتی</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 قلت عن أحادیث المهدی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والاحادیث الواردة فیه علی اختلاف روایاتها کثیرة جدا تبلغ حد التواتر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اخرهم ممن احتملهم منامه ، وقوی علی اشباع احداثه بهم،</w:t>
      </w:r>
    </w:p>
    <w:p>
      <w:pPr>
        <w:pStyle w:val="BookText"/>
        <w:rPr/>
      </w:pPr>
      <w:r>
        <w:rPr>
          <w:rFonts w:ascii="IRNazanin" w:hAnsi="IRNazanin" w:eastAsia="IRNazanin"/>
          <w:color w:val="111111"/>
          <w:sz w:val="28"/>
          <w:sz w:val="28"/>
          <w:szCs w:val="28"/>
          <w:rtl w:val="true"/>
          <w:lang w:bidi="fa-IR"/>
        </w:rPr>
        <w:t xml:space="preserve">فکان یحاول ان یمتطی صهوة الکلام ، ویحادث حامد الذی شعر بضیق متواصل من مداومة هذه الرؤیا ، الا انه لم یکن من مناص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أحمل رقم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فأنا أبو عبداللّه محمد بن جعفر الکتانی المالکی ، توفیت فی سنة </w:t>
      </w:r>
      <w:r>
        <w:rPr>
          <w:rFonts w:eastAsia="IRNazanin" w:cs="IRNazanin"/>
          <w:color w:val="111111"/>
          <w:sz w:val="28"/>
          <w:szCs w:val="28"/>
          <w:lang w:bidi="fa-IR"/>
        </w:rPr>
        <w:t>4513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نقلت القول بالتواتر عن جملة ممن التقیت بهم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الاحادیث الواردة فی المهدی المنتظر متواترة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لحظة واحدة لمح حامد احدهم ممن تصرّح سیماؤه بانه خارج عن دائرة التعریف والاخبار ، تقدم الیه فقال 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هؤلاء مما لا تتّسع هذه الرؤیا وهذا المنام لاستیفائه ، وإیراد أقوالهم کلّهم ، وقد تتبعهم بعض الباحثین ابتداءً من القرن الثالث الهجری وإلی الوقت الحاضر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عندها وجد حامد فی نفسه ، شیئا من الشجاعة ، واستبسل فی الحدیث والتعبیر عما یرید التصریح به ، 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ثمة من کلمة اخیرة ؟</w:t>
      </w:r>
    </w:p>
    <w:p>
      <w:pPr>
        <w:pStyle w:val="BookText"/>
        <w:rPr/>
      </w:pPr>
      <w:r>
        <w:rPr>
          <w:rFonts w:ascii="IRNazanin" w:hAnsi="IRNazanin" w:eastAsia="IRNazanin"/>
          <w:color w:val="111111"/>
          <w:sz w:val="28"/>
          <w:sz w:val="28"/>
          <w:szCs w:val="28"/>
          <w:rtl w:val="true"/>
          <w:lang w:bidi="fa-IR"/>
        </w:rPr>
        <w:t xml:space="preserve">اجابه الرجل الذی ما کان یلبس الا مثلما یلبس حامد ، لان کل من قابلهم کانوا یرتدون ملابس تعود بالمرء الی عهود بائدة قدیمة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لا بدّ من تسجیل کلمة مهمة للاستاذ بدیع الزمان سعید النورسی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أفاضل علماء أهل السنة فی أوائل القرن الرابع عشر الهجری ،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الدنیا قاطبة عصبة متساندة نبیلة شریفة ترقی إلی شرف آل البیت ومنزلتهم ، ولیس فیها قبیلة متوافقة ترقی إلی اتفاق قبیلة آل البیت ، ولیس فیها مجتمع أو جماعة منورة أنور من مجتمع آل البیت وجماعتهم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والکلام 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 آل</w:t>
      </w:r>
      <w:bookmarkStart w:id="31" w:name="pg6305_74994"/>
    </w:p>
    <w:p>
      <w:pPr>
        <w:pStyle w:val="BookText"/>
        <w:rPr/>
      </w:pPr>
      <w:bookmarkEnd w:id="31"/>
      <w:r>
        <w:rPr>
          <w:rFonts w:ascii="IRNazanin" w:hAnsi="IRNazanin" w:eastAsia="IRNazanin"/>
          <w:color w:val="111111"/>
          <w:sz w:val="28"/>
          <w:sz w:val="28"/>
          <w:szCs w:val="28"/>
          <w:rtl w:val="true"/>
          <w:lang w:bidi="fa-IR"/>
        </w:rPr>
        <w:t xml:space="preserve">البیت الذین غُذّوا بروح الحقیقة القرآنیة ، وارتضعوا من منبعها ، وتنوّروا بنور الایمان وشرف الاسلام ، فعرجوا إلی الکمالات ، وأنجبوا مئات الأبطال الأفذاذ ، وقدّموا اُلوف القُوَّاد المعنویین لقیادة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أنهم یُظهِرون للدنیا العدالة التامة لقائدهم الاعظم المهدی الاکبر ، وحقّانیته بإحیاء الشریعة المحمدیة ، والحقیقة الفرقانیة ، والسنّة الأحمدیة ، وتطبیقها ، وإجراءاتها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حامد ، وکأنه قد ضاق ذرعا بهذا الاخر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 انتهی ؟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یضیق صدرک یا فتی ، انما اردف کلامه اخیرا بالقول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الأمر فی غایة المعقولیة ، فضلاً عن أنّه فی غایة اللزوم والضرورة ، بل هو مقتضی دساتیر الحیاة الاجتماعیة </w:t>
      </w:r>
      <w:r>
        <w:rPr>
          <w:rFonts w:eastAsia="IRNazanin" w:cs="IRNazanin"/>
          <w:color w:val="111111"/>
          <w:sz w:val="28"/>
          <w:szCs w:val="28"/>
          <w:rtl w:val="true"/>
          <w:lang w:bidi="fa-IR"/>
        </w:rPr>
        <w:t>.</w:t>
      </w:r>
    </w:p>
    <w:p>
      <w:pPr>
        <w:pStyle w:val="Heading2"/>
        <w:numPr>
          <w:ilvl w:val="1"/>
          <w:numId w:val="1"/>
        </w:numPr>
        <w:rPr/>
      </w:pPr>
      <w:bookmarkStart w:id="32" w:name="__RefHeading___Toc2272704_237004111"/>
      <w:bookmarkStart w:id="33" w:name="_Toc11"/>
      <w:bookmarkEnd w:id="32"/>
      <w:r>
        <w:rPr>
          <w:rtl w:val="true"/>
        </w:rPr>
        <w:t xml:space="preserve">( </w:t>
      </w:r>
      <w:r>
        <w:rPr/>
        <w:t>9</w:t>
      </w:r>
      <w:r>
        <w:rPr>
          <w:rtl w:val="true"/>
        </w:rPr>
        <w:t xml:space="preserve"> )</w:t>
      </w:r>
      <w:bookmarkEnd w:id="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هو الامام المهدی ؟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سألته امرأة بنبرة استنکار ساهیة ، ولیس بنبرة استیضاح سائلة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یجبها ، لانه کان غارقا فی افکاره ، وحینما شعر بوجودها التفت الیها ، </w:t>
      </w:r>
    </w:p>
    <w:p>
      <w:pPr>
        <w:pStyle w:val="BookText"/>
        <w:rPr/>
      </w:pPr>
      <w:r>
        <w:rPr>
          <w:rFonts w:ascii="IRNazanin" w:hAnsi="IRNazanin" w:eastAsia="IRNazanin"/>
          <w:color w:val="111111"/>
          <w:sz w:val="28"/>
          <w:sz w:val="28"/>
          <w:szCs w:val="28"/>
          <w:rtl w:val="true"/>
          <w:lang w:bidi="fa-IR"/>
        </w:rPr>
        <w:t xml:space="preserve">فلم یجدها الا انه حدق فی المرآة التی کانت الی جانبه فکان قد احس بظل قد غادر الغرفة وللتو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وجدها 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لم یحس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کنت تحدث نفسک فی المرآة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تعود الی وضعک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وجدتک کذلک اعدت علیک نفس سؤالک وکأنی کنت اعجب لسؤالک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 اماه ، انک قد درستِ فی المعهد الاداری الا انک لم ترغبی فی العمل والتعیین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لیس الامر کذلک ، بل اباک هو الذی فرض علی ترک التفکیر بمثل هذا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منذ زمن بعید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ولکن ما الغرض من سؤالک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انما عنیت ان اسألک عن شیء ربما عنی به المثقفین به اکثر من غیرهم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لمس حقیقته بسطاء الناس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بکل تأکید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هل یمکن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تجلسین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وعندها جلست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 قد بقی علی حاله ، قالت له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وانت الاخر الا تجلس الی جانب من دعوته الی الجلوس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جلس وهو یحدق فی وجهها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لنا ان نتعرف علی الامام المهدی من جدید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ماذا تقصد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نعاود التعرف علیه بین الحین والاخر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 مثل ذلک له ان یتجدد بتجدد الزمان والمکان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عندها اعتدلت الام فی جلستها وکأنها ترید ان تستمد العون من</w:t>
      </w:r>
    </w:p>
    <w:p>
      <w:pPr>
        <w:pStyle w:val="BookText"/>
        <w:rPr/>
      </w:pPr>
      <w:r>
        <w:rPr>
          <w:rFonts w:ascii="IRNazanin" w:hAnsi="IRNazanin" w:eastAsia="IRNazanin"/>
          <w:color w:val="111111"/>
          <w:sz w:val="28"/>
          <w:sz w:val="28"/>
          <w:szCs w:val="28"/>
          <w:rtl w:val="true"/>
          <w:lang w:bidi="fa-IR"/>
        </w:rPr>
        <w:t xml:space="preserve">مطالعاتها ایام استبصارها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وحینما شعر الابن بذلک من حیث تطلع الیها وهی تهمهم بکلمات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ارجعتنی الی الوراء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ماض عتیق ، تاه فی لجة الموج حتی استقی فیض قراحه من معین لم تشبّ یراعات ایامه الا تحت انوار میاه عبقت بلون فضی ، ما زال ینغمس فی مساماته کل الدجی المعتّق حتی کأنی أخاله ینبوع شلال ، بوسع المرء ان یشتار منه عسل الزمان المخفی وراء خطوط میاه الشلالات المتساقطة ، والتی تستتر کما تختفی اکثر الغیران والکوات خلف اعمدة میاهها المتلاحقة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حامد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حقا اماه ، انک لم تحدثینی عن کیفیة استبصارک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کان</w:t>
      </w:r>
    </w:p>
    <w:p>
      <w:pPr>
        <w:pStyle w:val="BookText"/>
        <w:rPr/>
      </w:pPr>
      <w:r>
        <w:rPr>
          <w:rFonts w:ascii="IRNazanin" w:hAnsi="IRNazanin" w:eastAsia="IRNazanin"/>
          <w:color w:val="111111"/>
          <w:sz w:val="28"/>
          <w:sz w:val="28"/>
          <w:szCs w:val="28"/>
          <w:rtl w:val="true"/>
          <w:lang w:bidi="fa-IR"/>
        </w:rPr>
        <w:t xml:space="preserve">للزواج قصب التأثیر الاول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بادرته بعنف وسرعة حتی شعر حامد بشیء من التأسف لهذا التسرع فی القاء التهم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انی لاصدح بالقول وبکل جرأة وبسالة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ما تشیعت لاجل انی قرنت باحد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اللائق ان اماشیه حتی فی مذهبه الذی یعتقد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وبصورة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لاعتقادی بزوجی استبصرت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لانی اثق به ، فوثقت وبالتبع بما یعتقد ، فصرت مثله ومن دون ای امعان او تبصر بلون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ومعیّة سبلها التی تفرع عنها وتنصب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کنت عنیدة للغایة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انه ترکنی برهة من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فیها انه لا یطیق ان یجعل منی شیعیة ، أو یصنع منی امرأة تصادق علی ما یصادق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تؤمن بما تأکد منه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اقصد ابوک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 منی بعد فترة الا ان اطلع علیه بزی شیعیة تؤمن بما یؤمن به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فراعه الامر ، فاخبرته ، بانی استطلعت الامر بنفسی ونقّبت عن حقائقه بعقلی وحدی حتی تأکد لی ما کنت تزعمه حقیقة ثابتة ترتکم الی جانب حقائق اخری دامغات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یخال التاریخ الصفح عنها ولا یظن الزمان انه بقادر علی ان یبقیها بعیدة عن انظار الباحثین وطلاب الحقیقة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بعدها استرسلت فی حدیثها ، وهی تنظر الی حامد الذی شعرت به یمتلی‌ء حبا واعجابا بها ولاکثر من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سعدت بمثل هذه اللحظات حتی استشعرت بضرورة الاستطراد فی القول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کان للبحث عن بعض المسائل المتعلقة بامام الزمان الدور الرئیس فی انتقالی من مذهب السنة الی مذهب الشیعة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اتفق المسلمون علی الایمان بظهور الامام المهدی المبشر به فی الاخبار المتواترة عن النبی صلی‌الله‌علیه‌و‌آله ، عندها ساءلت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لا بدّ للمسلم ان یسأل نفسه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أخبار المهدی المبشر بظهوره فی آخر الزمان بهذه الدرجة والوضوح عند علماء الاسلام حتی قطعوا بصحتها ، وصرّحوا بتواترها ، فلماذا اختلفت بعض الروایات الواردة فی نسب المهدی، وربما وصل بعضها إلی درجة التناقض والتضاد ؟ ومِن ثم ، فمن هو الامام المهدی؟ وهل یمکننا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خضم هذه الاختلافات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تشخیصه ، بحیث لا تکون هناک أدنی شبهة فی صرف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مسمّاه فی الواقع ؟ وذلک لمشاهدتی وجه اختلاف المسلمین بعضهم مع البعض الاخر فی مجمل الاصول والفروع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وبعد دراسات ومتابعات ومساءلات ومناظرات ، استطعت ان اقنع</w:t>
      </w:r>
    </w:p>
    <w:p>
      <w:pPr>
        <w:pStyle w:val="BookText"/>
        <w:rPr/>
      </w:pPr>
      <w:r>
        <w:rPr>
          <w:rFonts w:ascii="IRNazanin" w:hAnsi="IRNazanin" w:eastAsia="IRNazanin"/>
          <w:color w:val="111111"/>
          <w:sz w:val="28"/>
          <w:sz w:val="28"/>
          <w:szCs w:val="28"/>
          <w:rtl w:val="true"/>
          <w:lang w:bidi="fa-IR"/>
        </w:rPr>
        <w:t xml:space="preserve">نفسی بما یمکن ان احول به بینها وبین ان تتردی فی حفیرة لیس یطال الخروج منها الا من خبر الزمان واضحی لا یصمه ایما عار من لکنة لسان قد یلثغ اثرها ببعض الحروف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وهذه الحروف اساس حیاتنا وعمدة بناءات وجودنا وهی عقیدتنا التی نحیا بها ونعیش ومن ثم نموت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وعندها قلت لنفسی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وللاجابة عن ذلک لا بدّ من بیان نوعیة المعوقات التی تعترض البعض فی تشخیص نسب الامام المهدی علی الرغم من اعتقاده بظهوره فی آخر الزمان ، ولکن یجب التأکید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بیان تلک المعوقات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من یعتقد بظهور الامام المهدی بنحو قاطع ، ولم یتعین له من هو المهدی علی طبق الواقع ، فمثله کمثل من یعلم یقینا بوجوب الصلاة ولکنه یجهل أرکانها ، ومن کان کذلک فهو لا یسمی مصلِّیا ، فکذلک الحال فی من ینتظر مهدیّا لا یعرفه ، هل هو سنی ام شیعی؟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بینما عدت بعدها وفی هذه المرة الی الانصات بدلا من ان افوه بشیء من الکلام ، کانت نفسی هی التی تجاذبنی اطراف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أیة حال فإن علاج أیة مسألة تعترض تشخیص نسب المهدی قد تکفلت بها کتب الاخبار والروایات ، ونهض بها المنطق والعقل </w:t>
      </w:r>
    </w:p>
    <w:p>
      <w:pPr>
        <w:pStyle w:val="BookText"/>
        <w:rPr/>
      </w:pPr>
      <w:r>
        <w:rPr>
          <w:rFonts w:ascii="IRNazanin" w:hAnsi="IRNazanin" w:eastAsia="IRNazanin"/>
          <w:color w:val="111111"/>
          <w:sz w:val="28"/>
          <w:sz w:val="28"/>
          <w:szCs w:val="28"/>
          <w:rtl w:val="true"/>
          <w:lang w:bidi="fa-IR"/>
        </w:rPr>
        <w:t xml:space="preserve">السلیمین ، واذا ما واصل الباحث الشوط إلی آخره ، سیدرک قسطا وافرا من الاجابة علی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المهدی الموعود المنتظر ؟ ونعاهده بأننا سنتجرد عن قناعاتنا السابقة حتی لا تکون حاکمة علی الدلیل ما دام الهدف هو الوصول إلی الحق سواء کان الحق معنا أو علینا ، والعاقل هو من لم یکن بینه وبین الحق عداء ، وإن تأمّل فی کلامنا هذا فإنه سیشهد لنا بالصدق علی ما نقوله فی علاج معوقات التشخیص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ساءلتها کما کنت اسائل احدی صاحباتی عبر الهاتف وانا اقول لها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الذی یمکن ان نعنی بمعوقات التشخیص الحدیثیة</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 تلک الاحادیث التی تبدو متضاربة بعضها ببعض ، مما قد یصعب علی کثیر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سیما اُولئک الذین لیسوا علی اتصال مباشر بعلوم الحدیث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معالجتها ، مما یُسهّل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حد 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ضعیف الایمان منهم فی شراک اللامهدویین سواء کانوا من المتسمّین بالاسلام أو من المعلنین العداء لهذا الدین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سألها حامد وهو یقول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کانت ، اقصد صاحبتک تلک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انها لم تدرس علوم الحدیث ، ولم تتفنن فی الحصول علی ای من شهادات العلوم الدینیة ، بل کان لها ولع بمطالعة المسائل المتعلقة باخبار اخر الزمان حتی کان لها ان تقع علی ما اردته منها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استبصرت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انها کانت شیعیة منذ الاصل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تتابع کلام الام بعد ان تخلت عنه حینما نادتها صافرة القدر البخاری حتی اذا ما عادت من المطبخ ، جلست وهی لا تلوی علی شیء سوی مواصلة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کأنما شغف غیر مبهم بالنسبة لها ، ولع تلید ، قد جذبها وبالرغم منها الی عدم الکف عن مثل هذه المحادثات او حتی التسلیم الی التکاسل عنها وسأمها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اخبرتنی بعدها ان الاحادیث الصحیحة الواردة فی بیان نسب الامام المهدی علیه‌السلامهی علی طوائف وجمیعها مؤتلفة غیر مختلفة، ولا تشکّل عائقا فی تشخیص نسب الامام المهدی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کنانی ، قرشی ،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فسألتها من این استقیت کل ذلک ؟ قالت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جمعت عدة مصادر حول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حامد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توصلت الی جمع المصادر ؟</w:t>
      </w:r>
    </w:p>
    <w:p>
      <w:pPr>
        <w:pStyle w:val="BookText"/>
        <w:rPr/>
      </w:pPr>
      <w:r>
        <w:rPr>
          <w:rFonts w:ascii="IRNazanin" w:hAnsi="IRNazanin" w:eastAsia="IRNazanin"/>
          <w:color w:val="111111"/>
          <w:sz w:val="28"/>
          <w:sz w:val="28"/>
          <w:szCs w:val="28"/>
          <w:rtl w:val="true"/>
          <w:lang w:bidi="fa-IR"/>
        </w:rPr>
        <w:t xml:space="preserve">کانت قد دونتها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وذهبت یوما الی بیتها فجلسنا مع بعض نتکلم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ان علمت مقدار ولع زوجی بضرورة استبصاری وذلک عن قناعة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أخرج ذلک الحدیث</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فلان وفلان </w:t>
      </w:r>
      <w:r>
        <w:rPr>
          <w:rFonts w:eastAsia="IRNazanin" w:cs="IRNazanin"/>
          <w:color w:val="111111"/>
          <w:sz w:val="28"/>
          <w:szCs w:val="28"/>
          <w:rtl w:val="true"/>
          <w:lang w:bidi="fa-IR"/>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انی وبدلا من ان استثقل سماع مثل هذه الاسماء ، او استهجن مواصلة مثل هذه الابحاث والتنقیب عن خرائدها التی ابحث عن منابعها واصولها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وبدلا من کل هذا ، کنت قد ولعت فی تعقیب اثار مثل هذه الاسماء الی الحد الذی کانت تملّ معه صدیقتی هی نفسها من مواصلة التطرق الی هذا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کنت اقول لنفسی انه قد یُتصور أن الحدیث یتناقض مع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جمع فی نسب الامام المهدی أنه من کنانة تارة ، ومن قریش أُخری ، ومن بنی هاشم 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فی ذلک کلّه ، فإن کل هاشمی هو من قریش ، وکل قرشی هو من کنانة لأنَّ قریش هو النضر بن کنانة باتفاق أهل الانساب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بینما قالت صدیقتی وهی تردف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حدیث المهدی من أولاد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قد رواه ابن ماجة وغیره بالاسناد عن أنس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ولد عبد المطلب سادة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 وحمزة ، وعلی ، وجعفر ، والحسن ، والحسین ، والمهدی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فی عقد الدرر بلفظ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سبعة بنو عبد المطلب سادات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 وأخی علی ، وعمی حمزة ، وجعفر ، والحسن ، والحسین ، والمهدی</w:t>
      </w:r>
      <w:r>
        <w:rPr>
          <w:rStyle w:val="FootnoteAnchor"/>
          <w:rtl w:val="true"/>
        </w:rPr>
        <w:footnoteReference w:id="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عادت الی القول ، بعد ان شعرت هذه المرة بتضارب المعلومات واختلاط الاخبار فی رأسی وثقل هذه الاسماء التی ما کنت لاستثقلها فی بادی‌ء الامر ، الا انه لصعوبة المبحث فی مسائل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تلم بی نوعا من تلک الهواجس التی یمکن ان ترمی بالباحث بعیدا عن مرماه الذی یعنی التوغل الی واقعیاته عبر النفاذ من خلال احراشه واوجار تعج بها منعرجاته ومنحنیاته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ففاهت بالکلام ، بعد ان ساءلتها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یعارض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فقاطعتنی وکأنها علمت بعلامات </w:t>
      </w:r>
    </w:p>
    <w:p>
      <w:pPr>
        <w:pStyle w:val="BookText"/>
        <w:rPr/>
      </w:pPr>
      <w:r>
        <w:rPr>
          <w:rFonts w:ascii="IRNazanin" w:hAnsi="IRNazanin" w:eastAsia="IRNazanin"/>
          <w:color w:val="111111"/>
          <w:sz w:val="28"/>
          <w:sz w:val="28"/>
          <w:szCs w:val="28"/>
          <w:rtl w:val="true"/>
          <w:lang w:bidi="fa-IR"/>
        </w:rPr>
        <w:t xml:space="preserve">ابهامی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الحدیث لا یعارض ماتقدم بل یقیّد ما قبله ،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یقید ما قبلها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بالتقیید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نسب المهدی بأولاد عبدالمطلب بعد ان کان النسب إلی قریش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خلاف فی کون عبد المطلب جد النبی صلی‌الله‌علیه‌و‌آله ابنا لهاشم ، فأبناء عبد المطلب هاشمیون بالضرورة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فالمهدی اذن من أولاد عبد المطلب بن هاشم القرشی الکنانی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ایام کانت قد وعدتنی بمتابعة الحدیث ، فجمعت لی لمم من الاخبار ، وطلعت علی بالقول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حصلت علی حدیث المهدی من ولد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من ولد أبی طالب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 والحدیث من روایة سیف بن عمیرة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جعفر المنصور فقال لی ابتداءً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سیف بن عمیرة ، لا بدّ من منادٍ ینادی من السماء باسم رجل من ولد أبی طالب ، فقلت جعلت فداک یا أمیر المؤمنین تروی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والذی نفسی بیدهِ لسماع أُذُنی له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 إن هذا الحدیث ما سمعته قبل وقتی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سیف إنّه لَحَقٌّ ، وإذا کان فنحن أوّل من یجیبه ، أمَا إنَّ النداء إلی رجل من بنی عمّنا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ولد فاطمة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w:t>
      </w:r>
    </w:p>
    <w:p>
      <w:pPr>
        <w:pStyle w:val="BookText"/>
        <w:rPr/>
      </w:pPr>
      <w:r>
        <w:rPr>
          <w:rFonts w:ascii="IRNazanin" w:hAnsi="IRNazanin" w:eastAsia="IRNazanin"/>
          <w:color w:val="111111"/>
          <w:sz w:val="28"/>
          <w:sz w:val="28"/>
          <w:szCs w:val="28"/>
          <w:rtl w:val="true"/>
          <w:lang w:bidi="fa-IR"/>
        </w:rPr>
        <w:t>سیف ، لولا أننی سمعت من أبی جعفر محمد بن علی یحدّثنی به، وحدّثنی به أهل الأرض کلهم ما قبلته منهم ، ولکنه محمد بن علی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وکنت قد تقدمت فی مقارنات الخبر ، حتی استظهرت مثل ذلک وظنّت انی احفظ مثل هذه المسائل عن ظهر قلب ، الا انی اخبرتها بان لاصراری علی المکوث لصق هذه الدراسات ، وحذاء مثل هذه المطالعات قد جعلنی اشوق الی التعرف علی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کان ثمنها مرتفع ومسرف فی الغلو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والتعب والملل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فابتدرتها 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الحدیث یقیّد ما قبله أیضا لأنَّ کل من انتسب إلی أبی طالب بالولادة لا شک فی انتسابه إلی أبیه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وبغض النظر عن التصریح الوارد فی هذا الحدیث بکون المهدی من أولاد فاطمة ، ستکون النتیجة إلی هنا هو أن المهدی المبشر بظهوره فی آخر الزمان إنّما هو من أولاد أبی طالب بن عبد المطلب بن هاشم القرشی الکنانی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انی کنت قد عدت ومن بعد یومین او اکثر مضیا علی زمان هذه المناقشة لاخبرها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قد عثرت علی احادیث تخبر انها 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من ولد العباس</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عثرتِ علیها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کنت قد اشترکت فی المکتبة المرکزیة ، ولذلک کنت اغتنم بعض الوقت للذهاب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ابوک قد وافقنی لقضاء الوقت والانشغال بالمطالعة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لطیف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مما لا شک به ان هذه الطائفة من الاحادیث تشکل عائقا فی تشخیص نسب المهدی بدقة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وجدتیها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اعقبت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اراک قد صرت استاذة فی هذا المضمار بل هذه المضامیر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اجبها عن سؤالها ، ولم اکن قد التفتّ وقتها الی اطرائها حتی صرت الیها بالقول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أولاد العباس غیر أولاد أبی طالب ، ولهذا لا بدّ من دراسة هذه الطائفة من الاحادیث ، وعندها لنا ان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یمکن تقسیم الاحادیث الواردة فی هذا الشأن إلی قسمین 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الأحادیث المجملة فی 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تسمع لی برغبة ، فواصلت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منحصرة بأحادیث الرایات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عندها انتبهت 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الرایات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انظری ما دوّنته ، 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أحمد فی مسنده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ثوبان عن رسول اللّه صلی‌الله‌علیه‌و‌آلهانه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رأیتم الرایات السود قد أقبلت من خراسان فأتوها ولو حبوا علی </w:t>
      </w:r>
    </w:p>
    <w:p>
      <w:pPr>
        <w:pStyle w:val="BookText"/>
        <w:rPr/>
      </w:pPr>
      <w:r>
        <w:rPr>
          <w:rFonts w:ascii="IRNazanin" w:hAnsi="IRNazanin" w:eastAsia="IRNazanin"/>
          <w:color w:val="111111"/>
          <w:sz w:val="28"/>
          <w:sz w:val="28"/>
          <w:szCs w:val="28"/>
          <w:rtl w:val="true"/>
          <w:lang w:bidi="fa-IR"/>
        </w:rPr>
        <w:t>الثلج ، فان فیها خلیفة اللّه المهدی وقریب منه حدیث آخر</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وذلک</w:t>
      </w:r>
    </w:p>
    <w:p>
      <w:pPr>
        <w:pStyle w:val="BookText"/>
        <w:rPr/>
      </w:pPr>
      <w:r>
        <w:rPr>
          <w:rFonts w:ascii="IRNazanin" w:hAnsi="IRNazanin" w:eastAsia="IRNazanin"/>
          <w:color w:val="111111"/>
          <w:sz w:val="28"/>
          <w:sz w:val="28"/>
          <w:szCs w:val="28"/>
          <w:rtl w:val="true"/>
          <w:lang w:bidi="fa-IR"/>
        </w:rPr>
        <w:t xml:space="preserve">عن أبی هریرة ، عن رسول اللّه صلی‌الله‌علیه‌و‌آلهانه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تخرج من خراسان رایات سود ، فلا یردها شیء حتی تنصب بإیلیاء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یصرح فی هذه الاحادیث انه من ولد العباس ؟ 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الاحادیث وان لم یصرح فیها بکون المهدی من ولد العباس لکنه قد یستفید البعض منها دلالتها علیه ، بتقریب أن تلک الرایات السود ، یحتمل ان تکون هی الرایات التی أقبل بها أبو مسلم الخراسانی من خراسان فوطّد بها دولة بنی العباس ، فتکون تلک الاحادیث ناظرة إلی المهدی العباسی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هذه الاحادیث المجملة هی تتسم بضعفها مع عدم دلالتها علی نسب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 عندها ابتسمت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واشعرتنی بأنّا قد بلغنا کلانا مبلغا من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اوافقها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أنّا صرنا نجر ونبحث فی دراسات عتیدة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مدعومة بالاسانید والهویات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حدیث مسند أحمد ، وسنن ابن ماجة کان ضعّفهما غیر واحد من العلماء ، هذا ما کنت قد طالعته من قبل ، ولم ارد ان ادهمک فی اول تصریحک حول بنی العباس ، واخبرک بضعف ما توصلت الیه ، لانی کنت الاخری قد توصلت الیه من قبل وطبقا </w:t>
      </w:r>
    </w:p>
    <w:p>
      <w:pPr>
        <w:pStyle w:val="BookText"/>
        <w:rPr/>
      </w:pPr>
      <w:r>
        <w:rPr>
          <w:rFonts w:ascii="IRNazanin" w:hAnsi="IRNazanin" w:eastAsia="IRNazanin"/>
          <w:color w:val="111111"/>
          <w:sz w:val="28"/>
          <w:sz w:val="28"/>
          <w:szCs w:val="28"/>
          <w:rtl w:val="true"/>
          <w:lang w:bidi="fa-IR"/>
        </w:rPr>
        <w:t xml:space="preserve">للدراسات التی وقعت علی تشریح اصحابها لمثل هذه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ضعّفها البعض</w:t>
      </w:r>
      <w:r>
        <w:rPr>
          <w:rStyle w:val="FootnoteAnchor"/>
          <w:rtl w:val="true"/>
        </w:rPr>
        <w:footnoteReference w:id="1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قبله لم یکن فیه دلیل علی ان المهدی الذی تولّی من بنی العباس هو المهدی الذی یخرج فی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یدل علی ذلک هو ان المهدی العباسی قد مات سنة </w:t>
      </w:r>
      <w:r>
        <w:rPr>
          <w:rFonts w:eastAsia="IRNazanin" w:cs="IRNazanin"/>
          <w:color w:val="111111"/>
          <w:sz w:val="28"/>
          <w:szCs w:val="28"/>
          <w:rtl w:val="true"/>
          <w:lang w:bidi="fa-IR"/>
        </w:rPr>
        <w:t>(</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شهد عصره تدخّل النساء فی شؤون دولته ، فقد ذکر الطبری تدخل الخیزران زوجة الخلیفة المهدی العباسی بشؤون دولته ، وانها استولت علی زمام الأُمور فی عهد ابنه الهادی طبقا لما ورد فی تاریخ الطبری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یکون هذا شأنه فکیف یسمی بخلیفة اللّه فی أرضه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 زیادة علی أن المهدی العباسی ، بل خلفاء بنی العباس کلهم لم یکونوا فی آخر الزمان ولم یحث المال حثوا أحد منهم ، ولم یبایعوا بین الرکن والمقام ، ولم یقتلوا الدجال ، ولم ینزل نبی اللّه عیسی علیه‌السلام لیصلی خلف مهدیهم ، ولم تخسف البیداء فی عهدهم ، ولم تظهر أدنی علامة من علامات ظهور المهدی فی سائر عصورهم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اردفت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عن حدیث الترمذی فقد وصفه ابن کثیر بأنّه حدیث غریب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وهذه الرایات السود لیست هی التی أقبل بها أبو مسلم </w:t>
      </w:r>
    </w:p>
    <w:p>
      <w:pPr>
        <w:pStyle w:val="BookText"/>
        <w:rPr/>
      </w:pPr>
      <w:r>
        <w:rPr>
          <w:rFonts w:ascii="IRNazanin" w:hAnsi="IRNazanin" w:eastAsia="IRNazanin"/>
          <w:color w:val="111111"/>
          <w:sz w:val="28"/>
          <w:sz w:val="28"/>
          <w:szCs w:val="28"/>
          <w:rtl w:val="true"/>
          <w:lang w:bidi="fa-IR"/>
        </w:rPr>
        <w:t>الخراسانی فاستلب بها دولة بنی أُمیة فی سنة ثنتین وثلاثین ومائة ، بل رایات سود أُخر تأتی بصحبة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أن المهدی الممدوح الموعود بوجوده فی آخر الزمان یکون أصل خروجه وظهوره من ناحیة المشرق</w:t>
      </w:r>
      <w:r>
        <w:rPr>
          <w:rStyle w:val="FootnoteAnchor"/>
          <w:rtl w:val="true"/>
        </w:rPr>
        <w:footnoteReference w:id="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حامد یطالع کلمات امه بنظرات هاملة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تسرد علیه لونا من مذکراتها ، فقالت مستطردة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عندها قلت لها بعد ان تنبهت الی امر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تریدین القول انه مما لا یستبعد استغلال دعاة العباسیین لمثل هذه الاحادیث ترویجا لأمرهم ، حتی دل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وبنظر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وضعهم لاحادیث صریحة فی</w:t>
      </w:r>
    </w:p>
    <w:p>
      <w:pPr>
        <w:pStyle w:val="BookText"/>
        <w:rPr/>
      </w:pPr>
      <w:r>
        <w:rPr>
          <w:rFonts w:ascii="IRNazanin" w:hAnsi="IRNazanin" w:eastAsia="IRNazanin"/>
          <w:color w:val="111111"/>
          <w:sz w:val="28"/>
          <w:sz w:val="28"/>
          <w:szCs w:val="28"/>
          <w:rtl w:val="true"/>
          <w:lang w:bidi="fa-IR"/>
        </w:rPr>
        <w:t xml:space="preserve">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بالضبط ، وإلاّ فمن الصعب جدا إنکار حدیث الرایات السود الذی لا یدل علی أکثر من خروج الجیش المؤید للمهدی من جهة المشرق ، لروایته بطرق کثیرة</w:t>
      </w:r>
      <w:r>
        <w:rPr>
          <w:rStyle w:val="FootnoteAnchor"/>
          <w:rtl w:val="true"/>
        </w:rPr>
        <w:footnoteReference w:id="1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ابتدرتها بالسؤال فجأة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اووه ، تذکرت ، فانت لم تسمعی بعد القسم الثانی من الاحادیث الدالة علی ما اشرت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اما الثانی فهو الأحادیث المصرّحة بهذا المعنی من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من ولد </w:t>
      </w:r>
    </w:p>
    <w:p>
      <w:pPr>
        <w:pStyle w:val="BookText"/>
        <w:rPr/>
      </w:pPr>
      <w:r>
        <w:rPr>
          <w:rFonts w:ascii="IRNazanin" w:hAnsi="IRNazanin" w:eastAsia="IRNazanin"/>
          <w:color w:val="111111"/>
          <w:sz w:val="28"/>
          <w:sz w:val="28"/>
          <w:szCs w:val="28"/>
          <w:rtl w:val="true"/>
          <w:lang w:bidi="fa-IR"/>
        </w:rPr>
        <w:t xml:space="preserve">العباس 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اجابتنی وبسرعة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حدیث ضعیف</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بما انطوی علیه من اسناد</w:t>
      </w:r>
      <w:r>
        <w:rPr>
          <w:rStyle w:val="FootnoteAnchor"/>
          <w:rtl w:val="true"/>
        </w:rPr>
        <w:footnoteReference w:id="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اسمعی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اتلیهم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ابن عمر ، یقول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یخرج من‌ولد العباس</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وحدیث</w:t>
      </w:r>
    </w:p>
    <w:p>
      <w:pPr>
        <w:pStyle w:val="BookText"/>
        <w:rPr/>
      </w:pPr>
      <w:r>
        <w:rPr>
          <w:rFonts w:ascii="IRNazanin" w:hAnsi="IRNazanin" w:eastAsia="IRNazanin"/>
          <w:color w:val="111111"/>
          <w:sz w:val="28"/>
          <w:sz w:val="28"/>
          <w:szCs w:val="28"/>
          <w:rtl w:val="true"/>
          <w:lang w:bidi="fa-IR"/>
        </w:rPr>
        <w:t xml:space="preserve">ابن عباس عن النبی صلی‌الله‌علیه‌و‌آله انه قال لعمه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ابتدأ بی الاسلام وسیختمه بغلام من ولدک وهو الذی یتقدم عیسی بن مریم</w:t>
      </w:r>
      <w:r>
        <w:rPr>
          <w:rStyle w:val="FootnoteAnchor"/>
          <w:rtl w:val="true"/>
        </w:rPr>
        <w:footnoteReference w:id="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w:t>
      </w:r>
    </w:p>
    <w:p>
      <w:pPr>
        <w:pStyle w:val="BookText"/>
        <w:rPr/>
      </w:pPr>
      <w:r>
        <w:rPr>
          <w:rFonts w:ascii="IRNazanin" w:hAnsi="IRNazanin" w:eastAsia="IRNazanin"/>
          <w:color w:val="111111"/>
          <w:sz w:val="28"/>
          <w:sz w:val="28"/>
          <w:szCs w:val="28"/>
          <w:rtl w:val="true"/>
          <w:lang w:bidi="fa-IR"/>
        </w:rPr>
        <w:t xml:space="preserve">أُم الفضل ،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اذا کانت سنة خمس وثلاثین ومائة فهی لک ولولدک، منهم السفاح، ومنهم المنصور، ومنهم المهدی</w:t>
      </w:r>
      <w:r>
        <w:rPr>
          <w:rStyle w:val="FootnoteAnchor"/>
          <w:rtl w:val="true"/>
        </w:rPr>
        <w:footnoteReference w:id="19"/>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قاطعتنی بالقول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إلی جهل واضع </w:t>
      </w:r>
      <w:bookmarkStart w:id="34" w:name="pg6305_75029"/>
    </w:p>
    <w:p>
      <w:pPr>
        <w:pStyle w:val="BookText"/>
        <w:rPr/>
      </w:pPr>
      <w:bookmarkEnd w:id="34"/>
      <w:r>
        <w:rPr>
          <w:rFonts w:ascii="IRNazanin" w:hAnsi="IRNazanin" w:eastAsia="IRNazanin"/>
          <w:color w:val="111111"/>
          <w:sz w:val="28"/>
          <w:sz w:val="28"/>
          <w:szCs w:val="28"/>
          <w:rtl w:val="true"/>
          <w:lang w:bidi="fa-IR"/>
        </w:rPr>
        <w:t>الحدیث</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فی وضع الحدیث لان حکم العباسیین لم یبدأ بسنة </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وإنّما بدأ حکمهم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بالاتفاق ، وهذا من علامات جهل واضعه بابتداء حکم بنی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ونظیر هذا الحدیث کثیر</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 والضحاک لم یسمع من ابن عباس شیئا علی الصحیح ، فهو منقطع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أخرجه الحاکم عن طریق آخر وقع فیه اسماعیل بن ابراهیم المهاجر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حکی أبو الفیض الغماری الشافعی عن الذهبی ، أن اسماعیل مجمع علی ضعفه ، وأباه لیس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ابراز الوهم المکنون </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الاحادیث هی من جملة الاحادیث التی قد یغتر بها البعض فیتصور کونها عائقا حقیقیا أمام تشخیص نسب الامام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اتضح أن النتیجة الاخیرة فی نسب الامام المهدی علیه‌السلام وهی کونه من أولاد أبی طالب صحیحة ، لوضع أحادیث کون المهدی من ولد العباس ، مع عدم دلالة حدیث الرایات علی شیء یخالف تلک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وثمة ما یقطع بأنّ المهدی لیس من ولد العباس جزما </w:t>
      </w:r>
      <w:r>
        <w:rPr>
          <w:rFonts w:eastAsia="IRNazanin" w:cs="IRNazanin"/>
          <w:color w:val="111111"/>
          <w:sz w:val="28"/>
          <w:szCs w:val="28"/>
          <w:rtl w:val="true"/>
          <w:lang w:bidi="fa-IR"/>
        </w:rPr>
        <w:t>.</w:t>
      </w:r>
    </w:p>
    <w:p>
      <w:pPr>
        <w:pStyle w:val="Heading2"/>
        <w:numPr>
          <w:ilvl w:val="1"/>
          <w:numId w:val="1"/>
        </w:numPr>
        <w:rPr/>
      </w:pPr>
      <w:bookmarkStart w:id="35" w:name="__RefHeading___Toc2272706_237004111"/>
      <w:bookmarkStart w:id="36" w:name="_Toc12"/>
      <w:bookmarkEnd w:id="35"/>
      <w:r>
        <w:rPr>
          <w:rtl w:val="true"/>
        </w:rPr>
        <w:t xml:space="preserve">( </w:t>
      </w:r>
      <w:r>
        <w:rPr/>
        <w:t>10</w:t>
      </w:r>
      <w:r>
        <w:rPr>
          <w:rtl w:val="true"/>
        </w:rPr>
        <w:t xml:space="preserve"> )</w:t>
      </w:r>
      <w:bookmarkEnd w:id="3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بعد ان انتهی العرض السینمائی ، اخذ سالم وحامد طریقهما </w:t>
      </w:r>
    </w:p>
    <w:p>
      <w:pPr>
        <w:pStyle w:val="BookText"/>
        <w:rPr/>
      </w:pPr>
      <w:r>
        <w:rPr>
          <w:rFonts w:ascii="IRNazanin" w:hAnsi="IRNazanin" w:eastAsia="IRNazanin"/>
          <w:color w:val="111111"/>
          <w:sz w:val="28"/>
          <w:sz w:val="28"/>
          <w:szCs w:val="28"/>
          <w:rtl w:val="true"/>
          <w:lang w:bidi="fa-IR"/>
        </w:rPr>
        <w:t xml:space="preserve">الی خارج صالة 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 قد شاهدا هذا الفیلم من قبل ، وهذه مرتهما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استحسناه کثیرا حتی کان لسالم ان یقول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اشاهد هذا الفیلم عشرات المرات ، فانی لا اضجر من التفرج علیه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لشدما کان جذابا وجمیلا ، هل انتبهت 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غاص فی شرح مشاهد الفیلم ، والتعرض لأطرفها واشد اللقطات اثارة وروعة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کان حامد یطوف فی عالم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الیه سالم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التجارة والتحصیل من جدید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الذی یمکن فعله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الامور للزمان وتوکل علی الله ، وحاول قدر الامکان ان تتوسل باهل بیت الرسول ، فهم المخلص الوحید من المشکلات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عندها طفق حامد یقول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اووه ، نبهتنی ، لقد وجدت هذا الحدیث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حدیث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المهدی من ولد علی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سالم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 لان ثمة حدیث اخر هو حدیث المهدی من ولد أبی طالب</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کان حامد یذکر حدیثه مع امه ، وتعرضها لهذا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کان سالم یسترسل فی القول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کان لأبی طالب أکثر من ولد ، فقد وردت أحادیث عینت المراد وقیّدت هذا الاطلاق بولده أمیر المؤمنین علی بن أبی طالب علیه‌السلام ، لیکون المهدی من أولاده علیه‌السلام ، وفی ذلک وردت جملة من الاخبار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ماذا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رجل منِّی</w:t>
      </w:r>
      <w:r>
        <w:rPr>
          <w:rStyle w:val="FootnoteAnchor"/>
          <w:rtl w:val="true"/>
        </w:rPr>
        <w:footnoteReference w:id="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رجل منی ؟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انه غیر خافٍ علی أحد أنَّ لأمیر المؤمنین علیه‌السلامأکثر من ولد وتشخیص نسب المهدی بهذا الاطلاق متعذر ، ولکنّ أمره فی غایة السهولة ؛ لأنّ من جملة أحادیث نسب المهدی المصرح بصحتها وتواتر نقلها هی تلک الاحادیث الناصة تارة علی کون المهدی من أهل البیت ، وأُخری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من العترة ، وثالثة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من النبی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اتعنی الحصر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لا ریب فیه ، هو انحصار أهل البیت ، والعترة ، وولد النبی صلی‌الله‌علیه‌و‌آلهبأولاد أمیر المؤمنین علیه‌السلام من جهة فاطمة الزهراء علیهاالسلام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تحفظ شیئا من هذه الاحادیث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وکیف لا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الیک نموذجا من تلک الأحادیث التی تدلل علی الکثیر من المعانی ، اما احدها فان المهدی ما کان لیکون الا من أهل البیت‌من قبیل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تنقضی الایام، ولا یذهب الدهر، حتی یملک العرب رجل من أهل بیتی، اسمه یواطیء اسمی</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وحدیث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یبق من الدهر الا یوم لبعث اللّه رجلاً من أهل البیت یملؤها عدلاً کما ملئت جورا</w:t>
      </w:r>
      <w:r>
        <w:rPr>
          <w:rStyle w:val="FootnoteAnchor"/>
          <w:rtl w:val="true"/>
        </w:rPr>
        <w:footnoteReference w:id="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حتی یلی رجل من أهل بیتی ، یواطیء اسمه اسمی</w:t>
      </w:r>
      <w:r>
        <w:rPr>
          <w:rStyle w:val="FootnoteAnchor"/>
          <w:rtl w:val="true"/>
        </w:rPr>
        <w:footnoteReference w:id="25"/>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منا أهل البیت أشم </w:t>
      </w:r>
    </w:p>
    <w:p>
      <w:pPr>
        <w:pStyle w:val="BookText"/>
        <w:rPr/>
      </w:pPr>
      <w:r>
        <w:rPr>
          <w:rFonts w:ascii="IRNazanin" w:hAnsi="IRNazanin" w:eastAsia="IRNazanin"/>
          <w:color w:val="111111"/>
          <w:sz w:val="28"/>
          <w:sz w:val="28"/>
          <w:szCs w:val="28"/>
          <w:rtl w:val="true"/>
          <w:lang w:bidi="fa-IR"/>
        </w:rPr>
        <w:t>الأنف ، أجلی الجبهة ، یملأ الأرض قسطا وعدلاً کما ملئت جورا وظلما</w:t>
      </w:r>
      <w:r>
        <w:rPr>
          <w:rStyle w:val="FootnoteAnchor"/>
          <w:rtl w:val="true"/>
        </w:rPr>
        <w:footnoteReference w:id="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حامد یتفرس وجه صاحبه الذی ما جعل یضن علی رفیقه فی ان یطلعه علی ما لدیه ، حتی واصل الکلام وهو یقول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الاحادیث التی تنص علی ان المهدی من العترة ، فانها کثیرة جدا وهی نظیر حدیث أبی سعید الخدری ، عن النبی صلی‌الله‌علیه‌و‌آله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تقوم الساعة حتی تمتلأ الارض ظلما وعدوانا ، ثم یخرج رجل من عترتی أو من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التردید من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یملؤها قسطا وعدلاً کما ملئت ظلما وعدوانا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ان أحادیث المهدی التی تنص علی انه من ولد النبی صلی‌الله‌علیه‌و‌آله هی عدیدة جدا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تذکر منها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مثل ما رواه أبو سعید الخدری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منی أجلی الجبهة ، أقنی الأنف ، یملؤ الارض قسطا وعدلاً کما ملئت </w:t>
      </w:r>
    </w:p>
    <w:p>
      <w:pPr>
        <w:pStyle w:val="BookText"/>
        <w:rPr/>
      </w:pPr>
      <w:r>
        <w:rPr>
          <w:rFonts w:ascii="IRNazanin" w:hAnsi="IRNazanin" w:eastAsia="IRNazanin"/>
          <w:color w:val="111111"/>
          <w:sz w:val="28"/>
          <w:sz w:val="28"/>
          <w:szCs w:val="28"/>
          <w:rtl w:val="true"/>
          <w:lang w:bidi="fa-IR"/>
        </w:rPr>
        <w:t>ظلما وجورا ، یملک سبع سنین</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 وابن بطریق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أبی داود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4385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المصنف لعبد الرزاق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eastAsia="IRNazanin" w:cs="IRNazanin"/>
          <w:color w:val="111111"/>
          <w:sz w:val="28"/>
          <w:szCs w:val="28"/>
          <w:lang w:bidi="fa-IR"/>
        </w:rPr>
        <w:t>20773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معالم السنن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التشریف بالمنن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عن ابن حماد فی الفتن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العُمدة لابن بطریق الحلی </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eastAsia="IRNazanin" w:cs="IRNazanin"/>
          <w:color w:val="111111"/>
          <w:sz w:val="28"/>
          <w:szCs w:val="28"/>
          <w:lang w:bidi="fa-IR"/>
        </w:rPr>
        <w:t>910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أمیر المؤمنین علیه‌السلام ، عن رسول اللّه صلی‌الله‌علیه‌و‌آلهقال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 ولدی تکون له غیبة وحیرة تضل فیها الأُمم ، یأتی بذخیرة الانبیاء علیهم‌السلام ، فیملؤها عدلاً وقسطا کما ملئت جورا وظلما</w:t>
      </w:r>
      <w:r>
        <w:rPr>
          <w:rStyle w:val="FootnoteAnchor"/>
          <w:rtl w:val="true"/>
        </w:rPr>
        <w:footnoteReference w:id="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واذا ما کانا قد اجتازا باحدی المقاهی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المتحدث صاحبه الی الجلوس ثمّتَ حتی اذا ما طلع علیهما وجه النادل بقدحین من الشای کان لسالم ان یتبع کلامه بما بقی منه فی جعبته ، فقال لحامد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القدر یتضح أنّ المهدی لا بدّ وأن یکون من ولد علی علیه‌السلام</w:t>
      </w:r>
    </w:p>
    <w:p>
      <w:pPr>
        <w:pStyle w:val="BookText"/>
        <w:rPr/>
      </w:pPr>
      <w:r>
        <w:rPr>
          <w:rFonts w:ascii="IRNazanin" w:hAnsi="IRNazanin" w:eastAsia="IRNazanin"/>
          <w:color w:val="111111"/>
          <w:sz w:val="28"/>
          <w:sz w:val="28"/>
          <w:szCs w:val="28"/>
          <w:rtl w:val="true"/>
          <w:lang w:bidi="fa-IR"/>
        </w:rPr>
        <w:t xml:space="preserve">من جهة فاطمة الزهراء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التصریح بهذا أیضا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ورد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وذلک کما فی حدیث المهدی من ولد فاطمة علیهاالسلام، وهو من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روایة أُم سلمة عن النبی صلی‌الله‌علیه‌و‌آله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حق وهو من ولد </w:t>
      </w:r>
    </w:p>
    <w:p>
      <w:pPr>
        <w:pStyle w:val="BookText"/>
        <w:rPr/>
      </w:pPr>
      <w:r>
        <w:rPr>
          <w:rFonts w:ascii="Amiri" w:hAnsi="Amiri" w:eastAsia="Amiri" w:cs="Amiri"/>
          <w:color w:val="111111"/>
          <w:sz w:val="28"/>
          <w:sz w:val="28"/>
          <w:szCs w:val="28"/>
          <w:rtl w:val="true"/>
          <w:lang w:bidi="ar-SA"/>
        </w:rPr>
        <w:t>فاطمة</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وقد أخرج نعیم بن حماد بسنده عن علی علیه‌السلام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w:t>
      </w:r>
    </w:p>
    <w:p>
      <w:pPr>
        <w:pStyle w:val="BookText"/>
        <w:rPr/>
      </w:pPr>
      <w:r>
        <w:rPr>
          <w:rFonts w:ascii="Amiri" w:hAnsi="Amiri" w:eastAsia="Amiri" w:cs="Amiri"/>
          <w:color w:val="111111"/>
          <w:sz w:val="28"/>
          <w:sz w:val="28"/>
          <w:szCs w:val="28"/>
          <w:rtl w:val="true"/>
          <w:lang w:bidi="ar-SA"/>
        </w:rPr>
        <w:t>رجل منّا من ولد فاطمة</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کما اخرج عن الزهری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 ولد فاطمة</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وعن کعب مثله أیضا</w:t>
      </w:r>
      <w:r>
        <w:rPr>
          <w:rStyle w:val="FootnoteAnchor"/>
          <w:rtl w:val="true"/>
        </w:rPr>
        <w:footnoteReference w:id="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 وقد ورد حدیث جامع لمعظم الاخبار المتقدمة ، وهو المروی عن قتادة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أحقٌ المهدی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قریش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 قریش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 بنی هاشم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 ولد عبدالمطلب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أولاد فاطمة</w:t>
      </w:r>
      <w:r>
        <w:rPr>
          <w:rStyle w:val="FootnoteAnchor"/>
          <w:rtl w:val="true"/>
        </w:rPr>
        <w:footnoteReference w:id="3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فقال حامد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الرغم من الاقتراب بهذه النتیجة من جواب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المهدی الموعود المنتظر ؟ إلاّ أنَّ العائق ما یزال موجودا فی تشخیص نسبه الشریف بنحو لایقبل التردید بین أولاد فاطمة علیهاالسلام ، لوضوح أنّ هذا النسب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ینتهی إلی السبطین الحسن والحسین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عندها قال سالم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ولهذا فنحن أمام احتمالات ثلاثة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المهدی من أولاد الامام الحسن السبط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من أولاد الامام الحسین السبط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من أولاد السبطین معا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وانی ما اری الاحتمال الثالث انه یحتاج فی قبوله أو ردّه الی أکثر من النظر فی نتائج البحث فی الاخبار المؤیدة للاحتمالین</w:t>
      </w:r>
    </w:p>
    <w:p>
      <w:pPr>
        <w:pStyle w:val="BookText"/>
        <w:rPr/>
      </w:pPr>
      <w:r>
        <w:rPr>
          <w:rFonts w:ascii="IRNazanin" w:hAnsi="IRNazanin" w:eastAsia="IRNazanin"/>
          <w:color w:val="111111"/>
          <w:sz w:val="28"/>
          <w:sz w:val="28"/>
          <w:szCs w:val="28"/>
          <w:rtl w:val="true"/>
          <w:lang w:bidi="fa-IR"/>
        </w:rPr>
        <w:t>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سالم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 بکل تأکید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ثمة احتمال اخر ؟ اقصد من اولاد غیر السبطین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فرض احتمال رابع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المهدی من أولاد غیر السبطین، فهو باطل بالضرورة وغیر معقول فی نفسه؛ لثبوت صحة أحادیث المهدی وتواترها بخصوص کونه من أهل البیت علیهم‌السلام ، ومن ولد فاطمة علیهاالسلام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اذن لم یبقَ سوی التحقیق فی مثبتات الاحتمالین الأولین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ویجب التنبیه قبل ذلک إلی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ثبت کذب ما یؤید الاحتمال الأول ، فلا نحتاج أصلاً إلی التحقیق فی مثبتات الاحتمال الثانی ، اذ سیصدق بالضرورة ، ویکون هو المتیقن ، المقطوع به ، المطابق للواقع ، وذلک لاستحالة کذب الاحتمالین معا</w:t>
      </w:r>
    </w:p>
    <w:p>
      <w:pPr>
        <w:pStyle w:val="BookText"/>
        <w:rPr/>
      </w:pPr>
      <w:r>
        <w:rPr>
          <w:rFonts w:ascii="IRNazanin" w:hAnsi="IRNazanin" w:eastAsia="IRNazanin"/>
          <w:color w:val="111111"/>
          <w:sz w:val="28"/>
          <w:sz w:val="28"/>
          <w:szCs w:val="28"/>
          <w:rtl w:val="true"/>
          <w:lang w:bidi="fa-IR"/>
        </w:rPr>
        <w:t xml:space="preserve">عندها شرع حامد یستوضح سالم عن مسألة اخری ، 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یمکن ان ینسب المهدی الی الامام الحسن المجتی ؟</w:t>
      </w:r>
    </w:p>
    <w:p>
      <w:pPr>
        <w:pStyle w:val="BookText"/>
        <w:rPr/>
      </w:pPr>
      <w:r>
        <w:rPr>
          <w:rFonts w:ascii="IRNazanin" w:hAnsi="IRNazanin" w:eastAsia="IRNazanin"/>
          <w:color w:val="111111"/>
          <w:sz w:val="28"/>
          <w:sz w:val="28"/>
          <w:szCs w:val="28"/>
          <w:rtl w:val="true"/>
          <w:lang w:bidi="fa-IR"/>
        </w:rPr>
        <w:t xml:space="preserve">انتبه سالم الیه ، 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وجود حدیث یصرح بان المهدی هو من ولد الامام الحسن السبط علیه‌السلام ، فانی وحسب اطلاعی لم أجد ما یدل علی ان المهدی الموعود المنتظر هو من ولد الامام الحسن علیه‌السلام فی کتب أهل السنة غیر حدیث واحد فقط ، وهذا ما اکده لی احد الذین یشار الیهم بالبَنان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لا یوجد فی تراث الاسلام حدیث غیره</w:t>
      </w:r>
      <w:r>
        <w:rPr>
          <w:rStyle w:val="FootnoteAnchor"/>
          <w:rtl w:val="true"/>
        </w:rPr>
        <w:footnoteReference w:id="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والیک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رضی‌الله‌عنه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 إلی ابنه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ابنی هذا سید کما سماه النبی صلی اللّه علیه وسلم ، وسیخرج من صلبه رجل یسمی باسم نبیکم ، یشبهه فی الخُلُق ولایشبهه فی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یملأ الأرض عدلاً</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وکیف یمکن ابطال هذا الحدیث او الرد علیه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ما کنت قد سألت به هذا المتبحر الذی اشرت الیه بالقول،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دراسة سند الحدیث ومتنه ، ومقارنة ذلک بأحادیث کون المهدی من ولد الحسین علیه‌السلام ، فان الباحث لیطمئن بوضعه ، وذلک من سبعة وجوه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سبعة وجوه ؟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اجل ، وهی اختلاف النقل عن أبی داود فی هذا الحدیث ، فقد أورد الجزری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الحدیث بسنده عن أبی داود نفسه وفیه اسم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والأصح انه </w:t>
      </w:r>
    </w:p>
    <w:p>
      <w:pPr>
        <w:pStyle w:val="BookText"/>
        <w:rPr/>
      </w:pPr>
      <w:r>
        <w:rPr>
          <w:rFonts w:ascii="IRNazanin" w:hAnsi="IRNazanin" w:eastAsia="IRNazanin"/>
          <w:color w:val="111111"/>
          <w:sz w:val="28"/>
          <w:sz w:val="28"/>
          <w:szCs w:val="28"/>
          <w:rtl w:val="true"/>
          <w:lang w:bidi="fa-IR"/>
        </w:rPr>
        <w:t xml:space="preserve">من ذریة الحسین بن علی لنصّ أمیر المؤمنین علی علی ذلک ، فیما أخبرنا به شیخنا المسند رحلة زمانه عمر بن الحسن الرّقی قراءة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الحسن بن البخاری </w:t>
      </w:r>
      <w:r>
        <w:rPr>
          <w:rFonts w:eastAsia="IRNazanin" w:cs="IRNazanin"/>
          <w:color w:val="111111"/>
          <w:sz w:val="28"/>
          <w:szCs w:val="28"/>
          <w:rtl w:val="true"/>
          <w:lang w:bidi="fa-IR"/>
        </w:rPr>
        <w:t>.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 إلی ابنه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ابنی هذا سید کما سماه النبی صلی اللّه علیه وسلم ، وسیخرج من صلبه رجل یسمی باسم نبیکم ، یشبهه فی الخُلُق ، ولایشبهه فی الخَلْق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ذکر قصة یملأ الأرض عدلاً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رواه أبو داود فی سننه وسکت عنه</w:t>
      </w:r>
      <w:r>
        <w:rPr>
          <w:rStyle w:val="FootnoteAnchor"/>
          <w:rtl w:val="true"/>
        </w:rPr>
        <w:footnoteReference w:id="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حامد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واذن ، فما الذی یستنبط من هذا الاختلاف ؟</w:t>
      </w:r>
    </w:p>
    <w:p>
      <w:pPr>
        <w:pStyle w:val="BookText"/>
        <w:rPr/>
      </w:pPr>
      <w:r>
        <w:rPr>
          <w:rFonts w:ascii="IRNazanin" w:hAnsi="IRNazanin" w:eastAsia="IRNazanin"/>
          <w:color w:val="111111"/>
          <w:sz w:val="28"/>
          <w:sz w:val="28"/>
          <w:szCs w:val="28"/>
          <w:rtl w:val="true"/>
          <w:lang w:bidi="fa-IR"/>
        </w:rPr>
        <w:t xml:space="preserve">قال سالم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هذا الاختلاف ینفی الوثوق بترجیح أحد الاسمین ما لم یعتضد بدلیل من خارج الحدیث ، وهو مفقود فی ترجیح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ومتوفر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الوجه الثانی ، فانه یصرح بان سند الحدیث منقطع لأنّ من رواه عن علی علیه‌السلام هو أبو إسحاق والمراد به</w:t>
      </w:r>
    </w:p>
    <w:p>
      <w:pPr>
        <w:pStyle w:val="BookText"/>
        <w:rPr/>
      </w:pPr>
      <w:r>
        <w:rPr>
          <w:rFonts w:ascii="IRNazanin" w:hAnsi="IRNazanin" w:eastAsia="IRNazanin"/>
          <w:color w:val="111111"/>
          <w:sz w:val="28"/>
          <w:sz w:val="28"/>
          <w:szCs w:val="28"/>
          <w:rtl w:val="true"/>
          <w:lang w:bidi="fa-IR"/>
        </w:rPr>
        <w:t>السبیعی ، وهو ممن لم تثبت له روایة واحدة سماعا عن علی علیه‌السلام کما صرح بهذا المنذری فی شرح هذا الحدیث</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وقد کان عمره یوم شهادة أمیر المؤمنین علیه‌السلام سبع سنین ؛ لأنّه ولد لسنتین بقیتا من خلافة عثمان فی قول ابن حجر</w:t>
      </w:r>
      <w:r>
        <w:rPr>
          <w:rStyle w:val="FootnoteAnchor"/>
          <w:rtl w:val="true"/>
        </w:rPr>
        <w:footnoteReference w:id="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ان سند الحدیث هو الاخر یعد مجهولا ، لأن أبا داود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حُدِّثت عن هارون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ولایُعْلَم من الذی حدّثه، ولا عِبرة فی الحدیث المجهول اتفاقا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ان الدلیل الرابع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الحدیث المذکور أخرجه أبو صالح السلیلی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w:t>
      </w:r>
    </w:p>
    <w:p>
      <w:pPr>
        <w:pStyle w:val="BookText"/>
        <w:rPr/>
      </w:pPr>
      <w:r>
        <w:rPr>
          <w:rFonts w:ascii="IRNazanin" w:hAnsi="IRNazanin" w:eastAsia="IRNazanin"/>
          <w:color w:val="111111"/>
          <w:sz w:val="28"/>
          <w:sz w:val="28"/>
          <w:szCs w:val="28"/>
          <w:rtl w:val="true"/>
          <w:lang w:bidi="fa-IR"/>
        </w:rPr>
        <w:t xml:space="preserve">أعلام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الامام موسی بن جعفر، عن أبیه جعفر بن محمد الصادق، عن جده علی بن الحسین، عن جده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Style w:val="FootnoteAnchor"/>
          <w:rtl w:val="true"/>
        </w:rPr>
        <w:footnoteReference w:id="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الحدیث معارض باحادیث کثیرة من طرق أهل السنة تصرح بأنّ المهدی من ولد الامام الحسین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مثل ماذا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مثل حدیث حذیفة بن الیمان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رسول اللّه صلی‌الله‌علیه‌و‌آله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فذکرنا بما هو کائن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یبق من الدنیا إلاّ یوم واحد ، </w:t>
      </w:r>
    </w:p>
    <w:p>
      <w:pPr>
        <w:pStyle w:val="BookText"/>
        <w:rPr/>
      </w:pPr>
      <w:r>
        <w:rPr>
          <w:rFonts w:ascii="IRNazanin" w:hAnsi="IRNazanin" w:eastAsia="IRNazanin"/>
          <w:color w:val="111111"/>
          <w:sz w:val="28"/>
          <w:sz w:val="28"/>
          <w:szCs w:val="28"/>
          <w:rtl w:val="true"/>
          <w:lang w:bidi="fa-IR"/>
        </w:rPr>
        <w:t xml:space="preserve">لطول اللّه عزّ وجلّ ذلک الیوم حتی یبعث فیه رجلاً من ولدی ، اسمه اسمی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سلمان الفارسی رضی‌الله‌عنهفقال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 ولدک؟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ولدی هذا ، وضرب بیده علی الحسین</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ومن مصادر الشیعة 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وکشف الیقین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واثبات الهداة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617</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وحلیة الابرار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701</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وغایة المرام </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منتخب الأثر الشیء الکثیر من تلک الاحادیث المخرجه من طرق الطرفین ، فراجع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 الوقت الذی یضاف الی هذه الوجوه والادلة ، وجها سادسا ، وهو ما ینص علی احتمال التصحیف فی الاسم من الحسین إلی الحسن فی حدیث أبی داود غیر مستبعد بقرینة اختلاف النقل ، ومع عکس الاحتمال فإنه خبر واحد لا یقاوم المتواتر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واذا ما سکت سالم وانصرف عن القول وکف عن الکلام ، بادره حامد مذکرا ایاه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والسابع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اووه نسیته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انتظر ، هه ولکأنه یحضر فی بالی الساعة ، نعم تذکرت ، انه لیحتمل قویا وضع الحدیث لما فیه من العلل </w:t>
      </w:r>
    </w:p>
    <w:p>
      <w:pPr>
        <w:pStyle w:val="BookText"/>
        <w:rPr/>
      </w:pPr>
      <w:r>
        <w:rPr>
          <w:rFonts w:ascii="IRNazanin" w:hAnsi="IRNazanin" w:eastAsia="IRNazanin"/>
          <w:color w:val="111111"/>
          <w:sz w:val="28"/>
          <w:sz w:val="28"/>
          <w:szCs w:val="28"/>
          <w:rtl w:val="true"/>
          <w:lang w:bidi="fa-IR"/>
        </w:rPr>
        <w:t xml:space="preserve">المتقدمة ، ویؤید هذا الاحتمال أن الحسنیّین وأتباعهم وأنصارهم زعموا مهدویة محمد بن عبداللّه بن الحسن المثنی بن الامام الحسن السبط علیه‌السلام، الذی قتل سنة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زمن المنصور العباسی ، نظیر ما 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ذلک من قبل العباسیین وأتباعهم فی ادعاء مهدویة محمد بن عبداللّه المنصور الخلیفة العباسی الملقب بالمهدی </w:t>
      </w:r>
      <w:r>
        <w:rPr>
          <w:rFonts w:eastAsia="IRNazanin" w:cs="IRNazanin"/>
          <w:color w:val="111111"/>
          <w:sz w:val="28"/>
          <w:szCs w:val="28"/>
          <w:rtl w:val="true"/>
          <w:lang w:bidi="fa-IR"/>
        </w:rPr>
        <w:t>(</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فی ذلک من تحقیق اهداف ومصالح سیاسیة کبیرة لا یمکن الوصول الیها بسهولة من غیر هذا الطریق المختصر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لحظة واحدة المع حامد الی سالم بمسألة مهمة ، 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لمثل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فیما لو صح وصودر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علی معارضة غیره من الاحادیث ؟</w:t>
      </w:r>
    </w:p>
    <w:p>
      <w:pPr>
        <w:pStyle w:val="BookText"/>
        <w:rPr/>
      </w:pPr>
      <w:r>
        <w:rPr>
          <w:rFonts w:ascii="IRNazanin" w:hAnsi="IRNazanin" w:eastAsia="IRNazanin"/>
          <w:color w:val="111111"/>
          <w:sz w:val="28"/>
          <w:sz w:val="28"/>
          <w:szCs w:val="28"/>
          <w:rtl w:val="true"/>
          <w:lang w:bidi="fa-IR"/>
        </w:rPr>
        <w:t xml:space="preserve">قال سالم متعجبا اشد التعجب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طرحت نفس السؤال علی ذلک الرجل ، الله اکبر ، لشدما تجمعنا حالة توارد الافکار وتشاکل الخواطر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ومع فرض صحة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الرغم من المؤاخذات المفروغ منها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تعارض بینه وبین الاحادیث الأُخری المصرحة بکون المهدی من ولد الامام الحسین علیه‌السلامویمکن الجمع بینه وبینها ، بأن یکون الامام المهدی علیه‌السلامحسینی الأب حسنی الأُم ؛ وذلک لأنّ زوجة</w:t>
      </w:r>
    </w:p>
    <w:p>
      <w:pPr>
        <w:pStyle w:val="BookText"/>
        <w:rPr/>
      </w:pPr>
      <w:r>
        <w:rPr>
          <w:rFonts w:ascii="IRNazanin" w:hAnsi="IRNazanin" w:eastAsia="IRNazanin"/>
          <w:color w:val="111111"/>
          <w:sz w:val="28"/>
          <w:sz w:val="28"/>
          <w:szCs w:val="28"/>
          <w:rtl w:val="true"/>
          <w:lang w:bidi="fa-IR"/>
        </w:rPr>
        <w:t xml:space="preserve">الامام علی بن الحسین بن علی بن أبی طالب علیهم‌السلام ، أُم الامام الباقر محمد بن علی بن الحسین علیهم‌السلامهی فاطمة بنت الامام الحسن المجتبی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یکون الامام الباقر علیه‌السلامحسینی الأب حسنی الأُم ، وذریته تکون من ذریة السبطین حقیقة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وکأنی بهذا الجمع له ما یؤیده من القرآن الکریم</w:t>
      </w:r>
    </w:p>
    <w:p>
      <w:pPr>
        <w:pStyle w:val="BookText"/>
        <w:rPr/>
      </w:pPr>
      <w:r>
        <w:rPr>
          <w:rFonts w:ascii="IRNazanin" w:hAnsi="IRNazanin" w:eastAsia="IRNazanin"/>
          <w:color w:val="111111"/>
          <w:sz w:val="28"/>
          <w:sz w:val="28"/>
          <w:szCs w:val="28"/>
          <w:rtl w:val="true"/>
          <w:lang w:bidi="fa-IR"/>
        </w:rPr>
        <w:t xml:space="preserve">قال سالم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ووهبنا له إسحاق ویعقوب کلاً هدینا ونوحا هدینا من قبل ومن ذریته داود وسلیمان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وعیسی وإلیاس کل من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فعیسی علیه‌السلام أُلحق بذراری الانبیاء من جهة مریم علیهاالسلام ، فلا مانع اذن فی ان تُلحق ذریة الباقر بالامام الحسن السبط من جهة الأُم کما أُلحق السبطان برسول اللّه صلی‌الله‌علیه‌و‌آله من جهة فاطمة الزهراء 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اردف سالم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جمیل هی توصلاتک التحلیلیة ، بل طریفة حقا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ان هذا الجمع بین الاخبار لا ینبغی الشک فیه مع افتراض صحة حدیث أبی داود وان کان مخالفا للصحة من کل وجه کما تقدم </w:t>
      </w:r>
      <w:r>
        <w:rPr>
          <w:rFonts w:eastAsia="IRNazanin" w:cs="IRNazanin"/>
          <w:color w:val="111111"/>
          <w:sz w:val="28"/>
          <w:szCs w:val="28"/>
          <w:rtl w:val="true"/>
          <w:lang w:bidi="fa-IR"/>
        </w:rPr>
        <w:t>.</w:t>
      </w:r>
      <w:bookmarkStart w:id="37" w:name="pg6305_75057"/>
    </w:p>
    <w:p>
      <w:pPr>
        <w:pStyle w:val="BookText"/>
        <w:rPr/>
      </w:pPr>
      <w:bookmarkEnd w:id="3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واذن ، فانه لیتضح لنا بأن الاحتمال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کون الامام المهدی من ولد الامام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مجرد احتمال ، وإنما هو الواقع بعینه ، سواء قلنا بصحة حدیث کون المهدی من ولد الامام الحسن السبط علیه‌السلام أو لم نقل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عاد سالم الی القول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مع فرض القول بصحة الحدیث، فلا تعارض بینه وبین أحادیث کون المهدی من ولد الامام الحسین علیه‌السلام ، بل هو مؤید لها کما رأیت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مع القول بعدم صحته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الحق لما تقدم فی الوجوه السبعة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فالحال أوضح من أن یحتاج إلی بیان ؛ لما قلناه سابقا من أن إثبات بطلان أحد الاحتمالین یعنی القطع بمطابقة الآخر للواقع لاستحالة بطلانهما معا ، إذ المتیقن هو کون المهدی الموعود من ولد فاطمة علیهاالسلام حقا </w:t>
      </w:r>
      <w:r>
        <w:rPr>
          <w:rFonts w:eastAsia="IRNazanin" w:cs="IRNazanin"/>
          <w:color w:val="111111"/>
          <w:sz w:val="28"/>
          <w:szCs w:val="28"/>
          <w:rtl w:val="true"/>
          <w:lang w:bidi="fa-IR"/>
        </w:rPr>
        <w:t>.</w:t>
      </w:r>
    </w:p>
    <w:p>
      <w:pPr>
        <w:pStyle w:val="Heading2"/>
        <w:numPr>
          <w:ilvl w:val="1"/>
          <w:numId w:val="1"/>
        </w:numPr>
        <w:rPr/>
      </w:pPr>
      <w:bookmarkStart w:id="38" w:name="__RefHeading___Toc2272708_237004111"/>
      <w:bookmarkStart w:id="39" w:name="_Toc13"/>
      <w:bookmarkEnd w:id="38"/>
      <w:r>
        <w:rPr>
          <w:rtl w:val="true"/>
        </w:rPr>
        <w:t xml:space="preserve">( </w:t>
      </w:r>
      <w:r>
        <w:rPr/>
        <w:t>11</w:t>
      </w:r>
      <w:r>
        <w:rPr>
          <w:rtl w:val="true"/>
        </w:rPr>
        <w:t xml:space="preserve"> )</w:t>
      </w:r>
      <w:bookmarkEnd w:id="3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کان للغد ان یحل ، کان لمسائه ان یحل کذلک ضیفا یغادر سراعا کلما زایلته الوان الافق الشفافة عند خمول ناعس لم تفق منه </w:t>
      </w:r>
    </w:p>
    <w:p>
      <w:pPr>
        <w:pStyle w:val="BookText"/>
        <w:rPr/>
      </w:pPr>
      <w:r>
        <w:rPr>
          <w:rFonts w:ascii="IRNazanin" w:hAnsi="IRNazanin" w:eastAsia="IRNazanin"/>
          <w:color w:val="111111"/>
          <w:sz w:val="28"/>
          <w:sz w:val="28"/>
          <w:szCs w:val="28"/>
          <w:rtl w:val="true"/>
          <w:lang w:bidi="fa-IR"/>
        </w:rPr>
        <w:t xml:space="preserve">سکرات السماء الزرقاء حتی اذا ما حطت اوراده فوق انوائه جاء لیل تنوس فوق اطراف افاقه وجنبات ادیمها دیاجی لها ان تغرق کل سکنة وحُبکة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 الاب الی مائدة العشاء ، کان یشارکه فیها زوجته وابنه حامد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قبل ان یفرغوا من تناول الطعام ، کان للاب حدیث مع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الیه باطمئنان ، ثم ارتشف من قدحه رشفات ماء متعددة ، جال نظره الغرفة کانما راح یبحث عن شیء ما اضاعه ، بعدها استقر نظره علی ولده ، الا انه عاد یسرّح الطرف فیما حوله ، حتی طافت رؤاه تتوزع بین ملامح زوجته وبین قسمات ولده حامد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قرر ان یلقی ما لدیه من کلمات ، ادخرها لمثل هذه اللحظات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ان عاین صدقا فی طرف ولده انه قد انتهی من عشائه ، وتأکد من زوجته انها هی الاخری قد فرغت من طعامها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 الی ان یوزع الفاکهة علیهما ، فقال لولده حامد وهو یلقی الی ببرتقالة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الیک هذه ، انها حلوة مثل العسل ، بل اکثر حلاوة من العسل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کعروسک الجدید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عندها اصطدمت الام بمثل هذه الکلمات ، بل فزعت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کان قد سبقها الی مثل هذا الاستغراب الهلع ابنها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یتمالک نفسه ان اجاب اباه قائلا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ایة عروس ؟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انما اعتزمت ان تبقی هذه المسألة سرا احتکره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لانی خشیت ان تلمّح لک امک بهذا الموضوع ولو من بعید او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فان الموضوع هو جدید لکلیکما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لیس من حیث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لانّا کلّنا یعلم انه لا بد ان یأتی الیوم الذی یجب فیه ان تختار لک شریکة حیاتک ، ویکون لک من الاولاد والبنات ما تفخر ونعتز بهم نحن کذلک من ورائک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یا 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الام ساکتة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حائرة ، لم تدر ماذا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 منها الا ان شملت اعطاف الاجواء حولها بسیل من تنقلات النظر المبعثرة وخطرات البصر المتقلقلة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جاءه الجواب صارما ، مشذوبا بشیء من التعاطف الذی لا یعرف مهادنة او مواربة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قضی الامر یا ولدی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فانا الی متی یمکننی ان انتظر مثل هذا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فلیکن الیوم ساعة قبل اخری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قبل الغد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اثمة ضیر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الناس یحسدون اخوانهم علی امتلاکهم لمثل هذه الحظوظ ، وفوزهم بمثل هذه اللحظات السعیدة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 تود مجادلتی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اتفقت مع احد التجار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له ابنة متعلمة ، مثقفة ،</w:t>
      </w:r>
    </w:p>
    <w:p>
      <w:pPr>
        <w:pStyle w:val="BookText"/>
        <w:rPr/>
      </w:pPr>
      <w:r>
        <w:rPr>
          <w:rFonts w:ascii="IRNazanin" w:hAnsi="IRNazanin" w:eastAsia="IRNazanin"/>
          <w:color w:val="111111"/>
          <w:sz w:val="28"/>
          <w:sz w:val="28"/>
          <w:szCs w:val="28"/>
          <w:rtl w:val="true"/>
          <w:lang w:bidi="fa-IR"/>
        </w:rPr>
        <w:t xml:space="preserve">حسناء ان لم اقل انها لا تقل جمالا عن اجمل فتیات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فان لهم من المال ما یضمن سعادتکم کلاکما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فلتجتمع هذه الاموال الی اموالنا هنا ، وتکون لکم الحظوة فی الدنیا کما لا یمکنها ان تکون لغیرکما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ارجوه هو ان لا تروم مناقشتی فی هذا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کنت احسبک عاقّا خیبت ظنی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فما ینقصک للزواج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الرسول ان یتزوج الابناء وهم فی مثل عمرک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ناحیة المال ، فالوضع لا یقاس ، والوظیفة ، فانک تاجر ابن تاجر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علیک الا ان تتهیأ لادارة الاموال والاملاک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الزواج سیزجک فی مثل هذه الاعمال شئت ام ابیت ، لان علیک ان تقوم علی أود اهلک وعیالک فی المستقبل ، وهذا سیجعلک تفکر فی امور التجارة واعمالنا الاداریة اکثر من ذی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تراک منکبا علی مهنتک ، تحترف شؤون عملها ، وتقبض علی منجافها کما یقبض الربان علی منجاف</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سفینته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ان الزواج سیفتح لک ضرورات المشارکة الفعلیة والجادة فی الاعمال التجاریة ، وهذه بدورها ستبعث فی نفسک انفاس الاعتماد علی النفس والتوکل علی الله اکثر فاکثر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بینما ساد الصمت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جعلت رائحة البرتقال تضوع فی </w:t>
      </w:r>
      <w:bookmarkStart w:id="40" w:name="pg6305_75065"/>
    </w:p>
    <w:p>
      <w:pPr>
        <w:pStyle w:val="BookText"/>
        <w:rPr/>
      </w:pPr>
      <w:bookmarkEnd w:id="40"/>
      <w:r>
        <w:rPr>
          <w:rFonts w:ascii="IRNazanin" w:hAnsi="IRNazanin" w:eastAsia="IRNazanin"/>
          <w:color w:val="111111"/>
          <w:sz w:val="28"/>
          <w:sz w:val="28"/>
          <w:szCs w:val="28"/>
          <w:rtl w:val="true"/>
          <w:lang w:bidi="fa-IR"/>
        </w:rPr>
        <w:t xml:space="preserve">اجواء الغرفة ، لتغرق زوایاها بأریج طعم البرتقال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جعل حامد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یفکر کیف یتخلص من مشاکله العالقة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یفکر الان کیف یتخلص من مشکلاته الطارئة والجدیدة والتی ما کان لها الا ان تزید الطین بلة ، وتضغط علیه لاکثر من الاول ، وهو الذی تمنی فی الوقت نفسه ان لو لم تطله سوی تلک الازمات السابقة ، ولم یحل الزمان آذانه ولا فی ایما یوم الی ان تصیخ السمع الی مثل هذه القرارات الشائکة والحادة </w:t>
      </w:r>
      <w:r>
        <w:rPr>
          <w:rFonts w:eastAsia="IRNazanin" w:cs="IRNazanin"/>
          <w:color w:val="111111"/>
          <w:sz w:val="28"/>
          <w:szCs w:val="28"/>
          <w:rtl w:val="true"/>
          <w:lang w:bidi="fa-IR"/>
        </w:rPr>
        <w:t>!</w:t>
      </w:r>
    </w:p>
    <w:p>
      <w:pPr>
        <w:pStyle w:val="Heading2"/>
        <w:numPr>
          <w:ilvl w:val="1"/>
          <w:numId w:val="1"/>
        </w:numPr>
        <w:rPr/>
      </w:pPr>
      <w:bookmarkStart w:id="41" w:name="__RefHeading___Toc2272710_237004111"/>
      <w:bookmarkStart w:id="42" w:name="_Toc14"/>
      <w:bookmarkEnd w:id="41"/>
      <w:r>
        <w:rPr>
          <w:rtl w:val="true"/>
        </w:rPr>
        <w:t xml:space="preserve">( </w:t>
      </w:r>
      <w:r>
        <w:rPr/>
        <w:t>12</w:t>
      </w:r>
      <w:r>
        <w:rPr>
          <w:rtl w:val="true"/>
        </w:rPr>
        <w:t xml:space="preserve"> )</w:t>
      </w:r>
      <w:bookmarkEnd w:id="42"/>
    </w:p>
    <w:p>
      <w:pPr>
        <w:pStyle w:val="BookText"/>
        <w:rPr/>
      </w:pPr>
      <w:r>
        <w:rPr>
          <w:rFonts w:ascii="IRNazanin" w:hAnsi="IRNazanin" w:eastAsia="IRNazanin"/>
          <w:color w:val="111111"/>
          <w:sz w:val="28"/>
          <w:sz w:val="28"/>
          <w:szCs w:val="28"/>
          <w:rtl w:val="true"/>
          <w:lang w:bidi="fa-IR"/>
        </w:rPr>
        <w:t xml:space="preserve">وبعد عدة ایام کانت مراسیم عقد الزفاف تأخذ طریقها الی الاتمام ، حتی اذا ما فرغت اللحاظ من التفرس فی جزئیات الحدث، کان له ان یجری مجری سائر الاحداث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وتولّی عنه کل الملابسات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فی قلب حامد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ما فتی‌ء یشعر انه مسلوب الارادة ، قد صودرت کافة حقوقه رغم انفه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ما کان لینسی ان اباه ما کان یفکر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وحسب منطوقه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لصالحه الذی لا تصب منافعه الا فی همیانه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انه کان یشعر ان والده قد استبق الاحداث من دون ان یأبه ولا حتی </w:t>
      </w:r>
    </w:p>
    <w:p>
      <w:pPr>
        <w:pStyle w:val="BookText"/>
        <w:rPr/>
      </w:pPr>
      <w:r>
        <w:rPr>
          <w:rFonts w:ascii="IRNazanin" w:hAnsi="IRNazanin" w:eastAsia="IRNazanin"/>
          <w:color w:val="111111"/>
          <w:sz w:val="28"/>
          <w:sz w:val="28"/>
          <w:szCs w:val="28"/>
          <w:rtl w:val="true"/>
          <w:lang w:bidi="fa-IR"/>
        </w:rPr>
        <w:t xml:space="preserve">مقدار ذرة لرغبات ولده ، او یسائله او حتی یمتحنه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انه کان یشعر بانه یعیش تجربة فریدة من نوعها وهی زواج الشباب المبکر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انجع علاج لمشکلات الحیاة التی یمکن ان یتعرض لها الشبان فی مقتبل العمر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اذا ما نبغوا فی کیفیة معالجة ازماتهم الانسانیة وکبح غرائزهم البکر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وبشکل لا یتعارض مع دوام مسیرة العمل لدیهم فضلا عن مواکبة ومواصلة کل خطی الابتکار والتقدم لا سیما الخلق والانسجام مع الواقع الاجتماعی وعدم التخلی عن ایما ساعة درس او تعلم فی سبیل الحیاة العائلیة والعکس کذلک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ان الیوم الذی اجترأ فیه حامد علی کل ما شهده وعایشه ، ما کان لیمنع وروده او تقاطره ایما یوم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شخص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ان سمع الاب بذلک حتی تناوش ابنه باللوم والتقریع بعد ان انفرد به فی احدی الغرف فی محل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الیه بهدوء ، وذلک بعد ان تمالک اعصابه فی فترة أعقبت فترة توتر متشنجة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أراک تجهل اباک ، اراک تتمرد علی کل حلو اریده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تحاول ان تؤذینی وتسلبنی فرصة تحقیق امنیاتی التی ما اراها متجسدة الا فیک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اتفهم ما 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کانت هذه الاجراءات متعسفة بعض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حصل کل ما یحصل من دون ایما مراعاة لنظرک</w:t>
      </w:r>
    </w:p>
    <w:p>
      <w:pPr>
        <w:pStyle w:val="BookText"/>
        <w:rPr/>
      </w:pPr>
      <w:r>
        <w:rPr>
          <w:rFonts w:ascii="IRNazanin" w:hAnsi="IRNazanin" w:eastAsia="IRNazanin"/>
          <w:color w:val="111111"/>
          <w:sz w:val="28"/>
          <w:sz w:val="28"/>
          <w:szCs w:val="28"/>
          <w:rtl w:val="true"/>
          <w:lang w:bidi="fa-IR"/>
        </w:rPr>
        <w:t xml:space="preserve">الشخصی ، الا انی ما کنت اظن ان ما یحصل عنوة هو لیقع عن سوء قصد او عن نیة سوء من قبل ابیک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الزواج المبکر تجربة صعبة ، الا ان ما یحل عقدتها ، هو المشکلات المترتبة علی ترکها فیما لو اقلعت عنها انت ومن هم علی شاکلتک من أربابک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ولربما حالت المشکلات المادیة دون تحقیق مثل هذا الهدف المنشود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انک ولله الحمد لا تعانی من ایما عقبات من هذا القبیل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متذللة باذن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 ما ارید لک الا الحصول علی السعادة قدر ما یعیننی الله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ولولا عناد حامد فی تلک اللحظة لکان للامر ان یجری علی عواهنه ، ولا یلقی بالحبل علی غاربه ، وکیفما شاء لها عنت الشباب وغضبتهم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من حامد ان ینتهز هذه الفرصة لیعلن لابیه عن رغباته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ابتاه ، انا لا اعتزم الحیاد عن تنفیذ اوامرک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قاطعه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انها رغبات اب صالحة الی ابعد مما تتصور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ولکنی لا اطیق تحملها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ارید الزواج 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ارید الانصراف عن مواصلة الدراسة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ارید الاشتغال بالتجارة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الذی اذهب بعقلک ، علیک الاذعان الی حقیقة ذهبیة ، وهی ضرورة توفیر جلّ وقتک لمساهمات تجاریة ، انت حریّ </w:t>
      </w:r>
    </w:p>
    <w:p>
      <w:pPr>
        <w:pStyle w:val="BookText"/>
        <w:rPr/>
      </w:pPr>
      <w:r>
        <w:rPr>
          <w:rFonts w:ascii="IRNazanin" w:hAnsi="IRNazanin" w:eastAsia="IRNazanin"/>
          <w:color w:val="111111"/>
          <w:sz w:val="28"/>
          <w:sz w:val="28"/>
          <w:szCs w:val="28"/>
          <w:rtl w:val="true"/>
          <w:lang w:bidi="fa-IR"/>
        </w:rPr>
        <w:t xml:space="preserve">بها ، فانت الرجل الثانی فی هذه العائلة بل فی شرکة ابیک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فعلی کل کل الامانی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لکنی یا ابی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دعنا من هذا الهراء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ابتاه ، انی قد عقدت العزم علی معارضتک هذه المرة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اعذرنی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استطیع تحقیق هذه الامانی التی تسیر عنوة من فوق جسدی ، لتسحقه قهرا حتی ارانی کالمقتول صبرا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عندها تصاعدت الازمة وعلا صراخ الاب حتی مادت به الارض ،</w:t>
      </w:r>
    </w:p>
    <w:p>
      <w:pPr>
        <w:pStyle w:val="BookText"/>
        <w:rPr/>
      </w:pPr>
      <w:r>
        <w:rPr>
          <w:rFonts w:ascii="IRNazanin" w:hAnsi="IRNazanin" w:eastAsia="IRNazanin"/>
          <w:color w:val="111111"/>
          <w:sz w:val="28"/>
          <w:sz w:val="28"/>
          <w:szCs w:val="28"/>
          <w:rtl w:val="true"/>
          <w:lang w:bidi="fa-IR"/>
        </w:rPr>
        <w:t xml:space="preserve">وظن ان الساعة قد ازفت ، اذ ما تبادر الی سمعه کل ذلک حتی شعر ان صدره یضیق علیه ، وانفاسه کالتی صارت تختنق فی داخله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 ان قلبه اضعف من ان یتحمل کل هذا الهصر والضغط ، وکیف لو کان کل هذا الالم لا یأتیه الا من فلذة کبده وعنصر حیاته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کانت عضلاته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تاخذ طریقها الی التشنج کانت اصابع اکفه تسّاقط فوق صدره ، لتقبض کیفما اتفق علی قلبه المتصدع </w:t>
      </w:r>
      <w:r>
        <w:rPr>
          <w:rFonts w:eastAsia="IRNazanin" w:cs="IRNazanin"/>
          <w:color w:val="111111"/>
          <w:sz w:val="28"/>
          <w:szCs w:val="28"/>
          <w:rtl w:val="true"/>
          <w:lang w:bidi="fa-IR"/>
        </w:rPr>
        <w:t xml:space="preserve">.. </w:t>
      </w:r>
      <w:bookmarkStart w:id="43" w:name="pg6305_75073"/>
    </w:p>
    <w:p>
      <w:pPr>
        <w:pStyle w:val="Heading2"/>
        <w:numPr>
          <w:ilvl w:val="1"/>
          <w:numId w:val="1"/>
        </w:numPr>
        <w:rPr/>
      </w:pPr>
      <w:bookmarkStart w:id="44" w:name="__RefHeading___Toc2272712_237004111"/>
      <w:bookmarkStart w:id="45" w:name="_Toc15"/>
      <w:bookmarkEnd w:id="43"/>
      <w:bookmarkEnd w:id="44"/>
      <w:r>
        <w:rPr>
          <w:rtl w:val="true"/>
        </w:rPr>
        <w:t xml:space="preserve">( </w:t>
      </w:r>
      <w:r>
        <w:rPr/>
        <w:t>13</w:t>
      </w:r>
      <w:r>
        <w:rPr>
          <w:rtl w:val="true"/>
        </w:rPr>
        <w:t xml:space="preserve"> )</w:t>
      </w:r>
      <w:bookmarkEnd w:id="45"/>
    </w:p>
    <w:p>
      <w:pPr>
        <w:pStyle w:val="BookText"/>
        <w:rPr/>
      </w:pPr>
      <w:r>
        <w:rPr>
          <w:rFonts w:ascii="IRNazanin" w:hAnsi="IRNazanin" w:eastAsia="IRNazanin"/>
          <w:color w:val="111111"/>
          <w:sz w:val="28"/>
          <w:sz w:val="28"/>
          <w:szCs w:val="28"/>
          <w:rtl w:val="true"/>
          <w:lang w:bidi="fa-IR"/>
        </w:rPr>
        <w:t xml:space="preserve">صرخت فی وجهه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 القصور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السبب فیه ، لانی اخفیت علیک حقیقة اصابة ابیک بالجلطة القلبیة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وانه معرض لها فی ای وقت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ولکنی حاولت ان ابدد ساعات الالم من امام طریقک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الاقدار کان لها ان تلعب دورها متی شاءت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لامه ان تصرّح وبکل ما عندها لحامد الذی راح یجهش بالبکاء ، لان الوقت قد کشف عن حاله عنوة ، بینما جعل حامد وکلما لجأ الی الصمت ، فیلوذ ببکاء حارق مخنوق ، فیذرف دموعه الهاطلة ومن دون ای نشیج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زمام الامر یفلت من بین قبضتیه لیخر راعدا من فرط المه حتی ینفجر بالبکاء ویعاود نوباته باقسی لحظاته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ان امه کانت تطمئنه بان ثمة من الوقت ما هو کاف لتدارک واقع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کان عناق الاب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تحسن حاله ، وتجاوزه مرحلة الخطر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والابن مثالا یؤذن بقدوم تباشیر جمیلة ترفل بمستقبل رحیب </w:t>
      </w:r>
      <w:r>
        <w:rPr>
          <w:rFonts w:eastAsia="IRNazanin" w:cs="IRNazanin"/>
          <w:color w:val="111111"/>
          <w:sz w:val="28"/>
          <w:szCs w:val="28"/>
          <w:rtl w:val="true"/>
          <w:lang w:bidi="fa-IR"/>
        </w:rPr>
        <w:t xml:space="preserve">. </w:t>
      </w:r>
      <w:bookmarkStart w:id="46" w:name="pg6305_75074"/>
    </w:p>
    <w:p>
      <w:pPr>
        <w:pStyle w:val="Heading2"/>
        <w:numPr>
          <w:ilvl w:val="1"/>
          <w:numId w:val="1"/>
        </w:numPr>
        <w:rPr/>
      </w:pPr>
      <w:bookmarkStart w:id="47" w:name="__RefHeading___Toc2272714_237004111"/>
      <w:bookmarkStart w:id="48" w:name="_Toc16"/>
      <w:bookmarkEnd w:id="46"/>
      <w:bookmarkEnd w:id="47"/>
      <w:r>
        <w:rPr>
          <w:rtl w:val="true"/>
        </w:rPr>
        <w:t xml:space="preserve">( </w:t>
      </w:r>
      <w:r>
        <w:rPr/>
        <w:t>14</w:t>
      </w:r>
      <w:r>
        <w:rPr>
          <w:rtl w:val="true"/>
        </w:rPr>
        <w:t xml:space="preserve"> )</w:t>
      </w:r>
      <w:bookmarkEnd w:id="48"/>
    </w:p>
    <w:p>
      <w:pPr>
        <w:pStyle w:val="BookText"/>
        <w:rPr/>
      </w:pPr>
      <w:r>
        <w:rPr>
          <w:rFonts w:ascii="IRNazanin" w:hAnsi="IRNazanin" w:eastAsia="IRNazanin"/>
          <w:color w:val="111111"/>
          <w:sz w:val="28"/>
          <w:sz w:val="28"/>
          <w:szCs w:val="28"/>
          <w:rtl w:val="true"/>
          <w:lang w:bidi="fa-IR"/>
        </w:rPr>
        <w:t xml:space="preserve">وتمضی الساعات ، وتهب ریاح الایام ، حتی اذا ما مضت اشهر علی الحادث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للاوضاع ان تسیر علی خیر ما یرام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وذات یوم جلس حامد الی جانب امرأته التی کانت تدعی سمیرة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یفکر فی دراسته وما ینتظره من أیام مستقبلیة ، وکیف له ان یتفرغ باحکام لمساعدة ابیه فی تجارته وادارة اعماله ، ومن حیث لا یلحق ایما ضرر بدراسته ولا بمصالح العائلة المادیة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امرأته التی کانت تتمذهب بمذهب اهل السنة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سیمکنک ان تلتحق بقاعات الجامعة ومن دون ان یعیق ذلک مهام اعمالک التجاریة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سنتعاون کلانا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ساساعدک انا فی هذا الامر ، وفی الوقت الذی تکون قد تفرغت للدرس والمطالعة ، سأحتل مقعدک فی الشرکة الی جانب ابیک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تطلع حامد الی زوجته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یراها صفحة ناصعة من مستقبله الذی لم یکشف عن ابهی صوره الا الان </w:t>
      </w:r>
      <w:r>
        <w:rPr>
          <w:rFonts w:eastAsia="IRNazanin" w:cs="IRNazanin"/>
          <w:color w:val="111111"/>
          <w:sz w:val="28"/>
          <w:szCs w:val="28"/>
          <w:rtl w:val="true"/>
          <w:lang w:bidi="fa-IR"/>
        </w:rPr>
        <w:t xml:space="preserve">! </w:t>
      </w:r>
      <w:bookmarkStart w:id="49" w:name="pg6305_75076"/>
    </w:p>
    <w:p>
      <w:pPr>
        <w:pStyle w:val="Heading2"/>
        <w:numPr>
          <w:ilvl w:val="1"/>
          <w:numId w:val="1"/>
        </w:numPr>
        <w:rPr/>
      </w:pPr>
      <w:bookmarkStart w:id="50" w:name="__RefHeading___Toc2272716_237004111"/>
      <w:bookmarkStart w:id="51" w:name="_Toc17"/>
      <w:bookmarkEnd w:id="49"/>
      <w:bookmarkEnd w:id="50"/>
      <w:r>
        <w:rPr>
          <w:rtl w:val="true"/>
        </w:rPr>
        <w:t xml:space="preserve">( </w:t>
      </w:r>
      <w:r>
        <w:rPr/>
        <w:t>15</w:t>
      </w:r>
      <w:r>
        <w:rPr>
          <w:rtl w:val="true"/>
        </w:rPr>
        <w:t xml:space="preserve"> )</w:t>
      </w:r>
      <w:bookmarkEnd w:id="51"/>
    </w:p>
    <w:p>
      <w:pPr>
        <w:pStyle w:val="BookText"/>
        <w:rPr/>
      </w:pPr>
      <w:r>
        <w:rPr>
          <w:rFonts w:ascii="IRNazanin" w:hAnsi="IRNazanin" w:eastAsia="IRNazanin"/>
          <w:color w:val="111111"/>
          <w:sz w:val="28"/>
          <w:sz w:val="28"/>
          <w:szCs w:val="28"/>
          <w:rtl w:val="true"/>
          <w:lang w:bidi="fa-IR"/>
        </w:rPr>
        <w:t xml:space="preserve">وذات أصیل ، عندما کان للغسق ان ینطلی بالوانه الغامقة ، ناولته قدحا من شای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تملّی فی وجهها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واذن ، فانّا قد صادرنا علی تأخیر موعد قدوم خلفائنا فی هذه الحیاة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ابتسمت وهمست 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وبالرغم منّا ، الیس کذلک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بکل تأکید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شئناه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شاء الله لما جبهت مشیئته بمشیئتنا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ماذا تعنین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اعنی انا نخطو ونتحرک بعقلیتنا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حساب الله غیر حسابنا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افهم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انما اردت القول انّا لو امتنعنا فی الوقت الحاضر ، الا انه لو شاء الله لخلق من الظروف ما یتناسب مع ولادة میمونة تکون ذخرا لنا فی کل الاوقات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مسلّم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ان المنطق السلیم یوجب علینا کذلک ان نلتفت الی ظروفنا التی ربما لم تتسنی لغیرنا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نتمتع بکل ما له ان یذلل المصاعب ویبدد المتاعب من خلال تهیئة الوسائل الکفیلة لانجاح مثل هذه المشاریع العائلیة والمساعی الاجتماعیة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انّا نمتلک ما یمکننا معه ان نوفره لولیدنا من رعایة وعنایة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دون ان یعیق وجوده نشاطاتک الدراسیة او فعالیاتک التجاریة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الیس کذلک ؟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w:t>
      </w:r>
      <w:r>
        <w:rPr>
          <w:rFonts w:eastAsia="IRNazanin" w:cs="IRNazanin"/>
          <w:color w:val="111111"/>
          <w:sz w:val="28"/>
          <w:szCs w:val="28"/>
          <w:rtl w:val="true"/>
          <w:lang w:bidi="fa-IR"/>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ینظر الیها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یراها امرأة تجود بکل ما لدیها من اجل ان تتوصل الی غایة سعیدة ترضی بها رفیق عمرها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انه کان یدرک ان النساء ربما ما وفین بما یقلن الا من حیث لا یفین بما وعدن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انه ما زال یعقل انه قد فاز بتحفة اناله ایاها الجلیل من فوق سبع 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قد حظی بها کما لو استرقها خلسة من وحی آی الزمان وفیء لیالی الدهور التی ما اصطبرت علیه الا لتدفع الیه بمن توحی الیه ان یکون لها شأن من الشؤون </w:t>
      </w:r>
      <w:r>
        <w:rPr>
          <w:rFonts w:eastAsia="IRNazanin" w:cs="IRNazanin"/>
          <w:color w:val="111111"/>
          <w:sz w:val="28"/>
          <w:szCs w:val="28"/>
          <w:rtl w:val="true"/>
          <w:lang w:bidi="fa-IR"/>
        </w:rPr>
        <w:t xml:space="preserve">! </w:t>
      </w:r>
      <w:bookmarkStart w:id="52" w:name="pg6305_75080"/>
    </w:p>
    <w:p>
      <w:pPr>
        <w:pStyle w:val="Heading2"/>
        <w:numPr>
          <w:ilvl w:val="1"/>
          <w:numId w:val="1"/>
        </w:numPr>
        <w:rPr/>
      </w:pPr>
      <w:bookmarkStart w:id="53" w:name="__RefHeading___Toc2272718_237004111"/>
      <w:bookmarkStart w:id="54" w:name="_Toc18"/>
      <w:bookmarkEnd w:id="52"/>
      <w:bookmarkEnd w:id="53"/>
      <w:r>
        <w:rPr>
          <w:rtl w:val="true"/>
        </w:rPr>
        <w:t xml:space="preserve">( </w:t>
      </w:r>
      <w:r>
        <w:rPr/>
        <w:t>16</w:t>
      </w:r>
      <w:r>
        <w:rPr>
          <w:rtl w:val="true"/>
        </w:rPr>
        <w:t xml:space="preserve"> )</w:t>
      </w:r>
      <w:bookmarkEnd w:id="54"/>
    </w:p>
    <w:p>
      <w:pPr>
        <w:pStyle w:val="BookText"/>
        <w:rPr/>
      </w:pPr>
      <w:r>
        <w:rPr>
          <w:rFonts w:ascii="IRNazanin" w:hAnsi="IRNazanin" w:eastAsia="IRNazanin"/>
          <w:color w:val="111111"/>
          <w:sz w:val="28"/>
          <w:sz w:val="28"/>
          <w:szCs w:val="28"/>
          <w:rtl w:val="true"/>
          <w:lang w:bidi="fa-IR"/>
        </w:rPr>
        <w:t xml:space="preserve">واذا ما عرض لهما الحدیث فی ذات یوم ، کان لمناقشاتهما ان تذهب ابعد من حدودها المألوفة ، والمتعارف علیها فی کل یوم حتی اذا ما طرق موضوع خلافة العائلة والمولود الجدید ، وانتظاره او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ودراسة مثل هذه الظروف وتقصی الاوضاع المحیطة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للبحث ان یرد مدخلا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 علی کل منهما عدم تحاشیه ، وهو خلافة الرسول من بعد وفاته ، حتی اذا ما اجتازا مراحل مهمة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صارت تعلن انها قد تأکدت من مسألة مهمة هی فی غایة الاهمیة فیما لو قدّر لها اثباتها بکل ما تذهب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لانها لو اثبتتها لکان بوسعها ان تدفع عنها سیل الدلائل والاثباتات التی اترع بها ذهنها زوجها حامد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قالت 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قرأت وطالعت ، بل سمعت کذلک من مصادر موثقة ممن اعتقد بعلمیتهم ان المهدی اعنی المصلح المنتظر والمنقذ المصطبر علی فراقه هو لیس من أولاد الحسین بن علی ، لانه لم یولد بعد ، وذلک حسب ما تزعمون اعنی حسبما تقوله الشیعة الامامیة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التفت الیها حامد ، وکأنه قد فوجی‌ء بما لم تفجأه به ایما لحظة من اللحظات الآنفة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والمزحومة بمختلف المناظرات المخضرمة والمجادلات العقائدیة منها والفقهیة ، وذلک فی بعض المسائل المصطبغة الوانها بأعلی صور الخلاف بین السنة والشیعة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صار یلملم افکاره ، وهو یکافح من اجل ان یلتقط کل ما بوسعه التقاطه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معلوماته غیر الکافیة کانت قد خانته حتی صار ینصت بخشوع الی ما تقوله الزوجة الشابة ، وذلک من بعد ان اوعز الیها ، واشار لها بادلاء دلوها أولا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انه لا بدّ وأن یکون من أولاد الامام الحسین علیه‌السلام ، وقبل بیان مثبتات هذه 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یترتب علیها اعتقاد الشیعة الامامیة بأنّ المهدی هو التاسع من صلب الامام الحسین علیه‌السلام ، وأنه قد وُلد حقا وهو محمد بن الحسن العسکری علیه‌السلام ، لا بدّ من التوقف برهة مع ما ورد معارضا لذلک فی لسان بعض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طرقکم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اقصد من طریق أهل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کان منها الا ان تقاطعه مردفة الکلام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اجل ، والتی عیّنت اسم أبی المهدی 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مما نجم عنها اعتقاد بعضهم بأنّ المهدی هو محمد بن عبداللّه ، وأنه لم یولد</w:t>
      </w:r>
    </w:p>
    <w:p>
      <w:pPr>
        <w:pStyle w:val="BookText"/>
        <w:rPr/>
      </w:pPr>
      <w:r>
        <w:rPr>
          <w:rFonts w:ascii="IRNazanin" w:hAnsi="IRNazanin" w:eastAsia="IRNazanin"/>
          <w:color w:val="111111"/>
          <w:sz w:val="28"/>
          <w:sz w:val="28"/>
          <w:szCs w:val="28"/>
          <w:rtl w:val="true"/>
          <w:lang w:bidi="fa-IR"/>
        </w:rPr>
        <w:t xml:space="preserve">بعد ، وإنما سیولد قبیل ظهوره فی آخر الزمان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عندها ادرک انه قد تزوج من امرأة مرست علی النهل من مختلف العلوم ، کما انه لا یمکن اقناعها طواعیة الا من حیث لا یلتزم منحی التخلی عن مذهبه الا مطواعا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حین عقّب علی کلامها ، کأنه یرید ان یثبت لها انه هو الاخر قد استنفد کل طاقاته فی الموضوع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 انه ولما کان التواتر حاصلاً لمهدیٍّ واحد ، فلابدّ وأن یکون أحد الفریقین ینتظر مهدیا لا واقع له ، وهذا ما یستدعی وجوب مراجعة کل فریق لأدلّته بمنظار أنها خطأ یحتمل الصواب ، والنظر لما عند الآخر باعتبار انه صواب یحتمل الخطأ ، وهذا وإن عزّ ، فلا یعدم عند من یسعی لادراک 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فوات الأوان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ولأجل معرفة الصحیح فی اسم أبی المهدی أهو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 أو الحسن ؟ علی ان استمع الی ما تقولین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اقصد ما تأتیننی به من ادلة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الاحادیث ، فمنها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أبیه اسم أبی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قاطعها وقال لها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أودُّ الاشارة قبل دراسة هذه الأحادیث إلی أنّ بعض علماء</w:t>
      </w:r>
    </w:p>
    <w:p>
      <w:pPr>
        <w:pStyle w:val="BookText"/>
        <w:rPr/>
      </w:pPr>
      <w:r>
        <w:rPr>
          <w:rFonts w:ascii="IRNazanin" w:hAnsi="IRNazanin" w:eastAsia="IRNazanin"/>
          <w:color w:val="111111"/>
          <w:sz w:val="28"/>
          <w:sz w:val="28"/>
          <w:szCs w:val="28"/>
          <w:rtl w:val="true"/>
          <w:lang w:bidi="fa-IR"/>
        </w:rPr>
        <w:t xml:space="preserve">الشیعة أوردوا بعضها ، لا إیمانا بها، لمخالفتها لاُصول مذهبهم ، وإنما لأمانتهم فی نقلها من کتب أهل السنة دون تحریف أو حذف؛ إمّا لامکان تأویلها بما لا یتعارض وأُصول المذهب ، وإمّا للبرهنة علی الأمانة فی النقل ، وإیقاف المسلمین علی مناقشاتهم لها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جمیل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 انی اتساءل ، کیف کان لک ان تتبحری فی هذا الباب ، وتلمّی بشتات هذا القال ؟</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انی قد عقدت فصولا لدراسة هذه المسألة حین تقدیمی بحثا فی المدرسة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تعمدت المدرّسة المختصة بالمادة ان تختار لی هذا الموضوع ، عنایة منها بی ، اقول ذلک حسبما ادعته هی ، وذلک اقحاما لی فی خضم هذه المناظرات الخطیة ، للاعراب عن حقیقة المشارکة بین السنة والشیعة ، لبذل الجهد من قبل الطرفین للتوصل الی واقع یفصم عری الخلاف ما بینهم وذلک عبر الاخذ بأطراف الحقیقة من تلابیبها الاصلیة ، وغذّ السیر فی مسار تغذیة مد الجسور ورتق کل فتق بین الاطراف المعنیة ، 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وحسب ما ادعته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ما امیط اللثام عن قطب الحقیقة کان لها ان تنحسر عن شعاعاتها التی ما فتئت تحیا</w:t>
      </w:r>
    </w:p>
    <w:p>
      <w:pPr>
        <w:pStyle w:val="BookText"/>
        <w:rPr/>
      </w:pPr>
      <w:r>
        <w:rPr>
          <w:rFonts w:ascii="IRNazanin" w:hAnsi="IRNazanin" w:eastAsia="IRNazanin"/>
          <w:color w:val="111111"/>
          <w:sz w:val="28"/>
          <w:sz w:val="28"/>
          <w:szCs w:val="28"/>
          <w:rtl w:val="true"/>
          <w:lang w:bidi="fa-IR"/>
        </w:rPr>
        <w:t xml:space="preserve">بها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ولولاها ما قرّ لروح مثویً ولا حتی مآب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بها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عظیم ، ان هذه المدرّسة لربما کانت فیلسوفة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لیست کذلک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فلقد ساءها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وحسب ما تصرف القول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قد انحدرت الی مهیع الحقیقة ، ونهضت بوحی فطری صوب أنجاد الواقعیة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انی لم أؤمن بما وعیت به او حصلت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والکلام بینی وبینک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لاراک کالعطشی التی فی یدیها جرة ماء ، وهی ما تزال تحدث نفسها ، انی ما زلت ابحث عن الماء ، وما الذی بیدی الا جرة ماء لا تطفی‌ء فورة ظمئی ، ولا تخمد سَورة عطشی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اووه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 ان المسألة قد بلغت وبالفعل مراحل متقدمة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الاحادیث التی أذکرها ، اقصد التی کنت قد ادغمتها فی بحثی ، بعد ان اولیتها کل العنایة ، حتی دسستها فیه ، 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الذی ورد عن النبی صلی‌الله‌علیه‌و‌آلهأنه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 الدنیا حتی یبعث اللّه رجلاً یواطی‌ء اسمه اسمی، واسم أبیه اسم أبی</w:t>
      </w:r>
      <w:r>
        <w:rPr>
          <w:rStyle w:val="FootnoteAnchor"/>
          <w:rtl w:val="true"/>
        </w:rPr>
        <w:footnoteReference w:id="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 الذی</w:t>
      </w:r>
      <w:r>
        <w:rPr>
          <w:rStyle w:val="FootnoteAnchor"/>
          <w:rtl w:val="true"/>
        </w:rPr>
        <w:footnoteReference w:id="4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تقوم الساعة حتی یملک الناس رجل من أهل بیتی، یواطی‌ء اسمه اسمی، واسم أبیه اسم أبی</w:t>
      </w:r>
      <w:r>
        <w:rPr>
          <w:rStyle w:val="FootnoteAnchor"/>
          <w:rtl w:val="true"/>
        </w:rPr>
        <w:footnoteReference w:id="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الثالث، فهو</w:t>
      </w:r>
      <w:r>
        <w:rPr>
          <w:rStyle w:val="FootnoteAnchor"/>
          <w:rtl w:val="true"/>
        </w:rPr>
        <w:footnoteReference w:id="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یواطی‌ء اسمه اسمی، واسم أبیه اسم أبی</w:t>
      </w:r>
      <w:r>
        <w:rPr>
          <w:rStyle w:val="FootnoteAnchor"/>
          <w:rtl w:val="true"/>
        </w:rPr>
        <w:footnoteReference w:id="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والرابع</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المهدی اسمه اسمی ، واسم أبیه اسم أبی</w:t>
      </w:r>
      <w:r>
        <w:rPr>
          <w:rStyle w:val="FootnoteAnchor"/>
          <w:rtl w:val="true"/>
        </w:rPr>
        <w:footnoteReference w:id="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هی الأحادیث التی جعلت مبررا لاختیار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کمهدیٍّ فی آخر الزمان،</w:t>
      </w:r>
    </w:p>
    <w:p>
      <w:pPr>
        <w:pStyle w:val="BookText"/>
        <w:rPr/>
      </w:pPr>
      <w:r>
        <w:rPr>
          <w:rFonts w:ascii="IRNazanin" w:hAnsi="IRNazanin" w:eastAsia="IRNazanin"/>
          <w:color w:val="111111"/>
          <w:sz w:val="28"/>
          <w:sz w:val="28"/>
          <w:szCs w:val="28"/>
          <w:rtl w:val="true"/>
          <w:lang w:bidi="fa-IR"/>
        </w:rPr>
        <w:t xml:space="preserve">قال لها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وماذا قالت لک المدرّسة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لا تصحّ حجة ومبررا لهذا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فصرخ قائلا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اووه ، کیف استدلّت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امر عظیم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عظیم ، هه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أخرجها نعیم بن حماد بسنده </w:t>
      </w:r>
    </w:p>
    <w:p>
      <w:pPr>
        <w:pStyle w:val="BookText"/>
        <w:rPr/>
      </w:pPr>
      <w:r>
        <w:rPr>
          <w:rFonts w:ascii="IRNazanin" w:hAnsi="IRNazanin" w:eastAsia="IRNazanin"/>
          <w:color w:val="111111"/>
          <w:sz w:val="28"/>
          <w:sz w:val="28"/>
          <w:szCs w:val="28"/>
          <w:rtl w:val="true"/>
          <w:lang w:bidi="fa-IR"/>
        </w:rPr>
        <w:t xml:space="preserve">عن أبی الطفیل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اللّه صلی اللّه علیه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علمت أن الثلاثة الاُولی منها کلّها تنتهی إلی ابن مسعود من طریق واحد وهو طریق عاصم بن أبی النجود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الحدیث الرابع، فسنده ضعیف بالاتفاق اذ وقع فیه رِشْدِینُ بن سعد المهری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رِشْدِینُ بن أبی رِشْدِین المتّفق علی ضعفه بین أرباب علم الرجال</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من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آتیک بها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الغد جاءتنی تتصفح دفترا لها ، ثم قالت وهی تقرأ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یبالی عمّن روی ، وقال حرب بن إسماعیل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أحمد بن حنبل عنه ، فضعّفه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یکتب حدیثه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أبی زرعة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الحدیث ، وقال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الحدیث ، وقال الجوزجانی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معاضیل ، ومناکیر کثیرة ، وقال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متروک الحدیث لا یُکتَب حدیثه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فإنّی لم أجد أحدا وثّقه قطّ إلاّ هیثم بن ناجة فقد وثّقه وکان أحمد بن حنبل حاضرا فی المجلس ، فتبسّم ضاحکا ، وهذا یدلّک علی تسالمهم علی ضعفه</w:t>
      </w:r>
      <w:r>
        <w:rPr>
          <w:rStyle w:val="FootnoteAnchor"/>
          <w:rtl w:val="true"/>
        </w:rPr>
        <w:footnoteReference w:id="53"/>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شک ، أنه من کان حاله هو ما عرفت فلا یؤخذ عنه مثل هذا الامر الخطیر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الحقیقة ، انی لم افهم اشاراتها تلک علی وجه الصحة الکاملة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اسهبت فی الکلام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الأحادیث الثلاثة الاُولی ، فهی لیست بحجة من کل وجه ، ومما یوجب وهنها وردها هو ان عبارة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واسم أبیه اسم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یروها کبار الحفّاظ والمحدّثین، بل الثابت عنهم روایة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واسمه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من دون هذه العبارة کما سنبرهن علیه ، هذا مع تصریح بعض العلماء من أهل السنة الذین تتبعوا طرق عاصم بن أبی النجود بأن هذه الزیادة لیست فیها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وبماذا أجبتها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إسناد هذه الأحادیث الثلاثة ینتهی إلی ابن مسعود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ابن مسعود فقط ، بینما المروی عن ابن مسعود نفسه کما فی مسند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عدة مواضع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واسمه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وقال</w:t>
      </w:r>
      <w:r>
        <w:rPr>
          <w:rStyle w:val="FootnoteAnchor"/>
          <w:rtl w:val="true"/>
        </w:rPr>
        <w:footnoteReference w:id="55"/>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طیب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بینما اضافت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یمکن تعقل اتفاق هؤلاء الأئمة الحفاظ بإسقاط هذه الزیادة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 أبیه اسم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مرویة حقا عن ابن مسعود مع أنّهم رووها من طریق عاصم بن أبی النجود، بل ویستحیل تصور إسقاطهم لها لما فیها من أهمیة بالغة فی النقض علی ما یدعیه الطرف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یتضح أنّ تلک الزیادة قد زیدت علی حدیث ابن مسعود من طریق عاصم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انا الاخری سألتها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من قِبَل أتباع الحسنیین وأنصارهم ترویجا لمهدویة محمد بن عبداللّه بن الحسن المثنی، أو من قبل أتباع العباسیین ومؤیدیهم فی ما زعموا بمهدویة محمد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المنصور العباسی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یتأکد هذا الوضع فیما لو علمنا بأنّ الأول منهما کانت رتّة فی لسانه ، مما اضطر أنصاره علی </w:t>
      </w:r>
    </w:p>
    <w:p>
      <w:pPr>
        <w:pStyle w:val="BookText"/>
        <w:rPr/>
      </w:pPr>
      <w:r>
        <w:rPr>
          <w:rFonts w:ascii="IRNazanin" w:hAnsi="IRNazanin" w:eastAsia="IRNazanin"/>
          <w:color w:val="111111"/>
          <w:sz w:val="28"/>
          <w:sz w:val="28"/>
          <w:szCs w:val="28"/>
          <w:rtl w:val="true"/>
          <w:lang w:bidi="fa-IR"/>
        </w:rPr>
        <w:t xml:space="preserve">الکذب علی أبی هریرة ، فحدّثوا عنه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المهدی اسمه محمد بن عبداللّه فی لسانه رتّة</w:t>
      </w:r>
      <w:r>
        <w:rPr>
          <w:rStyle w:val="FootnoteAnchor"/>
          <w:rtl w:val="true"/>
        </w:rPr>
        <w:footnoteReference w:id="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کانت الأحادیث الثلاثة الأُولی</w:t>
      </w:r>
      <w:r>
        <w:rPr>
          <w:rStyle w:val="FootnoteAnchor"/>
          <w:rtl w:val="true"/>
        </w:rPr>
        <w:footnoteReference w:id="57"/>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 xml:space="preserve">کان حامد یفکر فی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علمیتها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اذا انتهت من کلامها بادرها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هنا یُعلم أنّ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واسم أبیه اسم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من الوهن ما لا یمکن الاعتماد علیه فی تشخیص اسم والد المهدی المباشر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تعترفین به انت کذلک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انی لم اعترف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ولکنی فوجئت بعلمیة المدرّسة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وانتظر الفرصة کیما ارد علیها علمیا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انه یمکن القول ان من ینتظر مهدیّا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فی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طبق ما فی التراث الاسلامی من 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ینتظر سرابا یحسبه الضمآن ماء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أتصوره کذلک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لانی أجد الاستاذ الأزهری سعد محمد حسن یصرّح بأن 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أبیه اسم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موضوعة ، ولکن الطریف فی تصریحه أنّه نسب الوضع إلی الشیعة الامامیة لتؤید بها وجهة نظرها علی حد تعبیره</w:t>
      </w:r>
      <w:r>
        <w:rPr>
          <w:rStyle w:val="FootnoteAnchor"/>
          <w:rtl w:val="true"/>
        </w:rPr>
        <w:footnoteReference w:id="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امر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یتضح أَّ نتیجة البحث فی طوائف أحادیث نسب الامام المهدی ، قد انتهت إلی کونه من ولد الامام</w:t>
      </w:r>
    </w:p>
    <w:p>
      <w:pPr>
        <w:pStyle w:val="BookText"/>
        <w:rPr/>
      </w:pPr>
      <w:r>
        <w:rPr>
          <w:rFonts w:ascii="IRNazanin" w:hAnsi="IRNazanin" w:eastAsia="IRNazanin"/>
          <w:color w:val="111111"/>
          <w:sz w:val="28"/>
          <w:sz w:val="28"/>
          <w:szCs w:val="28"/>
          <w:rtl w:val="true"/>
          <w:lang w:bidi="fa-IR"/>
        </w:rPr>
        <w:t>الحسین علیه‌السلام ؛ لضعف سائر الأحادیث التی وردت مخالفة لتلک</w:t>
      </w:r>
    </w:p>
    <w:p>
      <w:pPr>
        <w:pStyle w:val="BookText"/>
        <w:rPr/>
      </w:pPr>
      <w:r>
        <w:rPr>
          <w:rFonts w:ascii="IRNazanin" w:hAnsi="IRNazanin" w:eastAsia="IRNazanin"/>
          <w:color w:val="111111"/>
          <w:sz w:val="28"/>
          <w:sz w:val="28"/>
          <w:szCs w:val="28"/>
          <w:rtl w:val="true"/>
          <w:lang w:bidi="fa-IR"/>
        </w:rPr>
        <w:t xml:space="preserve">النتیجة، مع عدم وجود أیة قرینة تشهد بصحة تلک الأحادیث، بل توفرت القرآئن الدالة علی اختلاقها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لکنی لا اری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أحادیث کثیرة عند الشیعة الامامیة عیّنت الأئمة الاثنی عشر بأسمائهم واحدا بعد آخر ابتداءً بالامام علی وانتهاء بالمهدی علیهم‌السلام ، مع مجموعة من الأحادیث فی تعیین کل إمام لاحق</w:t>
      </w:r>
    </w:p>
    <w:p>
      <w:pPr>
        <w:pStyle w:val="BookText"/>
        <w:rPr/>
      </w:pPr>
      <w:r>
        <w:rPr>
          <w:rFonts w:ascii="IRNazanin" w:hAnsi="IRNazanin" w:eastAsia="IRNazanin"/>
          <w:color w:val="111111"/>
          <w:sz w:val="28"/>
          <w:sz w:val="28"/>
          <w:szCs w:val="28"/>
          <w:rtl w:val="true"/>
          <w:lang w:bidi="fa-IR"/>
        </w:rPr>
        <w:t xml:space="preserve">بنصّ من الامام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وأُخری عند أهل السنة مصرحة بعدد الأئمة تارة کما فی الصحاح ، ومشخصة لأسمائهم کما فی کتب المناقب وغیرها وإلی جانب هذا توجد جملة من الأحادیث المتّفق علی صحّتها تدلّ علی حیاة المهدی ما بقی فی الناس اثنان ، وهذا لایتمّ إلاّ بتقدیر کونه التاسع من ولد الامام الحسین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وسوف لن أذکر من تلک الاحادیث إلا ما احتُجَّ به فی کتب اهل السنة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مثل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مثل حدیث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مما لاشک فیه أن النبی صلی‌الله‌علیه‌و‌آله قد انتقل إلی الرفیق الأعلی والسنة لم تدوّن بکل تفاصیلها فی عهده ، وهو منزّه عن التفریط برسالته المحکوم ببقائها إلی یوم القیامة ، ومنزّه أیضا عن إهمال أُمته مع نهایة رأفته بهم وشفقته علیهم ، فکیف یوکلهم إلی القرآن الکریم وحده مع ما فیه من محکم ومتشابه ، ومجمل ومفصّل ، وناسخ ومنسوخ ، فضلاً عمّا فی آیاته من وجوه ومحامل استخدمت للتدلیل علی صحة الآراء المتباینة کما نحسّ ونلمس عند أرباب المذاهب والفرق الاسلامیة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مع علمه صلی‌الله‌علیه‌و‌آله بأنه قد کُذِب علیه فی حیاته فکیف الحال </w:t>
      </w:r>
    </w:p>
    <w:p>
      <w:pPr>
        <w:pStyle w:val="BookText"/>
        <w:rPr/>
      </w:pPr>
      <w:r>
        <w:rPr>
          <w:rFonts w:ascii="IRNazanin" w:hAnsi="IRNazanin" w:eastAsia="IRNazanin"/>
          <w:color w:val="111111"/>
          <w:sz w:val="28"/>
          <w:sz w:val="28"/>
          <w:szCs w:val="28"/>
          <w:rtl w:val="true"/>
          <w:lang w:bidi="fa-IR"/>
        </w:rPr>
        <w:t xml:space="preserve">إذن بعد وفاته ، والدلیل علیه قوله صلی‌الله‌علیه‌و‌آلهالذی اتخذ بکتب الدرایة مثالاً علی التواتر اللفظی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کذّب علیّ متعمدا فلیتبوأ مقعده من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عندها قالت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 تخبر الشیعة انهم لم یغلقوا باب الاجتهاد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کذلک الرسول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ردّ علیها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انه من غیر المعقول إذن أن یدع النبی شریعته مسرحا لاجتهادات الآخرین من دون أن یحدد لهم مرجعا یعلم ما فی القرآن</w:t>
      </w:r>
    </w:p>
    <w:p>
      <w:pPr>
        <w:pStyle w:val="BookText"/>
        <w:rPr/>
      </w:pPr>
      <w:r>
        <w:rPr>
          <w:rFonts w:ascii="IRNazanin" w:hAnsi="IRNazanin" w:eastAsia="IRNazanin"/>
          <w:color w:val="111111"/>
          <w:sz w:val="28"/>
          <w:sz w:val="28"/>
          <w:szCs w:val="28"/>
          <w:rtl w:val="true"/>
          <w:lang w:bidi="fa-IR"/>
        </w:rPr>
        <w:t xml:space="preserve">حق علمه ، وتکون السنة معلومة بکل تفاصیلها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وعندئذ تبدأ مرحلة اجتهاد غیر المعصوم ، اعنی الاجتهاد الکائن فی دائرة علم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القدر المنسجم مع طبیعة صیانة الرسالة ، وحفظها ، ومراعاة استمرارها منهجا وتطبیقا فی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تتضح أهمیة حدیث الثقلین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وقیمة إرجاع الأمّة فیه إلی العترة لأخذ الدین الحق عنهم ، کما تتضح أسباب التأکید علیه فی مناسبات مختلفة ونُوَب متفرقة، منها فی یوم الغدیر ، وآخرها فی مرضه الأخیر</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أبی سعید الخدری ، عن النبی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تارک فیکم ما ان تمسکتم به لن تضلّوا بعدی ، أحدهما أعظم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حبل ممدود من السماء إلی الارض ، وعترتی أهل بیتی ، ولن یفترقا حتی یردا علیَّ الحوض ، فانظروا کیف تخلفونی فیهما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662</w:t>
      </w:r>
      <w:r>
        <w:rPr>
          <w:rFonts w:eastAsia="IRNazanin" w:cs="IRNazanin"/>
          <w:color w:val="111111"/>
          <w:sz w:val="28"/>
          <w:szCs w:val="28"/>
          <w:rtl w:val="true"/>
          <w:lang w:bidi="fa-IR"/>
        </w:rPr>
        <w:t xml:space="preserve"> / </w:t>
      </w:r>
      <w:r>
        <w:rPr>
          <w:rFonts w:eastAsia="IRNazanin" w:cs="IRNazanin"/>
          <w:color w:val="111111"/>
          <w:sz w:val="28"/>
          <w:szCs w:val="28"/>
          <w:lang w:bidi="fa-IR"/>
        </w:rPr>
        <w:t>3786</w:t>
      </w:r>
      <w:r>
        <w:rPr>
          <w:rFonts w:ascii="IRNazanin" w:hAnsi="IRNazanin" w:eastAsia="IRNazanin"/>
          <w:color w:val="111111"/>
          <w:sz w:val="28"/>
          <w:sz w:val="28"/>
          <w:szCs w:val="28"/>
          <w:rtl w:val="true"/>
          <w:lang w:bidi="fa-IR"/>
        </w:rPr>
        <w:t>، وحدیث الثقلین قد روی عن أکثر من ثلاثین صحابیا، وبلغ عدد رواته عبر القرون المئات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حدیث الثقلین تواتره، فقهه، للسید علی الحسینی المیلانی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 فیه بعض الرواة وفیه الکفایة </w:t>
      </w:r>
      <w:r>
        <w:rPr>
          <w:rFonts w:eastAsia="IRNazanin" w:cs="IRNazanin"/>
          <w:color w:val="111111"/>
          <w:sz w:val="28"/>
          <w:szCs w:val="28"/>
          <w:rtl w:val="true"/>
          <w:lang w:bidi="fa-IR"/>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بینما اکمل حدیثه بالقول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فضلاً عن تأکیده صلی‌الله‌علیه‌و‌آله المستمر علی الاقتداء بعترته أهل بیته ، والاهتداء بهدیهم ، والتحذیر من مخالفتهم ، وذلک بجعلهم تارة کسفن للنجاة ، وأُخری أمانا للأُمّة ، وثالثة کباب حطّة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الاختلاف کان قد وقع فی من هم اهل البیت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 وفی الواقع لم یکن ثمة خلاف فی هذه المسألة ، لانه لو کان لکان الصحابة اولی بمثل هذا الخلاف ، غیر انهم اغضوا الطرف عنه ، ذلک انهم لم یکونوا بحاجة إلی سؤال واستفسار من النبی لتشخیص المراد بأهل البیت ، وهم یرونه وقد خرج للمباهلة ولیس معه غیر أصحاب الکساء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أهلی وهم من أکبر الناس معرفة بخصائص هذا الکلام ، وإدراکا لما ینطوی علیه من قصر واختصاص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فتسعة أشهر وهی المدّة التی أخبر عنها ابن عباس فی وقوف النبی صلی‌الله‌علیه‌و‌آله علی باب فاطمة صباح کل یوم وهو یقرأ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w:t>
      </w:r>
    </w:p>
    <w:p>
      <w:pPr>
        <w:pStyle w:val="BookText"/>
        <w:rPr/>
      </w:pPr>
      <w:r>
        <w:rPr>
          <w:rFonts w:ascii="IRNazanin" w:hAnsi="IRNazanin" w:eastAsia="IRNazanin"/>
          <w:color w:val="111111"/>
          <w:sz w:val="28"/>
          <w:sz w:val="28"/>
          <w:szCs w:val="28"/>
          <w:rtl w:val="true"/>
          <w:lang w:bidi="fa-IR"/>
        </w:rPr>
        <w:t>یرید اللّه لیذهب عنکم الرجس أهل البیت ویطهرکم تطهیرا</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کافیة لأن یعرف الجمیع من هم أهل البیت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هذا فلا معنی لسؤالهم واستفسارهم من النبی صلی‌الله‌علیه‌و‌آلهعمّن</w:t>
      </w:r>
    </w:p>
    <w:p>
      <w:pPr>
        <w:pStyle w:val="BookText"/>
        <w:rPr/>
      </w:pPr>
      <w:r>
        <w:rPr>
          <w:rFonts w:ascii="IRNazanin" w:hAnsi="IRNazanin" w:eastAsia="IRNazanin"/>
          <w:color w:val="111111"/>
          <w:sz w:val="28"/>
          <w:sz w:val="28"/>
          <w:szCs w:val="28"/>
          <w:rtl w:val="true"/>
          <w:lang w:bidi="fa-IR"/>
        </w:rPr>
        <w:t xml:space="preserve">یعصموا الأُمّة بعده من الضلالة إلی یوم القیامة فیما لو تمسکت بهم مع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فحاجة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والصحابة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أکثر من تشخیص أولهم لیکون المرجع للقیام بمهمته بعد النبی صلی‌الله‌علیه‌و‌آله حتی یأخذ دوره فی عصمة الأُمّة من الضلالة ، وهو بدوره مسؤول عن تعیین من یلیه فی هذه المهمة ، وهکذا حتی یرد آخر عاصم من الضلالة مع القرآن علی النبی الحوض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الخلیفة من بعد النبی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علمت أن علیا علیه‌السلام قد تعیّن بنصوص لا تحصی ، ومنها فی حدیث الثقلین نفسه ، فلیس من الضروری إذن أن یتولّی النبی بنفسه تعیین من یلی أمر الأُمّة باسمه فی کل عصر وجیل ، إن لم نقل إنه غیر طبیعی لولا أن تقتضیه بعض الاعتبارات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فالقیاس إذن فی معرفة إمام کل عصر وجیل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یکون بتعیینهم دفعة واحدة ، أو بنص السابق </w:t>
      </w:r>
    </w:p>
    <w:p>
      <w:pPr>
        <w:pStyle w:val="BookText"/>
        <w:rPr/>
      </w:pPr>
      <w:r>
        <w:rPr>
          <w:rFonts w:ascii="IRNazanin" w:hAnsi="IRNazanin" w:eastAsia="IRNazanin"/>
          <w:color w:val="111111"/>
          <w:sz w:val="28"/>
          <w:sz w:val="28"/>
          <w:szCs w:val="28"/>
          <w:rtl w:val="true"/>
          <w:lang w:bidi="fa-IR"/>
        </w:rPr>
        <w:t>علی إمامة اللاحق وهو المقیاس الطبیعی المألوف الذی دأبت علیه الأنبیاء والأوصیاء علیهم‌السلام، وعرفته البشریة فی سیاساتها منذ أقدم العصور وإلی یوم الناس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فانه لیس من العلمیة ان یعلن الرئیس عن نائبه ، ومن ثم ترینه یصاحَبه دائما او یقوم مقامه ، بینما یعلن الناس اختلافهم فیمن ینوبه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ما عدنا إلی واقع أهل البیت علیهم‌السلام تجدین النصّ قد توفر علی إمامتهم بکلا طریقیه، ومن سَبَر الواقع التاریخی لسلوکهم علم یقینا بأنهم ادعوا لانفسهم الامامة فی عرض السلطة الزمنیة ، واتخذوا من أنفسهم کما اتخذهم الملایین من أتباعهم أئمة وقادة للمعارضة السلمیة للحکم القائم فی زمانهم ، مع إرشاد کل إمام أتباعه علی من یقوم بأمر الامامة من بعده ، وعلی هذا جرت سیرتهم ، فکانوا عرضة للمراقبة والسجون والاستشهاد بالسم تارة ، وفی سوح الجهاد تارة أُخری وعلی أیدی القائمین بالحکم أنفسهم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اتقصد انهم کانوا یعیّنون من یقوم من ورائهم دائما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لو فرض أنّ أحدهم لم یعیّن لأتباعه من یقوم بأمر الامامة من بعده، مع فرض توقف النص علیه ، فإنّ معنی ذلک بقاء </w:t>
      </w:r>
    </w:p>
    <w:p>
      <w:pPr>
        <w:pStyle w:val="BookText"/>
        <w:rPr/>
      </w:pPr>
      <w:r>
        <w:rPr>
          <w:rFonts w:ascii="IRNazanin" w:hAnsi="IRNazanin" w:eastAsia="IRNazanin"/>
          <w:color w:val="111111"/>
          <w:sz w:val="28"/>
          <w:sz w:val="28"/>
          <w:szCs w:val="28"/>
          <w:rtl w:val="true"/>
          <w:lang w:bidi="fa-IR"/>
        </w:rPr>
        <w:t xml:space="preserve">ذلک الامام خالدا مع القرآن فی کل عصر وجیل ؛ لأنّ 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یفترقا حتی یردا علیَّ الحوض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استمرار وجود إمام من العترة فی کل عصر کاستمرار وجود القرآن الکریم ظاهرة واضحة ، ولهذا ذهب ابن حجر إلی القول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أحادیث الحث علی التمسک بأهل البیت إشارة إلی عدم انقطاع متأهل منهم للتمسک به إلی یوم القیامة ، کما أنّ الکتاب العزیز کذلک ، ولهذا کانوا أمانا لأهل الأرض ، ویشهد لذلک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خَلَفٍ من أُمتی عدول من أهل بیتی</w:t>
      </w:r>
      <w:r>
        <w:rPr>
          <w:rStyle w:val="FootnoteAnchor"/>
          <w:rtl w:val="true"/>
        </w:rPr>
        <w:footnoteReference w:id="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 قلت ثمة احادیث ، ولم تذکر غیر هذا الحدیث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الحدیث الاخر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ولم یعرف إمام زمانه مات میتة 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سُجّل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بألفاظٍ مختلفةٍ لابدّ وأنْ ترجع إلی معنیً واحدٍ ومقصدٍ فارد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أُمهات کتب الحدیث السنیة ، ویکفی علی ذلک اتفاق البخاری ومسلم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روایته</w:t>
      </w:r>
      <w:r>
        <w:rPr>
          <w:rStyle w:val="FootnoteAnchor"/>
          <w:rtl w:val="true"/>
        </w:rPr>
        <w:footnoteReference w:id="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أخرجه کثیرون بطرق لا طاقة علی استقصائها</w:t>
      </w:r>
      <w:r>
        <w:rPr>
          <w:rStyle w:val="FootnoteAnchor"/>
          <w:rtl w:val="true"/>
        </w:rPr>
        <w:footnoteReference w:id="6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اعرف هذا الحدیث ، الا ان اختی تقول ان الکاتب ابو زهرت کان قد ناقشه وضعّفه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الحدیث مما لا مجال لاحد ان یناقش فی سنده ، وان توهم الشیخ أبو زهرة فعدّه من روایات الکافی فحسب </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والحدیث کما ترین تخریجه لا یبعد القول بتواتره ، وهو لا یحتمل التأویل ولا صرف دلالته الواضحة علی وجوب معرفة الامام الحق علی کل مسلم ومسلمة ، وإلاّ فإنّ مصیره ینذر بنهایة مهولة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لکنه یقال ان الامام هو الحاکم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من ادعی ان المراد بالامام الذی من لا یعرفه سیموت میتة جاهلیة هو السلطان أو الحاکم، أو الملک، ونحو ذلک وان کان فاسقا ظالما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 ان یثبت بالدلیل ان معرفة الظالم الفاسق من الدین أولاً ، وان یبین للعقلاء الثمرة المترتبة علی وجوب معرفة الظالم الفاسق بحیث یکون من مات ولم یعرفه مات میتة 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أیة حال ، فالحدیث یدل علی وجود امام حق فی کل عصر وجیل، وهذا لا یتم إلاّ مع القول بوجود الامام المهدی الذی هو حق ومن ولد فاطمة علیهاالسلام کما تقدم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تؤید مقالتک هذه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مما یؤیدها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الارض لا تخلو من قائم للّه بحجة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الحدیث قد احتج به اهل السنة أیضا وأوردوه من طرق عدّة</w:t>
      </w:r>
      <w:r>
        <w:rPr>
          <w:rStyle w:val="FootnoteAnchor"/>
          <w:rtl w:val="true"/>
        </w:rPr>
        <w:footnoteReference w:id="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رواه کمیل بن زیاد النخعی الجلیل الثقة عن علی بن ابی طالب کما فی نهج البلاغة ،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کلام طویل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لاتخلو الارض من قائم للّه بحجة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زوجة حامد ساکتة ، قد ران جبل من الصمت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کان حامد یستدرک الکلام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وعدم خلو الارض من قائم للّه بحجة لایتم مع فرض عدم ولادة الامام المهدی علیه‌السلام ، وقد تنبه لهذا ابن أبی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لی احد الاساتذة فی هذا المیدان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قال فی شرح هذه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لا یخلو الزمان ممن هو مهیمن للّه تعالی علی عباده ، ومسیطر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یکاد یکون تصریحا بمذهب الامامیة ، إلاّ أن أصحابنا یحملونه</w:t>
      </w:r>
    </w:p>
    <w:p>
      <w:pPr>
        <w:pStyle w:val="BookText"/>
        <w:rPr/>
      </w:pPr>
      <w:r>
        <w:rPr>
          <w:rFonts w:ascii="IRNazanin" w:hAnsi="IRNazanin" w:eastAsia="IRNazanin"/>
          <w:color w:val="111111"/>
          <w:sz w:val="28"/>
          <w:sz w:val="28"/>
          <w:szCs w:val="28"/>
          <w:rtl w:val="true"/>
          <w:lang w:bidi="fa-IR"/>
        </w:rPr>
        <w:t>علی ان المراد به الأبدال</w:t>
      </w:r>
      <w:r>
        <w:rPr>
          <w:rStyle w:val="FootnoteAnchor"/>
          <w:rtl w:val="true"/>
        </w:rPr>
        <w:footnoteReference w:id="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اضاف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فهم ابن حجر</w:t>
      </w:r>
    </w:p>
    <w:p>
      <w:pPr>
        <w:pStyle w:val="BookText"/>
        <w:rPr/>
      </w:pPr>
      <w:r>
        <w:rPr>
          <w:rFonts w:ascii="IRNazanin" w:hAnsi="IRNazanin" w:eastAsia="IRNazanin"/>
          <w:color w:val="111111"/>
          <w:sz w:val="28"/>
          <w:sz w:val="28"/>
          <w:szCs w:val="28"/>
          <w:rtl w:val="true"/>
          <w:lang w:bidi="fa-IR"/>
        </w:rPr>
        <w:t xml:space="preserve">العسقلانی منه انه اشارة إلی مهدی أهل البیت علیهم‌السلامفقال ما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صلاة عیسی علیه‌السلامخلف رجل من هذه الأُمّة مع کونه فی آخر الزمان ، وقرب قیام الساعة دلالة للصحیح من الاقوال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الأرض لا تخلو من قائم للّه بحجة</w:t>
      </w:r>
      <w:r>
        <w:rPr>
          <w:rStyle w:val="FootnoteAnchor"/>
          <w:rtl w:val="true"/>
        </w:rPr>
        <w:footnoteReference w:id="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یقرب دلالة العبارة فی النهج علی الامام المهدی هو ما اتصل بها من کلام علی بن ابی طالب فی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محمد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تخلو الارض من قائم للّه بحجة ، إمّا ظاهرا مشهورا ، واما خائفا مغمورا ؛ لئلا تبطل حجج اللّه وبیناته</w:t>
      </w:r>
      <w:r>
        <w:rPr>
          <w:rStyle w:val="FootnoteAnchor"/>
          <w:rtl w:val="true"/>
        </w:rPr>
        <w:footnoteReference w:id="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سکت حامد برهة ، نظر الی زوجته ، ثم اضاف قائلا وهو یبتسم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واذا ما أضیف هذا إلی حدیث الثقلین ، وحدیث من مات ، وحدیث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الخلفاء اثنا عشر</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الخلفاء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سأخبرک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اذا ما اضیف هذا کله ، کان قد علم ان الامام </w:t>
      </w:r>
      <w:bookmarkStart w:id="55" w:name="pg6305_75132"/>
    </w:p>
    <w:p>
      <w:pPr>
        <w:pStyle w:val="BookText"/>
        <w:rPr/>
      </w:pPr>
      <w:bookmarkEnd w:id="55"/>
      <w:r>
        <w:rPr>
          <w:rFonts w:ascii="IRNazanin" w:hAnsi="IRNazanin" w:eastAsia="IRNazanin"/>
          <w:color w:val="111111"/>
          <w:sz w:val="28"/>
          <w:sz w:val="28"/>
          <w:szCs w:val="28"/>
          <w:rtl w:val="true"/>
          <w:lang w:bidi="fa-IR"/>
        </w:rPr>
        <w:t xml:space="preserve">المهدی لو لم یکن مولودا حقا لوجب ان یکون من سبقه حیا إلی قیام الساعة، ولکن لا أحد یقول من المسلمین بحیاة امام غیر المهدی علیه‌السلام ثانی عشر أهل البیت وهم من عینت الصحاح عددهم ، وبینت کتب المناقب اسماءهم </w:t>
      </w:r>
      <w:r>
        <w:rPr>
          <w:rFonts w:eastAsia="IRNazanin" w:cs="IRNazanin"/>
          <w:color w:val="111111"/>
          <w:sz w:val="28"/>
          <w:szCs w:val="28"/>
          <w:rtl w:val="true"/>
          <w:lang w:bidi="fa-IR"/>
        </w:rPr>
        <w:t>.</w:t>
      </w:r>
    </w:p>
    <w:p>
      <w:pPr>
        <w:pStyle w:val="Heading2"/>
        <w:numPr>
          <w:ilvl w:val="1"/>
          <w:numId w:val="1"/>
        </w:numPr>
        <w:rPr/>
      </w:pPr>
      <w:bookmarkStart w:id="56" w:name="__RefHeading___Toc2272720_237004111"/>
      <w:bookmarkStart w:id="57" w:name="_Toc19"/>
      <w:bookmarkEnd w:id="56"/>
      <w:r>
        <w:rPr>
          <w:rtl w:val="true"/>
        </w:rPr>
        <w:t xml:space="preserve">( </w:t>
      </w:r>
      <w:r>
        <w:rPr/>
        <w:t>17</w:t>
      </w:r>
      <w:r>
        <w:rPr>
          <w:rtl w:val="true"/>
        </w:rPr>
        <w:t xml:space="preserve"> )</w:t>
      </w:r>
      <w:bookmarkEnd w:id="57"/>
    </w:p>
    <w:p>
      <w:pPr>
        <w:pStyle w:val="BookText"/>
        <w:rPr/>
      </w:pPr>
      <w:r>
        <w:rPr>
          <w:rFonts w:ascii="IRNazanin" w:hAnsi="IRNazanin" w:eastAsia="IRNazanin"/>
          <w:color w:val="111111"/>
          <w:sz w:val="28"/>
          <w:sz w:val="28"/>
          <w:szCs w:val="28"/>
          <w:rtl w:val="true"/>
          <w:lang w:bidi="fa-IR"/>
        </w:rPr>
        <w:t xml:space="preserve">وفی الغد ، جلسا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بمناقشاتهما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انها شعرت بوحی من الضجر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فالتمسته اغضاء الطرف عن هذه المحاججات حتی انشغل کل منهما فی اعمالهما الجانبیة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انصرفا الی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انها بادرته وفی الیوم الذی تلاه الی الشروع فی البحث ، غیر ان جرس الباب کان قد منعاهما من تبادل وجهات النظر ، وذلک حینما اعلن الجرس عن قدوم ضیوف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الیوم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واصلا حدیثهما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حینما کانا یتنزهان فی احدی الحدائق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أحادیث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الخلفاء اثنا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اخرجه البخاری ومسلم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احقا ما تقول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أخرج البخاری بسنده عن جابر بن سمرة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سمعت النبی صلی اللّه علیه وسلم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اثنا عشر أمیرا ، فقال کلمة لم أسمعها ، فقال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Style w:val="FootnoteAnchor"/>
          <w:rtl w:val="true"/>
        </w:rPr>
        <w:footnoteReference w:id="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یزال الدین قائما حتی تقوم الساعة، أو یکون علیکم اثنا عشر خلیفة کلّهم من قریش</w:t>
      </w:r>
      <w:r>
        <w:rPr>
          <w:rStyle w:val="FootnoteAnchor"/>
          <w:rtl w:val="true"/>
        </w:rPr>
        <w:footnoteReference w:id="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مسند أحمد بسنده عن مسروق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جلوسا عند عبداللّه بن مسعود وهو یقرأ القرآن ، 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سألتم رسول اللّه صلی اللّه علیه وسلم کم یملک هذه الأُمّة من خلیفة ؟ فقال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سألنی عنها أحد منذ قدمت العراق قبلک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ولقد سألنا رسول اللّه صلی اللّه علیه 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اثنی عشر کعدة نقباء بنی إسرائیل</w:t>
      </w:r>
      <w:r>
        <w:rPr>
          <w:rStyle w:val="FootnoteAnchor"/>
          <w:rtl w:val="true"/>
        </w:rPr>
        <w:footnoteReference w:id="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اراک قد صرت فقیها متحدثا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اضطررت الی البحث والسؤال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الذی اضطرک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أشیاء کثیرة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 ، هل یمکنک ان تخبرنی ما الذی یستفاد من هذه الاحادیث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ما یستفاد منها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عدد الأُمراء أو الخلفاء لایتجاوز الاثنی عشر وکلّهم من قریش بلا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العدد منطبق مع ماتعتقده الشیعة بعدد الأئمة وهم کلّهم من قریش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التعبیر بالامراء أو الخلفاء ، لا ینطبق مع واقع الأئمة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الجواب واضح جدا ؛ لأنّ النبی صلی‌الله‌علیه‌و‌آله إنما أراد بذلک الامرة والاستخلاف باستحقاق ، وحاشاه أن یقصد بذلک معاویة ویزید ومروان وأمثالهم الذین لعبوا ما شاءوا بمقدرات الأُمّة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واذن ؟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المراد بالخلیفة هو من یستمد سلطته من الشارع المقدس ، ولا ینافی ذلک ذهاب السلطنة منهم فی واقعها الخارجی لتسلط الآخرین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قال البعض</w:t>
      </w:r>
      <w:r>
        <w:rPr>
          <w:rStyle w:val="FootnoteAnchor"/>
          <w:rtl w:val="true"/>
        </w:rPr>
        <w:footnoteReference w:id="72"/>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السبیل فی هذا الحدیث ومایتعقبه فی هذا المعنی أنه یحمل علی المقسطین منهم، فإنّهم هم المستحقون لاسم </w:t>
      </w:r>
    </w:p>
    <w:p>
      <w:pPr>
        <w:pStyle w:val="BookText"/>
        <w:rPr/>
      </w:pPr>
      <w:r>
        <w:rPr>
          <w:rFonts w:ascii="IRNazanin" w:hAnsi="IRNazanin" w:eastAsia="IRNazanin"/>
          <w:color w:val="111111"/>
          <w:sz w:val="28"/>
          <w:sz w:val="28"/>
          <w:szCs w:val="28"/>
          <w:rtl w:val="true"/>
          <w:lang w:bidi="fa-IR"/>
        </w:rPr>
        <w:t xml:space="preserve">الخلیفة علی الحقیقة ولا یلزم أن یکونوا علی الولاء ، وان قدّر أنّهم علی الولاء ، فإنّ المراد منه المسمّون بها علی المجاز ، کذا فی المرقاة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 هؤلاء الاثنی عشر معنیّون بالنص کما هو مقتضی تشبیههم بنقباء بنی إسرائیل ، 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أخذ اللّه‌ُ میثاق بنی اسرائیل وبعثنا منهم اثنی عشر نقیبا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ان هذه الأحادیث تفترض عدم خلو الزمان من الاثنی عشر جمیعا ، وأنه لا بدّ من وجود أحدهم ما بقی الدین إلی أن تقوم الساعة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تثبت 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أخرج مسلم فی صحیحه وبنفس الباب ما هو صریح جدا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بهذا ، إذ ورد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یزال هذا الأمر فی قریش ما بقی من الناس 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کما ترین انه ینطبق تمام الانطباق علی ما تقوله الشیعة بأن الامام الثانی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کسائر الأحیاء ، وأنه لا بدّ من ظهوره فی آخر الزمان لیملأ الأرض قسطا وعدلاً کما ملئت ظلما وجورا علی وفق ما بشر به جده المصطفی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خاف علی أحد أن أهل السنة لم یتّفقوا قطّ علی تسمیة الاثنی عشر حتی إنّ بعضهم اضطر إلی إدخال یزید بن معاویة ومروان وعبد الملک ونحوهم وصولاً إلی عمر </w:t>
      </w:r>
    </w:p>
    <w:p>
      <w:pPr>
        <w:pStyle w:val="BookText"/>
        <w:rPr/>
      </w:pPr>
      <w:r>
        <w:rPr>
          <w:rFonts w:ascii="IRNazanin" w:hAnsi="IRNazanin" w:eastAsia="IRNazanin"/>
          <w:color w:val="111111"/>
          <w:sz w:val="28"/>
          <w:sz w:val="28"/>
          <w:szCs w:val="28"/>
          <w:rtl w:val="true"/>
          <w:lang w:bidi="fa-IR"/>
        </w:rPr>
        <w:t>بن عبد العزیز لأجل اکتمال نصاب الاثنی عشر</w:t>
      </w:r>
      <w:r>
        <w:rPr>
          <w:rStyle w:val="FootnoteAnchor"/>
          <w:rtl w:val="true"/>
        </w:rPr>
        <w:footnoteReference w:id="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بلا أدنی شک تفسیر خاطیء غیر منسجم مع نصّ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یلزم منه خلو جمیع العصور بعد عصر عمر بن عبد العزیز من الخلیفة بینما المفروض أنّ الدین لایزال قائما بوجودهم إلی قیام الساعة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أحادیث الخلفاء اثنا عشر تبقی بلا تفسیر لو تخلّینا عن حملها علی هذا المعنی ، لبداهة ان السلطنة الظاهریة قد تولاّها من قریش أضعاف العدد المنصوص علیه فی هذه الأحادیث فضلاً عن انقراضهم أجمع وعدم النصّ علی أحد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أُمویین أو عباسیین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باتفاق المسلمین</w:t>
      </w:r>
      <w:r>
        <w:rPr>
          <w:rStyle w:val="FootnoteAnchor"/>
          <w:rtl w:val="true"/>
        </w:rPr>
        <w:footnoteReference w:id="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لیس علیک ان تغضی الطرف عن التسلسل التاریخی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مما لا یخفی علی احد أنّ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الخلفاء اثنا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قد سبق التسلسل التاریخی للأئمة الاثنی عشر وضبط فی کتب الصحاح وغیرها قبل تکامل الواقع الامامی ، فهو لیس انعکاسا لواقع وإنّما هو تعبیر عن حقیقة ربانیة نطق بها من لاینطق عن الهوی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الخلفاء بعدی اثنا عشر لیکون ذلک شاهدا ومصدقا لهذا الواقع المبتدی‌ء بأمیر المؤمنین علی والمنتهی بالامام المهدی علیهم‌السلاموهو</w:t>
      </w:r>
    </w:p>
    <w:p>
      <w:pPr>
        <w:pStyle w:val="BookText"/>
        <w:rPr/>
      </w:pPr>
      <w:r>
        <w:rPr>
          <w:rFonts w:ascii="IRNazanin" w:hAnsi="IRNazanin" w:eastAsia="IRNazanin"/>
          <w:color w:val="111111"/>
          <w:sz w:val="28"/>
          <w:sz w:val="28"/>
          <w:szCs w:val="28"/>
          <w:rtl w:val="true"/>
          <w:lang w:bidi="fa-IR"/>
        </w:rPr>
        <w:t>التطبیق الوحید المعقول لذلک الحدیث</w:t>
      </w:r>
      <w:r>
        <w:rPr>
          <w:rStyle w:val="FootnoteAnchor"/>
          <w:rtl w:val="true"/>
        </w:rPr>
        <w:footnoteReference w:id="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ترید القول ان الحدیث یعتبر من دلائل النبوّة فی صدقها عن الاخبار بالمغیّبات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محاولات تطبیقه علی من عرفوا بنفاقهم وجرائمهم وسفکهم للدماء من الاُمویین والعباسیین وغیرهم فهو یخالف الحدیث مفهوما ومنطوقا علی الرغم مما فی ذلک من إساءة بالغة إلی مقام النبی صلی‌الله‌علیه‌و‌آلهإذ یعنی ذلک انه أخبر ببقاء الدین إلی زمان عمر بن عبد العزیز مثلاً ، لا إلی ان تقوم الساعة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واذا ما کانت تنظر الی ساعتها ، کان حامد یستطرد فی حدیثه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ولأجل متابعة الأدلة الأُخری التی توضح المراد بحدیث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الخلفاء اثنا عشر ، وتُعیِّن لنا شخص الامام المهدی باسمه ونسبه وحسبه ؛ لا بدّ من التذکیر قبل ذلک بأمرٍ هو فی غایة الأهمیة ، بحیث لو تدّبره المنصف ، وأمعن النظر فیه لما بقیت هناک أدنی غشاوة علی عینیه ، ولاکتفی بالمقاییس السابقة التی ترکها لنا النبی الاعظم صلی‌الله‌علیه‌و‌آله لمعرفة امام الزمان فی کل عصر وجیل، ولم یطلب بعدها أی دلیل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وأعنی بهذا الأمر تاریخنا الاسلامی الذی تعاقبت علیه منذ البدء أنظمة اتفقت علی اقصاء عترة الرسول صلی‌الله‌علیه‌و‌آلهعن السلطة اقصاءً تامّا، فضلاً عما اقترفته تلک الانظمة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الاُمویة والعباسیة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الأُمور الفادحة بحق الذریة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البداهة ان یعزّ النص علی الأئمة الاثنی عشر فی الکتب المؤلَّفة بوحیٍ من الحکّام وفی ظل تلک الانظمة التی اجتاحت آل الرسول صلی‌الله‌علیه‌و‌آله، وأوشکت ان تبید أولاد البتول</w:t>
      </w:r>
    </w:p>
    <w:p>
      <w:pPr>
        <w:pStyle w:val="BookText"/>
        <w:rPr/>
      </w:pPr>
      <w:r>
        <w:rPr>
          <w:rFonts w:ascii="IRNazanin" w:hAnsi="IRNazanin" w:eastAsia="IRNazanin"/>
          <w:color w:val="111111"/>
          <w:sz w:val="28"/>
          <w:sz w:val="28"/>
          <w:szCs w:val="28"/>
          <w:rtl w:val="true"/>
          <w:lang w:bidi="fa-IR"/>
        </w:rPr>
        <w:t xml:space="preserve">علیهم‌السلام ، حین ضرّجت رمضاء کربلاء بدم خامس أصحاب الکساء صلوات اللّه علیه وسلم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کیف یمکنک ان تدعی کل ذلک ؟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غیر المعقول ان یدین الظالم نفسه فیسمح بروایة کون المهدی هو التاسع من أولاد الحسین علیه‌السلام ، أو أن المقصود بالخلفاء الاثنی عشر هم أئمة الشیعة الاثنی عشر ، اللّهم إلاّ ما خرج من تلک </w:t>
      </w:r>
    </w:p>
    <w:p>
      <w:pPr>
        <w:pStyle w:val="BookText"/>
        <w:rPr/>
      </w:pPr>
      <w:r>
        <w:rPr>
          <w:rFonts w:ascii="IRNazanin" w:hAnsi="IRNazanin" w:eastAsia="IRNazanin"/>
          <w:color w:val="111111"/>
          <w:sz w:val="28"/>
          <w:sz w:val="28"/>
          <w:szCs w:val="28"/>
          <w:rtl w:val="true"/>
          <w:lang w:bidi="fa-IR"/>
        </w:rPr>
        <w:t xml:space="preserve">الروایات عن رقابته ، ورُوی بعیدا عن مسامعه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الرغم من هذا الحصار فان ما ظهر منها انتشر کضوء النهار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ولایصحّ فی الأفهام شیءٌ</w:t>
      </w:r>
    </w:p>
    <w:p>
      <w:pPr>
        <w:pStyle w:val="BookText"/>
        <w:rPr/>
      </w:pPr>
      <w:r>
        <w:rPr>
          <w:rFonts w:ascii="IRNazanin" w:hAnsi="IRNazanin" w:eastAsia="IRNazanin"/>
          <w:color w:val="111111"/>
          <w:sz w:val="28"/>
          <w:sz w:val="28"/>
          <w:szCs w:val="28"/>
          <w:rtl w:val="true"/>
          <w:lang w:bidi="fa-IR"/>
        </w:rPr>
        <w:t>إذا احتاج النهارُ إلی دلیلِ</w:t>
      </w:r>
    </w:p>
    <w:p>
      <w:pPr>
        <w:pStyle w:val="BookText"/>
        <w:rPr/>
      </w:pPr>
      <w:r>
        <w:rPr>
          <w:rFonts w:ascii="IRNazanin" w:hAnsi="IRNazanin" w:eastAsia="IRNazanin"/>
          <w:color w:val="111111"/>
          <w:sz w:val="28"/>
          <w:sz w:val="28"/>
          <w:szCs w:val="28"/>
          <w:rtl w:val="true"/>
          <w:lang w:bidi="fa-IR"/>
        </w:rPr>
        <w:t xml:space="preserve">وهذا مما لاینبغی اغفاله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صرح باسماء الائمة تصریحا فعلیا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کتبنا اقصد کتب اهل السنة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 تذکر منها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سآتیک بها لاحقا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یومین جاءها حامد وهو یقول لها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 لدیک متسع کیما نتباحث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اجابته بالاثبات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 منه الا ان عرض علیها قائمة باسماء المصادر وروی لها من اخبار کتب اهل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یدعم دعاواه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جعلها تذهل</w:t>
      </w:r>
      <w:r>
        <w:rPr>
          <w:rStyle w:val="FootnoteAnchor"/>
          <w:rtl w:val="true"/>
        </w:rPr>
        <w:footnoteReference w:id="7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الینابیع أیضا تحت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بیان الأئمة الاثنی عشر باسمائهم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أورد عن فرائد السمطین بسنده عن ابن عباس حدیثین عن النبی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الأئمة باسمائهم، وأولهم علی وآخرهم المهدی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ونفس الشیء تجده فی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خلیفة النبی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أوصیائه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93</w:t>
      </w:r>
      <w:r>
        <w:rPr>
          <w:rFonts w:eastAsia="IRNazanin" w:cs="IRNazanin"/>
          <w:color w:val="111111"/>
          <w:sz w:val="28"/>
          <w:szCs w:val="28"/>
          <w:rtl w:val="true"/>
          <w:lang w:bidi="fa-IR"/>
        </w:rPr>
        <w:t xml:space="preserve"> . )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وفیه أیضا ، عن جابر بن عبداللّه الانصاری ، عن النبی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جابر إنَّ أوصیائی وأئمة المسلمین من بعدی ، أوّلهم علی ثم الحسن ، ثم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الأئمة التسعة من أولاد الحسین باسمائهم ابتداءً بعلی بن الحسین وانتهاءً بالامام المهدی بن الحسن العسکری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فی کفایة الأثر فی النص علی الأئمة الاثنی عشر للخزاز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أعلام القرن الرابع الهجری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خصص کتابه کلّه فی الأحادیث الواردة فی النص علی الأئمة الاثنی عشر باسمائهم ، ولا مجال لنقل روایاته ، ولکن لا بأس بنقل ما جاء فی مقدمة الکتاب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وابتدی‌ء بذکر الروایات فی النصوص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أصحاب 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المعروفین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 ، وعبداللّه بن مسعود ، وأبی سعید الخدری ، وأبی ذر الغفاری ، وسلمان الفارسی ، وجابر بن سمرة ، وجابر ابن عبداللّه ، وأنس بن مالک ، وأبی هریرة ، وعمر بن الخطاب ، وزید بن ثابت ، وزید بن أرقم ، وأبی أُمامة ، وواثلة ابن الأسقع ، وأبی أیوب الأنصاری ، وعمار بن یاسر ، وحذیفة بن أُسید ، وعمران بن الحصین ، وسعد بن مالک ، وحذیفة بن الیمان ، وأبی قتادة الأنصاری ، وعلی بن أبی طالب ، وابنیه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سلمة ، وعائشة ، وفاطمة بنت 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أعقبه بذکر الأخبار التی وردت عن الأئمة صلوات اللّه علیهم ما یوافق حدیث الصحابة فی النصوص علی الأئمة ونص کل واحد منهم علی الذی بعده ؛ لیعلموا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انصفوا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ویدینوا به ، ولایکونوا کما قال اللّه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اختلفوا إلاّ من بعد ماجاءهم العلم بغیا بینهم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الخزاز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المقدمة والآیة من سورة الجاثیة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8" w:name="pg6305_75155"/>
    </w:p>
    <w:p>
      <w:pPr>
        <w:pStyle w:val="Heading2"/>
        <w:numPr>
          <w:ilvl w:val="1"/>
          <w:numId w:val="1"/>
        </w:numPr>
        <w:rPr/>
      </w:pPr>
      <w:bookmarkStart w:id="59" w:name="__RefHeading___Toc2272722_237004111"/>
      <w:bookmarkStart w:id="60" w:name="_Toc20"/>
      <w:bookmarkEnd w:id="58"/>
      <w:bookmarkEnd w:id="59"/>
      <w:r>
        <w:rPr>
          <w:rtl w:val="true"/>
        </w:rPr>
        <w:t xml:space="preserve">( </w:t>
      </w:r>
      <w:r>
        <w:rPr/>
        <w:t>18</w:t>
      </w:r>
      <w:r>
        <w:rPr>
          <w:rtl w:val="true"/>
        </w:rPr>
        <w:t xml:space="preserve"> )</w:t>
      </w:r>
      <w:bookmarkEnd w:id="60"/>
    </w:p>
    <w:p>
      <w:pPr>
        <w:pStyle w:val="BookText"/>
        <w:rPr/>
      </w:pPr>
      <w:r>
        <w:rPr>
          <w:rFonts w:ascii="IRNazanin" w:hAnsi="IRNazanin" w:eastAsia="IRNazanin"/>
          <w:color w:val="111111"/>
          <w:sz w:val="28"/>
          <w:sz w:val="28"/>
          <w:szCs w:val="28"/>
          <w:rtl w:val="true"/>
          <w:lang w:bidi="fa-IR"/>
        </w:rPr>
        <w:t xml:space="preserve">دق جرس الهاتف ، اجاب حامد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رقد فی المستشفی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انا آسف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سأذهب لعیادته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لک لم اعلم الخبر الا منک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یکن المتکلم الا احد اصدقائه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اعلمه بان سالم قد دخل المستشفی لاجراء عملیة جراحیة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تعین علیه الذهاب لعیادته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آلمه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یتمنی لصاحبه ما یحصل له الان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وعندما کان یقف امام سریره فی المستشفی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ابتسم سالم ، وقال 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أراک متحسنا بعض الشیء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ولله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برکاتکم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برکات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من برکات صاحب الزمان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صمتا لحظات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بعدها سالم الی القول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اووه تذکرت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ترکت البحث عن حلال المشاکل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تقصد ان مشکلتی قد انتفت ولو حتی علی صعیدها الحالی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فصرت اعلن عن عدم حاجتی فی بحث الموضوعات المتعلقة بالامام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لانی تسلمت طلبتی منه وانشغلت بها عن تقصی الحقائق المرتبطة 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یا هذا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انی الان ابحث فی مواضیع 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هذا ، لان کل موضوع صار یفتح علیّ ابحاثا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ولکنک تعرف مشاغل الحیاة والدراسة والعمل التجاری کلها تحیل بینک وبین الوصول حقیقة الی مرادک العلمی والثقافی </w:t>
      </w:r>
      <w:r>
        <w:rPr>
          <w:rFonts w:eastAsia="IRNazanin" w:cs="IRNazanin"/>
          <w:color w:val="111111"/>
          <w:sz w:val="28"/>
          <w:szCs w:val="28"/>
          <w:rtl w:val="true"/>
          <w:lang w:bidi="fa-IR"/>
        </w:rPr>
        <w:t xml:space="preserve">. </w:t>
      </w:r>
      <w:bookmarkStart w:id="61" w:name="pg6305_75161"/>
    </w:p>
    <w:p>
      <w:pPr>
        <w:pStyle w:val="Heading2"/>
        <w:numPr>
          <w:ilvl w:val="1"/>
          <w:numId w:val="1"/>
        </w:numPr>
        <w:rPr/>
      </w:pPr>
      <w:bookmarkStart w:id="62" w:name="__RefHeading___Toc2272724_237004111"/>
      <w:bookmarkStart w:id="63" w:name="_Toc21"/>
      <w:bookmarkEnd w:id="61"/>
      <w:bookmarkEnd w:id="62"/>
      <w:r>
        <w:rPr>
          <w:rtl w:val="true"/>
        </w:rPr>
        <w:t xml:space="preserve">( </w:t>
      </w:r>
      <w:r>
        <w:rPr/>
        <w:t>19</w:t>
      </w:r>
      <w:r>
        <w:rPr>
          <w:rtl w:val="true"/>
        </w:rPr>
        <w:t xml:space="preserve"> )</w:t>
      </w:r>
      <w:bookmarkEnd w:id="63"/>
    </w:p>
    <w:p>
      <w:pPr>
        <w:pStyle w:val="BookText"/>
        <w:rPr/>
      </w:pPr>
      <w:r>
        <w:rPr>
          <w:rFonts w:ascii="IRNazanin" w:hAnsi="IRNazanin" w:eastAsia="IRNazanin"/>
          <w:color w:val="111111"/>
          <w:sz w:val="28"/>
          <w:sz w:val="28"/>
          <w:szCs w:val="28"/>
          <w:rtl w:val="true"/>
          <w:lang w:bidi="fa-IR"/>
        </w:rPr>
        <w:t xml:space="preserve">وفی ظهیرة یوم من الایام توجه حامد وزوجته لتناول طعام الغداء فی منزل ابیها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التقی بالاخیر وبامها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حدیث قصیر ،اجتمعوا حول مائدة 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تناول الشای انفض الاب الی قضاء بعض اعماله العالقة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انتهزت اخت زوجته لیلی غیاب الاب فرصة کیما تجاذب حامد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تکن قد تزوجت بعد ، مع ان زوجة حامد کانت تصغرها ، فانها قد وجدت طریقها الی الزواج ذلک ان ابا حامد کان قد اختارها لولده ، لانها تناسبه سنا وحداثة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جعلها توظف عمرها للبحث والدراسة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صارت استاذة فی الجامعة ، فجمعت لنفسها فی بیت ابیها مکتبة لا یقل بأسها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اقتنصت لها کل ما یمکنها من الکتب التی تحدث باسم مذهبها السنّی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اراک یا اخ حامد قد شغلت اختنا بموضوعات صعب علیکما ولوحدکما ان تطرقا وجه القرار فیها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ابتسم حامد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فرصة جمیلة ، ان اکتنه سر معانی التحقیق فی اعلی مراتبه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سیما هی استاذة جامعیة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انی لا </w:t>
      </w:r>
    </w:p>
    <w:p>
      <w:pPr>
        <w:pStyle w:val="BookText"/>
        <w:rPr/>
      </w:pPr>
      <w:r>
        <w:rPr>
          <w:rFonts w:ascii="IRNazanin" w:hAnsi="IRNazanin" w:eastAsia="IRNazanin"/>
          <w:color w:val="111111"/>
          <w:sz w:val="28"/>
          <w:sz w:val="28"/>
          <w:szCs w:val="28"/>
          <w:rtl w:val="true"/>
          <w:lang w:bidi="fa-IR"/>
        </w:rPr>
        <w:t xml:space="preserve">احمل من المعلومات ما یمکّننی من مناطحة قدراتها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 ، فلیکن ما یکون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 فالامر لیس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 تعلمین ان عظائم الامور لیست حکرا علی فئة دون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الثبات علیها دون التحقیق هو اعظم من التخلی عن الابحار فی عبابها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هه ، لیس کما یخیل للبعض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اذن ، فهذا هو نظرک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اسألک سؤالا واجبنی علیه بوضوح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ان المهدی المنتظر یعد من أولاد الحسین ، وأنه التاسع من ولده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اجل ، صحیح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هذه النتیجة لا بدّ من تأکیدها بالنصوص التی احتج بها أعلام أهل السنة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بکل تأکید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واذن ، فهات ما عندک ، کیما اری ، واراجع ما تذکره لی من مصادر ، لانه لدی من الکتب ما یمکن ان تُذهِب بلُبّ کل حاذق ونبیه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ضیر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یمکننی ان اذکره هنا فی هذه العجالة </w:t>
      </w:r>
      <w:r>
        <w:rPr>
          <w:rFonts w:eastAsia="IRNazanin" w:cs="IRNazanin"/>
          <w:color w:val="111111"/>
          <w:sz w:val="28"/>
          <w:szCs w:val="28"/>
          <w:rtl w:val="true"/>
          <w:lang w:bidi="fa-IR"/>
        </w:rPr>
        <w:t xml:space="preserve">. . </w:t>
      </w:r>
      <w:bookmarkStart w:id="64" w:name="pg6305_75167"/>
    </w:p>
    <w:p>
      <w:pPr>
        <w:pStyle w:val="BookText"/>
        <w:rPr/>
      </w:pPr>
      <w:bookmarkEnd w:id="64"/>
      <w:r>
        <w:rPr>
          <w:rFonts w:ascii="Amiri" w:hAnsi="Amiri" w:eastAsia="Amiri" w:cs="Amiri"/>
          <w:color w:val="111111"/>
          <w:sz w:val="28"/>
          <w:sz w:val="28"/>
          <w:szCs w:val="28"/>
          <w:rtl w:val="true"/>
          <w:lang w:bidi="ar-SA"/>
        </w:rPr>
        <w:t xml:space="preserve">قاطعته قائلة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طرأت علیّ فکرة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لنترک الحدیث الی ما بعد الغد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کیما تجمع لنا ما یمکنک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سیتیح لک وقتا کافیا للم شعث کل روایة وخبر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الیس کذلک ؟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حسنا ، هو کما ترین </w:t>
      </w:r>
      <w:r>
        <w:rPr>
          <w:rFonts w:eastAsia="IRNazanin" w:cs="IRNazanin"/>
          <w:color w:val="111111"/>
          <w:sz w:val="28"/>
          <w:szCs w:val="28"/>
          <w:rtl w:val="true"/>
          <w:lang w:bidi="fa-IR"/>
        </w:rPr>
        <w:t>.</w:t>
      </w:r>
    </w:p>
    <w:p>
      <w:pPr>
        <w:pStyle w:val="Heading2"/>
        <w:numPr>
          <w:ilvl w:val="1"/>
          <w:numId w:val="1"/>
        </w:numPr>
        <w:rPr/>
      </w:pPr>
      <w:bookmarkStart w:id="65" w:name="__RefHeading___Toc2272726_237004111"/>
      <w:bookmarkStart w:id="66" w:name="_Toc22"/>
      <w:bookmarkEnd w:id="65"/>
      <w:r>
        <w:rPr>
          <w:rtl w:val="true"/>
        </w:rPr>
        <w:t xml:space="preserve">( </w:t>
      </w:r>
      <w:r>
        <w:rPr/>
        <w:t>20</w:t>
      </w:r>
      <w:r>
        <w:rPr>
          <w:rtl w:val="true"/>
        </w:rPr>
        <w:t xml:space="preserve"> )</w:t>
      </w:r>
      <w:bookmarkEnd w:id="66"/>
    </w:p>
    <w:p>
      <w:pPr>
        <w:pStyle w:val="BookText"/>
        <w:rPr/>
      </w:pPr>
      <w:r>
        <w:rPr>
          <w:rFonts w:ascii="IRNazanin" w:hAnsi="IRNazanin" w:eastAsia="IRNazanin"/>
          <w:color w:val="111111"/>
          <w:sz w:val="28"/>
          <w:sz w:val="28"/>
          <w:szCs w:val="28"/>
          <w:rtl w:val="true"/>
          <w:lang w:bidi="fa-IR"/>
        </w:rPr>
        <w:t xml:space="preserve">وجاء الیوم الذی ضربته اخت الزوجة موعدا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لیلی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 نحن قد اجتمعنا ولدینا من الحضور ما یکفینا کشهود ومراقبین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المجلس فی بیت ابی الزوجة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الوقت لیلا ، وکان المتحلقین حولهما قد اصیبوا بکآبة لعدم اقتناعهم باهمیة الموضوع خلا سمیرة زوجة حامد ، التی کانت تنظر الیه نظرات غیر مطمئنة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ان یفشل فی الجواب واقناع اختها 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جر وبحث دام حوالی الساعتین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افضیا فی الحدیث الی موضوعهما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له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وها انت قد ابدعت فی مختلف اجاباتک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ان هذا لا یعنی انت محق فی کل ما اتیتنی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للتأویل شأن ورفعة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اریدک ان تخبرنی به هو جملة من هذه الاحادیث التی تثبت فیها ان المهدی المنتظر هو من ولد 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التاسع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امها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وهل ثمة اهمیة خاصة فی هذا الموضوع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 الاهمیة ، فلو 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یثبت ان المذهب الشیعی احق بالاتباع من المذهب السنّی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اووه حقا ، ان هذه المواضیع حقا مضجرة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فنهضت وانصرفت الی المطبخ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التفت الیها حامد وهو یقول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جملة الاحادیث ، فانا اکتفی بما استطعت ان اجمعه فی هذه الایام ، فثمة حدیث مروی عن سلمان الفارسی ، وأبی سعید الخدری ، وأبی أیّوب الانصاری ، وابن عباس ، وعلی الهلالی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بالفاظ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صلی‌الله‌علیه‌و‌آلهانه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إنّا أهل بیت اعطینا ست خصال لم یعطها أحد من الأولین ولایدرکها أحد من الآخرین غیرنا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 مهدی الأُمّة الذی یصلی عیسی خلفه ، ثم ضرب علی منکب الحسین علیه‌السلامفقال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مهدی الأُمّة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واین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اخرجه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أخرجه الدارقطنی کما فی البیان فی أخبار صاحب الزمان للکنجی الشافعی </w:t>
      </w:r>
      <w:r>
        <w:rPr>
          <w:rFonts w:eastAsia="IRNazanin" w:cs="IRNazanin"/>
          <w:color w:val="111111"/>
          <w:sz w:val="28"/>
          <w:szCs w:val="28"/>
          <w:rtl w:val="true"/>
          <w:lang w:bidi="fa-IR"/>
        </w:rPr>
        <w:t xml:space="preserve">: </w:t>
      </w:r>
      <w:r>
        <w:rPr>
          <w:rFonts w:eastAsia="IRNazanin" w:cs="IRNazanin"/>
          <w:color w:val="111111"/>
          <w:sz w:val="28"/>
          <w:szCs w:val="28"/>
          <w:lang w:bidi="fa-IR"/>
        </w:rPr>
        <w:t>015</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والفصول المهمة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الصباغ المالکی </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وفضائل الصحابة للسمعانی علی ما فی ینابیع المودة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صرّح فی معجم أحادیث الامام المهدی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بکثرة طرق هذا الحدیث وانها ربما بلغت نحو مجلد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تناولت منه القصاصة التی تضمنت هذه المعلومات لمراجعتها لاحقا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عاد حامد یسرد خبرا اخر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عقد الدرر للمقدسی الشافعی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خبرا عن علی بن ابی طالب ، جاء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المهدی من ولد الحسین ، ألا فمن تولی غیره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أورده المقدسی محتجا 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ونختم هذا الفصل بشیء من کلام الامام علی هازم الأبطال فیما تضمنه من الأهوال الشدیدة والاُمور الصعاب وخروج الامام المهدی مفرج الکروب ، ومفرق الأحزاب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الحدیث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کانت لیلی تنصت الیه وتستمع ، بینما جعل یتابع حدیثه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عقد الدرر أیضا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بن یزید ، عن </w:t>
      </w:r>
    </w:p>
    <w:p>
      <w:pPr>
        <w:pStyle w:val="BookText"/>
        <w:rPr/>
      </w:pPr>
      <w:r>
        <w:rPr>
          <w:rFonts w:ascii="IRNazanin" w:hAnsi="IRNazanin" w:eastAsia="IRNazanin"/>
          <w:color w:val="111111"/>
          <w:sz w:val="28"/>
          <w:sz w:val="28"/>
          <w:szCs w:val="28"/>
          <w:rtl w:val="true"/>
          <w:lang w:bidi="fa-IR"/>
        </w:rPr>
        <w:t xml:space="preserve">محمد بن علی بن الحسین بن علی فی حدیث طویل جاء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والمهدی یا جابر رجل من ولد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شرح نهج البلاغة لابن أبی الحدید المعتزلی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الخطبة رقم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وذلک فی شرح قول الامام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 تُختم لا 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اشارة الی المهدی الذی یظهر فی آخر الزمان، وأکثر المحدثین علی أنه من ولد فاطمة علیهاالسلام ، وأصحابنا المعتزلة لاینکرونه ، وقد صرحوا بذکره فی کتبهم ، واعترف به شیوخهم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قاضی القضاة رحمه اللّه تعالی عن کافی الکفاة أبی القاسم اسماعیل بن عباد رحمه‌الله</w:t>
      </w:r>
    </w:p>
    <w:p>
      <w:pPr>
        <w:pStyle w:val="BookText"/>
        <w:rPr/>
      </w:pPr>
      <w:r>
        <w:rPr>
          <w:rFonts w:ascii="IRNazanin" w:hAnsi="IRNazanin" w:eastAsia="IRNazanin"/>
          <w:color w:val="111111"/>
          <w:sz w:val="28"/>
          <w:sz w:val="28"/>
          <w:szCs w:val="28"/>
          <w:rtl w:val="true"/>
          <w:lang w:bidi="fa-IR"/>
        </w:rPr>
        <w:t xml:space="preserve">باسناد متصل بعلی علیه‌السلام ، إنّه ذکر المهدی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ولد الحسین علیه‌السلام ، وذکر حِلیتَه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أجلی الجبین ، اقنی الأنف ، ضخم البطن ، أزیل الفخذین ، أبلج الثنایا ، بفخذه الیمنی شامة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هذا الحدیث بعینه عبداللّه بن قتیبة فی کتاب غریب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لی المزید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حامد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ینابیع المودة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مناقب الخوارزمی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الحسین بن علی بن ابی طالب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جدی رسول اللّه صلی‌الله‌علیه‌و‌آلهفاجلسنی علی فخذه وقال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اختار من صلبک</w:t>
      </w:r>
      <w:bookmarkStart w:id="67" w:name="pg6305_75178"/>
    </w:p>
    <w:p>
      <w:pPr>
        <w:pStyle w:val="BookText"/>
        <w:rPr/>
      </w:pPr>
      <w:bookmarkEnd w:id="67"/>
      <w:r>
        <w:rPr>
          <w:rFonts w:ascii="IRNazanin" w:hAnsi="IRNazanin" w:eastAsia="IRNazanin"/>
          <w:color w:val="111111"/>
          <w:sz w:val="28"/>
          <w:sz w:val="28"/>
          <w:szCs w:val="28"/>
          <w:rtl w:val="true"/>
          <w:lang w:bidi="fa-IR"/>
        </w:rPr>
        <w:t xml:space="preserve">یاحسین تسعة أئمة تاسعهم قائمهم، وکلهم فی الفضل والمنزلة عند اللّه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الینابیع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مناقب الخوارزمی أیضا ، بسنده عن سلمان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رسول اللّه صلی‌الله‌علیه‌و‌آله وإنّ الحسین بن علی علی فخذه وهو یقبل عینیه ویلثم فاه،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سید ابن سید، أخو سید، أنت إمام بن إمام أخو إمام، أنت حجة أبو حجة، وأنت أبو حجج تسعة تاسعهم قائمهم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سکت حامد ثم استدرک القول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الینابیع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ورواه 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المودة العاشرة،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عدد الأئمة وان المهدی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فرائد السمطین للحموینی الجوینی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الأصبغ بن نباته، عن ابن عباس، عن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وعلی والحسن والحسین وتسعة من ولد الحسین مطهرون معصومون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وانفض الاجتماع من دون الاعلان عن ایما نتیجة تذکر </w:t>
      </w:r>
      <w:r>
        <w:rPr>
          <w:rFonts w:eastAsia="IRNazanin" w:cs="IRNazanin"/>
          <w:color w:val="111111"/>
          <w:sz w:val="28"/>
          <w:szCs w:val="28"/>
          <w:rtl w:val="true"/>
          <w:lang w:bidi="fa-IR"/>
        </w:rPr>
        <w:t>.</w:t>
      </w:r>
    </w:p>
    <w:p>
      <w:pPr>
        <w:pStyle w:val="Heading2"/>
        <w:numPr>
          <w:ilvl w:val="1"/>
          <w:numId w:val="1"/>
        </w:numPr>
        <w:rPr/>
      </w:pPr>
      <w:bookmarkStart w:id="68" w:name="__RefHeading___Toc2272728_237004111"/>
      <w:bookmarkStart w:id="69" w:name="_Toc23"/>
      <w:bookmarkEnd w:id="68"/>
      <w:r>
        <w:rPr>
          <w:rtl w:val="true"/>
        </w:rPr>
        <w:t xml:space="preserve">( </w:t>
      </w:r>
      <w:r>
        <w:rPr/>
        <w:t>21</w:t>
      </w:r>
      <w:r>
        <w:rPr>
          <w:rtl w:val="true"/>
        </w:rPr>
        <w:t xml:space="preserve"> )</w:t>
      </w:r>
      <w:bookmarkEnd w:id="6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جلسة اخری ، ومن دون ان تعلن لیلی او سمیرة عن صحة ما ادلی به حامد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کانت سمیرة تبعد عن صلب الموضوع ، ولا </w:t>
      </w:r>
    </w:p>
    <w:p>
      <w:pPr>
        <w:pStyle w:val="BookText"/>
        <w:rPr/>
      </w:pPr>
      <w:r>
        <w:rPr>
          <w:rFonts w:ascii="IRNazanin" w:hAnsi="IRNazanin" w:eastAsia="IRNazanin"/>
          <w:color w:val="111111"/>
          <w:sz w:val="28"/>
          <w:sz w:val="28"/>
          <w:szCs w:val="28"/>
          <w:rtl w:val="true"/>
          <w:lang w:bidi="fa-IR"/>
        </w:rPr>
        <w:t xml:space="preserve">تفکر الا بان زوجها قد حاز قصب السبق ، ذلک انه اضطر اختها صاحبة الشهادات العالیة ، والاستاذة فی الجامعة الی ان تناظره وتدعوه الی عقد الجلسات المتوالیة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حامد الا طالب اعدادیة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بینما عادت بافکارها ثانیة الی حقیقة الموضوع ، وارادت حقا ان تفهم مع من یکون الحق ، ولم تکن لتهتم فی من یکون زوجها اشیعی هو ام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لانها ارادت ان تقتنع حقا کیف یمکنها ، او کیف ینبغی لها ان تتعبد ، وعلی ای طریق یمکنها ان تصلی وبمن تعتد ، وبمن لا تعتد من ائمة التاریخ والزمان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جعل کلام لیلی ینتزعها من ومضات تسریحاتها الفکریة ، فصحت علی حدیث اختها لیلی ، وهی تقول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یمکنک یا اخ حامد ، أن تثبت لنا أن المهدی المنتظر هو نفس من تدعیه الشیعة اماما لها ، اقصد المدعو محمد بن الحسن العسکری ، أی الامام الثانی عشر ، وهو الامام الغائب بالنسبة لها ، وهو الامام الحی الذی یرزق ؟</w:t>
      </w:r>
    </w:p>
    <w:p>
      <w:pPr>
        <w:pStyle w:val="BookText"/>
        <w:rPr/>
      </w:pPr>
      <w:r>
        <w:rPr>
          <w:rFonts w:ascii="IRNazanin" w:hAnsi="IRNazanin" w:eastAsia="IRNazanin"/>
          <w:color w:val="111111"/>
          <w:sz w:val="28"/>
          <w:sz w:val="28"/>
          <w:szCs w:val="28"/>
          <w:rtl w:val="true"/>
          <w:lang w:bidi="fa-IR"/>
        </w:rPr>
        <w:t xml:space="preserve">فقال حامد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سوف أذکر بعض النصوص التی لا تقبل تأویلاً لدلالتها علی شخص الامام المهدی والأخبار بغیبته قبل وقوعها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المقدسی الشافعی فی عقد الدرر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هذا</w:t>
      </w:r>
    </w:p>
    <w:p>
      <w:pPr>
        <w:pStyle w:val="BookText"/>
        <w:rPr/>
      </w:pPr>
      <w:r>
        <w:rPr>
          <w:rFonts w:ascii="IRNazanin" w:hAnsi="IRNazanin" w:eastAsia="IRNazanin"/>
          <w:color w:val="111111"/>
          <w:sz w:val="28"/>
          <w:sz w:val="28"/>
          <w:szCs w:val="28"/>
          <w:rtl w:val="true"/>
          <w:lang w:bidi="fa-IR"/>
        </w:rPr>
        <w:t xml:space="preserve">الأمر فی أصغرنا 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اشارة إلی الامام المهدی محمد بن الحسن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ینابیع المودة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بن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 الصالح من ولد الحسن بن علی العسکری هو صاحب الزمان وهو المهدی سلام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صرّح القندوزی فی الینابیع بوجود هذا الحدیث فی کتاب الأربعین لأبی نعیم الاصبهانی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ینابیع المودة کذلک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مصرحا بنقله عن فرائد السمطین للحموینی الشافعی ، عنه أیضا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الامام من بعدی ابنی محمد، وبعد محمد ابنه علی، وبعد علی ابنه الحسن، وبعد الحسن ابنه الحجة القائم وهو المنتظر فی غیبته المطاع فی ظهوره فیملأ الأرض قسطا وعدلاً کما ملئت جورا وظلما، وأمّا متی یقوم ؟ فإخبار عن الوقت، لقد حدثنی أبی، عن آبائه عن رسول اللّه صلی‌الله‌علیه‌و‌آله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مثله کمثل الساعة لاتأتیکم إلاّ بغتة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عقد الدرر للمقدسی الشافعی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الحسین بن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لصاحب هذا الامر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الامام المهدی غیبتان ، احداهما تطول ، حتی یقول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 وبعضهم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 وبعضهم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لیلی صامتة لا تریم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جعلت سمیرة تتطلع الیها وهی لا تلوی علی شیء سوی متابعة فصول هذه المجادلات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حامد </w:t>
      </w:r>
    </w:p>
    <w:p>
      <w:pPr>
        <w:pStyle w:val="BookText"/>
        <w:rPr/>
      </w:pPr>
      <w:r>
        <w:rPr>
          <w:rFonts w:ascii="IRNazanin" w:hAnsi="IRNazanin" w:eastAsia="IRNazanin"/>
          <w:color w:val="111111"/>
          <w:sz w:val="28"/>
          <w:sz w:val="28"/>
          <w:szCs w:val="28"/>
          <w:rtl w:val="true"/>
          <w:lang w:bidi="fa-IR"/>
        </w:rPr>
        <w:t xml:space="preserve">متابعا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وأکتفی بهذا القدر من الاحادیث مع التنبیه علی أمور هی ان نفی الرؤیة کنایة عن الغیبة، والنهی عن التسمیة لأجل الخوف علیه، مع اختصاص النفی والنهی بزمان الغیبة ، وتوجهه للمخاطبین بالکلام کلهم أو بعضهم دون غیرهم، وإلاّ فقد رآه المئات من أصحاب أبیه الامام الحسن العسکری فی حیاته وبإذن منه ، کما رآه غیرهم بعد وفاة أبیه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ان ما ذکرته من النصوص ، لا یمثل فی الواقع إلاّ جزءً یسیرا من مجموع النصوص الواردة فی هذا الشأن، ولم یخضع انتقاؤها لاعتبارات علمیة،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أبحث عن الأسانید الصحیحة لترسیخ العقیدة إذ المفروض رسوخها قبل ذلک ، وانما</w:t>
      </w:r>
    </w:p>
    <w:p>
      <w:pPr>
        <w:pStyle w:val="BookText"/>
        <w:rPr/>
      </w:pPr>
      <w:r>
        <w:rPr>
          <w:rFonts w:ascii="IRNazanin" w:hAnsi="IRNazanin" w:eastAsia="IRNazanin"/>
          <w:color w:val="111111"/>
          <w:sz w:val="28"/>
          <w:sz w:val="28"/>
          <w:szCs w:val="28"/>
          <w:rtl w:val="true"/>
          <w:lang w:bidi="fa-IR"/>
        </w:rPr>
        <w:t xml:space="preserve">کوسیلة لاثبات المدعی ، وإلاّ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 فماذا ؟</w:t>
      </w:r>
    </w:p>
    <w:p>
      <w:pPr>
        <w:pStyle w:val="BookText"/>
        <w:rPr/>
      </w:pPr>
      <w:r>
        <w:rPr>
          <w:rFonts w:ascii="IRNazanin" w:hAnsi="IRNazanin" w:eastAsia="IRNazanin"/>
          <w:color w:val="111111"/>
          <w:sz w:val="28"/>
          <w:sz w:val="28"/>
          <w:szCs w:val="28"/>
          <w:rtl w:val="true"/>
          <w:lang w:bidi="fa-IR"/>
        </w:rPr>
        <w:t xml:space="preserve">قالت لیلی ، فاستدرک حامد کلامه ، وهو یقول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 ، فنحن لسنا بحاجة إلی الأسانید اصلاً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 لسنا بحاجة الی الاسانید ، وهل تقوم الاخبار بدونها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مهلک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لسببین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توفر الدلیل القاطع علی استمرار وجود الامام المهدی إلی آخر الزمان ، ومع هذا فأی حاجة تبقی للأسانید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قاطعته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یحتاج الی جلسات مستقبلیة اخری ، ان شاءت الاقدار ، واتاحت الفرص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اقصد هذا الموضوع هو بحد ذاته اساس الفصل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حامد بان لیلی بدأت تعلن ومن خلال کلماتها تلک عن انسحابها عن مواصلة مثل هذه الجلسات ، او علی اقل الفرضیات عن انصرافها ولو علی اقل التقادیر فی هذا الوقت الحاضر وبالذات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توفر الدلیل علی أنّ الأحادیث المروّیة فی المهدی قد اُخِذت مباشرة من الکتب المؤلفة قبل ولادته علیه‌السلامبعشرات السنین ، وقد شهد العلماء بذلک ، وعلیه فالضعف الموجود فی سند بعضها علی الاصطلاح لا یقدح بصحتها ، لکون الاخبار فیها اعجازا تحقق بعد حین، وهو آیة صدقها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انی لأحیر بما تقول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ماذا تعنین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 تحاکم فیّ المیراث التاریخی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 ؟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بید ان أحادیث المهدی المسندة إلی النبی صلی‌الله‌علیه‌و‌آله کلها تعبر عن حقیقة واحدة اتفق عشرات الرواة علی الاخبار عنها ، ولا فرق فی اثبات تلک الحقیقة بین ما کان سنده صحیحا أو ضعیفا ، بحیث لو أخبر الثقة بموت زید، ثم أخبر غیره بموته أیضا ، لا نحاججه فیما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جاء ثالث ، ورابع ، وخامسٌ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وعاشرٌ فسوف لا نجادلهم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نعرف درجة صدقهم ، بل سیکون کل خبر من هذه الأخبار قرینة احتمالیة تضاف إلی خبر الصادق حتی یصبح علی درجة من الیقین کلما تراکمت القرائن بحیث یتضائل احتمال نقیضها حتی یصل إلی درجة الصفر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انی لاراک متأثرا بمنطق الریاضیات اکثر من منطق البحث التأریخی والعلمی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منطق قواعد حساب الاحتمال وقوانینه الریاضیة فی تحصیل الیقین الموضوعی من تراکم الأخبار علی محور واحد، یستحیل معه أن لا یکون ذلک المحور صادقا ومنطبقا مع الواقع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افهم ماذا تعنی ، ولکنه یعوزک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سکتت وأخلدت الی الصمت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بینما لم یعر حامد ذلک اهمیة ، </w:t>
      </w:r>
      <w:bookmarkStart w:id="70" w:name="pg6305_75197"/>
    </w:p>
    <w:p>
      <w:pPr>
        <w:pStyle w:val="BookText"/>
        <w:rPr/>
      </w:pPr>
      <w:bookmarkEnd w:id="70"/>
      <w:r>
        <w:rPr>
          <w:rFonts w:ascii="IRNazanin" w:hAnsi="IRNazanin" w:eastAsia="IRNazanin"/>
          <w:color w:val="111111"/>
          <w:sz w:val="28"/>
          <w:sz w:val="28"/>
          <w:szCs w:val="28"/>
          <w:rtl w:val="true"/>
          <w:lang w:bidi="fa-IR"/>
        </w:rPr>
        <w:t xml:space="preserve">وذلک حینما واصل حدیثه ، وهو یقول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یعلم أن إثارة الشکوک حول أحادیث المهدی وسلب</w:t>
      </w:r>
    </w:p>
    <w:p>
      <w:pPr>
        <w:pStyle w:val="BookText"/>
        <w:rPr/>
      </w:pPr>
      <w:r>
        <w:rPr>
          <w:rFonts w:ascii="IRNazanin" w:hAnsi="IRNazanin" w:eastAsia="IRNazanin"/>
          <w:color w:val="111111"/>
          <w:sz w:val="28"/>
          <w:sz w:val="28"/>
          <w:szCs w:val="28"/>
          <w:rtl w:val="true"/>
          <w:lang w:bidi="fa-IR"/>
        </w:rPr>
        <w:t xml:space="preserve">دلالتها علی شخصه العظیم ، کما یزعمه البعض علی علم الحدیث الشریف ، متخطیا فی ذلک جمیع الاعتبارات العلمیة ، وبخاصة بعد ثبوت انطباقها علیه ، لیس إلا التعبیر عن الضعف ، مع التستر بمزاعم التصحیح کما تخبرک محاولات تحویل العقائد إلی حرفة صحفیة تنطلق من اجواء الغرب ، وتستظل بفیئه ، وتحرکها أصابعه ، وتموّلها عملاؤه ، غافلة عن أنّ العقیدة لیست قشّة فی مهب الریح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وتارکة ما رسمه النبی صلی‌الله‌علیه‌و‌آله وأهل بیته علیهم‌السلام من المسار الصحیح لمعرفة من هو الامام المهدی باسمه ونسبه الکریم </w:t>
      </w:r>
      <w:r>
        <w:rPr>
          <w:rFonts w:eastAsia="IRNazanin" w:cs="IRNazanin"/>
          <w:color w:val="111111"/>
          <w:sz w:val="28"/>
          <w:szCs w:val="28"/>
          <w:rtl w:val="true"/>
          <w:lang w:bidi="fa-IR"/>
        </w:rPr>
        <w:t>.</w:t>
      </w:r>
    </w:p>
    <w:p>
      <w:pPr>
        <w:pStyle w:val="Heading2"/>
        <w:numPr>
          <w:ilvl w:val="1"/>
          <w:numId w:val="1"/>
        </w:numPr>
        <w:rPr/>
      </w:pPr>
      <w:bookmarkStart w:id="71" w:name="__RefHeading___Toc2272730_237004111"/>
      <w:bookmarkStart w:id="72" w:name="_Toc24"/>
      <w:bookmarkEnd w:id="71"/>
      <w:r>
        <w:rPr>
          <w:rtl w:val="true"/>
        </w:rPr>
        <w:t xml:space="preserve">( </w:t>
      </w:r>
      <w:r>
        <w:rPr/>
        <w:t>22</w:t>
      </w:r>
      <w:r>
        <w:rPr>
          <w:rtl w:val="true"/>
        </w:rPr>
        <w:t xml:space="preserve"> )</w:t>
      </w:r>
      <w:bookmarkEnd w:id="72"/>
    </w:p>
    <w:p>
      <w:pPr>
        <w:pStyle w:val="BookText"/>
        <w:rPr/>
      </w:pPr>
      <w:r>
        <w:rPr>
          <w:rFonts w:ascii="IRNazanin" w:hAnsi="IRNazanin" w:eastAsia="IRNazanin"/>
          <w:color w:val="111111"/>
          <w:sz w:val="28"/>
          <w:sz w:val="28"/>
          <w:szCs w:val="28"/>
          <w:rtl w:val="true"/>
          <w:lang w:bidi="fa-IR"/>
        </w:rPr>
        <w:t xml:space="preserve">سأل حامد استاذه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انّا بحاجة إلی ما یبین ولادة الامام المهدی ویثبتها تاریخیا بعد أن عرفنا اتفاق کلمة المسلمین علی أنّه من أهل البیت ، وأنّ ظهوره یکون فی آخر الزمان، ونسبة ، وهی أنّه لامجال للشک فی</w:t>
      </w:r>
    </w:p>
    <w:p>
      <w:pPr>
        <w:pStyle w:val="BookText"/>
        <w:rPr/>
      </w:pPr>
      <w:r>
        <w:rPr>
          <w:rFonts w:ascii="IRNazanin" w:hAnsi="IRNazanin" w:eastAsia="IRNazanin"/>
          <w:color w:val="111111"/>
          <w:sz w:val="28"/>
          <w:sz w:val="28"/>
          <w:szCs w:val="28"/>
          <w:rtl w:val="true"/>
          <w:lang w:bidi="fa-IR"/>
        </w:rPr>
        <w:t xml:space="preserve">کون المهدی الامام الثانی عشر من أئمة أهل البیت علیهم‌السلام ، وهو محمد بن الحسن بن علی بن محمد بن علی بن موسی بن جعفر بن محمد بن علی بن الحسین بن علی بن أبی طالب علیهم‌السلام ، وانه حسینی الأب حسنی الأُم من جهة فاطمة بنت الحسن السبط أُم الامام الباقر محمد بن علی بن الحسین علیهم‌السلام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هذا کله لا یعنی الا ان البحث عن ولادة الامام المهدی وبیان ثبوتها شرعا ، هو بحث غیر طبیعی ، لولا وجود بعض الملابسات التاریخیة حول ولادته علیه‌السلام ، کادعاء عمّه جعفر الکذّاب بعدم وجود خلفٍ لأخیه العسکری علیه‌السلام ، وقیام السلطة الحاکمة بتسلیم ترکة الامام العسکری بعد وفاته لأخیه جعفر الکذاب أخذا بادعائه الباطل فیما رواه علماء الشیعة الامامیة الاثنی عشریة انفسهم ولم یروه غیرهم قط إلاّ من طرقهم، وفی هذا وحده کفایة للمنصف المتدبر، إذ کیف یروی الشیعة أمرا ویعتقدون بخلافه ، لو لم یثبت لهم زیف هذا الأمر وبطلانه ؟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یمکن ان تمثّل لی علی ذلک بما یستحق الدعم لهذا الرأی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وذلک من قبیل روایاتهم انکار معاویة منزلة علی علیه‌السلام من </w:t>
      </w:r>
    </w:p>
    <w:p>
      <w:pPr>
        <w:pStyle w:val="BookText"/>
        <w:rPr/>
      </w:pPr>
      <w:r>
        <w:rPr>
          <w:rFonts w:ascii="IRNazanin" w:hAnsi="IRNazanin" w:eastAsia="IRNazanin"/>
          <w:color w:val="111111"/>
          <w:sz w:val="28"/>
          <w:sz w:val="28"/>
          <w:szCs w:val="28"/>
          <w:rtl w:val="true"/>
          <w:lang w:bidi="fa-IR"/>
        </w:rPr>
        <w:t xml:space="preserve">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فانکار معاویة ثابتٌ ، ومنزلة علی علیه‌السلام ثابتة ؛ وثبات کلاهما عند الشیعة لا یخالجه شک ؛ لأنه علی نحو الیقین ، فکذلک انکار جعفر الکذاب ثابت عندهم ، وتصرف السلطة علی وفق ادعائه ثابت أیضا ، وفی مقابل هذا ثبوت ولادة المهدی بالاقرار والعیان ، وما بعدهما من برهان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صار جرس المدرسة یعلن عن ضرباته ایذانا ببدء حصة جدیدة من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الدرس ، بینما بدأ الطلبة یتراجعون الی فصولهم ، منسحبون یترکون وراءهم ضجة جعلت اصواتهم المدّخرة تفتعلها مرة واحدة ، کیما تفرغها دفعة عزلاء فی فضاء المدرسة ، لتتوزع بعد ذلک مبثوثة فی جنبات ممراتها ، تارکة ایاها تتبعثر مترامیة فی زوایا أروقتها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کله کان الاستاذ یحاول جاهدا تدارک ما ینبغی ان یحدث به من کلام ، وتخلیصه قدر ما یسعه ، وجهد ما یمکنه ، لئلا یبقی منه بقیة ، تشعر بضرورة استنزاف الوقت فی زمان اخر فیصیر للحدیث صلة یتبع ما سبقه ، وهذا ربما اسهم فی انفراط حبات العقد ، لانه لیس فی کل الحالات یمکن الاستفادة من سیاسة تجزئة الحدیث علی صیغة حلقات تفید تتابع مواد الموضوعات المطروحة والمعروضة علی مائدة البحث والتحقیق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انه کان یشعر بتلمیذه قد احتمل ما لا </w:t>
      </w:r>
    </w:p>
    <w:p>
      <w:pPr>
        <w:pStyle w:val="BookText"/>
        <w:rPr/>
      </w:pPr>
      <w:r>
        <w:rPr>
          <w:rFonts w:ascii="IRNazanin" w:hAnsi="IRNazanin" w:eastAsia="IRNazanin"/>
          <w:color w:val="111111"/>
          <w:sz w:val="28"/>
          <w:sz w:val="28"/>
          <w:szCs w:val="28"/>
          <w:rtl w:val="true"/>
          <w:lang w:bidi="fa-IR"/>
        </w:rPr>
        <w:t xml:space="preserve">یطیقه من طائل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علیه الا ان یزقه ویرفده بما لا یمکن لغیره ان یدسه فی صدره ، فقال بایجاز مقتضب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ولأجل هذا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ولادة أی انسان فی هذا الوجود تثبت باقرار أبیه ، وشهادة القابلة ، وهی السیدة العلویة الطاهرة حکیمة بنت الامام الجواد وأُخت الامام الهادی وعمة الامام العسکری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p>
    <w:p>
      <w:pPr>
        <w:pStyle w:val="BookText"/>
        <w:rPr/>
      </w:pPr>
      <w:r>
        <w:rPr>
          <w:rFonts w:ascii="IRNazanin" w:hAnsi="IRNazanin" w:eastAsia="IRNazanin"/>
          <w:color w:val="111111"/>
          <w:sz w:val="28"/>
          <w:sz w:val="28"/>
          <w:szCs w:val="28"/>
          <w:rtl w:val="true"/>
          <w:lang w:bidi="fa-IR"/>
        </w:rPr>
        <w:t xml:space="preserve">التی تولّت أمر نرجس أُم الامام المهدی علیه‌السلامفی ساعة الولادة ،وصرحت بمشاهدة الامام الحجة بعد مولده ، وقد ساعدتها بعض النسوة فی عملیة الولادة، منهن جاریة أبی علی الخیزرانی التی أهداها إلی الامام العسکری علیه‌السلام فیما صرح بذلک الثقة محمد بن یحیی وماریة ونسیم خادمة الامام العسکری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قد ضاق الوقت اکثر فاکثر حینما صار الاساتذة هم الاخرون یتحرکون باتجاه تلک الصفوف التی غدت مکتظة بطلبتها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 الاستاذ یوجز عباراته وعلی وجه من الدقة والسرعة وطرفه لمّا یزال یرقب امواج الطلبة التی کانت قد اتجهت الی مقاعدها زرافات زرافات ، وکأنها ما تزال تفعل وهی التی قد غدت مجتمعة فی الفصول ، وکأنما جعلت لحاظه ما تفتأ تشعر انها تموج بحرکاتها کموج کلماته التی جعل یوجهها الی تلمیذه وهو یحس لاول مرة انه </w:t>
      </w:r>
    </w:p>
    <w:p>
      <w:pPr>
        <w:pStyle w:val="BookText"/>
        <w:rPr/>
      </w:pPr>
      <w:r>
        <w:rPr>
          <w:rFonts w:ascii="IRNazanin" w:hAnsi="IRNazanin" w:eastAsia="IRNazanin"/>
          <w:color w:val="111111"/>
          <w:sz w:val="28"/>
          <w:sz w:val="28"/>
          <w:szCs w:val="28"/>
          <w:rtl w:val="true"/>
          <w:lang w:bidi="fa-IR"/>
        </w:rPr>
        <w:t xml:space="preserve">یبلغ رسالات ربه علی اجمل وجهها وبأعطر محیاها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ان ولادات المسلمین لا یطّلع علیها غیر النساء القوابل ، ومن ینکر هذا فعلیه ان یثبت لنا مشاهدة غیرهن لاُمّه فی مولده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وقد أجری الامام العسکری علیه‌السلام السُنّة الشّریفة بعد ولادة المهدی علیه‌السلام</w:t>
      </w:r>
    </w:p>
    <w:p>
      <w:pPr>
        <w:pStyle w:val="BookText"/>
        <w:rPr/>
      </w:pPr>
      <w:r>
        <w:rPr>
          <w:rFonts w:ascii="IRNazanin" w:hAnsi="IRNazanin" w:eastAsia="IRNazanin"/>
          <w:color w:val="111111"/>
          <w:sz w:val="28"/>
          <w:sz w:val="28"/>
          <w:szCs w:val="28"/>
          <w:rtl w:val="true"/>
          <w:lang w:bidi="fa-IR"/>
        </w:rPr>
        <w:t>فعقَّ عنه بعقیقة کما یفعل الملتزمون بالسُنّة ، حینما یرزقهم اللّه من فضله مولودا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 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لم یره أحد قط غیرهما أعنی ابوه وعمته السیدة حکیمة ، فان هذه الشهادة ثابتة لثقتهما وعدلهما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فکیف لو شهد المئات برؤیته ، واعترف المؤرخون بولادته وصرح علماء الانساب بنسبه ، وظهر علی یدیه ما عرفه المقربون الیه ، وصدرت منه وصایا وتعلیمات، ونصائح وإرشادات، ورسائل وتوجیهات ، وأدعیة وصلوات ، وأقوال مشهورة ، وکلمات مأثورة وکان وکلاؤه معروفین ، وسفراؤه معلومین ، وانصاره فی کل عصر وجیل بالملایین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ولعمری ، هل یرید من استغل تلک الملابسات ، وأنکر ولادة الامام المهدی أکثر من هذا لاثبات ولادته، أم تراه یقول فی لسان الحال للمهدی ، کیما یطمئن الی ظهوره ، او یؤمن بولادته وأنه حیٌ یرزق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لَنْ نُؤْمِنَ لَک حَتّی تَفْجُرَ لَنَا مِنَ الأرْضِ</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یَنبُوعا ، أوْ تَکُونَ لَک جَنّةٌ مِن نَخِیلٍ وَعِنَبٍ فَتُفَجِّرَ الأنْهَارَ خِلالَهَا تَفْجِیرا، أوْ </w:t>
      </w:r>
      <w:bookmarkStart w:id="73" w:name="pg6305_75211"/>
    </w:p>
    <w:p>
      <w:pPr>
        <w:pStyle w:val="BookText"/>
        <w:rPr/>
      </w:pPr>
      <w:bookmarkEnd w:id="73"/>
      <w:r>
        <w:rPr>
          <w:rFonts w:ascii="Amiri" w:hAnsi="Amiri" w:eastAsia="Amiri" w:cs="Amiri"/>
          <w:color w:val="111111"/>
          <w:sz w:val="28"/>
          <w:sz w:val="28"/>
          <w:szCs w:val="28"/>
          <w:rtl w:val="true"/>
          <w:lang w:bidi="ar-SA"/>
        </w:rPr>
        <w:t xml:space="preserve">تُسْقِطَ السَّمَاءَ کَمَا زَعَمْتَ عَلَیْنَا کِسَفا أوْ تَأْتِیَ بِاللّه‌ِ وَالمَلائِکَةِ قَبِیلاً ، أوْ یَکُونَ لَک بَیْتٌ مِن زُخْرُفٍ أوْ تَرْقی فِی السَّمَاءِ وَلَن نُؤْمِنَ لِرُقِیِّک حَتّی تُنَزِّلَ عَلَیْنَا کِتَابا نَقْرَؤُهُ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سُبْحَانَ رَبِّی هَلْ کُنتُ إلاَّ بَشَرا رَسُولاً </w:t>
      </w:r>
      <w:r>
        <w:rPr>
          <w:rFonts w:eastAsia="Amiri" w:cs="Amiri" w:ascii="Amiri" w:hAnsi="Amiri"/>
          <w:color w:val="111111"/>
          <w:sz w:val="28"/>
          <w:szCs w:val="28"/>
          <w:rtl w:val="true"/>
          <w:lang w:bidi="ar-SA"/>
        </w:rPr>
        <w:t>.</w:t>
      </w:r>
    </w:p>
    <w:p>
      <w:pPr>
        <w:pStyle w:val="Heading2"/>
        <w:numPr>
          <w:ilvl w:val="1"/>
          <w:numId w:val="1"/>
        </w:numPr>
        <w:rPr/>
      </w:pPr>
      <w:bookmarkStart w:id="74" w:name="__RefHeading___Toc2272732_237004111"/>
      <w:bookmarkStart w:id="75" w:name="_Toc25"/>
      <w:bookmarkEnd w:id="74"/>
      <w:r>
        <w:rPr>
          <w:rtl w:val="true"/>
        </w:rPr>
        <w:t xml:space="preserve">( </w:t>
      </w:r>
      <w:r>
        <w:rPr/>
        <w:t>23</w:t>
      </w:r>
      <w:r>
        <w:rPr>
          <w:rtl w:val="true"/>
        </w:rPr>
        <w:t xml:space="preserve"> )</w:t>
      </w:r>
      <w:bookmarkEnd w:id="75"/>
    </w:p>
    <w:p>
      <w:pPr>
        <w:pStyle w:val="BookText"/>
        <w:rPr/>
      </w:pPr>
      <w:r>
        <w:rPr>
          <w:rFonts w:ascii="IRNazanin" w:hAnsi="IRNazanin" w:eastAsia="IRNazanin"/>
          <w:color w:val="111111"/>
          <w:sz w:val="28"/>
          <w:sz w:val="28"/>
          <w:szCs w:val="28"/>
          <w:rtl w:val="true"/>
          <w:lang w:bidi="fa-IR"/>
        </w:rPr>
        <w:t xml:space="preserve">کان یجلس الی جانبه ، کان یمعن فیه کیف رقد فی فراشه عقب خروجه من المستشفی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العملیة الجراحیة ناجعة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اکد الطبیب لصاحبه سالم الذی تشافی وجعل یقضی اجازته المرضیة فی المنزل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حامد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انی لا اصدق انک دخلت المستشفی لاجراء عملیة ، انه لا یلیق بک ان تجلس فی فراشک هکذا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جلس فی فراش المرض من هو اشرف واعظم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وهو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وجلس غیره من ولده من الائمة المعصومین کذلک مجلسه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امر قد قضی الله به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تقضی هذه الحیاة الدنیا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اراک ثائرا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الی هذا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ازعجنی فی رقدتی هذه فی </w:t>
      </w:r>
    </w:p>
    <w:p>
      <w:pPr>
        <w:pStyle w:val="BookText"/>
        <w:rPr/>
      </w:pPr>
      <w:r>
        <w:rPr>
          <w:rFonts w:ascii="IRNazanin" w:hAnsi="IRNazanin" w:eastAsia="IRNazanin"/>
          <w:color w:val="111111"/>
          <w:sz w:val="28"/>
          <w:sz w:val="28"/>
          <w:szCs w:val="28"/>
          <w:rtl w:val="true"/>
          <w:lang w:bidi="fa-IR"/>
        </w:rPr>
        <w:t xml:space="preserve">المستشفی هو ضعف العنایة الصحیة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لم ترفدهم بالرشاوی لم یعنوا 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 ، متی تجد احدا یعمل لاجل رضی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ما ندر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وانی لاری لسان حالک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یظهر صاحب الزمان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بالضبط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هذا ابسط الحقائق والمشاهدات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قل الملموسات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کلامک هذا جعلنی استحضر مسألة مهمة حول صاحب الزمان وهی هل یمکننا الاتصال‌به؟</w:t>
      </w:r>
    </w:p>
    <w:p>
      <w:pPr>
        <w:pStyle w:val="BookText"/>
        <w:rPr/>
      </w:pPr>
      <w:r>
        <w:rPr>
          <w:rFonts w:ascii="IRNazanin" w:hAnsi="IRNazanin" w:eastAsia="IRNazanin"/>
          <w:color w:val="111111"/>
          <w:sz w:val="28"/>
          <w:sz w:val="28"/>
          <w:szCs w:val="28"/>
          <w:rtl w:val="true"/>
          <w:lang w:bidi="fa-IR"/>
        </w:rPr>
        <w:t xml:space="preserve">اجابه سریعا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مثل هذه الاتصالات لا ینالها الا ذو حظ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انا وانت فمن این لنا بمثل هذه الحظوظ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اخبرنی هل شهد رؤیة الامام المهدی احد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شهدوا ولیس 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لانهم 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حیاة أبیه العسکری</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علیهماالسلاموبإذن منه ، کان قد شهدها عدد من أصحاب العسکری وأبیه الهادی علیهماالسلام ، کما شهد آخرون منهم ومن غیرهم برؤیة الامام المهدی بعد وفاة أبیه العسکری علیهماالسلام وذلک فی غیبته الصغری التی ابتدأت من سنة </w:t>
      </w:r>
      <w:r>
        <w:rPr>
          <w:rFonts w:eastAsia="IRNazanin" w:cs="IRNazanin"/>
          <w:color w:val="111111"/>
          <w:sz w:val="28"/>
          <w:szCs w:val="28"/>
          <w:lang w:bidi="fa-IR"/>
        </w:rPr>
        <w:t>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إلی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اذن فهم اعداد متألفة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فلکثرة من شهد علی نفسه بذلک ، سوف أقتصر لک علی ما ذکره المشایخ المتقدمون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المتوفی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الذی أدرک الغیبة الصغری بتمامها تقریبا ، والصدوق المتوفی عام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أدرک من الغیبة الصغری أکثر من عشرین عاما، والشیخ المفید المتوفی فی العام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والشیخ الطوسی المتوفی سنة</w:t>
      </w:r>
      <w:r>
        <w:rPr>
          <w:rFonts w:eastAsia="IRNazanin" w:cs="IRNazanin"/>
          <w:color w:val="111111"/>
          <w:sz w:val="28"/>
          <w:szCs w:val="28"/>
          <w:lang w:bidi="fa-IR"/>
        </w:rPr>
        <w:t>046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اجد لدیک من روایاتهم الشیء الیسیر ؟ اقصد هنا فی المنزل؟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أذکر لک الیسیر جدا من روایاتهم الخاصة فی تسمیة من رآه علیه‌السلام</w:t>
      </w:r>
    </w:p>
    <w:p>
      <w:pPr>
        <w:pStyle w:val="BookText"/>
        <w:rPr/>
      </w:pPr>
      <w:r>
        <w:rPr>
          <w:rFonts w:ascii="IRNazanin" w:hAnsi="IRNazanin" w:eastAsia="IRNazanin"/>
          <w:color w:val="111111"/>
          <w:sz w:val="28"/>
          <w:sz w:val="28"/>
          <w:szCs w:val="28"/>
          <w:rtl w:val="true"/>
          <w:lang w:bidi="fa-IR"/>
        </w:rPr>
        <w:t xml:space="preserve">ثم اکتفی ببیان أسماء بعض المشاهدین للامام المهدی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هو کذلک ، اذ نادی سالم ، علی اخته الصغری ، وامرها ان تأتیه باحد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تناوله وجعل یقرأ علی صاحبه الذی صار یتلقی حدیثه کما تتلقی الارض الیابسة میاه الامطار التی حبست عنها زمنا مدیدا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ما رواه الکلینی فی اُصول الکافی بسند صحیح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اجتمعت أنا والشّیخ أبو عمرو رحمه‌الله عند أحمد بن اسحاق فغمزنی أحمد بن اسحاق أن أسأله عن الخلف،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عمرو إنی أُرید أن اسألک عن شیء وما أنا بشاک فیما أُرید أن اسألک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بعد إطراء العمری وتوثیقه علی لسان الأئمة علیهم‌السلام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 أبو عمرو ساجدا وبکی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حاجتک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رأیت الخلف من بعد أبی محمد علیه‌السلام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واللّه ورقبته مثل 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فبقیت واحدة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فالاسم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علیکم أنْ تسألوا عن ذلک ، ولا أقول هذا من عندی ، فلیس لی أن أُحلل ولا أُحرم، ولکن عنه علیه‌السلام ، فإن الأمرَ عند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محمد مضی ولم یخلف ولدا وقَسَّم میراثه وأخذه من لاحقّ له فیه، وهو ذا عیاله یجولون لیس أحد یجسر أن یتعرف إلیهم أو ینیلهم شیئا، واذا وقع الاسم وقع الطلب ، فاتقوا اللّه وأمسکوا عن ذلک</w:t>
      </w:r>
      <w:r>
        <w:rPr>
          <w:rStyle w:val="FootnoteAnchor"/>
          <w:rtl w:val="true"/>
        </w:rPr>
        <w:footnoteReference w:id="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کانت فی زمان التقیة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التنویه بولادته او اعلانها خوف بطش السلطات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رواه فی الکافی بسند صحیح</w:t>
      </w:r>
      <w:r>
        <w:rPr>
          <w:rStyle w:val="FootnoteAnchor"/>
          <w:rtl w:val="true"/>
        </w:rPr>
        <w:footnoteReference w:id="7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للعمری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 مضی أبو محمد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ولکن خلف فیکم من رقبته مثل هذه، واشار بیده</w:t>
      </w:r>
      <w:r>
        <w:rPr>
          <w:rStyle w:val="FootnoteAnchor"/>
          <w:rtl w:val="true"/>
        </w:rPr>
        <w:footnoteReference w:id="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حامد یسمع وعیناه تخضل بالدمع من فرط سعادته ، فقال سالم وهو یتبع کلامه بعبارات وجیزة اخری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وروی الصدوق 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هذا الخبر ، اجل وروی الصدوق بسند صحیح عن أجلاّء المشایخ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رضی‌الله‌عنه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جعفر الحمیری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لمحمد بن عثمان العمری رضی‌الله‌عنه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انی اسألک سؤال ابراهیم ربه جلّ جلاله حین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أَرِنی کَیفَ تُحْیی المَوْتَی قَالَ أَوَلَمْ تُؤْمِن قَالَ بَلَی وَلکِن</w:t>
      </w:r>
    </w:p>
    <w:p>
      <w:pPr>
        <w:pStyle w:val="BookText"/>
        <w:rPr/>
      </w:pPr>
      <w:r>
        <w:rPr>
          <w:rFonts w:ascii="Amiri" w:hAnsi="Amiri" w:eastAsia="Amiri" w:cs="Amiri"/>
          <w:color w:val="111111"/>
          <w:sz w:val="28"/>
          <w:sz w:val="28"/>
          <w:szCs w:val="28"/>
          <w:rtl w:val="true"/>
          <w:lang w:bidi="ar-SA"/>
        </w:rPr>
        <w:t>لِیَطْمَئنَّ قَلْبی</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 فأخبرنی عن صاحب هذا الأمر هل رأیته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وله رقبه مثل ذی واشار بیده إلی عنقه</w:t>
      </w:r>
      <w:r>
        <w:rPr>
          <w:rStyle w:val="FootnoteAnchor"/>
          <w:rtl w:val="true"/>
        </w:rPr>
        <w:footnoteReference w:id="8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حامد بأن علیه ان یغادر منزل صاحبه لشراء بعض الحاجیات ، فقد اوصته زوجته سمیرة بضرورة احضارها سریعا لحاجتها الیها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طلب منه ان یمکث لقلیل من الوقت ریثما یخبره بهذه الروایة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رواه الشیخ الطوسی فی کتاب الغیبة عن أجلاء هذه الطائفة وشیوخها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محمد بن محمد بن النعمان والحسین بن عبیداللّه، عن أبی عبداللّه محمد بن أحمد الصفوانی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 الشیخ أبو القاسم رضی‌الله‌عنهإلی أبی الحسن علی بن محمد السمری رضی‌الله‌عنه فقام بما کان إلی أبی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السفیر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حضرته الوفاة، حضرت الشیعة عنده وسألته عن الموکل بعده ولمن یقوم مقامه، فلم یظهر شیئا من ذلک، وذکر أنّه لم یُؤمر بأن یوصی إلی أحد بعده فی هذا الشأن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بینما عقّب سالم علی هذه الاخبار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إن مقام السّمری ، مقام أبی القاسم الحسین بن روح فی الوکالة عن الامام تتطلب رؤیته فی کل أمر یحتاج الیه فیه، ومن هنا تواتر ما خرج علی ید السفراء الأربعة کما ذکر فی مثل هذه الروایات من وصایا وارشادات وأوامر وکلمات الامام المهدی علیه‌السلام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روایات أُخری کثیرة صریحة برؤیة السفراء الأربعة کلٌّ فی زمان وکالته للامام المهدی وکثیر منها بمحضر من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من ضمن من شهد رؤیته الکثیر ممن یصعب عدّهم واحصائهم</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کان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قد ذکر الصدوق من وقف علی معجزات الامام المنتظر ، ورآه من الوکلاء وغیرهم مع تسمیة بلدانهم ، وهم بلغوا من الکثرة حدّا یمتنع معه اتفاقهم علی الکذب لا سیما وهم من بلدان شتی</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بینما جعل یضیف فی مقاله ، یتحمل اعباء الکلام وهو فی حالة النقاهة من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یثیره الالم حینا ، ویشتد علیه الاعیاء حینا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آثر ان یحکی العصیر من لبّ ما یجده فی هذا الکتاب ، حتی 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شاهد الامام المهدی علیه‌السلام من کان یخدم أبیه العسکری علیه‌السلام فی</w:t>
      </w:r>
      <w:bookmarkStart w:id="76" w:name="pg6305_75235"/>
    </w:p>
    <w:p>
      <w:pPr>
        <w:pStyle w:val="BookText"/>
        <w:rPr/>
      </w:pPr>
      <w:bookmarkEnd w:id="76"/>
      <w:r>
        <w:rPr>
          <w:rFonts w:ascii="IRNazanin" w:hAnsi="IRNazanin" w:eastAsia="IRNazanin"/>
          <w:color w:val="111111"/>
          <w:sz w:val="28"/>
          <w:sz w:val="28"/>
          <w:szCs w:val="28"/>
          <w:rtl w:val="true"/>
          <w:lang w:bidi="fa-IR"/>
        </w:rPr>
        <w:t>داره مع بعض الجواری والاماء</w:t>
      </w:r>
      <w:r>
        <w:rPr>
          <w:rStyle w:val="FootnoteAnchor"/>
          <w:rtl w:val="true"/>
        </w:rPr>
        <w:footnoteReference w:id="84"/>
      </w:r>
    </w:p>
    <w:p>
      <w:pPr>
        <w:pStyle w:val="Heading2"/>
        <w:numPr>
          <w:ilvl w:val="1"/>
          <w:numId w:val="1"/>
        </w:numPr>
        <w:rPr/>
      </w:pPr>
      <w:bookmarkStart w:id="77" w:name="__RefHeading___Toc2272734_237004111"/>
      <w:bookmarkStart w:id="78" w:name="_Toc26"/>
      <w:bookmarkEnd w:id="77"/>
      <w:r>
        <w:rPr>
          <w:rtl w:val="true"/>
        </w:rPr>
        <w:t xml:space="preserve">( </w:t>
      </w:r>
      <w:r>
        <w:rPr/>
        <w:t>24</w:t>
      </w:r>
      <w:r>
        <w:rPr>
          <w:rtl w:val="true"/>
        </w:rPr>
        <w:t xml:space="preserve"> )</w:t>
      </w:r>
      <w:bookmarkEnd w:id="78"/>
    </w:p>
    <w:p>
      <w:pPr>
        <w:pStyle w:val="BookText"/>
        <w:rPr/>
      </w:pPr>
      <w:r>
        <w:rPr>
          <w:rFonts w:ascii="IRNazanin" w:hAnsi="IRNazanin" w:eastAsia="IRNazanin"/>
          <w:color w:val="111111"/>
          <w:sz w:val="28"/>
          <w:sz w:val="28"/>
          <w:szCs w:val="28"/>
          <w:rtl w:val="true"/>
          <w:lang w:bidi="fa-IR"/>
        </w:rPr>
        <w:t xml:space="preserve">وفی ظهیرة یوم من الایام ، جلس حامد الی جانب زوجته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یقرأ فی صحیفة ، بینما کانت زوجته تقلب دفتر الهاتف ، باحثة عن رقم احد الاطباء ، کانت ترید حجز رقم لها للذهاب الی عیادته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تعانی من اعیاء اضجرها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 کانا کذلک حانت من حامد التفاتة الی زوجته ، وجدها غارقة فی خضم الارقام والاسماء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 تجدی رقم هاتف عیادته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أظنه یمتلک هاتفا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وهل یمکن ان یحصل مثل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لربما کان الرقم مسجلا باسم غیره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یمکنک ان تستفسری من استعلامات الهاتف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القت بالکتاب جانبا وهمست مشیرة الیه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سأفعل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فیما 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نهضت ودلفت الی المطبخ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عادت وهی تحمل قدحین من القهوة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جلست قبالته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بالصحیفة جانبا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استلتها تقرأ ما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واذا ما کان لها ان تجد بعض الاشارات حول المنقذ والمخلّص ، رغبت فی ان تمارس مع زوجها لغة السؤال والبحث ، فما ان مرت الدقائق تتری حتی بادرته بالسؤال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أظن أن الوحید الذی لم تقو السلطات الحاکمة علی النیل منه هو المهدی المنتظر ، ألیس کذلک ؟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راعه سؤالها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انه لم یلتفت الی هذه المعجزة طوال عمره ، وهاهی زوجته السنیة تعلنها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تکن المسألة غریبة علیه ، انما الامر الذی غدا له واضحا ولاکثر من ذی قبل ، هو ما یشاکل حالة المرور علی بعض الایات القرآنیة حتی یحسبها القاری‌ء وکأن بصره </w:t>
      </w:r>
    </w:p>
    <w:p>
      <w:pPr>
        <w:pStyle w:val="BookText"/>
        <w:rPr/>
      </w:pPr>
      <w:r>
        <w:rPr>
          <w:rFonts w:ascii="IRNazanin" w:hAnsi="IRNazanin" w:eastAsia="IRNazanin"/>
          <w:color w:val="111111"/>
          <w:sz w:val="28"/>
          <w:sz w:val="28"/>
          <w:szCs w:val="28"/>
          <w:rtl w:val="true"/>
          <w:lang w:bidi="fa-IR"/>
        </w:rPr>
        <w:t xml:space="preserve">قد وقع علیها وللتو ، فلم یکن قد طالعها من قبل او قرأها ، مع انه کان یقرأها ویتلوا القرآن کل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ماذا تقولین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سألتکَ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 وکأنه استوعب للتو ما کانت قد فاهت 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إنها الغیبة ، اعجاز الله فی ارضه ، هی التی لم تدع للسلطات الحاکمة ایما فرصة کیما یصل أزلامها الیه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 متی کان قد ولد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ولد الامام الحسن العسکری علیه‌السلام فی شهر ربیع الآخر سنة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وقد عاصر ثلاثة من سلاطین بنی العباس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المعتز المتوفی عام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والمهتدی المتوفی عام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والمعتمد المتوفی عام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وکیف کان المعتمد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کان المعتمد شدید التعصب والحقد علی آل البیت علیهم‌السلام ومن تصفح کتب التاریخ المشهورة کالطبری وغیره ، واستقرأ ما فی حوادث سنة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w:t>
      </w:r>
      <w:r>
        <w:rPr>
          <w:rFonts w:eastAsia="IRNazanin" w:cs="IRNazanin"/>
          <w:color w:val="111111"/>
          <w:sz w:val="28"/>
          <w:szCs w:val="28"/>
          <w:lang w:bidi="fa-IR"/>
        </w:rPr>
        <w:t>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وهی السنوات الأُولی من حکمه ، عَلِم مدی حقده علی أئمة أهل البیت علیهم‌السلام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لقی جزاء اعماله تلک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وکیف لا ، فلقد عاقبه اللّه فی حیاته ، إذ لم یکن فی یده شیءٌ من مُلْکِهِ حتی أنّه احتاج إلی ثلاثمائة دینار فلم ینلها ، ومات میتة سوءٍ إذ ضجر منه الاتراک فرموه فی رصاص مذاب باتفاق المؤرخین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تذکر شیئا من مواقفه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مواقفه الخسیسة أَمْرُهُ شَرَطَته بعد وفاة الامام الحسن</w:t>
      </w:r>
    </w:p>
    <w:p>
      <w:pPr>
        <w:pStyle w:val="BookText"/>
        <w:rPr/>
      </w:pPr>
      <w:r>
        <w:rPr>
          <w:rFonts w:ascii="IRNazanin" w:hAnsi="IRNazanin" w:eastAsia="IRNazanin"/>
          <w:color w:val="111111"/>
          <w:sz w:val="28"/>
          <w:sz w:val="28"/>
          <w:szCs w:val="28"/>
          <w:rtl w:val="true"/>
          <w:lang w:bidi="fa-IR"/>
        </w:rPr>
        <w:t xml:space="preserve">العسکری علیه‌السلاممباشرة بتفتیش داره تفتیشا دقیقا والبحث عن الامام المهدی علیه‌السلاموالامر بحبس جواری أبی محمد العسکری واعتقال حلائله یساعدهم بذلک جعفر الکذاب طمعا فی أن ینال منزلة أخیه العسکری فی نفوس شیعته، حتی جری بسبب ذلک کما یقول 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مُخَلَّفی الامام العسکری علیه‌السلامکل عظیمة من اعتقال، وحبس، وتهدید، وتصغیر، واستخفاف، وذِل</w:t>
      </w:r>
      <w:r>
        <w:rPr>
          <w:rStyle w:val="FootnoteAnchor"/>
          <w:rtl w:val="true"/>
        </w:rPr>
        <w:footnoteReference w:id="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وکم کان عمر المهدی آنئذ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هذا والامام المهدی فی الخامسة من عمره الشریف،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کان لطفل صغیر ان یثیر الخلافة برمّتها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یکن لیهم المعتمد العباسی العمر بعد أنْ عرف أن هذا الصبی </w:t>
      </w:r>
    </w:p>
    <w:p>
      <w:pPr>
        <w:pStyle w:val="BookText"/>
        <w:rPr/>
      </w:pPr>
      <w:r>
        <w:rPr>
          <w:rFonts w:ascii="IRNazanin" w:hAnsi="IRNazanin" w:eastAsia="IRNazanin"/>
          <w:color w:val="111111"/>
          <w:sz w:val="28"/>
          <w:sz w:val="28"/>
          <w:szCs w:val="28"/>
          <w:rtl w:val="true"/>
          <w:lang w:bidi="fa-IR"/>
        </w:rPr>
        <w:t xml:space="preserve">هو الامام الذی سیهدّ عرش الطاغوت نظرا لما تواتر من الخبر بأن الثانی عشر من أهل البیت علیهم‌السلامسیملأ الدنیا قسطا وعدلاً بعدما ملئت ظلما وجورا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واذن ، کان ثمة اعتقاد صحیح باعجاز الله فی ارضه ، لکن</w:t>
      </w:r>
    </w:p>
    <w:p>
      <w:pPr>
        <w:pStyle w:val="BookText"/>
        <w:rPr/>
      </w:pPr>
      <w:r>
        <w:rPr>
          <w:rFonts w:ascii="IRNazanin" w:hAnsi="IRNazanin" w:eastAsia="IRNazanin"/>
          <w:color w:val="111111"/>
          <w:sz w:val="28"/>
          <w:sz w:val="28"/>
          <w:szCs w:val="28"/>
          <w:rtl w:val="true"/>
          <w:lang w:bidi="fa-IR"/>
        </w:rPr>
        <w:t xml:space="preserve">شقوتهم کانت قد غلبت علیهم ، والا فما کان لیضیرهم ان یبقی الی جانبهم طفل لم یتجاوز من العمر الخمسة سنوات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 موقفه من مهدی الأُمّة کموقف فرعون من نبی اللّه موسی</w:t>
      </w:r>
    </w:p>
    <w:p>
      <w:pPr>
        <w:pStyle w:val="BookText"/>
        <w:rPr/>
      </w:pPr>
      <w:r>
        <w:rPr>
          <w:rFonts w:ascii="IRNazanin" w:hAnsi="IRNazanin" w:eastAsia="IRNazanin"/>
          <w:color w:val="111111"/>
          <w:sz w:val="28"/>
          <w:sz w:val="28"/>
          <w:szCs w:val="28"/>
          <w:rtl w:val="true"/>
          <w:lang w:bidi="fa-IR"/>
        </w:rPr>
        <w:t xml:space="preserve">علیه‌السلامالذی ألقته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الیمِّ صبیا ، وبعض الشرّ أهون من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المعتمد العباسی قد عرف هذه الحقیقة وحده وإنّما عرفها من کان قبله کالمعتز والمهدی ؛ ولهذا کان الامام الحسن العسکری علیه‌السلامحریصا علی أن لا ینتشر خبر ولادة المهدی إلاّ بین الخلّص من شیعته وموالیه علیه‌السلام ، مع أخذ التدابیر اللازمة والاحتیاطات الکافیة لصیانة قادة التشیع من الاختلاف بعد وفاته علیه‌السلام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کان قد اوقفهم علی ولده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بکل تأکید ، لقد أوقفهم بنفسه علی المهدی الموعود مرات عدیدة وأمرهم بکتمان أمره لمعرفة الطواغیت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ینطبق علیه حدیث جابر بن سمرة الذی رواه القوم وأدرکوا تواتره ، </w:t>
      </w:r>
    </w:p>
    <w:p>
      <w:pPr>
        <w:pStyle w:val="BookText"/>
        <w:rPr/>
      </w:pPr>
      <w:r>
        <w:rPr>
          <w:rFonts w:ascii="IRNazanin" w:hAnsi="IRNazanin" w:eastAsia="IRNazanin"/>
          <w:color w:val="111111"/>
          <w:sz w:val="28"/>
          <w:sz w:val="28"/>
          <w:szCs w:val="28"/>
          <w:rtl w:val="true"/>
          <w:lang w:bidi="fa-IR"/>
        </w:rPr>
        <w:t xml:space="preserve">وإلاّ فأی خطر یهدد کیان المعتمد فی مولود یافع لم یتجاوز من العمر خمس سنین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یدرک أنّه هو المهدی المنتظر التی رسمت الأحادیث المتواترة دوره العظیم بکل وضوح ، وبینت موقفه من الجبابرة عند ظهوره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وکل هذا ، وجعفر الکذاب یعلن للملأ انه المرجع والامام بعد أخیه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 فانه لو لم یکن الامر علی ما وصفناه ، فلماذا لم تقتنع السلطة بشهادة جعفر الکذاب وزعمه بأن أخاه العسکری علیه‌السلام مات ولم یخلف ولدا ؟ أَمَا کان بوسع السلطة أنْ تعطی جعفرا الکذاب میراث أخیه علیه‌السلام من غیر ذلک التصرف الأحمق الذی یدل علی ذعرها وخوفها من ابن الحسن عجل اللّه تعالی فرجه الشریف ؟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حرص السلطة علی إعطاء کل ذی حق حقه هو الذی دفعها إلی التحری عن وجود الخلف لکی لا یستقل جعفر الکذاب بالمیراث وحده بمجرد شهادته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عندها یمکن القول والاجابة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مع هذا ، لم یکن من شأن السلطة الحاکمة آنذاک أنْ تتحری عن هذا الأمر بمثل هذا التصرف المریب ، بل کان علی السلطة ان تحیل دعوی جعفر الکذاب إلی أحد </w:t>
      </w:r>
    </w:p>
    <w:p>
      <w:pPr>
        <w:pStyle w:val="BookText"/>
        <w:rPr/>
      </w:pPr>
      <w:r>
        <w:rPr>
          <w:rFonts w:ascii="IRNazanin" w:hAnsi="IRNazanin" w:eastAsia="IRNazanin"/>
          <w:color w:val="111111"/>
          <w:sz w:val="28"/>
          <w:sz w:val="28"/>
          <w:szCs w:val="28"/>
          <w:rtl w:val="true"/>
          <w:lang w:bidi="fa-IR"/>
        </w:rPr>
        <w:t>القضاة ؛ لا سیما وان القضیة من قضایا المیراث التی یحصل مثلها کل یوم مرات ، وعندها سیکون بوسع القاضی التحقیق واستدعاء الشهود کأُمّ الامام العسکری علیه‌السلام ، ونسائه وجواریه والمقربین الیه من بنی هاشم ، ثم یستمع إلی أقوالهم ویثبت شهاداتهم، ثم یصدر الحکم علی ضوء ما بیدیه من شهادات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أنّ تنفرد السلطة بنفسها ویصل الأمر إلی أعلی رجل فیها ، وبهذه السرعة، ولمّا یدفن الامام الحسن علیه‌السلام ، وخروج القضیة عن دائرة القضاء مع أنّها من اختصاصاته ، ومن ثم مداهمة الشَرَطة لمن فی بیت الامام العسکری علیه‌السلام بعد وفاته مباشرة، کل ذلک یدل علی تیقن السلطة من ولادة الامام المهدی وإنْ لم تره، لما سبق من علمهم بثانی عشر أهل البیت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ولهذا جاءت للبحث عنه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ولهذا جاءت للبحث عنه ، لا بعنوان إعطاء میراث العسکری علیه‌السلام</w:t>
      </w:r>
    </w:p>
    <w:p>
      <w:pPr>
        <w:pStyle w:val="BookText"/>
        <w:rPr/>
      </w:pPr>
      <w:r>
        <w:rPr>
          <w:rFonts w:ascii="IRNazanin" w:hAnsi="IRNazanin" w:eastAsia="IRNazanin"/>
          <w:color w:val="111111"/>
          <w:sz w:val="28"/>
          <w:sz w:val="28"/>
          <w:szCs w:val="28"/>
          <w:rtl w:val="true"/>
          <w:lang w:bidi="fa-IR"/>
        </w:rPr>
        <w:t xml:space="preserve">لمن یستحقه من بعده، وإنّما للقبض علیه والفتک به بعد أن لم یجدوا لذلک سبیلاً فی حیاة أبیه العسکری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ولهذا کان الخوف علی حیاته</w:t>
      </w:r>
      <w:bookmarkStart w:id="79" w:name="pg6305_75255"/>
    </w:p>
    <w:p>
      <w:pPr>
        <w:pStyle w:val="BookText"/>
        <w:rPr/>
      </w:pPr>
      <w:bookmarkEnd w:id="7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 وذلک هو من أسرار غیبته</w:t>
      </w:r>
    </w:p>
    <w:p>
      <w:pPr>
        <w:pStyle w:val="BookText"/>
        <w:rPr/>
      </w:pPr>
      <w:r>
        <w:rPr>
          <w:rFonts w:ascii="IRNazanin" w:hAnsi="IRNazanin" w:eastAsia="IRNazanin"/>
          <w:color w:val="111111"/>
          <w:sz w:val="28"/>
          <w:sz w:val="28"/>
          <w:szCs w:val="28"/>
          <w:rtl w:val="true"/>
          <w:lang w:bidi="fa-IR"/>
        </w:rPr>
        <w:t xml:space="preserve">علیه‌السلام کما هو الحال فی إخبار آبائه الائمة المعصومین عنها ، وذلک قبل وقوعها بعشرات السنین </w:t>
      </w:r>
      <w:r>
        <w:rPr>
          <w:rFonts w:eastAsia="IRNazanin" w:cs="IRNazanin"/>
          <w:color w:val="111111"/>
          <w:sz w:val="28"/>
          <w:szCs w:val="28"/>
          <w:rtl w:val="true"/>
          <w:lang w:bidi="fa-IR"/>
        </w:rPr>
        <w:t>.</w:t>
      </w:r>
    </w:p>
    <w:p>
      <w:pPr>
        <w:pStyle w:val="Heading2"/>
        <w:numPr>
          <w:ilvl w:val="1"/>
          <w:numId w:val="1"/>
        </w:numPr>
        <w:rPr/>
      </w:pPr>
      <w:bookmarkStart w:id="80" w:name="__RefHeading___Toc2272736_237004111"/>
      <w:bookmarkStart w:id="81" w:name="_Toc27"/>
      <w:bookmarkEnd w:id="80"/>
      <w:r>
        <w:rPr>
          <w:rtl w:val="true"/>
        </w:rPr>
        <w:t xml:space="preserve">( </w:t>
      </w:r>
      <w:r>
        <w:rPr/>
        <w:t>25</w:t>
      </w:r>
      <w:r>
        <w:rPr>
          <w:rtl w:val="true"/>
        </w:rPr>
        <w:t xml:space="preserve"> )</w:t>
      </w:r>
      <w:bookmarkEnd w:id="8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 المساء ، اتجه حامد وزوجته الی منزل ابیها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تنتظرهما ثمة ابنة جیرانها هیفاء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رحبت بها وابتسمت لها کثیرة ، مشیرة الی ان اخاها یرغب فی بحث بعض الموضوعات مع حامد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طلبت منها التخلی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 ان هیفاء اصرت علی ما ترید ، ذلک ان أخاها هو الذی یلح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قد علم اخاها سلمان ما یدور فی خلَد حامد الا من طریق زوجته سمیرة نفسها ، حینما کانت تدردش مع هیفاء ، فاشارت الی هذا الامر ان حامد یسعی جاهدا کیما تغدو شیعیة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ان سلمان لم یکن لیعرف حامد قط ، فاراد من خلال ذلک ان یتعرف علیه ویزحمه ببعض التساؤلات حتی یضیّق علیه الخناق مثلا ، فیثبت له أحقیة مذهب أهل السنة وخطئیة مذهب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یدعو زوجته الی 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کیما یدعها تتعبد علی أیّما مذهب تشاء من هذه المذاهب الاربعة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وعلی مائدة العشاء ، کان قد انضم الی المتحلقین حولها سلمان وامه واخته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استغرب حامد الامر ، تعارفوا فیما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رحب کل منهم بالاخر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خلوة من الخلوات أشارت سمیرة الی ما یدور فی ذهن سلمان ، بأنه یود مناقشتک فی بعض المسائل المتعلقة بصاحب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انی شرحت لهیفاء کیف حدثتنی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یسترع الامر حامد ، بل کان یمثل بالنسبة الیه ومضة من ومضات تلاقح الافکار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کان یقول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بکل ما یدعو الی حوار العقلیات ، هیتَ لکِ ایتها المناقشات والمجادلات ، ثم هیت لک ایتها المناظرات والمحادثات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سلمان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یسرنی ان التقی بک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کذلک 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أجابه حامد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اضاف سلمان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ولکنی انتهز مثل هذا اللقاء ، کفرصة نجوب بها سویة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نطوف فی أروقة بعض التساؤلات التی تدور حول المخلّص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منقذ البشریة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الرحب والسعة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البدایة ، هل یمکنک ان تخبرنی عن الامام المهدی ، فهل ولد ام لم یولد ، وکیف تستدل علی ما تعتقده منهما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اجیبک باختصار ، لانی اوعز ما یلحق به الی لقاءات قادمة انشاء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فاشیر علیک باعترافات علماء الأنساب بولادة الامام المهدی ، وهذا بدوره سیقدم لک شهادة واعیة من اناس موثقین فی هذا الباب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انی أصغی الیک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مما لا شک فیه ، هو ضرورة الرجوع فی کل فن إلی أصحابه ، وما نحن بصدده ، علماء الانساب أولی به ، وسأقوم بنقل ما قاله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اخرج من جیب سترته مفکرة صغیرة ، لکنها کانت سمیکة ، مثخنة بالاوراق ، دون فیها حامد ما استطاع تدوینه ، ولذلک انتخب عرض ومناقشة الموضوع من خلال هذا الجوانب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مثل النسابة الشهیر أبو نصر سهل بن عبد اللّه بن داود بن سلیمان البخاری والسید العمری ، والمروزی الازورقانی ، والسید النسابة جمال الدین أحمد بن علی الحسینی ، والنسابة الزیدی السید أبو الحسن محمد الحسینی الیمانی الصنعانی ، ومحمد أمین السویدی ، والنسابة المعاصر محمد ویس الحیدری السوری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الذی أقروا به هؤلاء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اعترفوا بولادة المهدی الموعود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حیٌّ یرزق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 یمکنک أن تطلعنی علی ما حدثوا 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أبو نصر البخاری الذی هو من أعلام القرن الرابع الهجری ، والذی کان حیا سنة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وهو من أشهر علماء الانساب المعاصرین لغیبة الامام المهدی الصغری التی انتهت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سر السلسلة العلویة ، وعلی ما اذکر ص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وولد علی بن محمد التقی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ابن علی العسکری علیه‌السلام من أُم ولد نوبیّة تدعی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ریحانة ، وولد سنة احدی وثلاثین ومائتین وقبض سنة ستین ومائتین بسامراء ، وهو ابن تسع وعشرین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وولد علی بن محمد التقی علیه‌السلام جعفرا وهو الذی تسمیه الامامیة جعفر الکذاب، وإنّما تسمیه الامامیة بذلک ؛ لادعائه میراث أخیه الحسن علیه‌السلامدون ابنه القائم الحجة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جمیل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والسید العمری النسابة المشهور والذی کان من أعلام القرن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الهجری ، فانه کان قد قال ما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 أبو محمد علیه‌السلام وولده من نرجس علیهاالسلاممعلوم عند خاصة أصحابه وثقات أهله ،وسنذکر حال ولادته والأخبار التی سمعناها بذلک ، وامتُحن المؤمنون بل کافة الناس بغیبته، وشره جعفر بن علی إلی مال أخیه </w:t>
      </w:r>
    </w:p>
    <w:p>
      <w:pPr>
        <w:pStyle w:val="BookText"/>
        <w:rPr/>
      </w:pPr>
      <w:r>
        <w:rPr>
          <w:rFonts w:ascii="IRNazanin" w:hAnsi="IRNazanin" w:eastAsia="IRNazanin"/>
          <w:color w:val="111111"/>
          <w:sz w:val="28"/>
          <w:sz w:val="28"/>
          <w:szCs w:val="28"/>
          <w:rtl w:val="true"/>
          <w:lang w:bidi="fa-IR"/>
        </w:rPr>
        <w:t xml:space="preserve">وحاله فدفع أنْ یکون له ولد، وأعانه بعض الفراعنة علی قبض جواری أخیه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فارق ما کان علیه قبل الموت وتاب ورجع، فلما زعم انه لاولد لاخیه وأدعی ان أخاه جعل الامامة فیه سمی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معروف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السید النسابة تحت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الاخبار فی معنی الخلف الصالح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وافرة من أخبار غیبته</w:t>
      </w:r>
    </w:p>
    <w:p>
      <w:pPr>
        <w:pStyle w:val="BookText"/>
        <w:rPr/>
      </w:pPr>
      <w:r>
        <w:rPr>
          <w:rFonts w:ascii="IRNazanin" w:hAnsi="IRNazanin" w:eastAsia="IRNazanin"/>
          <w:color w:val="111111"/>
          <w:sz w:val="28"/>
          <w:sz w:val="28"/>
          <w:szCs w:val="28"/>
          <w:rtl w:val="true"/>
          <w:lang w:bidi="fa-IR"/>
        </w:rPr>
        <w:t xml:space="preserve">علیه‌السلام ، ومن شاهده ونحو ذلک </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حامد یقرأ بامعان قسمات طالب کلیة الشریعة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یحاول الاخیر ان یضفی علی نفسه سیماء عدم الاعارة والاهتمام ، بید ان حامد کان یلتقط بین الفینة والاخری ما یبعث فی نفسه مقدار اهتمام صاحبه بمثل هذه الاخبار التی تفد علی رأسه کالجدید الذی لم یطّلع علیه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کان سلمان یشعر انه قد وقع فی فخ لم یحتط له او لم یتهیأ له مسبقا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دأب حامد علی مواصلة الحدیث حتی 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کذلک المروزی الازورقانی الذی وافاه الاجل بعد عام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وصف فی کتاب الفخری جعفر بن الامام الهادی فی محاولته انکار ولد أخیه بالکذاب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أعظم دلیل علی اعتقاده بولادة </w:t>
      </w:r>
    </w:p>
    <w:p>
      <w:pPr>
        <w:pStyle w:val="BookText"/>
        <w:rPr/>
      </w:pPr>
      <w:r>
        <w:rPr>
          <w:rFonts w:ascii="IRNazanin" w:hAnsi="IRNazanin" w:eastAsia="IRNazanin"/>
          <w:color w:val="111111"/>
          <w:sz w:val="28"/>
          <w:sz w:val="28"/>
          <w:szCs w:val="28"/>
          <w:rtl w:val="true"/>
          <w:lang w:bidi="fa-IR"/>
        </w:rPr>
        <w:t xml:space="preserve">الامام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یحدث السید النسابة جمال الدین أحمد بن علی الحسینی المعروف بابن عِنَبَه والمتوفی عام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عمدة الطالب فی أنساب آل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علی الهادی فیلقب العسکری لمقامه بسُرَّ من رأی، وکانت تسمی العسکر ، وأُمّه أُم ولد ، وکان فی غایة الفضل ونهایة النبل ، أشخصه المتوکل إلی سُرَّ من رأی فأقام بها إلی أن تُوفی ، وأعقب من رجلین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أبو محمد الحسن العسکری علیه‌السلام ، وکان من الزهد والعلم علی أمر عظیم ، وهو والد</w:t>
      </w:r>
    </w:p>
    <w:p>
      <w:pPr>
        <w:pStyle w:val="BookText"/>
        <w:rPr/>
      </w:pPr>
      <w:r>
        <w:rPr>
          <w:rFonts w:ascii="IRNazanin" w:hAnsi="IRNazanin" w:eastAsia="IRNazanin"/>
          <w:color w:val="111111"/>
          <w:sz w:val="28"/>
          <w:sz w:val="28"/>
          <w:szCs w:val="28"/>
          <w:rtl w:val="true"/>
          <w:lang w:bidi="fa-IR"/>
        </w:rPr>
        <w:t xml:space="preserve">الامام محمد المهدی صلوات اللّه علیه ثانی عشر الأئمة عند الامامیة وهو القائم المنتظر عندهم من أُم ولد اسمها 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 أخیه أبو عبداللّه جعفر الملقب بالکذّاب؛ لادعائه الامامة بعد أخیه الحسن</w:t>
      </w:r>
      <w:r>
        <w:rPr>
          <w:rStyle w:val="FootnoteAnchor"/>
          <w:rtl w:val="true"/>
        </w:rPr>
        <w:footnoteReference w:id="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فی الفصول الفخریة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باللغة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ترجمته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الحسن الذی یقال له العسکری، والعسکر هو سامراء ، جلبه المتوکل وأباه إلی سامراء من المدینة ، واعتقلهما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الحادی عشر من الأئمة الاثنی عشر ، وهو والد محمد المهدی علیه‌السلام ، ثانی عشرهم</w:t>
      </w:r>
      <w:r>
        <w:rPr>
          <w:rStyle w:val="FootnoteAnchor"/>
          <w:rtl w:val="true"/>
        </w:rPr>
        <w:footnoteReference w:id="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بینما ذکر النسابة الزیدی السید أبو الحسن محمد الحسینی </w:t>
      </w:r>
    </w:p>
    <w:p>
      <w:pPr>
        <w:pStyle w:val="BookText"/>
        <w:rPr/>
      </w:pPr>
      <w:r>
        <w:rPr>
          <w:rFonts w:ascii="IRNazanin" w:hAnsi="IRNazanin" w:eastAsia="IRNazanin"/>
          <w:color w:val="111111"/>
          <w:sz w:val="28"/>
          <w:sz w:val="28"/>
          <w:szCs w:val="28"/>
          <w:rtl w:val="true"/>
          <w:lang w:bidi="fa-IR"/>
        </w:rPr>
        <w:t xml:space="preserve">الیمانی الصنعانی والذی هو من أعیان القرن الحادی عشر فی المشجرة التی رسمها لبیان نسب أولاد أبی جعفر محمد بن علی الباقر بن علی بن الحسین بن علی بن أبی طالب ، وتحت اسم الامام علی التقی المعروف بالهادی ، خمسة من البنین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العسکری ، الحسین ، موسی ، محمد ،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اسم الامام العسکری مباشرة کتب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وبازائه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الامامیة</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قال محمد أمین السویدی والمتوفی سنة </w:t>
      </w:r>
      <w:r>
        <w:rPr>
          <w:rFonts w:eastAsia="IRNazanin" w:cs="IRNazanin"/>
          <w:color w:val="111111"/>
          <w:sz w:val="28"/>
          <w:szCs w:val="28"/>
          <w:lang w:bidi="fa-IR"/>
        </w:rPr>
        <w:t>4612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سبائک الذهب فی معرفة قبائل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عمره عند وفاة أبیه خمس سنین، وکان مربوع القامة ، حسن الوجه والشَّعر ، أقنی الانف ، صبیح</w:t>
      </w:r>
    </w:p>
    <w:p>
      <w:pPr>
        <w:pStyle w:val="BookText"/>
        <w:rPr/>
      </w:pPr>
      <w:r>
        <w:rPr>
          <w:rFonts w:ascii="Amiri" w:hAnsi="Amiri" w:eastAsia="Amiri" w:cs="Amiri"/>
          <w:color w:val="111111"/>
          <w:sz w:val="28"/>
          <w:sz w:val="28"/>
          <w:szCs w:val="28"/>
          <w:rtl w:val="true"/>
          <w:lang w:bidi="ar-SA"/>
        </w:rPr>
        <w:t>الجبهة</w:t>
      </w:r>
      <w:r>
        <w:rPr>
          <w:rStyle w:val="FootnoteAnchor"/>
          <w:rtl w:val="true"/>
        </w:rPr>
        <w:footnoteReference w:id="90"/>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النسابة المعاصر محمد ویس الحیدری السوری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فی الدرر البهیة فی الانساب الحیدریّة والأوَیسیّة فی بیان أولاد الامام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أعقب خمسة أولاد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وجعفر والحسین والامام الحسن العسکری وعائشة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فالحسن العسکری أعقب محمد المهدی صاحب السرداب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بعد ذلک مباشرة 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الامامان محمد المهدی والحسن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الحسن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بالمدینة سنة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وتوفی بسامراء سنة </w:t>
      </w:r>
      <w:r>
        <w:rPr>
          <w:rFonts w:eastAsia="IRNazanin" w:cs="IRNazanin"/>
          <w:color w:val="111111"/>
          <w:sz w:val="28"/>
          <w:szCs w:val="28"/>
          <w:lang w:bidi="fa-IR"/>
        </w:rPr>
        <w:t>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محمد </w:t>
      </w:r>
    </w:p>
    <w:p>
      <w:pPr>
        <w:pStyle w:val="BookText"/>
        <w:rPr/>
      </w:pP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له ذریة ولا أولاد له أبدا</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علق فی هامش العبارة الاخیرة بما هذا نصه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ولد فی النصف من شعبان سنة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وأُمّه نرجس ، وُصِفَ فقالوا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ناصع</w:t>
      </w:r>
    </w:p>
    <w:p>
      <w:pPr>
        <w:pStyle w:val="BookText"/>
        <w:rPr/>
      </w:pPr>
      <w:r>
        <w:rPr>
          <w:rFonts w:ascii="IRNazanin" w:hAnsi="IRNazanin" w:eastAsia="IRNazanin"/>
          <w:color w:val="111111"/>
          <w:sz w:val="28"/>
          <w:sz w:val="28"/>
          <w:szCs w:val="28"/>
          <w:rtl w:val="true"/>
          <w:lang w:bidi="fa-IR"/>
        </w:rPr>
        <w:t>اللون ، واضح الجبین، أبلج الحاجب ، مسنون الخد ، أقنی الأنف ، أشم ، أروع ، کأنّه غصن بان ، وکأنَّ غرّته کوکب دریّ ، فی خده الأیمن خال کأنه فتات مسک علی بیاض الفضّة ، وله وفرة سمحاء تطالع شحمة أذنه ، ما رأت العیون أقصد منه ولا أکثر حسنا وسکینةً</w:t>
      </w:r>
    </w:p>
    <w:p>
      <w:pPr>
        <w:pStyle w:val="BookText"/>
        <w:rPr/>
      </w:pPr>
      <w:r>
        <w:rPr>
          <w:rFonts w:ascii="Amiri" w:hAnsi="Amiri" w:eastAsia="Amiri" w:cs="Amiri"/>
          <w:color w:val="111111"/>
          <w:sz w:val="28"/>
          <w:sz w:val="28"/>
          <w:szCs w:val="28"/>
          <w:rtl w:val="true"/>
          <w:lang w:bidi="ar-SA"/>
        </w:rPr>
        <w:t>وحیاءً</w:t>
      </w:r>
      <w:r>
        <w:rPr>
          <w:rStyle w:val="FootnoteAnchor"/>
          <w:rtl w:val="true"/>
        </w:rPr>
        <w:footnoteReference w:id="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 فهذه هی أقوال علماء الانساب فی ولادة الامام المهدی</w:t>
      </w:r>
    </w:p>
    <w:p>
      <w:pPr>
        <w:pStyle w:val="BookText"/>
        <w:rPr/>
      </w:pPr>
      <w:r>
        <w:rPr>
          <w:rFonts w:ascii="IRNazanin" w:hAnsi="IRNazanin" w:eastAsia="IRNazanin"/>
          <w:color w:val="111111"/>
          <w:sz w:val="28"/>
          <w:sz w:val="28"/>
          <w:szCs w:val="28"/>
          <w:rtl w:val="true"/>
          <w:lang w:bidi="fa-IR"/>
        </w:rPr>
        <w:t xml:space="preserve">علیه‌السلاموفیهم السنی والزیدی الی جانب الشیعی ، وفی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مکة أعرف بشعابها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عندها افاق سلمان من غیبوبة أخبار النسابة لیطلع علی حامد بسؤال اخر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طیب ، هل یمکنک ان تدلی لی بما افاده علماء اهل السنة فی هذا المضمار ؟</w:t>
      </w:r>
    </w:p>
    <w:p>
      <w:pPr>
        <w:pStyle w:val="BookText"/>
        <w:rPr/>
      </w:pPr>
      <w:r>
        <w:rPr>
          <w:rFonts w:ascii="IRNazanin" w:hAnsi="IRNazanin" w:eastAsia="IRNazanin"/>
          <w:color w:val="111111"/>
          <w:sz w:val="28"/>
          <w:sz w:val="28"/>
          <w:szCs w:val="28"/>
          <w:rtl w:val="true"/>
          <w:lang w:bidi="fa-IR"/>
        </w:rPr>
        <w:t xml:space="preserve">اطمئن حامد الی فحوی هذا السؤال أیضا ، ذلک ان مفکرته تلک کانت تضّمن الجواب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مصادرة علماء أهل السنّة علی ولادة الامام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فثمة اعترافات ضافیة سجلها الکثیر من أهل السنة بأقلامهم بولادة الامام المهدی علیه‌السلام ، وقد قام البعض باستقراء هذه الاعترافات فی بحوث</w:t>
      </w:r>
    </w:p>
    <w:p>
      <w:pPr>
        <w:pStyle w:val="BookText"/>
        <w:rPr/>
      </w:pPr>
      <w:r>
        <w:rPr>
          <w:rFonts w:ascii="IRNazanin" w:hAnsi="IRNazanin" w:eastAsia="IRNazanin"/>
          <w:color w:val="111111"/>
          <w:sz w:val="28"/>
          <w:sz w:val="28"/>
          <w:szCs w:val="28"/>
          <w:rtl w:val="true"/>
          <w:lang w:bidi="fa-IR"/>
        </w:rPr>
        <w:t>خاصة ، فکانت متصلة الازمان ، بحیث لا تتعذر معاصرة صاحب</w:t>
      </w:r>
    </w:p>
    <w:p>
      <w:pPr>
        <w:pStyle w:val="BookText"/>
        <w:rPr/>
      </w:pPr>
      <w:r>
        <w:rPr>
          <w:rFonts w:ascii="IRNazanin" w:hAnsi="IRNazanin" w:eastAsia="IRNazanin"/>
          <w:color w:val="111111"/>
          <w:sz w:val="28"/>
          <w:sz w:val="28"/>
          <w:szCs w:val="28"/>
          <w:rtl w:val="true"/>
          <w:lang w:bidi="fa-IR"/>
        </w:rPr>
        <w:t xml:space="preserve">الاعتراف اللاحق لصاحب الاعتراف السابق بولادة المهدی علیه‌السلام، وذلک ابتداءً من عصر الغیبة الصغری للامام المهدی علیه‌السلام </w:t>
      </w:r>
      <w:r>
        <w:rPr>
          <w:rFonts w:eastAsia="IRNazanin" w:cs="IRNazanin"/>
          <w:color w:val="111111"/>
          <w:sz w:val="28"/>
          <w:szCs w:val="28"/>
          <w:rtl w:val="true"/>
          <w:lang w:bidi="fa-IR"/>
        </w:rPr>
        <w:t>(</w:t>
      </w:r>
      <w:r>
        <w:rPr>
          <w:rFonts w:eastAsia="IRNazanin" w:cs="IRNazanin"/>
          <w:color w:val="111111"/>
          <w:sz w:val="28"/>
          <w:szCs w:val="28"/>
          <w:lang w:bidi="fa-IR"/>
        </w:rPr>
        <w:t>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الوقت الحاضر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ولسوف أقتصر علی ذکر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أردت التوسعة فیمکنک مراجعة الاستقراءات الخاصة بتلک الاعترافات وذلک من مصادرها</w:t>
      </w:r>
      <w:r>
        <w:rPr>
          <w:rStyle w:val="FootnoteAnchor"/>
          <w:rtl w:val="true"/>
        </w:rPr>
        <w:footnoteReference w:id="9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الجزری عز الدین المتوفی عام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فی کتابة الکامل فی التأریخ فی حوادث سنة </w:t>
      </w:r>
      <w:r>
        <w:rPr>
          <w:rFonts w:eastAsia="IRNazanin" w:cs="IRNazanin"/>
          <w:color w:val="111111"/>
          <w:sz w:val="28"/>
          <w:szCs w:val="28"/>
          <w:rtl w:val="true"/>
          <w:lang w:bidi="fa-IR"/>
        </w:rPr>
        <w:t>(</w:t>
      </w:r>
      <w:r>
        <w:rPr>
          <w:rFonts w:eastAsia="IRNazanin" w:cs="IRNazanin"/>
          <w:color w:val="111111"/>
          <w:sz w:val="28"/>
          <w:szCs w:val="28"/>
          <w:lang w:bidi="fa-IR"/>
        </w:rPr>
        <w:t>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وفیها توفی أبو محمد العلوی العسکری ، وهو</w:t>
      </w:r>
    </w:p>
    <w:p>
      <w:pPr>
        <w:pStyle w:val="BookText"/>
        <w:rPr/>
      </w:pPr>
      <w:r>
        <w:rPr>
          <w:rFonts w:ascii="IRNazanin" w:hAnsi="IRNazanin" w:eastAsia="IRNazanin"/>
          <w:color w:val="111111"/>
          <w:sz w:val="28"/>
          <w:sz w:val="28"/>
          <w:szCs w:val="28"/>
          <w:rtl w:val="true"/>
          <w:lang w:bidi="fa-IR"/>
        </w:rPr>
        <w:t>أحد الأئمة الاثنی عشر علی مذهب الامامیة ، وهو والد محمد الذی یعتقدونه المنتظر</w:t>
      </w:r>
      <w:r>
        <w:rPr>
          <w:rStyle w:val="FootnoteAnchor"/>
          <w:rtl w:val="true"/>
        </w:rPr>
        <w:footnoteReference w:id="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ابن خلکان والمتوفی عام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فانه قال فی وفیات الأعیان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محمد ابن الحسن العسکری بن علی الهادی بن محمد الجواد المذکور قبله، ثانی عشر الأئمة الاثنی عشر علی اعتقاد الامامیة المعروف بالحجة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ولادته یوم الجمعة منتصف شعبان سنة خمس وخمسین ومائتین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نقل عن المؤرخ الرحّالة ابن الأزرق الفارقی المتوفی عام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انه قال فی تاریخ مَیَّافارقین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الحجة المذکور ولد تاسع شهر ربیع الأوّل سنة ثمان وخمسین ومائتین ، وقیل فی ثامن شعبان سنة ست وخمسین، وهو الأصح</w:t>
      </w:r>
      <w:r>
        <w:rPr>
          <w:rStyle w:val="FootnoteAnchor"/>
          <w:rtl w:val="true"/>
        </w:rPr>
        <w:footnoteReference w:id="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عقب حامد علی هذا الکلام بقوله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والصحیح فی ولادة المهدی ، هو ما ذکره ابن خلکان أولاً ، وهو یوم الجمعة منتصف شهر شعبان سنة خمس وخمسین ومائتین ، وعلی ذلک اتفق جمهور الشیعة وقد أخرجوا فی ذلک روایات صحیحة فی ذلک مع شهادة أعلامهم المتقدمین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الذهبی المتوفی</w:t>
      </w:r>
    </w:p>
    <w:p>
      <w:pPr>
        <w:pStyle w:val="BookText"/>
        <w:rPr/>
      </w:pP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فانه کان قد اعترف بولادة المهدی علیه‌السلامفی ثلاثة من کتبه، ولم تُتَتَبّع کتبه الأُخری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قال فی کتابه العبر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محمد بن الحسن ابن علی الهادی بن محمد الجواد بن علی الرضا بن موسی الکاظم بن جعفر الصادق العلوی الحُسَیْنی ، أبو القاسم الذی تلقّبه الرافضة الخلف الحجة ، وتلقّبه بالمهدی ، والمنتظر ، وتلقبه بصاحب الزمان ، وهو خاتمة الاثنی عشر</w:t>
      </w:r>
      <w:r>
        <w:rPr>
          <w:rStyle w:val="FootnoteAnchor"/>
          <w:rtl w:val="true"/>
        </w:rPr>
        <w:footnoteReference w:id="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تاریخ دول الاسلام فی ترجمة الامام الحسن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بن محمد بن علی الرضا بن موسی بن جعفر الصادق، أبو محمد الهاشمی الحُسَیْنی ، أحد أئمة الشیعة الذی تدعی الشیعة عصمتهم ، ویقال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العسکری، لکونه سکن سامراء، فإنها یقال لها العسکر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والد منتظر الرافضة، توفی إلی رضوان اللّه بسامراء فی ثامن ربیع الأوّل سنة ستین ومائتین وله تسع وعشرون سنة ، ودفن إلی جانب والده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ابنه محمد بن الحسن الذی یدعوه الرافضة القائم الخلف الحجة فولد سنة ثمان وخمسین، وقیل سنة ست وخمسین</w:t>
      </w:r>
      <w:r>
        <w:rPr>
          <w:rStyle w:val="FootnoteAnchor"/>
          <w:rtl w:val="true"/>
        </w:rPr>
        <w:footnoteReference w:id="97"/>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سیر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المنتظر الشریف أبو القاسم محمد بن الحسن العسکری </w:t>
      </w:r>
    </w:p>
    <w:p>
      <w:pPr>
        <w:pStyle w:val="BookText"/>
        <w:rPr/>
      </w:pPr>
      <w:r>
        <w:rPr>
          <w:rFonts w:ascii="IRNazanin" w:hAnsi="IRNazanin" w:eastAsia="IRNazanin"/>
          <w:color w:val="111111"/>
          <w:sz w:val="28"/>
          <w:sz w:val="28"/>
          <w:szCs w:val="28"/>
          <w:rtl w:val="true"/>
          <w:lang w:bidi="fa-IR"/>
        </w:rPr>
        <w:t>بن علی الهادی بن محمد الجواد بن علی الرضی بن موسی الکاظم بن جعفر الصادق بن محمد الباقر بن زین العابدین بن علی ابن الحسین الشهید بن الامام علی بن أبی طالب ، العلوی ، الحُسَیْنی خاتمة الاثنی عشر سیدا</w:t>
      </w:r>
      <w:r>
        <w:rPr>
          <w:rStyle w:val="FootnoteAnchor"/>
          <w:rtl w:val="true"/>
        </w:rPr>
        <w:footnoteReference w:id="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یمکنک ان تحدثنی عن اعتقاد الذهبی ؟</w:t>
      </w:r>
    </w:p>
    <w:p>
      <w:pPr>
        <w:pStyle w:val="BookText"/>
        <w:rPr/>
      </w:pPr>
      <w:r>
        <w:rPr>
          <w:rFonts w:ascii="IRNazanin" w:hAnsi="IRNazanin" w:eastAsia="IRNazanin"/>
          <w:color w:val="111111"/>
          <w:sz w:val="28"/>
          <w:sz w:val="28"/>
          <w:szCs w:val="28"/>
          <w:rtl w:val="true"/>
          <w:lang w:bidi="fa-IR"/>
        </w:rPr>
        <w:t xml:space="preserve">سأله سلمان ، اجابه حامد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یعنینا من رأی الذهبی فی ولادة الامام المهدی قد بیّنته ، وأما عن اعتقاده بالمهدی فهو کما فی جمیع أقواله الاُخری کان ینتظر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سرابا کما أوضحناه فی من یعتقد بکون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عاد حامد الی تصفح مفکرته ومطالعتها ، 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ابن الوردی ، المتوفی عام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فانه قال فی ذیل تتمة المختصر المعروف بتاریخ ابن الوردی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محمد بن الحسن الخالص سنة خمس وخمسین ومائتین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قال أحمد بن حجرالهیتمی الشافعی المتوفی فی سنة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حین سماعه هذا الاسم ، کان وجه سلمان یعلن عن تألقه واستبشاره ، بینما واصل حامد قراءاته ، 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 قال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الفصل الثالث من الباب الحادی عشر ما هذا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الحسن الخالص، وجعل ابن خلکان هذا هو العسکری ، ولد سنة اثنتین وثلاثین ومائتین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بسُرَّ من رأی ، ودفن عند أبیه وعمه ، وعمره ثمانیة وعشرون سنة،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سُمَّ أیضا ، ولم یخلف غیر ولده أبی القاسم محمد الحجة، وعمره عند وفاة أبیه خمس سنین لکن أتاه اللّه فیها الحکمة، ویسمی القائم المنتظر،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سُتِرَ بالمدینة وغاب فلم یعرف أین ذهب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جعل الشبراوی الشافعی والمتوفی عام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یصرح فی کتابه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الاتحاف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بولادة الامام المهدی محمد بن الحسن العسکری فی لیلة النصف من شعبان سنة خمس وخمسین ومائتین من الهجرة</w:t>
      </w:r>
      <w:r>
        <w:rPr>
          <w:rStyle w:val="FootnoteAnchor"/>
          <w:rtl w:val="true"/>
        </w:rPr>
        <w:footnoteReference w:id="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جاء مؤمن بن حسن الشبلنجی</w:t>
      </w:r>
    </w:p>
    <w:p>
      <w:pPr>
        <w:pStyle w:val="BookText"/>
        <w:rPr/>
      </w:pP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لیعترف فی کتابه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الابصار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الامام المهدی ، ونسبه الشریف الطاهر ، وکنیته ، والقابه فی کلام طویل الی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آخر الأئمة الاثنی عشر علی ما ذهب إلیه الامامیة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وهکذا نصل الی خیر الدین الزرکلی ، وهو الذی توفی فی العام </w:t>
      </w:r>
      <w:r>
        <w:rPr>
          <w:rFonts w:eastAsia="IRNazanin" w:cs="IRNazanin"/>
          <w:color w:val="111111"/>
          <w:sz w:val="28"/>
          <w:szCs w:val="28"/>
          <w:lang w:bidi="fa-IR"/>
        </w:rPr>
        <w:t>6139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حیث قال فی کتابه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الامام المهدی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العسکری الخالص بن علی الهادی أبو القاسم، آخر الأئمة الاثنی عشر عند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فی سامراء ومات أبوه وله من العمر خمس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فی تاریخ مولده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نصف شعبان سنة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وفی تاریخ غیبته، سنة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1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التفت حامد الی صاحبه ، فقال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نحن فنقول بأن ابتداء تاریخ الغیبة الصغری هو </w:t>
      </w:r>
      <w:r>
        <w:rPr>
          <w:rFonts w:eastAsia="IRNazanin" w:cs="IRNazanin"/>
          <w:color w:val="111111"/>
          <w:sz w:val="28"/>
          <w:szCs w:val="28"/>
          <w:lang w:bidi="fa-IR"/>
        </w:rPr>
        <w:t>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باتفاق الشیعة أجمع وسائر من أرخ لتاریخ الغیبة فی ما اطلعنا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ما ورد فی الأعلام من غلط المطبعة ؛ لأن الزرکلی لم یکتب سنة الغیبة کتابة بل رقما ، واحتمال الغلط فی طباعة الارقام ممکن جدا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وإلی غیر هذا من الاعترافات الکثیرة الاُخری التی لیست هی تحت الید ، او لا یسعنا الوقت لعرضها أو مناقشتها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وقبل ان یوجه الیه سؤالا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لیجعل منه سؤاله الاخیر مثلا ، ذلک ان الوقت اخذ یضیق ، لان اللیل جعل یتأخر بساعاته الطوال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اغتنم </w:t>
      </w:r>
    </w:p>
    <w:p>
      <w:pPr>
        <w:pStyle w:val="BookText"/>
        <w:rPr/>
      </w:pPr>
      <w:r>
        <w:rPr>
          <w:rFonts w:ascii="IRNazanin" w:hAnsi="IRNazanin" w:eastAsia="IRNazanin"/>
          <w:color w:val="111111"/>
          <w:sz w:val="28"/>
          <w:sz w:val="28"/>
          <w:szCs w:val="28"/>
          <w:rtl w:val="true"/>
          <w:lang w:bidi="fa-IR"/>
        </w:rPr>
        <w:t xml:space="preserve">حامد فرصة ان یعرض علی نفسه احدی الاسئلة المشوقة لصاحبه ، کیما یکفیه عناء التفکیر بسؤال ربما لم یتهیأ له فی الوقت الحاضر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والحضور من حوله یتشوف جمیعه الی مراقبة ومعرفة نهایة هذه المجادلات العلمیة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لک ان تسمع باعتراف علماء اهل السُنّة بان المهدی هو ابن العسکری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عظیم ، یسرنی ان اصغی الی 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لاعترف بانی معجب بک وبما اجتمع فی سریرتک ، وما قرّ لدیک من عقلیة فذّة ، لا تجتمع وسنک المبکرة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حامد ، وقد شکر الله علی ما اسعفه به الحظ من قبول صاحبه هذا ، الاستماع الی عرضه والانتهاء من هذه المناظرة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اعترافات اُخری من علماء وأفاضل أهل السنة بخصوص</w:t>
      </w:r>
    </w:p>
    <w:p>
      <w:pPr>
        <w:pStyle w:val="BookText"/>
        <w:rPr/>
      </w:pPr>
      <w:r>
        <w:rPr>
          <w:rFonts w:ascii="IRNazanin" w:hAnsi="IRNazanin" w:eastAsia="IRNazanin"/>
          <w:color w:val="111111"/>
          <w:sz w:val="28"/>
          <w:sz w:val="28"/>
          <w:szCs w:val="28"/>
          <w:rtl w:val="true"/>
          <w:lang w:bidi="fa-IR"/>
        </w:rPr>
        <w:t xml:space="preserve">کون المهدی الموعود بظهوره فی آخر الزمان انما هو محمد بن الحسن العسکری الامام الثانی عشر من أئمة أهل البیت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حقا ؟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بینما تابع حامد کلامه ، والشوق یحدوه الی التأمل بأن یکون الاعتقاد بامامة اهل البیت قد نفذ الی قلب رفیقه هذا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ائمة اهل البیت ، الذین هم أئمة للمسلمین جمیعا ، لا للرافضة وحدهم کما یدعیه البعض مع الاسف الشدید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کان صاحبه ینشر صفحة من ابتسامة ، عامت فوق شفتیه رغما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 النبی صلی‌الله‌علیه‌و‌آلهأوصی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وحدهم بالتمسک بالثقلین کتاب اللّه وعترته أهل بیته علیهم‌السلام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أیة حال فاننا سوف أذکر بعض من أنصف وصرح بالحقیقة وهم محیی الدین ابن العربی ، المتوفی عام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وکمال</w:t>
      </w:r>
    </w:p>
    <w:p>
      <w:pPr>
        <w:pStyle w:val="BookText"/>
        <w:rPr/>
      </w:pPr>
      <w:r>
        <w:rPr>
          <w:rFonts w:ascii="IRNazanin" w:hAnsi="IRNazanin" w:eastAsia="IRNazanin"/>
          <w:color w:val="111111"/>
          <w:sz w:val="28"/>
          <w:sz w:val="28"/>
          <w:szCs w:val="28"/>
          <w:rtl w:val="true"/>
          <w:lang w:bidi="fa-IR"/>
        </w:rPr>
        <w:t xml:space="preserve">الدین محمد بن طلحة الشافعی المتوفی سنة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فهذا الخلفُ الحجّةُ قد أیَّدَه اللّه‌ُ هذا منهج الحقِّ وآتاهُ سجایاهُ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وسبط بن</w:t>
      </w:r>
    </w:p>
    <w:p>
      <w:pPr>
        <w:pStyle w:val="BookText"/>
        <w:rPr/>
      </w:pPr>
      <w:r>
        <w:rPr>
          <w:rFonts w:ascii="IRNazanin" w:hAnsi="IRNazanin" w:eastAsia="IRNazanin"/>
          <w:color w:val="111111"/>
          <w:sz w:val="28"/>
          <w:sz w:val="28"/>
          <w:szCs w:val="28"/>
          <w:rtl w:val="true"/>
          <w:lang w:bidi="fa-IR"/>
        </w:rPr>
        <w:t xml:space="preserve">الجوزی الحنبلی الذی مات عام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 ومحمد بن یوسف أبو عبداللّه الکنجی الشافعی ، المقتول سنة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 ونور الدین علی بن محمد بن الصباغ المالکی ، المتوفی عام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ابن أبی محمد الحسن الخالص ، وهو الامام الثانی عشر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احتج بهذا الفصل بقول الکنجی الشافعی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ومما یدلّ علی کون المهدی حیّا باقیا منذ غیبته إلی الآن</w:t>
      </w:r>
    </w:p>
    <w:p>
      <w:pPr>
        <w:pStyle w:val="BookText"/>
        <w:rPr/>
      </w:pPr>
      <w:r>
        <w:rPr>
          <w:rFonts w:ascii="IRNazanin" w:hAnsi="IRNazanin" w:eastAsia="IRNazanin"/>
          <w:color w:val="111111"/>
          <w:sz w:val="28"/>
          <w:sz w:val="28"/>
          <w:szCs w:val="28"/>
          <w:rtl w:val="true"/>
          <w:lang w:bidi="fa-IR"/>
        </w:rPr>
        <w:t>، وإنّه لا امتناع فی بقائه کبقاء عیسی بن مریم والخضر والیاس من أولیاء اللّه ، وبقاء الاعور الدجال ، وابلیس اللعین من أعداء اللّه ، هو الکتاب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أورد أدلته علی ذلک من الکتاب والسنة ، مفصلاً تاریخ ولادة الامام المهدی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ودلائل إمامته ، وطرفا من أخباره ، وغیبته ، ومدة قیام دولته الکریمة ، وذکر کنیته ، ونسبه ، وغیر ذلک مما یتصل بالامام المهدی محمد بن الحسن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المهة لابن الصباغ المالکی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والفضل بن</w:t>
      </w:r>
    </w:p>
    <w:p>
      <w:pPr>
        <w:pStyle w:val="BookText"/>
        <w:rPr/>
      </w:pPr>
      <w:r>
        <w:rPr>
          <w:rFonts w:ascii="IRNazanin" w:hAnsi="IRNazanin" w:eastAsia="IRNazanin"/>
          <w:color w:val="111111"/>
          <w:sz w:val="28"/>
          <w:sz w:val="28"/>
          <w:szCs w:val="28"/>
          <w:rtl w:val="true"/>
          <w:lang w:bidi="fa-IR"/>
        </w:rPr>
        <w:t xml:space="preserve">روزبهان المتوفی بعد سنة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سلام علی المصطفی المجتبی سلام علی السید المرتضیسلام علی ستنا فاطمة من اختارها اللّه خیر النساسلام من المسک انفاسه علی الحسن الألمعی الرضاسلام علی الأورعی الحسین شهید یری جسمه کربلاسلام علی سید العابدین علی بن الحسین المجتبیسلام علی الباقر المُهتدی سلام علی الصادق المُقتدیسلام علی الکاظم المُمتحن رضیّ السجایا إمام التُقیسلام علی الثامن المؤتمن علیَّ الرضا سید الأصفیاسلام علی المتّقیّ التّقیّ محمد الطیِّب المُرتجیسلام علی الأریحیّ النقی علیّ المُکرّم هادی الوریسلام علی السید العسکری إمام یجّهزُ جیشَ الصفاسلام علی القائم المنتظر أبی القاسم العرم نور الهدیسیطلع کالشمس فی غاسقٍ ینجیه من سیفه المُنتقیقویّ یملأ الأرضَ من عدله کما ملئت جور أهل الهویسلام علیه وآبائه وأنصاره ، ما تدوم السما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المظفر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574</w:t>
      </w:r>
      <w:r>
        <w:rPr>
          <w:rFonts w:eastAsia="IRNazanin" w:cs="IRNazanin"/>
          <w:color w:val="111111"/>
          <w:sz w:val="28"/>
          <w:szCs w:val="28"/>
          <w:rtl w:val="true"/>
          <w:lang w:bidi="fa-IR"/>
        </w:rPr>
        <w:t xml:space="preserve"> -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المبحث الخامس علما بأن الشیخ محمد حسن المظفر نقل فی کتابه دلائل الصدق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إبطال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بتمامه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وشمس الدین محمد بن طولون </w:t>
      </w:r>
    </w:p>
    <w:p>
      <w:pPr>
        <w:pStyle w:val="BookText"/>
        <w:rPr/>
      </w:pPr>
      <w:r>
        <w:rPr>
          <w:rFonts w:ascii="IRNazanin" w:hAnsi="IRNazanin" w:eastAsia="IRNazanin"/>
          <w:color w:val="111111"/>
          <w:sz w:val="28"/>
          <w:sz w:val="28"/>
          <w:szCs w:val="28"/>
          <w:rtl w:val="true"/>
          <w:lang w:bidi="fa-IR"/>
        </w:rPr>
        <w:t xml:space="preserve">الحنفی مؤرخ دمشق ، المتوفی سنة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ثم ذکر الأئمة الاثنی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نظمتهم علی ذلک، فقلتُ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 بالأئمة الاثنی عشرْ من آل بیت المصطفی خیر البشرْأبو تراب ، حسنٌ ، حسینُ</w:t>
      </w:r>
    </w:p>
    <w:p>
      <w:pPr>
        <w:pStyle w:val="BookText"/>
        <w:rPr/>
      </w:pPr>
      <w:r>
        <w:rPr>
          <w:rFonts w:ascii="Amiri" w:hAnsi="Amiri" w:eastAsia="Amiri" w:cs="Amiri"/>
          <w:color w:val="111111"/>
          <w:sz w:val="28"/>
          <w:sz w:val="28"/>
          <w:szCs w:val="28"/>
          <w:rtl w:val="true"/>
          <w:lang w:bidi="ar-SA"/>
        </w:rPr>
        <w:t>وبغض زین العابدینَ شینُمحمد الباقرُ کم علمٍ دری ؟ والصادق ادع جعفرا بین الوریموسی هو الکاظم، وابنه علیُّ لقّبه بالرضا وقدرُهُ عَلِیُّمحمد التقیّ قلبه معمورُ علیُّ النقیُّ دُرُّهُ منثورُوالعسکریُّ الحسنُ المطهَّرُ محمد المهدیُّ سوفَ یظهرُ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الأئمة الاثنا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 وأحمد بن یوسف أبو العباس القرمانی الحنفی ، المتوفی عام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وسلیمان بن </w:t>
      </w:r>
    </w:p>
    <w:p>
      <w:pPr>
        <w:pStyle w:val="BookText"/>
        <w:rPr/>
      </w:pPr>
      <w:r>
        <w:rPr>
          <w:rFonts w:ascii="IRNazanin" w:hAnsi="IRNazanin" w:eastAsia="IRNazanin"/>
          <w:color w:val="111111"/>
          <w:sz w:val="28"/>
          <w:sz w:val="28"/>
          <w:szCs w:val="28"/>
          <w:rtl w:val="true"/>
          <w:lang w:bidi="fa-IR"/>
        </w:rPr>
        <w:t xml:space="preserve">ابراهیم المعروف بالقندوزی الحنفی ، المتوفی عام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کانت لیلة الخامس عشر من شعبان سنة خمس وخمسین ومائتین فی بلدة سامراء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الباب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واذا کانت اقداح الشای الحار تتناوب الحضور والمغادرة ، کان الجمع فقط هو الذی یتمتع بارتشاف ما فیها واحتسائه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من نصیب حامد وسلمان سوی بسط هذه المعارف والعبّ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یسافر الی احدی المدن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فیلتقی هناک احدهم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ذهب</w:t>
      </w:r>
    </w:p>
    <w:p>
      <w:pPr>
        <w:pStyle w:val="BookText"/>
        <w:rPr/>
      </w:pPr>
      <w:r>
        <w:rPr>
          <w:rFonts w:ascii="IRNazanin" w:hAnsi="IRNazanin" w:eastAsia="IRNazanin"/>
          <w:color w:val="111111"/>
          <w:sz w:val="28"/>
          <w:sz w:val="28"/>
          <w:szCs w:val="28"/>
          <w:rtl w:val="true"/>
          <w:lang w:bidi="fa-IR"/>
        </w:rPr>
        <w:t xml:space="preserve">حامد الی توضیح مقالات کل من اشار الیهم من هؤلاء کان للحضور ان یطالبونهما بالکف عن مواصلة الحدیث ، وضرورة تأجیله الی وقت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 ان حامد کان قد اصر فی نفسه علی اسماع سلمان آراء هؤلاء الذین یعتد هو ومن معه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افحمه واقنعه بما ابداه من رأی استند فی الاستدلال علیه الی کلمات ونظرات من یوثقهم سلمان ومذهبه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قال حامد لسلمان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واذن ، أکتفی بهذا القدر ، علی أن ما ترکته من اسماء العلماء الذین قالوا بولادة الامام المهدی ، أو الذین صرحوا بکونه هو المهدی الموعود المنتظر فی آخر الزمان هم اضعاف ما ذکرته ، وقد أشرت فی البدایة الی الاستقراءات السابقة التی اعتنت باعترافاتهم</w:t>
      </w:r>
      <w:bookmarkStart w:id="82" w:name="pg6305_75312"/>
    </w:p>
    <w:p>
      <w:pPr>
        <w:pStyle w:val="BookText"/>
        <w:rPr/>
      </w:pPr>
      <w:bookmarkEnd w:id="82"/>
      <w:r>
        <w:rPr>
          <w:rFonts w:ascii="IRNazanin" w:hAnsi="IRNazanin" w:eastAsia="IRNazanin"/>
          <w:color w:val="111111"/>
          <w:sz w:val="28"/>
          <w:sz w:val="28"/>
          <w:szCs w:val="28"/>
          <w:rtl w:val="true"/>
          <w:lang w:bidi="fa-IR"/>
        </w:rPr>
        <w:t xml:space="preserve">وسجلت اقوالهم </w:t>
      </w:r>
      <w:r>
        <w:rPr>
          <w:rFonts w:eastAsia="IRNazanin" w:cs="IRNazanin"/>
          <w:color w:val="111111"/>
          <w:sz w:val="28"/>
          <w:szCs w:val="28"/>
          <w:rtl w:val="true"/>
          <w:lang w:bidi="fa-IR"/>
        </w:rPr>
        <w:t>.</w:t>
      </w:r>
    </w:p>
    <w:p>
      <w:pPr>
        <w:pStyle w:val="Heading2"/>
        <w:numPr>
          <w:ilvl w:val="1"/>
          <w:numId w:val="1"/>
        </w:numPr>
        <w:rPr/>
      </w:pPr>
      <w:bookmarkStart w:id="83" w:name="__RefHeading___Toc2272738_237004111"/>
      <w:bookmarkStart w:id="84" w:name="_Toc28"/>
      <w:bookmarkEnd w:id="83"/>
      <w:r>
        <w:rPr>
          <w:rtl w:val="true"/>
        </w:rPr>
        <w:t xml:space="preserve">( </w:t>
      </w:r>
      <w:r>
        <w:rPr/>
        <w:t>26</w:t>
      </w:r>
      <w:r>
        <w:rPr>
          <w:rtl w:val="true"/>
        </w:rPr>
        <w:t xml:space="preserve"> )</w:t>
      </w:r>
      <w:bookmarkEnd w:id="84"/>
    </w:p>
    <w:p>
      <w:pPr>
        <w:pStyle w:val="BookText"/>
        <w:rPr/>
      </w:pPr>
      <w:r>
        <w:rPr>
          <w:rFonts w:ascii="IRNazanin" w:hAnsi="IRNazanin" w:eastAsia="IRNazanin"/>
          <w:color w:val="111111"/>
          <w:sz w:val="28"/>
          <w:sz w:val="28"/>
          <w:szCs w:val="28"/>
          <w:rtl w:val="true"/>
          <w:lang w:bidi="fa-IR"/>
        </w:rPr>
        <w:t xml:space="preserve">وذات اصیل ، جلس حامد لوحده مختلیا بنفسه فی الغرفة ، کان یستمع الی المذیاع بصوت خفیض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هادئا بکل ما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افکاره کانت مشبعة بارض خصبة من السکینة ، لم یدر کیف دخلت الی قلبه مثل هذه الایحاءات الحانیة حتی جعلت منه مخلوقا طافیا فوق سطح بحر من الهدوء والطمأنینة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عندها قطعت علیه سمیرة وحی استرسالاته ، وذلک بعد ان اقتحمت علیه الغرفة ، وقوضت ارکان عزلته ، قالت له ، ان سلمان علی الهاتف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سلمان وراء الخط ، یرغب فی الحدیث معک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واذا بالمناظرة غیر المرتقبة تعلن عن نفسها ، وذلک بعد ان ودَعَت کل مصاریعها مشرعة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کان للمجلس ان یتکرر وجه الحضور فیه ، فبدی علی محیا سلمان سیماء الغرور ، وکأنه اراد ان یتفادی ما کاله له حامد ، کیما یعتاض عما خسره بالامس ، فیکسبه فی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 </w:t>
      </w:r>
    </w:p>
    <w:p>
      <w:pPr>
        <w:pStyle w:val="BookText"/>
        <w:rPr/>
      </w:pPr>
      <w:r>
        <w:rPr>
          <w:rFonts w:ascii="IRNazanin" w:hAnsi="IRNazanin" w:eastAsia="IRNazanin"/>
          <w:color w:val="111111"/>
          <w:sz w:val="28"/>
          <w:sz w:val="28"/>
          <w:szCs w:val="28"/>
          <w:rtl w:val="true"/>
          <w:lang w:bidi="fa-IR"/>
        </w:rPr>
        <w:t xml:space="preserve">منه الا ان عرض علیه جملة من الاسئلة والشبهات التی علقت الان فی مخه ، وذلک حینما اتصل به هاتفیا ، کیما یجمع حامد سلسلة اجاباته عنها وردوده حولها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بسلمان یبادر حامد بالسؤال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یمکنک ان تخبرنی عن سبب خلو الصحیحین من أحادیث المهدی ؟</w:t>
      </w:r>
    </w:p>
    <w:p>
      <w:pPr>
        <w:pStyle w:val="BookText"/>
        <w:rPr/>
      </w:pPr>
      <w:r>
        <w:rPr>
          <w:rFonts w:ascii="IRNazanin" w:hAnsi="IRNazanin" w:eastAsia="IRNazanin"/>
          <w:color w:val="111111"/>
          <w:sz w:val="28"/>
          <w:sz w:val="28"/>
          <w:szCs w:val="28"/>
          <w:rtl w:val="true"/>
          <w:lang w:bidi="fa-IR"/>
        </w:rPr>
        <w:t xml:space="preserve">واذا کان صخب بعض حدیث من کان حاضرا من الجمع ، قد غطی المکان ، لم یقو حامد علی سماع کلام سلمان وبصورة جیدة وواضحة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فاستفسر منه متسائلا وعلی الفور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المعذرة ، لم أفهم ما قلت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قصدت ان البخاری ومسلما لم یرویا حدیثا فی الامام المهدی </w:t>
      </w:r>
      <w:r>
        <w:rPr>
          <w:rStyle w:val="FootnoteAnchor"/>
          <w:rtl w:val="true"/>
        </w:rPr>
        <w:footnoteReference w:id="1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فالی ماذا یمکن ان توعزه وبنظرک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أمعن حامد فی وجه صاحبه ، واخذ ینتقی ما یرید قوله بهدوء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قبل مناقشة هذا الامر أود التأکید علی 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یتصفح</w:t>
      </w:r>
    </w:p>
    <w:p>
      <w:pPr>
        <w:pStyle w:val="BookText"/>
        <w:rPr/>
      </w:pPr>
      <w:r>
        <w:rPr>
          <w:rFonts w:ascii="IRNazanin" w:hAnsi="IRNazanin" w:eastAsia="IRNazanin"/>
          <w:color w:val="111111"/>
          <w:sz w:val="28"/>
          <w:sz w:val="28"/>
          <w:szCs w:val="28"/>
          <w:rtl w:val="true"/>
          <w:lang w:bidi="fa-IR"/>
        </w:rPr>
        <w:t xml:space="preserve">مفکرته من جدید ، حیث کان ثمة ما اعده لمثل هذه الجلسة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الامر الأول ، فیالصحیح المنقول عن البخاری انه قال عن کتابه الصحیح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أخرجت هذا الکتاب عن مائة الف حدیث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آخر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مائتی ألف حدیث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ترکته من الصحیح أکثر ، فالبخاری اذن لم یحکم بضعف کل حدیث لم یروه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واذن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ما حکم علیه بالصحة یزید علی مجموع ما أخرجه عشرات المرات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والثانی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الثانی ، فانه لا یعرف عالم من أهل السنة قط ، قد قال بضعف ما لم یروه الشیخان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سیرتهم تدل علی العکس تماما فقد استدرکوا علی الصحیحین الکثیر من الاحادیث الصحیحة ووضعوا لأجل ذلک الکتب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والثالث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بینما کان الامر الثالث یقول انه ومن مراجعة تعریفهم للحدیث الصحیح لا تجده مشروطا بروایته فی الصحیحین أو أحدهما ، وکذلک الحال فی تعریفهم للخبر المتواتر،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یعلم انه لیس من شرط صحة الخبر أو تواتره ان یکون راویه البخاری أو مسلما أو کلاهما ، بل وحتی لو اتفق البخاری </w:t>
      </w:r>
    </w:p>
    <w:p>
      <w:pPr>
        <w:pStyle w:val="BookText"/>
        <w:rPr/>
      </w:pPr>
      <w:r>
        <w:rPr>
          <w:rFonts w:ascii="IRNazanin" w:hAnsi="IRNazanin" w:eastAsia="IRNazanin"/>
          <w:color w:val="111111"/>
          <w:sz w:val="28"/>
          <w:sz w:val="28"/>
          <w:szCs w:val="28"/>
          <w:rtl w:val="true"/>
          <w:lang w:bidi="fa-IR"/>
        </w:rPr>
        <w:t xml:space="preserve">ومسلم علی عدم روایة خبر متواتر، فلا یقدح ذلک الاتفاق بتواتره عند أهل السنة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یمکن التمثیل لذلک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خیر ما یمثل هذا هو حدیث العشرة المبشرة بالجنة ، کما هو معلوم عند أهل السنة الذین ذهبوا إلی تواتره ولم یروه البخاری ولا مسلم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والامر الرابع الذی ارید التنویه به هو إن من تذرع فی انکار ظهور الامام المهدی بخلو الصحیحین من الأحادیث الواردة بهذا الشأن، لا یمکنه ان یدعی الاحاطة والعلم بواقع الصحیحین کما سأوضحه فی جواب هذا الاحتجاج</w:t>
      </w:r>
    </w:p>
    <w:p>
      <w:pPr>
        <w:pStyle w:val="BookText"/>
        <w:rPr/>
      </w:pPr>
      <w:r>
        <w:rPr>
          <w:rFonts w:ascii="IRNazanin" w:hAnsi="IRNazanin" w:eastAsia="IRNazanin"/>
          <w:color w:val="111111"/>
          <w:sz w:val="28"/>
          <w:sz w:val="28"/>
          <w:szCs w:val="28"/>
          <w:rtl w:val="true"/>
          <w:lang w:bidi="fa-IR"/>
        </w:rPr>
        <w:t xml:space="preserve">وهنا بدت علامات التساؤل والانتباه علی محیا صاحبه سلمان ، فقال حامد متابعا حدیثه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وعلیه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یخفی علی أحد ، ان الاحادیث الواردة فی الامام المهدی قد تعرضت لبیان مختلف الأُمور کبیان اسمه الشریف ، وبعض أوصافه ، وعلامات ظهوره ، وطریقة حکمه بین الرعیة وغیر ذلک من الأُمور الکثیرة الأُخری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والتنصیص علی اسمه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شک أنه لیس من الواجب التنصیص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p>
    <w:p>
      <w:pPr>
        <w:pStyle w:val="BookText"/>
        <w:rPr/>
      </w:pPr>
      <w:r>
        <w:rPr>
          <w:rFonts w:ascii="IRNazanin" w:hAnsi="IRNazanin" w:eastAsia="IRNazanin"/>
          <w:color w:val="111111"/>
          <w:sz w:val="28"/>
          <w:sz w:val="28"/>
          <w:szCs w:val="28"/>
          <w:rtl w:val="true"/>
          <w:lang w:bidi="fa-IR"/>
        </w:rPr>
        <w:t xml:space="preserve">کل حدیث من هذه الاحادیث، لبدهیة معرفة المراد من دون حاجة إلی التشخیص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فمثلاً لو ورد حدیث یبین صفة من صفات المهدی الموعود به فی آخر الزمان مع التصریح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ذکر الموصوف بهذه الصفة فی البخاری مثلاً لا بعنوان المهدی وانما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فهل یشک عاقل فی أن الرجل المقصود هو المهدی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وإلاّ ، فکیف یعرف الاجمال فی بعض الأحادیث ؟ ، وهل هناک طریقة عند علماء المسلمین شرقا وغربا غیر رد المجمل إلی المفصل سواء کان المجمل والمفصل فی کتاب واحد أو کان کل منهما فی کتاب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وعلیه ، فهل تدعی ان الصحیحین قد انطویا علی احادیث بهذا الشأن ؟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بکل تأکید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ما عدنا إلی الصحیحین ، فاننا سنجد ان البخاری ومسلما قد رویا عشرات الاحادیث المجملة فی المهدی ، وقد أرجع علماء أهل السنة تلک الاحادیث إلی الامام المهدی لوجود ما یرفع ذلک الاجمال فی الاحادیث الصحیحة المخرجة فی بقیة کتب </w:t>
      </w:r>
    </w:p>
    <w:p>
      <w:pPr>
        <w:pStyle w:val="BookText"/>
        <w:rPr/>
      </w:pPr>
      <w:r>
        <w:rPr>
          <w:rFonts w:ascii="IRNazanin" w:hAnsi="IRNazanin" w:eastAsia="IRNazanin"/>
          <w:color w:val="111111"/>
          <w:sz w:val="28"/>
          <w:sz w:val="28"/>
          <w:szCs w:val="28"/>
          <w:rtl w:val="true"/>
          <w:lang w:bidi="fa-IR"/>
        </w:rPr>
        <w:t xml:space="preserve">الصحاح أو المسانید أو المستدرکات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ونجد أیضا ما یکاد یکون صریحا جدا بالامام المهدی فی صحیحی البخاری ومسلم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یمکنک دعم هذا الادعاء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قبل ان أبین هذه الحقیقة ، أودُّ ان أقول بأنّ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حق ، وهو من ولد فاطمة قد أخرجه أربعة من علماء أهل السنة الموثوق بنقلهم عن صحیح مسلم صراحة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 انه وعند الرجوع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قاطعه حامد قائلا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أجل ، فانه وعند الرجوع إلی طبعات صحیح مسلم المتیسرة لا تجد لهذا الحدیث أثرا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هم الذین صرحوا بوجود الحدیث فی الصحیحین ، هل یمکن ان تذکر لی بعضا منهم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من صرّح بوجود الحدیث فی صحیح مسلم وأخرجه عنه 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الهیثمی المتوفی عام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وذلک فی الصواعق المحرقة ، الباب الحادی عشر ، 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والثانی هو المتقی الهندی الحنفی المتوفی عام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وذلک فی کنز العمال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26638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الثالث ، فهو الشیخ محمد علی </w:t>
      </w:r>
    </w:p>
    <w:p>
      <w:pPr>
        <w:pStyle w:val="BookText"/>
        <w:rPr/>
      </w:pPr>
      <w:r>
        <w:rPr>
          <w:rFonts w:ascii="IRNazanin" w:hAnsi="IRNazanin" w:eastAsia="IRNazanin"/>
          <w:color w:val="111111"/>
          <w:sz w:val="28"/>
          <w:sz w:val="28"/>
          <w:szCs w:val="28"/>
          <w:rtl w:val="true"/>
          <w:lang w:bidi="fa-IR"/>
        </w:rPr>
        <w:t xml:space="preserve">الصبان المتوفی عام </w:t>
      </w:r>
      <w:r>
        <w:rPr>
          <w:rFonts w:eastAsia="IRNazanin" w:cs="IRNazanin"/>
          <w:color w:val="111111"/>
          <w:sz w:val="28"/>
          <w:szCs w:val="28"/>
          <w:lang w:bidi="fa-IR"/>
        </w:rPr>
        <w:t>6120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کما فی اسعاف الراغبین ص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والرابع هو الشیخ حسن العدوی الحمزاوی المالکی ، المتوفی عام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حیث صرح بذلک فی مشارق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أیة حال فإنّ قسما من أحادیث الصحیحین لا یمکن تفسیره إلاّ بالامام المهدی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هذا یعد اجتهادا من طرفکم فی فهم هذه المسائل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انه لم یکن هذا اجتهادا منّا فی فهم أحادیث الصحیحین ، وانما هو ما اتفق علیه خمسة من شارحی صحیح البخاری کما سأوضحه لک فی محله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یمکن ان توضح لنا ما تشیر الیه فی کلامک 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اقتصر البخاری فی صحیحه علی روایة خروج الدجال وفتنته</w:t>
      </w:r>
      <w:r>
        <w:rPr>
          <w:rStyle w:val="FootnoteAnchor"/>
          <w:rtl w:val="true"/>
        </w:rPr>
        <w:footnoteReference w:id="1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وردت فی صحیح مسلم عشرات الاحادیث فی خروج الدجال ، وسیرته ، وأوصافه ، وعبثه ، وفساده ، وجنده ، ونهایته</w:t>
      </w:r>
      <w:r>
        <w:rPr>
          <w:rStyle w:val="FootnoteAnchor"/>
          <w:rtl w:val="true"/>
        </w:rPr>
        <w:footnoteReference w:id="11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هذه الاثناء انضمت الی الاجتماع لیلی اخت سمیرة زوجة حامد ، کان یراقبها حامد ویتطلع الی ما ترید ان تفوه به قبل ان تخبره </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کأنما شعر هو الاخر بأنها ترید ان تلج معترک السباق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وتظهر حجم عضلاتها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لم یعرها اهتماما واستاق کلمه یحدث صاحبه ، فقال 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صرح النووی فی شرح صحیح مسلم بأنّ هذه الاحادیث الواردة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قصة الدجال ، حجة لمذهب أهل الحق فی صحة وجوده ، وانه شخص بعینه ابتلی اللّه به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مذهب أهل السنة، وجمیع المحدثین ، والفقهاء ، والنُّظار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علاقة هذه الاحادیث بظهور المهدی ؟</w:t>
      </w:r>
    </w:p>
    <w:p>
      <w:pPr>
        <w:pStyle w:val="BookText"/>
        <w:rPr/>
      </w:pPr>
      <w:r>
        <w:rPr>
          <w:rFonts w:ascii="IRNazanin" w:hAnsi="IRNazanin" w:eastAsia="IRNazanin"/>
          <w:color w:val="111111"/>
          <w:sz w:val="28"/>
          <w:sz w:val="28"/>
          <w:szCs w:val="28"/>
          <w:rtl w:val="true"/>
          <w:lang w:bidi="fa-IR"/>
        </w:rPr>
        <w:t xml:space="preserve">تساءلت لیلی بتعجب ، اثار الاجواء اکثر من حوالی حامد ، حتی ان سلمان نفسه ، لم یکن لیتحسس مثل هذا المدد من قبل ، فالتفت الیها وهو یهز برأسه اشارة منه لتأکید سؤالها وتأییدها عبر دعمه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أجابها حامد ، وهو یقول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هذه العلاقة لتظهر وبوضوح من شهادة اعلام أهل السنة بتواتر أحادیث المهدی وظهوره فی آخر الزمان وخروج عیسی علیه‌السلام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معه فیساعده علی قتل الدجال، وقد مرّت اقوالهم فی اثبات تواتر تلک الأحادیث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فقالت لیلی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یمکنک الاخبار عما ورد فی الصحیحین مما یتعلق بنزول عیسی ؟</w:t>
      </w:r>
    </w:p>
    <w:p>
      <w:pPr>
        <w:pStyle w:val="BookText"/>
        <w:rPr/>
      </w:pPr>
      <w:r>
        <w:rPr>
          <w:rFonts w:ascii="IRNazanin" w:hAnsi="IRNazanin" w:eastAsia="IRNazanin"/>
          <w:color w:val="111111"/>
          <w:sz w:val="28"/>
          <w:sz w:val="28"/>
          <w:szCs w:val="28"/>
          <w:rtl w:val="true"/>
          <w:lang w:bidi="fa-IR"/>
        </w:rPr>
        <w:t xml:space="preserve">قال حامد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أخرج البخاری ومسلم کلٌ بسنده عن أبی هریرة انه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انتم إذا نزل ابن مریم فیکم وإمامکم منکم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صحیح مسلم بسنده عن جابر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تزال طائفة من أُمتی یقاتلون علی الحق ظاهرین إلی یوم القیامة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فینزل عیسی بن مریم علیه‌السلام، فیقول أمیرهم تعال صلِّ لنا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 بعضکم علی بعض أمراء تکرمة لهذه الأُمّة</w:t>
      </w:r>
      <w:r>
        <w:rPr>
          <w:rStyle w:val="FootnoteAnchor"/>
          <w:rtl w:val="true"/>
        </w:rPr>
        <w:footnoteReference w:id="1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فران علی لیلی وسلمان لیل من الصمت والهدوء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تعاود صوت حامد وهو یقول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وإلی هنا یتضح ان امام المسلمین الذی سیکون موجودا عند نزول عیسی بن مریم علیه‌السلام کما فی الصحیحین انما هو أمیر الطائفة التی</w:t>
      </w:r>
    </w:p>
    <w:p>
      <w:pPr>
        <w:pStyle w:val="BookText"/>
        <w:rPr/>
      </w:pPr>
      <w:r>
        <w:rPr>
          <w:rFonts w:ascii="IRNazanin" w:hAnsi="IRNazanin" w:eastAsia="IRNazanin"/>
          <w:color w:val="111111"/>
          <w:sz w:val="28"/>
          <w:sz w:val="28"/>
          <w:szCs w:val="28"/>
          <w:rtl w:val="true"/>
          <w:lang w:bidi="fa-IR"/>
        </w:rPr>
        <w:t xml:space="preserve">لا تزال تقاتل علی الحق إلی یوم القیامة کما فی صحیح مسلم، بحیث یأبی عیسی من إمامة تلک الطائفة وأمیرها فی الصلاة تعظیما واجلالاً وتکرمة لهم وهذا هو صریح حدیث مسلم من غیر تأویل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لابی سمیرة زوجة حامد ان یتأثر هو الاخر بهذه الاحادیث ، ودفعا لتفعیل آثار ونتائج مثل هذا التأثر ، کان له ان ینهض وینصرف الی اعماله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یظهر منه ایما آیات ضجر او تأفف ، بل کان نزیها فی تملصه من بین الحضور الذی لم یشعر بمغادرته الا زوجه ام سمیرة ، والتی لم یکن لها ان تعی من الموضوع الا من یکون الفائز والخاسر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حامد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واذا ما عدنا إلی کتب الصحاح الأُخری والمسانید وغیرها نجد الروایات الکثیرة جدا التی تصرح بأنّ هذا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الطائفة التی تقاتل علی الحق إلی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الامام المهدی علیه‌السلاملاسواه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یمکن الاستشهاد ببعض منها ، وذلک للاستدلال علی ما تقول ؟</w:t>
      </w:r>
    </w:p>
    <w:p>
      <w:pPr>
        <w:pStyle w:val="BookText"/>
        <w:rPr/>
      </w:pPr>
      <w:r>
        <w:rPr>
          <w:rFonts w:ascii="IRNazanin" w:hAnsi="IRNazanin" w:eastAsia="IRNazanin"/>
          <w:color w:val="111111"/>
          <w:sz w:val="28"/>
          <w:sz w:val="28"/>
          <w:szCs w:val="28"/>
          <w:rtl w:val="true"/>
          <w:lang w:bidi="fa-IR"/>
        </w:rPr>
        <w:t xml:space="preserve">سأله سلمان ، اجاب حامد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اجل ، 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ابن أبی شیبة عن ابن سیرین ، وذلک فی المصنَّف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59419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المهدی من هذه الأئمة وهو الذی</w:t>
      </w:r>
    </w:p>
    <w:p>
      <w:pPr>
        <w:pStyle w:val="BookText"/>
        <w:rPr/>
      </w:pPr>
      <w:r>
        <w:rPr>
          <w:rFonts w:ascii="IRNazanin" w:hAnsi="IRNazanin" w:eastAsia="IRNazanin"/>
          <w:color w:val="111111"/>
          <w:sz w:val="28"/>
          <w:sz w:val="28"/>
          <w:szCs w:val="28"/>
          <w:rtl w:val="true"/>
          <w:lang w:bidi="fa-IR"/>
        </w:rPr>
        <w:t xml:space="preserve">یؤم عیسی 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أبو نعیم عن أبی عمرو الدانی فی سننه بسنده عن حذیفة انه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یلتفت المهدی وقد نزل عیسی ابن مریم کأنما یقطر من شعره الماء ، فیقول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صلِّ بالناس ، فیقول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اقیمت الصلاة لک ، فیصلی خلف رجل من ولدی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تساءلت لیلی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ورد هذا الاخیر ، این قلت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ورد فی الحاوی للفتاوی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تابع الحدیث ، وهو یقول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فلا حاجة للاطالة فی ایراد الاحادیث الأُخری الکثیرة المبینة بأنّ المراد بالامام فی حدیث الصحیحین هو الامام المهدی علیه‌السلام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جمع احدهم مثل هذه الاحادیث ؟</w:t>
      </w:r>
    </w:p>
    <w:p>
      <w:pPr>
        <w:pStyle w:val="BookText"/>
        <w:rPr/>
      </w:pPr>
      <w:r>
        <w:rPr>
          <w:rFonts w:ascii="IRNazanin" w:hAnsi="IRNazanin" w:eastAsia="IRNazanin"/>
          <w:color w:val="111111"/>
          <w:sz w:val="28"/>
          <w:sz w:val="28"/>
          <w:szCs w:val="28"/>
          <w:rtl w:val="true"/>
          <w:lang w:bidi="fa-IR"/>
        </w:rPr>
        <w:t xml:space="preserve">استفسر سلمان ، فقال حامد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اجل ، فلقد جمع معظم هذه الاحادیث السیوطی فی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 الوردی فی اخبار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المطبوعة فی کتابه الحاوی</w:t>
      </w:r>
    </w:p>
    <w:p>
      <w:pPr>
        <w:pStyle w:val="BookText"/>
        <w:rPr/>
      </w:pPr>
      <w:r>
        <w:rPr>
          <w:rFonts w:ascii="IRNazanin" w:hAnsi="IRNazanin" w:eastAsia="IRNazanin"/>
          <w:color w:val="111111"/>
          <w:sz w:val="28"/>
          <w:sz w:val="28"/>
          <w:szCs w:val="28"/>
          <w:rtl w:val="true"/>
          <w:lang w:bidi="fa-IR"/>
        </w:rPr>
        <w:t xml:space="preserve">للفتاوی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أخرجها من کتاب الاربعین للحافظ أبی نعیم وزاد علیها ما فات منها علی أبی نعیم کالاحادیث التی ذکرها نعیم بن حماد الذی قال عنه السیوطی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أحد الأئمة الحفاظ ، وأحد شیوخ البخاری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ما ارید ان اقوله الان هو أن من راجع شروح صحیح البخاری یعلم بأنهم متفقون علی تفسیر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فی حدیث البخاری بالامام المهدی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هتفت به لیلی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نستدل علی صحة ما تقول ؟</w:t>
      </w:r>
    </w:p>
    <w:p>
      <w:pPr>
        <w:pStyle w:val="BookText"/>
        <w:rPr/>
      </w:pPr>
      <w:r>
        <w:rPr>
          <w:rFonts w:ascii="IRNazanin" w:hAnsi="IRNazanin" w:eastAsia="IRNazanin"/>
          <w:color w:val="111111"/>
          <w:sz w:val="28"/>
          <w:sz w:val="28"/>
          <w:szCs w:val="28"/>
          <w:rtl w:val="true"/>
          <w:lang w:bidi="fa-IR"/>
        </w:rPr>
        <w:t xml:space="preserve">قال وهو یتابع رعشات انتفضت ما بین حاجبیها ، حاولت الانفلات من ابدائها واضحة ، بید انها لم تقو علی محوها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فمضت تثیر البصر من ملاحقتها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تخلی عندئذ حامد عن مطاوعتها بالنظر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جاء فی فتح الباری بشرح صحیح البخاری التصریح بتواتر احادیث المهدی اثناء شرحه لحدیث البخاری المتقدم حتی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صلاة عیسی علیه‌السلام خلف رجل من هذه الأُمّة ، مع کونه فی آخر الزمان ، وقرب قیام الساعة، دلالة للصحیح من الاقوال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الارض لا</w:t>
      </w:r>
    </w:p>
    <w:p>
      <w:pPr>
        <w:pStyle w:val="BookText"/>
        <w:rPr/>
      </w:pPr>
      <w:r>
        <w:rPr>
          <w:rFonts w:ascii="Amiri" w:hAnsi="Amiri" w:eastAsia="Amiri" w:cs="Amiri"/>
          <w:color w:val="111111"/>
          <w:sz w:val="28"/>
          <w:sz w:val="28"/>
          <w:szCs w:val="28"/>
          <w:rtl w:val="true"/>
          <w:lang w:bidi="ar-SA"/>
        </w:rPr>
        <w:t>تخلو عن قائم للّه بحجة</w:t>
      </w:r>
      <w:r>
        <w:rPr>
          <w:rStyle w:val="FootnoteAnchor"/>
          <w:rtl w:val="true"/>
        </w:rPr>
        <w:footnoteReference w:id="1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اضاف قائلا ، بعد ان ارتشف رشفة من قدح ماء کان الی جانبه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فسره فی ارشاد الساری بشرح صحیح البخاری بالمهدی ، مصرحا باقتداء عیسی بالامام المهدی علیهماالسلام فی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نجد هذا فی عمدة القاری بشرح صحیح البخاری</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وأما فی فیض الباری فقد</w:t>
      </w:r>
    </w:p>
    <w:p>
      <w:pPr>
        <w:pStyle w:val="BookText"/>
        <w:rPr/>
      </w:pPr>
      <w:r>
        <w:rPr>
          <w:rFonts w:ascii="IRNazanin" w:hAnsi="IRNazanin" w:eastAsia="IRNazanin"/>
          <w:color w:val="111111"/>
          <w:sz w:val="28"/>
          <w:sz w:val="28"/>
          <w:szCs w:val="28"/>
          <w:rtl w:val="true"/>
          <w:lang w:bidi="fa-IR"/>
        </w:rPr>
        <w:t xml:space="preserve">أورد عن ابن ماجة القزوینی حدیثا مفسرا لحدیث البخاری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صریح فی أن مصداق الامام فی الاحادیث ، هو الامام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وبأیّ حدیث بعده یؤمنون ؟</w:t>
      </w:r>
      <w:r>
        <w:rPr>
          <w:rStyle w:val="FootnoteAnchor"/>
          <w:rtl w:val="true"/>
        </w:rPr>
        <w:footnoteReference w:id="1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تملّی حامد جیدا فی مفکرته ، وصار بعدها یعرض ما لدیه من فکر ، صار یأخذ مأخذه فی کل الحضور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جعل یصیر وکأن الطیر علی رؤوسهم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سیما لیلی وسلمان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حاشیة البدر الساری إلی فیض الباری فقد اطال فی شرح الحدیث المذکور مبینا ضرورة شارح الاحادیث إلی الرجوع</w:t>
      </w:r>
    </w:p>
    <w:p>
      <w:pPr>
        <w:pStyle w:val="BookText"/>
        <w:rPr/>
      </w:pPr>
      <w:r>
        <w:rPr>
          <w:rFonts w:ascii="IRNazanin" w:hAnsi="IRNazanin" w:eastAsia="IRNazanin"/>
          <w:color w:val="111111"/>
          <w:sz w:val="28"/>
          <w:sz w:val="28"/>
          <w:szCs w:val="28"/>
          <w:rtl w:val="true"/>
          <w:lang w:bidi="fa-IR"/>
        </w:rPr>
        <w:t xml:space="preserve">إلی أحادیث الصحابة الآخرین فی کتب الحدیث ذات الصلة بالحدیث الذی یراد شرحه ، وقد جمع من تلک الاحادیث المبینة لحدیث البخاری ما حمله علی التصریح بأن المراد بالامام هو الامام المهدی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بین هذا المعنی حدیث ابن ماجة مفصلاً، واسناده قوی</w:t>
      </w:r>
      <w:r>
        <w:rPr>
          <w:rStyle w:val="FootnoteAnchor"/>
          <w:rtl w:val="true"/>
        </w:rPr>
        <w:footnoteReference w:id="1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حین کان الجدال مستعرا ، کانت سمیرة ما تنفک تراقب زوجها بکل افتخار ، وکان لها ان تنسی انها سنیة ، وان الذی یدافع عن مذهب الشیعة ما کان الا بعلها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کانت تزداد اعتزازا به واجلالا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تساءلت لیلی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لدیک أشیاء اخری مما یتعلق بالصحیحین ، او باحدهما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بکل تأکید ، فلقد أخرج مسلم فی صحیحه بسنده عن جابر بن عبداللّه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فی آخر أُمتی خلیفة یحثی المال حثیا، لایعده عدا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ذکر فی الصحیح وبأی شرح ؟</w:t>
      </w:r>
    </w:p>
    <w:p>
      <w:pPr>
        <w:pStyle w:val="BookText"/>
        <w:rPr/>
      </w:pPr>
      <w:r>
        <w:rPr>
          <w:rFonts w:ascii="IRNazanin" w:hAnsi="IRNazanin" w:eastAsia="IRNazanin"/>
          <w:color w:val="111111"/>
          <w:sz w:val="28"/>
          <w:sz w:val="28"/>
          <w:szCs w:val="28"/>
          <w:rtl w:val="true"/>
          <w:lang w:bidi="fa-IR"/>
        </w:rPr>
        <w:t xml:space="preserve">اجابها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بشرح النووی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رواه من طرق أُخری عن جابر ، وأبی سعید الخدری ، عن رسول اللّه صلی‌الله‌علیه‌و‌آله کما فی صحیح مسلم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وصفة احثاء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مبالغة فی 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لها موصوف قط غیر الامام المهدی علیه‌السلامفی</w:t>
      </w:r>
    </w:p>
    <w:p>
      <w:pPr>
        <w:pStyle w:val="BookText"/>
        <w:rPr/>
      </w:pPr>
      <w:r>
        <w:rPr>
          <w:rFonts w:ascii="IRNazanin" w:hAnsi="IRNazanin" w:eastAsia="IRNazanin"/>
          <w:color w:val="111111"/>
          <w:sz w:val="28"/>
          <w:sz w:val="28"/>
          <w:szCs w:val="28"/>
          <w:rtl w:val="true"/>
          <w:lang w:bidi="fa-IR"/>
        </w:rPr>
        <w:t>کتب أهل السنة وروایاتهم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سأله سلمان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یمکن ان تذکر لنا نبذا منها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الترمذی فی سننه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eastAsia="IRNazanin" w:cs="IRNazanin"/>
          <w:color w:val="111111"/>
          <w:sz w:val="28"/>
          <w:szCs w:val="28"/>
          <w:lang w:bidi="fa-IR"/>
        </w:rPr>
        <w:t>2232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وحسّنه بسنده عن أبی سعید الخدری ، عن النبی صلی‌الله‌علیه‌و‌آلهقال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أُمتی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فیجیء الیه الرجل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مهدی اعطنی اعطنی فیحثی المال له فی ثوبه ما استطاع أن یحمله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المروی أیضا عن أبی هریرة وأبی سعید الخدری أیضا ومن عشرات الطرق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عشرات الطرق ، مثلا ؟</w:t>
      </w:r>
    </w:p>
    <w:p>
      <w:pPr>
        <w:pStyle w:val="BookText"/>
        <w:rPr/>
      </w:pPr>
      <w:r>
        <w:rPr>
          <w:rFonts w:ascii="IRNazanin" w:hAnsi="IRNazanin" w:eastAsia="IRNazanin"/>
          <w:color w:val="111111"/>
          <w:sz w:val="28"/>
          <w:sz w:val="28"/>
          <w:szCs w:val="28"/>
          <w:rtl w:val="true"/>
          <w:lang w:bidi="fa-IR"/>
        </w:rPr>
        <w:t xml:space="preserve">أجابه حامد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المصنف لابن أبی شیبة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19485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ومسند أحمد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والمصنف لعبد الرزاق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eastAsia="IRNazanin" w:cs="IRNazanin"/>
          <w:color w:val="111111"/>
          <w:sz w:val="28"/>
          <w:szCs w:val="28"/>
          <w:lang w:bidi="fa-IR"/>
        </w:rPr>
        <w:t>20770</w:t>
      </w:r>
      <w:r>
        <w:rPr>
          <w:rFonts w:ascii="IRNazanin" w:hAnsi="IRNazanin" w:eastAsia="IRNazanin"/>
          <w:color w:val="111111"/>
          <w:sz w:val="28"/>
          <w:sz w:val="28"/>
          <w:szCs w:val="28"/>
          <w:rtl w:val="true"/>
          <w:lang w:bidi="fa-IR"/>
        </w:rPr>
        <w:t xml:space="preserve">، ومستدرک الحاکم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ودلائل النبوة للبیهقی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وتاریخ بغداد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وعقد الدرر للمقدسی الشافعی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والبیان للکنجی الشافعی </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والبدایة والنهایة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ومجمع الزوائد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والحاوی للفتاوی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بینما ارادت لیلی حرف دفة الحدیث فی داخل نطاق الموضوع ، فسألته قائلة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 یمکن ان تخبرنا الیسیر عن أحادیث خسف البیداء فی صحیح مسلم ، او هل نص الصحیح علیها واخبر عنها او حتی نوه بها ؟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 حامد لو یعرب لهما عن ضرورة توثیقهم لحالة اجمل من هذه التی یعتمدونها کیما یستفزونه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لیس بعالم فی التاریخ او علوم الحدیث او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 لو اعانا انفسهما علیها ، وطلبا منه العون ، او استمدا منه وجه الحب کیما ینبث کل ما لدیه فینتشر بینهم اجمع ، لان المماطلة فی السؤال ما کانت لتبعث فی نفس حامد الا ان الاطراف المعنیة ، اخذت تبحث عن معانی فوز او خسارة ، او ارهاق الخصم واخراجه من ساحة اللعب ، بدلا من ممارسة نوع من اللعب النزیه القائم علی عرض کافة القدرات الواقعیة وبیان اصالة الطاقات الواعیة </w:t>
      </w:r>
    </w:p>
    <w:p>
      <w:pPr>
        <w:pStyle w:val="BookText"/>
        <w:rPr/>
      </w:pPr>
      <w:r>
        <w:rPr>
          <w:rFonts w:ascii="IRNazanin" w:hAnsi="IRNazanin" w:eastAsia="IRNazanin"/>
          <w:color w:val="111111"/>
          <w:sz w:val="28"/>
          <w:sz w:val="28"/>
          <w:szCs w:val="28"/>
          <w:rtl w:val="true"/>
          <w:lang w:bidi="fa-IR"/>
        </w:rPr>
        <w:t xml:space="preserve">، وانصاف الحقیقة حتی وان کمنت خلف ستائر نسیان الازمنة العتیقة ، ومضارب قبائل القرون الخالیات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اسعفه الحظ ، حینما وجد انه قد دون بعض ما ارادته منه لیلی فی هذا الخصوص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أخرج مسلم فی صحیحه بسنده عن عبید اللّه بن القبطیة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الحارث بن أبی ربیعة ، وعبداللّه بن صفوان ، وانا معهما علی أُم سلمة أُم المؤمنین ، فسألاها عن الجیش الذی یخسف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ذلک فی أیام ابن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یعوذ عائذ فی البیت ، فیبعث الیه بعث ، فاذا کانوا ببیداء من الارض خسف بهم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ورد هذا فی الصحیح ، هل قیدت العنوان کیما اراجعه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انه فی صحیح مسلم بشرح النووی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لیلی ، بینما انبری سلمان فجأة لیعرب عن مسار آخر ، وهو یقول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لربما کان هذا الحدیث من وضع الزبیریین أبّان ما کان من أزمة عبداللّه بن الزبیر مع الامویین التی انتهت بقتله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هذا ، لان الواقع هو لیس کذلک ، او بالاحری هو لیس کما تتصور ، فلقد روی الحدیث من طرق شتی عن ابن عباس ، </w:t>
      </w:r>
    </w:p>
    <w:p>
      <w:pPr>
        <w:pStyle w:val="BookText"/>
        <w:rPr/>
      </w:pPr>
      <w:r>
        <w:rPr>
          <w:rFonts w:ascii="IRNazanin" w:hAnsi="IRNazanin" w:eastAsia="IRNazanin"/>
          <w:color w:val="111111"/>
          <w:sz w:val="28"/>
          <w:sz w:val="28"/>
          <w:szCs w:val="28"/>
          <w:rtl w:val="true"/>
          <w:lang w:bidi="fa-IR"/>
        </w:rPr>
        <w:t xml:space="preserve">وابن مسعود ، وحذیفة ، وأبی هریرة ، وجد عمرو بن شعیب ، وأُم سلمة ، وصفیة ، وعائشه ، وحفصة ، ونفیرة امرأة القعقاع وغیرهم من کبار الصحابة ، مع تصحیح الحاکم لبعض طرقه علی شرط الشیخین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فی مسند أحمد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سنن الترمذی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605</w:t>
      </w:r>
      <w:r>
        <w:rPr>
          <w:rFonts w:eastAsia="IRNazanin" w:cs="IRNazanin"/>
          <w:color w:val="111111"/>
          <w:sz w:val="28"/>
          <w:szCs w:val="28"/>
          <w:rtl w:val="true"/>
          <w:lang w:bidi="fa-IR"/>
        </w:rPr>
        <w:t xml:space="preserve"> / </w:t>
      </w:r>
      <w:r>
        <w:rPr>
          <w:rFonts w:eastAsia="IRNazanin" w:cs="IRNazanin"/>
          <w:color w:val="111111"/>
          <w:sz w:val="28"/>
          <w:szCs w:val="28"/>
          <w:lang w:bidi="fa-IR"/>
        </w:rPr>
        <w:t>2232</w:t>
      </w:r>
      <w:r>
        <w:rPr>
          <w:rFonts w:ascii="IRNazanin" w:hAnsi="IRNazanin" w:eastAsia="IRNazanin"/>
          <w:color w:val="111111"/>
          <w:sz w:val="28"/>
          <w:sz w:val="28"/>
          <w:szCs w:val="28"/>
          <w:rtl w:val="true"/>
          <w:lang w:bidi="fa-IR"/>
        </w:rPr>
        <w:t xml:space="preserve">، ومستدرک الحاکم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وتلخیص المستدرک للذهبی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وأخرجه أبو داود فی سننه بسند صحیح کما نص علی ذلک فی عون المعبود شرح سنن أبی داود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الحدیث </w:t>
      </w:r>
      <w:r>
        <w:rPr>
          <w:rFonts w:eastAsia="IRNazanin" w:cs="IRNazanin"/>
          <w:color w:val="111111"/>
          <w:sz w:val="28"/>
          <w:szCs w:val="28"/>
          <w:lang w:bidi="fa-IR"/>
        </w:rPr>
        <w:t>8426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جمع السیوطی الکثیر من طرق الحدیث ومن رواه من الصحابة فی 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r>
        <w:rPr>
          <w:rFonts w:eastAsia="IRNazanin" w:cs="IRNazanin"/>
          <w:color w:val="111111"/>
          <w:sz w:val="28"/>
          <w:szCs w:val="28"/>
          <w:rtl w:val="true"/>
          <w:lang w:bidi="fa-IR"/>
        </w:rPr>
        <w:t xml:space="preserve"> -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الآیة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بعد کل هذا کیف یمکن التشکیک فی روایات وردت فی صحیح کصحیح مسلم ، فان کان هذا التشکیک مفروغ منه فان هذا لیجعلنا نسحب مثله علی سائر الاحادیث ، والصحاح بنظرکم تجلّ عن مثل هذه المؤاخذات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فإنّ خسف البیداء یکون بالجیش الذی یقاتل الامام </w:t>
      </w:r>
      <w:bookmarkStart w:id="85" w:name="pg6305_75367"/>
    </w:p>
    <w:p>
      <w:pPr>
        <w:pStyle w:val="BookText"/>
        <w:rPr/>
      </w:pPr>
      <w:bookmarkEnd w:id="85"/>
      <w:r>
        <w:rPr>
          <w:rFonts w:ascii="IRNazanin" w:hAnsi="IRNazanin" w:eastAsia="IRNazanin"/>
          <w:color w:val="111111"/>
          <w:sz w:val="28"/>
          <w:sz w:val="28"/>
          <w:szCs w:val="28"/>
          <w:rtl w:val="true"/>
          <w:lang w:bidi="fa-IR"/>
        </w:rPr>
        <w:t xml:space="preserve">المهدی فی لسان جمیع الاحادیث الواردة فی هذا الشأن وهی تکفی لتوضیح المراد بحدیث مسلم ، قال فی غایة المأمول شرح التاج الجامع للاصول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سمعنا بجیش خسف به للآن ، ولو وقع لاشتهر أمره کاصحاب الفیل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واذن ؟</w:t>
      </w:r>
    </w:p>
    <w:p>
      <w:pPr>
        <w:pStyle w:val="BookText"/>
        <w:rPr/>
      </w:pPr>
      <w:r>
        <w:rPr>
          <w:rFonts w:ascii="IRNazanin" w:hAnsi="IRNazanin" w:eastAsia="IRNazanin"/>
          <w:color w:val="111111"/>
          <w:sz w:val="28"/>
          <w:sz w:val="28"/>
          <w:szCs w:val="28"/>
          <w:rtl w:val="true"/>
          <w:lang w:bidi="fa-IR"/>
        </w:rPr>
        <w:t xml:space="preserve">قالت لیلی ، اجابها حامد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واذن ، فلا بدّ من وقوع الخسف بأعداء المهدی ان عاجلاً أو آجلاً </w:t>
      </w:r>
      <w:r>
        <w:rPr>
          <w:rFonts w:eastAsia="IRNazanin" w:cs="IRNazanin"/>
          <w:color w:val="111111"/>
          <w:sz w:val="28"/>
          <w:szCs w:val="28"/>
          <w:rtl w:val="true"/>
          <w:lang w:bidi="fa-IR"/>
        </w:rPr>
        <w:t>.</w:t>
      </w:r>
    </w:p>
    <w:p>
      <w:pPr>
        <w:pStyle w:val="Heading2"/>
        <w:numPr>
          <w:ilvl w:val="1"/>
          <w:numId w:val="1"/>
        </w:numPr>
        <w:rPr/>
      </w:pPr>
      <w:bookmarkStart w:id="86" w:name="__RefHeading___Toc2272740_237004111"/>
      <w:bookmarkStart w:id="87" w:name="_Toc29"/>
      <w:bookmarkEnd w:id="86"/>
      <w:r>
        <w:rPr>
          <w:rtl w:val="true"/>
        </w:rPr>
        <w:t xml:space="preserve">( </w:t>
      </w:r>
      <w:r>
        <w:rPr/>
        <w:t>27</w:t>
      </w:r>
      <w:r>
        <w:rPr>
          <w:rtl w:val="true"/>
        </w:rPr>
        <w:t xml:space="preserve"> )</w:t>
      </w:r>
      <w:bookmarkEnd w:id="8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حامد قد اشتغل فی ادارة اعمال ابیه منذ مدة ، اکتسب فیها المعلومات التی اضافها الی معلوماته التی اکسبه ایاها اباه ، من قبل ، حینما کان یصطحبه وایاه الی مبنی الشرکة ، او ما یتصل بها من شعب وفروع ، فضلا عن انه کان قد صنع منه شخصا یعتمد علیه فی الامور الطارئة ، الا انه کان یفضل ان یجزله لبّ ما یخلص من کل هذه الامور ، فیدعه وشؤونه التجاریة کافة علی حالة من الاستظهار المفصح عن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حقائقها بحیث لا ینحسر شیء الا ویتجلی لحامد ما کان ومن این انسحب ، لیکون ضلع العمل المتمم لمهامه التی ینبغی ان یضطلع بها ، بل هو الضلع الذی لا یتکامل مثلث او مربع او مستطیل العمل الا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اراده الاب فی مثل هذه اللحظات ، فکانت هذه الاستعدادات السابقة قد کست حامد بشیء من الاعتماد علی النفس ، اعانه فی هذه الفترة لصقل کل ما اکتسبه فی الماضی ، وحیث انه کان نابغة فی العلوم الریاضیة ، استطاع وباسرع وقت ولاکثر مما مضی ، ان یفید من کل ما اراده له والده ان یتعرف علیه من شؤون العمل وما یتعلق بمعاملاته التجاریة ، بحیث لو طرأ علی صحة ابیه ، ومن بعد الیوم ایما طاری‌ء او عارض صحی وغیره ، لکان لحامد ان یأخذ مکان ابیه ، ویحل محله فی محیط العمل ، ومن دون ان یمس قالب مساره ایما تقهقر او تردّی یفصح عن تدهور اوضاع الشرکة التجاریة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حامد قد اطلع فی تلک الفترات الماضیة علی کل صغیرة وکبیرة فی شرکته ، حتی اذا ما اراده الیوم وبهذا الشکل وهذه الصیغة ، وتحت مثل هذا العنوان الصریح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باعماله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یکن ابوه لیدع ایما شاردة او واردة فی مهام اعماله الا أطلع حامد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فسواء ما کان منه علی صعید الاوراق المالیة ، والاسهم والصکوک ورواتب العاملین ، والمعاملات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التجاریة المتعلقة بالصادر والوارد ، وما یتصل بها من ضرائب وحسوم ، فضلا عن فنون التعامل ومسالک التجارة ، وکشف مهازل الخصوم ، والتعرف علی اسالیب الغرماء ، وفضح ألاعیب المنافسین ، واماطة اللثام عن کل سر وخفاء ، بعیدا کان او 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فضلا عن تغذیته بسبل الوعی الفنی والعلمی بطرق الدعایة والاعلام ، ومعرفة الصدیق من العدو ، والمنافق من المخلص ، والابتعاد عن الحرام والعمل بکل ما یرضی الله من حلال وطیب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الانخداع والظلم ، أو الاغترار والوقوع فی شَرَک الآخرین وفخاخ مخاریقهم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کل هذا ، فانه ما کان وبعد هذا کله ، الا ان صار یقرأ فی نفسه مؤاخذات عدة ، لیسجل بعدها فی ذاته صحیفة من مستنذات ووثائق ینتقد فیها سیاسة ابیه التجاریة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ما رآها الا منهجا یکاد یفتقر فی بعض جزئیاته الی الدقة او السلامة فی التعامل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آثر ان لا یضجر والده بمثل هذه الاشیاء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ولربما کان یشعر فیما صنعه ابوه من خلال تهیئته واعداده لمثل هذه الایام ، هو نوع من التدارک الذی ارتآه الاب ، کیما یعوض عن کل سالب ، کان قد أوقد لهبه فی عرین شرکته </w:t>
      </w:r>
      <w:r>
        <w:rPr>
          <w:rFonts w:eastAsia="IRNazanin" w:cs="IRNazanin"/>
          <w:color w:val="111111"/>
          <w:sz w:val="28"/>
          <w:szCs w:val="28"/>
          <w:rtl w:val="true"/>
          <w:lang w:bidi="fa-IR"/>
        </w:rPr>
        <w:t xml:space="preserve">! </w:t>
      </w:r>
      <w:bookmarkStart w:id="88" w:name="pg6305_75373"/>
    </w:p>
    <w:p>
      <w:pPr>
        <w:pStyle w:val="Heading2"/>
        <w:numPr>
          <w:ilvl w:val="1"/>
          <w:numId w:val="1"/>
        </w:numPr>
        <w:rPr/>
      </w:pPr>
      <w:bookmarkStart w:id="89" w:name="__RefHeading___Toc2272742_237004111"/>
      <w:bookmarkStart w:id="90" w:name="_Toc30"/>
      <w:bookmarkEnd w:id="88"/>
      <w:bookmarkEnd w:id="89"/>
      <w:r>
        <w:rPr>
          <w:rtl w:val="true"/>
        </w:rPr>
        <w:t xml:space="preserve">( </w:t>
      </w:r>
      <w:r>
        <w:rPr/>
        <w:t>28</w:t>
      </w:r>
      <w:r>
        <w:rPr>
          <w:rtl w:val="true"/>
        </w:rPr>
        <w:t xml:space="preserve"> )</w:t>
      </w:r>
      <w:bookmarkEnd w:id="9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حین غرة ، جاء الیوم الذی یجب فیه علی حامد ان یتعلم کیف یتصرف فی رحلات السفر التجاریة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یدخل فی غمار تلک التعاملات ولو انه کان بعیدا عن هذا المحیط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 توجهاته کانت تفرض علیه شیئا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آثر الحفاظ علی میراث العائلة ، وبالتالی سیمکنه من خلال ذلک الوصول الی ما یطلب لانه تأکد لدیه ما ورد عن المعصوم من ان هذا الدین لم یقم الا بسیف علی بن ابی طالب وأموال 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وبالرغم من ان مثل هذه الرحلات الاعمالیة ما کانت لتسجل رقمها الاول لدی حامد ، الا انها فی هذه المرة کان لها ان تتقید بصور وصیغ اخری ، لانها کانت تحمّل حامد مشاق اکثر ومهام اعسر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تحمل مسؤولیة العقود ، لانه هو الذی صار یمضی ویوقع علی المعاملات ، وبمشهد من ابیه الذی کان یتطلع الیه بکل فخر وابهة ، وهو الذی کان یدرک حقیقة رغبات ولده ، الا انه هو الاخر کان یجد نفسه مرغما علی اقحام ولده فی لجة هذه النشاطات کیما یقوم علی أود العائلة ونفسه وذریته فی المستقبل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ما اوکل </w:t>
      </w:r>
    </w:p>
    <w:p>
      <w:pPr>
        <w:pStyle w:val="BookText"/>
        <w:rPr/>
      </w:pPr>
      <w:r>
        <w:rPr>
          <w:rFonts w:ascii="IRNazanin" w:hAnsi="IRNazanin" w:eastAsia="IRNazanin"/>
          <w:color w:val="111111"/>
          <w:sz w:val="28"/>
          <w:sz w:val="28"/>
          <w:szCs w:val="28"/>
          <w:rtl w:val="true"/>
          <w:lang w:bidi="fa-IR"/>
        </w:rPr>
        <w:t xml:space="preserve">هذه المهام الی غیره ، فعلی اقل التقادیر ما علیه الا ان یفهم ماذا یفعل هذا النائب عنه فی شرکة ابیه واعماله التجاریة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فیدرک ما یدور حوله، ویفهم کیف یمیز الخبیث من الطیب ، ویعرف الصدق من الکذب کیما لا تسترق جهود ابیه ، وتختلس اموال العائلة ، سواء فی الوقت الحاضر ام فی المستقبل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العودة من هذه الرحلة ، کان لابیه ان یعرض لولده شیئا من مناوراته أیام استبصاره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 یتقدم به العمر فجأة ، بل ان زواجه کان متأخرا ، لذا کان الابن البکر حامد یتطلع الی والده وقد اخذت سنین العمر منه کل مأخذ ، هذا ان لم یحسب ایما حساب للشیب الذی وخط رأسه ، وغزی مفرقه حتی استشری فی معظمه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انی لاتذکر کیف کانت احدی جولات استبصاری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کیف یا 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الاب ینظر الی الابن ، وهو یشعر کیف یحس ولده الذی انقلب محیاه فجأة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یستبشر بما یود رب العائلة ان یطلعه علیه ، فهذا الاخر هو جزء من مناورات العمل الحیاتیة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الوالد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واحدة منها هی انی کنت اسمع عن ابن خلدون واخصه بکل عنایة واهتمام ، وذلک من الناحیة الفکریة والعلمیة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انی اکتشفت</w:t>
      </w:r>
    </w:p>
    <w:p>
      <w:pPr>
        <w:pStyle w:val="BookText"/>
        <w:rPr/>
      </w:pPr>
      <w:r>
        <w:rPr>
          <w:rFonts w:ascii="IRNazanin" w:hAnsi="IRNazanin" w:eastAsia="IRNazanin"/>
          <w:color w:val="111111"/>
          <w:sz w:val="28"/>
          <w:sz w:val="28"/>
          <w:szCs w:val="28"/>
          <w:rtl w:val="true"/>
          <w:lang w:bidi="fa-IR"/>
        </w:rPr>
        <w:t xml:space="preserve">بعد مداولات بحثیة وسلسلة من اللقاءات مع عقلیات نافذة ، وقراءات ومطالعات استنفدت فیها وقتا لا بأس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وبالرغم من ان الذی یود الاستبصار والتعرف علی الحقیقة ، هو لربما کان فی غنیً عن البحث فیها الا انه لا ادری وقتها ، ما الذی کان یدعونی الی التنقیب عنها ، والوقوف علیها ، حتی قال لی احدهم ، وکان طالبا روحانیا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ابن خلدون هو ممن ساهم فی التعمیة ، واخفاء الکثیر من الحقائق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ثرت وقتها فی وجهه ، واستحضرت فی ذهنی ما کنت اسمعه فی ایام دراستی عنه تحت عنوان المؤرخ الکبیر والعظیم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عما کان یطلع حیال بصری فی بعض الوقت من اعلانات خاصة بمؤتمرات تتعلق به سواء من قریب او بعید ، أو اسمع الحدیث عنه فی المذیاع او التلفاز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 الوقت الذی لا اعرف عنه ایما شیء یمکّننی من ان اناجز الاخرین فی الدفاع عنه ، او حتی ان احکی وانافح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الرجل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مهلک یا هذا ، انا لم اقلّل من شأن الرجل ، بل ما اقوله هو انه قد خضع لوطأة سلطان الهوی ان لم نقل سلطان الدولة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تذرع منکرو عقیدة ظهور الامام المهدی علیه‌السلام بتضعیفات ابن خلدون لبعض أحادیث المهدی، وللأسف إنهم لم یلتفتوا إلی ردود علماء الدرایة من أهل السنة علی ابن خلدون، وتناسوا أیضا تصریح ابن خلدون نفسه أثناء تضعیفه لبعض الأحادیث الواردة فی الامام المهدی بصحة بعضها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افهم ما تقول ، اقصد لا ادرکه علی وجه الدقة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یقول الاستاذ الازهری سعد محمد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تلمیذ الاستاذ أحمد 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أحادیث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أوسع علماء الحدیث ونَقَدَتِه هذه المجموعة نقدا وتفنیدا ، ورفضها بشدة العلاّمة ابن خلدون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هذا الزعم نجده عند اُستاذه أحمد أمین</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وکذلک عند أبی زهرة</w:t>
      </w:r>
      <w:r>
        <w:rPr>
          <w:rStyle w:val="FootnoteAnchor"/>
          <w:rtl w:val="true"/>
        </w:rPr>
        <w:footnoteReference w:id="118"/>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ومحمد فرید وجدی</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وآخرین کالجبهان</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 والسائح اللیبی الذی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تتبع ابن خلدون هذه الأحادیث بالنقد ، وضعفها حدیثا حدیثا</w:t>
      </w:r>
      <w:r>
        <w:rPr>
          <w:rStyle w:val="FootnoteAnchor"/>
          <w:rtl w:val="true"/>
        </w:rPr>
        <w:footnoteReference w:id="1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والحقیقة این تکمن ؟</w:t>
      </w:r>
    </w:p>
    <w:p>
      <w:pPr>
        <w:pStyle w:val="BookText"/>
        <w:rPr/>
      </w:pPr>
      <w:r>
        <w:rPr>
          <w:rFonts w:ascii="IRNazanin" w:hAnsi="IRNazanin" w:eastAsia="IRNazanin"/>
          <w:color w:val="111111"/>
          <w:sz w:val="28"/>
          <w:sz w:val="28"/>
          <w:szCs w:val="28"/>
          <w:rtl w:val="true"/>
          <w:lang w:bidi="fa-IR"/>
        </w:rPr>
        <w:t xml:space="preserve">قلت له ذلک ، أجابنی حینها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انه مما لا شک فیه ، ان ابن خلدون نفسه من القائلین بصحة بعض أحادیث المهدی وضعف بعضها الآخر، وهذا لم یکن اجتهادا منا فی تفسیر کلام ابن خلدون بل الرجل صرّح بهذا فی تاریخه کما سأوافیک بنقل نص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ویبدو لی أن الاُستاذ أحمد أمین لم یرَ تصریح ابن خلدون بصحة بعض الأحادیث، فأشار إلی تضعیفاته فقط، ثم نقل هؤلاء عنه ذلک مع صیاغة جدیدة فی التعبیر من دون مراجعة تاریخ ابن خلدون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عقب علی کلامه ، 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لو فرضنا أن ابن خلدون لم یصرّح بصحة شیء من أحادیث</w:t>
      </w:r>
    </w:p>
    <w:p>
      <w:pPr>
        <w:pStyle w:val="BookText"/>
        <w:rPr/>
      </w:pPr>
      <w:r>
        <w:rPr>
          <w:rFonts w:ascii="IRNazanin" w:hAnsi="IRNazanin" w:eastAsia="IRNazanin"/>
          <w:color w:val="111111"/>
          <w:sz w:val="28"/>
          <w:sz w:val="28"/>
          <w:szCs w:val="28"/>
          <w:rtl w:val="true"/>
          <w:lang w:bidi="fa-IR"/>
        </w:rPr>
        <w:t xml:space="preserve">المهدی ، أفلا یکفی تصریح غیره من علماء الحدیث والدرایة بصحة أحادیث المهدی وتواترها ؟ مع أن اختصاص ابن خلدون هو التاریخ والاجتماع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 هو المقدار الذی ضعّفه ابن خلدون حتی یُضخّم عمله بهذه الصورة ؟ إنه لم یضعّف سوی تسعة عشر حدیثا فقط من مجموع ثلاثة وعشرین حدیثا فقط، وهو المجموع الکلّی الذی تناوله ابن خلدون بالدراسة والنقد ، لا أکثر ، وهو لم یذکر من الذین أخرجوا أحادیث المهدی غیر سبعة فقط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الترمذی ، وأبو داود ، والبزّار ، وابن ماجة ، والحاکم ، والطبرانی ، وأبو یعلی الموصلی</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تارکا بذلک ثمانیة وأربعین عالما ممن أخرج أحادیث المهدی أولهم ابن سعد صاحب الطبقات المتوفی عام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وآخرهم نور الدین الهیثمی المتوفی عام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تارکا الاشارة الی کل هذا العدد الهائل من العلماء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ولیس هذا فقط ، بل انه لم یذکر من الصحابة الذین اُسندت إلیهم أحادیث المهدی إلاّ أربعة عشر صحابیا</w:t>
      </w:r>
      <w:r>
        <w:rPr>
          <w:rStyle w:val="FootnoteAnchor"/>
          <w:rtl w:val="true"/>
        </w:rPr>
        <w:footnoteReference w:id="123"/>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تارکا بذلک تسعة وثلاثین صحابیا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بأنه لم یذکر من أحادیث الصحابة الأربعة عشر إلاّ الیسیر جدا، بحیث تتبعنا مرویات أبی سعید الخدری وحده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وهو من جملة الاربعة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فوجدناها أکثر من العدد الکلی الذی تناوله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وحتی الذی اختاره من أحادیث أبی سعید الخدری لم یذکر سائر طرقه بل اکتفی بالیسیر منها لعدم علمه ببقیة طرق الحدیث الأُخری، ومن راجع ما ذکرناه من طرق أحادیث المهدی وقارنه بما فی تاریخ 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المجلد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علم الیقین بصحة ما نقول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وبذلک کان له ان یتعرض الی النقد والمؤاخذات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بالضبط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ومن هنا ، کان قد تعرض ابن خلدون إلی مؤاخذات عنیفة ، وردود مطوّلة ومختصره، وفی هذا الصدد یقول أبو الفیض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الرد علی من تذرّع بتضعیفات 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الناس الیوم ممن یخفی علیه هذا التواتر ویجهله ویبعده عن صراط العلم جهله ، ویصدّه من ینکر ظهور المهدی وینفیه ، ویقطع بضعف الأحادیث الواردة فیه ، مع جهله بأسباب التضعیف ، وعدم إدراکه معنی الحدیث الضعیف ، وتصوره مبادی‌ء هذا العلم الشریف ، وفراغ جرابه من أحادیث المهدی الغنیة بتواترها عن البیان لحالها والتعریف ، وإنما استناده فی إنکاره مجرد ما ذکره ابن خلدون فی بعض أحادیثه من العلل المزوّرة المکذوبة ، ولَمَزَ به ثقات رواتها </w:t>
      </w:r>
    </w:p>
    <w:p>
      <w:pPr>
        <w:pStyle w:val="BookText"/>
        <w:rPr/>
      </w:pPr>
      <w:r>
        <w:rPr>
          <w:rFonts w:ascii="IRNazanin" w:hAnsi="IRNazanin" w:eastAsia="IRNazanin"/>
          <w:color w:val="111111"/>
          <w:sz w:val="28"/>
          <w:sz w:val="28"/>
          <w:szCs w:val="28"/>
          <w:rtl w:val="true"/>
          <w:lang w:bidi="fa-IR"/>
        </w:rPr>
        <w:t xml:space="preserve">من التجریحات الملفقة المقلوبة ، مع أنّ ابن خلدون لیس له فی هذه الرحاب الواسعة مکان ، ولا ضرب له بنصیب ، ولا سهم فی هذا الشأن ، ولا استوفی منه بمکیال ولا 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یعتمد فیه علیه ، ویرجع فی تحقیق مسائله الیه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البیت من بابه ، والحق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فی کل فن إلی أربابه ، فلا یقبل تصحیح أو تضعیف إلاّ من حفّاظ الحدیث ونقّاده</w:t>
      </w:r>
      <w:r>
        <w:rPr>
          <w:rStyle w:val="FootnoteAnchor"/>
          <w:rtl w:val="true"/>
        </w:rPr>
        <w:footnoteReference w:id="1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 بعد ذلک عن جملة من حفّاظ</w:t>
      </w:r>
    </w:p>
    <w:p>
      <w:pPr>
        <w:pStyle w:val="BookText"/>
        <w:rPr/>
      </w:pPr>
      <w:r>
        <w:rPr>
          <w:rFonts w:ascii="IRNazanin" w:hAnsi="IRNazanin" w:eastAsia="IRNazanin"/>
          <w:color w:val="111111"/>
          <w:sz w:val="28"/>
          <w:sz w:val="28"/>
          <w:szCs w:val="28"/>
          <w:rtl w:val="true"/>
          <w:lang w:bidi="fa-IR"/>
        </w:rPr>
        <w:t xml:space="preserve">الحدیث ونقّاده قولهم بصحة أحادیث المهدی وتواترها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واذکر حینها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الاب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الرجل کان یستطرد فی کلامه ، فکنت اشعر به کما لو کان روح من التوتر قد ألتمس له مخرجا فی سحنة وجهه ، ووجد الیه منفذا وسبیلا حتی تمکن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انظر الیه الان کیف کان یتحدث ، بالرغم من انی وقتها اشرت علیه بذلک ، واخبرته بضرورة عدم الانفعال ، لان ثورة الباحث ربما جنت علیه ، فاضاعت علیه تقصی الحقیقة واستجلاء غوامض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یمکن ان تجنی علی التجار فی خضم اعمالهم ، فتحرق فی ساعات ما بنوه فی اعوام ، فاستجاب لی ونزل عند رغباتی حتی عاد الی کلامه وهو یقول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الشیخ أحمد شاکر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قد قفا ما لیس له به علم ، واقتحم قحما لم یکن من رجالها ، انه تهافت فی الفصل الذی عقده فی مقدمته تهافتا عجیبا ، وغلط أغلاطا واضحة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خلدون لم یحسن فهم قول المحدّثین ، ولو اطّلع علی أقوالهم وفقهها ما قال شیئا مما قال</w:t>
      </w:r>
      <w:r>
        <w:rPr>
          <w:rStyle w:val="FootnoteAnchor"/>
          <w:rtl w:val="true"/>
        </w:rPr>
        <w:footnoteReference w:id="1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مؤرخ ولیس من رجال الحدیث فلا یعتد به فی التصحیح والتضعیف ، وإنما الاعتماد بذلک بمثل البیهقی ، والعقیلی ، والخطابی ، والذهبی ، وابن تیمیة ،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توقف خلالها الاب عن الکلام ، کأنما کان یحاول ان یجتر ذاکرته ، ویستعید تلک الایام کیما یحضر نصوص تلک المناقشات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القیّم ، وغیرهم من أهل الروایة والدرایة الذین قالوا بصحة الکثیر من أحادیث المهدی</w:t>
      </w:r>
      <w:r>
        <w:rPr>
          <w:rStyle w:val="FootnoteAnchor"/>
          <w:rtl w:val="true"/>
        </w:rPr>
        <w:footnoteReference w:id="1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والنتیجة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أیة حال فإنّ حجة المتمسکین بتضعیفات ابن خلدون ما</w:t>
      </w:r>
    </w:p>
    <w:p>
      <w:pPr>
        <w:pStyle w:val="BookText"/>
        <w:rPr/>
      </w:pPr>
      <w:r>
        <w:rPr>
          <w:rFonts w:ascii="IRNazanin" w:hAnsi="IRNazanin" w:eastAsia="IRNazanin"/>
          <w:color w:val="111111"/>
          <w:sz w:val="28"/>
          <w:sz w:val="28"/>
          <w:szCs w:val="28"/>
          <w:rtl w:val="true"/>
          <w:lang w:bidi="fa-IR"/>
        </w:rPr>
        <w:t>کانت الا حجة داحضة لاعتراف ابن خلدون نفسه بصحة أربعة أحادیث من مجموع ما ذکره</w:t>
      </w:r>
    </w:p>
    <w:p>
      <w:pPr>
        <w:pStyle w:val="BookText"/>
        <w:rPr/>
      </w:pP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تذکر منها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الحاکم من طریق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فقد سکت عنه ابن خلدون ولم ینقده بحرف واحد لوثاقة جمیع رجاله عند أهل السنة 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وإن لم یصرح بصحته إلاّ ان سکوته دلیل علی اعترافه بصحة الحدیث</w:t>
      </w:r>
      <w:r>
        <w:rPr>
          <w:rStyle w:val="FootnoteAnchor"/>
          <w:rtl w:val="true"/>
        </w:rPr>
        <w:footnoteReference w:id="1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رواه الحاکم أیضا من طریق </w:t>
      </w:r>
      <w:r>
        <w:rPr>
          <w:rFonts w:eastAsia="IRNazanin" w:cs="IRNazanin"/>
          <w:color w:val="111111"/>
          <w:sz w:val="28"/>
          <w:szCs w:val="28"/>
          <w:rtl w:val="true"/>
          <w:lang w:bidi="fa-IR"/>
        </w:rPr>
        <w:t>.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عن أبی سعید الخدری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عنه 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الاسناد</w:t>
      </w:r>
      <w:r>
        <w:rPr>
          <w:rStyle w:val="FootnoteAnchor"/>
          <w:rtl w:val="true"/>
        </w:rPr>
        <w:footnoteReference w:id="1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رواه الحاکم أیضا عن علی علیه‌السلامحول ظهور المهدی وصححه الحاکم علی شرط الشیخین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إسناد صحیح کما ذکر</w:t>
      </w:r>
      <w:r>
        <w:rPr>
          <w:rStyle w:val="FootnoteAnchor"/>
          <w:rtl w:val="true"/>
        </w:rPr>
        <w:footnoteReference w:id="130"/>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ما رواه أبو داود السجستانی فی سننه من روایة صالح بن الخلیل ، عن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خلدون عن 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ورجاله رجال الصحیح لا مطعن </w:t>
      </w:r>
    </w:p>
    <w:p>
      <w:pPr>
        <w:pStyle w:val="BookText"/>
        <w:rPr/>
      </w:pPr>
      <w:r>
        <w:rPr>
          <w:rFonts w:ascii="IRNazanin" w:hAnsi="IRNazanin" w:eastAsia="IRNazanin"/>
          <w:color w:val="111111"/>
          <w:sz w:val="28"/>
          <w:sz w:val="28"/>
          <w:szCs w:val="28"/>
          <w:rtl w:val="true"/>
          <w:lang w:bidi="fa-IR"/>
        </w:rPr>
        <w:t>فیهم ولا مغمز</w:t>
      </w:r>
      <w:r>
        <w:rPr>
          <w:rStyle w:val="FootnoteAnchor"/>
          <w:rtl w:val="true"/>
        </w:rPr>
        <w:footnoteReference w:id="1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طلع علی الرجل بحسابات خاصة کشفت عن تعامل ابن خلدون مع الاخبار وکتب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حامد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یا ابی ؟</w:t>
      </w:r>
    </w:p>
    <w:p>
      <w:pPr>
        <w:pStyle w:val="BookText"/>
        <w:rPr/>
      </w:pPr>
      <w:r>
        <w:rPr>
          <w:rFonts w:ascii="IRNazanin" w:hAnsi="IRNazanin" w:eastAsia="IRNazanin"/>
          <w:color w:val="111111"/>
          <w:sz w:val="28"/>
          <w:sz w:val="28"/>
          <w:szCs w:val="28"/>
          <w:rtl w:val="true"/>
          <w:lang w:bidi="fa-IR"/>
        </w:rPr>
        <w:t xml:space="preserve">سأطلعک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زلت احتفظ بها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استنسختها منه آنئذ فی جهاز الاستنساخ ولم استظهرها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هی عبارة عن خلاصة توصلاته التحقیقیة ونتائج ابحاثه المرهقة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ادعی ، بل ثمرة عمل ایام ولیال طوال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جمیل حقا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بحث عنید عنها ، عثر علیها الاب أخیرا ، فسلمها الی ولده کیما یطالعها حتی تأکد لحامد مقدار دقة ابیه الذی احتفظ بمثل هذه النسخة التی لا ترتبط بأوراق عمله التجاری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کذلک لم یخف حدسه فی اسباب احتفاظ ابیه بمثل هذه النسخة ، فلربما فعل کذلک لاشتمالها علی لون من ألوان المعاملات الحسابیة والمعادلات الریاضیة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سأفعل یا والدی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سأطالعها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انتهز حامد فرصة ما للنظر فی هذه النسخة فوجدها تضمن حوارا علمیا وجدلا عقلیا فقرأ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لغة الارقام الحسابیة لا تقبل نقاشا ولا جدلاً، وسوف نُخضع نتائج البحث فی تضعیفات ابن خلدون إلی تلک اللغة لنری القیمة العلمیة لعمله علی جمیع الافتراضات المحتملة ، وذلک بعد تصنیف أحادیث المهدی علیه‌السلامواستقرائها من ألف مجلد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ویقع فی خمسة مجلدات اشتملت علی مایأتی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الاول 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اشتملا علی </w:t>
      </w:r>
      <w:r>
        <w:rPr>
          <w:rFonts w:eastAsia="IRNazanin" w:cs="IRNazanin"/>
          <w:color w:val="111111"/>
          <w:sz w:val="28"/>
          <w:szCs w:val="28"/>
          <w:rtl w:val="true"/>
          <w:lang w:bidi="fa-IR"/>
        </w:rPr>
        <w:t>(</w:t>
      </w:r>
      <w:r>
        <w:rPr>
          <w:rFonts w:eastAsia="IRNazanin" w:cs="IRNazanin"/>
          <w:color w:val="111111"/>
          <w:sz w:val="28"/>
          <w:szCs w:val="28"/>
          <w:lang w:bidi="fa-IR"/>
        </w:rPr>
        <w:t>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من الاحادیث المرویة بطرق الطرفین والمسندة جمیعها إلی النبی صلی‌الله‌علیه‌و‌آله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 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اشتملا علی </w:t>
      </w:r>
      <w:r>
        <w:rPr>
          <w:rFonts w:eastAsia="IRNazanin" w:cs="IRNazanin"/>
          <w:color w:val="111111"/>
          <w:sz w:val="28"/>
          <w:szCs w:val="28"/>
          <w:rtl w:val="true"/>
          <w:lang w:bidi="fa-IR"/>
        </w:rPr>
        <w:t>(</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 اسندت إلی الأئمة من أهل البیت علیهم‌السلام، واشترک أهل السنة بروایة الکثیر جدا منها مع الشیعة الامامیة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 الخامس، اشتمل علی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 ، وکلها من الاحادیث المفسِّرة للآیات القرآنیة، وفی هذا المجلد تغطیة وافیة لجمیع ما أورده المفسرون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السنة والشیعة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أحادیث تفسیریة فی الامام المهدی علیه‌السلام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وبهذا یکون مجموع الاحادیث غیر المفسرة للآیات </w:t>
      </w:r>
      <w:r>
        <w:rPr>
          <w:rFonts w:eastAsia="IRNazanin" w:cs="IRNazanin"/>
          <w:color w:val="111111"/>
          <w:sz w:val="28"/>
          <w:szCs w:val="28"/>
          <w:rtl w:val="true"/>
          <w:lang w:bidi="fa-IR"/>
        </w:rPr>
        <w:t>(</w:t>
      </w:r>
      <w:r>
        <w:rPr>
          <w:rFonts w:eastAsia="IRNazanin" w:cs="IRNazanin"/>
          <w:color w:val="111111"/>
          <w:sz w:val="28"/>
          <w:szCs w:val="28"/>
          <w:lang w:bidi="fa-IR"/>
        </w:rPr>
        <w:t>6341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ومع المفسِّرة سیکون المجموع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عن طرقها جمیعا فلعلها تقرب من أربعة الاف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علمت هذا ، فاعلم أخی الباحث أن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 أحادیث المهدی علیه‌السلام التی تناولها ابن خلدون بالنقد هی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فقط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اسانید هذه الاحادیث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اسنادا فقط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منها باعتراف ابن خلدون کما مر أربعة أحادیث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الضعیف منها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فأحادیث المهدی علیه‌السلام التی لم تتناولها دراسة ابن خلدون</w:t>
      </w:r>
    </w:p>
    <w:p>
      <w:pPr>
        <w:pStyle w:val="BookText"/>
        <w:rPr/>
      </w:pP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منها </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مسندا إلی النبی صلی‌الله‌علیه‌و‌آلهو</w:t>
      </w:r>
      <w:r>
        <w:rPr>
          <w:rFonts w:eastAsia="IRNazanin" w:cs="IRNazanin"/>
          <w:color w:val="111111"/>
          <w:sz w:val="28"/>
          <w:szCs w:val="28"/>
          <w:rtl w:val="true"/>
          <w:lang w:bidi="fa-IR"/>
        </w:rPr>
        <w:t>(</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مسندا إلی أهل البیت علیهم‌السلام و</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مفسِّرا للآیات الکریمة فی المهدی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یعلم ان العدد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لایشکل فی الواقع إلاّ النسب التالیة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مجموع الاحادیث المسندة إلی النبی صلی‌الله‌علیه‌و‌آله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016,1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مجموع الاحادیث المسندة إلی النبی وأهل البیت علیهم‌السلام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مجموع سائر الاحادیث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لو کان ابن خلدون قد تناول بالنقد جمیع أحادیث الامام المهدی علیه‌السلاملارتفع عدد الاحادیث الصحیحه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أربعة عنده من مجموع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الارقام التالیة طبقا للغة التناسب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صحیحا، لو کان تناول بالنقد جمیع ما أُسند إلی النبی صلی‌الله‌علیه‌و‌آله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صحیحا ، لو کان تناوله لما أُسند إلی النبی وأهل بیته علیهم‌السلام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صحیحا ، لو کان تناوله لسائر الاحادیث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ولایخفی بأنّ العدد الاول منها یکفی للحکم بتواتر احادیث المهدی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عن الاحادیث المردودة عند ابن خلدون ، فلو قیست بما لم یتناوله ابن خلدون، لکانت بالقیاس إلی مجموعها تمثل النسب التالیة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مجموع الاحادیث المسنده إلی النبی صلی‌الله‌علیه‌و‌آله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مجموع ما أُسند إلی النبی وأهل بیته علیهم‌السلام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مجموع سائر الاحادیث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یدّعی بأنّ ابن خلدون قد ضعف جمیع أحادیث </w:t>
      </w:r>
      <w:bookmarkStart w:id="91" w:name="pg6305_75400"/>
    </w:p>
    <w:p>
      <w:pPr>
        <w:pStyle w:val="BookText"/>
        <w:rPr/>
      </w:pPr>
      <w:bookmarkEnd w:id="91"/>
      <w:r>
        <w:rPr>
          <w:rFonts w:ascii="IRNazanin" w:hAnsi="IRNazanin" w:eastAsia="IRNazanin"/>
          <w:color w:val="111111"/>
          <w:sz w:val="28"/>
          <w:sz w:val="28"/>
          <w:szCs w:val="28"/>
          <w:rtl w:val="true"/>
          <w:lang w:bidi="fa-IR"/>
        </w:rPr>
        <w:t xml:space="preserve">المهدی علیه‌السلام؟ هذا مع ما تقدم عنه بأنّه من المصرحین بصحة بعض الأحادیث علی الرغم من قلة ما تناوله منها </w:t>
      </w:r>
      <w:r>
        <w:rPr>
          <w:rFonts w:eastAsia="IRNazanin" w:cs="IRNazanin"/>
          <w:color w:val="111111"/>
          <w:sz w:val="28"/>
          <w:szCs w:val="28"/>
          <w:rtl w:val="true"/>
          <w:lang w:bidi="fa-IR"/>
        </w:rPr>
        <w:t>.</w:t>
      </w:r>
    </w:p>
    <w:p>
      <w:pPr>
        <w:pStyle w:val="Heading2"/>
        <w:numPr>
          <w:ilvl w:val="1"/>
          <w:numId w:val="1"/>
        </w:numPr>
        <w:rPr/>
      </w:pPr>
      <w:bookmarkStart w:id="92" w:name="__RefHeading___Toc2272744_237004111"/>
      <w:bookmarkStart w:id="93" w:name="_Toc31"/>
      <w:bookmarkEnd w:id="92"/>
      <w:r>
        <w:rPr>
          <w:rtl w:val="true"/>
        </w:rPr>
        <w:t xml:space="preserve">( </w:t>
      </w:r>
      <w:r>
        <w:rPr/>
        <w:t>29</w:t>
      </w:r>
      <w:r>
        <w:rPr>
          <w:rtl w:val="true"/>
        </w:rPr>
        <w:t xml:space="preserve"> )</w:t>
      </w:r>
      <w:bookmarkEnd w:id="93"/>
    </w:p>
    <w:p>
      <w:pPr>
        <w:pStyle w:val="BookText"/>
        <w:rPr/>
      </w:pPr>
      <w:r>
        <w:rPr>
          <w:rFonts w:ascii="IRNazanin" w:hAnsi="IRNazanin" w:eastAsia="IRNazanin"/>
          <w:color w:val="111111"/>
          <w:sz w:val="28"/>
          <w:sz w:val="28"/>
          <w:szCs w:val="28"/>
          <w:rtl w:val="true"/>
          <w:lang w:bidi="fa-IR"/>
        </w:rPr>
        <w:t xml:space="preserve">انسل سالم وحامد ومنذر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یدین بالدین المسیحی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بوابة المدرسة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الثلاثة امامها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حامد ینظر فی ساعته ، بینما جعل سالم یراقب الطریق ، کأنما یترصد قدوم احدهم ، فی حین علت وجه الثالث غبرة لم یعرف کیف یداویها فیخفی معالمها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حامد بعد ان رفع نظره عن ساعته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أتشکو من شیء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سالم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لکنی اراه محقا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غیر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العرق یتصبب من جبینک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نحملک الی طبیب او الی المستشفی او حتی مستوصف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بصحة جیدة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اذن ، فما معنی حالک هذا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انها وعکة لیست الا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وعکة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کان حالک لیس علی ما یرام ، فلست مرغما فی المجیء معنا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 ،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أوصلک الی المنزل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 شکرا ، سأذهب انا لوحدی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لن یأتی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سأذهب الیه وآتی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حامد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اظن أنه سوف لا ینضم الینا فی هذا الیوم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تدخل رابع کان یقف علی مبعدة منهم ، 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هو هذا الذی تنتظرون ؟</w:t>
      </w:r>
    </w:p>
    <w:p>
      <w:pPr>
        <w:pStyle w:val="BookText"/>
        <w:rPr/>
      </w:pPr>
      <w:r>
        <w:rPr>
          <w:rFonts w:ascii="IRNazanin" w:hAnsi="IRNazanin" w:eastAsia="IRNazanin"/>
          <w:color w:val="111111"/>
          <w:sz w:val="28"/>
          <w:sz w:val="28"/>
          <w:szCs w:val="28"/>
          <w:rtl w:val="true"/>
          <w:lang w:bidi="fa-IR"/>
        </w:rPr>
        <w:t xml:space="preserve">قال سالم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متی ترید البقاء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اقصد ، فی هذا المکان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الی ما شاء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نحن سنذهب الی الملعب لمشاهدة المباراة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مباراة کرة القدم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مباراة هذه ؟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انها مباراة ودّیة تنظّم بین فریق المحافظة والمنتخب الوطنی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کیف لم أسمع باقامتها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واذا ما کانت عینا سالم تطوفان الاجواء وتحلقان کیفما اتفق لهما ، </w:t>
      </w:r>
    </w:p>
    <w:p>
      <w:pPr>
        <w:pStyle w:val="BookText"/>
        <w:rPr/>
      </w:pPr>
      <w:r>
        <w:rPr>
          <w:rFonts w:ascii="IRNazanin" w:hAnsi="IRNazanin" w:eastAsia="IRNazanin"/>
          <w:color w:val="111111"/>
          <w:sz w:val="28"/>
          <w:sz w:val="28"/>
          <w:szCs w:val="28"/>
          <w:rtl w:val="true"/>
          <w:lang w:bidi="fa-IR"/>
        </w:rPr>
        <w:t>کان له ان یرسم جواب صاحبه کیفما اتفق له ، فقال 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انک عادة ما تکون مشغولا بالرسم والنحت وما شاکلهما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الیس کذلک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اجل ، دائما وبشکل موصول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 ستبقی اذن ، ولو حتی لدقائق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علیک الا ان تخبر سمعان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سمعان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ورفیق هذا الاخ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فما علیک الا ان تخبره بان القوم کانوا فی انتظارک ولما تأخرت عن المجیء ، سبقوک الی الملعب کیما یحتجزوا لهم ولک المقاعد المناسبة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ولماذا لا تنتظرون حتی یصل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الوقت متأخر ، ولربما ازدحمت مدرّجات الملعب ، فلا یبقی لنا محل نجلس فیه الا الدرج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ساعتین من شروع اللعبة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انهم یقفون الان طوابیر أمام باب الملعب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الذی تقوله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وکیف لکم ان تهدروا کل هذا الوقت فی سبیل لعبة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ذاهبون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اللقاء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الطریق أعاد سالم علی منذر رجاءه ، 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اکرر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کنت لا تتمتع بصحة جیدة ، فما علیک الا ان تضرب صفحا عن المجیء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لانی اظن ان حالک سوف تسوء اکثر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حامد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اجل یا منذر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توقف منذر ثم 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اظنکما علی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ان اتوجه الی المنزل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احملک الی المستوصف ؟</w:t>
      </w:r>
    </w:p>
    <w:p>
      <w:pPr>
        <w:pStyle w:val="BookText"/>
        <w:rPr/>
      </w:pPr>
      <w:r>
        <w:rPr>
          <w:rFonts w:ascii="IRNazanin" w:hAnsi="IRNazanin" w:eastAsia="IRNazanin"/>
          <w:color w:val="111111"/>
          <w:sz w:val="28"/>
          <w:sz w:val="28"/>
          <w:szCs w:val="28"/>
          <w:rtl w:val="true"/>
          <w:lang w:bidi="fa-IR"/>
        </w:rPr>
        <w:t xml:space="preserve">قال ذلک حامد ، اجابه منذر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 لدی اقراص فی المنزل ، یمکننی ان استفید من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اللقاء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فاشار سالم علی حامد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الحق به واوصله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 سأذهب امامک ، وریثما تصل سأکون واقفا فی الطابور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منتصف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لمنذر ان یجدد اعتذاره لحامد الذی </w:t>
      </w:r>
    </w:p>
    <w:p>
      <w:pPr>
        <w:pStyle w:val="BookText"/>
        <w:rPr/>
      </w:pPr>
      <w:r>
        <w:rPr>
          <w:rFonts w:ascii="IRNazanin" w:hAnsi="IRNazanin" w:eastAsia="IRNazanin"/>
          <w:color w:val="111111"/>
          <w:sz w:val="28"/>
          <w:sz w:val="28"/>
          <w:szCs w:val="28"/>
          <w:rtl w:val="true"/>
          <w:lang w:bidi="fa-IR"/>
        </w:rPr>
        <w:t xml:space="preserve">انفق من وقته ما یسعه لمصاحبة منذر الی المنزل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عرض حامد لبعض الحدیث عن قراءات منذر وساءله حتی کان من منذر ان یصل الی نقطة انفصال فی بعض عباراته المقتضبة ، حتی کانت اشبه ما یکون بجمل فقدت تراکیبها بفضل تقاطیع خاصة ، ابتلیت بها فاستلبتها بریقها اللامع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منذر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ولذلک کله ، فانا انکب الان علی قراءة الاناجیل کیما اتوصل الی طبیعة عودة عیسی وتخلیصنا من هذه المأساة الاجتماعیة وهذه المشکلات العالقة بل قل تلک المعضلات المستعصیة والعویصة ، والتی لا أری لایما احد حتی ولو انفق الملایین من السنین ان یجد لها ایما حلّ جذری</w:t>
      </w:r>
    </w:p>
    <w:p>
      <w:pPr>
        <w:pStyle w:val="BookText"/>
        <w:rPr/>
      </w:pPr>
      <w:r>
        <w:rPr>
          <w:rFonts w:ascii="IRNazanin" w:hAnsi="IRNazanin" w:eastAsia="IRNazanin"/>
          <w:color w:val="111111"/>
          <w:sz w:val="28"/>
          <w:sz w:val="28"/>
          <w:szCs w:val="28"/>
          <w:rtl w:val="true"/>
          <w:lang w:bidi="fa-IR"/>
        </w:rPr>
        <w:t xml:space="preserve">قال حامد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أری ان لا تزحم نفسک بالکلام ، ان صحتک لا تساعدک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 علی العکس ، فانی کلما افضیت بما فی قلبی کان ذلک اهون علی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لانها تکاد تنفجر بما تکلس فیها وران علیها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ماذا تقصد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 حتی المبشرین ألِفوا الحدیث فی هذا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المخلّص والمنقذ للبشریة جمعاء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تقصد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عیسی بن مریم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 اراک تحصر المهدی بعیسی بن مریم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المعذرة 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اخوض فی هذا الموضوع ، فان کنت لا تروم الحدیث فیه ، فلندعه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فانی احب ان اسمع رأیک فی الموضوع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کذلک انا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ما اردت قوله ، هو لا یتعلق بالکنیسة وکلامها ، بل ان ما سمعته وقرأته ، هو ان فریقا من المستشرقین وغیرهم کانوا قد استدلوا علی ظهور عیسی فی آخر الزمان تحت عنوان منجی البشریة ومهدیها ، وذلک بحدیث من کتبکم الاسلامیة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راع حامد هذا الخبر ، اجابه بهلع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کتبنا الاسلامیة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 هو محمد بن خالد الجندی الذی صرح بحصر المهدی بنبی اللّه عیسی علیه‌السلام،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اووه ، انی قد سمعت بهذا ، تصورت ان الامر جدیدا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هذا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واذن ؟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سألت عن هذا الحدیث احدهم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اقصد ممن یمکن أن یُشار لهم بالبَنان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أجد أحدا تعرض لهذا الحدیث من علماء الاسلام إلاّ وقد سخر منه وانتقده، فهو مردود بالاتفاق، ولکی لا ینطلی زیفه علی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یمکنک بیان حقیقة 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أخرجه ابن ماجة فی سننه ، عن یونس بن عبد الأعلی ، عن الشافعی ، عن محمد بن خالد الجندی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أووه تذکرت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أبان بن صالح ، عن الحسن البصری ، عن أنس بن مالک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الاسماء ربما تجهلها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خطوط الوصل ما بین الناقل والمعصوم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صلی‌الله‌علیه‌و‌آلهأنه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یزداد الأمر إلاّ شدّة ، ولا الدنیا إلاّ إدبارا ، ولا الناس إلاّ شُحّا ، ولا تقوم الساعة إلاّ علی شرار الناس ، ولا مهدی إلاّ عیسی بن مریم</w:t>
      </w:r>
      <w:r>
        <w:rPr>
          <w:rStyle w:val="FootnoteAnchor"/>
          <w:rtl w:val="true"/>
        </w:rPr>
        <w:footnoteReference w:id="1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بینما تابع کلامه ، وهو یقول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الحدیث لا یحتاج فی رده وإبطاله إلی عناء ، اذ تکفی مخالفته لجمیع ما تقدّم من الأحادیث المصرّح بصحّتها وتواترها ، ولو صحّ الاستدلال بکل ما یروی علی علاّته ، لکان علم الرجال وفن</w:t>
      </w:r>
    </w:p>
    <w:p>
      <w:pPr>
        <w:pStyle w:val="BookText"/>
        <w:rPr/>
      </w:pPr>
      <w:r>
        <w:rPr>
          <w:rFonts w:ascii="IRNazanin" w:hAnsi="IRNazanin" w:eastAsia="IRNazanin"/>
          <w:color w:val="111111"/>
          <w:sz w:val="28"/>
          <w:sz w:val="28"/>
          <w:szCs w:val="28"/>
          <w:rtl w:val="true"/>
          <w:lang w:bidi="fa-IR"/>
        </w:rPr>
        <w:t xml:space="preserve">درایة الحدیث لغوا یجلّ عنه علماء الاسلام ، وکیف لا یکون کذلک ومعناه تصحیح الموضوعات ، والحکم علی الکذابین بأنّهم من أعاظم الثقات ، وعلی المجاهیل بأنّهم من مشهوری الرواة ، وعلی النواصب بأنّهم من السادات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 فی الاسلام حدیث متواتر قط بعد خلط الثقة المأمون بالمجروح والمطعون ، ومزج الحابل بالنابل ، والسلیم بالسقیم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 هل لعاقل أن یصدق بدجّال من دجاجلة الرواة اسمه</w:t>
      </w:r>
    </w:p>
    <w:p>
      <w:pPr>
        <w:pStyle w:val="BookText"/>
        <w:rPr/>
      </w:pPr>
      <w:r>
        <w:rPr>
          <w:rFonts w:ascii="IRNazanin" w:hAnsi="IRNazanin" w:eastAsia="IRNazanin"/>
          <w:color w:val="111111"/>
          <w:sz w:val="28"/>
          <w:sz w:val="28"/>
          <w:szCs w:val="28"/>
          <w:rtl w:val="true"/>
          <w:lang w:bidi="fa-IR"/>
        </w:rPr>
        <w:t xml:space="preserve">محمد بن خالد الجندی ؟ وهو الذی وضع إلی الجند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مسیرة یومین من صنعاء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الجند المشهور وضعه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تُعمل الرحال إلی أربعة 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 ومسجدی ، ومسجد الأقصی ، ومسجد الجند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ما ذکر فی احد الکتب الاسلامیة ، وهو تهذیب التهذیب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فانظر کیف حاول استمالة قلوب الناس إلی زیارة معسکر الجند بعد أن مهّد له بشدّ الرحال إلی المساجد الثلاثة المقدسة عند جمیع المسلمین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وکیف لهذا الذی تذکره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الاخر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ماجة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اجل ، کیف ینقله ویخرجه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سننه ، علی ما تذکرون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انا الاخر اقول هذا وأستنکر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العجب کل العجب من الحافظ ابن ماجة ، کیف انطلت علیه زیادة محمد بن خالد الجندی 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مهدی إلاّ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الحدیث، مع أن نفس هذا الحدیث له طرق صحیحة اُخری لا توجد فیها تلک الزیادة، منها ما أخرجه الطبرانی والحاکم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الطبرانی والحاکم ؟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أووه ، لا یهمک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بسندهما عن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ابتسم حامد وتابع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اُمامة ، وبنفس ألفاظ حدیث ابن ماجة لکن من غیر عبارة ولا مهدی إلاّ عیسی 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صححه الحاکم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الاسناد ولم یخرجاه</w:t>
      </w:r>
      <w:r>
        <w:rPr>
          <w:rStyle w:val="FootnoteAnchor"/>
          <w:rtl w:val="true"/>
        </w:rPr>
        <w:footnoteReference w:id="1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واذن ، فالحدیث مزور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تقصد انه ملفقا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ولربما کانت هذه الزیادة فقط فیه موضوعة إن لم نقل انه مزوّر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أورد الحاکم حدیث ابن ماجة مع زیادته أیضا لکنه صرّح بأنّه إنما أورده فی مستدرکه تعجّبا لا محتجّا به علی الشیخین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ومسلم</w:t>
      </w:r>
      <w:r>
        <w:rPr>
          <w:rStyle w:val="FootnoteAnchor"/>
          <w:rtl w:val="true"/>
        </w:rPr>
        <w:footnoteReference w:id="134"/>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تناول اخر اسمه ابن القیم فی کتاب له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w:t>
      </w:r>
    </w:p>
    <w:p>
      <w:pPr>
        <w:pStyle w:val="BookText"/>
        <w:rPr/>
      </w:pPr>
      <w:r>
        <w:rPr>
          <w:rFonts w:ascii="IRNazanin" w:hAnsi="IRNazanin" w:eastAsia="IRNazanin"/>
          <w:color w:val="111111"/>
          <w:sz w:val="28"/>
          <w:sz w:val="28"/>
          <w:szCs w:val="28"/>
          <w:rtl w:val="true"/>
          <w:lang w:bidi="fa-IR"/>
        </w:rPr>
        <w:t xml:space="preserve">المنیف ،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مهدی إلاّ عیسی 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کلمات علماء أهل السنة بشأنه، وأنه مما تفرد به محمد بن خالد الجندی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یکون هو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الجندی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نقل هذا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اقصد ابن القیم عن الآبری المتوفی عام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معروف عند أهل الصناعة من أهل العلم والنقل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اخر اسمه البیهقی 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تفرد به محمد بن خالد هذا، وقد قال الحاکم أبو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 وقد اختلف علیه فی إسناده ، فروی عنه ، عن أبان بن أبی عیاش ، عن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الحدیث إلی روایة محمد بن خالد وهو مجهول ، عن أبان بن أبی عیاش وهو متروک ، عن الحسن، عن النبی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والأحادیث علی خروج المهدی أصح إسنادا</w:t>
      </w:r>
      <w:r>
        <w:rPr>
          <w:rStyle w:val="FootnoteAnchor"/>
          <w:rtl w:val="true"/>
        </w:rPr>
        <w:footnoteReference w:id="1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 اخر یدعی بابن حجر قدح أبی عمرو، وأبی الفتح الأزدی</w:t>
      </w:r>
    </w:p>
    <w:p>
      <w:pPr>
        <w:pStyle w:val="BookText"/>
        <w:rPr/>
      </w:pPr>
      <w:r>
        <w:rPr>
          <w:rFonts w:ascii="IRNazanin" w:hAnsi="IRNazanin" w:eastAsia="IRNazanin"/>
          <w:color w:val="111111"/>
          <w:sz w:val="28"/>
          <w:sz w:val="28"/>
          <w:szCs w:val="28"/>
          <w:rtl w:val="true"/>
          <w:lang w:bidi="fa-IR"/>
        </w:rPr>
        <w:t>بمحمد بن خالد</w:t>
      </w:r>
      <w:r>
        <w:rPr>
          <w:rStyle w:val="FootnoteAnchor"/>
          <w:rtl w:val="true"/>
        </w:rPr>
        <w:footnoteReference w:id="1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اخر یقال له الذهبی ما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الأزدی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منکر الحدیث ، وقال أبو عبداللّه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مهدی إلاّ عیسی بن مریم ، وهو خبر منکر أخرجه ابن ماجة</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مهدی إلاّ عیسی، یعارض أحادیث هذا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نقل کلمات من طعن بمحمد بن خالد وأنکر علیه حدیثه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والأحادیث عن النبی صلی اللّه علیه وسلم فیالتنصیص علی خروج المهدی من عترته من ولد فاطمة ثابتة أصح من هذا الحدیث ، فالحکم لها دونه</w:t>
      </w:r>
      <w:r>
        <w:rPr>
          <w:rStyle w:val="FootnoteAnchor"/>
          <w:rtl w:val="true"/>
        </w:rPr>
        <w:footnoteReference w:id="1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وصرح النسائی بأنّه منکر، وجزم غیره من الحفاظ بأنّ الأحادیث التی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الناصّة علی أنّ المهدی من ولد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 إسنادا</w:t>
      </w:r>
      <w:r>
        <w:rPr>
          <w:rStyle w:val="FootnoteAnchor"/>
          <w:rtl w:val="true"/>
        </w:rPr>
        <w:footnoteReference w:id="1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وصف اخر اسمه أبو نعیم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الحلیة ، هذا الحدیث بالغرابة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نکتبه إلاّ من حدیث الشافعی</w:t>
      </w:r>
      <w:r>
        <w:rPr>
          <w:rStyle w:val="FootnoteAnchor"/>
          <w:rtl w:val="true"/>
        </w:rPr>
        <w:footnoteReference w:id="140"/>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تیمیة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والحدیث الذی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مهدی إلاّ عیسی ابن مریم ، رواه ابن ماجة ، وهو حدیث ضعیف رواه عن یونس ، عن الشافعی ، عن شیخ مجهول من أهل الیمن ، لا تقوم </w:t>
      </w:r>
    </w:p>
    <w:p>
      <w:pPr>
        <w:pStyle w:val="BookText"/>
        <w:rPr/>
      </w:pPr>
      <w:r>
        <w:rPr>
          <w:rFonts w:ascii="IRNazanin" w:hAnsi="IRNazanin" w:eastAsia="IRNazanin"/>
          <w:color w:val="111111"/>
          <w:sz w:val="28"/>
          <w:sz w:val="28"/>
          <w:szCs w:val="28"/>
          <w:rtl w:val="true"/>
          <w:lang w:bidi="fa-IR"/>
        </w:rPr>
        <w:t xml:space="preserve">باسناده حجّة ، ولیس هو فی مسنده بل مداره علی یونس بن عبد الأعلی ، وروی عنه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 عن الشافعی ، وفی الخَلَعِیّات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یونس، عن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الشافعی ، ثم قال عن حدیث محمد بن خالد الجندی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تدلیس یدل علی توهینه ، ومن الناس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الشافعی لم یروه</w:t>
      </w:r>
      <w:r>
        <w:rPr>
          <w:rStyle w:val="FootnoteAnchor"/>
          <w:rtl w:val="true"/>
        </w:rPr>
        <w:footnoteReference w:id="1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واذن ، فانت تقول ان الحدیث مطعون فیه ، وان عیسی بن مریم هو لیس مهدی اخر الزمان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تطلع الیه حامد باریحیة بهیجة ، رأی فی وجهه علامات الغضب والازدراء ، بل المقت والضجر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مبتسما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انه ولکثرة ما طُعن به محمد بن خالد الجندی حاول بعض أنصار الامام الشافعی أن یدرأ عن الشافعی روایة هذا الحدیث متهما تلمیذ الشافعی بالکذب فی روایة هذا الخبر عنه ، عن محمد بن خالد الجندی ، مدّعیا أنّه رأی الشافعی فی المنام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علیَّ یونس بن عبد الأعلی ، لیس هذا من حدیثی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فنّد أحدهم یطلق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الفیض الغماری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مهدی إلاّ عیسی بن مریم ، </w:t>
      </w:r>
      <w:bookmarkStart w:id="94" w:name="pg6305_75424"/>
    </w:p>
    <w:p>
      <w:pPr>
        <w:pStyle w:val="BookText"/>
        <w:rPr/>
      </w:pPr>
      <w:bookmarkEnd w:id="94"/>
      <w:r>
        <w:rPr>
          <w:rFonts w:ascii="IRNazanin" w:hAnsi="IRNazanin" w:eastAsia="IRNazanin"/>
          <w:color w:val="111111"/>
          <w:sz w:val="28"/>
          <w:sz w:val="28"/>
          <w:szCs w:val="28"/>
          <w:rtl w:val="true"/>
          <w:lang w:bidi="fa-IR"/>
        </w:rPr>
        <w:t>بثمانیة وجوه هی فی غایة الجودة والمتانة</w:t>
      </w:r>
      <w:r>
        <w:rPr>
          <w:rStyle w:val="FootnoteAnchor"/>
          <w:rtl w:val="true"/>
        </w:rPr>
        <w:footnoteReference w:id="1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وعند الوصول الی داره ، کان حامد یفکر فی ان ثمة وقت طویل وزمان عسیر یمکن ان یقضی وطره ویطوی وقره مع منذر وکثیرین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منذر حامد الی المنزل لضیافته ، الا انه اعتذر بضرورة العودة الی الملعب ، فان سالم هو بانتظاره ثمّتَ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ابتسم الاثنان وودعا بعضهما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حاول حامد ان یجدد اعتذاره لمنذر حول ما بدر منه فی تفصیل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منذر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علیک ، انی وان اغضب ، فلا یتملکنی ایما حقد ، او بغض ، بل انی لأهوی الدراسات المنطقیة ولو کان لها ان تنتهی علی حساب اهوائنا وآمالنا ، فان الریاح لا تجری بما تشتهی السَّفَنُ </w:t>
      </w:r>
      <w:r>
        <w:rPr>
          <w:rFonts w:eastAsia="IRNazanin" w:cs="IRNazanin"/>
          <w:color w:val="111111"/>
          <w:sz w:val="28"/>
          <w:szCs w:val="28"/>
          <w:rtl w:val="true"/>
          <w:lang w:bidi="fa-IR"/>
        </w:rPr>
        <w:t>!</w:t>
      </w:r>
    </w:p>
    <w:p>
      <w:pPr>
        <w:pStyle w:val="Heading2"/>
        <w:numPr>
          <w:ilvl w:val="1"/>
          <w:numId w:val="1"/>
        </w:numPr>
        <w:rPr/>
      </w:pPr>
      <w:bookmarkStart w:id="95" w:name="__RefHeading___Toc2272746_237004111"/>
      <w:bookmarkStart w:id="96" w:name="_Toc32"/>
      <w:bookmarkEnd w:id="95"/>
      <w:r>
        <w:rPr>
          <w:rtl w:val="true"/>
        </w:rPr>
        <w:t xml:space="preserve">( </w:t>
      </w:r>
      <w:r>
        <w:rPr/>
        <w:t>30</w:t>
      </w:r>
      <w:r>
        <w:rPr>
          <w:rtl w:val="true"/>
        </w:rPr>
        <w:t xml:space="preserve"> )</w:t>
      </w:r>
      <w:bookmarkEnd w:id="96"/>
    </w:p>
    <w:p>
      <w:pPr>
        <w:pStyle w:val="BookText"/>
        <w:rPr/>
      </w:pPr>
      <w:r>
        <w:rPr>
          <w:rFonts w:ascii="IRNazanin" w:hAnsi="IRNazanin" w:eastAsia="IRNazanin"/>
          <w:color w:val="111111"/>
          <w:sz w:val="28"/>
          <w:sz w:val="28"/>
          <w:szCs w:val="28"/>
          <w:rtl w:val="true"/>
          <w:lang w:bidi="fa-IR"/>
        </w:rPr>
        <w:t xml:space="preserve">وفی الیوم الثانی ، وبعد انتهاء الحصة الاولی ، وانقضاء فرصة الاستراحة ، لجأ الطلاب الی الصفوف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سالم لحامد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 بید المعاون مجلة ، طبعت علی غلافها صورة احدهم ،</w:t>
      </w:r>
    </w:p>
    <w:p>
      <w:pPr>
        <w:pStyle w:val="BookText"/>
        <w:rPr/>
      </w:pPr>
      <w:r>
        <w:rPr>
          <w:rFonts w:ascii="IRNazanin" w:hAnsi="IRNazanin" w:eastAsia="IRNazanin"/>
          <w:color w:val="111111"/>
          <w:sz w:val="28"/>
          <w:sz w:val="28"/>
          <w:szCs w:val="28"/>
          <w:rtl w:val="true"/>
          <w:lang w:bidi="fa-IR"/>
        </w:rPr>
        <w:t xml:space="preserve">کتب تحتها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المنقذ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ماذا تقول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سألت الاستاذ المعاون عنه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احد الذین ادعو المهدویة وللتو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جوبه بغضب عارم من قبل المحیطین به ، والمجلة عرضت تقریرا مفصلا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ولربما عرض نفسه للمحاکمة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کتبوا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القاضی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یثبت لی انه مهدی هذه الامة ، فسأزجّه فی السجن حتی یتوب ویرجع عما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عندها کان استاذ مادة الحصة الاتیة قد 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فکفّا عن الحدیث ولاذا بالصمت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انتهاء الدرس قال حامد لسالم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یحتج المهدویون ؟ وبماذا یحتجون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یحتج اللامهدویون بدعاوی المهدویة فی إنکار عقیدة ظهور الامام المهدی علیه‌السلام فی آخر الزمان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إنکار عقیدة ظهور الامام المهدی علیه‌السلام فی آخر الزمان ؟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کادعاء الحسنیین مهدویة محمد بن عبداللّه بن الحسن ، والعباسیین مهدویة المهدی العباسی ، ونحو ذلک من الادعاءات </w:t>
      </w:r>
    </w:p>
    <w:p>
      <w:pPr>
        <w:pStyle w:val="BookText"/>
        <w:rPr/>
      </w:pPr>
      <w:r>
        <w:rPr>
          <w:rFonts w:ascii="IRNazanin" w:hAnsi="IRNazanin" w:eastAsia="IRNazanin"/>
          <w:color w:val="111111"/>
          <w:sz w:val="28"/>
          <w:sz w:val="28"/>
          <w:szCs w:val="28"/>
          <w:rtl w:val="true"/>
          <w:lang w:bidi="fa-IR"/>
        </w:rPr>
        <w:t xml:space="preserve">الأُخری کادعاء مهدویة ابن تومرت، أو المهدی السودانی ، أو محمد بن الحنفیة رضی‌الله‌عنه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ماذا یمکن ان تبتنی أسس هذا الاحتجاج ؟</w:t>
      </w:r>
    </w:p>
    <w:p>
      <w:pPr>
        <w:pStyle w:val="BookText"/>
        <w:rPr/>
      </w:pPr>
      <w:r>
        <w:rPr>
          <w:rFonts w:ascii="IRNazanin" w:hAnsi="IRNazanin" w:eastAsia="IRNazanin"/>
          <w:color w:val="111111"/>
          <w:sz w:val="28"/>
          <w:sz w:val="28"/>
          <w:szCs w:val="28"/>
          <w:rtl w:val="true"/>
          <w:lang w:bidi="fa-IR"/>
        </w:rPr>
        <w:t xml:space="preserve">أجابه سالم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هذا الاحتجاج یبتنی بالدرجة الاساس علی قیاس فکرة ظهور المهدی بتلک الدعاوی المهدویة الباطلة، ولیس هناک من ریب فی ان هذا الادعاء هو مجرد اصطناع موازنة خادعة بین الباطل من جهة والحق من جهة أُخری ، ثم الخلط بین هذا وذاک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وکیف یمکن تفصیل ذلک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لم تحصل أیة علامة من علامات ظهور المهدی فی حیاة فرد واحد من أولئک الذین ادُّعِیَ لهم المهدویة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فلثبوت وفاة هؤلاء جمیعا، ولایوجد أحد من المسلمین یعتقد بحیاتهم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 لم یکونوا فی آخر الزمان، وهو شرط ظهور الامام المهدی علیه‌السلام</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ولایعرف أحد منهم قد ملأ الدنیا قسطا وعدلاً کما ملئت ظلما وجورا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رابعا وأخیرا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الأهم ، فانه لو صح هذا الاحتجاج لبطلت العدالة ، اذ ادعاها طواغیت الارض کلهم من فرعون مصر إلی فراعین عصرنا ، ولحکمنا علی العلماء </w:t>
      </w:r>
    </w:p>
    <w:p>
      <w:pPr>
        <w:pStyle w:val="BookText"/>
        <w:rPr/>
      </w:pPr>
      <w:r>
        <w:rPr>
          <w:rFonts w:ascii="IRNazanin" w:hAnsi="IRNazanin" w:eastAsia="IRNazanin"/>
          <w:color w:val="111111"/>
          <w:sz w:val="28"/>
          <w:sz w:val="28"/>
          <w:szCs w:val="28"/>
          <w:rtl w:val="true"/>
          <w:lang w:bidi="fa-IR"/>
        </w:rPr>
        <w:t xml:space="preserve">بالجهل بدعوی أدعیاء العلم من الجهلاء علی طول التاریخ ، ولصار الشجاع فی نظرنا جبانا والکریم بخیلاً ، والحلیم سفیها ، اذ ما من صفة کریمة إلاّ وقد ادّعاها البعض فیه زورا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کان لهذه القضیة ان تثیر جدلا وصدیً سیاسیا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ولماذا تقول هذا ، فلنقل أنّا وإذا ما عدنا إلی قضیة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 فانا ما کنا لنجدها الا واحدة من أهم القضایا التی دوّخت بصداها ذوی الأطماع السیاسیة، فلا جرم أن یدّعیها البعض لأنفسهم أو یروّجها لهم أتباعهم لتحقیق مآربهم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أضاف قائلا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وکما ان العاقل لا ینکر وجود الحق بمجرد ادّعاء من لایستحقه ، فکذلک ینبغی علیه أن لا ینکر ظهور المهدی المبشّر به فی آخر الزمان علی لسان أکرم ما خلق اللّه عزّ وجل ، نبینا الاعظم صلی‌الله‌علیه‌و‌آله، بمجرد دعاوی المهدویة الباطلة ، هذا مع تصریح علماء الاسلام بصحة الکثیر من أحادیث المهدی المرویة بطرق شتی بما یفید مجموعها التواتر ، کما اطلق بعضهم تواترها اطلاق المسلّمات کما تقدم فی هذا البحث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أسألک ، فهل کان طول عمر الامام یثیر شبهة ما فی هذا </w:t>
      </w:r>
    </w:p>
    <w:p>
      <w:pPr>
        <w:pStyle w:val="BookText"/>
        <w:rPr/>
      </w:pPr>
      <w:r>
        <w:rPr>
          <w:rFonts w:ascii="IRNazanin" w:hAnsi="IRNazanin" w:eastAsia="IRNazanin"/>
          <w:color w:val="111111"/>
          <w:sz w:val="28"/>
          <w:sz w:val="28"/>
          <w:szCs w:val="28"/>
          <w:rtl w:val="true"/>
          <w:lang w:bidi="fa-IR"/>
        </w:rPr>
        <w:t>الخصوص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وبعد أن انکشف واقع هذه الشبهات ، وأصبح ساقها هشیما ، وعودها حطاما ، وبناؤها رکاما ، بقیت شبهة أُخری ، خلاصتها معارضة طول عمر الامام المهدی للعقل والعلم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الشبهة هی من أهم ما تمسک بها غیر العقلاء فی المقام ، لانها وبنظرهم مخالفة لمنطق العقل والعلم ، مؤکدین علی ان للعقل حدودا تستقل عن رغبات الفرد وأهوائه الشخصیة ومیوله واتجاهاته ، واحکاما یستسیغها جمیع العقلاء ولا یقتصر قبولها علی عقل زید أو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الفرق الکبیر جدا بین ما هو ممتنع الوقوع فی نفسه ، بحیث لا یمکن ان یقع فی أی حال من الاحوال حتی علی أیدی الانبیاء والاوصیاء علیهم‌السلام ، کاجتماع النقیضین ، وبین ما هو ممکن الوقوع فی نفسه وان لم تجرِ العادة بوقوعه ، مع التأکید أیضا علی أنَّ المحال العقلی لیس کالمحال العادی من حیث الوقوع وعدمه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واذن ؟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خلط هؤلاء بین المحالین أدی إلی الزعم بأنّ کل ما لم یجرِ فی العادة انما هو من المحال العقلی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اذن ، فالامر کذلک </w:t>
      </w:r>
      <w:r>
        <w:rPr>
          <w:rFonts w:eastAsia="IRNazanin" w:cs="IRNazanin"/>
          <w:color w:val="111111"/>
          <w:sz w:val="28"/>
          <w:szCs w:val="28"/>
          <w:rtl w:val="true"/>
          <w:lang w:bidi="fa-IR"/>
        </w:rPr>
        <w:t xml:space="preserve">! </w:t>
      </w:r>
      <w:bookmarkStart w:id="97" w:name="pg6305_75434"/>
    </w:p>
    <w:p>
      <w:pPr>
        <w:pStyle w:val="BookText"/>
        <w:rPr/>
      </w:pPr>
      <w:bookmarkEnd w:id="9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وذلک ، لعدم قدرتهم علی التمییز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ان ما تمسکوا به لا یصح حجة ، لا فی منطق العقل ولا العلم علی حدٍ سواء </w:t>
      </w:r>
      <w:r>
        <w:rPr>
          <w:rFonts w:eastAsia="IRNazanin" w:cs="IRNazanin"/>
          <w:color w:val="111111"/>
          <w:sz w:val="28"/>
          <w:szCs w:val="28"/>
          <w:rtl w:val="true"/>
          <w:lang w:bidi="fa-IR"/>
        </w:rPr>
        <w:t>.</w:t>
      </w:r>
    </w:p>
    <w:p>
      <w:pPr>
        <w:pStyle w:val="Heading2"/>
        <w:numPr>
          <w:ilvl w:val="1"/>
          <w:numId w:val="1"/>
        </w:numPr>
        <w:rPr/>
      </w:pPr>
      <w:bookmarkStart w:id="98" w:name="__RefHeading___Toc2272748_237004111"/>
      <w:bookmarkStart w:id="99" w:name="_Toc33"/>
      <w:bookmarkEnd w:id="98"/>
      <w:r>
        <w:rPr>
          <w:rtl w:val="true"/>
        </w:rPr>
        <w:t xml:space="preserve">( </w:t>
      </w:r>
      <w:r>
        <w:rPr/>
        <w:t>31</w:t>
      </w:r>
      <w:r>
        <w:rPr>
          <w:rtl w:val="true"/>
        </w:rPr>
        <w:t xml:space="preserve"> )</w:t>
      </w:r>
      <w:bookmarkEnd w:id="9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مرض ابو حامد ، فاضطر حامد الی ان یقضی اغلب اوقاته فی ادارة ابیه التجاریة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یحاول التوفیق بین المدرسة والاشراف علی العمل فی شرکة أبیه حتی اخذ الجهد کل مأخذه منه ، واصبح لا یفد علی البیت الا فی ساعة متأخرة من اللیل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کانت صحة الاب تسوء اکثر فأکثر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 معها الی نقله الی المستشفی کیما یلقی العنایة الصحیة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قلبه تعبا جدا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 حامد یتوجه الی الله بالدعاء لابیه ، وکانت امه تسهر اللیل الی جانب زوجها ، ولذا ، فما کان من حامد الا ان یوزع اوقاته بین المدرسة والعمل والمستشفی حتی اشتدت وطأة الحیاة علیه ولأکثر من الاول ، وارتأی ان یؤجل الدراسة فی هذا العام الی العام القادم ، ریثما تتحسن صحة الاب ، وتزداد تجربة حامد فی عمله فی الشرکة ، الا ان الام کانت قد منعته ، واشارت الیه انه لیس ممن تترک المشکلات آثارها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p>
    <w:p>
      <w:pPr>
        <w:pStyle w:val="BookText"/>
        <w:rPr/>
      </w:pPr>
      <w:r>
        <w:rPr>
          <w:rFonts w:ascii="IRNazanin" w:hAnsi="IRNazanin" w:eastAsia="IRNazanin"/>
          <w:color w:val="111111"/>
          <w:sz w:val="28"/>
          <w:sz w:val="28"/>
          <w:szCs w:val="28"/>
          <w:rtl w:val="true"/>
          <w:lang w:bidi="fa-IR"/>
        </w:rPr>
        <w:t xml:space="preserve">بوسعک الدراسة والعمل ، اثبت لابیک ما وعدته به ، واجعله یقتنع بما لم یکن یصدقه فیک من قبل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ان حامد الان ، کان قد أصبح شدید المراس ، سدید الفؤاد ، صاحب حذقة فی العمل ، وربقة فی 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والکثیر قد صار یشیر الیه ، وجعل ینظر الیه بأنه خلیفة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ان المسؤولة عن مکتب ابیه جعلت تثنی علیه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فاق الاب علما وجدارة ، فلم یشک فی کلامها حامد ، لانها کانت تکرر ذلک علی مرأی ومسمع من الاب فی ایام حضوره فی ادارة الشرکة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انه ما کان لیغتر بمثل هذا الاطراء ، لانه کان یدرک کم یحاول المتملقون حوله الاستحواذ علی قلبه کیما تعلق فی سنّارتهم اطماعهم التی یشتهون الحصول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قد مرس الحیاة ، وجعل یختصر الازمنة ، فیتعالی علی جراحه ، ویتجاوز سنی عمره ، حتی صار لا ینسی نصائح ووصایا ابیه الارشادیة والتربویة فی طریقة التعامل الحیاتی والاجتماعی فضلا عن تأکیداته المعنویة علی حذو سبل البحث المنطقی حتی فی القضایا التجاریة الی جانب اشاراته المتکررة الی اهمیة الاخلاق والمجاملات وسیاسة المداراة فی التعامل مع الناس لا سیما ذوی الرتب الاجتماعیة العالیة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الوقت نفسه عدم تناسی الناس من ذوی الطبقات </w:t>
      </w:r>
    </w:p>
    <w:p>
      <w:pPr>
        <w:pStyle w:val="BookText"/>
        <w:rPr/>
      </w:pPr>
      <w:r>
        <w:rPr>
          <w:rFonts w:ascii="IRNazanin" w:hAnsi="IRNazanin" w:eastAsia="IRNazanin"/>
          <w:color w:val="111111"/>
          <w:sz w:val="28"/>
          <w:sz w:val="28"/>
          <w:szCs w:val="28"/>
          <w:rtl w:val="true"/>
          <w:lang w:bidi="fa-IR"/>
        </w:rPr>
        <w:t xml:space="preserve">المنخفضة وبالذات المنسحقة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یری کل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للسنین ان تلعب دورها فی تغییر سیاسة الاب ، او ان تترک لمساتها وآثارها علی اخلاق الاب العنیفة فی بعض الاحیان والبسیطة فی احیان اخری ، القاسیة فی بعض الاوقات ، والطیبة فی اوقات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 یری کل ذلک الا نتیجة لتربیة مثالیة تغذاها الاب من لدن ابیه هو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حامد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یدرک مدی تأثیر المحیط العائلی والبیئة الاجتماعیة علی الانسان فی ترعرعه ونشأته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زاره فی اخر مرة ، التقی بأبیه فی المستشفی ، سأله الاخیر عن احواله الدراسیة وعمله فی الشرکة ، قال ان کل شیء یسیر علی ما یرام ، فانا ما زلت متقدما علی اقرانی فی الفصل ، بل ما زلت انا صاحب الدرجات العالیة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کنت ترانی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 الشرکة ما تزال تدور رحاها حول قطبها وکأن ابا حامد هو الذی یدیرها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شهادات اقرب الناس الیک فی محیط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یسلمون علیک ویرغبون فی زیارتک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قال له الاب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ولدی ، طیّبت خاطری ، وارحت بالی ، انک عظیم ، ما کنت لأتوقع فیک کل هذه الجسارة والبسالة ، تتمکن من دراستک ، وتشرف</w:t>
      </w:r>
      <w:bookmarkStart w:id="100" w:name="pg6305_75440"/>
    </w:p>
    <w:p>
      <w:pPr>
        <w:pStyle w:val="BookText"/>
        <w:rPr/>
      </w:pPr>
      <w:bookmarkEnd w:id="100"/>
      <w:r>
        <w:rPr>
          <w:rFonts w:ascii="IRNazanin" w:hAnsi="IRNazanin" w:eastAsia="IRNazanin"/>
          <w:color w:val="111111"/>
          <w:sz w:val="28"/>
          <w:sz w:val="28"/>
          <w:szCs w:val="28"/>
          <w:rtl w:val="true"/>
          <w:lang w:bidi="fa-IR"/>
        </w:rPr>
        <w:t xml:space="preserve">علی ادارة العمل ، وتقوی علی زیارتی ، وتقوم بالسهر علی المنزل وشؤونه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لم تخیّب أملی فیک ، بل زدتنی اعجابا بنفسک الطیبة ، وروحک الأبیة ، وضمیرک الحی ، بل فؤادک النابض بالصدق </w:t>
      </w:r>
      <w:r>
        <w:rPr>
          <w:rFonts w:eastAsia="IRNazanin" w:cs="IRNazanin"/>
          <w:color w:val="111111"/>
          <w:sz w:val="28"/>
          <w:szCs w:val="28"/>
          <w:rtl w:val="true"/>
          <w:lang w:bidi="fa-IR"/>
        </w:rPr>
        <w:t>!</w:t>
      </w:r>
    </w:p>
    <w:p>
      <w:pPr>
        <w:pStyle w:val="Heading2"/>
        <w:numPr>
          <w:ilvl w:val="1"/>
          <w:numId w:val="1"/>
        </w:numPr>
        <w:rPr/>
      </w:pPr>
      <w:bookmarkStart w:id="101" w:name="__RefHeading___Toc2272750_237004111"/>
      <w:bookmarkStart w:id="102" w:name="_Toc34"/>
      <w:bookmarkEnd w:id="101"/>
      <w:r>
        <w:rPr>
          <w:rtl w:val="true"/>
        </w:rPr>
        <w:t xml:space="preserve">( </w:t>
      </w:r>
      <w:r>
        <w:rPr/>
        <w:t>32</w:t>
      </w:r>
      <w:r>
        <w:rPr>
          <w:rtl w:val="true"/>
        </w:rPr>
        <w:t xml:space="preserve"> )</w:t>
      </w:r>
      <w:bookmarkEnd w:id="102"/>
    </w:p>
    <w:p>
      <w:pPr>
        <w:pStyle w:val="BookText"/>
        <w:rPr/>
      </w:pPr>
      <w:r>
        <w:rPr>
          <w:rFonts w:ascii="IRNazanin" w:hAnsi="IRNazanin" w:eastAsia="IRNazanin"/>
          <w:color w:val="111111"/>
          <w:sz w:val="28"/>
          <w:sz w:val="28"/>
          <w:szCs w:val="28"/>
          <w:rtl w:val="true"/>
          <w:lang w:bidi="fa-IR"/>
        </w:rPr>
        <w:t>انکب حامد علی مطالعات عدیدة ، کلها تتحدث حول قضیة</w:t>
      </w:r>
    </w:p>
    <w:p>
      <w:pPr>
        <w:pStyle w:val="BookText"/>
        <w:rPr/>
      </w:pPr>
      <w:r>
        <w:rPr>
          <w:rFonts w:ascii="IRNazanin" w:hAnsi="IRNazanin" w:eastAsia="IRNazanin"/>
          <w:color w:val="111111"/>
          <w:sz w:val="28"/>
          <w:sz w:val="28"/>
          <w:szCs w:val="28"/>
          <w:rtl w:val="true"/>
          <w:lang w:bidi="fa-IR"/>
        </w:rPr>
        <w:t xml:space="preserve">المهدی وما یدور فی اطارها من ملابسات وشبهات ، واسئلة ومطارحات ، وآراء ونظرات داعمة وناقضة ، مؤیدة ومنکرة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جاء الیوم الذی کان لاحد العملاء من الزبائن بضاعة لدی حامد ، کان علی الاخیر ان یقوم بتوریدها له من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توطدت العلاقات بینهما ، شاءت الظروف ان یدعو العمیل حامد الی مائدة عشاء علی شرفه ، وذلک فی احد المطاعم الراقیة فی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کان یترقب الزبون الفرصة کیما یفتتح أبواب الحدیث حول المهدی ، ذلک انه کان یدرک مدی اهتمام حامد بهذه المسألة لشدة مناقشاته التی یجریها فی الشرکة ، وذلک فی اوقات استراحته ، وفی بعض الفرص الترفیهیة التی یمکن أن تنسل خلال عقد بعض الجلسات </w:t>
      </w:r>
    </w:p>
    <w:p>
      <w:pPr>
        <w:pStyle w:val="BookText"/>
        <w:rPr/>
      </w:pPr>
      <w:r>
        <w:rPr>
          <w:rFonts w:ascii="IRNazanin" w:hAnsi="IRNazanin" w:eastAsia="IRNazanin"/>
          <w:color w:val="111111"/>
          <w:sz w:val="28"/>
          <w:sz w:val="28"/>
          <w:szCs w:val="28"/>
          <w:rtl w:val="true"/>
          <w:lang w:bidi="fa-IR"/>
        </w:rPr>
        <w:t xml:space="preserve">، او حتی فی خضم العدید من الاجتماعات العملیة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إن ألقی العمیل الطُّعم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ذکیا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کان حامد أذکی منه ، بحیث شعر بالمقلب وطریقة استمالة العمیل لدراسة شخصیة حامد ، کیما یتسنی له من خلال هذه المناقشات ان یطّلع علی خبایاه وبالتالی یحدد لنفسه فی المستقبل الطریقة التی یمکنه ان یلعب بها مع رئیس الشرکة المستقبلی ، فکان یفحص فیه المبادی‌ء ، تری هل یمکنه التخلی عنها ، وهل یمکنه ان یؤمن بالعلم علی حساب المذهب والدین ، او انه یجری المعادلة بالعکس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انه یحاول التوفیق بینهما قدر ما استطاع الی ذلک سبیلا ، کل هذا کان یدور فی مخیلة العمیل الزبون الذی کان یتمتع بشیء من الذلاقة ، شخصیة ممزوجة بنکهة ، یضرب علیها دائما طوقا من التشذیب ، ممعنا فی الاعراب عن نفسه بکلام معسول ، فما کان من حامد الا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بعد شیء من</w:t>
      </w:r>
    </w:p>
    <w:p>
      <w:pPr>
        <w:pStyle w:val="BookText"/>
        <w:rPr/>
      </w:pPr>
      <w:r>
        <w:rPr>
          <w:rFonts w:ascii="IRNazanin" w:hAnsi="IRNazanin" w:eastAsia="IRNazanin"/>
          <w:color w:val="111111"/>
          <w:sz w:val="28"/>
          <w:sz w:val="28"/>
          <w:szCs w:val="28"/>
          <w:rtl w:val="true"/>
          <w:lang w:bidi="fa-IR"/>
        </w:rPr>
        <w:t xml:space="preserve">الحدیث حول بعض المسائل المتعلقة بهذا الصدد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 کانا قد تناولا طعام العشاء وعبّا قدحین من الشای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المنکرین للامام المهدی بالتشخیص الذی حددناه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بکونه محمدا نجل الامام الحسن العسکری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ینطلقون من دوافع ومنطلقات بعیدة عن منهج الاسلام فی الدعوة الی الایمان بالعقائد؛</w:t>
      </w:r>
    </w:p>
    <w:p>
      <w:pPr>
        <w:pStyle w:val="BookText"/>
        <w:rPr/>
      </w:pPr>
      <w:r>
        <w:rPr>
          <w:rFonts w:ascii="IRNazanin" w:hAnsi="IRNazanin" w:eastAsia="IRNazanin"/>
          <w:color w:val="111111"/>
          <w:sz w:val="28"/>
          <w:sz w:val="28"/>
          <w:szCs w:val="28"/>
          <w:rtl w:val="true"/>
          <w:lang w:bidi="fa-IR"/>
        </w:rPr>
        <w:t xml:space="preserve">فمنهج الاسلام کما یقوم علی العقل والمنطق، فإنه یعتمد علی الفطرة ویستند الی الغیب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هذا صحیح ، الا ان الایمان بالغیب یتطلب ضرورات واستعدادات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لا تتوفر لدی الجمیع ؟</w:t>
      </w:r>
    </w:p>
    <w:p>
      <w:pPr>
        <w:pStyle w:val="BookText"/>
        <w:rPr/>
      </w:pPr>
      <w:r>
        <w:rPr>
          <w:rFonts w:ascii="IRNazanin" w:hAnsi="IRNazanin" w:eastAsia="IRNazanin"/>
          <w:color w:val="111111"/>
          <w:sz w:val="28"/>
          <w:sz w:val="28"/>
          <w:szCs w:val="28"/>
          <w:rtl w:val="true"/>
          <w:lang w:bidi="fa-IR"/>
        </w:rPr>
        <w:t xml:space="preserve">قال حامد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ایضا صحیح ، والاسلام ما کلف الانسان فوق طاقته ، ولا دعاه للتخلی عن اسس الاعتقاد بالله بذریعة تناهی قدرة الانسان العقلیة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ان الایمان بالغیب ما کان الا جزءً من عقیدة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تکررت الدعوة قرآنا وسنّةً الی ذلک 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ذلک الکتاب لا ریب فیه هدیً للمتقین الذین یؤمنون بالغیب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من أنباء الغیب نوحیها الیک </w:t>
      </w:r>
      <w:r>
        <w:rPr>
          <w:rFonts w:eastAsia="IRNazanin" w:cs="IRNazanin"/>
          <w:color w:val="111111"/>
          <w:sz w:val="28"/>
          <w:szCs w:val="28"/>
          <w:rtl w:val="true"/>
          <w:lang w:bidi="fa-IR"/>
        </w:rPr>
        <w:t>.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وفی السنّة النبویة مئات الروایات</w:t>
      </w:r>
    </w:p>
    <w:p>
      <w:pPr>
        <w:pStyle w:val="BookText"/>
        <w:rPr/>
      </w:pPr>
      <w:r>
        <w:rPr>
          <w:rFonts w:ascii="IRNazanin" w:hAnsi="IRNazanin" w:eastAsia="IRNazanin"/>
          <w:color w:val="111111"/>
          <w:sz w:val="28"/>
          <w:sz w:val="28"/>
          <w:szCs w:val="28"/>
          <w:rtl w:val="true"/>
          <w:lang w:bidi="fa-IR"/>
        </w:rPr>
        <w:t xml:space="preserve">المؤکدة علی الایمان بالغیب والتصدیق بما یُخبر به الرُسل والأنبیاء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الایمان بالغیب لا تصحُّ عقیدة المسلم بإنکاره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سواء تعقَّله وأدرک أسراره وتفصیلاته ، أم لم یستطع الی ذلک سبیلاً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بالضبط ، فانه لا یصح للمرء انکاره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الامر مثلاً بالنسبة</w:t>
      </w:r>
    </w:p>
    <w:p>
      <w:pPr>
        <w:pStyle w:val="BookText"/>
        <w:rPr/>
      </w:pPr>
      <w:r>
        <w:rPr>
          <w:rFonts w:ascii="IRNazanin" w:hAnsi="IRNazanin" w:eastAsia="IRNazanin"/>
          <w:color w:val="111111"/>
          <w:sz w:val="28"/>
          <w:sz w:val="28"/>
          <w:szCs w:val="28"/>
          <w:rtl w:val="true"/>
          <w:lang w:bidi="fa-IR"/>
        </w:rPr>
        <w:t xml:space="preserve">الی الکهرباء التی ما آمن بها الناس الا من حیث آمنوا بآثارها المترتبة علی وجودها ، کذلک الایمان بالملائکة وبالجنّ وبعذاب القبر ، وسؤال الملکین فی القبر ، الی غیر ذلک من المغیّبات التی ذکرها القرآن أو أخبر بها نبینا محمد صلی‌الله‌علیه‌و‌آلهونقلها إلینا الثقاة العدول المؤتمنون ، ومن جملة ذلک بل من أهمها قضیة الامام المهدی الذی سیظهر فی آخر الزمان لیملأ الأرض قسطا وعدلاً بعد أن مُلئت ظلما وجورا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فالمهدی قد نطقت به الصحاح والمسانید والسنن فلا یسعُ مسلما إنکاره ، لکثرة الطرق ووثاقة الرواة ودلائل التاریخ والمشاهدة الثابتة لشخصه کما ثبت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العمیل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أهم الشبهات التی تثار هنا هی مسألة صغر سنّ الامام ، وطول عمره ، والفائدة من الغیبة بالنسبة له ، ومسألة استفادة الأُمّة المسلمة منه وهو مستور غائب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الامام المهدی علیه‌السلام خَلَفَ أباه فی إمامة المسلمین،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یعنی أنّه کان إماما بکلّ ما فی الامامة من محتویً فکری وروحی فی وقتٍ مبکر جدا من حیاته الشریفة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واذن ، فنحن امام فلسفة الامامة المبکرة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الامامة المبکرة ، فهی ظاهرة سَبَقَهُ إلیها عدد من آبائه علیهم‌السلام ، فالامام الجواد محمد بن علی علیه‌السلام تولّی الامامة وهو فی الثامنة من عمره ، والامام علی بن محمد الهادی علیه‌السلامتولّی الامامة وهو فی التاسعة من عمره ، والامام أبو محمد العسکری وهو والد الامام المهدی المنتظر تولّی الامامة وهو فی الثانیة والعشرین من عمره ، ویلاحظ أن ظاهرة الامامة المبکرة بلغت ذروتها فی الامام المهدی والامام الجواد، ونحن نسمّیها ظاهرة لأنّها کانت بالنسبة إلی عدد من آباء المهدی علیهم‌السلامتشکل مدلولاً حسیّا عملیا عاشه المسلمون ، ووعوه فی تجربتهم مع الامام بشکل وآخر ، ولایمکن أن یُطالب بإثبات ظاهرة من الظواهر هی أوضح وأقوی من تجربة أُمّة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یمکن ایضاح هذا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یمکننی ان أوضح هذا ، وذلک ضمن النقاط الآتیة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تکن‌إمامة الامام من أهل البیت علیهم‌السلاممرکزا من مراکز السّلطان والنفوذ التی تنتقل بالوراثة من الأبِ إلی الابن ، ویدعمها النظام الحاکم کما کان الحال فی الامویین والفاطمیین والعباسیّین ، وإنّما کانت تکتسب ولاءَ قواعدها الشعبیة الواسعة عن طریق التغلغل الروحی والاقناع </w:t>
      </w:r>
    </w:p>
    <w:p>
      <w:pPr>
        <w:pStyle w:val="BookText"/>
        <w:rPr/>
      </w:pPr>
      <w:r>
        <w:rPr>
          <w:rFonts w:ascii="IRNazanin" w:hAnsi="IRNazanin" w:eastAsia="IRNazanin"/>
          <w:color w:val="111111"/>
          <w:sz w:val="28"/>
          <w:sz w:val="28"/>
          <w:szCs w:val="28"/>
          <w:rtl w:val="true"/>
          <w:lang w:bidi="fa-IR"/>
        </w:rPr>
        <w:t xml:space="preserve">الفکری لتلک القواعد بجدارة هذه الامامة لزعامة الاسلام وقیادته علی أُسس فکریة وروحیة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القواعد الشعبیة بُنیت منذُ صدر الاسلام ، وازدهرت واتّسعت علی عهد الامامین الباقر والصادق علیهماالسلام وأصبحت</w:t>
      </w:r>
    </w:p>
    <w:p>
      <w:pPr>
        <w:pStyle w:val="BookText"/>
        <w:rPr/>
      </w:pPr>
      <w:r>
        <w:rPr>
          <w:rFonts w:ascii="IRNazanin" w:hAnsi="IRNazanin" w:eastAsia="IRNazanin"/>
          <w:color w:val="111111"/>
          <w:sz w:val="28"/>
          <w:sz w:val="28"/>
          <w:szCs w:val="28"/>
          <w:rtl w:val="true"/>
          <w:lang w:bidi="fa-IR"/>
        </w:rPr>
        <w:t xml:space="preserve">المدرسة التی رعاها هذان الامامان ، فی داخل هذه القواعد ، تشکل تیارا فکریا واسعا ، فی العالم الاسلامی یضمُّ المئات من الفقهاء والمتکلمین والمفسرین والعلماء فی مختلف ضروب المعرفة الاسلامیة والبشریة المعروفة وقتئذٍ ، حتی قال الحسن بن علی الوشاء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أدرکت فی هذا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مسجدَ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تسعمائة شیخٍ کلٌّ یقول حدثنی جعفر بن محمد</w:t>
      </w:r>
      <w:r>
        <w:rPr>
          <w:rStyle w:val="FootnoteAnchor"/>
          <w:rtl w:val="true"/>
        </w:rPr>
        <w:footnoteReference w:id="1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والثالثة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الشروط التی کانت هذه المدرسة، وما تمثله من قواعد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شعبیة فی المجتمع الاسلامی ، تؤمن بها ، وتتقید بموجبها فی تعیین الامام والتعرّف علی کفاءته للامامة شروط شدیدة ، لأنها تؤمن بأن الامام لایکون إماما إلاّ إذا کان معصوما وکان أعلم علماء عصره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فضلا عن ان النقطة الرابعة ما کانت لتنص الا علی انّ المدرسة وقواعدها الشعبیة کانت تقدّم تضحیات کبیرة فی سبیل الصمود علی عقیدتها فی الامامة ؛ لأنّها کانت فی نظر السلطة المعاصرة لها تشکل خطا عدائیا ، ولو من الناحیة الفکریة علی الأقل ، الأمر الذی أدّی إلی قیام السلطات وقتئذٍ وباستمرار تقریبا بحملات من التصفیة والتعذیب ، فَقُتِل من قُتِل ، وسُجنَ من سُجِنَ ، ومات فی ظلمات المعتقلات والحبس المئات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یعنی أن الاعتقاد بامامة أئمة أهل البیت علیهم‌السلام کان یکلفهم غالیا ، ولم یکن له من الاغراءات سوی ما یُحسُّ به المُعْتَقِد أو یفترضه من التقرّب إلی اللّه تعالی والزلفی عنده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واذن فالثمن یجب ان یکون باهظا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یعر حامد اهتماما لتعلیقات الزبون ، بل استرسل فی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الأئمة الذین دانت هذه القواعد الشعبیة لهم بالامامة، لم یکونوا معزولین عنها، ولامتقوقعین فی بروجٍ عاجیة عالیة شأن السلاطین مع شعوبهم ، ولم یکونوا یحتجبون عنهم إلاّ أن تحجبهم السلطة الحاکمة بسجنٍ أو نفی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وکیف یمکن ان یستشف مثل هذا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ما یتسنی لنا ان نعرفه من خلال العدد الکبیر من الرواة </w:t>
      </w:r>
    </w:p>
    <w:p>
      <w:pPr>
        <w:pStyle w:val="BookText"/>
        <w:rPr/>
      </w:pPr>
      <w:r>
        <w:rPr>
          <w:rFonts w:ascii="IRNazanin" w:hAnsi="IRNazanin" w:eastAsia="IRNazanin"/>
          <w:color w:val="111111"/>
          <w:sz w:val="28"/>
          <w:sz w:val="28"/>
          <w:szCs w:val="28"/>
          <w:rtl w:val="true"/>
          <w:lang w:bidi="fa-IR"/>
        </w:rPr>
        <w:t xml:space="preserve">والمحدّثین عن کل واحدٍ من الأئمة الأحدَ عشرَ من آباء المهدی علیه‌السلام ، ومن خلال ما نُقل من المکاتبات التی کانت تحصل بین الامام ومعاصریه ، وما کان یقوم الامام به من أسفار من ناحیةٍ ، وما کان یبثّهُ من وکلاء فی مختلف أنحاء العالم الاسلامی من ناحیة أُخری ، وما کان قد اعتاده الشیعة من تفقّد أئمتهم وزیارتهم فی المدینة المنورة عندما یؤمّون الدیار المقدّسة من کلِّ مکان لأداء فریضة الحج، کل ذلک یفرض تفاعلاً مستمرا بدرجة واضحةٍ بین الامام وبین قواعده الممتدة فی أرجاء العالم الاسلامی بمختلف طبقاتها من العلماء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هی کانت النقطة الخامسة ، أما السادسة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أراک ذهبت اکثر مما ینبغی ، ألیس کذلک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السلطات المعاصرة للأئمة علیهم‌السلام کانت تنظر إلیهم والی زعاماتهم الروحیة بوصفها مصدر خطرٍ کبیر علی کیانها ومقدّراتها، وعلی هذا الأساس بذلت کلَّ جهودها فی سبیل تفتیت هذه الزعامة، وتحملت فی سبیل ذلک کثیرا من السلبیات ، وظهرت أحیانا بمظاهر القسوة والطغیان حینما اضطرّها تأمین مواقعها إلی ذلک، وکانت حملات المطاردة والاعتقال مستمرة للائمة أنفسهم علی الرغم مما </w:t>
      </w:r>
    </w:p>
    <w:p>
      <w:pPr>
        <w:pStyle w:val="BookText"/>
        <w:rPr/>
      </w:pPr>
      <w:r>
        <w:rPr>
          <w:rFonts w:ascii="IRNazanin" w:hAnsi="IRNazanin" w:eastAsia="IRNazanin"/>
          <w:color w:val="111111"/>
          <w:sz w:val="28"/>
          <w:sz w:val="28"/>
          <w:szCs w:val="28"/>
          <w:rtl w:val="true"/>
          <w:lang w:bidi="fa-IR"/>
        </w:rPr>
        <w:t xml:space="preserve">یخلّفه ذلک من شعور بالألم أو الاشمئزاز عند المسلمین ، ولا سیما الموالین علی اختلاف درجاتهم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تعتقد ان السلطات محقة ام لا ؟ اقصد فی الدفاع عن سلطانها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 فیما لو کان لها الحق فی تولی مناصب الدولة وحکومة المسلمین ، کما انه لا نمنحها الحق کل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لو کانت حکومتها شرعیة مستمدة من قبل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تعاقب وتظلم وتسحق وتکبت المشاعر وتخنق الحریات وذلک اعتقادا منها ان هذه السبل کفیلة بردع المعارضین لحکومتها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الله ما شاء للناس ان یؤمنوا قسرا ، بل ارادهم ان یدرکوا فضله ومقدار نعمه بانفسهم ومن ضمن هذه النعم الولایة والحکومة الاسلامیة ، لان کل ما اخذ قسرا سوف یسترجع قسرا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شاء الله لآمن من فی السماء والارض ، ولکن الله یهدی من یشاء ویضل من یشاء بأیدی واختیار الناس انفسهم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هتف العمیل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احسنت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یکن لینطلی علی حامد مثل هذا السیاق من الاطراء المقیت والمصطنع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کان فی سره یضحک من هذا الشخص اشفاقا علی ما یخطط ویمهد له عبر محاولاته لکسب ود حامد وعطفه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عاد </w:t>
      </w:r>
    </w:p>
    <w:p>
      <w:pPr>
        <w:pStyle w:val="BookText"/>
        <w:rPr/>
      </w:pPr>
      <w:r>
        <w:rPr>
          <w:rFonts w:ascii="IRNazanin" w:hAnsi="IRNazanin" w:eastAsia="IRNazanin"/>
          <w:color w:val="111111"/>
          <w:sz w:val="28"/>
          <w:sz w:val="28"/>
          <w:szCs w:val="28"/>
          <w:rtl w:val="true"/>
          <w:lang w:bidi="fa-IR"/>
        </w:rPr>
        <w:t xml:space="preserve">حامد الی الحدیث ، فجعل یقول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ذکرته کان یمثل بالنسبة لی النقطة السادسة ، لیس الا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أجمل توارد مثل هذه الخواطر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فإذا أخذنا بنظر الاعتبار هذه النقاط الست ، وهی حقائق تاریخیة لا تقبل الشک ، أمکن أن نخرجَ بالنتیجة الآتیة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ظاهرة الامامة المبکرة کانت ظاهرة واقعیة ولم تکن وَهما من الأوهام؛ لأنَّ الامام الذی یبرز علی المسرح وهو صغیر فیعلن عن نفسه إماما روحیا وفکریا للمسلمین، ویدینُ له بالولاء والامامة کل ذلک التیار الواسع لابدَّ أن یکون فی أعلی الدرجات والمراتب من العلم والمعرفة وسعة الاُفق والتمکّن من الفقه والتفسیر والعقائد ، لأنه لو لم یکن کذلک لما أمکن أن تقتنعَ تلک القواعد الشعبیة بإمامته ، مع ما تقدّم من أن الأئمة کانوا فی مواقع تتیحُ لقواعدهم التفاعل معهم ، وللأضواء المختلفة أن تُسلط علی حیاتهم وموازین شخصیتهم ، فهل تری أن صبیّا یدعو إلی إمامة نفسه وینصب منها علما للاسلام وهو علی مرأیً ومسمع من جماهیر قواعده الشعبیة ، فتؤمن به وتبذل فی سبیل ذلک الغالی من أمنها وحیاتها بدون أن تکلّف نفسها اکتشاف </w:t>
      </w:r>
    </w:p>
    <w:p>
      <w:pPr>
        <w:pStyle w:val="BookText"/>
        <w:rPr/>
      </w:pPr>
      <w:r>
        <w:rPr>
          <w:rFonts w:ascii="IRNazanin" w:hAnsi="IRNazanin" w:eastAsia="IRNazanin"/>
          <w:color w:val="111111"/>
          <w:sz w:val="28"/>
          <w:sz w:val="28"/>
          <w:szCs w:val="28"/>
          <w:rtl w:val="true"/>
          <w:lang w:bidi="fa-IR"/>
        </w:rPr>
        <w:t>حاله، وبدون أن تهزّها ظاهرة هذه الامامة المبکرة لاستطلاع حقیقة الموقف وتقییم هذا الصبیّ الامام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وهَبْ أنَّ الناس لم یتحرکوا لاستطلاع الموقف، فهل یمکن أن تمرَّ المسألة أیاما وشهورا بل أعواما دون أن تتکشّف الحقیقة علی الرغم من التفاعل الطبیعی المستمر بین الصبیّ الامام وسائر الناس ؟ وهل من المعقول أن یکون صبیّا فی فکره وعلمه حقا ثم لا یبدو ذلک من خلال هذا التفاعل الطویل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بالضبط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واذا افترضنا أنّ القواعد الشعبیة لامامة أهل البیت لم یُتَح لها أن تکتشف واقع الأمر ، فلماذا سکتت السلطة القائمة ولم تعمل علی کشف الحقیقة إذا کانت فی صالحها ؟ وما کان أیسر ذلک علی السلطة القائمة لو کان الامام الصبیّ صبیّا فی فکره وثقافته کما هو المعهود فی الصبیان ؟ وما کان أنجحه من أسلوب أن تقدّم الصبی إلی شیعته وغیر شیعته علی حقیقته ، وتبرهن علی عدم کفاءته للامامة والزعامة الروحیة والفکریة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فلئن کان من الصعب الاقناع </w:t>
      </w:r>
    </w:p>
    <w:p>
      <w:pPr>
        <w:pStyle w:val="BookText"/>
        <w:rPr/>
      </w:pPr>
      <w:r>
        <w:rPr>
          <w:rFonts w:ascii="IRNazanin" w:hAnsi="IRNazanin" w:eastAsia="IRNazanin"/>
          <w:color w:val="111111"/>
          <w:sz w:val="28"/>
          <w:sz w:val="28"/>
          <w:szCs w:val="28"/>
          <w:rtl w:val="true"/>
          <w:lang w:bidi="fa-IR"/>
        </w:rPr>
        <w:t xml:space="preserve">بعدم کفاءة شخص فی الأربعین أو الخمسین لتسلّم الامامة ، فلیس ثمة صعوبة فی الاقناع بعدم کفاءة صبی اعتیادی مهما کان ذکیا وفطنا للامامة بمعناها الذی یعرفه الشیعة الامامیة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هذا أسهل وأیسر من الطرق المعقدة وأسالیب القمع والمجازفة التی انتهجتها السلطات وقتئذٍ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الزبون یصادق علی ما یقوله حامد ، بینما شعر انه یعدّ له عدّة من الشبهات اخری ، فقال حامد مستطردا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التفسیر الوحید لسکوت الخلافة المعاصرة عن اللعب بهذه الورقة هو أنها أدرکت أنَّ الامامة المبکرة ظاهرة حقیقیة ولیست شیئا مصطنعا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ظاهرة حقیقیة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والحقیقة أنها أدرکت ذلک بالفعل بعد أن حاولت أن تلعب بتلک الورقة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تعریضه للاختبار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تستطع ، والتأریخ یحدّثنا عن محاولات من هذا القبیل وعن فشلها، بینما لم یحدّثنا إطلاقا عن موقف تزعزت فیه ظاهرة الامامة المبکّرة أو واجه فیه الصبیّ الامام إحراجا یفوق قدرته أو یزعزع ثقة الناس فیه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واذن فهذا معنی ما قلتموه جنابکم من أنَّ الامامة المبکّرة ظاهرة واقعیة فی حیاة أهل البیت علیهم‌السلام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بکل تأکید ، فلیست هی مجرّد افتراض، کما أنّ هذه الظاهرة </w:t>
      </w:r>
    </w:p>
    <w:p>
      <w:pPr>
        <w:pStyle w:val="BookText"/>
        <w:rPr/>
      </w:pPr>
      <w:r>
        <w:rPr>
          <w:rFonts w:ascii="Amiri" w:hAnsi="Amiri" w:eastAsia="Amiri" w:cs="Amiri"/>
          <w:color w:val="111111"/>
          <w:sz w:val="28"/>
          <w:sz w:val="28"/>
          <w:szCs w:val="28"/>
          <w:rtl w:val="true"/>
          <w:lang w:bidi="ar-SA"/>
        </w:rPr>
        <w:t xml:space="preserve">الواقعیة لها جذورها وحالاتها المماثلة فی تراث السماء الذی امتدّ عبر الرسالات والزعامات الربانیة ، ویکفی مثالاً لظاهرة الامامة المبکّرة فی التراث الربانی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یحیی علیه‌السلام ، إذ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یَایَحْیَی خُذِ الْکِتَابَ بِقُوَّةٍ وَآتَیَّناهُ الْحُکْمَ صَبِیّا</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فالمطلوب اذن ، هو اثبات هذه الظاهرة قلبیا وعقلیا علی حد سواء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فمتی ثبت أن الامامة المبکّرة ظاهرة واقعیة وموجودة فعلاً فی حیاة أهل البیت ، لم یَعُدْ هناک اعتراض فیما یخصّ حیاة المهدی علیه‌السلام ، وخلافته لأبیه وهو صغیر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اعتدل الزبون فی جلسته ، ثم تنحنح وقال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غیر ان أهم ما یثیره البعض بل الکثیر فی هذا المجال ، ویروّجون له باستمرار قدیما وحدیثا ، هو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المهدی یُعبّرُ عن إنسان حیّ عاصرَ الأجیال المتعاقبة منذ أکثر من أحدَ عشرَ قرنا فکیف تأتّی له هذا العمر الطویل ؟ وکیف نجا من القوانین الطبیعیة التی تحتمّ مروره بمرحلة الشیخوخة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الجائز أن نطرح الشبهة </w:t>
      </w:r>
    </w:p>
    <w:p>
      <w:pPr>
        <w:pStyle w:val="BookText"/>
        <w:rPr/>
      </w:pPr>
      <w:r>
        <w:rPr>
          <w:rFonts w:ascii="IRNazanin" w:hAnsi="IRNazanin" w:eastAsia="IRNazanin"/>
          <w:color w:val="111111"/>
          <w:sz w:val="28"/>
          <w:sz w:val="28"/>
          <w:szCs w:val="28"/>
          <w:rtl w:val="true"/>
          <w:lang w:bidi="fa-IR"/>
        </w:rPr>
        <w:t xml:space="preserve">بصورة سؤالٍ کأن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بالامکان أن یعیش الانسانُ قرونا متطاولة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حامد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وللاجابة عن هذا السؤال لا بدَّ من التمهید ببحث مسألة الامکان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فهناک ثلاثة أنواع متصورة للامکان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یمکن التعبیر عنها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یصطلح علیه بالامکان العملی ، ویُراد به ما هو ممکن فعلاً وواقعا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له تحقق ووجود ظاهر ومتعین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والثانی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 ما یصطلح علیه بالامکان العلمی ، ویُراد به ما هو غیر ممتنعٍ من الناحیة العلمیة الصِرفة ، أی أنَّ العلم لایمنع وقوعه وتحققه ووجوده فعلاً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الثالث ، فهو ما یصطلح علیه بالامکان المنطقی ، ویُراد به ما لیس مستحیلاً عقلاً ، أی أنَّ العقل لایمنع وقوعه وتحققه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الزبون وفی قرارة نفسه ، یسائل نفسه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تُری کیف سوّلت </w:t>
      </w:r>
    </w:p>
    <w:p>
      <w:pPr>
        <w:pStyle w:val="BookText"/>
        <w:rPr/>
      </w:pPr>
      <w:r>
        <w:rPr>
          <w:rFonts w:ascii="IRNazanin" w:hAnsi="IRNazanin" w:eastAsia="IRNazanin"/>
          <w:color w:val="111111"/>
          <w:sz w:val="28"/>
          <w:sz w:val="28"/>
          <w:szCs w:val="28"/>
          <w:rtl w:val="true"/>
          <w:lang w:bidi="fa-IR"/>
        </w:rPr>
        <w:t xml:space="preserve">لنفس هذا الشاب الیافع ان یعلمنی انا وامثالی الذین حنکتهم تجارب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ومرسوا علی فنون المعاملات والمناقصات فضلا عن المزایدات ، وخبروا ضروب المهن والمضاربات التجاریة ، تری کیف سوّلت له نفسه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عاد بعدها یقول لنفسه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غیر انی لا استطیع ان اتکلم مثلما یتکلم هو ، هذا صحیح ، وهاهی الحیاة تجزل له العطاء ، وتمنحه ملاءة التجربة کیما ینشرها علی مدی الاثیر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بینما کان حامد یلقی کلامه الذی کان یحسب لکل جملة من جمله کل حساب وحساب ، فقال مستدرکا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واستنادا الی هذا نعرض المسألة کالآتی مبتدئین بالامکان المنطقی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إنَّ امتداد عمر الانسان مئات السنین ممکن منطقیا، أی لیس مستحیلاً من وجهة نظر عقلیة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ادری ما اقول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بکل تأکید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هذا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فقضیة امتداد العمر فوق الحدّ الطبیعی أضعافا مضاعفةً لیست فی دائرة المستحیل ، کما هو واضح بأدنی 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لیس مألوفا ومشاهدا ، ولکن هناک حالات ، نقلها أهل التواریخ ، وتناقلتها بعض </w:t>
      </w:r>
    </w:p>
    <w:p>
      <w:pPr>
        <w:pStyle w:val="BookText"/>
        <w:rPr/>
      </w:pPr>
      <w:r>
        <w:rPr>
          <w:rFonts w:ascii="IRNazanin" w:hAnsi="IRNazanin" w:eastAsia="IRNazanin"/>
          <w:color w:val="111111"/>
          <w:sz w:val="28"/>
          <w:sz w:val="28"/>
          <w:szCs w:val="28"/>
          <w:rtl w:val="true"/>
          <w:lang w:bidi="fa-IR"/>
        </w:rPr>
        <w:t xml:space="preserve">النشرات العلمیة ، تجعل الانسان لا یستغرب ولایُنکر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وکیف لا یستغرب ولا ینکر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ذلک أنّ الغرابة ترتفع تماما عندما یقرع سمعَ المسلم صوتُ الوحی ومنطوق القرآن فی النبی نوح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أرْسَلْنَا نوُحا إلی قَوْمِهِ فَلَبِثَ فِیهِمْ أَلْفَ سَنَةٍ إلاَّ خَمْسِینَ عَاما</w:t>
      </w:r>
      <w:r>
        <w:rPr>
          <w:rStyle w:val="FootnoteAnchor"/>
          <w:rtl w:val="true"/>
        </w:rPr>
        <w:footnoteReference w:id="1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یمکن تقریب مسألة الامکان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ولتقریب مسألة الامکان بهذا المعنی نضربُ مثالاً کالآتی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أحدا قال لجماعةٍ إنی أستطیع أن أعبرَ النهر ماشیا ، أو أجتاز النارَ دون أن أُصابَ بسوء ، فلا بدَّ أن یستغربوا وینکروا ، لکنه لو حقّق ما قاله بالفعل فعبر النهر ماشیا أو اجتاز النار بسلام ؛ فإنَّ انکارهم واستغرابهم سیزول عند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جاء آخر وقال مثلَ مقالة الأول ، فإنَّ درجة الاستغراب ستقلُّ ، وهکذا لو جاء ثالث ورابع وخامس ،</w:t>
      </w:r>
    </w:p>
    <w:p>
      <w:pPr>
        <w:pStyle w:val="BookText"/>
        <w:rPr/>
      </w:pPr>
      <w:r>
        <w:rPr>
          <w:rFonts w:ascii="IRNazanin" w:hAnsi="IRNazanin" w:eastAsia="IRNazanin"/>
          <w:color w:val="111111"/>
          <w:sz w:val="28"/>
          <w:sz w:val="28"/>
          <w:szCs w:val="28"/>
          <w:rtl w:val="true"/>
          <w:lang w:bidi="fa-IR"/>
        </w:rPr>
        <w:t xml:space="preserve">فإنَّ ما وقع منهم من الاستغراب أوّل مرّة سوف لایکون علی حالته وقوّته فی المرة الخامسة ، بل یضعف جدا الی أنْ یزول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نقول فی مسألتنا ، فإنَّ القرآن قد أخبر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نوحا علیه‌السلام لبثَ </w:t>
      </w:r>
    </w:p>
    <w:p>
      <w:pPr>
        <w:pStyle w:val="BookText"/>
        <w:rPr/>
      </w:pPr>
      <w:r>
        <w:rPr>
          <w:rFonts w:ascii="Amiri" w:hAnsi="Amiri" w:eastAsia="Amiri" w:cs="Amiri"/>
          <w:color w:val="111111"/>
          <w:sz w:val="28"/>
          <w:sz w:val="28"/>
          <w:szCs w:val="28"/>
          <w:rtl w:val="true"/>
          <w:lang w:bidi="ar-SA"/>
        </w:rPr>
        <w:t xml:space="preserve">فی قومه ألف سنةٍ إلاّ خمسین عاما ، وهذا غیر عمره قبل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عیسی علیه‌السلاملم یمت وإنما رفعه اللّه إلیه کما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 إنّا قَتَلْنَا المسیحَ عیسی ابنَ مریمَ رسولَ اللّه‌ِ وَمَا قَتَلُوهُ وما صَلَبُوه وَلَکِنْ شُبِّه لَهُمْ وإِنّ الَّذِینَ اخْتَلَفُوا فیهِ لَفی شَک مِنْهُ مَالَهُم بِهِ من عِلْمٍ إلاّ اتباع الظَّنِّ وَمَا قَتَلُوهُ یَقِینا، بَلّ رَفَعَهُ اللّه‌ُ إلیهِ وَکانَ اللّه‌ُ عَزِیزا حَکیما</w:t>
      </w:r>
      <w:r>
        <w:rPr>
          <w:rStyle w:val="FootnoteAnchor"/>
          <w:rtl w:val="true"/>
        </w:rPr>
        <w:footnoteReference w:id="1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فقد جاء فی روایات الصحیحین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 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سینزل إلی الأرض، وکذلک جاء فیهما أن الدجال موجود حی</w:t>
      </w:r>
      <w:r>
        <w:rPr>
          <w:rStyle w:val="FootnoteAnchor"/>
          <w:rtl w:val="true"/>
        </w:rPr>
        <w:footnoteReference w:id="1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فهمهم العمیل فی نفسه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الدجال موجود حی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فعندما تتحدث الروایات الصحیحة ویشهد الشهود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وتتوالی الاعترافات بوجود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عترة الرسول الأکرم ، من ولد فاطمة ، نجل الحسن العسکری الذی ولد سنة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سوف لایبقی عند ذلک وجهُ للاستغراب والانکار إلا عنادا واستکبارا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فی تفسیر الرازی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بعض الأطباء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 الانسانی لایزید علی </w:t>
      </w:r>
    </w:p>
    <w:p>
      <w:pPr>
        <w:pStyle w:val="BookText"/>
        <w:rPr/>
      </w:pPr>
      <w:r>
        <w:rPr>
          <w:rFonts w:ascii="IRNazanin" w:hAnsi="IRNazanin" w:eastAsia="IRNazanin"/>
          <w:color w:val="111111"/>
          <w:sz w:val="28"/>
          <w:sz w:val="28"/>
          <w:szCs w:val="28"/>
          <w:rtl w:val="true"/>
          <w:lang w:bidi="fa-IR"/>
        </w:rPr>
        <w:t xml:space="preserve">مائة وعشرین سنة ، والآیة تدلّ علی خلاف قولهم ، والعقل یوافقها ، فإنَّ البقاء علی الترکیب الذی فی الانسان ممکن لذاته وإلاّ لما بقی ، ودوام تأثیر المؤثر فیه ممکن ؛ لأنَّ المؤثر فیه إنْ کان واجب الوجود فظاهر الدوام ، وإن کان غیره فله مؤثر ، وینتهی الی الواجب وهو دائم ، فتأثیره یجوز أن یکون 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البقاء ممکن فی ذاته، فإن لم یکن فلعارض، لکن العارض ممکن العدم ، وإلاّ لما بقی هذا المقدار لوجوب وجود العارض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کلامهم علی خلاف العقل والنقل</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واذن ، هکذا برهن الرازی علی جواز طول عمر الانسان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اجل ، وذلک بخلاف المعتاد کما هو الثابت فی طول عمر عیسی علیه‌السلام ، والبرهان نفسه یصح الاستدلال به علی طول عمر المهدی علیه‌السلام ، ویقرّب هذا الاستدلال اتفاق الصحاح وغیرها علی نزول عیسی فی آخر الزمان لمساعدة المهدی علی قتل الدجال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والامکان العملی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الامکان العملی </w:t>
      </w:r>
      <w:r>
        <w:rPr>
          <w:rFonts w:eastAsia="IRNazanin" w:cs="IRNazanin"/>
          <w:color w:val="111111"/>
          <w:sz w:val="28"/>
          <w:szCs w:val="28"/>
          <w:rtl w:val="true"/>
          <w:lang w:bidi="fa-IR"/>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قاطعه الزبون قائلا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لنتساءل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إنَّ الامکان العملی بالنسبة الی نوع الانسان متاحٌ الآن ، وتساعد علیه التجربة أم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 التجارب المعاصرة فی ضوء الامکانات المتاحة والظروف الموجودة لم تنجح لحد الآن فی تحقیق مثل هذه الحالة ، أی اطالة عمر الانسان إلی حدٍّ أکثر من ضعفٍ أو ضعفی العمر الطبیعی ، وهذا أمرٌ مشهود لا یحتاج إلی برهان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لهذا ان یدل علی عدم طول عمر الانسان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لهذا ذلک ، لان الامکان العملی ینحصر بمحاولات اطالة العمر الطبیعی للانسان بید الانسان نفسه ، إلاّ أن الاعمار بید اللّه عزّ وجل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واذن ؟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إذن ، فإن تدخل الانسان فی إطالة العمر علی خلاف التقدیر غیر ممکن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الله یوفر الاسباب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انه سبحانه یوفر الأسباب الکفیلة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وفجأة ، طلع علیهما نادل المطعم ، یسائلهما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یرغب السادة بتناول شیئا من المرطبات أو الحلویات ؟</w:t>
      </w:r>
    </w:p>
    <w:p>
      <w:pPr>
        <w:pStyle w:val="BookText"/>
        <w:rPr/>
      </w:pPr>
      <w:r>
        <w:rPr>
          <w:rFonts w:ascii="IRNazanin" w:hAnsi="IRNazanin" w:eastAsia="IRNazanin"/>
          <w:color w:val="111111"/>
          <w:sz w:val="28"/>
          <w:sz w:val="28"/>
          <w:szCs w:val="28"/>
          <w:rtl w:val="true"/>
          <w:lang w:bidi="fa-IR"/>
        </w:rPr>
        <w:t xml:space="preserve">امتنع کلاهما عن تلبیة هذه الدعوة ، فأقفل النادل راجعا ، وغاب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عاد حامد الی کلامه ، لیقول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ان الله یوفر کافة الاسباب الکفیلة بادامة حیاة المعمرین إلی حین أجلهم ، ودور العلم هنا اکتشاف تلک الأسباب لا أکثر إذ لیس بمقدوره إبداع الأسباب لانحصارها بیده عزوجل بلا خلاف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وعلیه ، فان دور العلم هنا اکتشاف تلک الأسباب لا أکثر ؟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لانی قلت لک ، فانه لیس بمقدور العلم خلق وإبداع الأسباب ، وذلک لانحصارها بید الخالق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العلم والحیاة وکل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العمیل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وهل لنا ان نتساءل هنا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إنَّ زیادة عمر إنسان أکثر من الحدّ الطبیعی المعتاد ممکن علمیا أم لا ؟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یمکن التساؤل والجواب علیه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ابتسم کلاهما ، بینما عاد حامد یجیب علی سؤال الزبون ، وهو یقول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هی فی دائرة الامکان العلمی ، ولدینا شواهد وأرقام کثیرة تؤکد إمکانها علمیا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التجارب العلمیة آخذةٌ بالازدیاد لاطالة عمر الانسان أکثر من المعتاد ، وهذه التجارب حثیثة وجادة لتعطیل قانون الشیخوخة ، فقد جاء فی مجلة المقتطف المصریة ،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دس حامد یده فی جیبه ، اخرج منها محفظة ، فتح الاخیرة ، کشف عن عدة اوراق ، استل بعضا منها ، نشر احداها ، ثم اخذ یعاین ما فیها بینما أعاد المحفظة الی جیبه ، واحتفظ ببقیة الاوراق علی المنضدة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الثانی من المجلد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الصادرة فی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اغسطس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الموافق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سنة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ص</w:t>
      </w:r>
    </w:p>
    <w:p>
      <w:pPr>
        <w:pStyle w:val="BookText"/>
        <w:rPr/>
      </w:pP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 الانسان علی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ریمند 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أساتذة جامعة جونس هبکنس بأمریکا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یظهر من بعض التجارب العلمیة أنَّ أجزاء جسم الانسان یمکن أن تحیا الی أیّ وقتٍ أُرید ، وعلیه فمن المحتمل أن تطول حیاة الانسان الی مائة سنة ، وقد لا یوجد مانع یمنع من إطالتها الی ألف سنة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وذکرت هذه المجلة فی العدد الثالث لسنة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فی </w:t>
      </w:r>
    </w:p>
    <w:p>
      <w:pPr>
        <w:pStyle w:val="BookText"/>
        <w:rPr/>
      </w:pPr>
      <w:r>
        <w:rPr>
          <w:rFonts w:ascii="IRNazanin" w:hAnsi="IRNazanin" w:eastAsia="IRNazanin"/>
          <w:color w:val="111111"/>
          <w:sz w:val="28"/>
          <w:sz w:val="28"/>
          <w:szCs w:val="28"/>
          <w:rtl w:val="true"/>
          <w:lang w:bidi="fa-IR"/>
        </w:rPr>
        <w:t>الامکان أن یبقی الانسان حیّا أُلوفا من السنین إذا لم تعرض علیه عوارض تصرم حبلَ حیاته ، وقولهم هذا لیس مجرد ظن ، بل نتیجة عملیة مؤیدة بالامتحان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جمیل حقا هذا ، تری کیف تکون الحیاة لو أمکن للبعض مثل 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أکتفی بهذا القدر فی تأیید ماذکرناه من الامکان العلمی ، الذی یسعی العلماء جاهدین لتحویله الی إمکان عملی واقعی فعلی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حین التقط حامد ورقة اخری وعاد یقرأ فیها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کتاب صدر حدیثا بعنوان حقائق أغرب من الخیال الجزء الأوّل ص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مؤسسة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ودار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عام </w:t>
      </w:r>
      <w:r>
        <w:rPr>
          <w:rFonts w:eastAsia="IRNazanin" w:cs="IRNazanin"/>
          <w:color w:val="111111"/>
          <w:sz w:val="28"/>
          <w:szCs w:val="28"/>
          <w:lang w:bidi="fa-IR"/>
        </w:rPr>
        <w:t>5519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وطنه الأُم مونتریا فی سن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 وقد شهد علی عمره أصدقاؤه ، وسجلاّت مجلس البلدیة ، وبیریرا نفسه الذی استطاع أن یتذکر بوضوح کبیر معرکة کاراجینا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حدثت فی عام </w:t>
      </w:r>
      <w:r>
        <w:rPr>
          <w:rFonts w:eastAsia="IRNazanin" w:cs="IRNazanin"/>
          <w:color w:val="111111"/>
          <w:sz w:val="28"/>
          <w:szCs w:val="28"/>
          <w:lang w:bidi="fa-IR"/>
        </w:rPr>
        <w:t>5181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نهایة حیاته أُحضر الی نیویورک حیث فحصه جمع من الأطباء المختصین، ومع أنهم وجدوه محتفظا بضغط دم رجل شاب، ونبض شریانی صحیح وقلب جید ، </w:t>
      </w:r>
    </w:p>
    <w:p>
      <w:pPr>
        <w:pStyle w:val="BookText"/>
        <w:rPr/>
      </w:pPr>
      <w:r>
        <w:rPr>
          <w:rFonts w:ascii="IRNazanin" w:hAnsi="IRNazanin" w:eastAsia="IRNazanin"/>
          <w:color w:val="111111"/>
          <w:sz w:val="28"/>
          <w:sz w:val="28"/>
          <w:szCs w:val="28"/>
          <w:rtl w:val="true"/>
          <w:lang w:bidi="fa-IR"/>
        </w:rPr>
        <w:t xml:space="preserve">وعقل شاب ، فقد قرروا أنه رجل عجوز جدا أکثر من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فی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 توماس بار عاش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أنّ السجستانی صاحب السنن قد ألّف کتابا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الکثیر من المعمرین ، وفیهم من تجاوزت أعمارهم خمسمائة سنة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خمسمائة سنة ؟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أجل أما الشاهد الثالث فهو إنّ مجرد إجراء التجارب من قبل الأطباء للتعرف علی مرض الشیخوخة ، وأسباب الموت ، والمحاولات الدائبة من قِبَلهم ونجاحها ولو بقدر محدود لاطالة عمر الانسان، لهو دلیل علی الامکان ، وإلاّ لکان تصرفهم عبثا ، خلاف العقل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ضوء ذلک کله ؟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ضوء ذلک کله ، فانه سوف لا یبقی أی مبرر منطقی للاستغراب والانکار بخصوص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یسبق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نفسه ، فیتحول الامکان النظری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امکان عملی فی شخصه ، قبل أن یصلَ العلمُ فی تطوره الی مستوی القدرة </w:t>
      </w:r>
    </w:p>
    <w:p>
      <w:pPr>
        <w:pStyle w:val="BookText"/>
        <w:rPr/>
      </w:pPr>
      <w:r>
        <w:rPr>
          <w:rFonts w:ascii="IRNazanin" w:hAnsi="IRNazanin" w:eastAsia="IRNazanin"/>
          <w:color w:val="111111"/>
          <w:sz w:val="28"/>
          <w:sz w:val="28"/>
          <w:szCs w:val="28"/>
          <w:rtl w:val="true"/>
          <w:lang w:bidi="fa-IR"/>
        </w:rPr>
        <w:t>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أیضا لا یوجد مبررٌ عقلیٌّ لاستبعاده وإنکاره ؛ إذ هو نظیر من یسبق العلمَ فی اکتشاف دواءٍ للسرطان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هذا السِبق فی الفکر الاسلامی قد حصل فی أکثر من مفردةٍ وعنوانٍ ، فقد سجّلَ القرآن الکریم نظائر ذلک حین أوردَ وأشارَ الی حقائق علمیة تتعلق بالکونِ وبالطبیعةِ وبالانسانِ ، ثم جاءت التجارب العلمیة الحدیثة لتزیحَ عنها الستار أخیرا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لماذا نذهب بعیدا وأمامنا القرآن الکریم یصرّح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بالامکان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یتعلق بعمر نوحٍ علیه‌السلام</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والاثار النبویة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صرّحت الآثار النبویة ، بوجود أشخاص أحیاء منذ قرون متطاولةٍ ؛ کالخضرِ ، والنبی عیسی علیه‌السلام ، والدجّال علی ما نقله مسلمٌ فی صحیحه من حدیث الجساسة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نؤمن بمثل هذه الوجودات المشخصة ، مع انّهم لیس لهم من دورٍ أو أهمیةٍ فیما یتعلق بمستقبل الاسلام إلاّ المسیح الذی سیکون وزیرا ومساعدا للمهدی وقائدا لجیوشه کما فی الکثیر من روایات الظهور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حقا ، سیکون الامر کذلک ، فلو علم المسیحیون بذلک ، فبرأیک ، ماذا تراهم سیصنعون ؟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سوف لا یقبلون به قطعا ، لان المسیح عندهم هو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ینکر البعض حیاة المهدی الذی سیکون له ذلک الدور الأعظم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 الأرضَ قسطا وعدلاً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وینزل عیسی لیصلی خلفه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الزبون ساکتا ، فتابع کلامه حامد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افترضنا قانون الشیخوخة قانونا صارما ، وإطالة عمر الانسان أکثر من الحد الطبیعی والمعتاد هو خلاف القوانین الطبیعیة التی دلّنا علیها الاستقراء ؛ فالأمرُ بالنسبةِ للمهدی علیه‌السلام یکون حینئذٍ من قبیل المعجزة ، وهی لیست حالة فریدة فی التاریخ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استدرک کلامه قائلا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الأمرَ بالنسبة للمسلم الذی یستمد عقیدتَه من القرآن الکریم والسُّنة المشرفة لیس منکرا أو مستغربا ، إذ هو یجدُ أن القانون الطبیعی الذی هو أکثر صرامةً قد عُطّلَ، کالذی حَدَثَ بالنسبةِ للنبی</w:t>
      </w:r>
    </w:p>
    <w:p>
      <w:pPr>
        <w:pStyle w:val="BookText"/>
        <w:rPr/>
      </w:pPr>
      <w:r>
        <w:rPr>
          <w:rFonts w:ascii="IRNazanin" w:hAnsi="IRNazanin" w:eastAsia="IRNazanin"/>
          <w:color w:val="111111"/>
          <w:sz w:val="28"/>
          <w:sz w:val="28"/>
          <w:szCs w:val="28"/>
          <w:rtl w:val="true"/>
          <w:lang w:bidi="fa-IR"/>
        </w:rPr>
        <w:t xml:space="preserve">إبراهیم علیه‌السلام عندما أُلقی فی النار العظیمة فأنجاه اللّه تعالی بالمعجزة ، کما صرَّح القرآن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یا نارُ کونی بَرْدَا وسلاما علی إبراهیم</w:t>
      </w:r>
      <w:r>
        <w:rPr>
          <w:rStyle w:val="FootnoteAnchor"/>
          <w:rtl w:val="true"/>
        </w:rPr>
        <w:footnoteReference w:id="1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للمعجزات النبویة فهما خاصا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ادری ماذا تعنی ، الا انه یمکننی القول ان هذه المعجزة وأمثالها من معاجز الانبیاء ، والکرامات التی أختصَّ اللّه بها أولیاءه ، قد أصبحت بمفهومها الدینی أقرب إلی الفهم بدرجةٍ أکبر بکثیر فی ضوء المعطیات العلمیة الحدیثة والانجازات الکبیرة التی حققها العلماء بوسائلهم المادیة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بدأنا نشهدُ من الاختراعات والاکتشافات التی لو حُدّثنا عنها سابقا لأنکرناها غایةَ الانکار ثم ها هی بأیدینا الآن نستخدمها ونلهو بها أحیانا، فمثلاً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فلقد کنّا نقرأ فی الروایات فی أبواب الملاحم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سیکون فی آخر الزمان یَری ویسمع من فی المشرق من هو فی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عَدَّ بعضُهم ذلک ضربا من اللامعقول ، ثم ها نحن نشهده ونشاهده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العمیل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واستنادا الی کل هذا ، ماذا یمکننا القول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واستنادا إلی 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استبعاد أمرٍ وإنکاره لمجرد عدم </w:t>
      </w:r>
    </w:p>
    <w:p>
      <w:pPr>
        <w:pStyle w:val="BookText"/>
        <w:rPr/>
      </w:pPr>
      <w:r>
        <w:rPr>
          <w:rFonts w:ascii="IRNazanin" w:hAnsi="IRNazanin" w:eastAsia="IRNazanin"/>
          <w:color w:val="111111"/>
          <w:sz w:val="28"/>
          <w:sz w:val="28"/>
          <w:szCs w:val="28"/>
          <w:rtl w:val="true"/>
          <w:lang w:bidi="fa-IR"/>
        </w:rPr>
        <w:t xml:space="preserve">وجودِ حالةٍ مماثلة أو مقاربة نشاهدها، لیس مقبولاً منطقیا ولیس مبرِّرا علمیا ، إذا کان الأمرُ یقع فی دائرة الامکان العلمی والمنطقی ، وقامت علیه الشواهد والأدلة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یمکنک ان تحدثنا عن الاعجازات التی لها ان ترافق الظهور؟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فنظیر تلک الاخبار المنبئة فی تراثنا عن بعض الاکتشافات العلمیة الباهرة، الاخبار الأُخری المُنبئة باعجاز عن ظهور الامام المهدی بما ینطبق تمام الانطباق مع معطیات الحضارة المعاصرة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یمکنک ان توضح لی اکثر من 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ورد عن الامام الصادق علیه‌السلام انه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قائمنا اذا قام مدَّ اللّه عز وجل لشیعتنا فی أسماعهم وأبصارهم حتی لایکون بینهم وبین القائم برید ، یکلمهم فیسمعون وینظرون إلیه فی مکانه</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جمیل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ان لدی من السؤال اخر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هات ما عندک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الکلام یدور کثیرا حول الاسباب التی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بالاحری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کلّ هذا الحرص علی إطالة عمر المهدی علیه‌السلام إلی هذا الحدّ ، فتعطّل </w:t>
      </w:r>
    </w:p>
    <w:p>
      <w:pPr>
        <w:pStyle w:val="BookText"/>
        <w:rPr/>
      </w:pPr>
      <w:r>
        <w:rPr>
          <w:rFonts w:ascii="IRNazanin" w:hAnsi="IRNazanin" w:eastAsia="IRNazanin"/>
          <w:color w:val="111111"/>
          <w:sz w:val="28"/>
          <w:sz w:val="28"/>
          <w:szCs w:val="28"/>
          <w:rtl w:val="true"/>
          <w:lang w:bidi="fa-IR"/>
        </w:rPr>
        <w:t xml:space="preserve">القوانین لأجله ، أو نضطر إلی المعجزة ؟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 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قاطعه الزبون لیتواصل فی عرض استفساراته ، 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ولماذا لا نقبل الافتراض الآخر الذی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قیادة البشریة فی الیوم الموعود یمکن أن تترک لشخصٍ آخر یُولد فی ذلک الزمان ، ویعیش الظروف الموضوعیة ، لینهض بمهمّته التغییریة ؟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الجواب عن هذا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بعد الاحاطة بالمطالب المذکورة فی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واضح جدا ، فإنّ اللّه عزّ وجل قد أبقی</w:t>
      </w:r>
    </w:p>
    <w:p>
      <w:pPr>
        <w:pStyle w:val="BookText"/>
        <w:rPr/>
      </w:pPr>
      <w:r>
        <w:rPr>
          <w:rFonts w:ascii="IRNazanin" w:hAnsi="IRNazanin" w:eastAsia="IRNazanin"/>
          <w:color w:val="111111"/>
          <w:sz w:val="28"/>
          <w:sz w:val="28"/>
          <w:szCs w:val="28"/>
          <w:rtl w:val="true"/>
          <w:lang w:bidi="fa-IR"/>
        </w:rPr>
        <w:t xml:space="preserve">أشخاصا فی هذا العالم أو غیره أحیاءً أطول بکثیر مما انقضی من حیاة المهدی علیه‌السلام، وذلک لحکمٍ وأسرار لا نهتدی إلیها ، أو علمنا ببعضها ، وعلی کلِّ حالٍ نؤمن بها إیمانا قطعیّا ، فلیکن الأمر کذلک بالنسبة الی المهدی ؛ لأنا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أشرنا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بصفتنا مسلمین نؤمن بأنّ اللّه تعالی لا یفعل عبثا 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نؤمن بمغیّبات کثیرةٍ عنّا قامت علیها البراهین المتینة من العقل والنقل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نؤمن به ، ولکن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یضرنا اذا لم نعلم بالحکمة فی معتَقدٍ من معتقداتنا ، وکذلک الحال فی الاحکام الشرعیّة والاعمال العبادیّة ، فقد لا نهتدی إلی سرّ </w:t>
      </w:r>
    </w:p>
    <w:p>
      <w:pPr>
        <w:pStyle w:val="BookText"/>
        <w:rPr/>
      </w:pPr>
      <w:r>
        <w:rPr>
          <w:rFonts w:ascii="IRNazanin" w:hAnsi="IRNazanin" w:eastAsia="IRNazanin"/>
          <w:color w:val="111111"/>
          <w:sz w:val="28"/>
          <w:sz w:val="28"/>
          <w:szCs w:val="28"/>
          <w:rtl w:val="true"/>
          <w:lang w:bidi="fa-IR"/>
        </w:rPr>
        <w:t xml:space="preserve">حکمٍ من الاحکام ، وفلسفة قانونٍ من القوانین الالهیّة ، لکنّ التعبّد ، هو قائم فی محله ، ولا یمکن التغاضی او التنازل عنه ابدا ، کما فی سائر الأدیان الالهیّة منها وغیر الالهیّة ، بل حتی فی القوانین البشریّة والوضعیّة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وعلیه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الأدلّة التی أقمناها فی الفصول السابقة علی ضرورة الایمان بالمهدی، مع تلک المواصفات الخاصة، وأنّه الحجة ابن الحسن العسکری، وأنّه ولد وکان إماما بعد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الخامسة من عمره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حی موجود علی طول عمره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النتیجة الحتمیّة هی القول بهذه الغیبة الطویلة، سواء علمنا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بسرٍّ من أسرارها أو لم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بالامکان أن نتصوّر لها بعض الاسرار بقدر أفهامنا القاصرة وعقولنا المحدودة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لا یطیق من المسلمین الالتزام بالمعجزة فی طول عمر الامام والفوائد المترتبة علی 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کونه غائبا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علیه ان یصنع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وجب علیه تصحیح اعتقاده من الاصل ، وعلی ضوء الأدلة من العقل والنقل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واذن لا یمکننا قبول الافتراض الاخر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بکل تأکید ، فعلی هذا الاساس أیضا ، فانه ما کان بامکاننا ان نسلّم بالافتراض الآخر، لأنَّ المفروض أن الأدلة قادتنا إلی استحالة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 الأرض من حجّةٍ للّه ولو آنا واحدا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الایمان بذلک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الایمان بذلک ، سواء علمنا بشیء من الحکم فی ذلک، ممّا جاء فی الکتب العلمیة المفصّلة فی الباب ، أو لم نعلم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مناص من القول بوجود الامام منذ ولادته، وأنّه لا مجال لفرض الافتراض الآخر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الزبون ینظر فی ساعته ، وکأنه ضاق ذرعا بصاحبه حامد ، لانه لم یتمکن منه ، ولم یستطع ان یفهم منه الا ما کان لا یأمل ابدا ان یجده لدیه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فخاب سعیه ، وانطوی علی نفسه ، یقلب اوراق ذهنه ، کیما لا یستشعر حامد بثقل وطأة ما لقیه من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یقلب الامر کیفما شاء ، وانتقی ما کان لدیه من اسئلته وصادر علیها بالاخیر منها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حتی اذا استجاب له حامد ، سارع الی القاء سؤاله ، فقال 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وأخیرا هناک سؤال ربما یدور فی الأذهان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الامام المهدی کذلک ، فما هی الفائدة بالنسبة للاُمة، وهو غائبٌ</w:t>
      </w:r>
    </w:p>
    <w:p>
      <w:pPr>
        <w:pStyle w:val="BookText"/>
        <w:rPr/>
      </w:pPr>
      <w:r>
        <w:rPr>
          <w:rFonts w:ascii="IRNazanin" w:hAnsi="IRNazanin" w:eastAsia="IRNazanin"/>
          <w:color w:val="111111"/>
          <w:sz w:val="28"/>
          <w:sz w:val="28"/>
          <w:szCs w:val="28"/>
          <w:rtl w:val="true"/>
          <w:lang w:bidi="fa-IR"/>
        </w:rPr>
        <w:t xml:space="preserve">مستور ، متوارٍ عن الأنظار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حامد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سؤال جمیل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یحقق ویدقق فی هذه‌المسألة، یجب أن یضع فی حسابه أولاً الروایات والأخبار الصحیحة التی تتحدث عن ظهوره الذی سیکون بصورةٍ مفاجئة وسریعة ، أو علی حدِّ لسان بعض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بغتةً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تحدید زمن مخصوص أو وقتٍ معّین، وهذا یترتّب علیه ترقب کل جیلٍ من أجیال المسلمین لظهوره المبارک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المتأمل لهذه المسألة سوف لا یصعب علیه أن یکتشف فوائد ومزایا جمةً تتعلق بالاُمّة المرحومة،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ماذا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کیف اخبرک به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ذلک یدعو کلّ مؤمن إلی أن یکون علی حالةٍ من الاستقامة علی الشریعة ، والتقیّد بأوامرها ونواهیها، والابتعاد عن ظلم الآخرین ، أو غصب حقوقهم ، وذلک لأنَّ ظهور الامام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سیکون مفاجئا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قیام دولته وهی التی یُنتصف فیها للمظلوم من الظالم، ویُبسَط فیها العدل ویُمحی الظلم من صفحة الوجود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لأحد ان یقولنَّ أنَّ الشریعة ودستورها القرآن منعت الظلم </w:t>
      </w:r>
    </w:p>
    <w:p>
      <w:pPr>
        <w:pStyle w:val="BookText"/>
        <w:rPr/>
      </w:pPr>
      <w:r>
        <w:rPr>
          <w:rFonts w:ascii="IRNazanin" w:hAnsi="IRNazanin" w:eastAsia="IRNazanin"/>
          <w:color w:val="111111"/>
          <w:sz w:val="28"/>
          <w:sz w:val="28"/>
          <w:szCs w:val="28"/>
          <w:rtl w:val="true"/>
          <w:lang w:bidi="fa-IR"/>
        </w:rPr>
        <w:t>والتظالم وهذا یکفی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جواب هذا الاحد ،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الشعور والاعتقاد بوجود السلطة وبتمکنها وسلطنتها یعدُّ رادعا قویا ، وقد جاء فی الأثر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لیزع بالسلطان مالا یزع بالقرآن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استطرد حامد فی حدیثه ، 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ما یجعلنا نستفید استفادة أخری من وجود المهدی وغیبته فی الوقت ذاته ،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ذلک سیدعو کلّ مؤمن إلی أن یکون فی حالةِ طواری‌ء مستمرة من حیث التهیؤ للانضمام إلی جیش الامام المهدی والاستعداد العالی للتضحیة فی سبیل فرض هیمنة الامام الکاملة وبسط سلطته علی الارض ، لإقامة شرع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الشعور یخلق عند المؤمنین حالةً من التآزر والتعاون ورصّ الصفوف والانسجام ، لأنهم سیکونون جُندا للامام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ان هذه الغیبة تحفّز المؤمن بها للنهوض بمسؤولیته ، وخاصة فی مجال الأمر بالمعروف والنهی عن المنکر ، فتکون الأُمّة بذلک متحصّنة متحفّزة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لایمکن تقیّد أنصار الامام المهدی علیه‌السلام بالانتظار فحسب ، دون الأمر بالمعروف والنهی عن المنکر استعدادا لبناء دولة </w:t>
      </w:r>
    </w:p>
    <w:p>
      <w:pPr>
        <w:pStyle w:val="BookText"/>
        <w:rPr/>
      </w:pPr>
      <w:r>
        <w:rPr>
          <w:rFonts w:ascii="IRNazanin" w:hAnsi="IRNazanin" w:eastAsia="IRNazanin"/>
          <w:color w:val="111111"/>
          <w:sz w:val="28"/>
          <w:sz w:val="28"/>
          <w:szCs w:val="28"/>
          <w:rtl w:val="true"/>
          <w:lang w:bidi="fa-IR"/>
        </w:rPr>
        <w:t xml:space="preserve">الاسلام الکبری وتهیئة قواعدها حتی ظهور الامام المهدی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 حامد ، وهو یحاول الایجاز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الاُمّة التی تعیش الاعتقاد بالمهدی الحی الموجود تبقی تعیش حالة الشعور بالعزة والکرامة ، فلا تطأطی‌ء رأسها لأعداء اللّه تعالی ، ولا تذلُّ لجبروتهم وطغیانهم ، إذ هی تترقب وتتطلع لظهوره المظفّر فی کلِّ ساعة ، ولذلک فهی تأنف من الذلِّ والهوان ، وتستصغر قوی الاستکبار ، وتستحقر کلِّ مایملکون من عدةٍ وعدد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مثل هذا الشعور سیخلق دافعا قویّا للمقاومة والصمود والتضحیة ، وهذا هو الذی یخوّف أعداء اللّه وأعداء الاسلام ، بل هذا هو سرّ خوفهم ورعبهم الدائم ، ولذلک حاولوا علی مرّ التاریخ أن یُضعفوا العقیدة بالمهدی ، وأن یُسخّروا الأقلام المأجورة للتشکیک بها ، کما کان الشأن دائما فی خلق وإیجاد الفرق والتیارات الضالّة والهدّامة لاحتواء المسلمین ، وصرفهم عن التمسّک بعقائدهم الصحیحة ، والترویج للاعتقادات الفاسدة مثلما حصل فی نحلة البابیة والبهائیة والقادیانیة والوهابیة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ذلک نهضا ، وانفض المجلس ، وفی طریقهما الی الخروج ، کان الزبون ینظر الی حامد ، کأنه یتوقع منه ان یضیف شیئا من القول ، </w:t>
      </w:r>
    </w:p>
    <w:p>
      <w:pPr>
        <w:pStyle w:val="BookText"/>
        <w:rPr/>
      </w:pPr>
      <w:r>
        <w:rPr>
          <w:rFonts w:ascii="IRNazanin" w:hAnsi="IRNazanin" w:eastAsia="IRNazanin"/>
          <w:color w:val="111111"/>
          <w:sz w:val="28"/>
          <w:sz w:val="28"/>
          <w:szCs w:val="28"/>
          <w:rtl w:val="true"/>
          <w:lang w:bidi="fa-IR"/>
        </w:rPr>
        <w:t xml:space="preserve">وما کان یدری هو نفسه ، لماذا حملت نفسه مثل هذا التوقع ، فقال حامد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 ویمکن أن نضیف إلی هذه الثمرات والفوائد المهمة</w:t>
      </w:r>
    </w:p>
    <w:p>
      <w:pPr>
        <w:pStyle w:val="BookText"/>
        <w:rPr/>
      </w:pPr>
      <w:r>
        <w:rPr>
          <w:rFonts w:ascii="IRNazanin" w:hAnsi="IRNazanin" w:eastAsia="IRNazanin"/>
          <w:color w:val="111111"/>
          <w:sz w:val="28"/>
          <w:sz w:val="28"/>
          <w:szCs w:val="28"/>
          <w:rtl w:val="true"/>
          <w:lang w:bidi="fa-IR"/>
        </w:rPr>
        <w:t xml:space="preserve">فوائد أُخری یکتسبها المُعتقِد بظهور المهدی علیه‌السلام فی آخرته ، ویأتی فی مقدمتها تصحیح إعتقاده بعدل اللّه تعالی ورأفته بهذه الاُمّة التی لم یترکها اللّه سدیً ینتهبها الیأس ویفتک بها القنوط لما تشاهده من إنحراف عن الدین، دون أن یمدّ لها حبل الرجاء بظهور الدین علی کلِّ الأرض بقیادة المهدی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الثواب والأجر علی الانتظار ، فقد ورد فی الأثر الصحیح 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المنتظر لأمرنا کالمتشحط بدمه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الالتزام بقوله تعالی حکایةً عن وصیة إبراهیم علیه‌السلام لبنیه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 إنَّ اللّه‌ِ اصْطَفی لَکُم الدّینَ فَلا تَمُوتُنَّ إلاّ وأنتُم مُسْلِمُون</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 کذلک ، فانه من مات ولم یعرف إمام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عصرنا هو المهدی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میتةً 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واستنادا إلی کلِّ ماذکرناه یظهر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الأرض لا تخلو من حجةٍ للّه تعالی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واخیرا ، فإنّ مما تسعی إلیه بُؤَر النفاق وبشکل دؤوب هو بحثها </w:t>
      </w:r>
    </w:p>
    <w:p>
      <w:pPr>
        <w:pStyle w:val="BookText"/>
        <w:rPr/>
      </w:pPr>
      <w:r>
        <w:rPr>
          <w:rFonts w:ascii="IRNazanin" w:hAnsi="IRNazanin" w:eastAsia="IRNazanin"/>
          <w:color w:val="111111"/>
          <w:sz w:val="28"/>
          <w:sz w:val="28"/>
          <w:szCs w:val="28"/>
          <w:rtl w:val="true"/>
          <w:lang w:bidi="fa-IR"/>
        </w:rPr>
        <w:t xml:space="preserve">الحثیث بین صفوف المسلمین ، لعلها تجد فیهم من تتلقفه وتحوطه برعایتها، وتمنحه الالقاب العلمیة الکاذبة التی یَشْرَه إلیها ؛ لکی تتخذه مطیّة لاغراضها وبوقا لدعایاتها عبر المجلات والمؤتمرات التی تندد بالاسلام وأُصوله الشامخة ، ولن تجد بغیتها إلاّ فیمن انحرف عن المحجة البیضاء ، ورمی بنفسه کالطفل فی أحضان مربیة حمقاء تسخّره لکل لعبة قذرة ، کما نلحظه الیوم فی تقریب سلمان رشدی ومن علی شاکلته ، علی أمل أن تجد سمومهم طریقها إلی کل جسد ضعیف مسلم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الزبون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تری ان التنبیه علی هذه المسائل أمر ضروری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کان من الواجب الاسلامی التنبیه علی هذه الوسیلة الدنیئة ، وتوعیة المسلمین باهدافها وغایاتها واخطارها ، وتحصینهم بالایمان الصحیح الذی أمر به هرم الاسلام المقدس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الکریم ، والسنّة المطهرة ، ومدرسة أهل البیت علیهم‌السلام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ان الاعتقاد بظهور الامام المهدی فی آخر الزمان إنّما هو من مستلزمات الوثوق بصدق رسالة الاسلام الخالدة ، وأنّ التکذیب به هو تکذیب برسالة الاسلام التی أخبرت عن ظهوره </w:t>
      </w:r>
      <w:r>
        <w:rPr>
          <w:rFonts w:eastAsia="IRNazanin" w:cs="IRNazanin"/>
          <w:color w:val="111111"/>
          <w:sz w:val="28"/>
          <w:szCs w:val="28"/>
          <w:rtl w:val="true"/>
          <w:lang w:bidi="fa-IR"/>
        </w:rPr>
        <w:t xml:space="preserve">! </w:t>
      </w:r>
      <w:bookmarkStart w:id="103" w:name="pg6305_75508"/>
    </w:p>
    <w:p>
      <w:pPr>
        <w:pStyle w:val="Heading2"/>
        <w:numPr>
          <w:ilvl w:val="1"/>
          <w:numId w:val="1"/>
        </w:numPr>
        <w:rPr/>
      </w:pPr>
      <w:bookmarkStart w:id="104" w:name="__RefHeading___Toc2272752_237004111"/>
      <w:bookmarkStart w:id="105" w:name="_Toc35"/>
      <w:bookmarkEnd w:id="103"/>
      <w:bookmarkEnd w:id="104"/>
      <w:r>
        <w:rPr>
          <w:rtl w:val="true"/>
        </w:rPr>
        <w:t xml:space="preserve">( </w:t>
      </w:r>
      <w:r>
        <w:rPr/>
        <w:t>33</w:t>
      </w:r>
      <w:r>
        <w:rPr>
          <w:rtl w:val="true"/>
        </w:rPr>
        <w:t xml:space="preserve"> )</w:t>
      </w:r>
      <w:bookmarkEnd w:id="105"/>
    </w:p>
    <w:p>
      <w:pPr>
        <w:pStyle w:val="BookText"/>
        <w:rPr/>
      </w:pPr>
      <w:r>
        <w:rPr>
          <w:rFonts w:ascii="IRNazanin" w:hAnsi="IRNazanin" w:eastAsia="IRNazanin"/>
          <w:color w:val="111111"/>
          <w:sz w:val="28"/>
          <w:sz w:val="28"/>
          <w:szCs w:val="28"/>
          <w:rtl w:val="true"/>
          <w:lang w:bidi="fa-IR"/>
        </w:rPr>
        <w:t xml:space="preserve">وفی صبیحة یوم من أیام الاسبوع ، جلس حامد فی المستشفی ، کان یقعد الی جانب سریر ابیه ، کان صامتا لا یتکلم ، تثقل اجفانه عیون السهر ، ویکلم جراحه الغضبی سهادُ اللیل ، ما کان لیحیر جوابا لمن یسائله ، ظل ساکتا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کانت آماقه تنزف من اثر الجرح الغائر فی اعماقه ، استل نصلا من ادمعه لعلها تبعث علی مغادرة آثار القرح فی داخله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الموت کان یقبع فی سویداء قلبه ، ها هی نیاط قلبه تتمزق ، وها هو الرأس یشیخ من هول المطلع ، وها هی الاذان قد وصمها عار الوقر من غدر الزمان ، ولؤم الدهر الخؤون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الیه ، کان صامتا ، کان کل شیء فیه ساکتا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صوته لا یصل الی الاسماع ، الا ان قلبه الکبیر کان له ان یحاکی قلب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غادر الرجل العظیم ، رجل الاعمال الکبیر ، ابو حامد ، ارتحل الی جوار الرفیق الاعلی ، وخلف وراءه ولدا اسمه حامد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ظل الجمیع یقولون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خلیفة ابیه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حامد فی نفسه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 بل انا ما کنت لولا هو ان یکون ، لانه هو الذی صنع منی خلیفة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انادی واصیح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لاهتف بصوته ، فلقد فقدتک وذهبت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این تذهب ، فلقد مللت الصراخ ، لمن تترکنا ، وانت لمّا تکبر فینا ، وانت ما زلت الاب الحنون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کیف غادر عنک ابوک یا صاحب الزمان وخلفک مع کل تلک الذئاب العاویة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کل تلک الشیاطین الماکرة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لدیک من العمر سوی خمسة اعوام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 الیوم یترکنی ابی ، وکأنه کان قد علم برحیله ، فأعدنی لیوم تذهل فیه کل مرضعة عما ارضعت ، لیوم تشیب فیه الولدان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اعدّنی لمثل هذا الیوم ، کیما استلم المهام الرسمیة کاملة ، ومن بعد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 یعلم بسفره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 ما کنت اعلم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أهّلنی للعمل فی محله ، وسمح لی بمواصلة الدراسة کذلک ، إن لم یکن منها ما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یا صاحب الزمان ، یا مهدی العالمین ومنقذ البشریة ، کیف ترکک ابوک ، وخلّفک انت ومسؤولیة کل العالمین فی رقبتک ، اودعها ایاک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لک من العمر الا خمسة اعوام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تحملت فراق ابیک ، وغدر عمک ، ومطاردة السلطات وازلامهم البائسین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انا الان کل شیء قد غدا لی ذا قرار ، ولا تلاحقنی جلاوزة الحکومات ، ولا یغدر بی</w:t>
      </w:r>
    </w:p>
    <w:p>
      <w:pPr>
        <w:pStyle w:val="BookText"/>
        <w:rPr/>
      </w:pPr>
      <w:r>
        <w:rPr>
          <w:rFonts w:ascii="IRNazanin" w:hAnsi="IRNazanin" w:eastAsia="IRNazanin"/>
          <w:color w:val="111111"/>
          <w:sz w:val="28"/>
          <w:sz w:val="28"/>
          <w:szCs w:val="28"/>
          <w:rtl w:val="true"/>
          <w:lang w:bidi="fa-IR"/>
        </w:rPr>
        <w:t xml:space="preserve">عم او خال ، ولا قریب او 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 لا احتمل ما اراه بأم 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اقوی علی مقاساته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ومکابدة عناءاته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تحملت انت یا سیدی ومولای کل تلک النکبات المتوالیة فی آن واحد ، تفقد امامک واباک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تودع اهلک وصحبک وتغیب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وتری تراث جدک تتناهبه الاقارب لا سیّما العم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کان ینبغی ان یکون لک سلویً فی مثل تلک البلوی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تجد الطغام الغاشمات تذود عن نفسها ، ببذل ما یقلّه منزلک ، فتراهم یطوفون فی بیتک ، من غرفة الی غرفة ، یفتشون عنک ، وینهبون ما حوته حجرات منزلک ، ویخوّفون أهلک ومن هم فی حفظک وصونک ، بل یهرعون کیما یصادرون ما یجدون ، فان وجدوا اثاثا سلبوه ، وان وجدوا اناسا اعتقلوهم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فلله درّک من عظیم یحب العظام ، وکریم یحب الکرام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فیالک من اسوة کبری ، لی قد صرت روحا عظمی ، فانت السلوی وأنت القدوة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تمت الروایة بعونه تعالی وتسدید من رسوله وأهل بیته علیهم افضل الصلوات وأتم التسلیم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مجاهد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مثل ابن سعد صاحب الطبقات الکبری 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وابن أبی شیبة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المهدی بالوصف دون الاسم ، ومثله فعل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صحیحه کما سنبینه فی الفصل الثالث من هذا البحث ، وأبو بکر الاسکافی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قتیبة الدینوری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یعلی الموصلی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والعقیلی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ونعیم بن حماد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وشیخ الحنابلة فی وقته البربهاری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حبان البستی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والمقدسی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الحسن الآبری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والدارقطنی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والحاکم النیسابوری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نعیم الاصبهانی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عمرو الدانی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والبیهقی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والخطیب البغدادی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عبد البر المالکی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والدیلمی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والبغوی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والقاضی عیاض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والخوارزمی الحنفی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الجوزی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الجزری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ومحمد بن طلحة الشافعی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سبط ابن الجوزی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أبی الحدید المعتزلی الحنفی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مثل فاطمة الزهراء</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ومعاذ بن جبل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وقتادة بن النعمان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وعمر بن الخطاب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ذر الغفاری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وعبد الرحمن بن عوف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وعبداللّه بن مسعود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والعباس بن عبد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وعثمان بن عفان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وسلمان الفارسی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وطلحة بن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وعمار بن یاسر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والامام علی</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والامام الحسن السبط</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وتمیم الداری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وعبد الرحمن بن سمرة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بن جاریة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وعمران بن حصین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أیوب الانصاری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وثوبان مولی النبی</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وعائشة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هریرة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والامام الحسین السبط الشهید</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استشهد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 سلمة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وعبداللّه بن عمر بن الخطاب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وعبداللّه بن عمرو ابن العاص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وعبداللّه 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وزید بن أرقم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وعوف بن مالک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سعید الخدری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وجابر بن سمرة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وجابر بن عبداللّه الانصاری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وعبداللّه بن جعفر الطیار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أمامة الباهلی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وبشر بن المنذر بن الجارود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اختلفوا فیه فقیل الراوی هو جده الجارود بن 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وعبداللّه بن الحارث ابن جزء الزبیدی</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أبی سعید الخدری ، وعبداللّه بن مسعود ، وعلی بن أبی طالب ، وأُم سلمة ، وثوبان ، وعبداللّه بن جزء بن حارث الزبیدی ، وأبی هریرة ، وأنس بن مالک ، وجابر بن عبداللّه الانصاری ، وقرة بن أیاس المزنی ، وابن عباس ، وأُم حبیبة</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المرفوع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ثمانیة وعشرون صحابیا آخر 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أیوب الانصاری ، وأبو الجحّاف ، وأبو ذر الغفاری ، وأبو سلمی راعی رسول اللّه صلی اللّه علیه وسلم ، وأبو وائل ، وجابر بن سمرة ، والجارود بن المنذر العبدی ، وحذیفة بن اسید ، وحذیفة بن الیمان ، والحرث بن الربیع ، والامام السبط الحسن ، وزر بن عبداللّه ، وزرارة بن عبداللّه ، وزید بن أرقم ، وزید بن ثابت ، وسعد بن مالک ، وسلمان الفارسی ، وسهل بن سعد الساعدی ، وعبد الرحمن بن سمرة ، وعبداللّه ابن أبی أوفی ، وعبداللّه بن جعفر الطیار ، وعثمان بن عثمان ، والعلاء ، وعلقمة بن عبداللّه ، وعمر بن الخطاب ، وعوف بن مالک ، ومجمع بن جاریة ، ومعاذ بن جبل وهو من أوائل الصحابة الذین رووا أحادیث المهدی</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أبو عمر عثمان بن سعید المقری فی سننه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بلفظ آخر قریب من الأول عن قتادة عن سعید بن المسیب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الامام أبو الحسین أحمد بن جعفر المناوی ، وأخرجه الامام أبو عبداللّه نعیم بن حماد کما فی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وانظر مستدرک الحاکم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جماعة من أئمة الحدیث فی کتبهم ،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أبو عبداللّه محمد بن یزید بن ماجة القزوینی فی سننه ، وأبو القاسم الطبرانی فی معجمه ، والحافظ أبو نعیم الاصبهانی وغیرهم من مثل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السابع</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فهذا الحدیث أخرجه المقدسی الشافعی فی عقد الدرر ،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نعیم بن حماد فی کتاب الفتن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ابن ماجة فی سننه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روی الترمذی بسنده فی سننه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مثل ابن القیم فی المنار المنیف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الحدیثین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الفتن والملاحم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 الحاکم بعضها علی شرط البخاری ومسلم کما فی مستدرک الحاکم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الضعیف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أورده السیوطی فی الجامع الصغیر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ضعیف کما ورد فی الجامع الصغیر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المناوی الشافعی فی فیض القدیر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الدارقطنی فی الافراد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محمد بن الولید المقری ، قال ابن عدی یضع الحدیث ویصله ویسرق ویقلب الأسانید والمتون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أبی معشر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کذاب ، وقال السمهودی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بعده وما قبله أصح منه ، وأما هذا ففیه محمد بن الولید ، وضّاع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جاء فی فیض القدیر شرح الجامع الصغیر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وضعفه السیوطی فی الحاوی ، وابن حجر فی صواعقه ، والصبان فی إسعافه ، وأبو الفیض فی إبراز الوهم المکنون ، وأوردوا کلمات کثیرة تصرح بوضعه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واسعاف الراغبین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وابراز الوهم المکنون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رواه ابن الوردی فی خریدة العجائب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مرسلاً عن ابن عمر وهو من الموقوف علیه الحدیث الموقوف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الحدیث وهو زیادة علی إرساله المُسقِط لحجیّته لم یصرّح فیه بالمهدی ، فالأولی إلحاقه بالقسم الأول المجمل وإن صرّح فیه باسم العباس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رواه الخطیب البغدادی فی تاریخه وفی إسناده محمد بن مخلد کما فی تاریخ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مخلد هذا ضعفه الذهبی وتعجّب من عدم تضعیف الخطیب لابن مخلد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عن محمد بن مخلد العطار ، فهو آفته ، والعجب أن الخطیب ذکره فی تاریخه ولم یضعفه، وکأنّه سکت عنه لانتهاک حاله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الحدیث أخرجه الخطیب أیضا وابن عساکر عن أُم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وتاریخ دمشق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الذهبی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السند أحمد بن راشد الهلالی ، عن سعید بن خیثم، بخبر باطل فی ذکر بنی العباس من روایة خیثم ، عن حنظلة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ان قال عن أحمد بن راشد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الذی اختلقه بجهل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أحمد بن راشد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أخرجه السیوطی عن ابن عباس فی کتابه اللآلی المصنوعة فی الأحادیث الموضوعة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 المتهم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اللآلی المصنوعة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ابن کثیر فی البدایة والنهایة من روایة الضحاک ، عن ابن عباس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إسناد ضعیف</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نعیم بن حماد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التشریف بالمنن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الحدیث أخرجه أحمد فی مسنده ، عن ابن مسعود من عدة طرق ، وأخرجه أیضا أبو داود فی سننه ، والطبرانی فی المعجم الکبیر، وصححه الترمذی ، والکنجی الشافعی ، وعدّه البغوی من الأحادیث الحسان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10218</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2230</w:t>
      </w:r>
      <w:r>
        <w:rPr>
          <w:rFonts w:ascii="IRNazanin" w:hAnsi="IRNazanin" w:eastAsia="IRNazanin"/>
          <w:b w:val="false"/>
          <w:b w:val="false"/>
          <w:bCs w:val="false"/>
          <w:i w:val="false"/>
          <w:i w:val="false"/>
          <w:iCs w:val="false"/>
          <w:color w:val="333333"/>
          <w:sz w:val="20"/>
          <w:sz w:val="20"/>
          <w:szCs w:val="20"/>
          <w:rtl w:val="true"/>
        </w:rPr>
        <w:t xml:space="preserve">، البیان فی أخبار صاحب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مصابیح السنة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الحدیث هو المروی عن علی ، عن رسول اللّه ، أخرجه أحمد فی مسنده ، وابن أبی شیبة ، وأبو داود ، والبیهقی ، وأشار الطبرسی فی مجمع البیان إلی اتفاق المسلمین من الشیعة والسنة علی روایته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أبی شیبة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الاعتقاد للبیهقی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وقال أبو الفیض الغماری عن هذا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صحیح بلا شک ولا شبهة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ابراز الوهم المکنون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الحدیث رواه ابن مسعود ، عن النبی وأخرجه عن ابن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 والترمذی ، والطبرانی من عدة طرق ، والکنجی وصححه ، والشیخ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أبو یعلی الموصلی فی مسنده عن أبی هریرة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البیان للکنجی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الغیبة للشیخ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أبی یعلی الموصلی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فی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الترمذی وصححه عن أبی هریرة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من حدیث أبی سعید الخدری ، عن النبی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عنه عبد الرزاق ، وصححه الحاکم علی شرط مسلم ، وأورده الأربلّی فی کشف الغمة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الحدیث صححه الحاکم علی شرط مسلم، کما صححه الکنجی الشافعی ، والسیوطی ، والشیخ منصور علی ناصف فی التاج الجامع للأُصول ، وأبو الفیض مستدرک الحاکم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البیان للکنجی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التاج الجامع للأُصول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ابراز الوهم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وعدّه البغوی من الحسان ، وحکم ابن القیّم بجودة 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المنار المنیف لابن القیم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وأخرجه عن أبی سعید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 ، وعبد الرزاق، والخطابی فی معالم السنن ، ومن الشیعة السید ابن طاووس</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 هذا الحدیث الشیخ الصدوق فی کمال الدین ، واحتج به الجوینی الشافی فی فرائد السمطین ، والقندوزی الحنفی فی 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 أُم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 وابن ماجه ، والطبرانی ، والحاکم من طریقین وقد أخرجه أربعة من علماء أهل السنة عن 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عن صحیح مسلم کل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فی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الفصل الأول ، والمتقی الهندی فی کنز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محمد بن علی الصبان فی اسعاف الراغبین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حسن العدوی الحمزاوی المالکی فی مشارق الانوار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فهؤلاء الأربعة اتفقت کلمتهم علی وجود الحدیث فی صحیح مسلم ، ولکن لا وجود له الیوم فی نسخه المطبوعة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واعترف آخرون بصحته وجَوْدَة اسناده ، بل وصرح بعضهم بتواتره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الکنجی فی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بصحة الحدیث ، وجزم بصحته السیوطی فی الجامع الصغیر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فی هامش التاج الجامع للأُصول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 عدّه البغوی من الحسان فی مصابیح السنّة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حقق أبو الفیض فی ابراز الوهم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وانتهی إلی القول بأنّه حدیث صحیح وان رجاله کلهم عدول اثبات ، واعترف الالبانی بجودة اسناده کما فی عقیدة أهل السنّة ، والاثر فی المهدی المنتظر للشیخ عبد المحسن بن حمد العباد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مر القول بتواتره عن القرطبی وغیره ، فراجع </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لنعیم بن حماد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فی کنز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39675</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لنعیم بن حماد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فی التشریف بالمنن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لنعیم بن حماد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فی التشریف بالمنن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الاول ، والفتن لنعیم بن حماد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السید ابن طاووس فی التشریف بالمنن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أخرجه أبو داود السجستانی فی سننه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حُدِّثْتُ عن هارون بن المغیرة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عمر بن أبی قیس ، عن شعیب بن خالد ، عن أبی إسحاق ، قال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4290</w:t>
      </w:r>
      <w:r>
        <w:rPr>
          <w:rFonts w:ascii="IRNazanin" w:hAnsi="IRNazanin" w:eastAsia="IRNazanin"/>
          <w:b w:val="false"/>
          <w:b w:val="false"/>
          <w:bCs w:val="false"/>
          <w:i w:val="false"/>
          <w:i w:val="false"/>
          <w:iCs w:val="false"/>
          <w:color w:val="333333"/>
          <w:sz w:val="20"/>
          <w:sz w:val="20"/>
          <w:szCs w:val="20"/>
          <w:rtl w:val="true"/>
        </w:rPr>
        <w:t xml:space="preserve">، وأخرجه عنه فی 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7814</w:t>
      </w:r>
      <w:r>
        <w:rPr>
          <w:rFonts w:ascii="IRNazanin" w:hAnsi="IRNazanin" w:eastAsia="IRNazanin"/>
          <w:b w:val="false"/>
          <w:b w:val="false"/>
          <w:bCs w:val="false"/>
          <w:i w:val="false"/>
          <w:i w:val="false"/>
          <w:iCs w:val="false"/>
          <w:color w:val="333333"/>
          <w:sz w:val="20"/>
          <w:sz w:val="20"/>
          <w:szCs w:val="20"/>
          <w:rtl w:val="true"/>
        </w:rPr>
        <w:t xml:space="preserve">، وکنز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37636</w:t>
      </w:r>
      <w:r>
        <w:rPr>
          <w:rFonts w:ascii="IRNazanin" w:hAnsi="IRNazanin" w:eastAsia="IRNazanin"/>
          <w:b w:val="false"/>
          <w:b w:val="false"/>
          <w:bCs w:val="false"/>
          <w:i w:val="false"/>
          <w:i w:val="false"/>
          <w:iCs w:val="false"/>
          <w:color w:val="333333"/>
          <w:sz w:val="20"/>
          <w:sz w:val="20"/>
          <w:szCs w:val="20"/>
          <w:rtl w:val="true"/>
        </w:rPr>
        <w:t xml:space="preserve">، کما أخرجه نعیم بن حماد فی کتاب الفتن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أنبأنا عمر بن محمد الدارقزی ، أنبأنا أبو البدر الکرخی ، أنبأنا أبو بکر الخطیب ، أنبأنا أبو عمر الهاشمی ، أنبأنا أبو علی اللؤلؤی ، أنبأنا أبو داود الحافظ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حُدِّثْتُ عن هارون بن المغیرة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عمر بن أبی قیس ، عن شعیب بن خالد ، عن أبی اسحاق قال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اسمی المناقب فی تهذیب اسنی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الجزری الدمشقی الشافعی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المقدسی الشافعی فی عقد الدرر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الأول ، وفیه 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 وأشار محققه فی هامشه إلی نسخة باسم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ویؤید وجود هذه النسخة نقل السید صدر الدین الصدر عنها إذ أورد الحدیث عن عقد الدرر وفیه 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المهدی ، السید صدر الدین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سنن أبی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المنذری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التشریف بالمنن للسید 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أخرجه عن فتن السلیلی باختلاف یسیر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المنیف لابن القیم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الطبرانی فی الاوسط ،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الأول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أبو نعیم فی صفة المهدی ، 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فیحمل ماورد مطلقا فیما تقدم علی هذا المقید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القول المختصر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فوائد الفکر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وهناک أحادیث أُخری بهذا الخصوص فی مقتل الامام الحسین علیه‌السلام للخوارزمی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وفرائد السمطین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الاحادیث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وینابیع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سکّان السفینة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 أخرجه ابن أبی شیبة ، والطبرانی ، والحاکم ، کلّهم من طریق عاصم بن أبی النجود ، عن زرّ بن حبیش ، عن عبداللّه بن مسعود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من الشیعة المجلسی فی بحار 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کشف الغمة للاربلی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والاخیر نقله عن کتاب الاربعین لابی نعیم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عمرو الدانی، والخطیب البغدادی کلاهما من طریق عاصم بن أبی النجود ، عن زرّ بن حبیش ، عن عبداللّه بن مسعود عن النبی</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عمرو الدانی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یروه احد من الشیعة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الذی أخرجه نعیم بن حماد، والخطیب ، وابن حجر ، کلهم من طریق عاصم أیضا ، عن زرّ ، عن ابن مسعود ، عن النبی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الفتن لنعیم بن حماد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یقول ابن حماد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وسمعته غیر مرّة لایذکر اسم ابیه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فی کنز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عساکر ، ونقله السید ابن طاووس فی التشریف بالمنن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فتن ابن حماد ، کما أورده ابن حجر فی القول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أخرجه نعیم بن حماد بسنده عن أبی الطفیل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رسول اللّه صلی اللّه علیه وسلم قال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لنعیم بن حماد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السید ابن طاووس فی التشریف بالمنن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العلم الذی</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وتهذیب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ففیهما جمیع ماذکر بحق رِشْدِین بن أبی رِشْدِین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الحال عند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روی هذا الحدیث من دون هذه العبارة ، مشیرا إلی أنّ المروی عن علی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وأبی سعید الخدری ، وأُم سلمة ، وأبی هریرة هو بهذا اللفظ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واسمه اسمی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روایة الحدیث عن أبی مسعود بهذا اللفظ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وفی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وأبی سعید ، وأُم سلمة ، وأبی هریرة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حدیث حسن صحیح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وهکذا عند أکثر الحفاظ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فالطبرانی مثلاً أخرج الحدیث عن ابن مسعود نفسه من طرق أُخری کثیرة ، وبلفظ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اسمه اسمی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 فی أحادیث معجمه الکبیر المرقمة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وکذلک الحاکم فی مستدرکه أخرج الحدیث عن ابن مسعود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یواطی‌ء اسمه إسمی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 ثم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حدیث صحیح علی شرط الشیخین ولم یخرجاه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وتابعه علی ذلک الذهبی ، وکذلک نجد البغوی فی مصابیح السنّة یروی الحدیث عن ابن مسعود من دون هذه الزیادة مع التصریح بحسن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السنة </w:t>
      </w:r>
      <w:r>
        <w:rPr>
          <w:rFonts w:eastAsia="IRNazanin" w:cs="IRNazanin"/>
          <w:b w:val="false"/>
          <w:bCs w:val="false"/>
          <w:i w:val="false"/>
          <w:iCs w:val="false"/>
          <w:color w:val="333333"/>
          <w:sz w:val="20"/>
          <w:szCs w:val="20"/>
        </w:rPr>
        <w:t>492/4210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وقد صرح المقدسی الشافعی بأن تلک الزیادة لم یروها أئمة الحدیث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أورد الحدیث عن ابن مسعود بدون هذه الزیادة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أخرجه جماعة من أئمة الحدیث فی کتبهم ، منهم الامام أبو عیسی الترمذی فی جامعه ، والامام أبو داود فی سننه ، والحافظ أبو بکر البیهقی ، والشیخ أبو عمرو الدانی ، کلهم هکذا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واسم أبیه اسم 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أخرج جملة من الأحادیث المؤیدة لذلک مشیرا إلی من أخرجها من الأئمة الحفاظ کالطبرانی ، وأحمد بن حنبل ، والترمذی ، وأبی داود ، والحافظ أبی داود ، والبیهقی ، عن عبداللّه بن مسعود ، وعبداللّه بن عمر ، وحذیفة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هذا زیادة علی ما مرّ من اشارة الترمذی إلی تخریجها عن علی</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وأبی سعید الخدری ، وأُم سلمة ، وأبی هریرة ؛ کلهم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واسمه اسمی فقط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الموضوع منقول فی معجم أحادیث الإمام المهدی عن 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روایة عاصم بن أبی النجود ، عن زرّ بن حبیش عن عبداللّه بن مسعود ، مخالفة لما أخرجه الحفاظ عن عاصم من أحادیث فی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فقد تابع الحافظ أبو نعیم الأصبهانی 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طرق هذا الحدیث عن عاصم حتی أوصلها إلی واحد وثلاثین طریقا ، ولم یُرْوَ فی واحد منها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واسم ابیه اسم 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اتفقت کلها علی روایة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واسمه اسمی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 نص کلامه الکنجی الشافعی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عقّب علیه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ورواه غیر عاصم ، عن زر ، وهو عمرو بن حرة ، عن زر کل هؤلاء رووا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 اسمی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ما کان من عبید اللّه بن موسی ، عن زائدة ، عن عاصم ، فإنّه قال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واسم أبیه اسم أبی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ولایرتاب اللبیب أن هذه الزیادة لا اعتبار بها مع اجتماع هؤلاء الأئمة علی خلافها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الفصل فی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الامام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ضبطه وإتقانه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هذا الحدیث فی مسنده فی عدة مواضع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واسمه اسمی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فی أخبار صاحب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المهدیة فی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الاستاذ الازهری سعد محمد حسن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فعن زید بن أسلم ، عن رسول اللّه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کأننی قد دُعِیت فأجبت ، إنی تارک فیکم الثقلین أحدهما أکبر من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اللّه ، وعترتی أهل بیتی فانظروا کیف تخلفونی فیهما ، فإنهما لن یفترقا حتی یردا علیَّ الحوض ، إنّ اللّه مولای ، وأنا ولی کل 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مولاه فعلیٌّ مولاه ، اللّهم وال من والاه وعاد من عاداه</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روایات وقوف النبی صلی‌الله‌علیه‌و‌آله علی باب فاطمة وهو یقرأ الآیة فی تفسیر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الفتن ، صحیح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أبی داود الطیالسی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الاولیاء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الکنی والاسماء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صحیح مسلم للنووی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تلخیص المستدرک للذهبی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للهیثمی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هذا الحدیث الاسکافی المعتزلی فی المعیار والموازنة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قتیبة فی عیون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والیعقوبی فی تاریخه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عبد ربه فی العقد الفرید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طالب المکی فی قوت القلوب فی معاملة المحبوب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والبیهقی فی المحاسن والمساوی‌ء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والخطیب فی تاریخه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اسحاق النخعی ، والخوارزمی الحنفی فی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والرازی فی مفاتیح الغیب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أبی الحدید فی شرح النهج کما سیأتی ، وابن عبد البر فی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والتفتازانی فی 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حجر فی فتح الباری شرح صحیح البخاری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لابن أبی الحدید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شرح صحیح البخاری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الشیخ محمد عبده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وبشرح ابن أبی الحدید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الاحکام باب الاستخلاف ، وأخرجه الصدوق عن جابر بن سمرة أیضا فی 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الامارة، باب الناس تبع لقریش، أخرجه من تسعة طرق</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وأخرجه الصدوق عن ابن مسعود فی 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عون المعبود فی شرح 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النوربشتی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الحدیث </w:t>
      </w:r>
      <w:r>
        <w:rPr>
          <w:rFonts w:eastAsia="IRNazanin" w:cs="IRNazanin"/>
          <w:b w:val="false"/>
          <w:bCs w:val="false"/>
          <w:i w:val="false"/>
          <w:iCs w:val="false"/>
          <w:color w:val="333333"/>
          <w:sz w:val="20"/>
          <w:szCs w:val="20"/>
        </w:rPr>
        <w:t>4259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اقوالهم فی کتاب السلوک لمعرفة دول الملوک للمقریزی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القسم الأول ، وتفسیر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تفسیر 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وشرح العقیدة الطحاویة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وشرح الحافظ ابن القیم علی سنن أبی داود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الحدیث </w:t>
      </w:r>
      <w:r>
        <w:rPr>
          <w:rFonts w:eastAsia="IRNazanin" w:cs="IRNazanin"/>
          <w:b w:val="false"/>
          <w:bCs w:val="false"/>
          <w:i w:val="false"/>
          <w:iCs w:val="false"/>
          <w:color w:val="333333"/>
          <w:sz w:val="20"/>
          <w:szCs w:val="20"/>
        </w:rPr>
        <w:t>4259</w:t>
      </w:r>
      <w:r>
        <w:rPr>
          <w:rFonts w:ascii="IRNazanin" w:hAnsi="IRNazanin" w:eastAsia="IRNazanin"/>
          <w:b w:val="false"/>
          <w:b w:val="false"/>
          <w:bCs w:val="false"/>
          <w:i w:val="false"/>
          <w:i w:val="false"/>
          <w:iCs w:val="false"/>
          <w:color w:val="333333"/>
          <w:sz w:val="20"/>
          <w:sz w:val="20"/>
          <w:szCs w:val="20"/>
          <w:rtl w:val="true"/>
        </w:rPr>
        <w:t xml:space="preserve">، والحاوی للفتاوی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الصدد یقول القندوزی الحنفی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بعض المحققین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الأحادیث الدالة علی کون الخلفاء بعده اثنی عشر قد اشتهرت من طرق کثیرة، فبشرح الزمان وتعریف الکون والمکان علم أنّ مراد رسول اللّه من حدیثه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الأئمة اثنا عشر من أهل بیته وعترته ، إذ لایمکن ان یُحْمَل هذا الحدیث علی الخلفاء بعده من أصحابه لقلّتهم عن اثنی عشر ، ولایمکن أن نحمله علی الملوک الاُمویّة لزیادتهم علی اثنی عشر ، ولظلمهم الفاحش إلاّ عمر بن عبد العزیز، ولکونهم غیر بنی هاشم ؛ لأن النبی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کلّهم من بنی هاشم ، فی روایة عبد الملک ، عن جابر ، وإخفاء صوته فی هذا القول یرجّح هذه الروایة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لأنهم لایُحسنون خلافة بنی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ولایمکن أن یحمل علی الملوک العباسیة ؛ لزیادتهم علی العدد المذکور ، ولقلة رعایتهم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ویؤید هذا المعنی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مراد النبی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الأئمة الاثنا عشر من أهل بیته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ویرجّحه حدیث الثقلین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تحقیق حدیث بعدی اثنا عشر خلیفة </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حول الامام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السید الصدر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ینابیع المودة للقندوزی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کتاب المناقب للخوارزمی الحنفی بسنده عن الامام الرضا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آبائه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النبی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جاء فیه التصریح باسماء الأئمة الاثنی عشر واحدا بعد واحد ابتداءً بأمیر المؤمنین علی بن ابی طالب وانتهاءً بالامام المهدی محمد بن الحسن العسکری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القندوزی بعد روایته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وأخرجه الحموینی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فرائد السمطین الجوینی الحموینی الشافعی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الصدوق بسند صحیح عن أبیه ومحمد ابن الحسن؛ عن عبداللّه بن جعفر الحمیری، 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محمد وهو ابن بندار الثقة ، عن مهران القلانسی الثقة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ادریس أبو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وکتاب 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وابراهیم بن عبدة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والغیبة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وابراهیم بن محمد التبریزی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وابراهیم بن مهزیار ابو اسحاق الاهوازی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وأحمد بن اسحاق بن سعد الاشعری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ورآه مرة أُخری مع سعد بن عبداللّه بن أبی خلف الاشعری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مشایخ والد الصدوق والکلینی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وأحمد بن الحسین بن عبدالملک أبو جعفر الأزْدی وقیل الأوْدی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والغیبة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وأحمد بن عبداللّه الهاشمی من ولد العباس مع تمام تسعة وثلاثین رجلاً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وأحمد بن محمد بن المُطَهَّر أبو علی من أصحاب الهادی والعسکری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والغیبة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وأحمد بن هلال أبو جعفر العبرتائی الغال الملعون ، وکان معه جماعة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بلال ، ومحمد بن معاویة بن حکیم ، والحسن بن أیوب بن نوح ، وعثمان بن سعید العمری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تمام أربعین رجلاً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واسماعیل بن علی النوبختی أبو سهل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وأبو عبد اللّه بن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وأبو محمد الحسن بن وجناء النصیبی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وأبو هارون من مشایخ محمد بن الحسن الکرخی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وجعفر الکذاب عم الامام المهدی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 الامام المهدی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والغیبة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والسیدة العلویة الطاهرة حکیمة بنت الامام أحمد بن علی الجواد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والغیبة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والزهری وقیل الزهرانی ومعه العمری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ورشیق صاحب المادرای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وأبو القاسم الروحی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والغیبة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وعبد اللّه السوری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وعمرو الأهوازی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والغیبة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وعلی بن ابراهیم بن مهزیار الأهوازی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وعلی بن محمد الشمشاطی رسول جعفر بن ابراهیم الیمانی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وغانم أبو سعید الهندی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وکامل بن ابراهیم المدنی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وأبو عمرو عثمان بن سعید العمری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والغیبة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ومحمد بن أحمد الأنصاری أبو نعیم الزیدی ، وکان معه فی مشاهدة الامام المهدی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علی المحمودی ، وعلاّن الکلینی ، وأبو الهیثم الدِّیناری ، وأبو جعفر الأحول الهمدانی ، وکانوا زهاء ثلاثین رجلاً فیهم السید محمد بن القاسم العلوی العقیقی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والغیبة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والسید الموسوی محمد بن اسماعیل بن الامام موسی بن جعفر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أسنّ شیخ فی عصره من ولد رسول اللّه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والغیبة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ومحمد بن جعفر أبو العباس الحمیری علی رأس وفد من شیعة مدینة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ومحمد بن الحسن بن عبید اللّه التمیمی الزیدی المعروف بأبی 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ومحمد بن صالح بن علی بن محمد بن قنبر الکبیر مولی الامام الرضا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 عن رؤیة جعفر الکذاب للامام المهدی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وظاهره أنه رآه أیضا، ولکن صریح الکافی أنه لم یره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ولکنه رأی من رآه وهو جعفر الکذاب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ومحمد بن عثمان العمری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ورآه مع أربعین رجلاً بإذن الامام العسکری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وکان من جملتهم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معاویة بن حکیم، ومحمد بن أیوب بن 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ویعقوب بن منقوش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ویعقوب بن یوسف الضّراب الغسانی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ویوسف بن أحمد الجعفری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وإلیک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العمری ، وابنه ، وحاجز ، والبلالی ، والعطار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الکوفة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العاصمی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أهل الاهواز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بن مهزیار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أهل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اسحاق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أهل همدان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أهل الری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البسامی ، والاسدی محمد بن أبی عبداللّه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أهل آذربیجان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بن العلاء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أهل نیسابور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غیر الوکلاء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أهل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بن أبی حلیس ، وأبو عبداللّه الکندی ، وأبو عبداللّه الجنیدی ، وهارون القزاز ، والنیلی ، وأبو القاسم بن دبیس ، وأبو عبداللّه بن فروخ ، ومسرور الطباخ مولی أبی الحسن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ومحمد ابنا الحسن ، واسحاق الکاتب من بنی نوبخت وغیرهم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همدان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کشمرد ، وجعفر بن حمدان ، ومحمد بن هارون ابن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الدینور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هارون، وأحمد بن أُخَیَّة، وأبو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باشاذالة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الصیمرة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النضر ، ومحمد بن محمد، وعلی بن محمد بن اسحاق، وأبوه، والحسن بن یعقوب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أهل الری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بن موسی ، وابنه ، وأبو محمد بن هارون، وعلی ابن محمد ، ومحمد بن محمد الکلینی ، وأبو جعفر الرفّاء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قزوین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مرداس ، وعلی بن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نیسابور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شعیب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الیمن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یزید ، والحسن بن الفضل بن یزید ، والجعفری ، وابن الاعجمی ، وعلی بن محمد الشمشاطی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رجاء وغیره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نصیبین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الحسن بن الوجناء النصیبی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ذکر أیضا من رآه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أهل شهرزور ، والصیمرة ، وفارس وقابس ، ومرو 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کطریف الخادم أبی 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والغیبة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ظریف بدلاً عن طریف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وخادمه ابراهیم بن عبدة النیسابوری التی شاهدت مع سیدها الامام المهدی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والغیبة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وأبی الأدیان الخادم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وأبی غانم الخادم الذی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ولد لأبی محمد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فسماه محمدا ، فعرضه علی أصحابه یوم الثالث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صاحبکم من بعدی ، وخلیفتی علیکم ، وهو القائم الذی تمتد الیه الاعناق بالانتظار ، فاذا امتلأت الارض جورا وظلما خرج فملأها قسطا وعدلاً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وشهد بذلک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عقید الخادم 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والغیبة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والعجوز الخادمة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وجاریة أبی علی الخیزرانی التی اهداها إلی الامام العسکری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ومن الجواری اللّواتی شهدن برؤیة الامام المهدی</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وماریة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وفی هذا المورد شاهدته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نسیم مع ماریة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کما شهد بذلک مسرور الطباخ مولی أبی الحسن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وکل هؤلاء قد شهدوا بنحو ما شهد به أبو غانم الخادم فی بیت العسکری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فی انساب الطالبیین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فی انساب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الفخریة فی الانساب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للنسابة جمال الدین أحمد بن عِنَبَه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الألباب لمعرفة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للنسابة الزیدی السید أبی الحسن محمد الحسینی الیمانی الصنعانی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سبائک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السویدی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البهیة فی الأنساب الحیدریّة والاوَیسیّة طبع حلب سوریا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الدرر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الایمان الصحیح للسید القزوینی، وکتاب الامام المهدی فی نهج البلاغة للشیخ مهدی فقیه ایمانی، وکتاب من هو الامام المهدی للتبریزی، وکتاب الزام الناصب للشیخ علی الیزدی الحائری، وکتاب الامام المهدی للاستاذ علی محمد دخیل، وکتاب دفاع عن الکافی للسید ثامر العمیدی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ذکر فی هذا الأخیر مائة وثمانیة وعشرین شخصا من أهل السنة من الذین اعترفوا بولادة الامام المهدی علیه‌السلاممع ترتیبهم بحسب القرون، فکان أولهم أبو بکر محمد بن هارون الرویانی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فی کتابه المسند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وآخرهم الاستاذ المعاصر یونس أحمد السامرائی فی کتابه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سامراء فی أدب القرن الثالث الهجری، ساعدت جامعة بغداد علی طبعه سنة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دفاع عن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الدلیل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اعترافات أهل السنة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التأریخ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آخر حوادث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دول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الخاص فی حوادث ووفیات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الترجمة 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الاشراف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بهذه الحقیقة فی کتابه الفتوحات المکیّة فی الباب السادس والستین وثلاثمائة فی المبحث الخامس علی ما نقله عنه عبد الوهاب بن أحمد الشعرانی الشافعی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الیواقیت والجواهر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 نقل قوله الحمزاوی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مشارق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والصبان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اسعاف الراغبین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ولکن من یدّعی الحفاظ علی التراث سوّلت له نفسه حذف هذا الاعتراف من طبعات الکتاب اذ لایوجد فی الباب المذکور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تتبعته بنفسی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نقله الشعرانی عنه ،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وعبارة الشیخ محییالدین فی الباب السادس والستین وثلاثمائة من الفتوحات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واعلموا أنّه لابدّ من خروج المهدی ، ولکن لایخرج حتی تمتلیء الأرض جورا وظلما فیملأها قسطا وعدلاً ، ولو لم یکن من الدنیا إلاّ یوم واحد طوّل اللّه تعالی ذلک الیوم حتی یلی ذلک الخلیفة ، وهو من عترة رسول اللّه ، من ولد فاطمة ، وجدّه الحسین بن علی بن أبی طالب ، ووالده حسن العسکری ابن الامام علی النقی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الیواقیت والجواهر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مصطفی البابی الحلبی بمصر لسنة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کتابه مطالب السؤول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أبی القاسم محمد بن الحسن الخالص بن علیّ المتوکل ابن القانع بن علی الرضا بن موسی الکاظم بن جعفر الصادق بن محمد الباقر بن علی زین العابدین بن الحسین الزکی بن علی المرتضی أمیر المؤمنین بن أبی طالب، المهدی، الحجة، الخلف الصالح، المنتظر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ورحمة اللّه وبرکاته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أنشد أبیاتا ، مطلعها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تذکرة الخواص عن الامام المهدی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محمد بن الحسن بن علی بن محمد بن علی بن موسی الرضا بن جعفر بن محمد بن علی بن الحسین بن علی بن أبی طالب ، وکنیته أبو عبداللّه ، وأبو القاسم ، وهو الخلف الحجة ، صاحب الزمان ، القائم ، والمنتظر ، والتالی ، وهو آخر الأئمة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آخر صحیفة من کتابه کفایة الطالب عن الامام الحسن العسکری ما نصه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مولده بالمدینة فی شهر ربیع الآخر ، من سنة أثنتین وثلاثین ومائتین ، وقبض یوم الجمعة لثمان خلون من شهر بیع الأول سنة ستین ومائتین ، وله یومئذٍ ثمان وعشرون سنة ، ودفن فی داره بسُرَّ من رأی فی البیت الذی دُفن فیه أبوه ، وخلف أبنه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المنتظر صلوات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ونختم الکتاب ونذکره مفردا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أفرد لذکر الامام المهدی محمد بن الحسن العسکری کتابا أطلق علیه اسم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البیان فی أخبار صاحب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مطبوع بنهایة کتابه الأول کفایة الطالب وکلاهما بغلاف واحد ، وقد تناول فی البیان أُمورا کثیرة کان آخرها إثبات کون المهدی حیّا باقیا منذ غیبته إلی أن یملأ الدنیا بظهوره فی آخر الزمان قسطا وعدلاً کما ملئت ظلما وجورا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أخبار صاحب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 الفصل الثانی عشر من کتابه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بعنوان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ذکر أبی القاسم الحجة ، الخلف الصالح</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کتابه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ابطال الباطل کلاما جلیلاً بحق أهل البیت ثم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ونعم ما قلت فیهم منظوما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کتابه الأئمة الاثنا عشر عن الامام المهدی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کانت ولادته یوم الجمعة ، منتصف شعبان سنة خمس وخمسین ومائتین ، ولما توفی أبوه المتقدم ذکره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عمره خمس سنین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الأئمة الاثنا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طولون الحنفی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القندوزی من علماء الاحناف المصرحین بولادة الامام المهدی وإنّه هو القائم المنتظر ، وقد مرت أقواله واحتجاجاته کثیرا فی هذا البحث ولابأس بذکر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فالخبر المعلوم المحقق عند الثقات أن ولادة القائم</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المهدی والمهدویة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أمین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الانبیاء ، باب ما ذکر عن بنی اسرائیل 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باب ذکر الدجال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بشرح النووی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 واشراط الساعة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نزول عیسی علیه‌السلام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شرح صحیح البخاری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بشرح صحیح البخاری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الباری علی صحیح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البدر الساری إلی فیض الباری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والمهدویة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العشرین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تبدید الظلام للجبهان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وموازین النقد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حسین السائح اللیبی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 منشور فی مجلة کلیة الدعوة الاسلامیة فی لیبیا، عدد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بیروت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الفصل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علی من کذب بالاحادیث الصحیحة الواردة فی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 للشیخ عبد المحسن ابن حمد العباد ، منشور فی مجلة الجامعة الاسلامیة فی المدینة المنورة العدد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عبید ، عن أبی الصدیق الناجی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4039</w:t>
      </w:r>
      <w:r>
        <w:rPr>
          <w:rFonts w:ascii="IRNazanin" w:hAnsi="IRNazanin" w:eastAsia="IRNazanin"/>
          <w:b w:val="false"/>
          <w:b w:val="false"/>
          <w:bCs w:val="false"/>
          <w:i w:val="false"/>
          <w:i w:val="false"/>
          <w:iCs w:val="false"/>
          <w:color w:val="333333"/>
          <w:sz w:val="20"/>
          <w:sz w:val="20"/>
          <w:szCs w:val="20"/>
          <w:rtl w:val="true"/>
        </w:rPr>
        <w:t xml:space="preserve">، وقد أخرج ابن ماجة نفسه حدیث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المهدی حق وهو من ولد فاطمة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سبق وان ذکرنا من صححه أو من صرح بتواتره من أهل السنة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والملاحم، وانظر المعجم الکبیر للطبرانی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7757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کتاب الفتن والملاحم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المنیف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إبراز الوهم المکنون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الحسن بن علی بن زیاد الوشاء</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فی الفصل الثانی 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اعتراف أحمد بن حجر الهیتمی الشافعی، وأحمد بن یوسف القرمانی الحنفی بانالمهدی علیه‌السلام اُعطی الحکمة وهو صبیٌّ، فراجع</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 الحدیث عن أحادیث نزول عیسی وأحادیث خروج الدجال فی الصحیحین البخاری ومسلم وذکرنا من اعتبرها عقیدة ثابتة لأهل السنة مع تصریحهم ببقاء الدجال حیا إلی آخر الزمان وان عیسی علیه‌السلام سینزل فی آخر الزمان لیساعد الامام المهدی علیه‌السلامعلی قتله، راجع الفصل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التذرع بخلو الصحیحین من أحادیث المهدی</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بحث حول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محمدباقر الصدر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اعترف بهذا خمسة من شارحی صحیح البخاری کما مرّ مفصلاً فی أول الفصل الثالث، فراجع</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image" Target="media/image2.jpeg"/><Relationship Id="rId282" Type="http://schemas.openxmlformats.org/officeDocument/2006/relationships/image" Target="media/image2.jpeg"/><Relationship Id="rId283" Type="http://schemas.openxmlformats.org/officeDocument/2006/relationships/footer" Target="footer276.xml"/><Relationship Id="rId284" Type="http://schemas.openxmlformats.org/officeDocument/2006/relationships/footnotes" Target="footnotes.xml"/><Relationship Id="rId285" Type="http://schemas.openxmlformats.org/officeDocument/2006/relationships/numbering" Target="numbering.xml"/><Relationship Id="rId286" Type="http://schemas.openxmlformats.org/officeDocument/2006/relationships/fontTable" Target="fontTable.xml"/><Relationship Id="rId287" Type="http://schemas.openxmlformats.org/officeDocument/2006/relationships/settings" Target="settings.xml"/><Relationship Id="rId2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279</Pages>
  <Words>54541</Words>
  <Characters>207089</Characters>
  <CharactersWithSpaces>258823</CharactersWithSpaces>
  <Paragraphs>3165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2026-08-19T20:45:39Z</dcterms:created>
  <dc:creator>ghaemiyeh.com</dc:creator>
  <dc:description/>
  <dc:language>en-US</dc:language>
  <cp:lastModifiedBy/>
  <dcterms:modified xsi:type="dcterms:W3CDTF">2026-08-20T00:15:46Z</dcterms:modified>
  <cp:revision>1</cp:revision>
  <dc:subject/>
  <dc:title>البحث عن الامام المهدی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