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قلمرو دل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1859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91861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91863_581953129">
            <w:r>
              <w:rPr>
                <w:webHidden/>
                <w:rStyle w:val="IndexLink"/>
                <w:rtl w:val="true"/>
              </w:rPr>
              <w:t>مقدمه ناشر</w:t>
            </w:r>
            <w:r>
              <w:rPr>
                <w:rStyle w:val="IndexLink"/>
                <w:rtl w:val="true"/>
              </w:rPr>
              <w:tab/>
            </w:r>
            <w:r>
              <w:rPr>
                <w:rStyle w:val="IndexLink"/>
              </w:rPr>
              <w:t>7</w:t>
            </w:r>
          </w:hyperlink>
        </w:p>
        <w:p>
          <w:pPr>
            <w:pStyle w:val="Contents2"/>
            <w:tabs>
              <w:tab w:val="clear" w:pos="8743"/>
              <w:tab w:val="right" w:pos="9026" w:leader="dot"/>
            </w:tabs>
            <w:rPr/>
          </w:pPr>
          <w:hyperlink w:anchor="__RefHeading___Toc2191865_581953129">
            <w:r>
              <w:rPr>
                <w:webHidden/>
                <w:rStyle w:val="IndexLink"/>
                <w:rtl w:val="true"/>
              </w:rPr>
              <w:t>سخن آغاز</w:t>
            </w:r>
            <w:r>
              <w:rPr>
                <w:rStyle w:val="IndexLink"/>
                <w:rtl w:val="true"/>
              </w:rPr>
              <w:t>...</w:t>
              <w:tab/>
            </w:r>
            <w:r>
              <w:rPr>
                <w:rStyle w:val="IndexLink"/>
              </w:rPr>
              <w:t>8</w:t>
            </w:r>
          </w:hyperlink>
        </w:p>
        <w:p>
          <w:pPr>
            <w:pStyle w:val="Contents2"/>
            <w:tabs>
              <w:tab w:val="clear" w:pos="8743"/>
              <w:tab w:val="right" w:pos="9026" w:leader="dot"/>
            </w:tabs>
            <w:rPr/>
          </w:pPr>
          <w:hyperlink w:anchor="__RefHeading___Toc2191867_581953129">
            <w:r>
              <w:rPr>
                <w:webHidden/>
                <w:rStyle w:val="IndexLink"/>
                <w:rtl w:val="true"/>
              </w:rPr>
              <w:t>خدا به کدام دل نزدیک تر است ؟</w:t>
            </w:r>
            <w:r>
              <w:rPr>
                <w:rStyle w:val="IndexLink"/>
                <w:rtl w:val="true"/>
              </w:rPr>
              <w:tab/>
            </w:r>
            <w:r>
              <w:rPr>
                <w:rStyle w:val="IndexLink"/>
              </w:rPr>
              <w:t>10</w:t>
            </w:r>
          </w:hyperlink>
        </w:p>
        <w:p>
          <w:pPr>
            <w:pStyle w:val="Contents2"/>
            <w:tabs>
              <w:tab w:val="clear" w:pos="8743"/>
              <w:tab w:val="right" w:pos="9026" w:leader="dot"/>
            </w:tabs>
            <w:rPr/>
          </w:pPr>
          <w:hyperlink w:anchor="__RefHeading___Toc2191869_581953129">
            <w:r>
              <w:rPr>
                <w:webHidden/>
                <w:rStyle w:val="IndexLink"/>
                <w:rtl w:val="true"/>
              </w:rPr>
              <w:t>چگونه مواظب دل خود باشیم ؟</w:t>
            </w:r>
            <w:r>
              <w:rPr>
                <w:rStyle w:val="IndexLink"/>
                <w:rtl w:val="true"/>
              </w:rPr>
              <w:tab/>
            </w:r>
            <w:r>
              <w:rPr>
                <w:rStyle w:val="IndexLink"/>
              </w:rPr>
              <w:t>19</w:t>
            </w:r>
          </w:hyperlink>
        </w:p>
        <w:p>
          <w:pPr>
            <w:pStyle w:val="Contents2"/>
            <w:tabs>
              <w:tab w:val="clear" w:pos="8743"/>
              <w:tab w:val="right" w:pos="9026" w:leader="dot"/>
            </w:tabs>
            <w:rPr/>
          </w:pPr>
          <w:hyperlink w:anchor="__RefHeading___Toc2191871_581953129">
            <w:r>
              <w:rPr>
                <w:webHidden/>
                <w:rStyle w:val="IndexLink"/>
                <w:rtl w:val="true"/>
              </w:rPr>
              <w:t>غذای دل</w:t>
            </w:r>
            <w:r>
              <w:rPr>
                <w:rStyle w:val="IndexLink"/>
                <w:rtl w:val="true"/>
              </w:rPr>
              <w:tab/>
            </w:r>
            <w:r>
              <w:rPr>
                <w:rStyle w:val="IndexLink"/>
              </w:rPr>
              <w:t>25</w:t>
            </w:r>
          </w:hyperlink>
        </w:p>
        <w:p>
          <w:pPr>
            <w:pStyle w:val="Contents2"/>
            <w:tabs>
              <w:tab w:val="clear" w:pos="8743"/>
              <w:tab w:val="right" w:pos="9026" w:leader="dot"/>
            </w:tabs>
            <w:rPr/>
          </w:pPr>
          <w:hyperlink w:anchor="__RefHeading___Toc2191873_581953129">
            <w:r>
              <w:rPr>
                <w:webHidden/>
                <w:rStyle w:val="IndexLink"/>
                <w:rtl w:val="true"/>
              </w:rPr>
              <w:t>دل های سنگی، دل های نرم</w:t>
            </w:r>
            <w:r>
              <w:rPr>
                <w:rStyle w:val="IndexLink"/>
                <w:rtl w:val="true"/>
              </w:rPr>
              <w:tab/>
            </w:r>
            <w:r>
              <w:rPr>
                <w:rStyle w:val="IndexLink"/>
              </w:rPr>
              <w:t>31</w:t>
            </w:r>
          </w:hyperlink>
        </w:p>
        <w:p>
          <w:pPr>
            <w:pStyle w:val="Contents2"/>
            <w:tabs>
              <w:tab w:val="clear" w:pos="8743"/>
              <w:tab w:val="right" w:pos="9026" w:leader="dot"/>
            </w:tabs>
            <w:rPr/>
          </w:pPr>
          <w:hyperlink w:anchor="__RefHeading___Toc2191875_581953129">
            <w:r>
              <w:rPr>
                <w:webHidden/>
                <w:rStyle w:val="IndexLink"/>
                <w:rtl w:val="true"/>
              </w:rPr>
              <w:t>نگاه، با چشم دل</w:t>
            </w:r>
            <w:r>
              <w:rPr>
                <w:rStyle w:val="IndexLink"/>
                <w:rtl w:val="true"/>
              </w:rPr>
              <w:tab/>
            </w:r>
            <w:r>
              <w:rPr>
                <w:rStyle w:val="IndexLink"/>
              </w:rPr>
              <w:t>37</w:t>
            </w:r>
          </w:hyperlink>
        </w:p>
        <w:p>
          <w:pPr>
            <w:pStyle w:val="Contents2"/>
            <w:tabs>
              <w:tab w:val="clear" w:pos="8743"/>
              <w:tab w:val="right" w:pos="9026" w:leader="dot"/>
            </w:tabs>
            <w:rPr/>
          </w:pPr>
          <w:hyperlink w:anchor="__RefHeading___Toc2191877_581953129">
            <w:r>
              <w:rPr>
                <w:webHidden/>
                <w:rStyle w:val="IndexLink"/>
                <w:rtl w:val="true"/>
              </w:rPr>
              <w:t>گوشِ جان</w:t>
            </w:r>
            <w:r>
              <w:rPr>
                <w:rStyle w:val="IndexLink"/>
                <w:rtl w:val="true"/>
              </w:rPr>
              <w:tab/>
            </w:r>
            <w:r>
              <w:rPr>
                <w:rStyle w:val="IndexLink"/>
              </w:rPr>
              <w:t>44</w:t>
            </w:r>
          </w:hyperlink>
        </w:p>
        <w:p>
          <w:pPr>
            <w:pStyle w:val="Contents2"/>
            <w:tabs>
              <w:tab w:val="clear" w:pos="8743"/>
              <w:tab w:val="right" w:pos="9026" w:leader="dot"/>
            </w:tabs>
            <w:rPr/>
          </w:pPr>
          <w:hyperlink w:anchor="__RefHeading___Toc2191879_581953129">
            <w:r>
              <w:rPr>
                <w:webHidden/>
                <w:rStyle w:val="IndexLink"/>
                <w:rtl w:val="true"/>
              </w:rPr>
              <w:t>اسرار قلب</w:t>
            </w:r>
            <w:r>
              <w:rPr>
                <w:rStyle w:val="IndexLink"/>
                <w:rtl w:val="true"/>
              </w:rPr>
              <w:tab/>
            </w:r>
            <w:r>
              <w:rPr>
                <w:rStyle w:val="IndexLink"/>
              </w:rPr>
              <w:t>51</w:t>
            </w:r>
          </w:hyperlink>
        </w:p>
        <w:p>
          <w:pPr>
            <w:pStyle w:val="Contents2"/>
            <w:tabs>
              <w:tab w:val="clear" w:pos="8743"/>
              <w:tab w:val="right" w:pos="9026" w:leader="dot"/>
            </w:tabs>
            <w:rPr/>
          </w:pPr>
          <w:hyperlink w:anchor="__RefHeading___Toc2191881_581953129">
            <w:r>
              <w:rPr>
                <w:webHidden/>
                <w:rStyle w:val="IndexLink"/>
                <w:rtl w:val="true"/>
              </w:rPr>
              <w:t>دردسرهای دل بیمار</w:t>
            </w:r>
            <w:r>
              <w:rPr>
                <w:rStyle w:val="IndexLink"/>
                <w:rtl w:val="true"/>
              </w:rPr>
              <w:tab/>
            </w:r>
            <w:r>
              <w:rPr>
                <w:rStyle w:val="IndexLink"/>
              </w:rPr>
              <w:t>58</w:t>
            </w:r>
          </w:hyperlink>
        </w:p>
        <w:p>
          <w:pPr>
            <w:pStyle w:val="Contents2"/>
            <w:tabs>
              <w:tab w:val="clear" w:pos="8743"/>
              <w:tab w:val="right" w:pos="9026" w:leader="dot"/>
            </w:tabs>
            <w:rPr/>
          </w:pPr>
          <w:hyperlink w:anchor="__RefHeading___Toc2191883_581953129">
            <w:r>
              <w:rPr>
                <w:webHidden/>
                <w:rStyle w:val="IndexLink"/>
                <w:rtl w:val="true"/>
              </w:rPr>
              <w:t>درمانِ دل مردگی</w:t>
            </w:r>
            <w:r>
              <w:rPr>
                <w:rStyle w:val="IndexLink"/>
                <w:rtl w:val="true"/>
              </w:rPr>
              <w:tab/>
            </w:r>
            <w:r>
              <w:rPr>
                <w:rStyle w:val="IndexLink"/>
              </w:rPr>
              <w:t>66</w:t>
            </w:r>
          </w:hyperlink>
        </w:p>
        <w:p>
          <w:pPr>
            <w:pStyle w:val="Contents2"/>
            <w:tabs>
              <w:tab w:val="clear" w:pos="8743"/>
              <w:tab w:val="right" w:pos="9026" w:leader="dot"/>
            </w:tabs>
            <w:rPr/>
          </w:pPr>
          <w:hyperlink w:anchor="__RefHeading___Toc2191885_581953129">
            <w:r>
              <w:rPr>
                <w:webHidden/>
                <w:rStyle w:val="IndexLink"/>
                <w:rtl w:val="true"/>
              </w:rPr>
              <w:t>پاکی، از انواع دیگر</w:t>
            </w:r>
            <w:r>
              <w:rPr>
                <w:rStyle w:val="IndexLink"/>
                <w:rtl w:val="true"/>
              </w:rPr>
              <w:tab/>
            </w:r>
            <w:r>
              <w:rPr>
                <w:rStyle w:val="IndexLink"/>
              </w:rPr>
              <w:t>73</w:t>
            </w:r>
          </w:hyperlink>
        </w:p>
        <w:p>
          <w:pPr>
            <w:pStyle w:val="Contents2"/>
            <w:tabs>
              <w:tab w:val="clear" w:pos="8743"/>
              <w:tab w:val="right" w:pos="9026" w:leader="dot"/>
            </w:tabs>
            <w:rPr/>
          </w:pPr>
          <w:hyperlink w:anchor="__RefHeading___Toc2191887_581953129">
            <w:r>
              <w:rPr>
                <w:webHidden/>
                <w:rStyle w:val="IndexLink"/>
                <w:rtl w:val="true"/>
              </w:rPr>
              <w:t>دل هر جایی</w:t>
            </w:r>
            <w:r>
              <w:rPr>
                <w:rStyle w:val="IndexLink"/>
                <w:rtl w:val="true"/>
              </w:rPr>
              <w:t>!</w:t>
              <w:tab/>
            </w:r>
            <w:r>
              <w:rPr>
                <w:rStyle w:val="IndexLink"/>
              </w:rPr>
              <w:t>80</w:t>
            </w:r>
          </w:hyperlink>
        </w:p>
        <w:p>
          <w:pPr>
            <w:pStyle w:val="Contents2"/>
            <w:tabs>
              <w:tab w:val="clear" w:pos="8743"/>
              <w:tab w:val="right" w:pos="9026" w:leader="dot"/>
            </w:tabs>
            <w:rPr/>
          </w:pPr>
          <w:hyperlink w:anchor="__RefHeading___Toc2191889_581953129">
            <w:r>
              <w:rPr>
                <w:webHidden/>
                <w:rStyle w:val="IndexLink"/>
                <w:rtl w:val="true"/>
              </w:rPr>
              <w:t>از زبان تا دل</w:t>
            </w:r>
            <w:r>
              <w:rPr>
                <w:rStyle w:val="IndexLink"/>
                <w:rtl w:val="true"/>
              </w:rPr>
              <w:tab/>
            </w:r>
            <w:r>
              <w:rPr>
                <w:rStyle w:val="IndexLink"/>
              </w:rPr>
              <w:t>88</w:t>
            </w:r>
          </w:hyperlink>
        </w:p>
        <w:p>
          <w:pPr>
            <w:pStyle w:val="Contents2"/>
            <w:tabs>
              <w:tab w:val="clear" w:pos="8743"/>
              <w:tab w:val="right" w:pos="9026" w:leader="dot"/>
            </w:tabs>
            <w:rPr/>
          </w:pPr>
          <w:hyperlink w:anchor="__RefHeading___Toc2191891_581953129">
            <w:r>
              <w:rPr>
                <w:webHidden/>
                <w:rStyle w:val="IndexLink"/>
                <w:rtl w:val="true"/>
              </w:rPr>
              <w:t>برای کسی بمیر که برایت تب کند</w:t>
            </w:r>
            <w:r>
              <w:rPr>
                <w:rStyle w:val="IndexLink"/>
                <w:rtl w:val="true"/>
              </w:rPr>
              <w:tab/>
            </w:r>
            <w:r>
              <w:rPr>
                <w:rStyle w:val="IndexLink"/>
              </w:rPr>
              <w:t>95</w:t>
            </w:r>
          </w:hyperlink>
        </w:p>
        <w:p>
          <w:pPr>
            <w:pStyle w:val="Contents2"/>
            <w:tabs>
              <w:tab w:val="clear" w:pos="8743"/>
              <w:tab w:val="right" w:pos="9026" w:leader="dot"/>
            </w:tabs>
            <w:rPr/>
          </w:pPr>
          <w:hyperlink w:anchor="__RefHeading___Toc2191893_581953129">
            <w:r>
              <w:rPr>
                <w:webHidden/>
                <w:rStyle w:val="IndexLink"/>
                <w:rtl w:val="true"/>
              </w:rPr>
              <w:t xml:space="preserve">حضور </w:t>
            </w:r>
            <w:r>
              <w:rPr>
                <w:rStyle w:val="IndexLink"/>
                <w:rtl w:val="true"/>
              </w:rPr>
              <w:t>«</w:t>
            </w:r>
            <w:r>
              <w:rPr>
                <w:rStyle w:val="IndexLink"/>
                <w:rtl w:val="true"/>
              </w:rPr>
              <w:t>جسم</w:t>
            </w:r>
            <w:r>
              <w:rPr>
                <w:rStyle w:val="IndexLink"/>
                <w:rtl w:val="true"/>
              </w:rPr>
              <w:t xml:space="preserve">» </w:t>
            </w:r>
            <w:r>
              <w:rPr>
                <w:rStyle w:val="IndexLink"/>
                <w:rtl w:val="true"/>
              </w:rPr>
              <w:t xml:space="preserve">و غیبت </w:t>
            </w:r>
            <w:r>
              <w:rPr>
                <w:rStyle w:val="IndexLink"/>
                <w:rtl w:val="true"/>
              </w:rPr>
              <w:t>«</w:t>
            </w:r>
            <w:r>
              <w:rPr>
                <w:rStyle w:val="IndexLink"/>
                <w:rtl w:val="true"/>
              </w:rPr>
              <w:t>جان</w:t>
            </w:r>
            <w:r>
              <w:rPr>
                <w:rStyle w:val="IndexLink"/>
                <w:rtl w:val="true"/>
              </w:rPr>
              <w:t>»</w:t>
            </w:r>
            <w:r>
              <w:rPr>
                <w:rStyle w:val="IndexLink"/>
                <w:rtl w:val="true"/>
              </w:rPr>
              <w:t>، چرا؟</w:t>
            </w:r>
            <w:r>
              <w:rPr>
                <w:rStyle w:val="IndexLink"/>
                <w:rtl w:val="true"/>
              </w:rPr>
              <w:tab/>
            </w:r>
            <w:r>
              <w:rPr>
                <w:rStyle w:val="IndexLink"/>
              </w:rPr>
              <w:t>102</w:t>
            </w:r>
          </w:hyperlink>
        </w:p>
        <w:p>
          <w:pPr>
            <w:pStyle w:val="Contents2"/>
            <w:tabs>
              <w:tab w:val="clear" w:pos="8743"/>
              <w:tab w:val="right" w:pos="9026" w:leader="dot"/>
            </w:tabs>
            <w:rPr/>
          </w:pPr>
          <w:hyperlink w:anchor="__RefHeading___Toc2191895_581953129">
            <w:r>
              <w:rPr>
                <w:webHidden/>
                <w:rStyle w:val="IndexLink"/>
                <w:rtl w:val="true"/>
              </w:rPr>
              <w:t>آرامش دل، غلبه بر نگرانی</w:t>
            </w:r>
            <w:r>
              <w:rPr>
                <w:rStyle w:val="IndexLink"/>
                <w:rtl w:val="true"/>
              </w:rPr>
              <w:tab/>
            </w:r>
            <w:r>
              <w:rPr>
                <w:rStyle w:val="IndexLink"/>
              </w:rPr>
              <w:t>109</w:t>
            </w:r>
          </w:hyperlink>
        </w:p>
        <w:p>
          <w:pPr>
            <w:pStyle w:val="Contents2"/>
            <w:tabs>
              <w:tab w:val="clear" w:pos="8743"/>
              <w:tab w:val="right" w:pos="9026" w:leader="dot"/>
            </w:tabs>
            <w:rPr/>
          </w:pPr>
          <w:hyperlink w:anchor="__RefHeading___Toc2191897_581953129">
            <w:r>
              <w:rPr>
                <w:webHidden/>
                <w:rStyle w:val="IndexLink"/>
                <w:rtl w:val="true"/>
              </w:rPr>
              <w:t>غنی سازی عمر</w:t>
            </w:r>
            <w:r>
              <w:rPr>
                <w:rStyle w:val="IndexLink"/>
                <w:rtl w:val="true"/>
              </w:rPr>
              <w:tab/>
            </w:r>
            <w:r>
              <w:rPr>
                <w:rStyle w:val="IndexLink"/>
              </w:rPr>
              <w:t>117</w:t>
            </w:r>
          </w:hyperlink>
        </w:p>
        <w:p>
          <w:pPr>
            <w:pStyle w:val="Contents2"/>
            <w:tabs>
              <w:tab w:val="clear" w:pos="8743"/>
              <w:tab w:val="right" w:pos="9026" w:leader="dot"/>
            </w:tabs>
            <w:rPr/>
          </w:pPr>
          <w:hyperlink w:anchor="__RefHeading___Toc2191899_581953129">
            <w:r>
              <w:rPr>
                <w:webHidden/>
                <w:rStyle w:val="IndexLink"/>
                <w:rtl w:val="true"/>
              </w:rPr>
              <w:t>بهاری شویم</w:t>
            </w:r>
            <w:r>
              <w:rPr>
                <w:rStyle w:val="IndexLink"/>
                <w:rtl w:val="true"/>
              </w:rPr>
              <w:tab/>
            </w:r>
            <w:r>
              <w:rPr>
                <w:rStyle w:val="IndexLink"/>
              </w:rPr>
              <w:t>125</w:t>
            </w:r>
          </w:hyperlink>
        </w:p>
        <w:p>
          <w:pPr>
            <w:pStyle w:val="Contents2"/>
            <w:tabs>
              <w:tab w:val="clear" w:pos="8743"/>
              <w:tab w:val="right" w:pos="9026" w:leader="dot"/>
            </w:tabs>
            <w:rPr/>
          </w:pPr>
          <w:hyperlink w:anchor="__RefHeading___Toc2191901_581953129">
            <w:r>
              <w:rPr>
                <w:webHidden/>
                <w:rStyle w:val="IndexLink"/>
                <w:rtl w:val="true"/>
              </w:rPr>
              <w:t>برنامه ای برای رسیدن به خودِ برتر</w:t>
            </w:r>
            <w:r>
              <w:rPr>
                <w:rStyle w:val="IndexLink"/>
                <w:rtl w:val="true"/>
              </w:rPr>
              <w:tab/>
            </w:r>
            <w:r>
              <w:rPr>
                <w:rStyle w:val="IndexLink"/>
              </w:rPr>
              <w:t>132</w:t>
            </w:r>
          </w:hyperlink>
        </w:p>
        <w:p>
          <w:pPr>
            <w:pStyle w:val="Contents2"/>
            <w:tabs>
              <w:tab w:val="clear" w:pos="8743"/>
              <w:tab w:val="right" w:pos="9026" w:leader="dot"/>
            </w:tabs>
            <w:rPr/>
          </w:pPr>
          <w:hyperlink w:anchor="__RefHeading___Toc2191903_581953129">
            <w:r>
              <w:rPr>
                <w:webHidden/>
                <w:rStyle w:val="IndexLink"/>
                <w:rtl w:val="true"/>
              </w:rPr>
              <w:t>چگونه دربان دل باشیم ؟</w:t>
            </w:r>
            <w:r>
              <w:rPr>
                <w:rStyle w:val="IndexLink"/>
                <w:rtl w:val="true"/>
              </w:rPr>
              <w:tab/>
            </w:r>
            <w:r>
              <w:rPr>
                <w:rStyle w:val="IndexLink"/>
              </w:rPr>
              <w:t>141</w:t>
            </w:r>
          </w:hyperlink>
        </w:p>
        <w:p>
          <w:pPr>
            <w:pStyle w:val="Contents2"/>
            <w:tabs>
              <w:tab w:val="clear" w:pos="8743"/>
              <w:tab w:val="right" w:pos="9026" w:leader="dot"/>
            </w:tabs>
            <w:rPr/>
          </w:pPr>
          <w:hyperlink w:anchor="__RefHeading___Toc2191905_581953129">
            <w:r>
              <w:rPr>
                <w:webHidden/>
                <w:rStyle w:val="IndexLink"/>
                <w:rtl w:val="true"/>
              </w:rPr>
              <w:t>همدلی، هنر معاشرت</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79_47255"/>
      <w:bookmarkStart w:id="1" w:name="pg5479_47255"/>
      <w:bookmarkEnd w:id="1"/>
    </w:p>
    <w:p>
      <w:pPr>
        <w:pStyle w:val="Heading2"/>
        <w:numPr>
          <w:ilvl w:val="1"/>
          <w:numId w:val="1"/>
        </w:numPr>
        <w:rPr/>
      </w:pPr>
      <w:bookmarkStart w:id="2" w:name="pg5479_47255"/>
      <w:bookmarkStart w:id="3" w:name="__RefHeading___Toc219185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قلمرو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و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نمایندگی مقام معظم رهبری در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مشاوره و پاسخ</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نگرانی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186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قلمرو دل</w:t>
      </w:r>
    </w:p>
    <w:p>
      <w:pPr>
        <w:pStyle w:val="BookText"/>
        <w:rPr/>
      </w:pP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و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نمایندگی مقام معظم رهبری در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مشاوره و پاسخ</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w:t>
      </w:r>
      <w:bookmarkStart w:id="7" w:name="pg5479_47260"/>
    </w:p>
    <w:p>
      <w:pPr>
        <w:pStyle w:val="Heading2"/>
        <w:numPr>
          <w:ilvl w:val="1"/>
          <w:numId w:val="1"/>
        </w:numPr>
        <w:rPr/>
      </w:pPr>
      <w:bookmarkStart w:id="8" w:name="__RefHeading___Toc2191863_581953129"/>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پرسش حق دانشجو است و پرسمان، نخستین ماهنامه‌ای بود که برای مشاوره و پاسخ‌دهی به نیازهای فکری نسل جوان شکل گرفت و استقبال بسیار خوب دانشجویان، ما را به تداوم این راه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پرسمان مجموعه‌ای است که تلاش دارد صفحات ثابت نویسندگان پرسمان را به صورت مستقل منتشر کند؛ قلمرو دل هفتمین دفتر از این مجموعه است که مخاطبان پرسمان، پیشتر آن را در صفحه گام به گام پی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سپاس از حجة‌الاسلام و المسلمین جواد محدثی، نویسنده محترم این دفتر، امید است که به لطف حضرت حق، دفترهای بعدی را نیز آماده و منتشر کنیم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مسئول پرسمان</w:t>
      </w:r>
      <w:bookmarkStart w:id="10" w:name="pg5479_47261"/>
    </w:p>
    <w:p>
      <w:pPr>
        <w:pStyle w:val="Heading2"/>
        <w:numPr>
          <w:ilvl w:val="1"/>
          <w:numId w:val="1"/>
        </w:numPr>
        <w:rPr/>
      </w:pPr>
      <w:bookmarkStart w:id="11" w:name="__RefHeading___Toc2191865_581953129"/>
      <w:bookmarkStart w:id="12" w:name="_Toc4"/>
      <w:bookmarkEnd w:id="10"/>
      <w:bookmarkEnd w:id="11"/>
      <w:r>
        <w:rPr>
          <w:rtl w:val="true"/>
        </w:rPr>
        <w:t>سخن آغاز</w:t>
      </w:r>
      <w:r>
        <w:rPr>
          <w:rtl w:val="true"/>
        </w:rPr>
        <w:t>...</w:t>
      </w:r>
      <w:bookmarkEnd w:id="12"/>
    </w:p>
    <w:p>
      <w:pPr>
        <w:pStyle w:val="BookText"/>
        <w:rPr/>
      </w:pPr>
      <w:r>
        <w:rPr>
          <w:rFonts w:ascii="IRNazanin" w:hAnsi="IRNazanin" w:eastAsia="IRNazanin"/>
          <w:color w:val="111111"/>
          <w:sz w:val="28"/>
          <w:sz w:val="28"/>
          <w:szCs w:val="28"/>
          <w:rtl w:val="true"/>
          <w:lang w:bidi="fa-IR"/>
        </w:rPr>
        <w:t xml:space="preserve">رفتار بیرونی انسان، آئینۀ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سلطان وجود آدم است و صلاح و فساد آن و تیرگی و روشنی دل، در کیفیت ادارۀ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اخلاف و اسوه‌های سلوک و تهذیب، پیراستن دل از تیرگی‌ها و آلودگی‌ها را از نخستین 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کمال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سیر و سیاحت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سایه روشن‌های آن و آشنایی با آسیب‌ها، دردها، درمان‌ها، حساسیت‌ها و اثرپذیری‌های قلب، از مسائل مهم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روی شماست، پیشتر به صورت سلسله مقالاتی در مجلۀ پرسمان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خرسندیم که آن‌ها را یک جا و به صورت یک کتاب، تقدیم شما خوانندگان صاحبدل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توفیق آن را داشته باشیم که در مزرعۀ دل خویش، بذر صلاح و اصلاح بیفشانیم و از اینکه این ودیعۀ الهی و حریم قدسی، حیاط خلوت ابلیس و محل کِشت و برداشت رذایل گردد، جلوگیری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لوح سفیدی است، سیاهش نکنیم</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جوادمحدثی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کدام دل نزدیک‌تر است؟</w:t>
      </w:r>
      <w:bookmarkStart w:id="13" w:name="pg5479_47264"/>
    </w:p>
    <w:p>
      <w:pPr>
        <w:pStyle w:val="Heading2"/>
        <w:numPr>
          <w:ilvl w:val="1"/>
          <w:numId w:val="1"/>
        </w:numPr>
        <w:rPr/>
      </w:pPr>
      <w:bookmarkStart w:id="14" w:name="__RefHeading___Toc2191867_581953129"/>
      <w:bookmarkStart w:id="15" w:name="_Toc5"/>
      <w:bookmarkEnd w:id="13"/>
      <w:bookmarkEnd w:id="14"/>
      <w:r>
        <w:rPr>
          <w:rtl w:val="true"/>
        </w:rPr>
        <w:t>خدا به کدام دل نزدیک تر است ؟</w:t>
      </w:r>
      <w:bookmarkEnd w:id="15"/>
    </w:p>
    <w:p>
      <w:pPr>
        <w:pStyle w:val="BookText"/>
        <w:rPr/>
      </w:pPr>
      <w:r>
        <w:rPr>
          <w:rFonts w:ascii="IRNazanin" w:hAnsi="IRNazanin" w:eastAsia="IRNazanin"/>
          <w:color w:val="111111"/>
          <w:sz w:val="28"/>
          <w:sz w:val="28"/>
          <w:szCs w:val="28"/>
          <w:rtl w:val="true"/>
          <w:lang w:bidi="fa-IR"/>
        </w:rPr>
        <w:t>بیا به زمزمه یاد یار، در دل شب‌ها</w:t>
      </w:r>
    </w:p>
    <w:p>
      <w:pPr>
        <w:pStyle w:val="BookText"/>
        <w:rPr/>
      </w:pPr>
      <w:r>
        <w:rPr>
          <w:rFonts w:ascii="IRNazanin" w:hAnsi="IRNazanin" w:eastAsia="IRNazanin"/>
          <w:color w:val="111111"/>
          <w:sz w:val="28"/>
          <w:sz w:val="28"/>
          <w:szCs w:val="28"/>
          <w:rtl w:val="true"/>
          <w:lang w:bidi="fa-IR"/>
        </w:rPr>
        <w:t>درون تیره خود را چو روز، روشن کن</w:t>
      </w:r>
    </w:p>
    <w:p>
      <w:pPr>
        <w:pStyle w:val="BookText"/>
        <w:rPr/>
      </w:pPr>
      <w:r>
        <w:rPr>
          <w:rFonts w:ascii="IRNazanin" w:hAnsi="IRNazanin" w:eastAsia="IRNazanin"/>
          <w:color w:val="111111"/>
          <w:sz w:val="28"/>
          <w:sz w:val="28"/>
          <w:szCs w:val="28"/>
          <w:rtl w:val="true"/>
          <w:lang w:bidi="fa-IR"/>
        </w:rPr>
        <w:t>بیا سحرگاهان</w:t>
      </w:r>
    </w:p>
    <w:p>
      <w:pPr>
        <w:pStyle w:val="BookText"/>
        <w:rPr/>
      </w:pPr>
      <w:r>
        <w:rPr>
          <w:rFonts w:ascii="IRNazanin" w:hAnsi="IRNazanin" w:eastAsia="IRNazanin"/>
          <w:color w:val="111111"/>
          <w:sz w:val="28"/>
          <w:sz w:val="28"/>
          <w:szCs w:val="28"/>
          <w:rtl w:val="true"/>
          <w:lang w:bidi="fa-IR"/>
        </w:rPr>
        <w:t>خزان خسته دلی را</w:t>
      </w:r>
    </w:p>
    <w:p>
      <w:pPr>
        <w:pStyle w:val="BookText"/>
        <w:rPr/>
      </w:pPr>
      <w:r>
        <w:rPr>
          <w:rFonts w:ascii="IRNazanin" w:hAnsi="IRNazanin" w:eastAsia="IRNazanin"/>
          <w:color w:val="111111"/>
          <w:sz w:val="28"/>
          <w:sz w:val="28"/>
          <w:szCs w:val="28"/>
          <w:rtl w:val="true"/>
          <w:lang w:bidi="fa-IR"/>
        </w:rPr>
        <w:t xml:space="preserve">به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گلشن کن</w:t>
      </w:r>
    </w:p>
    <w:p>
      <w:pPr>
        <w:pStyle w:val="BookText"/>
        <w:rPr/>
      </w:pPr>
      <w:r>
        <w:rPr>
          <w:rFonts w:ascii="IRNazanin" w:hAnsi="IRNazanin" w:eastAsia="IRNazanin"/>
          <w:color w:val="111111"/>
          <w:sz w:val="28"/>
          <w:sz w:val="28"/>
          <w:szCs w:val="28"/>
          <w:rtl w:val="true"/>
          <w:lang w:bidi="fa-IR"/>
        </w:rPr>
        <w:t>تو را که مانده چنین بی‌پناه و دل‌گیری</w:t>
      </w:r>
    </w:p>
    <w:p>
      <w:pPr>
        <w:pStyle w:val="BookText"/>
        <w:rPr/>
      </w:pPr>
      <w:r>
        <w:rPr>
          <w:rFonts w:ascii="IRNazanin" w:hAnsi="IRNazanin" w:eastAsia="IRNazanin"/>
          <w:color w:val="111111"/>
          <w:sz w:val="28"/>
          <w:sz w:val="28"/>
          <w:szCs w:val="28"/>
          <w:rtl w:val="true"/>
          <w:lang w:bidi="fa-IR"/>
        </w:rPr>
        <w:t>به جز خدای جهان، هیچ تکیه‌گاهی نیست</w:t>
      </w:r>
    </w:p>
    <w:p>
      <w:pPr>
        <w:pStyle w:val="BookText"/>
        <w:rPr/>
      </w:pPr>
      <w:r>
        <w:rPr>
          <w:rFonts w:ascii="IRNazanin" w:hAnsi="IRNazanin" w:eastAsia="IRNazanin"/>
          <w:color w:val="111111"/>
          <w:sz w:val="28"/>
          <w:sz w:val="28"/>
          <w:szCs w:val="28"/>
          <w:rtl w:val="true"/>
          <w:lang w:bidi="fa-IR"/>
        </w:rPr>
        <w:t>به پیش پای تو،</w:t>
      </w:r>
    </w:p>
    <w:p>
      <w:pPr>
        <w:pStyle w:val="BookText"/>
        <w:rPr/>
      </w:pPr>
      <w:r>
        <w:rPr>
          <w:rFonts w:ascii="IRNazanin" w:hAnsi="IRNazanin" w:eastAsia="IRNazanin"/>
          <w:color w:val="111111"/>
          <w:sz w:val="28"/>
          <w:sz w:val="28"/>
          <w:szCs w:val="28"/>
          <w:rtl w:val="true"/>
          <w:lang w:bidi="fa-IR"/>
        </w:rPr>
        <w:t>ای اشتیاق سبز و جوان،</w:t>
      </w:r>
    </w:p>
    <w:p>
      <w:pPr>
        <w:pStyle w:val="BookText"/>
        <w:rPr/>
      </w:pPr>
      <w:r>
        <w:rPr>
          <w:rFonts w:ascii="IRNazanin" w:hAnsi="IRNazanin" w:eastAsia="IRNazanin"/>
          <w:color w:val="111111"/>
          <w:sz w:val="28"/>
          <w:sz w:val="28"/>
          <w:szCs w:val="28"/>
          <w:rtl w:val="true"/>
          <w:lang w:bidi="fa-IR"/>
        </w:rPr>
        <w:t>به جز نیایش و راز و نیاز، راهی نیست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انسان،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آفریدگار هستی،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برقرار کند و این پیوند، او را از خاک تا افلاک ببرد؟</w:t>
      </w:r>
    </w:p>
    <w:p>
      <w:pPr>
        <w:pStyle w:val="BookText"/>
        <w:rPr/>
      </w:pPr>
      <w:r>
        <w:rPr>
          <w:rFonts w:ascii="IRNazanin" w:hAnsi="IRNazanin" w:eastAsia="IRNazanin"/>
          <w:color w:val="111111"/>
          <w:sz w:val="28"/>
          <w:sz w:val="28"/>
          <w:szCs w:val="28"/>
          <w:rtl w:val="true"/>
          <w:lang w:bidi="fa-IR"/>
        </w:rPr>
        <w:t xml:space="preserve">چگونه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می‌شود؟</w:t>
      </w:r>
    </w:p>
    <w:p>
      <w:pPr>
        <w:pStyle w:val="BookText"/>
        <w:rPr/>
      </w:pPr>
      <w:r>
        <w:rPr>
          <w:rFonts w:ascii="IRNazanin" w:hAnsi="IRNazanin" w:eastAsia="IRNazanin"/>
          <w:color w:val="111111"/>
          <w:sz w:val="28"/>
          <w:sz w:val="28"/>
          <w:szCs w:val="28"/>
          <w:rtl w:val="true"/>
          <w:lang w:bidi="fa-IR"/>
        </w:rPr>
        <w:t xml:space="preserve">آیا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برای این پیوند هست؟</w:t>
      </w:r>
    </w:p>
    <w:p>
      <w:pPr>
        <w:pStyle w:val="BookText"/>
        <w:rPr/>
      </w:pPr>
      <w:r>
        <w:rPr>
          <w:rFonts w:ascii="IRNazanin" w:hAnsi="IRNazanin" w:eastAsia="IRNazanin"/>
          <w:color w:val="111111"/>
          <w:sz w:val="28"/>
          <w:sz w:val="28"/>
          <w:szCs w:val="28"/>
          <w:rtl w:val="true"/>
          <w:lang w:bidi="fa-IR"/>
        </w:rPr>
        <w:t xml:space="preserve">دعا چیست؟ شرایط آن کدام است؟ استجابت دعا یعنی چه؟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چگونه به دست می‌آید؟ به چه زبانی باید دعا کرد؟ نیایش چه تأثیر روحی و معنوی بر زندگی ما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از این دست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دعا، تنها خواندن جملاتی و باز خوانی متنی، بی‌حضور دل و بی‌کشش روح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خواندن الفاظ نیست، بلکه خواستن از عمق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 از جان سوخته و عطشناک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 گوارایی بر عطش سوزان دل سوختگان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اجازه داد تا پای اشک، از جاده دل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گذاشت وقتی آسمان دل می‌گیرد، باران اشک جاری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گذاشت وقتی حالت اضطرار و نیاز و طلب و درماندگی دست می‌دهد، عنان سخن به دست دل داد، تا صمیمانه با خدا حرف بزند و مثل یک کودک، زار بزند، اشک بریزد، با اصرار بخواهد و یقین داشته باشد که این پای بر زمین کوبیدن و اشک و التماس داشتن، موجب بر آمدن حاجت می‌شود و گریه، سلاح نیایش‌گر است و امید، سرمایه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إرْحَمْ مَن رَأسُ مالِهِ الرَّجاءُ و سِلاحُهُ البُکاءُ</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باید کاری کرد تا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بجوشد و بر کویر سینه‌های سوزان جاری شود و</w:t>
      </w:r>
    </w:p>
    <w:p>
      <w:pPr>
        <w:pStyle w:val="BookText"/>
        <w:rPr/>
      </w:pPr>
      <w:r>
        <w:rPr>
          <w:rFonts w:ascii="IRNazanin" w:hAnsi="IRNazanin" w:eastAsia="IRNazanin"/>
          <w:color w:val="111111"/>
          <w:sz w:val="28"/>
          <w:sz w:val="28"/>
          <w:szCs w:val="28"/>
          <w:rtl w:val="true"/>
          <w:lang w:bidi="fa-IR"/>
        </w:rPr>
        <w:t>دشت عطش را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رفع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 دیگر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باشد، آن چه این دو سو را به هم وصل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فقر و نیاز خویش را بیشتر بشناسد، و هر چه به قدرت و رحمت الهی آگاه‌تر باشد، حسّ دعا بهتر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ذرّه ز فقر خویش، ابراز کنیمچندان که خدا غنی است، ما محتاجیم</w:t>
      </w:r>
    </w:p>
    <w:p>
      <w:pPr>
        <w:pStyle w:val="BookText"/>
        <w:rPr/>
      </w:pPr>
      <w:r>
        <w:rPr>
          <w:rFonts w:ascii="IRNazanin" w:hAnsi="IRNazanin" w:eastAsia="IRNazanin"/>
          <w:color w:val="111111"/>
          <w:sz w:val="28"/>
          <w:sz w:val="28"/>
          <w:szCs w:val="28"/>
          <w:rtl w:val="true"/>
          <w:lang w:bidi="fa-IR"/>
        </w:rPr>
        <w:t>احساس بی‌نیازی، طغیان و روی گردانی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همین که خود را غنی و بی‌نیاز حس کند، سر به طغیان و گردن کشی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الإنسانَ لَیَطْغی، انْ رَاهُ اسْتَغْنی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هر چه فقر و نیاز خود را بیشتر حس کند و سررشته کارها را به دست معبود ببیند، کشش به سوی خدا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نیازمند خداوندید و او بی‌نیاز 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انْتُمُ الفُقراء الَی اللَّهِ وَ اللّهُ هُوَ الغَنیُّ الحَمید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تنها نیازمندی و وابستگی انسان به خدا کافی نیست، درک این‌که بنده، نیازمند و وابسته است، برانگیزاننده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حجاب بین بنده و خالق کنار برود، امّا چگونه؟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خودخواهی، تکبّر، بی‌اعتنایی، طلب‌کاری، قساوت دل، یأس</w:t>
      </w:r>
    </w:p>
    <w:p>
      <w:pPr>
        <w:pStyle w:val="BookText"/>
        <w:rPr/>
      </w:pPr>
      <w:r>
        <w:rPr>
          <w:rFonts w:ascii="IRNazanin" w:hAnsi="IRNazanin" w:eastAsia="IRNazanin"/>
          <w:color w:val="111111"/>
          <w:sz w:val="28"/>
          <w:sz w:val="28"/>
          <w:szCs w:val="28"/>
          <w:rtl w:val="true"/>
          <w:lang w:bidi="fa-IR"/>
        </w:rPr>
        <w:t xml:space="preserve">و نومیدی همه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حالاتی همچون شکسته‌دلی، تضرّع، زاری، اصرار، گریه، خشوع، امید، اضطرار، التجا، پناه آوردن، یقین به اجابت، خسته‌نشدن از طلب، رقّت قلب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 و حجاب‌ها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حضرت رسالت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رقّت دل حاصل شد، دعا را غنیمت شمارید، که رحمت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اِغْتَنِمُوا الدُّعاءَ عِنْدَ الرِّقَّةِ، فَاِنَّها رَحْمَةٌ</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 به کدام دل نزدیک‌تر است؟</w:t>
      </w:r>
    </w:p>
    <w:p>
      <w:pPr>
        <w:pStyle w:val="BookText"/>
        <w:rPr/>
      </w:pPr>
      <w:r>
        <w:rPr>
          <w:rFonts w:ascii="IRNazanin" w:hAnsi="IRNazanin" w:eastAsia="IRNazanin"/>
          <w:color w:val="111111"/>
          <w:sz w:val="28"/>
          <w:sz w:val="28"/>
          <w:szCs w:val="28"/>
          <w:rtl w:val="true"/>
          <w:lang w:bidi="fa-IR"/>
        </w:rPr>
        <w:t>نجوای کدام نیایش‌گر از بام خانه تا ملکوت خدا بالا می‌رود؟</w:t>
      </w:r>
    </w:p>
    <w:p>
      <w:pPr>
        <w:pStyle w:val="BookText"/>
        <w:rPr/>
      </w:pPr>
      <w:r>
        <w:rPr>
          <w:rFonts w:ascii="IRNazanin" w:hAnsi="IRNazanin" w:eastAsia="IRNazanin"/>
          <w:color w:val="111111"/>
          <w:sz w:val="28"/>
          <w:sz w:val="28"/>
          <w:szCs w:val="28"/>
          <w:rtl w:val="true"/>
          <w:lang w:bidi="fa-IR"/>
        </w:rPr>
        <w:t>در کوی ما شکسته دلی می‌خرند و بسبازار خودفروشی از آن سوی دیگر است</w:t>
      </w:r>
    </w:p>
    <w:p>
      <w:pPr>
        <w:pStyle w:val="BookText"/>
        <w:rPr/>
      </w:pPr>
      <w:r>
        <w:rPr>
          <w:rFonts w:ascii="Amiri" w:hAnsi="Amiri" w:eastAsia="Amiri" w:cs="Amiri"/>
          <w:color w:val="111111"/>
          <w:sz w:val="28"/>
          <w:sz w:val="28"/>
          <w:szCs w:val="28"/>
          <w:rtl w:val="true"/>
          <w:lang w:bidi="ar-SA"/>
        </w:rPr>
        <w:t>این حدیث قدسی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عِنْدَ المُنْکَسِرَةِ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نزد شکسته دلانم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این حقیقت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افتادگی آموز اگر طالب فیضیهرگز نخورد آب، زمینی که بلند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فرزانگان از سیره خاتم پیامبران، آن حضرت هرگاه که دعا و نیایش می‌کرد، مانند بینوایی که دست نیاز و طلب گشوده و غذا می‌خواهد، دست خود را به آستان خدا بلند می‌کرد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همین حالت نیاز و درماندگی است که رحمت را نازل می‌کند و نگاه عنایت خدا را به سوی نیایش‌گر بر می‌گرداند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ماندگان را چراغ راهی،</w:t>
      </w:r>
    </w:p>
    <w:p>
      <w:pPr>
        <w:pStyle w:val="BookText"/>
        <w:rPr/>
      </w:pPr>
      <w:r>
        <w:rPr>
          <w:rFonts w:ascii="IRNazanin" w:hAnsi="IRNazanin" w:eastAsia="IRNazanin"/>
          <w:color w:val="111111"/>
          <w:sz w:val="28"/>
          <w:sz w:val="28"/>
          <w:szCs w:val="28"/>
          <w:rtl w:val="true"/>
          <w:lang w:bidi="fa-IR"/>
        </w:rPr>
        <w:t>راندگان را ملجأ و پناهی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دهی و راه به بارگاه دهی،</w:t>
      </w:r>
    </w:p>
    <w:p>
      <w:pPr>
        <w:pStyle w:val="BookText"/>
        <w:rPr/>
      </w:pPr>
      <w:r>
        <w:rPr>
          <w:rFonts w:ascii="IRNazanin" w:hAnsi="IRNazanin" w:eastAsia="IRNazanin"/>
          <w:color w:val="111111"/>
          <w:sz w:val="28"/>
          <w:sz w:val="28"/>
          <w:szCs w:val="28"/>
          <w:rtl w:val="true"/>
          <w:lang w:bidi="fa-IR"/>
        </w:rPr>
        <w:t>از دیدگان، اشک شوق ریزد و شوقت شور دعا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نیازمان به آستانت فراز آید، و دل رمیده به سویت باز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چنان کن که بسته گردیم و خسته نگردیم، خسته گردیم و از تو بر نگردیم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دعا، اقبال بنده به درگاه خداوند است و اجابت، اقبال خداوند به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دعا و اجابت در دل جای گیرد، حالت دعا و نیایش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سعادتی بالاتر از این‌که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خدا صدایش را بشنود و خوشش آید و جواب بدهد و گاهی جواب دادن را طول دهد تا بیشتر صدای نجوا و نیایش بنده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تأخیر استجابت نباید چندان نگران و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صلاح بنده را مولی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تأخیر از آن جهت است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خداوند، اجابت دعای مؤمن را به تأخیر می‌اندازد، چون مشتاق دعای اوست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دوست دارم آن را بشنوم</w:t>
      </w:r>
      <w:r>
        <w:rPr>
          <w:rFonts w:eastAsia="IRNazanin" w:cs="IRNazanin"/>
          <w:color w:val="111111"/>
          <w:sz w:val="28"/>
          <w:szCs w:val="28"/>
          <w:rtl w:val="true"/>
          <w:lang w:bidi="fa-IR"/>
        </w:rPr>
        <w:t>».</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می‌دانیم؟ شاید هم، دعا از صمیم دل و از روی خلوص نیّت نیست و شرایط استجابت در آن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دعا از دل غافل و</w:t>
      </w:r>
    </w:p>
    <w:p>
      <w:pPr>
        <w:pStyle w:val="BookText"/>
        <w:rPr/>
      </w:pPr>
      <w:r>
        <w:rPr>
          <w:rFonts w:ascii="IRNazanin" w:hAnsi="IRNazanin" w:eastAsia="IRNazanin"/>
          <w:color w:val="111111"/>
          <w:sz w:val="28"/>
          <w:sz w:val="28"/>
          <w:szCs w:val="28"/>
          <w:rtl w:val="true"/>
          <w:lang w:bidi="fa-IR"/>
        </w:rPr>
        <w:t>زبان یاوه‌گو و نیّت آلوده و نیایش‌گر ریاکار را آن اندازه اثر است که به آسمان رود و به آستان خدا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حال را هم باید از خدا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دعا از تو، اجابت هم 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امام‌علی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خشکیدن اشک از چشم‌ها، نتیجه قساوت دل است و قساوت دل‌ها نتیجه زیاد شدن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جَفَّتِ الدَّموُعُ الاّ لِقَسْوَةِ القُلوبِ، وَ ما قَسَتِ الْقُلوبِ الاّ لِکَثْرَةِ الذّنوُبِ</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عصیان و گناه، پرتگاه دل ماست</w:t>
      </w:r>
    </w:p>
    <w:p>
      <w:pPr>
        <w:pStyle w:val="BookText"/>
        <w:rPr/>
      </w:pPr>
      <w:r>
        <w:rPr>
          <w:rFonts w:ascii="IRNazanin" w:hAnsi="IRNazanin" w:eastAsia="IRNazanin"/>
          <w:color w:val="111111"/>
          <w:sz w:val="28"/>
          <w:sz w:val="28"/>
          <w:szCs w:val="28"/>
          <w:rtl w:val="true"/>
          <w:lang w:bidi="fa-IR"/>
        </w:rPr>
        <w:t>پس چگونه باید دعا کرد؟ آداب دعا چیست؟</w:t>
      </w:r>
    </w:p>
    <w:p>
      <w:pPr>
        <w:pStyle w:val="BookText"/>
        <w:rPr/>
      </w:pPr>
      <w:r>
        <w:rPr>
          <w:rFonts w:ascii="IRNazanin" w:hAnsi="IRNazanin" w:eastAsia="IRNazanin"/>
          <w:color w:val="111111"/>
          <w:sz w:val="28"/>
          <w:sz w:val="28"/>
          <w:szCs w:val="28"/>
          <w:rtl w:val="true"/>
          <w:lang w:bidi="fa-IR"/>
        </w:rPr>
        <w:t>رهنمودهای اولیای دین در این زمینه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مداومت و پیوستگی در دعا، یعنی همیشه، همه جا، در هر حال، درغم و شادی، در راحت و رنج، در فقر و دارایی، در پیری و جوانی، در بیماری و تندرستی، در شدّت و و رخا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گناه، چرا که گاهی گناهان مانع اجابت دعا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الذُّنوبَ التَّی تَحْبِسُ الدُّعاءَ</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دسته‌جمعی و آمین گفتن گروهی از مؤمنان، چهل نفر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هرگاه برای امام باقر علیه السلام مشکلی پیش می‌آمد،</w:t>
      </w:r>
    </w:p>
    <w:p>
      <w:pPr>
        <w:pStyle w:val="BookText"/>
        <w:rPr/>
      </w:pPr>
      <w:r>
        <w:rPr>
          <w:rFonts w:ascii="IRNazanin" w:hAnsi="IRNazanin" w:eastAsia="IRNazanin"/>
          <w:color w:val="111111"/>
          <w:sz w:val="28"/>
          <w:sz w:val="28"/>
          <w:szCs w:val="28"/>
          <w:rtl w:val="true"/>
          <w:lang w:bidi="fa-IR"/>
        </w:rPr>
        <w:t>زنان و کودکان خانواده را جمع می‌کرد و دعا می‌کرد و آنان آمین می‌گفتند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نام‌های نیک خدا و ستایش و حمد و ثنا پیش از دعا، چرا که هر نامی‌کلید دری از رحمت‌های الهی است و هر اسمی خاصیّتی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الهی شرط ادب پیش از عرض حاجت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بازگو کردن حاجت‌ها و بر شمردن نیازها، هر چند که خداوند دانای همه چیز است و هم نامه نانوشته می‌خواند و هم اسرار نهفته می‌داند، امّا خود این مطرح کردن، گامی به اجابت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می‌داند آن‌چه را که بنده‌اش هنگام دعا می‌خواهد، ولی دوست دارد که نیازها را به درگاه الهی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دعا می‌کنی، حاجت‌هایت را یک به یک نام ببر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و الحاح و خسته نشدن و پیوسته خواستن، چرا که وقتی دری را بسیار بکوبید کسی پیدا می‌شود که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دعا، مایه گشوده شدن در رحمت و اجابت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بلند داشتن و حاجت‌های مهم خواستن، ادب دیگری در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هر چه متعالی‌تر، با ارزش‌تر، فراگیرتر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دعا می‌کنی، تنها برای خودت مخواه، برای دیگران هم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خواسته‌هایت تنها مادی و رفع مشکلات معیشتی نباشد، خواسته‌های معنوی هم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دنیا مخواه و قلمرو آخرت را هم در دعایت بگنجان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می‌توان از خدا آخرت را هم خواست، چرا دنیا بخواهیم؟ قرآن</w:t>
      </w:r>
    </w:p>
    <w:p>
      <w:pPr>
        <w:pStyle w:val="BookText"/>
        <w:rPr/>
      </w:pPr>
      <w:r>
        <w:rPr>
          <w:rFonts w:ascii="Amiri" w:hAnsi="Amiri" w:eastAsia="Amiri" w:cs="Amiri"/>
          <w:color w:val="111111"/>
          <w:sz w:val="28"/>
          <w:sz w:val="28"/>
          <w:szCs w:val="28"/>
          <w:rtl w:val="true"/>
          <w:lang w:bidi="ar-SA"/>
        </w:rPr>
        <w:t>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 از خدا فقط دنیا می‌خواهند، در آخرت نصیبی ندارند، اما بعضی هم نیکی دنیا و هم نیکی آخرت و نجات از دوزخ می‌خواهند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دعا هم خوب است از پیشوایان مکتب بهره جوییم و ادب دعا کردن و خواسته‌های متعالی داشتن را از آنان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وسیع و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معصومین، دنیای زیبا و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کافی است به دعای امام سجاد علیه السلام با عنوان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نظر بیفکنیم، تا با گوشه‌ای از نیازهای والا و خواسته‌های متعالی از زبان آن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روح پرستاره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آشنا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هندسه وجود، توحید را نقطه پرگارمان ساز، دایره تلاشمان را بر محور نقطه ایمان قرار بده، خط زندگی را امتدادی از نقطه‌های نیاز بساز، زاویه دیدمان را باز کن تا چشم بگشاییم، امّا به چهره حقیقت؛ و گوش سپاریم، اما به آهنگ معنویت</w:t>
      </w:r>
      <w:r>
        <w:rPr>
          <w:rFonts w:eastAsia="IRNazanin" w:cs="IRNazanin"/>
          <w:color w:val="111111"/>
          <w:sz w:val="28"/>
          <w:szCs w:val="28"/>
          <w:rtl w:val="true"/>
          <w:lang w:bidi="fa-IR"/>
        </w:rPr>
        <w:t>».</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مواظب دل خود باشیم؟</w:t>
      </w:r>
      <w:bookmarkStart w:id="16" w:name="pg5479_47274"/>
    </w:p>
    <w:p>
      <w:pPr>
        <w:pStyle w:val="Heading2"/>
        <w:numPr>
          <w:ilvl w:val="1"/>
          <w:numId w:val="1"/>
        </w:numPr>
        <w:rPr/>
      </w:pPr>
      <w:bookmarkStart w:id="17" w:name="__RefHeading___Toc2191869_581953129"/>
      <w:bookmarkStart w:id="18" w:name="_Toc6"/>
      <w:bookmarkEnd w:id="16"/>
      <w:bookmarkEnd w:id="17"/>
      <w:r>
        <w:rPr>
          <w:rtl w:val="true"/>
        </w:rPr>
        <w:t>چگونه مواظب دل خود باشیم ؟</w:t>
      </w:r>
      <w:bookmarkEnd w:id="18"/>
    </w:p>
    <w:p>
      <w:pPr>
        <w:pStyle w:val="BookText"/>
        <w:rPr/>
      </w:pPr>
      <w:r>
        <w:rPr>
          <w:rFonts w:ascii="IRNazanin" w:hAnsi="IRNazanin" w:eastAsia="IRNazanin"/>
          <w:color w:val="111111"/>
          <w:sz w:val="28"/>
          <w:sz w:val="28"/>
          <w:szCs w:val="28"/>
          <w:rtl w:val="true"/>
          <w:lang w:bidi="fa-IR"/>
        </w:rPr>
        <w:t xml:space="preserve">به نام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را زیر و رو و دگرگون می‌سازد، با این گونه تحولّات درونی، زندگی بیرونی هم دگرگون می‌شود، خدایی که در دل عارفان صاحب‌دل جای دارد و از رهگذر چنین دل‌های پاک،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راهی به سوی خدا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وجود</w:t>
      </w:r>
    </w:p>
    <w:p>
      <w:pPr>
        <w:pStyle w:val="BookText"/>
        <w:rPr/>
      </w:pPr>
      <w:r>
        <w:rPr>
          <w:rFonts w:ascii="IRNazanin" w:hAnsi="IRNazanin" w:eastAsia="IRNazanin"/>
          <w:color w:val="111111"/>
          <w:sz w:val="28"/>
          <w:sz w:val="28"/>
          <w:szCs w:val="28"/>
          <w:rtl w:val="true"/>
          <w:lang w:bidi="fa-IR"/>
        </w:rPr>
        <w:t xml:space="preserve">آن چه با عنوان قلب و دل، در قلمرو معارف دینی و آموزه‌های عرفانی و اخلاقی مطرح است،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خاستگاه هوس‌های شیطانی و تمایلات نفسانی است،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به ملکوت می‌گشاید، آن به بیراهۀ نفسانیّات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مدبّر و مدیر وجود است، آن مدار وسوسه‌های دون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نقشی هدایت‌گر و کنترل کننده و پیشوا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مَلِکٌ وَ لَهُ جنودٌ،</w:t>
      </w:r>
    </w:p>
    <w:p>
      <w:pPr>
        <w:pStyle w:val="BookText"/>
        <w:rPr/>
      </w:pPr>
      <w:r>
        <w:rPr>
          <w:rFonts w:ascii="Amiri" w:hAnsi="Amiri" w:eastAsia="Amiri" w:cs="Amiri"/>
          <w:color w:val="111111"/>
          <w:sz w:val="28"/>
          <w:sz w:val="28"/>
          <w:szCs w:val="28"/>
          <w:rtl w:val="true"/>
          <w:lang w:bidi="ar-SA"/>
        </w:rPr>
        <w:t>فَاِذا صَلَحَ المَلِکُ صَلَحَتْ جُنودُهُ وَ اذا فَسَدَ المَلِکُ فَسَدَتْ جُنودُه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همچون پادشاهی است که لشکریانی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صالح باشد، سربازانش هم صالح می‌شوند و هرگاه فرمانروا خراب باشد، سپاهیان او نیز فاسد و خراب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همان نقش رهبری، هدایت‌گری، خطدهی، سامان‌بخشی و مدیریت در حالات و رفتار و خصلت‌های انسان، که در اختیار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نحو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جامعه و انسان‌ها از حساسیت و اثرگذاری برخوردار است، قلب انسان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عضو صنوبری شکل درون قفسۀ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و کارساز و نقش پرداز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می‌سزد که در مراقبت از آن و کنترل حالاتش و ورودی‌ها و خروجی‌هایش و اثرگذاری و اثرپذیری‌هایش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است و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بیمار دلان با صاحبان دل‌های صاف و زلال و مهذّب یکسانند؟</w:t>
      </w:r>
    </w:p>
    <w:p>
      <w:pPr>
        <w:pStyle w:val="BookText"/>
        <w:rPr/>
      </w:pPr>
      <w:r>
        <w:rPr>
          <w:rFonts w:ascii="IRNazanin" w:hAnsi="IRNazanin" w:eastAsia="IRNazanin"/>
          <w:color w:val="111111"/>
          <w:sz w:val="28"/>
          <w:sz w:val="28"/>
          <w:szCs w:val="28"/>
          <w:rtl w:val="true"/>
          <w:lang w:bidi="fa-IR"/>
        </w:rPr>
        <w:t xml:space="preserve">گاهی قلبی مهر و موم شده و بسته و ختم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گاهی دل، باز و گشوده است و شرح صدر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گونه قلب، دو گونه رفتار و زندگی پدید نمی‌آورند؟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راه گرایش‌ها</w:t>
      </w:r>
    </w:p>
    <w:p>
      <w:pPr>
        <w:pStyle w:val="BookText"/>
        <w:rPr/>
      </w:pPr>
      <w:r>
        <w:rPr>
          <w:rFonts w:ascii="IRNazanin" w:hAnsi="IRNazanin" w:eastAsia="IRNazanin"/>
          <w:color w:val="111111"/>
          <w:sz w:val="28"/>
          <w:sz w:val="28"/>
          <w:szCs w:val="28"/>
          <w:rtl w:val="true"/>
          <w:lang w:bidi="fa-IR"/>
        </w:rPr>
        <w:t>آن چه در دل می‌گذرد، بر زبان هم جاری می‌شود، در عمل هم انگیزه می‌آفریند، هدف‌ساز هم هست و جهت را نیز تعیین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دید که دل، کجایی است، چگونه است و به کدام پایگاه</w:t>
      </w:r>
    </w:p>
    <w:p>
      <w:pPr>
        <w:pStyle w:val="BookText"/>
        <w:rPr/>
      </w:pPr>
      <w:r>
        <w:rPr>
          <w:rFonts w:ascii="IRNazanin" w:hAnsi="IRNazanin" w:eastAsia="IRNazanin"/>
          <w:color w:val="111111"/>
          <w:sz w:val="28"/>
          <w:sz w:val="28"/>
          <w:szCs w:val="28"/>
          <w:rtl w:val="true"/>
          <w:lang w:bidi="fa-IR"/>
        </w:rPr>
        <w:t>وابسته است؟</w:t>
      </w:r>
    </w:p>
    <w:p>
      <w:pPr>
        <w:pStyle w:val="BookText"/>
        <w:rPr/>
      </w:pPr>
      <w:r>
        <w:rPr>
          <w:rFonts w:ascii="IRNazanin" w:hAnsi="IRNazanin" w:eastAsia="IRNazanin"/>
          <w:color w:val="111111"/>
          <w:sz w:val="28"/>
          <w:sz w:val="28"/>
          <w:szCs w:val="28"/>
          <w:rtl w:val="true"/>
          <w:lang w:bidi="fa-IR"/>
        </w:rPr>
        <w:t xml:space="preserve">درست است که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درست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یک دلۀ صد دله، دل یک دله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مهم آن است که آن دل‌دار و دلبر، ارزنده و قیمتی و 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وگرنه دل هر جایی هر روز بر شاخه‌ای می‌نشیند و صاحب دل را آواره و هرجایی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کریم الهام بگیریم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خداوند در درون هیچ‌کس، دو قلب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روشن است که هیچ کس دو قلب ندارد، لیکن رهنمود قرآن، به آن دلی است که کانون عشق‌ها، گرایش‌ها، عواطف و احساسات، باورها، محبّت‌ها و گرایش‌هاست و باید تکلیف آن را روشن ساخت و هشیار ساخت و هشیار بود که آیا جایگاه خداست، یا پایگاه شیطان؟</w:t>
      </w:r>
    </w:p>
    <w:p>
      <w:pPr>
        <w:pStyle w:val="BookText"/>
        <w:rPr/>
      </w:pPr>
      <w:r>
        <w:rPr>
          <w:rFonts w:ascii="IRNazanin" w:hAnsi="IRNazanin" w:eastAsia="IRNazanin"/>
          <w:color w:val="111111"/>
          <w:sz w:val="28"/>
          <w:sz w:val="28"/>
          <w:szCs w:val="28"/>
          <w:rtl w:val="true"/>
          <w:lang w:bidi="fa-IR"/>
        </w:rPr>
        <w:t>بر سر چند راهه‌های محبوب گزینی و دل سپاری و مهر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دل، سرگردان نماند و طعمۀ غارت‌گران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از دل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بزرگان عرفان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رمز و راز رسیدن به کمالات دانسته‌اند و در پاسخ به این سؤال که از کجا به این مقامات رسیده‌اید؟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دلمان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بوّاباًعلی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w:t>
      </w:r>
    </w:p>
    <w:p>
      <w:pPr>
        <w:pStyle w:val="BookText"/>
        <w:rPr/>
      </w:pPr>
      <w:r>
        <w:rPr>
          <w:rFonts w:ascii="IRNazanin" w:hAnsi="IRNazanin" w:eastAsia="IRNazanin"/>
          <w:color w:val="111111"/>
          <w:sz w:val="28"/>
          <w:sz w:val="28"/>
          <w:szCs w:val="28"/>
          <w:rtl w:val="true"/>
          <w:lang w:bidi="fa-IR"/>
        </w:rPr>
        <w:t>گویای ضرورت نظارت بر ورودی‌های دل است و این که با قلب خودمان چه می‌کنیم و چه کنترلی بر آن داریم و به که می‌سپاریم و به چه می‌فروشیم؟</w:t>
      </w:r>
    </w:p>
    <w:p>
      <w:p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حریم الهی است و در این حرم مقدّس، جز خدا را راه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سرای توست، نه بیگانه</w:t>
      </w:r>
    </w:p>
    <w:p>
      <w:pPr>
        <w:pStyle w:val="BookText"/>
        <w:rPr/>
      </w:pPr>
      <w:r>
        <w:rPr>
          <w:rFonts w:ascii="IRNazanin" w:hAnsi="IRNazanin" w:eastAsia="IRNazanin"/>
          <w:color w:val="111111"/>
          <w:sz w:val="28"/>
          <w:sz w:val="28"/>
          <w:szCs w:val="28"/>
          <w:rtl w:val="true"/>
          <w:lang w:bidi="fa-IR"/>
        </w:rPr>
        <w:t>در کلام حضرت رسول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تعالی فِی الأرضِ أوانِیَ، الا وَهِیَ القُلوبُ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خداوند را در روی زمین ظرف‌هایی است، آگاه باشید که آن ظرف‌های الهی، قلب‌هاست، پس بهترین این ظرف‌ها نزد خدا، دلی است که نسبت به برادران نازک‌تر و از گناهان پاک‌تر و در راه خدا استوارتر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رحمانی که می‌گویند، آن نام دل استبر در دل حلقه زن، کام دل از دل حاصل است</w:t>
      </w:r>
    </w:p>
    <w:p>
      <w:pPr>
        <w:pStyle w:val="BookText"/>
        <w:rPr/>
      </w:pPr>
      <w:r>
        <w:rPr>
          <w:rFonts w:ascii="IRNazanin" w:hAnsi="IRNazanin" w:eastAsia="IRNazanin"/>
          <w:color w:val="111111"/>
          <w:sz w:val="28"/>
          <w:sz w:val="28"/>
          <w:szCs w:val="28"/>
          <w:rtl w:val="true"/>
          <w:lang w:bidi="fa-IR"/>
        </w:rPr>
        <w:t>در ظرف دل چه باید ریخت و آن را از چه باید آکند؟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عشق به خوبی‌ها و خوبان پر نکنی، از علاقه‌های بدلی و محبوب‌های عوضی و معشوق‌های بی‌ارزش پر می‌شود و آن گاه، خالی کردن این خانه که به اجاره یا مالکیّت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باید مواظبت کرد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نشود و آن جا خانه و بیتوته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شاخۀ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بنشانیم و اگر گرفتارش می‌کنیم، گرفتار عشق خوبان و پاکانش کنیم، یقیناً ما را به بیراهه نمی‌کشد و پشیمانی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اصفهانی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تپد دل به سر کوی تو، معذورش دارچه کند؟ قاعدۀ مرغ گرفتار این است</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اگر بتوانیم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بتوانیم دل را چراغ معرفت سازیم و با نورانیت دل، راه زندگی را طی کنیم، تا قیامت، مسیر ما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حضرت باقرالعلوم علیه السلام است، که در ترسیم دل‌ها و حالات آن، از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همیشه باز، روشن و روشن‌گر است تا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 مَفْتوحٌ فیهِ مِصباحٌ یَزْهَرُ وَ لا یُطْفَأ نُورُهُ الی یَومِ القِیامةِ وَ هُوَ قَلْبُ المؤمِنِ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قلمرو دل، گام‌های دیگری خواهیم 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که همراهی شما با این گام‌ها،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نزدیک‌ترمان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دل</w:t>
      </w:r>
      <w:bookmarkStart w:id="19" w:name="pg5479_47280"/>
    </w:p>
    <w:p>
      <w:pPr>
        <w:pStyle w:val="Heading2"/>
        <w:numPr>
          <w:ilvl w:val="1"/>
          <w:numId w:val="1"/>
        </w:numPr>
        <w:rPr/>
      </w:pPr>
      <w:bookmarkStart w:id="20" w:name="__RefHeading___Toc2191871_581953129"/>
      <w:bookmarkStart w:id="21" w:name="_Toc7"/>
      <w:bookmarkEnd w:id="19"/>
      <w:bookmarkEnd w:id="20"/>
      <w:r>
        <w:rPr>
          <w:rtl w:val="true"/>
        </w:rPr>
        <w:t>غذای دل</w:t>
      </w:r>
      <w:bookmarkEnd w:id="21"/>
    </w:p>
    <w:p>
      <w:pPr>
        <w:pStyle w:val="BookText"/>
        <w:rPr/>
      </w:pPr>
      <w:r>
        <w:rPr>
          <w:rFonts w:ascii="IRNazanin" w:hAnsi="IRNazanin" w:eastAsia="IRNazanin"/>
          <w:color w:val="111111"/>
          <w:sz w:val="28"/>
          <w:sz w:val="28"/>
          <w:szCs w:val="28"/>
          <w:rtl w:val="true"/>
          <w:lang w:bidi="fa-IR"/>
        </w:rPr>
        <w:t xml:space="preserve">به نام خدایی که دل را آفرید و آن را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محلّی برای تجلّی محبت الهی در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نقش هدایت‌گری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گفتیم</w:t>
      </w:r>
    </w:p>
    <w:p>
      <w:pPr>
        <w:pStyle w:val="BookText"/>
        <w:rPr/>
      </w:pPr>
      <w:r>
        <w:rPr>
          <w:rFonts w:ascii="IRNazanin" w:hAnsi="IRNazanin" w:eastAsia="IRNazanin"/>
          <w:color w:val="111111"/>
          <w:sz w:val="28"/>
          <w:sz w:val="28"/>
          <w:szCs w:val="28"/>
          <w:rtl w:val="true"/>
          <w:lang w:bidi="fa-IR"/>
        </w:rPr>
        <w:t>و ضرورت نظارت بر حالاتش و ورودی‌ها و خروجی‌هایش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بدانیم که دل، گرسنه و تشنۀ چیست و آب و غذایش چگونه تأمین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چیست؟</w:t>
      </w:r>
    </w:p>
    <w:p>
      <w:pPr>
        <w:pStyle w:val="BookText"/>
        <w:rPr/>
      </w:pPr>
      <w:r>
        <w:rPr>
          <w:rFonts w:ascii="IRNazanin" w:hAnsi="IRNazanin" w:eastAsia="IRNazanin"/>
          <w:color w:val="111111"/>
          <w:sz w:val="28"/>
          <w:sz w:val="28"/>
          <w:szCs w:val="28"/>
          <w:rtl w:val="true"/>
          <w:lang w:bidi="fa-IR"/>
        </w:rPr>
        <w:t xml:space="preserve">عطر دل‌انگیز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حضرت امیر علیه السلام، دل به ظرفی تشبیه شده است که هرچه با ظرفیت‌تر باشد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فَخَیرُها اوْعاها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محتوای دل‌ها را نیز در میزان ارزشمندی آنها دارای نقش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از قلب‌ها آن را ستایش کرده است که ظرفیتش بیش از هر چیز از</w:t>
      </w:r>
    </w:p>
    <w:p>
      <w:pPr>
        <w:pStyle w:val="BookText"/>
        <w:rPr/>
      </w:pPr>
      <w:r>
        <w:rPr>
          <w:rFonts w:ascii="IRNazanin" w:hAnsi="IRNazanin" w:eastAsia="IRNazanin"/>
          <w:color w:val="111111"/>
          <w:sz w:val="28"/>
          <w:sz w:val="28"/>
          <w:szCs w:val="28"/>
          <w:rtl w:val="true"/>
          <w:lang w:bidi="fa-IR"/>
        </w:rPr>
        <w:t>حکمت پرشده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 اللّهَ لَمْ یَمْدَحْ مِنَ القلوبِ الاّ اوْعاها لِلْحِکمَةِ</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حکمت چیست؟ جز معرفت‌های ناب و بینش‌های درست و هستی شناسانه و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حضرت رسالت نیز نکات جالبی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تقسیم بندی دل‌ها و ویژگی‌های آنها، از قلبی یاد می‌کند که چون عطردان و ظرف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گشوده شود، از آن بوی خوش به فضا پخش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کَجِرابِالمِسْکِ، طیّبٌ انْ فُتِحَ</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کینه و حسد، محتوای آلوده و متعفّنی است که برخی از دل‌ها را به عفونت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مظروف شومی است که برخی قلب‌ها را واژگونه می‌سازد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منکوس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بدبینی، سوءظن و بدخواهی نیز، بعضی دل‌ها را به جهنمی سوزان ، یا بیغوله‌ای وحشت زا، یا مزبله‌ای عفن مبدل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دل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دل را با پند و حکمت زنده نسازیم و با معارف والا، بالا نبریم و غذای معنوی و عرفانی در اختیارش نگذاریم؟ خستگی دل را با چه می‌توان بر طرف ساخت و به آن نشاط بخشید؟ دل مردگی، صاحب آن دل را هم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خستگی از زندگی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بدن‌ها خسته و ملول می‌شود، دل‌ها هم دچار خستگی و ملالت می‌گردد، درمان آن، تغذیۀ دل با حکمت‌های ناب و بدیع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القلوبُ تَمَلُّ کَما تَملُّ الأبدانُ فَابْتَغوُا لَها طَرائِفَ الحِکَمِ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حکمت‌های ظریف و طریف و تازه، کجا یافت می‌شود و در کدام بازار عرضه می‌گردد؟ آیا سراغ قرآن و حدیث رفته‌اید؟ عرضۀ حکمت‌های حیات بخش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چشم و گوش دل بسته باشد، آن را نه خواهد دید و نه آوای آن را 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حریم حکمت و معرفت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ندای دعوت به خیر، همیشه در فضا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گیرنده‌های ما اشکالی نداشته باشد، آن امواج را می‌گیرد اما اگر نقص فنی گوش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با گناه پدید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شود که دریافت کنندۀ دل آن امواج را نتواند بگیرد، اشکال از گیرنده است نه ازفرستنده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مشتری کالای عرشی و حکمت‌های برین باشیم، بازار و فروشنده و محل عرضۀ آن را هم خواهیم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مشتری نباشیم، حتی اگر بیخ گوشمان هم جار بزنند و مقابل چشممان هم به نمایش بگذارند، از شنیدن و دیدن محروم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کلام حضرت صادق علیه السلام عنایت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بخواهد به بنده‌ای خیر برساند و خوبی او را بخواهد، گوش‌های قلبش را باز و شنوا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بخواهد محرومش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خاطر عملکرد بد یا رویگردانی خودش از 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برگوش دلش مهر می‌زند و دیگر هرگز روی صلاح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معنای کلام حق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عَلی قُلوبٍ اقفالُها</w:t>
      </w:r>
      <w:r>
        <w:rPr>
          <w:rFonts w:eastAsia="IRNazanin" w:cs="IRNazanin"/>
          <w:color w:val="111111"/>
          <w:sz w:val="28"/>
          <w:szCs w:val="28"/>
          <w:rtl w:val="true"/>
          <w:lang w:bidi="fa-IR"/>
        </w:rPr>
        <w:t>».</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نتیجۀ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 نامحرم می‌شود و به روی</w:t>
      </w:r>
    </w:p>
    <w:p>
      <w:pPr>
        <w:pStyle w:val="BookText"/>
        <w:rPr/>
      </w:pPr>
      <w:r>
        <w:rPr>
          <w:rFonts w:ascii="IRNazanin" w:hAnsi="IRNazanin" w:eastAsia="IRNazanin"/>
          <w:color w:val="111111"/>
          <w:sz w:val="28"/>
          <w:sz w:val="28"/>
          <w:szCs w:val="28"/>
          <w:rtl w:val="true"/>
          <w:lang w:bidi="fa-IR"/>
        </w:rPr>
        <w:t>عوالم نور بسته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مرغ دل، به گوشۀ دام و قفس بسازپرواز باغ، قسمت بال و پرتو نیست</w:t>
      </w:r>
    </w:p>
    <w:p>
      <w:pPr>
        <w:pStyle w:val="BookText"/>
        <w:rPr/>
      </w:pPr>
      <w:r>
        <w:rPr>
          <w:rFonts w:ascii="IRNazanin" w:hAnsi="IRNazanin" w:eastAsia="IRNazanin"/>
          <w:color w:val="111111"/>
          <w:sz w:val="28"/>
          <w:sz w:val="28"/>
          <w:szCs w:val="28"/>
          <w:rtl w:val="true"/>
          <w:lang w:bidi="fa-IR"/>
        </w:rPr>
        <w:t>کلام نبوی را از یاد نبریم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انَّ الشَیاطینَ یَحوُموُنَ عَلی قلُوبِ بَنی آدَمَ لَنَظَروُا الیَ المَلَکوُتِ</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اگر نه آن بود که شیطان‌ها دور و بر دل‌های آدمی‌زادگان می‌چرخند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نفوذ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 به ملکوت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 شیطان</w:t>
      </w:r>
    </w:p>
    <w:p>
      <w:pPr>
        <w:pStyle w:val="BookText"/>
        <w:rPr/>
      </w:pPr>
      <w:r>
        <w:rPr>
          <w:rFonts w:ascii="IRNazanin" w:hAnsi="IRNazanin" w:eastAsia="IRNazanin"/>
          <w:color w:val="111111"/>
          <w:sz w:val="28"/>
          <w:sz w:val="28"/>
          <w:szCs w:val="28"/>
          <w:rtl w:val="true"/>
          <w:lang w:bidi="fa-IR"/>
        </w:rPr>
        <w:t xml:space="preserve">همه از دست شیطان می‌نالیم و از این که ابلیس بر دل‌های ما چنگ بیندازد و ما را به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بیمناک و نگرانیم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آن کمی هم دست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کالاهای شیطان پسند و اجناس ابلیس پرور در دل باشد، طبیعی است که این گونه دل‌ها برای شیطان هم وسوسه‌انگیز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زیبایی را مرحوم فیض کاشانی نقل می‌کند که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جریربن 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علاءبن زیاد از وسوسه‌ای که در دلم است شکایت کردم،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 مثل خانه‌ای است که دزدان بر آن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خانۀ دزد زده چیزی باشد مشغول آن می‌شوند، ولی اگر خانه خالی باشد، رهایش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خالی از هوی و هوس، گذرگاه و اقامت‌گاه شیطان نمی‌شود، این همان مفهوم کلام الهی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بربندگان من</w:t>
      </w:r>
    </w:p>
    <w:p>
      <w:pPr>
        <w:pStyle w:val="BookText"/>
        <w:rPr/>
      </w:pPr>
      <w:r>
        <w:rPr>
          <w:rFonts w:ascii="IRNazanin" w:hAnsi="IRNazanin" w:eastAsia="IRNazanin"/>
          <w:color w:val="111111"/>
          <w:sz w:val="28"/>
          <w:sz w:val="28"/>
          <w:szCs w:val="28"/>
          <w:rtl w:val="true"/>
          <w:lang w:bidi="fa-IR"/>
        </w:rPr>
        <w:t>سلطه‌ای نیست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کشمکش میان قوای شیطانی و جنود رحمانی برای راهیابی و تسلّط بر دل، همیشه بوده و خواهد بود، تا ما به کدام یک چراغ سبز نشان بدهیم و زمینۀ ورود سپاهش را در قلب خودمان فراهم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نبریم که شیطان در کمین ما نشسته و منتظر است تا ما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شکار او می‌شویم که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به این دام و کمین و طعمه و شکار چنین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الشَیطانَ قَعَدَ لاِبْنِ آدَمَ بِطُرُقٍ</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شیطان از راه‌هایی چند در کمین بنی آدم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توضیح فرموده که با چه نیرنگی او را از مسلمان شدن، هجرت کردن، جهاد و مبارزه کردن باز می‌دارد و جهنّمی می‌سازد و هر که هشیارانه عمل کند و از دام شیطان بجهد و به تله‌های ابلیس نیفتد، بهشتی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باغ دلمان به یاد خدا بروید و موعظۀ حق بر دل نشیند، دل ما از دام و دانه جدا شود و پر از جاذبۀ جاودانۀ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آن که در طهارت دل و تغذیۀ قلب و بالندگی جان و رشد روح، خود ما نیز سهمی داریم که اندک و ناچیز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ساختن دل با قلمرو معنویات و شنیدن پیام‌های آن چنانی نیز با گوش جان میسّر است به شرط آن که چشم و گوش باطنی و قلبی را با گناه و هوس از کار نینداخته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نشناسد به عالم محرم و بیگانه کیستدر درون دل چه می‌داند که صاحب خانه کیست؟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مبادا که خانۀ دل را به شیطان بسپاریم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سنگی، دل‌های نرم</w:t>
      </w:r>
      <w:bookmarkStart w:id="22" w:name="pg5479_47286"/>
    </w:p>
    <w:p>
      <w:pPr>
        <w:pStyle w:val="Heading2"/>
        <w:numPr>
          <w:ilvl w:val="1"/>
          <w:numId w:val="1"/>
        </w:numPr>
        <w:rPr/>
      </w:pPr>
      <w:bookmarkStart w:id="23" w:name="__RefHeading___Toc2191873_581953129"/>
      <w:bookmarkStart w:id="24" w:name="_Toc8"/>
      <w:bookmarkEnd w:id="22"/>
      <w:bookmarkEnd w:id="23"/>
      <w:r>
        <w:rPr>
          <w:rtl w:val="true"/>
        </w:rPr>
        <w:t>دل های سنگی، دل های نرم</w:t>
      </w:r>
      <w:bookmarkEnd w:id="24"/>
    </w:p>
    <w:p>
      <w:pPr>
        <w:pStyle w:val="BookText"/>
        <w:rPr/>
      </w:pPr>
      <w:r>
        <w:rPr>
          <w:rFonts w:ascii="IRNazanin" w:hAnsi="IRNazanin" w:eastAsia="IRNazanin"/>
          <w:color w:val="111111"/>
          <w:sz w:val="28"/>
          <w:sz w:val="28"/>
          <w:szCs w:val="28"/>
          <w:rtl w:val="true"/>
          <w:lang w:bidi="fa-IR"/>
        </w:rPr>
        <w:t>به نام خدایی که نام او مایۀ خشیت و خشوع دل‌های با ایمان است و قلب مؤمن با آیات او روشن و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سنگ گردد، زندگی هم پر از ننگ گردد و اگر قلب، نرم و رام و فروتن شود، چشمۀ حکمت‌ها می‌شود و بستر رحمت‌ها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 دل</w:t>
      </w:r>
    </w:p>
    <w:p>
      <w:pPr>
        <w:pStyle w:val="BookText"/>
        <w:rPr/>
      </w:pPr>
      <w:r>
        <w:rPr>
          <w:rFonts w:ascii="IRNazanin" w:hAnsi="IRNazanin" w:eastAsia="IRNazanin"/>
          <w:color w:val="111111"/>
          <w:sz w:val="28"/>
          <w:sz w:val="28"/>
          <w:szCs w:val="28"/>
          <w:rtl w:val="true"/>
          <w:lang w:bidi="fa-IR"/>
        </w:rPr>
        <w:t xml:space="preserve">از موهبت‌های الهی، داشتن 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قلبی پرسوز و گداز، پراشتیاق و با حال، اثرپذیر و نرم و متواضع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دلی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موعظه‌های حضرت عیسی علیه السلام این بود که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در زمین هموار و نرم می‌روید، نه در 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 در قلب متواضع، آباد می‌گردد نه در قلب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هر کس سر برافرازد تا سقف، سرش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گردن را پایین بگیرد، در پناه</w:t>
      </w:r>
    </w:p>
    <w:p>
      <w:pPr>
        <w:pStyle w:val="BookText"/>
        <w:rPr/>
      </w:pPr>
      <w:r>
        <w:rPr>
          <w:rFonts w:ascii="IRNazanin" w:hAnsi="IRNazanin" w:eastAsia="IRNazanin"/>
          <w:color w:val="111111"/>
          <w:sz w:val="28"/>
          <w:sz w:val="28"/>
          <w:szCs w:val="28"/>
          <w:rtl w:val="true"/>
          <w:lang w:bidi="fa-IR"/>
        </w:rPr>
        <w:t>و سایۀ سقف قرار می‌گیرد؟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سینۀ سنگی ما،</w:t>
      </w:r>
    </w:p>
    <w:p>
      <w:pPr>
        <w:pStyle w:val="BookText"/>
        <w:rPr/>
      </w:pPr>
      <w:r>
        <w:rPr>
          <w:rFonts w:ascii="IRNazanin" w:hAnsi="IRNazanin" w:eastAsia="IRNazanin"/>
          <w:color w:val="111111"/>
          <w:sz w:val="28"/>
          <w:sz w:val="28"/>
          <w:szCs w:val="28"/>
          <w:rtl w:val="true"/>
          <w:lang w:bidi="fa-IR"/>
        </w:rPr>
        <w:t>از چه از شور و شررها خالی است؟</w:t>
      </w:r>
    </w:p>
    <w:p>
      <w:pPr>
        <w:pStyle w:val="BookText"/>
        <w:rPr/>
      </w:pPr>
      <w:r>
        <w:rPr>
          <w:rFonts w:ascii="IRNazanin" w:hAnsi="IRNazanin" w:eastAsia="IRNazanin"/>
          <w:color w:val="111111"/>
          <w:sz w:val="28"/>
          <w:sz w:val="28"/>
          <w:szCs w:val="28"/>
          <w:rtl w:val="true"/>
          <w:lang w:bidi="fa-IR"/>
        </w:rPr>
        <w:t>دیده و این همه خشک؟</w:t>
      </w:r>
    </w:p>
    <w:p>
      <w:pPr>
        <w:pStyle w:val="BookText"/>
        <w:rPr/>
      </w:pPr>
      <w:r>
        <w:rPr>
          <w:rFonts w:ascii="IRNazanin" w:hAnsi="IRNazanin" w:eastAsia="IRNazanin"/>
          <w:color w:val="111111"/>
          <w:sz w:val="28"/>
          <w:sz w:val="28"/>
          <w:szCs w:val="28"/>
          <w:rtl w:val="true"/>
          <w:lang w:bidi="fa-IR"/>
        </w:rPr>
        <w:t>نفس و این همه سرد؟</w:t>
      </w:r>
    </w:p>
    <w:p>
      <w:pPr>
        <w:pStyle w:val="BookText"/>
        <w:rPr/>
      </w:pPr>
      <w:r>
        <w:rPr>
          <w:rFonts w:ascii="IRNazanin" w:hAnsi="IRNazanin" w:eastAsia="IRNazanin"/>
          <w:color w:val="111111"/>
          <w:sz w:val="28"/>
          <w:sz w:val="28"/>
          <w:szCs w:val="28"/>
          <w:rtl w:val="true"/>
          <w:lang w:bidi="fa-IR"/>
        </w:rPr>
        <w:t>تو و این سنگدلی؟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بی 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به این خشوع قلبی و نرم دلی دست یافت؟</w:t>
      </w:r>
    </w:p>
    <w:p>
      <w:pPr>
        <w:pStyle w:val="BookText"/>
        <w:rPr/>
      </w:pPr>
      <w:r>
        <w:rPr>
          <w:rFonts w:ascii="IRNazanin" w:hAnsi="IRNazanin" w:eastAsia="IRNazanin"/>
          <w:color w:val="111111"/>
          <w:sz w:val="28"/>
          <w:sz w:val="28"/>
          <w:szCs w:val="28"/>
          <w:rtl w:val="true"/>
          <w:lang w:bidi="fa-IR"/>
        </w:rPr>
        <w:t xml:space="preserve">یکی از کلیدهای گشایش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همراه با صدق و خلوص و در خلوت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لِرِقَّةِ القَلبِ بِکَثْرَةِ الذِّکْرِ فِی الْخَلَواتِ؛</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خلوت‌ها خدا را بسیار یاد کن، تا رقت قلب برایت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بزرگان به تعبیر علامۀ طباطبایی برنامه‌ای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کشیک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و لحظات انس با محبوب و خلوت با معبود و ذکر زبانی و قلبی او را وسیله‌ای برای پالایش دل از کدورت‌ها قرار داده‌اند و از معاشرت‌های بی ثمر و دوستان ناباب و مجالس لهو، پرهیز کرده‌اند، که مایۀ مرگ 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سنگی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است که دل، گاهی سفت و سخت می‌شود، سخت‌تر از سنگ، و هیچ ردپایی از احساس، عاطفه، محبت، شوق، حرارت، ایمان،</w:t>
      </w:r>
    </w:p>
    <w:p>
      <w:pPr>
        <w:pStyle w:val="BookText"/>
        <w:rPr/>
      </w:pPr>
      <w:r>
        <w:rPr>
          <w:rFonts w:ascii="IRNazanin" w:hAnsi="IRNazanin" w:eastAsia="IRNazanin"/>
          <w:color w:val="111111"/>
          <w:sz w:val="28"/>
          <w:sz w:val="28"/>
          <w:szCs w:val="28"/>
          <w:rtl w:val="true"/>
          <w:lang w:bidi="fa-IR"/>
        </w:rPr>
        <w:t>غم و حزن در آن یافت نمی‌شود، که البته عواملی دارد و باید آن‌ها را شناخت و درمان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کَالحِجارَةِ اوْ اشَدُّ قَسْوَةً وَ انَّ مِنَ الحِجارَةِ لَما یَتَفَجَّرُ مِنه الأنهارُ وَ انَّ مِنها لَما یَشَّقَّقُ فَیَخْرُجُ مِنهُ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برخی از دل‌ها همچون سنگ یا سخت‌ترند، از بعضی سنگ‌ها که شکافته می‌شود، نهرها می‌جوشد و از برخی سنگ‌ها که می‌شکافد آب بیرون می‌آید، گاهی برخی از سنگ‌ها و کوه‌ها از خشیت الهی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یک مصیبت و بلا نیست؟ این واژگون شدن قلب نیست؟</w:t>
      </w:r>
    </w:p>
    <w:p>
      <w:pPr>
        <w:pStyle w:val="BookText"/>
        <w:rPr/>
      </w:pPr>
      <w:r>
        <w:rPr>
          <w:rFonts w:ascii="IRNazanin" w:hAnsi="IRNazanin" w:eastAsia="IRNazanin"/>
          <w:color w:val="111111"/>
          <w:sz w:val="28"/>
          <w:sz w:val="28"/>
          <w:szCs w:val="28"/>
          <w:rtl w:val="true"/>
          <w:lang w:bidi="fa-IR"/>
        </w:rPr>
        <w:t>در احادیث، قساوت قلب به عنوان یک تنبیه خدایی به شمار آمده است، کیفری نه در جسم و بدن بلکه در دل و جان و البته ریشه‌اش در تبهکاری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که این پایگاه، سقوط می‌کند و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دیگر هیچ آیه و حدیثی، موعظه و حکمتی، هشدار و انذاری در آن اثر نمی‌کند؟</w:t>
      </w:r>
    </w:p>
    <w:p>
      <w:pPr>
        <w:pStyle w:val="BookText"/>
        <w:rPr/>
      </w:pPr>
      <w:r>
        <w:rPr>
          <w:rFonts w:ascii="IRNazanin" w:hAnsi="IRNazanin" w:eastAsia="IRNazanin"/>
          <w:color w:val="111111"/>
          <w:sz w:val="28"/>
          <w:sz w:val="28"/>
          <w:szCs w:val="28"/>
          <w:rtl w:val="true"/>
          <w:lang w:bidi="fa-IR"/>
        </w:rPr>
        <w:t>از امیرمؤمنان علیه السلام اگر بپرسیم، پاسخ او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جَفّتِ الدُّموعُ الاّ لِقَسْوَةِ القُلُوبِ وَ ما قَسَتِ القلوبُ الاّ لِکَثْرَة الذُّنوبِ؛</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اشک‌ها جز به خاطر قساوت دل‌ها خشک نمی‌شود و دل‌ها را جز گناهان زیاد، به قساوت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عصیان و گناه، پرتگاه دل ماست</w:t>
      </w:r>
    </w:p>
    <w:p>
      <w:pPr>
        <w:pStyle w:val="BookText"/>
        <w:rPr/>
      </w:pPr>
      <w:r>
        <w:rPr>
          <w:rFonts w:ascii="IRNazanin" w:hAnsi="IRNazanin" w:eastAsia="IRNazanin"/>
          <w:color w:val="111111"/>
          <w:sz w:val="28"/>
          <w:sz w:val="28"/>
          <w:szCs w:val="28"/>
          <w:rtl w:val="true"/>
          <w:lang w:bidi="fa-IR"/>
        </w:rPr>
        <w:t>کشف معادله‌های دل، بسیار مهم است و در عین حال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خود انسان نمی‌داند که چرا چنین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ریشه در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خوشبختانه حکیمان روان‌شناس، چون امامان معصوم علیهم‌السلام که از هزار توی دل و پیچ و خم روح آگاهند، گوشه‌ای از ابعاد پنهان دل را رازگشایی کرده‌اند و کتاب قلب را برای ما و به روی ما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آرزوهای دور و دراز، قساوت قلب می‌آورد،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پیامبرانه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دل را با یاد مرگ، رام نسازی چموش و سرکش می‌شود، یکی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گوش دادن به ساز و آواز، شکار رفتن، رفت و آمد به دربارها، دل را سنگی می‌کند و ترک عبادت، جان را می‌میراند و ثروت زیاد و هم‌نشینی با پولداران قساوت دل می‌آورد و ترک رفت و آمد با بستگان دل را سخت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سازی دل</w:t>
      </w:r>
    </w:p>
    <w:p>
      <w:pPr>
        <w:pStyle w:val="BookText"/>
        <w:rPr/>
      </w:pPr>
      <w:r>
        <w:rPr>
          <w:rFonts w:ascii="IRNazanin" w:hAnsi="IRNazanin" w:eastAsia="IRNazanin"/>
          <w:color w:val="111111"/>
          <w:sz w:val="28"/>
          <w:sz w:val="28"/>
          <w:szCs w:val="28"/>
          <w:rtl w:val="true"/>
          <w:lang w:bidi="fa-IR"/>
        </w:rPr>
        <w:t>حال که خدا در قلب‌های خاشع جا دارد و سنگ دلی، انسان را از خدا دور می‌سازد، چه کنیم که این گوهر را به دست آوریم؟</w:t>
      </w:r>
    </w:p>
    <w:p>
      <w:pPr>
        <w:pStyle w:val="BookText"/>
        <w:rPr/>
      </w:pPr>
      <w:r>
        <w:rPr>
          <w:rFonts w:ascii="IRNazanin" w:hAnsi="IRNazanin" w:eastAsia="IRNazanin"/>
          <w:color w:val="111111"/>
          <w:sz w:val="28"/>
          <w:sz w:val="28"/>
          <w:szCs w:val="28"/>
          <w:rtl w:val="true"/>
          <w:lang w:bidi="fa-IR"/>
        </w:rPr>
        <w:t>آن چه عاطفه را تحریک می‌کند، مایۀ نرمش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گذاشت این دل که خانۀ مهر و عطوفت است، از سرشت اصلی خود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حضرت رسول صلی الله علیه و آله از سنگ دلی خود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درمانی پیامبر خدا صلی الله علیه و آله چنین بود که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خواستی قلبت نرم شود، به بینوا طعام بده و دست محبت و</w:t>
      </w:r>
    </w:p>
    <w:p>
      <w:pPr>
        <w:pStyle w:val="BookText"/>
        <w:rPr/>
      </w:pPr>
      <w:r>
        <w:rPr>
          <w:rFonts w:ascii="IRNazanin" w:hAnsi="IRNazanin" w:eastAsia="IRNazanin"/>
          <w:color w:val="111111"/>
          <w:sz w:val="28"/>
          <w:sz w:val="28"/>
          <w:szCs w:val="28"/>
          <w:rtl w:val="true"/>
          <w:lang w:bidi="fa-IR"/>
        </w:rPr>
        <w:t>نوازش بر سر یتیم بکش</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سخنی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دل‌هایتان را به رقت و نازکی و مهرورزی عادت دهید، زیاد تفکر کنید و از خوف خدا گریه کنید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علی علیه السلام در نامۀ بلندی که پندهای گران بهای او به فرزندش امام حسن مجتبی علیه السلام است، از جمله دربارۀ مراقبت از قلب و تربیت دل و حیات بخشی به جان توصیه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ذَلِّلْهُ بِذِکْرِ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دل را با یاد مرگ، رام و آرام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بهره گرفتن از عواملی است که غرور را می‌زداید و فطرت را بیدار می‌سازد و دل را به سرشت اولیه‌اش نزدیک‌تر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سرزدن به بیمارستان‌ها، سرکشی به محله‌های فقیرنشین و حلبی آباد، رفت و آمد با خانواده‌های یتیم و بی سرپرست، زیارت قبور و حضور در گورستان‌ها، تأمل در حالات پیشینیان و یادآوری آنان که با ما بودند و اکنون از جمع ما رفته‌اند، گوش دادن به درد دل‌های گرفتاران دردمند، ساده زیستی و ساده پوشی، روزه داری و تحمل رنج گرسنگی و تشنگی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دل‌ها را از قساوت برهاند و اگر دچار آن شده است، به رقت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از سیرۀ مولایمان امیر المؤمنین علیه السلام آموختنی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دیدند که جامه‌ای کهنه و وصله دار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او سؤال کردند،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یَخْشَعُ لَهُ القَلْبُ، وَ تَذِلُّ بِهِ النَّفْسُ وَ یَقْتَدی بِهِ المُؤمِنونَ؛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مایۀ خشوع قلب و رام شدن نفس می‌شود، مؤمنان نیز به آن اقتدا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خوش ذوق، این مضمون را چنین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علی گفتا یکی در رهگذار</w:t>
      </w:r>
    </w:p>
    <w:p>
      <w:pPr>
        <w:pStyle w:val="BookText"/>
        <w:rPr/>
      </w:pPr>
      <w:r>
        <w:rPr>
          <w:rFonts w:ascii="IRNazanin" w:hAnsi="IRNazanin" w:eastAsia="IRNazanin"/>
          <w:color w:val="111111"/>
          <w:sz w:val="28"/>
          <w:sz w:val="28"/>
          <w:szCs w:val="28"/>
          <w:rtl w:val="true"/>
          <w:lang w:bidi="fa-IR"/>
        </w:rPr>
        <w:t>کار ما در راه حق کوشیدن است جامۀ تقوا به تن پوشیدن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حال دل خویش غافل نشویم و سرنوشت قلب را به دست هوس نسپاریم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با چشم دل</w:t>
      </w:r>
      <w:bookmarkStart w:id="25" w:name="pg5479_47294"/>
    </w:p>
    <w:p>
      <w:pPr>
        <w:pStyle w:val="Heading2"/>
        <w:numPr>
          <w:ilvl w:val="1"/>
          <w:numId w:val="1"/>
        </w:numPr>
        <w:rPr/>
      </w:pPr>
      <w:bookmarkStart w:id="26" w:name="__RefHeading___Toc2191875_581953129"/>
      <w:bookmarkStart w:id="27" w:name="_Toc9"/>
      <w:bookmarkEnd w:id="25"/>
      <w:bookmarkEnd w:id="26"/>
      <w:r>
        <w:rPr>
          <w:rtl w:val="true"/>
        </w:rPr>
        <w:t>نگاه، با چشم دل</w:t>
      </w:r>
      <w:bookmarkEnd w:id="27"/>
    </w:p>
    <w:p>
      <w:pPr>
        <w:pStyle w:val="BookText"/>
        <w:rPr/>
      </w:pPr>
      <w:r>
        <w:rPr>
          <w:rFonts w:ascii="IRNazanin" w:hAnsi="IRNazanin" w:eastAsia="IRNazanin"/>
          <w:color w:val="111111"/>
          <w:sz w:val="28"/>
          <w:sz w:val="28"/>
          <w:szCs w:val="28"/>
          <w:rtl w:val="true"/>
          <w:lang w:bidi="fa-IR"/>
        </w:rPr>
        <w:t>چشم دل تنها یک تعبیر شاعرانه نیست، حقیقتی است که در کلام الهی و سخن حضرت رسول و متون و منابع دینی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هاتف اصفهانی نیست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بینیآن‌چه نادیدنی است آن بینی</w:t>
      </w:r>
    </w:p>
    <w:p>
      <w:pPr>
        <w:pStyle w:val="BookText"/>
        <w:rPr/>
      </w:pPr>
      <w:r>
        <w:rPr>
          <w:rFonts w:ascii="IRNazanin" w:hAnsi="IRNazanin" w:eastAsia="IRNazanin"/>
          <w:color w:val="111111"/>
          <w:sz w:val="28"/>
          <w:sz w:val="28"/>
          <w:szCs w:val="28"/>
          <w:rtl w:val="true"/>
          <w:lang w:bidi="fa-IR"/>
        </w:rPr>
        <w:t>قرآن و حدیث هم چنین فراخوانی دارد، تا دیدنی‌های فراتر از چشم سر و نگاه ظاهری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 دلی و بینا دلی</w:t>
      </w:r>
    </w:p>
    <w:p>
      <w:pPr>
        <w:pStyle w:val="BookText"/>
        <w:rPr/>
      </w:pPr>
      <w:r>
        <w:rPr>
          <w:rFonts w:ascii="IRNazanin" w:hAnsi="IRNazanin" w:eastAsia="IRNazanin"/>
          <w:color w:val="111111"/>
          <w:sz w:val="28"/>
          <w:sz w:val="28"/>
          <w:szCs w:val="28"/>
          <w:rtl w:val="true"/>
          <w:lang w:bidi="fa-IR"/>
        </w:rPr>
        <w:t>وقتی آیات و نشانه‌های خدا بر در و دیوار و در آفاق آسمان و جهان درون در تجلی است،</w:t>
      </w:r>
    </w:p>
    <w:p>
      <w:pPr>
        <w:pStyle w:val="BookText"/>
        <w:rPr/>
      </w:pPr>
      <w:r>
        <w:rPr>
          <w:rFonts w:ascii="IRNazanin" w:hAnsi="IRNazanin" w:eastAsia="IRNazanin"/>
          <w:color w:val="111111"/>
          <w:sz w:val="28"/>
          <w:sz w:val="28"/>
          <w:szCs w:val="28"/>
          <w:rtl w:val="true"/>
          <w:lang w:bidi="fa-IR"/>
        </w:rPr>
        <w:t>وقتی خلقت تابلویی است که عظمت و هدفداری جهان را نشان می‌دهد،</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بردل می‌نشیند و جان را دگرگون می‌سازد،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چشمی که در پهنۀ هستی آیات را نبیند و این همه تابلوی جمال را</w:t>
      </w:r>
    </w:p>
    <w:p>
      <w:pPr>
        <w:pStyle w:val="BookText"/>
        <w:rPr/>
      </w:pPr>
      <w:r>
        <w:rPr>
          <w:rFonts w:ascii="IRNazanin" w:hAnsi="IRNazanin" w:eastAsia="IRNazanin"/>
          <w:color w:val="111111"/>
          <w:sz w:val="28"/>
          <w:sz w:val="28"/>
          <w:szCs w:val="28"/>
          <w:rtl w:val="true"/>
          <w:lang w:bidi="fa-IR"/>
        </w:rPr>
        <w:t>مشاهده نکند، اگر کور نیست، پس چیست؟</w:t>
      </w:r>
    </w:p>
    <w:p>
      <w:pPr>
        <w:pStyle w:val="BookText"/>
        <w:rPr/>
      </w:pPr>
      <w:r>
        <w:rPr>
          <w:rFonts w:ascii="IRNazanin" w:hAnsi="IRNazanin" w:eastAsia="IRNazanin"/>
          <w:color w:val="111111"/>
          <w:sz w:val="28"/>
          <w:sz w:val="28"/>
          <w:szCs w:val="28"/>
          <w:rtl w:val="true"/>
          <w:lang w:bidi="fa-IR"/>
        </w:rPr>
        <w:t>قرآن کریم به صراحت و وضوح چنین تعبیر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لاَتعْمَی الاَبصارُ وَ لکِنْ تَعْمَی القُلُوبُ الّتی فِی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همانا چشم‌ها نابینا نمی‌شود، بلکه دل‌هایی کور می‌شود که در سینه‌هاست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کور دلی است که در پی لجاجت و عناد و سرسختی در برابر پذیرش حق پدید می‌آید و انسان را از دیدن روشن‌ترین حقیقت‌های آفتاب گون،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و گوش باز و این عمیدر شگفت از چشم بندی خدا</w:t>
      </w:r>
    </w:p>
    <w:p>
      <w:pPr>
        <w:pStyle w:val="BookText"/>
        <w:rPr/>
      </w:pPr>
      <w:r>
        <w:rPr>
          <w:rFonts w:ascii="IRNazanin" w:hAnsi="IRNazanin" w:eastAsia="IRNazanin"/>
          <w:color w:val="111111"/>
          <w:sz w:val="28"/>
          <w:sz w:val="28"/>
          <w:szCs w:val="28"/>
          <w:rtl w:val="true"/>
          <w:lang w:bidi="fa-IR"/>
        </w:rPr>
        <w:t>اشاره به همین حقیقت است که گاهی چشم سر می‌بیند، لیکن چشم دل نابیناست و البته که این کوردلی علل و اسباب و ریشه‌ها و منشأهایی دارد که باید آنها را شناخت و زدود، تا بصیرت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موهبت بینا دلی</w:t>
      </w:r>
    </w:p>
    <w:p>
      <w:pPr>
        <w:pStyle w:val="BookText"/>
        <w:rPr/>
      </w:pPr>
      <w:r>
        <w:rPr>
          <w:rFonts w:ascii="IRNazanin" w:hAnsi="IRNazanin" w:eastAsia="IRNazanin"/>
          <w:color w:val="111111"/>
          <w:sz w:val="28"/>
          <w:sz w:val="28"/>
          <w:szCs w:val="28"/>
          <w:rtl w:val="true"/>
          <w:lang w:bidi="fa-IR"/>
        </w:rPr>
        <w:t>به همان اندازه که نداشتن بصیرت و کوردل بودن، بد و نشانۀ عقب‌ماندگی ذهنی و معرفتی است، بینا دلی موهبتی الهی به شمار می‌رود و توفیقی که نصیب هر کس شود، با چشمی بازتر حقایق هستی را می‌بیند و آن سوی دیوار محسوسات را هم تماشا می‌کند و به نوعی شهود می‌رسد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عینکی است که به چشم هر کس نمی‌زنند و جایزه‌ای است که به</w:t>
      </w:r>
    </w:p>
    <w:p>
      <w:pPr>
        <w:pStyle w:val="BookText"/>
        <w:rPr/>
      </w:pPr>
      <w:r>
        <w:rPr>
          <w:rFonts w:ascii="IRNazanin" w:hAnsi="IRNazanin" w:eastAsia="IRNazanin"/>
          <w:color w:val="111111"/>
          <w:sz w:val="28"/>
          <w:sz w:val="28"/>
          <w:szCs w:val="28"/>
          <w:rtl w:val="true"/>
          <w:lang w:bidi="fa-IR"/>
        </w:rPr>
        <w:t>هر کس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حضرت رسول، این موهبت به نوعی خواست و لطف و عنایت الهی به شمار آمده است،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الّا وَ فی وَجْهِهِ عِینانِ، یُبصِرُ بِهِما امْرَ الدّنیا وَ عَیْنانِ فی قَلْبِهِ یُبْصِرُ بِهِما امرَ الآخِرَةِ، فاِذا ارادَ اللّهُ بِعَبْدٍ خَیراً فَتَحَ اللّه عَیْنَیهِ اللّتَینِ فی قلبهِ فَأَبْصَرَ بِهِما ما وَعَدَهُ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هیچ بنده‌ای نیست مگر آن که دو چشم در صورت دارد که با آن دو، کار دنیا را می‌بیند و دو چشم در دل دارد که با آن دو امر آخرت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خداوند نسبت به بنده‌ای ارادۀ خیر داشته باشد، دو چشم درون او را باز می‌کند، تا با آن دو دیدۀ دل، آن چه را خداوند بر اساس غیب به او وعده داده است،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عرفان شهودی است، یعنی کنار زدن پرده‌ها، دیدن آن سوی پرده‌های مادی، عبور از محسوسات، رسیدن به باورهای یقینی، مشاهدۀ باطن عالم، دیدن بهشت و جهنم در همین دنیا و از هم اکنون، آن روز را دیدن و برای آن کار کردن و شعله‌های دوزخ و سایه‌سارهای بهشت را در این جهان با چشم دل دیدن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روزی پس از نماز صبح به جوانی که در مسجد بود و از بی خوابی چرت می‌زد و رنگ پریده و پریشان بود و چشمانی به گودی نشسته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 حالی و چگونه صبح کردی؟ وی گفت در حال یقین،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نشانه‌ای دارد، نشانۀ یقین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یقینم، خواب از چشمم ربوده و</w:t>
      </w:r>
    </w:p>
    <w:p>
      <w:pPr>
        <w:pStyle w:val="BookText"/>
        <w:rPr/>
      </w:pPr>
      <w:r>
        <w:rPr>
          <w:rFonts w:ascii="IRNazanin" w:hAnsi="IRNazanin" w:eastAsia="IRNazanin"/>
          <w:color w:val="111111"/>
          <w:sz w:val="28"/>
          <w:sz w:val="28"/>
          <w:szCs w:val="28"/>
          <w:rtl w:val="true"/>
          <w:lang w:bidi="fa-IR"/>
        </w:rPr>
        <w:t>شب‌ها نا آرامم ساخته، از دنیا و آن چه در آن است گسسته شده‌ام، گویا عرش الهی و روز قیامت و صحنۀ دادرسی و حشر خلایق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اهل بهشت را می‌بینم که از نعمت‌های آن برخوردارند و بر تخت‌ها نشسته‌اند و گویا دوزخ را می‌بینم که اهل جهنم در آن در عذاب‌اند و صدای تنوره آتش دوزخ را می‌شنوم و در گوشم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همراهانش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نَوَّرَ اللّهُ قَلبَه بِالایمانِ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این، بنده‌ای است که خداوند، قلب او را با ایمان،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یعنی همان بینایی دل و روشنی چشم درون که در سایۀ ایمان و معرفت و شهود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دل</w:t>
      </w:r>
    </w:p>
    <w:p>
      <w:pPr>
        <w:pStyle w:val="BookText"/>
        <w:rPr/>
      </w:pPr>
      <w:r>
        <w:rPr>
          <w:rFonts w:ascii="IRNazanin" w:hAnsi="IRNazanin" w:eastAsia="IRNazanin"/>
          <w:color w:val="111111"/>
          <w:sz w:val="28"/>
          <w:sz w:val="28"/>
          <w:szCs w:val="28"/>
          <w:rtl w:val="true"/>
          <w:lang w:bidi="fa-IR"/>
        </w:rPr>
        <w:t>وقتی برای نگاه، وسیلۀ دیگری جز چشم سر وجود دارد، چرا از آن بهره نگیریم؟</w:t>
      </w:r>
    </w:p>
    <w:p>
      <w:pPr>
        <w:pStyle w:val="BookText"/>
        <w:rPr/>
      </w:pPr>
      <w:r>
        <w:rPr>
          <w:rFonts w:ascii="IRNazanin" w:hAnsi="IRNazanin" w:eastAsia="IRNazanin"/>
          <w:color w:val="111111"/>
          <w:sz w:val="28"/>
          <w:sz w:val="28"/>
          <w:szCs w:val="28"/>
          <w:rtl w:val="true"/>
          <w:lang w:bidi="fa-IR"/>
        </w:rPr>
        <w:t>چرا نگاه‌ها و نگریستن‌هایمان را محدود کنیم و از بسیاری از دیدنی‌ها محروم شویم؟</w:t>
      </w:r>
    </w:p>
    <w:p>
      <w:pPr>
        <w:pStyle w:val="BookText"/>
        <w:rPr/>
      </w:pPr>
      <w:r>
        <w:rPr>
          <w:rFonts w:ascii="IRNazanin" w:hAnsi="IRNazanin" w:eastAsia="IRNazanin"/>
          <w:color w:val="111111"/>
          <w:sz w:val="28"/>
          <w:sz w:val="28"/>
          <w:szCs w:val="28"/>
          <w:rtl w:val="true"/>
          <w:lang w:bidi="fa-IR"/>
        </w:rPr>
        <w:t>چه عاملی چشم دل را می‌بندد؟ چه عاملی موجب گشایش آن می‌شود؟ به تعبیر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چشم سر و چشم دل دارند، اما خداوند چشم دل شما شیعیان را باز کرده و چشم دل مخالفان ما را کور کرده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ابلیس در این میان چیست؟ شیاطین، سوگند خورده‌اند که آدم را بلغزانند و از رشد معنوی و کمال او جلوگیری کنند و با وسوسه‌ها،</w:t>
      </w:r>
    </w:p>
    <w:p>
      <w:pPr>
        <w:pStyle w:val="BookText"/>
        <w:rPr/>
      </w:pPr>
      <w:r>
        <w:rPr>
          <w:rFonts w:ascii="IRNazanin" w:hAnsi="IRNazanin" w:eastAsia="IRNazanin"/>
          <w:color w:val="111111"/>
          <w:sz w:val="28"/>
          <w:sz w:val="28"/>
          <w:szCs w:val="28"/>
          <w:rtl w:val="true"/>
          <w:lang w:bidi="fa-IR"/>
        </w:rPr>
        <w:t>تارهای عنکبوتی بر دست و پای فکر و فطرت او بتنند، تا نه پر پرواز داشته باشد، نه چشم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میدان و حوزۀ تلاش شیاطین هم دل‌های آدمی‌زاد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می‌کوشند تا در این دژ و پایگاه نفوذ کنند و آن را به سقوط بکشانند، آن گاه با داشتن چشم، انسان نمی‌بیند و با داشتن گوش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کریم، از گمراهان دوزخی چنین یاد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 لَهُم اعْیُنٌ لا یُبصِرُونَ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آنان دل‌هایی دارند که با آنها درک نمی‌کنند و چشم‌هایی دارند که با آنها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 اشاره به همان کوردلی و محرومیت از نگاه دل است؟</w:t>
      </w:r>
    </w:p>
    <w:p>
      <w:pPr>
        <w:pStyle w:val="BookText"/>
        <w:rPr/>
      </w:pPr>
      <w:r>
        <w:rPr>
          <w:rFonts w:ascii="IRNazanin" w:hAnsi="IRNazanin" w:eastAsia="IRNazanin"/>
          <w:color w:val="111111"/>
          <w:sz w:val="28"/>
          <w:sz w:val="28"/>
          <w:szCs w:val="28"/>
          <w:rtl w:val="true"/>
          <w:lang w:bidi="fa-IR"/>
        </w:rPr>
        <w:t>از پیامبر خدا صلی الله علیه و آله چنین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الشَیاطینَ یَحوموُنَ عَلی قُلوبِ بَنی‌آدَمَ لَنَظَرُوا الَی المَلکوت؛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نه آن بود که شیاطین، دور و بر دل‌های آدمیان می‌چرخند، آنان به ملکوت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چشم دل، زمینه و توان نگاه به ملکوت هستی و عوالم غیب و باطن جهان وجود دارد، به شرط آن که پرده‌های غفلت و عصیان و نسیان و شیطان، راه این نگاه را نبندد و چشم درون را کور نسازد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مناجات شعبانیه از خدا می‌خواهیم و فروغ دیدۀ دل را می‌طلبیم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انِرْ ابصارَ قلوبنا بِضیاءِ نَظَرِها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دست یافتن به بینایی است، تا چشم دل حجاب‌های نور را بدرد و به معدن عظمت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 نیز گویای ظرفیت بالای معارف شهودی انسان با</w:t>
      </w:r>
    </w:p>
    <w:p>
      <w:pPr>
        <w:pStyle w:val="BookText"/>
        <w:rPr/>
      </w:pPr>
      <w:r>
        <w:rPr>
          <w:rFonts w:ascii="IRNazanin" w:hAnsi="IRNazanin" w:eastAsia="IRNazanin"/>
          <w:color w:val="111111"/>
          <w:sz w:val="28"/>
          <w:sz w:val="28"/>
          <w:szCs w:val="28"/>
          <w:rtl w:val="true"/>
          <w:lang w:bidi="fa-IR"/>
        </w:rPr>
        <w:t>چشم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یکی مو می‌بیند و دیگری پیچش مو؟ و چرا یکی ابرو می‌بیند، دیگری اشارت‌های ابرو؟</w:t>
      </w:r>
    </w:p>
    <w:p>
      <w:pPr>
        <w:pStyle w:val="BookText"/>
        <w:rPr/>
      </w:pPr>
      <w:r>
        <w:rPr>
          <w:rFonts w:ascii="IRNazanin" w:hAnsi="IRNazanin" w:eastAsia="IRNazanin"/>
          <w:color w:val="111111"/>
          <w:sz w:val="28"/>
          <w:sz w:val="28"/>
          <w:szCs w:val="28"/>
          <w:rtl w:val="true"/>
          <w:lang w:bidi="fa-IR"/>
        </w:rPr>
        <w:t>چرا حرمان از فیض نگاه؟</w:t>
      </w:r>
    </w:p>
    <w:p>
      <w:pPr>
        <w:pStyle w:val="BookText"/>
        <w:rPr/>
      </w:pP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ورزیم،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بدانیم، آن نگاه و دید را هم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ترجیع بند هاتف اصفهانی بیاوریم که گفته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یکی عشق ورز از دل و جان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جان</w:t>
      </w:r>
      <w:bookmarkStart w:id="28" w:name="pg5479_47302"/>
    </w:p>
    <w:p>
      <w:pPr>
        <w:pStyle w:val="Heading2"/>
        <w:numPr>
          <w:ilvl w:val="1"/>
          <w:numId w:val="1"/>
        </w:numPr>
        <w:rPr/>
      </w:pPr>
      <w:bookmarkStart w:id="29" w:name="__RefHeading___Toc2191877_581953129"/>
      <w:bookmarkStart w:id="30" w:name="_Toc10"/>
      <w:bookmarkEnd w:id="28"/>
      <w:bookmarkEnd w:id="29"/>
      <w:r>
        <w:rPr>
          <w:rtl w:val="true"/>
        </w:rPr>
        <w:t>گوشِ جان</w:t>
      </w:r>
      <w:bookmarkEnd w:id="3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 و این که گاهی کور می‌شود و روشن‌ترین حقیقت‌ها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 سخن گفت و از شنوایی و ناشنوایی‌اش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هم نکوهش قرآن از آنان که گوش دارند و نمی‌شنوند،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جا که از چشم‌داران نابینا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گیرندۀ درونی</w:t>
      </w:r>
    </w:p>
    <w:p>
      <w:pPr>
        <w:pStyle w:val="BookText"/>
        <w:rPr/>
      </w:pPr>
      <w:r>
        <w:rPr>
          <w:rFonts w:ascii="IRNazanin" w:hAnsi="IRNazanin" w:eastAsia="IRNazanin"/>
          <w:color w:val="111111"/>
          <w:sz w:val="28"/>
          <w:sz w:val="28"/>
          <w:szCs w:val="28"/>
          <w:rtl w:val="true"/>
          <w:lang w:bidi="fa-IR"/>
        </w:rPr>
        <w:t>در این جهان پهناور، صداها و نداهای بسیاری پخش می‌شود، با فرکانس‌های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نداهایی هم وجود دارد، اما نه از جنس صوت و صدا، که برای دریافت آنها گوشی دیگر لازم است به جز گوش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دعوت‌های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هم دعوت‌های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انسان، شنونده و پاسخ‌گو و پذیرای کدام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معصومین، بسیار از این حقیقت سخن گفته شده است که</w:t>
      </w:r>
    </w:p>
    <w:p>
      <w:pPr>
        <w:pStyle w:val="BookText"/>
        <w:rPr/>
      </w:pPr>
      <w:r>
        <w:rPr>
          <w:rFonts w:ascii="IRNazanin" w:hAnsi="IRNazanin" w:eastAsia="IRNazanin"/>
          <w:color w:val="111111"/>
          <w:sz w:val="28"/>
          <w:sz w:val="28"/>
          <w:szCs w:val="28"/>
          <w:rtl w:val="true"/>
          <w:lang w:bidi="fa-IR"/>
        </w:rPr>
        <w:t>قلب انسان یا قلب مؤمن، دو گوش دارد، در یکی ابلیس وسوسه گر و شیطان فریبکار می‌دمد، در دیگری فرشتۀ نجات بخش و ارشاد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کارهای نیک و بد یکی امر می‌کند، دیگری نهی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تشویق می‌کند، دیگری هشدار می‌دهد و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میان، متحیّر است که کدام را بپذیرد و در پی کدام دعوت به راه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لِلقَلبِ اذُنینِ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الایمانِ یُسارُّهُ بِالخَیرِ، و الشَّیطانُ یُسارُّهُ بِالشَّرِ، فَایُّهُما ظَهَرَ عَلی صاحِبه غَلَبَه؛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دل،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او را به نیکی فرا می‌خواند و در گوشش زمزمۀ خیر سر می‌دهد، امّا شیطان، نجوای شرّ و بدی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چیره شود بر دیگری و صاحب آن گوش غلبه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گیرندۀ درونی است که یا روی فرستندۀ حق تنظیم می‌شود، یا فرستندۀ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هر یک را دریافت کند و دستور از هر کدام بگیرد، برنامۀ زندگیش همان گونه تنظیم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از کجاست؟ از گیرنده یا فرستنده؟</w:t>
      </w:r>
    </w:p>
    <w:p>
      <w:pPr>
        <w:pStyle w:val="BookText"/>
        <w:rPr/>
      </w:pPr>
      <w:r>
        <w:rPr>
          <w:rFonts w:ascii="IRNazanin" w:hAnsi="IRNazanin" w:eastAsia="IRNazanin"/>
          <w:color w:val="111111"/>
          <w:sz w:val="28"/>
          <w:sz w:val="28"/>
          <w:szCs w:val="28"/>
          <w:rtl w:val="true"/>
          <w:lang w:bidi="fa-IR"/>
        </w:rPr>
        <w:t xml:space="preserve">اگر در فضای زندگی‌ها و در قلمرو جان‌ها و قلب‌ها، امواج هدایت و بصیرت پراکنده می‌شود، اگر گیرندۀ آن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نباشیم و گوش جانمان تعطیل باشد، خودمان مقصریم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کرده‌ایم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شنونده‌اند و گوینده خداست</w:t>
      </w:r>
    </w:p>
    <w:p>
      <w:pPr>
        <w:pStyle w:val="BookText"/>
        <w:rPr/>
      </w:pPr>
      <w:r>
        <w:rPr>
          <w:rFonts w:ascii="IRNazanin" w:hAnsi="IRNazanin" w:eastAsia="IRNazanin"/>
          <w:color w:val="111111"/>
          <w:sz w:val="28"/>
          <w:sz w:val="28"/>
          <w:szCs w:val="28"/>
          <w:rtl w:val="true"/>
          <w:lang w:bidi="fa-IR"/>
        </w:rPr>
        <w:t>گوش باز و گوش بسته</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 بن یزید، از کوفه خارج شد تا به سوی حسین بن علی علیه السلام آید و به دستور ابن زیاد، راه را بر امام ببندد، از پشت سر ندایی شنید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 تو را بر بهشت جاودان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شگفتی وقتی به عقب نگاه کرد، کسی را ندید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همین ندا بود که در صبح عاشورا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از جبهۀ باطل جدا شد و به اردوی حق پیوست و جان خود را فدای امام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نداهای بیدارگر،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گوش جان کسی بسته باشد، از شنیدن و پیروی کردن محروم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اذا اراد ان یَهْدِیَ عَبداً فَتَحَ مَسامِعَ قَلبِه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هر گاه خداوند بخواهد بنده‌ای را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می‌کند، و اگر جز این را بخواهد، گوش قلب و درونش را می‌بندد و مهر می‌زند، پس هرگز به راه صلاح و اصلاح نمی‌آید و این است معنای کلام 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دل‌ها قفل‌هاست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نخواهد هدایت شود، هزار حنجره آواز هم بیخ گوشش زمزمۀ هدایت سر دهد، بیدار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قوم حضرت نوح، در برابر دعوت توحیدی و هدایتگر او، جامه بر سر نمی‌کشیدند و انگشتان خود را در گوش‌های خود نمی‌نهادند تا ندای نوح را نشنوند؟</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گردانی انسان، از شنیدن حق و پیام هدایت محروم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وجود حالت اعراض، لجاجت، روی گردانی و بی رغبتی، ناشنوا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آن غریب مظلوم، در جمع غفلت زدگان ناشنوای حق، دلگیر از آن همه گوش جان مخاطبان از شنیدن پیام علوی، به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دهید و توجه کنید، گوش‌های دل‌هایتان را حاضر کنید تا دریابید و بفهمید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وَاَحْضِروُا آذانَ قُلوبِکُم تَفْهَموُا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 تجربه نشان می‌دهد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شده باشد، حتی کلام بلیغ و برّان علی علیه السلام و مواعظ تکان دهندۀ او هم نمی‌تواند مخاطب را از جا حرکت دهد و متحول سازد، و این اشکال، نه از گوینده، بلکه از شنونده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گوش جان</w:t>
      </w:r>
    </w:p>
    <w:p>
      <w:pPr>
        <w:pStyle w:val="BookText"/>
        <w:rPr/>
      </w:pPr>
      <w:r>
        <w:rPr>
          <w:rFonts w:ascii="IRNazanin" w:hAnsi="IRNazanin" w:eastAsia="IRNazanin"/>
          <w:color w:val="111111"/>
          <w:sz w:val="28"/>
          <w:sz w:val="28"/>
          <w:szCs w:val="28"/>
          <w:rtl w:val="true"/>
          <w:lang w:bidi="fa-IR"/>
        </w:rPr>
        <w:t>آن چه گوش‌جان را از کار می‌اندازد، آلایش‌های درونی و رذایل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عزیزترین همدم انسان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پند نیوش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آن موعظه نه بر دل می‌نشیند، نه با انسان انس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روشنی بخش خانۀ دل 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بسته باشد، راه و روزنی برای فروغ افکنی به این خانه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رساترین صداست که پرده‌ها را می‌درد و دیوارها را فرو می‌ریزد، اما اگر کسی آلوده به خودخواهی و دنیاطلبی و هواپرستی باشد، گوش جانش از شنیدن و دریافتن پیام حق ناشنوا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را بندد طمع، از استماعچشم را بندد غرض از اطلاع</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زنگار گرفتن دل و از کار افتادن دستگاه شنوایی قلب و</w:t>
      </w:r>
    </w:p>
    <w:p>
      <w:pPr>
        <w:pStyle w:val="BookText"/>
        <w:rPr/>
      </w:pPr>
      <w:r>
        <w:rPr>
          <w:rFonts w:ascii="IRNazanin" w:hAnsi="IRNazanin" w:eastAsia="IRNazanin"/>
          <w:color w:val="111111"/>
          <w:sz w:val="28"/>
          <w:sz w:val="28"/>
          <w:szCs w:val="28"/>
          <w:rtl w:val="true"/>
          <w:lang w:bidi="fa-IR"/>
        </w:rPr>
        <w:t>بسته شدن درهای حکمت و یقین به روی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دلی پر از هوس‌های شیطانی دارند و زندگی‌شان آلوده به معصیت و غفلت است و دنیازدگی آنان را مسخ کرده، حکمت‌های متعالی یا به گوش جانشان نمی‌رسد، یا از یک گوش وارد شده، از گوش دیگر خارج می‌شود و چون بستر مناسب برای آرام گرفتن و توطّن نمی‌یابد، در جان چنین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 و پندها، موعظه‌ها، هشدارها، آیه‌ها و انذارها او را به توبه و تذکر و تدارک و جبران و خودسازی نمی‌کشاند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 از آشفتگی و پراکندگی نجات یابد و به تمرکز و قرار برسد، هوش و حواس آن هم کارآمدتر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در حدیثی از جمله عوامل بسته شدن گوش جان و محروم گشتن از زمزمه‌ها و آواهای ملکوتی را آشفتگی خاطر و پر حرفی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تَمزُّعُ قلوبِکم وَ تَزَیّدُکُم فِی الحدیث، لَسمِعتُم ما اسْمَعُ</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اگر آشفتگی و پریشانی و تفرّق قلب‌های شما نبود و اگر زیاده‌گویی شما نبود، شما هم می‌شنیدید آن چه را من می‌شنوم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وارسته‌ای چون علی علیه السلام چون خاطری جمع به یاد خدا داشت و قلبی متمرکز بر حضرت حق، از این رو از آن گوش جان که حضرت رسالت برخوردار بود، نصیبی داشت و چشم و گوش درونش به روی حقایق هستی باز بود، مثل پیامبر، از این رو رسول خدا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تَسْمَعُ ما اسْمَعُ وَ تری ما اری، الّا انّکَ لَسْتَ بِنَبیٍّ؛</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من می‌شنوم، تو هم می‌شنوی و آن چه را من می‌بینم تو هم می‌بینی، جز این که تو پیامبر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و عبادت، چشم دل و گوش جان را بینا و شنوا می‌کند، گناه و هوی، بر بصیرت قلب و شنوایی دل، پردۀ ظلمت و قساوت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آن وادی جدا نشد و به این وادی پای ننهاد، تا قلب از دو روزن چشم و گوش، بینای حقایق و شنوای معارف 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دل، ملال پیش آمده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سفری در اعماق دل</w:t>
      </w:r>
      <w:bookmarkStart w:id="31" w:name="pg5479_47310"/>
    </w:p>
    <w:p>
      <w:pPr>
        <w:pStyle w:val="Heading2"/>
        <w:numPr>
          <w:ilvl w:val="1"/>
          <w:numId w:val="1"/>
        </w:numPr>
        <w:rPr/>
      </w:pPr>
      <w:bookmarkStart w:id="32" w:name="__RefHeading___Toc2191879_581953129"/>
      <w:bookmarkStart w:id="33" w:name="_Toc11"/>
      <w:bookmarkEnd w:id="31"/>
      <w:bookmarkEnd w:id="32"/>
      <w:r>
        <w:rPr>
          <w:rtl w:val="true"/>
        </w:rPr>
        <w:t>اسرار قلب</w:t>
      </w:r>
      <w:bookmarkEnd w:id="33"/>
    </w:p>
    <w:p>
      <w:pPr>
        <w:pStyle w:val="BookText"/>
        <w:rPr/>
      </w:pPr>
      <w:r>
        <w:rPr>
          <w:rFonts w:ascii="IRNazanin" w:hAnsi="IRNazanin" w:eastAsia="IRNazanin"/>
          <w:color w:val="111111"/>
          <w:sz w:val="28"/>
          <w:sz w:val="28"/>
          <w:szCs w:val="28"/>
          <w:rtl w:val="true"/>
          <w:lang w:bidi="fa-IR"/>
        </w:rPr>
        <w:t xml:space="preserve">با همۀ پژوهش‌های قدیم و جدید و با تأمل‌ها و دقت‌ها،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ما را بیشتر در جهت شناخت پروردگار و حقایق هستی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حتی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روشن‌تر از ادراکات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و گوش هم در این زمینه، نقش دارند و دریچه‌ای به روی معرفت بر ما می‌گشایند، اینها همه ابزار ادراک و شناخت قلبند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وجود ما، آن چه تلاش باطنی به سوی خدا و در راه خدا دارد، دل است و اندام ظاهری، اسباب این حرکت باطنی‌اند و همچون ابزار و خدمتکار، در خدمت و استخدام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و صلاح، در دل پدید می‌آید، آن گاه به اعضا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فجور و فلاح و زمینه‌های سعات و شقاوت نیز ابتدا در باطن بروز می‌کند و سپس علنی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ریشۀ آن در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تیره‌دلی، زندگی را هم تیره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روشنایی قلب، حیات را هم نور و روشنی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همان طراوت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دل و دنیای درون را بیشتر و عمیق‌تر شناخت و در وسعت کران ناپیدای آن به سیر و سیاحتی روشن‌بنیانه‌تر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دنیای قلب را نشناسد، خدای قلب‌آفرین را هم نخواهد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دل خود را نشناسد، دیگری را به طریق اولی نخواهد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نپیموده و نشناخته باشد، چگونه می‌توان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در نگاه صاحبدلان</w:t>
      </w:r>
    </w:p>
    <w:p>
      <w:pPr>
        <w:pStyle w:val="BookText"/>
        <w:rPr/>
      </w:pPr>
      <w:r>
        <w:rPr>
          <w:rFonts w:ascii="IRNazanin" w:hAnsi="IRNazanin" w:eastAsia="IRNazanin"/>
          <w:color w:val="111111"/>
          <w:sz w:val="28"/>
          <w:sz w:val="28"/>
          <w:szCs w:val="28"/>
          <w:rtl w:val="true"/>
          <w:lang w:bidi="fa-IR"/>
        </w:rPr>
        <w:t>هنوز در آغاز این سخنیم که دل چیست؟ و در پی کدام دلیم؟ دلی که در سینه است، یا دلی که کانون معرفت، محبت و ادراک انسان است و جایش نامعلوم است؟</w:t>
      </w:r>
    </w:p>
    <w:p>
      <w:pPr>
        <w:pStyle w:val="BookText"/>
        <w:rPr/>
      </w:pPr>
      <w:r>
        <w:rPr>
          <w:rFonts w:ascii="IRNazanin" w:hAnsi="IRNazanin" w:eastAsia="IRNazanin"/>
          <w:color w:val="111111"/>
          <w:sz w:val="28"/>
          <w:sz w:val="28"/>
          <w:szCs w:val="28"/>
          <w:rtl w:val="true"/>
          <w:lang w:bidi="fa-IR"/>
        </w:rPr>
        <w:t>غزّالی در احیاء العلوم، گام ما را در شناخت دل، لحظه‌ای بر این حقیقت نگاه می‌دارد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به دو مفهوم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 قطعه گوشت صنوبری شکلی که جانب چپ سینه قرار دارد و تلمبه‌خانۀ بدن و در ارتباط با گردش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علم طبیعی از آن بحث می‌شود و چیزی است که حتی حیوانات هم آن را دارند؛ مرده هم این قلب را دارد، لیکن 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آن بعد لطیف و خدایی بشر است که جنبۀ معنوی و روحانی دارد و حقیقت انسان است و همین قلب است که درک می‌کند و صاحب علم و شناخت است و تکلیف، متوجه این قلب است و از همین قلب، انتظار و طلب است و همان، مورد عقاب و سرزنش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فرزانگان هم در تحلیل نوع ارتباط این قلب با قلب مادی در سینه، فرومانده و این راز ناشناخته را کشف نکرده‌اند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یکی دل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اقلیم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یکی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نهان‌خانۀ اسرار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دل چیست؟</w:t>
      </w:r>
    </w:p>
    <w:p>
      <w:pPr>
        <w:pStyle w:val="BookText"/>
        <w:rPr/>
      </w:pPr>
      <w:r>
        <w:rPr>
          <w:rFonts w:ascii="IRNazanin" w:hAnsi="IRNazanin" w:eastAsia="IRNazanin"/>
          <w:color w:val="111111"/>
          <w:sz w:val="28"/>
          <w:sz w:val="28"/>
          <w:szCs w:val="28"/>
          <w:rtl w:val="true"/>
          <w:lang w:bidi="fa-IR"/>
        </w:rPr>
        <w:t>دل چه باشد، مخزن اسرار حق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خواجۀ انصاری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آدمی را چهار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اول، صدر است که مستقرّ مهد الهام است؛ پردۀ دوم، قلب است که محل نور ایمان است؛ پردۀ سوم، فؤاد است که سراپردۀ مشاهدت حق است؛ پردۀ چهارم، شغاف است که محل رحل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پرده هر یکی را خاصیتی است و از حق به هر یکی، نظری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خواهد که رمیده‌ای را به کمند لطف در راه خویش کشد، اول نظر می‌کند به صدر وی، تا سینۀ وی از هواها و بدعت‌ها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می‌کند به قلب وی، تا از آلایش دنیا و اخلاق نکوهیده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می‌کند به فؤاد وی و او را از علایق و خلایق باز برد و چشمۀ حکمت در دل وی</w:t>
      </w:r>
    </w:p>
    <w:p>
      <w:pPr>
        <w:pStyle w:val="BookText"/>
        <w:rPr/>
      </w:pP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می‌کند به شغاف وی، نظری که بر روی جانِ نگار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سخنی از علامۀ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زیبای دل، نگاه‌های بسیاری را متوجه خود ساخته است و حالات گوناگون آن، میدان نکته‌سنجی، لطافت‌نگری و هنرآفرینی صاحبان ذوق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علامۀ جعفری در پژوهشی که پیرامون این لطیفۀ ربانی و ویژگی‌هایش دارد و ترکیبات ادبی ساخته شده از واژۀ دل را تا حدود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همراه با نمونه‌هایی از شعر شاعران می‌آورد، در پایان، این گونه جمع‌بندی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همۀ کتاب‌های سازندۀ بشری را از کتب باستانی یونان و هند گرفته تا الهیات قرون وسطی و نوشته‌های به ظاهر ادبی مشرق و غرب، مانند مثنوی جلال‌الدین مولوی و بینوایان ویکتور هوگو و آثار انسانی داستایوفسکی، بالزاک، تولستوی، شکسپیر و صدها امثال این آثار که بسیار بسیار عالی‌تر از روان‌شناسان حرفه‌ای، انسان را شناخته‌اند، در یک میدان بزرگ بین‌المللی جمع کنیم؛ سپس روی کلماتی مانند دل، وجدان، عقل سلیم، فطرت پاک، عواطف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قلم بطلان بکشیم، یعنی آنها را از آن آثار بزرگ انسانی منها کنیم، ببینیم آیا در این صورت، حتی یک سطر در آن کتاب‌ها وجود خواهد داشت که به خواندنش بیرزد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نقش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حیات انسانی و اندیشه‌های بشری و فرهنگ ملل و افکار فلاسفه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از انسان امروزی که با این پدیدۀ بی‌نظیر، برخوردی سطحی و سَرسَری دارد و مثل کسی که در ساحل دریایی ایستاده و تنها به تر کردن سرانگشت خود از یک اقیانوس بسنده می‌کند،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شناختی اندک دارد و هرگز به فکر غوطه خوردن در دل این اقیانوس و صید گهرهای گران‌بها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انسان تک‌بعدی معاصر، جز این انتظار است؟</w:t>
      </w:r>
    </w:p>
    <w:p>
      <w:pPr>
        <w:pStyle w:val="BookText"/>
        <w:rPr/>
      </w:pPr>
      <w:r>
        <w:rPr>
          <w:rFonts w:ascii="IRNazanin" w:hAnsi="IRNazanin" w:eastAsia="IRNazanin"/>
          <w:color w:val="111111"/>
          <w:sz w:val="28"/>
          <w:sz w:val="28"/>
          <w:szCs w:val="28"/>
          <w:rtl w:val="true"/>
          <w:lang w:bidi="fa-IR"/>
        </w:rPr>
        <w:t xml:space="preserve">زنده‌یاد علامه جعفری، در پژوهش خود، پس از نقل و ارزیابی آیات قرآن که به نوعی به موضوع قلب و حالاتش پرداخته است، به یک جمع‌بندی می‌پردازد و نتایج نُه‌گانه‌ای را به دست می‌دهد که به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کبر، نخوت، خودآرایی و خودنمایی که پدیده‌هایی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معلول بسته شدن فعالیت‌های سازندۀ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قطب‌نمای انسانی مختل شد و هنگامی که این مهمانسرای الهی ویران گشت، موقعی که این مدار انسانیت منحرف شد، دیگر نیک و بد و احترام ذات و به طور کلی هست و نیست و باید و نباید و شاید و نشاید، مسخره‌ای بیش نخواهد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شناخت قلمرو دل، مقدمۀ ساماندهی، هدایت و نجات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می‌توان کارهای متن را از حاشیه اصلاح کرد و اصلاح دل را با نگاهی سطحی و شناختی ناقص به ثمر رساند؟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دل، از گناه گرفته باشد و قلب، چرکین گشته باشد، چاره‌ای جز شست‌وشوی آن و زدودن زنگار و جلابخشی و صفادهی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دل رمیده، باز هم به کمند محبت خدا گرفتار می‌شود و چه</w:t>
      </w:r>
    </w:p>
    <w:p>
      <w:pPr>
        <w:pStyle w:val="BookText"/>
        <w:rPr/>
      </w:pPr>
      <w:r>
        <w:rPr>
          <w:rFonts w:ascii="IRNazanin" w:hAnsi="IRNazanin" w:eastAsia="IRNazanin"/>
          <w:color w:val="111111"/>
          <w:sz w:val="28"/>
          <w:sz w:val="28"/>
          <w:szCs w:val="28"/>
          <w:rtl w:val="true"/>
          <w:lang w:bidi="fa-IR"/>
        </w:rPr>
        <w:t>شکار خوبی و چه صیاد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میان ما و دل، فاصله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یَحُولُ بَیْنَ المرء وَ قَلبِه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با این دل رمیده، فراری و گم‌شده چه باید کرد و چه می‌توان کرد؟</w:t>
      </w:r>
    </w:p>
    <w:p>
      <w:pPr>
        <w:pStyle w:val="BookText"/>
        <w:rPr/>
      </w:pPr>
      <w:r>
        <w:rPr>
          <w:rFonts w:ascii="IRNazanin" w:hAnsi="IRNazanin" w:eastAsia="IRNazanin"/>
          <w:color w:val="111111"/>
          <w:sz w:val="28"/>
          <w:sz w:val="28"/>
          <w:szCs w:val="28"/>
          <w:rtl w:val="true"/>
          <w:lang w:bidi="fa-IR"/>
        </w:rPr>
        <w:t>در پیشِ فرزانه‌ای از وسوسه‌های دل،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همچون خانه‌ای است که دزد بر آن می‌گذرد؛ اگر چیز دندان‌گیری بیابد، برمی‌دارد وگرنه می‌گذرد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خالی از هوا و هوس، هرگز وسوسۀ شیطان را برای نفوذ برنمی‌انگیزد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حساب، پیراستن خانۀ دل از وسوسه‌های شیطانی و بیرون راندن سپاه نفس اماره از منطقۀ قلب،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آسان‌تر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تیره و ظلمانی است، در رواق آن آیات حق و کتاب فطرت و منشور هدایت، خواندنی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روشن، سطر سطر کتاب حق، خوانا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تاریک مپسندیم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لوح سفیدی است، سیاهش نکنید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دردسرهای دل بیمار</w:t>
      </w:r>
      <w:bookmarkStart w:id="34" w:name="pg5479_47318"/>
    </w:p>
    <w:p>
      <w:pPr>
        <w:pStyle w:val="Heading2"/>
        <w:numPr>
          <w:ilvl w:val="1"/>
          <w:numId w:val="1"/>
        </w:numPr>
        <w:rPr/>
      </w:pPr>
      <w:bookmarkStart w:id="35" w:name="__RefHeading___Toc2191881_581953129"/>
      <w:bookmarkStart w:id="36" w:name="_Toc12"/>
      <w:bookmarkEnd w:id="34"/>
      <w:bookmarkEnd w:id="35"/>
      <w:r>
        <w:rPr>
          <w:rtl w:val="true"/>
        </w:rPr>
        <w:t>دردسرهای دل بیمار</w:t>
      </w:r>
      <w:bookmarkEnd w:id="36"/>
    </w:p>
    <w:p>
      <w:pPr>
        <w:pStyle w:val="BookText"/>
        <w:rPr/>
      </w:pPr>
      <w:r>
        <w:rPr>
          <w:rFonts w:ascii="IRNazanin" w:hAnsi="IRNazanin" w:eastAsia="IRNazanin"/>
          <w:color w:val="111111"/>
          <w:sz w:val="28"/>
          <w:sz w:val="28"/>
          <w:szCs w:val="28"/>
          <w:rtl w:val="true"/>
          <w:lang w:bidi="fa-IR"/>
        </w:rPr>
        <w:t>وقتی نقش دل، در تأمین خوشبختی یا گرفتار شدن به تباهی، حیاتی و حساس است، نسبت به سلامت یا بیماری آن نمی‌توان بی‌تفاوت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که در مسائل بهداشتی و طب بدن، این حساسیت وجود دارد و بجا هم هست، در مسائل روحی و معنوی هم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همان حساسیت، بلکه بالاتر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هم می‌تواند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روشن باشد، هم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شد، راهی به سوی سعادت و خوشبختی پیش پای انسان می‌گشاید و اگر این بود، سرنوشت دوزخ را برای آدمی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 دل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بیمار، صاحبش را همیشه به دردسر می‌اندازد؛ رابطه‌اش را با دیگران مختل می‌سازد؛ نگاهش را به اشخاص حادثه‌ها و پدیده‌ها، نگاه</w:t>
      </w:r>
    </w:p>
    <w:p>
      <w:pPr>
        <w:pStyle w:val="BookText"/>
        <w:rPr/>
      </w:pPr>
      <w:r>
        <w:rPr>
          <w:rFonts w:ascii="IRNazanin" w:hAnsi="IRNazanin" w:eastAsia="IRNazanin"/>
          <w:color w:val="111111"/>
          <w:sz w:val="28"/>
          <w:sz w:val="28"/>
          <w:szCs w:val="28"/>
          <w:rtl w:val="true"/>
          <w:lang w:bidi="fa-IR"/>
        </w:rPr>
        <w:t>غیرسالم می‌کند و تلاش‌های او را در مسیر بیراهه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بیماری‌ها اشاره می‌شود، تا زمینۀ درمان آنها پدید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که ظاهر و باطن انسان دوگونه باشد و حرف و عمل با هم نخواند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داشته باشد، ریشه در بیماری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منافقان و دوچهرگان که خود را با ایمان و مسلمان جلوه می‌دهند، اما در دل، کافر و بی‌اعتقادند به عنوان کسانی یاد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این بیماردلی، پیوسته در حال افزایش، ریشه دواندن و گسترده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سواری دادن به شیطان و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از دایرۀ بندگی خدا و ورود به منطقۀ ورود ممنوع گناه، نوعی بیماری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 بیماری است و هم زمینۀ تباهی قلب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سخن حضرت علی علیه السلام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وَجَعَ اوْجَعُ لِلقُلوبِ مِنْ الذُّنوبِ؛</w:t>
      </w:r>
      <w:r>
        <w:rPr>
          <w:rStyle w:val="FootnoteAnchor"/>
          <w:rtl w:val="true"/>
        </w:rPr>
        <w:footnoteReference w:id="56"/>
      </w:r>
      <w:r>
        <w:rPr>
          <w:rFonts w:ascii="IRNazanin" w:hAnsi="IRNazanin" w:eastAsia="IRNazanin"/>
          <w:color w:val="111111"/>
          <w:sz w:val="28"/>
          <w:sz w:val="28"/>
          <w:szCs w:val="28"/>
          <w:rtl w:val="true"/>
          <w:lang w:bidi="fa-IR"/>
        </w:rPr>
        <w:t>برای دل‌ها، هیچ دردی دردناک‌تر از گناه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دیگری آن حضرت، معصیت را عامل زیر و رو شدن اساس وضعیت دل می‌شمارد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افْسَدُ لِلقَلْبِ مِنْ خَطیئةٍ، انَّ الْقَلبَ لَیُواقِعُ الخَطیئَةَ، فَما تَزالُ بِهِ حَتَّی تَغْلِبَ عَلَیهِ فَیُصَیِّرَ اعلاهُ اسْفَلَهُ؛</w:t>
      </w:r>
      <w:r>
        <w:rPr>
          <w:rStyle w:val="FootnoteAnchor"/>
          <w:rtl w:val="true"/>
        </w:rPr>
        <w:footnoteReference w:id="57"/>
      </w:r>
      <w:r>
        <w:rPr>
          <w:rFonts w:ascii="IRNazanin" w:hAnsi="IRNazanin" w:eastAsia="IRNazanin"/>
          <w:color w:val="111111"/>
          <w:sz w:val="28"/>
          <w:sz w:val="28"/>
          <w:szCs w:val="28"/>
          <w:rtl w:val="true"/>
          <w:lang w:bidi="fa-IR"/>
        </w:rPr>
        <w:t>هیچ چیز مانند گناه، تباه کنندۀ 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سراغ گناه می‌رود و دچار معصیت می‌شود؛ همواره دست به گریبان با آن است، تا آن که گناه بر او چیره شود و دل را زیر و رو می‌سازد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همچون دودی است که از چراغی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هوا را</w:t>
      </w:r>
    </w:p>
    <w:p>
      <w:pPr>
        <w:pStyle w:val="BookText"/>
        <w:rPr/>
      </w:pPr>
      <w:r>
        <w:rPr>
          <w:rFonts w:ascii="IRNazanin" w:hAnsi="IRNazanin" w:eastAsia="IRNazanin"/>
          <w:color w:val="111111"/>
          <w:sz w:val="28"/>
          <w:sz w:val="28"/>
          <w:szCs w:val="28"/>
          <w:rtl w:val="true"/>
          <w:lang w:bidi="fa-IR"/>
        </w:rPr>
        <w:t>آلوده و شیشۀ آن چراغ را سیاه می‌کند؛ تا آن جا که سراسر دل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دلی، نه نور ایمان را به خود راه می‌دهد، نه موعظه و پند در آن اثر می‌کند و نه پذیرای حق و حکمت می‌شود و از سنگ هم سخت‌تر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 چه کوری و بینایی مخصوص چشم است، اما از چشم دل هم پیشتر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درون کور شود، روشن‌ترین حقیقت‌ها و بدیهی‌ترین حکمت‌ها را هم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پیامدهای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شیطان،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حضرت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در مسیر نافرمانی خدا قرار می‌گیرد و اصرار بر گناه می‌کند، آن روشنایی دل از وی گرفته می‌شود و سیاهی گناه، سراسر دل را فرا می‌گیرد و در نتیجه، چنین بنده‌ای هرگز روی خیر و سعادت را نمی‌بیند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یعنی سقوط کامل پایگاه دل در برابر تهاجم لشگر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آیات و روایات،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لاک و مهر خوردن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از همین کوردلی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جعبه‌ای، دری، خانه‌ای یا شیشه‌ای مهر بخورد و پلمپ شود، نه چیزی وارد آن می‌شود و نه چیزی از آن خارج می‌گردد و از مدار بهره‌وری و استفاده خارج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دربسته و سربسته، نه معرفت می‌یابند، نه هدایت می‌شوند، نه پند می‌پذیرند، نه حقیقت‌ها را می‌بینند، نه بشارت و انذار در آنها اثر می‌گذارد، نه وقایع و حوادث مایۀ عبرت آنها می‌گردد و نه با منطق و</w:t>
      </w:r>
    </w:p>
    <w:p>
      <w:pPr>
        <w:pStyle w:val="BookText"/>
        <w:rPr/>
      </w:pPr>
      <w:r>
        <w:rPr>
          <w:rFonts w:ascii="IRNazanin" w:hAnsi="IRNazanin" w:eastAsia="IRNazanin"/>
          <w:color w:val="111111"/>
          <w:sz w:val="28"/>
          <w:sz w:val="28"/>
          <w:szCs w:val="28"/>
          <w:rtl w:val="true"/>
          <w:lang w:bidi="fa-IR"/>
        </w:rPr>
        <w:t>برهان، رام و آرام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این سربسته شدن 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قرآن هم مکرر آمده است</w:t>
      </w:r>
      <w:r>
        <w:rPr>
          <w:rStyle w:val="FootnoteAnchor"/>
          <w:rtl w:val="true"/>
        </w:rPr>
        <w:footnoteReference w:id="58"/>
      </w:r>
      <w:r>
        <w:rPr>
          <w:rFonts w:ascii="IRNazanin" w:hAnsi="IRNazanin" w:eastAsia="IRNazanin"/>
          <w:color w:val="111111"/>
          <w:sz w:val="28"/>
          <w:sz w:val="28"/>
          <w:szCs w:val="28"/>
          <w:rtl w:val="true"/>
          <w:lang w:bidi="fa-IR"/>
        </w:rPr>
        <w:t>، نتیجۀ برخی اعمال دیگر همچون لجاجت، دنیاخواهی، طمع، حرام‌خواری، رشوه، کفر و هواپرستی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روز عاشورا وقتی گمراهی و فریب‌خوردگی سپاه کوفه را دید و از تصمیم جدی آنان برای جنگ با فرزند پیامبر و ریختن خون وی آگاه شد، بارها به موعظه و نصیحت آنان پرداخت و برایشان آیه و حدیث خواند و هشدار و بیم داد و از عذاب الهی ترساند؛ اما آنان حتی حاضر نبودند به سخنان حضرت گوش فرا دهند و همهمه راه می‌انداختند تا صدای امام به گوش سربازان عمر سعد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مُلِئَتْ بُطونُکم مِنَ الْحَرامِ وَ طُبِعَ عَلی قُلوُبِکُم؛</w:t>
      </w:r>
      <w:r>
        <w:rPr>
          <w:rStyle w:val="FootnoteAnchor"/>
          <w:rtl w:val="true"/>
        </w:rPr>
        <w:footnoteReference w:id="59"/>
      </w:r>
      <w:r>
        <w:rPr>
          <w:rFonts w:ascii="IRNazanin" w:hAnsi="IRNazanin" w:eastAsia="IRNazanin"/>
          <w:color w:val="111111"/>
          <w:sz w:val="28"/>
          <w:sz w:val="28"/>
          <w:szCs w:val="28"/>
          <w:rtl w:val="true"/>
          <w:lang w:bidi="fa-IR"/>
        </w:rPr>
        <w:t>شکم‌هایتان پر از حرام شده است و بر دل‌های شما مهر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دلی است که بیمار است؛ دلی که پایگاه و جایگاه هوس‌های شیطانی و وسوسه‌های ابلیسی شده و همه چیز را با نگاه شکم و شهوت می‌بیند و برای ورود سپاه عقل و جنود رحمانی به حریم دل، راهی باز نگذاشته؛ اما لشگریان شیطان، شبانه‌روز برای ورود به آن، مجاز و آزادند و کمترین ممانعتی انجام نمی‌گیرد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چنین دلی و صاحب چنین قلبی چه انتظاری برای رشد، سعادت و فلاح می‌رود؟</w:t>
      </w:r>
    </w:p>
    <w:p>
      <w:pPr>
        <w:pStyle w:val="BookText"/>
        <w:rPr/>
      </w:pPr>
      <w:r>
        <w:rPr>
          <w:rFonts w:ascii="IRNazanin" w:hAnsi="IRNazanin" w:eastAsia="IRNazanin"/>
          <w:color w:val="111111"/>
          <w:sz w:val="28"/>
          <w:sz w:val="28"/>
          <w:szCs w:val="28"/>
          <w:rtl w:val="true"/>
          <w:lang w:bidi="fa-IR"/>
        </w:rPr>
        <w:t>قلب سلیم</w:t>
      </w:r>
    </w:p>
    <w:p>
      <w:pPr>
        <w:pStyle w:val="BookText"/>
        <w:rPr/>
      </w:pPr>
      <w:r>
        <w:rPr>
          <w:rFonts w:ascii="IRNazanin" w:hAnsi="IRNazanin" w:eastAsia="IRNazanin"/>
          <w:color w:val="111111"/>
          <w:sz w:val="28"/>
          <w:sz w:val="28"/>
          <w:szCs w:val="28"/>
          <w:rtl w:val="true"/>
          <w:lang w:bidi="fa-IR"/>
        </w:rPr>
        <w:t>نقطۀ مقابل بیماردلی، سلامت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اصطلاحی قرآنی است که بیان می‌کند در روز قیامت، ثروت و فرزندان به کار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باشد، کامیاب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اتَی اللّهَ بِقَلْبٍ سَلیمٍ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قرآن، حضرت ابراهیم را از کسانی می‌داند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قلب سلیم، دلی است که از شک و شبهه، ریب و تردید، کینه و حسد، کفر و نفاق و ریا، حب دنیا و دلبستگی به شهوات و مادیات، پاک و پیراسته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قلب سلیم، پیوسته دربان دل خویشند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نشود؛ کشیک می‌دهند تا عوامل نفوذی شیطان، از گذرگاه‌های ریا و حسد و عجب و تکبر و مال‌دوستی و جاه‌طلبی، به درون آن رخنه نکنند؛ مواظبند تا دچار بیماری‌های اخلاقی و رذائل نفسانی نشوند و به دشمن نیرومند مکّاری چون نفس اماره، روی خوش نشان ندهند و فریب دوست‌نمایی‌هایش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 نفس، صلح کردن ننگ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خداوند، بنده‌ای را دوست داشته باشد،</w:t>
      </w:r>
    </w:p>
    <w:p>
      <w:pPr>
        <w:pStyle w:val="BookText"/>
        <w:rPr/>
      </w:pPr>
      <w:r>
        <w:rPr>
          <w:rFonts w:ascii="Amiri" w:hAnsi="Amiri" w:eastAsia="Amiri" w:cs="Amiri"/>
          <w:color w:val="111111"/>
          <w:sz w:val="28"/>
          <w:sz w:val="28"/>
          <w:szCs w:val="28"/>
          <w:rtl w:val="true"/>
          <w:lang w:bidi="ar-SA"/>
        </w:rPr>
        <w:t xml:space="preserve">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اخلاق نیک و استوار می‌دهد؛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احَبَّ اللّهُ عَبْداً، رَزَقَهُ قَلباً سَلیماً وَ خُلقاً قَویماً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امام باقر 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سَلامَةَ کَسَلامَةِ الْقَلبِ؛</w:t>
      </w:r>
      <w:r>
        <w:rPr>
          <w:rStyle w:val="FootnoteAnchor"/>
          <w:rtl w:val="true"/>
        </w:rPr>
        <w:footnoteReference w:id="63"/>
      </w:r>
      <w:r>
        <w:rPr>
          <w:rFonts w:ascii="IRNazanin" w:hAnsi="IRNazanin" w:eastAsia="IRNazanin"/>
          <w:color w:val="111111"/>
          <w:sz w:val="28"/>
          <w:sz w:val="28"/>
          <w:szCs w:val="28"/>
          <w:rtl w:val="true"/>
          <w:lang w:bidi="fa-IR"/>
        </w:rPr>
        <w:t>هیچ سلامتی، همچون سلامت قلب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پیامبر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بدون شک و هوا و هوس و عمل بدون سمعه و ریا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این، همان وارستگی از سلطۀ شیطان بر دل و جان و ذهن و ضمیر انسان است که موهبتی عظیم است و دست یافتن به آن، توفیقی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ویژگی‌های دیگری نیز بیان شده است، مثل وابستگی محض به خدا، توحید، وارستگی از حب دنیا، داشتن نیت سالم و انگیزۀ خوب، مبرا بودن از حرص و طمع و شهوت، برخورداری از انصاف، سلامت از شبهات، حیات و زنده بودن با علم و حکمت و یاد پیوستۀ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بوستان دل، از علف‌هرزه‌های رذائل زدوده نشود، مجال مناسبی هم برای رشد فضایل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اهل دل و معنی، پیوسته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تا به یغمای ابلیس نرود و خانۀ شیطان نگردد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منیب، قلب شهید، 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منیب، قلب بنده‌ای است که از او ترسید و عیب خود دید و با مولای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شهید، قلب کسی است که دلی دارد زنده و گوشی گشاده و آن دل مرا حاضر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او را که دلی دارد سلیم، از</w:t>
      </w:r>
    </w:p>
    <w:p>
      <w:pPr>
        <w:pStyle w:val="BookText"/>
        <w:rPr/>
      </w:pPr>
      <w:r>
        <w:rPr>
          <w:rFonts w:ascii="IRNazanin" w:hAnsi="IRNazanin" w:eastAsia="IRNazanin"/>
          <w:color w:val="111111"/>
          <w:sz w:val="28"/>
          <w:sz w:val="28"/>
          <w:szCs w:val="28"/>
          <w:rtl w:val="true"/>
          <w:lang w:bidi="fa-IR"/>
        </w:rPr>
        <w:t>شک شسته و با مولی پیوسته و از دنیا و خلق آسوده و از غیر او 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سلیم، با سلامت بود؛ هر چه بدو دهند، قبول کند و به آن قانع 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اگر گناه، بیماری دل است، توبه درمان آن است و اگر غفلت، مایۀ تباهی قلب است، داروی ذکر و یاد، جلادهندۀ آن است و اگر نفاق و ریا و تظاهر، مرض قلبی است، خلوص و یک‌رنگی و تصفیۀ نیت و زلال ساختن انگیزه، شفابخش آن است و صفا بخشیدن به آن، رسالت خودساختگان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از گناه گرفته است و قلب، چرکین است</w:t>
      </w:r>
    </w:p>
    <w:p>
      <w:pPr>
        <w:pStyle w:val="BookText"/>
        <w:rPr/>
      </w:pPr>
      <w:r>
        <w:rPr>
          <w:rFonts w:ascii="IRNazanin" w:hAnsi="IRNazanin" w:eastAsia="IRNazanin"/>
          <w:color w:val="111111"/>
          <w:sz w:val="28"/>
          <w:sz w:val="28"/>
          <w:szCs w:val="28"/>
          <w:rtl w:val="true"/>
          <w:lang w:bidi="fa-IR"/>
        </w:rPr>
        <w:t>و زنگ ظلمت و زشتی، گرفته کاسۀ دل را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خاموش است</w:t>
      </w:r>
    </w:p>
    <w:p>
      <w:pPr>
        <w:pStyle w:val="BookText"/>
        <w:rPr/>
      </w:pPr>
      <w:r>
        <w:rPr>
          <w:rFonts w:ascii="IRNazanin" w:hAnsi="IRNazanin" w:eastAsia="IRNazanin"/>
          <w:color w:val="111111"/>
          <w:sz w:val="28"/>
          <w:sz w:val="28"/>
          <w:szCs w:val="28"/>
          <w:rtl w:val="true"/>
          <w:lang w:bidi="fa-IR"/>
        </w:rPr>
        <w:t>بیا، بیا که بشوییم خانۀ دل را</w:t>
      </w:r>
    </w:p>
    <w:p>
      <w:pPr>
        <w:pStyle w:val="BookText"/>
        <w:rPr/>
      </w:pPr>
      <w:r>
        <w:rPr>
          <w:rFonts w:ascii="IRNazanin" w:hAnsi="IRNazanin" w:eastAsia="IRNazanin"/>
          <w:color w:val="111111"/>
          <w:sz w:val="28"/>
          <w:sz w:val="28"/>
          <w:szCs w:val="28"/>
          <w:rtl w:val="true"/>
          <w:lang w:bidi="fa-IR"/>
        </w:rPr>
        <w:t>بیا که چهرۀ دل را</w:t>
      </w:r>
    </w:p>
    <w:p>
      <w:pPr>
        <w:pStyle w:val="BookText"/>
        <w:rPr/>
      </w:pPr>
      <w:r>
        <w:rPr>
          <w:rFonts w:ascii="IRNazanin" w:hAnsi="IRNazanin" w:eastAsia="IRNazanin"/>
          <w:color w:val="111111"/>
          <w:sz w:val="28"/>
          <w:sz w:val="28"/>
          <w:szCs w:val="28"/>
          <w:rtl w:val="true"/>
          <w:lang w:bidi="fa-IR"/>
        </w:rPr>
        <w:t>به آب توبه بشوییم و پاک‌تر گردیم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به فطرت بی‌عیب خویش برگردیم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دل مردگی</w:t>
      </w:r>
      <w:bookmarkStart w:id="37" w:name="pg5479_47326"/>
    </w:p>
    <w:p>
      <w:pPr>
        <w:pStyle w:val="Heading2"/>
        <w:numPr>
          <w:ilvl w:val="1"/>
          <w:numId w:val="1"/>
        </w:numPr>
        <w:rPr/>
      </w:pPr>
      <w:bookmarkStart w:id="38" w:name="__RefHeading___Toc2191883_581953129"/>
      <w:bookmarkStart w:id="39" w:name="_Toc13"/>
      <w:bookmarkEnd w:id="37"/>
      <w:bookmarkEnd w:id="38"/>
      <w:r>
        <w:rPr>
          <w:rtl w:val="true"/>
        </w:rPr>
        <w:t>درمانِ دل مردگی</w:t>
      </w:r>
      <w:bookmarkEnd w:id="39"/>
    </w:p>
    <w:p>
      <w:pPr>
        <w:pStyle w:val="BookText"/>
        <w:rPr/>
      </w:pPr>
      <w:r>
        <w:rPr>
          <w:rFonts w:ascii="IRNazanin" w:hAnsi="IRNazanin" w:eastAsia="IRNazanin"/>
          <w:color w:val="111111"/>
          <w:sz w:val="28"/>
          <w:sz w:val="28"/>
          <w:szCs w:val="28"/>
          <w:rtl w:val="true"/>
          <w:lang w:bidi="fa-IR"/>
        </w:rPr>
        <w:t xml:space="preserve">اگر دل، زنده می‌شود، مرگ هم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آفتی است که باید درمانش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در پی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قلب خویشند، باید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بشناسند و از آنان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درمانش کدام است؟</w:t>
      </w:r>
    </w:p>
    <w:p>
      <w:pPr>
        <w:pStyle w:val="BookText"/>
        <w:rPr/>
      </w:pPr>
      <w:r>
        <w:rPr>
          <w:rFonts w:ascii="IRNazanin" w:hAnsi="IRNazanin" w:eastAsia="IRNazanin"/>
          <w:color w:val="111111"/>
          <w:sz w:val="28"/>
          <w:sz w:val="28"/>
          <w:szCs w:val="28"/>
          <w:rtl w:val="true"/>
          <w:lang w:bidi="fa-IR"/>
        </w:rPr>
        <w:t>عوامل دل‌مردگی</w:t>
      </w:r>
    </w:p>
    <w:p>
      <w:pPr>
        <w:pStyle w:val="BookText"/>
        <w:rPr/>
      </w:pPr>
      <w:r>
        <w:rPr>
          <w:rFonts w:ascii="IRNazanin" w:hAnsi="IRNazanin" w:eastAsia="IRNazanin"/>
          <w:color w:val="111111"/>
          <w:sz w:val="28"/>
          <w:sz w:val="28"/>
          <w:szCs w:val="28"/>
          <w:rtl w:val="true"/>
          <w:lang w:bidi="fa-IR"/>
        </w:rPr>
        <w:t>وقتی حیات دل، به بصیرت، ایمان، یقین و نور معرفت است، مرگ آن هم به جهالت، کفر، شرک و غفلت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را زنده می‌سازد،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می‌میراند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مایۀ حیات قلب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مرگ دل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دل زنده است، نسیان هدف و غفلت از آخرت و خوشی‌های هوس‌آمیز هم دلیل دل‌مردگی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خندۀ زیاد، در زبان حضرت رسول، سبب مرگ قلب به شمار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کَثْرَةَ الضِّحْکِ، فَاِنَّهُ یُمیتُ القلبَ</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فیض کاشانی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ابراهیم ادهم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می‌کنیم، اما مستجاب نمی‌شود؟ با آن که خدای متعال فرموده است که بخوانید مرا، تا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دل‌هایتان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دل‌ها را میرانده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خصلت؛ حق خدا را شناختید، اما آن را بر پا نداشتید و ادا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خواندید، ولی به حدود احکام آن عمل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رسول خدا را دوست می‌داریم، اما سنت و روش او را ترک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از مرگ بیم داریم، اما برای آن آماده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دشمن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خود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گناهانتان با شیطان همکاری و همراهی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می‌ترسیم، اما بدن‌های خود را در آن آتش افکندید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بهشت را دوست داریم، اما برای بهشت کاری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بسترهایتان برخاستید، عیب‌های خود را پشت سرتان انداختید، ولی عیب‌های مردم را جلوی خود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خشم پروردگارتان را فراهم ساختید؛ چگونه دعایتان را مستجاب کند؟</w:t>
      </w:r>
      <w:r>
        <w:rPr>
          <w:rStyle w:val="FootnoteAnchor"/>
          <w:rtl w:val="true"/>
        </w:rPr>
        <w:footnoteReference w:id="6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راستی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یعنی خروج از حریم بندگی و به شوخی گرفتن عذاب، عقاب، بهشت و جهنم، و ایمان داشتن با زبان و مسلمان بودن به شعار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اینهاست؟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مهم دل مردگی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بستن به دنیا، مصاحبت با نابخردان، مجادله‌های بیهوده، دوستی با دنیازدگان نیز از عوامل مرگ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دل را می‌میراند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روی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گناه بدون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زنان، زیاد بگو مگو کردن و هم سخن شدن،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احمق و جاهل، جر و بحث کردن‌های بی‌ثمر،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مردگان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ثروتمند خوشگذران و مترف</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پدیده، یعنی مرگ دل و عوامل آن، در متون دینی مورد توجه خاص قرار گرفته و سخنان حکمت‌آمیزی درباره آن نقل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نشست و برخاست با انسان‌های گمراه، بی‌ایمان و رویگردان از احکام الهی، یکی از این عوامل است؛ مجالست با فرومایگان دون‌همت و پول‌داران دنیاطلب، عامل دیگری است؛ بی‌تقوایی و کمبود ورع، 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 وَرَعُهُ ماتَ قَلُبهُ، وَ مَنْ ماتَ قَلْبُهُ دَخَلَ النّارُ؛</w:t>
      </w:r>
      <w:r>
        <w:rPr>
          <w:rStyle w:val="FootnoteAnchor"/>
          <w:rtl w:val="true"/>
        </w:rPr>
        <w:footnoteReference w:id="69"/>
      </w:r>
      <w:r>
        <w:rPr>
          <w:rFonts w:ascii="IRNazanin" w:hAnsi="IRNazanin" w:eastAsia="IRNazanin"/>
          <w:color w:val="111111"/>
          <w:sz w:val="28"/>
          <w:sz w:val="28"/>
          <w:szCs w:val="28"/>
          <w:rtl w:val="true"/>
          <w:lang w:bidi="fa-IR"/>
        </w:rPr>
        <w:t>هر کس ورع و پرهیزکاری اش کم شود، دلش می‌میرد و هر که دلش مرد، وارد آتش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سرور ساجدان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جامۀ خواری بر من پوشانده است و دوری از تو لباس مسکنت و توانایی بر وجودم کشیده و جرم بزرگ، دلم را میرانده است؛ پس ای آرزو و امید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توبه‌ای از سوی خود، قلبم را زنده کن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با چنین دلی، چه باید کرد، جز احیاگری؟ و قلب مرده را چه چیزی حیات می‌بخشد، جز توجه به سرچشمۀ حیات و منبع نور؟ این است که در روایات، از معنویات به عنوان عامل حیات‌بخشی دل‌های مرده یاد شده و حکمت و بصیرت و موعظه و یاد قیامت و ذکر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زنده‌ساز دل معرفی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حیات‌بخش دل‌ها</w:t>
      </w:r>
    </w:p>
    <w:p>
      <w:pPr>
        <w:pStyle w:val="BookText"/>
        <w:rPr/>
      </w:pPr>
      <w:r>
        <w:rPr>
          <w:rFonts w:ascii="IRNazanin" w:hAnsi="IRNazanin" w:eastAsia="IRNazanin"/>
          <w:color w:val="111111"/>
          <w:sz w:val="28"/>
          <w:sz w:val="28"/>
          <w:szCs w:val="28"/>
          <w:rtl w:val="true"/>
          <w:lang w:bidi="fa-IR"/>
        </w:rPr>
        <w:t xml:space="preserve">سرور زنده‌دلان، امیر مؤمنان علی علیه السلام، انس، همدمی و حشر و نشر با انسان‌های با فضیلت را یکی از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مُعاشَرَةُ ذَوِی الفَضائِلِ حَیاةُ القلُوب</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همانگونه که مجالست با دل مردگان بی‌فضیلت، روح را دچار تنگی نفس و جان را گرفتار زندان بی‌دردی و بی‌احساسی می‌کند، هم نفس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نیز، افق‌های تازه کمال به روی دل می‌گشاید و زندگی‌ها را از حصار بستۀ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دیگر حیات دل و جان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پر و بال دل را در فضای خوبی‌ها و ایده‌ها و آرمان‌ها به پرواز</w:t>
      </w:r>
    </w:p>
    <w:p>
      <w:pPr>
        <w:pStyle w:val="BookText"/>
        <w:rPr/>
      </w:pPr>
      <w:r>
        <w:rPr>
          <w:rFonts w:ascii="IRNazanin" w:hAnsi="IRNazanin" w:eastAsia="IRNazanin"/>
          <w:color w:val="111111"/>
          <w:sz w:val="28"/>
          <w:sz w:val="28"/>
          <w:szCs w:val="28"/>
          <w:rtl w:val="true"/>
          <w:lang w:bidi="fa-IR"/>
        </w:rPr>
        <w:t>می‌گشاید و قید و بندها را از قلب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حسن مجتبی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بِالفِکِر، فَاِنّهُ حَیاةُ قَلبِ البَصیرِ؛</w:t>
      </w:r>
      <w:r>
        <w:rPr>
          <w:rStyle w:val="FootnoteAnchor"/>
          <w:rtl w:val="true"/>
        </w:rPr>
        <w:footnoteReference w:id="72"/>
      </w:r>
      <w:r>
        <w:rPr>
          <w:rFonts w:ascii="IRNazanin" w:hAnsi="IRNazanin" w:eastAsia="IRNazanin"/>
          <w:color w:val="111111"/>
          <w:sz w:val="28"/>
          <w:sz w:val="28"/>
          <w:szCs w:val="28"/>
          <w:rtl w:val="true"/>
          <w:lang w:bidi="fa-IR"/>
        </w:rPr>
        <w:t>بیندیشید و سراغ تفکر بروید، که آن، مایۀ حیات دل انسان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از حضرت امیر،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با موعظه زنده کن، قلبت را با یاد مرگ رام و متواضع گردان و چشم دلت را نسبت به فاجعه‌های دنیا بصیر ساز</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یکی از سخنان حضرت رسول صلی الله علیه و آله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تذاکر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گفت‌وگوهای علمی و دانش آموختن، موجب زنده شدن دل‌ها به شمار آمده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اگر بستر قلوب را به زمینی تشبیه کنیم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عمران و آبادانی سرزمین قلوب را فراهم می‌آورد، چیزهایی از جنس همان دل است، یعنی خوف، ذکر، خشیت، دانش، یاد مرگ، پند، معرفت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بهار، فصل حیات طبیعت است، حیات دل و فصل رویش جان‌ها هم هنگام تلاوت قرآن و انس با کلام الهی است و از همین رو مولای متقیان، در توصیه به انس با کلام‌الله و تلاوت آیات وحی،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 رَبیعُ القَلبِ و ینا بیعُ الْعِلمِ</w:t>
      </w:r>
      <w:r>
        <w:rPr>
          <w:rFonts w:eastAsia="IRNazanin" w:cs="IRNazanin"/>
          <w:color w:val="111111"/>
          <w:sz w:val="28"/>
          <w:szCs w:val="28"/>
          <w:rtl w:val="true"/>
          <w:lang w:bidi="fa-IR"/>
        </w:rPr>
        <w:t>».</w:t>
      </w:r>
      <w:r>
        <w:rPr>
          <w:rStyle w:val="FootnoteAnchor"/>
          <w:rtl w:val="true"/>
        </w:rPr>
        <w:footnoteReference w:id="7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همدمان با قرآن، حیات قلبی را مدیون کلام الهی‌اند و غافلان از سخن</w:t>
      </w:r>
    </w:p>
    <w:p>
      <w:pPr>
        <w:pStyle w:val="BookText"/>
        <w:rPr/>
      </w:pPr>
      <w:r>
        <w:rPr>
          <w:rFonts w:ascii="IRNazanin" w:hAnsi="IRNazanin" w:eastAsia="IRNazanin"/>
          <w:color w:val="111111"/>
          <w:sz w:val="28"/>
          <w:sz w:val="28"/>
          <w:szCs w:val="28"/>
          <w:rtl w:val="true"/>
          <w:lang w:bidi="fa-IR"/>
        </w:rPr>
        <w:t xml:space="preserve">وحی و مهجوران از قرآن کریم، دچار تیرگی درون و افسردگی جان و مردگی دل می‌شوند و این برای دورافتادگان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همدمی با نیکان و نیکوکاران نیز، جان و دل را حیات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کلام امام علی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لِقاءُ اهلِ الْخَیْرِ عِمارَةُ الْقَلْبِ؛</w:t>
      </w:r>
      <w:r>
        <w:rPr>
          <w:rStyle w:val="FootnoteAnchor"/>
          <w:rtl w:val="true"/>
        </w:rPr>
        <w:footnoteReference w:id="76"/>
      </w:r>
      <w:r>
        <w:rPr>
          <w:rFonts w:ascii="IRNazanin" w:hAnsi="IRNazanin" w:eastAsia="IRNazanin"/>
          <w:color w:val="111111"/>
          <w:sz w:val="28"/>
          <w:sz w:val="28"/>
          <w:szCs w:val="28"/>
          <w:rtl w:val="true"/>
          <w:lang w:bidi="fa-IR"/>
        </w:rPr>
        <w:t>دیدار اهل خیر، آبادانی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شاعری در یکی از سروده‌هایش، دل خود را گسسته از یک دلبند و دلخواه و بریده از پیامی از دل‌آرامی معرفی می‌کند و شام بی‌فروغش را بی‌نشان از سحرگاه و محفلش را بدون گرمی و خاطرش را به الفت با مهری یا ماهی، این ثمرۀ سیراب نساختن نهال دل از چشمۀ یقین و باور است و دل نسپردن به معنویات قدسی و حیات طیبه که در سایۀ ذکر خدا و بندگی او پدید می‌آید؛ وگرنه به قول 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سخن ز نالۀ مستانۀ دل است</w:t>
      </w:r>
    </w:p>
    <w:p>
      <w:pPr>
        <w:pStyle w:val="BookText"/>
        <w:rPr/>
      </w:pPr>
      <w:r>
        <w:rPr>
          <w:rFonts w:ascii="IRNazanin" w:hAnsi="IRNazanin" w:eastAsia="IRNazanin"/>
          <w:color w:val="111111"/>
          <w:sz w:val="28"/>
          <w:sz w:val="28"/>
          <w:szCs w:val="28"/>
          <w:rtl w:val="true"/>
          <w:lang w:bidi="fa-IR"/>
        </w:rPr>
        <w:t>غافل‌تری ز مرد مسلمان ندیده‌ام دل در میان سینه و بیگانۀ دل است</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اگر به فکر این دل نباشیم، اگر حیاتش را از بوستان علم و حکمت و معرفت فراهم نسازیم، اگر آن را رها در وادی غفلت و در کام اژدهای نفس و ابلیس وسوسه‌گر سازیم، برای ما چه می‌ماند جز دلی مرده و پژمرده و افسرده؟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را آبیاری کنیم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آیینه شو، جمال پری طلعتان طلب</w:t>
      </w:r>
      <w:bookmarkStart w:id="40" w:name="pg5479_47334"/>
    </w:p>
    <w:p>
      <w:pPr>
        <w:pStyle w:val="Heading2"/>
        <w:numPr>
          <w:ilvl w:val="1"/>
          <w:numId w:val="1"/>
        </w:numPr>
        <w:rPr/>
      </w:pPr>
      <w:bookmarkStart w:id="41" w:name="__RefHeading___Toc2191885_581953129"/>
      <w:bookmarkStart w:id="42" w:name="_Toc14"/>
      <w:bookmarkEnd w:id="40"/>
      <w:bookmarkEnd w:id="41"/>
      <w:r>
        <w:rPr>
          <w:rtl w:val="true"/>
        </w:rPr>
        <w:t>پاکی، از انواع دیگر</w:t>
      </w:r>
      <w:bookmarkEnd w:id="42"/>
    </w:p>
    <w:p>
      <w:pPr>
        <w:pStyle w:val="BookText"/>
        <w:rPr/>
      </w:pPr>
      <w:r>
        <w:rPr>
          <w:rFonts w:ascii="IRNazanin" w:hAnsi="IRNazanin" w:eastAsia="IRNazanin"/>
          <w:color w:val="111111"/>
          <w:sz w:val="28"/>
          <w:sz w:val="28"/>
          <w:szCs w:val="28"/>
          <w:rtl w:val="true"/>
          <w:lang w:bidi="fa-IR"/>
        </w:rPr>
        <w:t>پاکی دل از مقوله‌ای دیگر است؛ همان گونه که آلودگی آن از نوع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آلوده باشد، فکر، سخن و عمل را هم می‌آلاید و اگر درون پاک باشد، اندیشه، گفتار و رفتار هم پاک و پسندیده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بجاست که هم آلودگی‌های دل را بشناسیم، هم به پاکسازی آن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که به دنبال پاکی نباشد؛ اما برخی آن را در پاکی از آلودگی‌های لباس، بدن، خانه، ماشین و غذا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این طهارت را در فکر، نیت، انگیزه، هدف، اراده و عمل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پاکی و تمیزی ظاهری هم خوب است، اما پاکی جان خوب‌تر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حضرت امیر علیه السلام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لا مُحالَةَ مِنَ الْمُتَطَهِّرینَ،</w:t>
      </w:r>
    </w:p>
    <w:p>
      <w:pPr>
        <w:pStyle w:val="BookText"/>
        <w:rPr/>
      </w:pPr>
      <w:r>
        <w:rPr>
          <w:rFonts w:ascii="Amiri" w:hAnsi="Amiri" w:eastAsia="Amiri" w:cs="Amiri"/>
          <w:color w:val="111111"/>
          <w:sz w:val="28"/>
          <w:sz w:val="28"/>
          <w:szCs w:val="28"/>
          <w:rtl w:val="true"/>
          <w:lang w:bidi="ar-SA"/>
        </w:rPr>
        <w:t>فَتَطَهَّروا مِنْ دَنَسِ العُیوبِ وَ الذُّنوبِ؛</w:t>
      </w:r>
      <w:r>
        <w:rPr>
          <w:rStyle w:val="FootnoteAnchor"/>
          <w:rtl w:val="true"/>
        </w:rPr>
        <w:footnoteReference w:id="78"/>
      </w:r>
      <w:r>
        <w:rPr>
          <w:rFonts w:ascii="IRNazanin" w:hAnsi="IRNazanin" w:eastAsia="IRNazanin"/>
          <w:color w:val="111111"/>
          <w:sz w:val="28"/>
          <w:sz w:val="28"/>
          <w:szCs w:val="28"/>
          <w:rtl w:val="true"/>
          <w:lang w:bidi="fa-IR"/>
        </w:rPr>
        <w:t>اگر به ناچار، در پی پاک شدن هستید، پس از آلودگی عیب‌ها و گناه‌ها پاک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طهارت از ذنوب و عیوب در نظر آن پیشوا، برتر از پاکی جامه و اندام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آلوده به گناه و نفس آلوده به عیب، در جا می‌زند؛ در تاریکی می‌ماند؛ تباه می‌شود؛ زمینۀ رشد نمی‌یابد؛ صاحبش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و پنجره‌های رو به معنویت و کمال را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در چهل حدیث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خودبینی، خدابینی و خداخواهی، خیالی خام و امری است باطل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مملکت وجود شما از حب نفس و حب جاه و جلال و شهوت و ریاست به بندگان خدا پر است، نمی‌توان ملکات شما را ملکات فاضله دانست و اخلاق شما را اخلاق الهی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معارف الهیه و توحید صحیح از برای همچو قلبی که منزلگاه شیطان است، محال است و تا ملکوت شما ملکوت انسانی نباشد و قلب شما از این اعوجاج‌ها و خودخواهی‌ها پاک نباشد، منزل حق تعالی نباشد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دلبستگی، مانع پرواز</w:t>
      </w:r>
    </w:p>
    <w:p>
      <w:pPr>
        <w:pStyle w:val="BookText"/>
        <w:rPr/>
      </w:pPr>
      <w:r>
        <w:rPr>
          <w:rFonts w:ascii="IRNazanin" w:hAnsi="IRNazanin" w:eastAsia="IRNazanin"/>
          <w:color w:val="111111"/>
          <w:sz w:val="28"/>
          <w:sz w:val="28"/>
          <w:szCs w:val="28"/>
          <w:rtl w:val="true"/>
          <w:lang w:bidi="fa-IR"/>
        </w:rPr>
        <w:t>شاید بتوان سنگین‌ترین وزنه و بار و قیدی را که به دست و پای دل بسته می‌شود و آن را از پرواز باز می‌دارد، وابستگی دانست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اسیر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پر و بال حریت انسان را</w:t>
      </w:r>
    </w:p>
    <w:p>
      <w:pPr>
        <w:pStyle w:val="BookText"/>
        <w:rPr/>
      </w:pPr>
      <w:r>
        <w:rPr>
          <w:rFonts w:ascii="IRNazanin" w:hAnsi="IRNazanin" w:eastAsia="IRNazanin"/>
          <w:color w:val="111111"/>
          <w:sz w:val="28"/>
          <w:sz w:val="28"/>
          <w:szCs w:val="28"/>
          <w:rtl w:val="true"/>
          <w:lang w:bidi="fa-IR"/>
        </w:rPr>
        <w:t>قیچی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شدن در چنگ وسوسه‌ها و پر شدن خانۀ دل از محبت‌های بدنی و محبوب‌های غیراصیل و معشوق‌های مجازی، مانع دل بستن به محبوب برتر و عشق‌ورزی به معشوق کامل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بزرگان، توصیه به آزادی از این اسارت کرده‌اند، به همین خاطر است، حتی وابستگی و دلبستگی، توفیق یک مردن خوب و شهادت و هجرت را هم از انسان سلب می‌کند و آدمی را اسیر خاک و در گرو خانه و زمین و ثروت قرار می‌دهد و عشق حق را هم از دل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 که ز نور عقل، مشتق نشود</w:t>
      </w:r>
    </w:p>
    <w:p>
      <w:pPr>
        <w:pStyle w:val="BookText"/>
        <w:rPr/>
      </w:pPr>
      <w:r>
        <w:rPr>
          <w:rFonts w:ascii="IRNazanin" w:hAnsi="IRNazanin" w:eastAsia="IRNazanin"/>
          <w:color w:val="111111"/>
          <w:sz w:val="28"/>
          <w:sz w:val="28"/>
          <w:szCs w:val="28"/>
          <w:rtl w:val="true"/>
          <w:lang w:bidi="fa-IR"/>
        </w:rPr>
        <w:t>و کدام قید و بندی برای دل، سنگین‌تر از عیوب و ذنوب است که حضرت امیر علیه السلام فرمان داده که ساحت دل را از این دو آلایش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گناه</w:t>
      </w:r>
    </w:p>
    <w:p>
      <w:pPr>
        <w:pStyle w:val="BookText"/>
        <w:rPr/>
      </w:pPr>
      <w:r>
        <w:rPr>
          <w:rFonts w:ascii="IRNazanin" w:hAnsi="IRNazanin" w:eastAsia="IRNazanin"/>
          <w:color w:val="111111"/>
          <w:sz w:val="28"/>
          <w:sz w:val="28"/>
          <w:szCs w:val="28"/>
          <w:rtl w:val="true"/>
          <w:lang w:bidi="fa-IR"/>
        </w:rPr>
        <w:t>تا رسیدن به این مرز که گناه را نوعی آلودگی بدانیم، فاصله بسیار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قرآن کریم، غیبت برادر مؤمن را همچون خوردن گوشت مردۀ آن می‌پندارد و می‌افزاید که آن را زشت و ناخوشایند می‌شمارید، یک حقیقت است؛ اما چرا غیبت کننده، از این کار اشمئزازآور، لذت می‌برد؟ چون به زشتی آن واقف نشده و آن را پلید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گناه، نهایت جهل و اوج غفلت و سلطۀ شیطان بر انسان است؛ اما انسان‌های</w:t>
      </w:r>
    </w:p>
    <w:p>
      <w:pPr>
        <w:pStyle w:val="BookText"/>
        <w:rPr/>
      </w:pPr>
      <w:r>
        <w:rPr>
          <w:rFonts w:ascii="IRNazanin" w:hAnsi="IRNazanin" w:eastAsia="IRNazanin"/>
          <w:color w:val="111111"/>
          <w:sz w:val="28"/>
          <w:sz w:val="28"/>
          <w:szCs w:val="28"/>
          <w:rtl w:val="true"/>
          <w:lang w:bidi="fa-IR"/>
        </w:rPr>
        <w:t>فرهیخته، به خاطر بدی گناه، آن را ترک می‌کنند و جانشان متنفر از معصیت است و این، اوج اعتلای روحی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طَهِّرُوا قُلوبَکُم مِنْ دَرَنِ السّیئاتِ؛</w:t>
      </w:r>
      <w:r>
        <w:rPr>
          <w:rStyle w:val="FootnoteAnchor"/>
          <w:rtl w:val="true"/>
        </w:rPr>
        <w:footnoteReference w:id="80"/>
      </w:r>
      <w:r>
        <w:rPr>
          <w:rFonts w:ascii="IRNazanin" w:hAnsi="IRNazanin" w:eastAsia="IRNazanin"/>
          <w:color w:val="111111"/>
          <w:sz w:val="28"/>
          <w:sz w:val="28"/>
          <w:szCs w:val="28"/>
          <w:rtl w:val="true"/>
          <w:lang w:bidi="fa-IR"/>
        </w:rPr>
        <w:t>دل‌هایتان را از آلودگی گناهان و زنگار بدی‌ها پاک کنید، 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طَهِّرُوا قُلوبَکُمْ مِنَ الْحِقْدِ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قلب‌هایتان را از کینه پاک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توفیق این پاکسازی دل را خواهیم داشت که کینه و گناه و بدی را یک آلودگی به حساب آوریم که مایه بدنامی، سرشکستگی، رسوایی و سیاهی پروندۀ عمر است و این، معرفت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خداجویان و اهل معنویات و صاحبان دل‌های عرشی و جان‌های ملکوتی، هرگز نمی‌گذارند بر دامن دلشان، غبار معصیت بنشیند و آیینۀ جانشان را زنگار معصیت و گناه بگیرد و در پی این تیره جانی، از تجلی فروغ حکمت و حقیقت، محروم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می‌تواند آیینه باشد، چرا بگذاریم خشت تیره بماند؟</w:t>
      </w:r>
    </w:p>
    <w:p>
      <w:pPr>
        <w:pStyle w:val="BookText"/>
        <w:rPr/>
      </w:pPr>
      <w:r>
        <w:rPr>
          <w:rFonts w:ascii="IRNazanin" w:hAnsi="IRNazanin" w:eastAsia="IRNazanin"/>
          <w:color w:val="111111"/>
          <w:sz w:val="28"/>
          <w:sz w:val="28"/>
          <w:szCs w:val="28"/>
          <w:rtl w:val="true"/>
          <w:lang w:bidi="fa-IR"/>
        </w:rPr>
        <w:t>سخنی بلند از حضرت امیر، به این جلوۀ مرآتی دل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العِبادِ الطاهِرة، مَواضِعُ نَظَرِ اللّهِ سُبْحانَهُ، فَمَنْ طَهَّرَ قَلْبَهُ نَظَرَ الَیْهِ؛</w:t>
      </w:r>
      <w:r>
        <w:rPr>
          <w:rStyle w:val="FootnoteAnchor"/>
          <w:rtl w:val="true"/>
        </w:rPr>
        <w:footnoteReference w:id="82"/>
      </w:r>
      <w:r>
        <w:rPr>
          <w:rFonts w:ascii="IRNazanin" w:hAnsi="IRNazanin" w:eastAsia="IRNazanin"/>
          <w:color w:val="111111"/>
          <w:sz w:val="28"/>
          <w:sz w:val="28"/>
          <w:szCs w:val="28"/>
          <w:rtl w:val="true"/>
          <w:lang w:bidi="fa-IR"/>
        </w:rPr>
        <w:t>دل‌های پاک بندگان، موضع و جایگاه نگاه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دلش را پاک کند، خداوند به آن دل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شو، جمال پری طلعتان طلبجاروب کن تو خانه، سپس میهمان طلب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می‌تواند نگاه الهی را مهمان خانۀ دلش کند که همۀ زوایای آن را از آلودگی‌های اخلاقی و رذائل و معصیت‌ها پاک کند وگرنه، آن فرشته،</w:t>
      </w:r>
    </w:p>
    <w:p>
      <w:pPr>
        <w:pStyle w:val="BookText"/>
        <w:rPr/>
      </w:pPr>
      <w:r>
        <w:rPr>
          <w:rFonts w:ascii="IRNazanin" w:hAnsi="IRNazanin" w:eastAsia="IRNazanin"/>
          <w:color w:val="111111"/>
          <w:sz w:val="28"/>
          <w:sz w:val="28"/>
          <w:szCs w:val="28"/>
          <w:rtl w:val="true"/>
          <w:lang w:bidi="fa-IR"/>
        </w:rPr>
        <w:t>مهمان این ویرانۀ تاریک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 که موسای کلیم به پروردگارش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اهل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که هیچ سایه‌ای جز سایۀ عظمت و رحمت تو نیست، در سایۀ عرش تو می‌آرمند،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به او وحی فرمود که آنان که دل‌های پاک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الطاهِرَةُ قُلوُبُهم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آرایش تن، آلایش دل</w:t>
      </w:r>
    </w:p>
    <w:p>
      <w:pPr>
        <w:pStyle w:val="BookText"/>
        <w:rPr/>
      </w:pPr>
      <w:r>
        <w:rPr>
          <w:rFonts w:ascii="IRNazanin" w:hAnsi="IRNazanin" w:eastAsia="IRNazanin"/>
          <w:color w:val="111111"/>
          <w:sz w:val="28"/>
          <w:sz w:val="28"/>
          <w:szCs w:val="28"/>
          <w:rtl w:val="true"/>
          <w:lang w:bidi="fa-IR"/>
        </w:rPr>
        <w:t>یکی از بدترین نفاق‌ها، دوگانگی ظاهر و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کسی را سالم و تندرست می‌پندارید، اما بیماری‌های داخلی او وحشت‌آور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کسی را خوب و سالم و بی‌عیب می‌شناسید؛ اما این ظاهر کار و نمود بیرونی اوست و اگر به خلوت او راه یابید و از درون قلبش باخبر شوید، خواهید دید که مجموعه‌ای از رذائل را در دل خود گرد آورده است؛ اما ظاهری آراسته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 آلوده که پاکیزه ردایی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موعظه‌های حضرت مسیح علیه السلام چنین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سلامت ظاهر جسد، چه فایده‌ای دارد، آن گاه که باطنش خراب و فاسد باشد؟ همچنین، اندام و پیکری که بسیار از آن خوشتان می‌آید، به چه کارتان می‌آید، وقتی که دل‌هایتان فاسد شده باشد؟ چه فایده که پوست بدن خود را تمیز و پاکیزه کنید؛ اما دل‌هایتان آلوده و</w:t>
      </w:r>
    </w:p>
    <w:p>
      <w:pPr>
        <w:pStyle w:val="BookText"/>
        <w:rPr/>
      </w:pPr>
      <w:r>
        <w:rPr>
          <w:rFonts w:ascii="IRNazanin" w:hAnsi="IRNazanin" w:eastAsia="IRNazanin"/>
          <w:color w:val="111111"/>
          <w:sz w:val="28"/>
          <w:sz w:val="28"/>
          <w:szCs w:val="28"/>
          <w:rtl w:val="true"/>
          <w:lang w:bidi="fa-IR"/>
        </w:rPr>
        <w:t>کثیف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آلودگی دل، گاهی بدخواهی نسبت به دیگران است؛ گاهی حسد ورزیدن نسبت به برخورداران و نام‌آوران و متمکّنان است؛ گاهی اهل هوس بودن به جای عاقلانه زیستن و شهوت‌رانی، به جای عفاف و حرص و ولع به جای قناعت و مناعت طبع است؛ گاهی تکبر و خودبرتربینی و غرور است؛ گاهی کینه‌ورزی نسبت به دیگران است؛ گاهی اهل ریا و تظاهر و خودنمایی بودن است؛ گاهی محبت دنیا و فریفتگی مال و جاه و عنوان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گونه رذیلت‌ها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نخست آن است که این رذایل را آلودگی بدانیم و از بروز آنها شرمسار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دیگر، اقدام برای کاستن و زدودن و به صفر رساندن آنها در خانه دل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بستر خواب دل فتادن، تا چند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هر جایی</w:t>
      </w:r>
      <w:r>
        <w:rPr>
          <w:rFonts w:eastAsia="IRNazanin" w:cs="IRNazanin"/>
          <w:color w:val="111111"/>
          <w:sz w:val="28"/>
          <w:szCs w:val="28"/>
          <w:rtl w:val="true"/>
          <w:lang w:bidi="fa-IR"/>
        </w:rPr>
        <w:t>!</w:t>
      </w:r>
      <w:bookmarkStart w:id="43" w:name="pg5479_47342"/>
    </w:p>
    <w:p>
      <w:pPr>
        <w:pStyle w:val="Heading2"/>
        <w:numPr>
          <w:ilvl w:val="1"/>
          <w:numId w:val="1"/>
        </w:numPr>
        <w:rPr/>
      </w:pPr>
      <w:bookmarkStart w:id="44" w:name="__RefHeading___Toc2191887_581953129"/>
      <w:bookmarkStart w:id="45" w:name="_Toc15"/>
      <w:bookmarkEnd w:id="43"/>
      <w:bookmarkEnd w:id="44"/>
      <w:r>
        <w:rPr>
          <w:rtl w:val="true"/>
        </w:rPr>
        <w:t>دل هر جایی</w:t>
      </w:r>
      <w:r>
        <w:rPr>
          <w:rtl w:val="true"/>
        </w:rPr>
        <w:t>!</w:t>
      </w:r>
      <w:bookmarkEnd w:id="45"/>
    </w:p>
    <w:p>
      <w:pPr>
        <w:pStyle w:val="BookText"/>
        <w:rPr/>
      </w:pPr>
      <w:r>
        <w:rPr>
          <w:rFonts w:ascii="IRNazanin" w:hAnsi="IRNazanin" w:eastAsia="IRNazanin"/>
          <w:color w:val="111111"/>
          <w:sz w:val="28"/>
          <w:sz w:val="28"/>
          <w:szCs w:val="28"/>
          <w:rtl w:val="true"/>
          <w:lang w:bidi="fa-IR"/>
        </w:rPr>
        <w:t>شاید بتوان دل را برای دگرگونی‌ها، تغییرات و تحولات، مَثل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 دل در عربی، قلب است، بی‌اشاره به زیر و رو شدن، حالی به حالی شدن و منقلب گشتن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از یک سو عامل امتیاز است که می‌توان به دل‌های خراب، قلب‌های قساوت گرفته و تاریک هم چشم امید داشت که روزی دگرگون و منقلب شوند و پذیرای فروغ ایمان، روشنایی امید و حال خوب گردند؛ از سویی هم نگران‌کننده است؛ چرا که تا آخرین لحظۀ عمر انسان نیز احتمال جابه‌جایی، عوض شدن، از حق برگشتن و دچار شک و کفر و بدبینی شدن،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دل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دل، آیینۀ بیرون و محیط اطراف می‌شود؛ از آن چه دور و بر آن می‌گذرد، اثر می‌پذیرد و حرف‌ها، رفتارها، صحنه‌ها و عمل‌ها در آن انعکاس می‌یابد؛ وسوسه‌ها به تشویشش می‌کشد؛ جاذبه‌ها دچار</w:t>
      </w:r>
    </w:p>
    <w:p>
      <w:pPr>
        <w:pStyle w:val="BookText"/>
        <w:rPr/>
      </w:pPr>
      <w:r>
        <w:rPr>
          <w:rFonts w:ascii="IRNazanin" w:hAnsi="IRNazanin" w:eastAsia="IRNazanin"/>
          <w:color w:val="111111"/>
          <w:sz w:val="28"/>
          <w:sz w:val="28"/>
          <w:szCs w:val="28"/>
          <w:rtl w:val="true"/>
          <w:lang w:bidi="fa-IR"/>
        </w:rPr>
        <w:t>لغزشش می‌سازد؛ تحولات جامعه او را هم عوض می‌کند؛ برخورداری‌ها به غفلتش می‌کشاند؛ شبهه‌افکنی‌ها از راه حق به در می‌بردش و چنین عوارضی،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ثبات دل بر آن چه حق، خوب و ارزش الهی است،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دعاهایمان از خدا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ثبّت قلبی علی دینک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بر آیین خودت، استوار و پابرجا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دعایی است که پیوسته حضرت رسول صلی الله علیه و آله از خدایش می‌خواست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کم نبوده‌اند آنان که عمری در دامن اسلام زیسته، با باورهای دینی به سر برده‌اند؛ اما در لحظات واپسین، با حالت کفر، نفاق و عناد 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ارزش می‌یابد و از بهترین خواسته‌های ما از آستان الهی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از عابدی سخن گفته شده که پس از عمری پارسایی، عبادت و صومعه‌نشینی، در حادثه‌ای، فریب نفس امّاره را خورد و رسوای عالم گشت و در پای چوبۀ دار، یک لحظه بر ابلیس سجده کرد و هم دنیایش را باخت و هم آخرتش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حالتی میان خیر و شر و صلاح و فساد دارد و مصون از لغزیدن به سمت تباهی نیست؛ هیچ کس هم نباید خاطرجمع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انحراف و کفر کشیده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خواست تا دل را در مسیر پاکی، نورانیت و عبودیت استوار بدارد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مراقبت از حالات دل و به اصطلاح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کشیک نفس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این ثبات را فراهم آورد و خطر لغزش‌ها را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w:t>
      </w:r>
    </w:p>
    <w:p>
      <w:pPr>
        <w:pStyle w:val="BookText"/>
        <w:rPr/>
      </w:pPr>
      <w:r>
        <w:rPr>
          <w:rFonts w:ascii="IRNazanin" w:hAnsi="IRNazanin" w:eastAsia="IRNazanin"/>
          <w:color w:val="111111"/>
          <w:sz w:val="28"/>
          <w:sz w:val="28"/>
          <w:szCs w:val="28"/>
          <w:rtl w:val="true"/>
          <w:lang w:bidi="fa-IR"/>
        </w:rPr>
        <w:t>حالت برای انسان، ضلالت پس از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پایگاه دل در برابر هجوم قوای شیطانی و نبودن نیروهای مقاوم، این سرنوشت را برای دل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قرآنی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هدایتمان کردی، دل‌های ما را از حق برنگردان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خواسته، نشان می‌دهد که این خطر، همیشه محتمل است و هدایت یافتگان، نباید احساس امنیت صددرصد کنند و از تحولات درونی، روحی و فکری خویش غافل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دگرگونی‌های دل</w:t>
      </w:r>
    </w:p>
    <w:p>
      <w:pPr>
        <w:pStyle w:val="BookText"/>
        <w:rPr/>
      </w:pPr>
      <w:r>
        <w:rPr>
          <w:rFonts w:ascii="IRNazanin" w:hAnsi="IRNazanin" w:eastAsia="IRNazanin"/>
          <w:color w:val="111111"/>
          <w:sz w:val="28"/>
          <w:sz w:val="28"/>
          <w:szCs w:val="28"/>
          <w:rtl w:val="true"/>
          <w:lang w:bidi="fa-IR"/>
        </w:rPr>
        <w:t>اگر ثبات دل، یک ارزش و موهبت است، تغییرات و تحولات قلب هم یک خطر و ضایعه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 همچون یک فلش و عقربه، میان دو جاذبه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این سو می‌گراید؛ گاهی به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رو به ملکوت خدا می‌آورد؛ گاهی چراگاه و مأوای شیطان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سوی بالا می‌پرد؛ گاهی به سمت پایین و انحطاط سقوط می‌کند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حدیث، رسول خاتم صلی الله علیه و آله با مثال‌هایی به این دگرگونی‌های خطرناک دل اشاره فرموده است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دل، همچون گنجشک است که در هر ساعت و لحظه‌ای، جابه‌جا می‌شود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شاخه به آن شاخه پریدن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عدم ثبات آن است که برای سالکان و هدایت‌جویان، منشأ خطر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قلب در دگرگونی و زیر و رو شدن، همچون دیگ است؛ آن گاه که کاملاً به جوش آید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این جوش و خروش، غَلَیان و زیر و رو شدن، امری ناپسند است و در مقابل ثبات، طمأنینه و آرامش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دیگ ز خامی است که در جوش و خروش استچون پخته شد و لذت دَم دید، خموش است</w:t>
      </w:r>
    </w:p>
    <w:p>
      <w:pPr>
        <w:pStyle w:val="BookText"/>
        <w:rPr/>
      </w:pPr>
      <w:r>
        <w:rPr>
          <w:rFonts w:ascii="IRNazanin" w:hAnsi="IRNazanin" w:eastAsia="IRNazanin"/>
          <w:color w:val="111111"/>
          <w:sz w:val="28"/>
          <w:sz w:val="28"/>
          <w:szCs w:val="28"/>
          <w:rtl w:val="true"/>
          <w:lang w:bidi="fa-IR"/>
        </w:rPr>
        <w:t>در مثال دیگری، آن حضرت، دل را همچون پری رها شده در دشت و صحرا می‌داند که هر لحظه، دستخوش وزش باد است و با وزش هر باد و توفان، زیر و رو و جابه‌جا می‌شود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آن چه در وزش این توفان‌ها و هجوم امواج، همچون لنگری، به دل، ثبات، سکینه و آرامش می‌دهد و پابند بندگی پروردگار نگه می‌دارد، یاد خدا و توجه به او و نَه گفتن به هوس‌ها، وسوسه‌ها و تمنیات پایان‌ناپذیر است و بدون آن، پایگاه دل، هر لحظه از سوی شیطان، بمباران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جبهۀ نفس بی‌صدا بنشینیم</w:t>
      </w:r>
    </w:p>
    <w:p>
      <w:pPr>
        <w:pStyle w:val="BookText"/>
        <w:rPr/>
      </w:pPr>
      <w:r>
        <w:rPr>
          <w:rFonts w:ascii="Amiri" w:hAnsi="Amiri" w:eastAsia="Amiri" w:cs="Amiri"/>
          <w:color w:val="111111"/>
          <w:sz w:val="28"/>
          <w:sz w:val="28"/>
          <w:szCs w:val="28"/>
          <w:rtl w:val="true"/>
          <w:lang w:bidi="ar-SA"/>
        </w:rPr>
        <w:t xml:space="preserve">و این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کلام الهی آمده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 که چهارتاق به روی شیطان باز باشد، چه اطمینانی دارد که در مسیر هدایت، دوام و استمرار یابد؟ عارفان برای کوردلی غافلان، مثالی</w:t>
      </w:r>
    </w:p>
    <w:p>
      <w:pPr>
        <w:pStyle w:val="BookText"/>
        <w:rPr/>
      </w:pPr>
      <w:r>
        <w:rPr>
          <w:rFonts w:ascii="IRNazanin" w:hAnsi="IRNazanin" w:eastAsia="IRNazanin"/>
          <w:color w:val="111111"/>
          <w:sz w:val="28"/>
          <w:sz w:val="28"/>
          <w:szCs w:val="28"/>
          <w:rtl w:val="true"/>
          <w:lang w:bidi="fa-IR"/>
        </w:rPr>
        <w:t>می‌زنند؛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وقتی دودی بلند شود و فضا را پر کند، چشم انسان هم می‌سوزد و هم جایی را نمی‌بیند، از هوای نفس هم دودی سیاه برمی‌خیزد و به سوی دل هجوم می‌آورد و اطراف چشم دل را احاطه می‌کند و مانع دید عقل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شهوت بر انسان، در حکم همین مثال است و چشم دل و گوش جان را کور و کر می‌کند و آدمی را به ناکجاآباد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هرجایی</w:t>
      </w:r>
    </w:p>
    <w:p>
      <w:pPr>
        <w:pStyle w:val="BookText"/>
        <w:rPr/>
      </w:pPr>
      <w:r>
        <w:rPr>
          <w:rFonts w:ascii="IRNazanin" w:hAnsi="IRNazanin" w:eastAsia="IRNazanin"/>
          <w:color w:val="111111"/>
          <w:sz w:val="28"/>
          <w:sz w:val="28"/>
          <w:szCs w:val="28"/>
          <w:rtl w:val="true"/>
          <w:lang w:bidi="fa-IR"/>
        </w:rPr>
        <w:t>دل را باید پای‌بند یک حقیقت و محبت کرد و بر سر همان ایستاد و وفا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گوهری نفیس‌تر از عشق و محبت نیست که خانۀ دل را به تصرف خویش در می‌آورد و فرمانروای دل می‌شود؛ به شرط آن که این فرماندهی، از خدا و عقل فرمان بگیرد و راه ورود بیگانه به این خلوت‌سرا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فرمود رسول خدا صلی الله علیه و آله که دل، همچون گنجشک می‌ماند که هر لحظه در جایی و بر شاخه‌ای است؛ اما دل‌های با ایمان،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 می‌ایستد و ثمرۀ این ایستادگی مؤمنانه را هم با نزول فرشتگان و مژدۀ بهشت دادن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قالُوا رَبُّنَا اللّهُ ثُمِّ اسْتَقامُوا</w:t>
      </w:r>
      <w:r>
        <w:rPr>
          <w:rFonts w:eastAsia="IRNazanin" w:cs="IRNazanin"/>
          <w:color w:val="111111"/>
          <w:sz w:val="28"/>
          <w:szCs w:val="28"/>
          <w:rtl w:val="true"/>
          <w:lang w:bidi="fa-IR"/>
        </w:rPr>
        <w:t>...».</w:t>
      </w:r>
      <w:r>
        <w:rPr>
          <w:rStyle w:val="FootnoteAnchor"/>
          <w:rtl w:val="true"/>
        </w:rPr>
        <w:footnoteReference w:id="9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پیامبر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پادشاه است و سپاهیانی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فرمانروا صالح و شایسته باشد، سپاهیانش هم صالح خواهند بود و اگر پادشاه، خراب باشد، لشکریانش هم خراب و فاسد می‌شوند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نباید گذاشت این دل، هرجایی شود و هر روز به کسی و چیزی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محبت‌ها را باید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علاقه‌هایی وارد دل می‌شود؟ کدام جاذبه‌ها دل ما را تسخیر می‌کند و ما را به دنبال خود می‌کشاند؟ محبت چه کسانی بر زندگی ما چه تأثیراتی می‌گذارد؟ آیا نباید به دروازه‌بانی دل پرداخت؟</w:t>
      </w:r>
    </w:p>
    <w:p>
      <w:pPr>
        <w:pStyle w:val="BookText"/>
        <w:rPr/>
      </w:pPr>
      <w:r>
        <w:rPr>
          <w:rFonts w:ascii="IRNazanin" w:hAnsi="IRNazanin" w:eastAsia="IRNazanin"/>
          <w:color w:val="111111"/>
          <w:sz w:val="28"/>
          <w:sz w:val="28"/>
          <w:szCs w:val="28"/>
          <w:rtl w:val="true"/>
          <w:lang w:bidi="fa-IR"/>
        </w:rPr>
        <w:t>خواهی نخوری ز تیم ابلیس، شکست</w:t>
      </w:r>
    </w:p>
    <w:p>
      <w:pPr>
        <w:pStyle w:val="BookText"/>
        <w:rPr/>
      </w:pPr>
      <w:r>
        <w:rPr>
          <w:rFonts w:ascii="IRNazanin" w:hAnsi="IRNazanin" w:eastAsia="IRNazanin"/>
          <w:color w:val="111111"/>
          <w:sz w:val="28"/>
          <w:sz w:val="28"/>
          <w:szCs w:val="28"/>
          <w:rtl w:val="true"/>
          <w:lang w:bidi="fa-IR"/>
        </w:rPr>
        <w:t xml:space="preserve">اگر بخواهیم دل، هوس‌های بیجا نکند، باید بر دیده، کنترل و نظارت داشته باشیم؛ وگرنه باید همچون باباطاهر عریان، هم از دست دل، نالان باشیم و هم از دست دیده، گریان و فریادزنان؛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دیده بیند، دل کند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هرجایی، دچار عشقی سطحی، زودگذر و سرراهی می‌شود؛ عشقی که بر درک، عقل و فهم او تأثیر می‌گذارد و ساده‌لوحانه، به هر چیز، از نگاه دوستی و عشق می‌نگرد و فریب ظاهری آراسته را می‌خورد و از باطن‌های مسموم، غفلت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علوی در نهج‌البلاغه، اشاره به این گونه عشق‌های مجازی است که کار دل‌های هرجایی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عاشق چیزی شود، آن عشق، نابینایش می‌کند و دلش را</w:t>
      </w:r>
    </w:p>
    <w:p>
      <w:pPr>
        <w:pStyle w:val="BookText"/>
        <w:rPr/>
      </w:pPr>
      <w:r>
        <w:rPr>
          <w:rFonts w:ascii="IRNazanin" w:hAnsi="IRNazanin" w:eastAsia="IRNazanin"/>
          <w:color w:val="111111"/>
          <w:sz w:val="28"/>
          <w:sz w:val="28"/>
          <w:szCs w:val="28"/>
          <w:rtl w:val="true"/>
          <w:lang w:bidi="fa-IR"/>
        </w:rPr>
        <w:t>بیمار می‌سازد؛ پس او می‌نگرد؛ اما با چشمی عیبناک و می‌شنود؛ اما با گوشی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 پردۀ عقلش را می‌درد و دنیا، دلش را می‌میراند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با این حساب، آیا بهتر نیست که قیمت خانۀ دل را بدانیم و اگر اجاره می‌دهیم، به کسی و چیزی اجاره و اختصاص دهیم که شایستگی حضور و اقامت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p>
    <w:p>
      <w:pPr>
        <w:pStyle w:val="BookText"/>
        <w:rPr/>
      </w:pPr>
      <w:r>
        <w:rPr>
          <w:rFonts w:ascii="IRNazanin" w:hAnsi="IRNazanin" w:eastAsia="IRNazanin"/>
          <w:color w:val="111111"/>
          <w:sz w:val="28"/>
          <w:sz w:val="28"/>
          <w:szCs w:val="28"/>
          <w:rtl w:val="true"/>
          <w:lang w:bidi="fa-IR"/>
        </w:rPr>
        <w:t>نشناخته را محرم هر راز مکن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پس‌انداز محبت، هم دل را قیمتی‌تر می‌کند، هم در روز مبادا، به کار می‌آید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زبان تا دل</w:t>
      </w:r>
      <w:bookmarkStart w:id="46" w:name="pg5479_47350"/>
    </w:p>
    <w:p>
      <w:pPr>
        <w:pStyle w:val="Heading2"/>
        <w:numPr>
          <w:ilvl w:val="1"/>
          <w:numId w:val="1"/>
        </w:numPr>
        <w:rPr/>
      </w:pPr>
      <w:bookmarkStart w:id="47" w:name="__RefHeading___Toc2191889_581953129"/>
      <w:bookmarkStart w:id="48" w:name="_Toc16"/>
      <w:bookmarkEnd w:id="46"/>
      <w:bookmarkEnd w:id="47"/>
      <w:r>
        <w:rPr>
          <w:rtl w:val="true"/>
        </w:rPr>
        <w:t>از زبان تا دل</w:t>
      </w:r>
      <w:bookmarkEnd w:id="48"/>
    </w:p>
    <w:p>
      <w:pPr>
        <w:pStyle w:val="BookText"/>
        <w:rPr/>
      </w:pPr>
      <w:r>
        <w:rPr>
          <w:rFonts w:ascii="IRNazanin" w:hAnsi="IRNazanin" w:eastAsia="IRNazanin"/>
          <w:color w:val="111111"/>
          <w:sz w:val="28"/>
          <w:sz w:val="28"/>
          <w:szCs w:val="28"/>
          <w:rtl w:val="true"/>
          <w:lang w:bidi="fa-IR"/>
        </w:rPr>
        <w:t>سخن گفتن، کلید ارتباط با دیگران و تأثیر بر 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کنیم؟ آغاز سخنان چگونه باشد که جذّاب باشد؟ لحن گفتار، چه تأثیری بر مخاطب ما می‌گذارد؟ کلام، در چه صورت بر دل‌ها می‌نشیند و مقبول طبع قرار می‌گیرد؟ اصلاً دربارۀ چه چیز هایی باید سخن گفت و از چه گفتاری و چگونه گفتاری باید پرهیز کرد؟ چه روشی بر محبت و محبوبیت می‌افزاید و چه شیوه‌ای ایجاد تنفّر می‌کند؟</w:t>
      </w:r>
    </w:p>
    <w:p>
      <w:pPr>
        <w:pStyle w:val="BookText"/>
        <w:rPr/>
      </w:pPr>
      <w:r>
        <w:rPr>
          <w:rFonts w:ascii="IRNazanin" w:hAnsi="IRNazanin" w:eastAsia="IRNazanin"/>
          <w:color w:val="111111"/>
          <w:sz w:val="28"/>
          <w:sz w:val="28"/>
          <w:szCs w:val="28"/>
          <w:rtl w:val="true"/>
          <w:lang w:bidi="fa-IR"/>
        </w:rPr>
        <w:t xml:space="preserve">اینها همه، سؤال هایی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و آداب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و شیوه‌های کامیابی در کلام را باید آموخت، تا از طریق رابطۀ گفتاری، هم دانسته‌ها و خواسته‌های خویش را بهتر بیان کرد، هم بر دیگران تأثیر مثبت گذاشت و هم کلام را پل ارتباطی با دیگران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هم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پرحرفی دیگران خسته می‌شوید، لابد دیگران هم از پرچانگی شما دچار خستگی</w:t>
      </w:r>
    </w:p>
    <w:p>
      <w:pPr>
        <w:pStyle w:val="BookText"/>
        <w:rPr/>
      </w:pPr>
      <w:r>
        <w:rPr>
          <w:rFonts w:ascii="IRNazanin" w:hAnsi="IRNazanin" w:eastAsia="IRNazanin"/>
          <w:color w:val="111111"/>
          <w:sz w:val="28"/>
          <w:sz w:val="28"/>
          <w:szCs w:val="28"/>
          <w:rtl w:val="true"/>
          <w:lang w:bidi="fa-IR"/>
        </w:rPr>
        <w:t>می‌شوند وبه ستوه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تکرار ملال آور و پرحرفی آزار دهنده پرهیز کرد و ظرفیّت طرف و اشتیاقش را برای شنیدن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حرف زدن، زشت گویی، تندی در گفتار، هتّاکی و بی‌حرمتی، از آفات کلام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دوستی‌های دیرین و روابط صمیمی، گاهی به خاطر کلامی نسنجیده و اهانت‌آمیز و تحقیر کننده یا دل آزار، بر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جواب سخن مؤدبانه هم پاسخ احترام‌آمیز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اَجْمِلوا فی الخطابِ تَسْمَعوا جمیلَ الجواب</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زیبا سخن بگویید و خطاب کنید، تا جواب زیبا هم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رازداری و حفظ اسرار، نشانۀ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هیچ حرفی را نمی‌توانند نگاه دارند و حتی آنچه را نیز که سفارش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اولین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قابل اعتماد نیستند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درمی‌آیند و وجهۀ خودشان را از دست می‌دهند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باید در صندوق سینه محبوس باشد و به بیرون درز نکند، چه رازهای شخصی، چه امور مربوط به</w:t>
      </w:r>
    </w:p>
    <w:p>
      <w:pPr>
        <w:pStyle w:val="BookText"/>
        <w:rPr/>
      </w:pPr>
      <w:r>
        <w:rPr>
          <w:rFonts w:ascii="IRNazanin" w:hAnsi="IRNazanin" w:eastAsia="IRNazanin"/>
          <w:color w:val="111111"/>
          <w:sz w:val="28"/>
          <w:sz w:val="28"/>
          <w:szCs w:val="28"/>
          <w:rtl w:val="true"/>
          <w:lang w:bidi="fa-IR"/>
        </w:rPr>
        <w:t>حیثیّت و آبروی دیگران، چه اسناد طبقه بندی شده، چه اسرار محرمانۀ یک نظام و تشکیلات، چه پرونده‌های قضایی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تمرین کرد که هر حرفی را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بعضی از حرف‌ها هم بی اساس و شایعه است و بازگو کردن آنها، نوعی دامن زدن به شایعات دروغ است و این گناه به شمار می‌رود و به آلوده شدن فضای جامعه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کلامی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الناسَ بِکُلِّ ما تَسْمَعُ</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هر چه را می‌شنوی، برای مردم بازگو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هم مثل غذا، باید بپزد، دم بکشد، وقتی پخته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پختگی سخن به آن است که در ورای آن، اندیشه و درنگ و مصلحت اندیشی و عاقبت نگری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حرفی نسنجیده از دهان بیرون پرید، دیگر نمی‌توان عوارض و عواقب و پیامدهای آن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 بی تأمّل به گفتار، دمنکو گو، اگر دیر گویی چه غم؟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خیلی‌ها پشیمان می‌شوند که فلان سخن را چرا گفتند، یا با فلانی چرا آنگونه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می‌کنند که کاش کمی فکر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لحظه‌ای تدبّر، می‌توان جلوی بسیاری از پشیمانی‌ها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اندیشه، و آنگهی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سخنت، به آب شلّیک مکن</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قلمبه گویی، سخت گفتاری، پیچیده سخن گفتن و سنگین حرف زدن، سبب شود که گوینده با شنونده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کند، از این سخن گویی چه سود؟ تازه، بعضی‌ها به این شیوه می‌بالند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و روان حرف زدن، یک هنر است، به خصوص آنجا که مخاطبان عام و عوام اند، یا کودکان، یا کم سوادان پای کلام به گوش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تمرین کرد که روان و آسان حرف زد، سخنرانی کرد، تدریس نمود، سؤال کرد، جواب سؤال داد، خاطره گفت و مقاله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سهولت در گفتار، در کار معلّم و نویسنده و خطیب و واعظ و پرسشگر و جوابگو،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تمرین هم می‌توان به این مرحله رسید، مثل هنرمند شدن و مهارت در هر رشته و حرفۀ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هر حرف را، در هر جا، با هر گروه و در هر شرایط باید گفت؟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این نکته و رمز و راز که در کجا و با که، چه سخنی و با چه لحنی و به چه مقدار باید گفت، چیزی است که در علوم ادبی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یعنی مراعات مقتضای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مجلس عزا و ختم، شوخی کردن، یا در محفل جشن، سفرۀ دل و غم و غصّه را باز کردن، یا با کسی که کم حوصله است به جرّ و بحث نشستن، یا نزد دانای فرزانه‌ای، پرحرفی کردن و توضیح واضحات دادن، یا با آدم ناشناس و غریبه، اسرار را در میان گذاشتن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اینها البته هر کدام به نوعی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یعنی پاشیدن بذر در زمین شوره زار، یا آب دادن به درخت خشکیده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تَتَکَلَّمَنَّ اذا لَمْ تَجِدْ لِلکلامِ مَوقِعاً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اگر زمینه و جای سخن نیافتی، حرف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و حیا نسبت به کارهای زشت و گناه، بسیار مقدّس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کارهای شایسته و حرف‌های خوب و سؤال‌های مفید وپاسخ‌های لازم و اعتراض‌های تکلیفی، نه تنها خوب نیست، بلکه عامل عقب ماندن و مانع خیر و سبب محرومیّت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این خجالت، یا تربیت خانوادگی و نوع تربیت است، یا احساس حقارت و کمبود است، یا ترس از ریخته شدن آبروست، یا نداشتن تمرین قبلی است، یا هر عامل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مشکل را به نحوی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اعتماد به نفس و دل به دریا زدن و سدّ را شکستن، موفقیّت‌های بعدی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تمرین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سخت است، ولی با اقدام، آن هراس</w:t>
      </w:r>
    </w:p>
    <w:p>
      <w:pPr>
        <w:pStyle w:val="BookText"/>
        <w:rPr/>
      </w:pPr>
      <w:r>
        <w:rPr>
          <w:rFonts w:ascii="IRNazanin" w:hAnsi="IRNazanin" w:eastAsia="IRNazanin"/>
          <w:color w:val="111111"/>
          <w:sz w:val="28"/>
          <w:sz w:val="28"/>
          <w:szCs w:val="28"/>
          <w:rtl w:val="true"/>
          <w:lang w:bidi="fa-IR"/>
        </w:rPr>
        <w:t>درونی فرو می‌ریزد و تمرین، سبب می‌شود که مثلاً حرف زدن در جمع یا سؤال در کلاس یا خواندن متنی در یک مراسم یا کنفرانس دادن در حضور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عادی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نکاتی چند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اینها همۀ مطالب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همۀ مشکلات مطرح شد، نه همۀ راه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کتابهایی که در زمینۀ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بیشتر و دقیق‌تر مطالعه شود، چرا که در آنها رهنمودهای عملی بیشتری برای موفقیّت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زدن، این کار به ظاهر ساده که همگان با آن سر و کار داریم، آن هم از صبح تا شب، در خانه و بیرون، با آشنا و ناآشنا، برای خود فوت و فنّ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آموختنش هم لازم و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نیست که غربی‌ها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می‌نویسند و شرقی‌ها در زمینۀ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تألیف می‌زنند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روش سود بجوییم تا کلام، پل ارتباطی ما و دیگران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بمیر که برایت تب کند</w:t>
      </w:r>
      <w:bookmarkStart w:id="49" w:name="pg5479_47358"/>
    </w:p>
    <w:p>
      <w:pPr>
        <w:pStyle w:val="Heading2"/>
        <w:numPr>
          <w:ilvl w:val="1"/>
          <w:numId w:val="1"/>
        </w:numPr>
        <w:rPr/>
      </w:pPr>
      <w:bookmarkStart w:id="50" w:name="__RefHeading___Toc2191891_581953129"/>
      <w:bookmarkStart w:id="51" w:name="_Toc17"/>
      <w:bookmarkEnd w:id="49"/>
      <w:bookmarkEnd w:id="50"/>
      <w:r>
        <w:rPr>
          <w:rtl w:val="true"/>
        </w:rPr>
        <w:t>برای کسی بمیر که برایت تب کند</w:t>
      </w:r>
      <w:bookmarkEnd w:id="51"/>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هنر به شمار آورده‌اند، چندان هم بی‌حساب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مهرورزی به دیگران، آمیخته به ایثار و از خودگذشتگی و ندیدن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نمی‌تواند دوست‌دار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خودخواهان مغرور و خودپسندان متکبر، از راه‌یابی به دل مردم محروم‌اند واز چشیدن شهد محبوبیّت، ناکام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یارانِ یکدل، کیمیایی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کیمیای محبت، صفا بخش زندگی نیز می‌شود و آنان که از آن بی‌بهره‌اند، دچار زندگی‌های سرد و بی‌روح‌اند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گزینی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از رذیلۀ خودخواهی دور باشد، نیاز زندگی جمعی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معاشرت با دیگران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از او و گامی از</w:t>
      </w:r>
    </w:p>
    <w:p>
      <w:pPr>
        <w:pStyle w:val="BookText"/>
        <w:rPr/>
      </w:pPr>
      <w:r>
        <w:rPr>
          <w:rFonts w:ascii="IRNazanin" w:hAnsi="IRNazanin" w:eastAsia="IRNazanin"/>
          <w:color w:val="111111"/>
          <w:sz w:val="28"/>
          <w:sz w:val="28"/>
          <w:szCs w:val="28"/>
          <w:rtl w:val="true"/>
          <w:lang w:bidi="fa-IR"/>
        </w:rPr>
        <w:t>دیگری، رابطه‌ها را کمتر می‌کند و دو روح با هم الفت می‌گیرند و پیوند دوستی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شایستۀ دوستی است؟</w:t>
      </w:r>
    </w:p>
    <w:p>
      <w:pPr>
        <w:pStyle w:val="BookText"/>
        <w:rPr/>
      </w:pPr>
      <w:r>
        <w:rPr>
          <w:rFonts w:ascii="IRNazanin" w:hAnsi="IRNazanin" w:eastAsia="IRNazanin"/>
          <w:color w:val="111111"/>
          <w:sz w:val="28"/>
          <w:sz w:val="28"/>
          <w:szCs w:val="28"/>
          <w:rtl w:val="true"/>
          <w:lang w:bidi="fa-IR"/>
        </w:rPr>
        <w:t>برای دوست گزینی، چه ملاک‌هایی را باید در نظر گرفت؟</w:t>
      </w:r>
    </w:p>
    <w:p>
      <w:pPr>
        <w:pStyle w:val="BookText"/>
        <w:rPr/>
      </w:pPr>
      <w:r>
        <w:rPr>
          <w:rFonts w:ascii="IRNazanin" w:hAnsi="IRNazanin" w:eastAsia="IRNazanin"/>
          <w:color w:val="111111"/>
          <w:sz w:val="28"/>
          <w:sz w:val="28"/>
          <w:szCs w:val="28"/>
          <w:rtl w:val="true"/>
          <w:lang w:bidi="fa-IR"/>
        </w:rPr>
        <w:t>دوست خوب کیست و چه شرایطی دارد؟</w:t>
      </w:r>
    </w:p>
    <w:p>
      <w:pPr>
        <w:pStyle w:val="BookText"/>
        <w:rPr/>
      </w:pPr>
      <w:r>
        <w:rPr>
          <w:rFonts w:ascii="IRNazanin" w:hAnsi="IRNazanin" w:eastAsia="IRNazanin"/>
          <w:color w:val="111111"/>
          <w:sz w:val="28"/>
          <w:sz w:val="28"/>
          <w:szCs w:val="28"/>
          <w:rtl w:val="true"/>
          <w:lang w:bidi="fa-IR"/>
        </w:rPr>
        <w:t xml:space="preserve">این‌ها نکاتی است که در شکل‌گیری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آزمایش، نباید دوستی برگزید و طرح رفاقت و صمیمیت با کسی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زیور یاران، صداقت استباری، نیازموده کسی را مدار دوست</w:t>
      </w:r>
    </w:p>
    <w:p>
      <w:pPr>
        <w:pStyle w:val="BookText"/>
        <w:rPr/>
      </w:pPr>
      <w:r>
        <w:rPr>
          <w:rFonts w:ascii="IRNazanin" w:hAnsi="IRNazanin" w:eastAsia="IRNazanin"/>
          <w:color w:val="111111"/>
          <w:sz w:val="28"/>
          <w:sz w:val="28"/>
          <w:szCs w:val="28"/>
          <w:rtl w:val="true"/>
          <w:lang w:bidi="fa-IR"/>
        </w:rPr>
        <w:t>پس صداقت یک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رهنمودهای پیشوایان دینی هم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رفاقت با انسان‌های دروغگو، لاف زن، ریا کار، دو رو و نفاق پیشه، که در برابر به گونه‌ای سخن می‌گویند و عمل می‌کنند، ولی پشت سر، گفتار و رفتارشان به گونۀ دیگری است، نهی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این حکمت ژرف را به کار می‌ببندند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فدای آن که دلش با زبان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دیگر، حفظ دوستی در شداید و گرفتاری‌ها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در حال رفاه و راحت و برخورداری دم از دوستی می‌زند، اما هنگام نیاز و گرفتاری، بی‌اعتنایی می‌کند و راه خود را کج می‌کند و صورت خویش را به طرف دیگر می‌گیرد، شایستۀ رفاقت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بمیر که برایت تب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می‌آید که باید با کسی دوست شد که دانا باشد، اهل خرد و منطق باشد، خدا ترس و پروا پیشه باشد، نیکی و احسان را خصلت خویش قرار دهد، صادق و امین باشد، در سختی‌ها رهایت نکند، پشت سرت حافظ آبرویت باشد، آنچه را برای خود می‌پسندد برای تو هم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معیارها، ملاک‌های ارزشمندی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شرط آن که به کار بسته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تقویت محبّت</w:t>
      </w:r>
    </w:p>
    <w:p>
      <w:pPr>
        <w:pStyle w:val="BookText"/>
        <w:rPr/>
      </w:pPr>
      <w:r>
        <w:rPr>
          <w:rFonts w:ascii="IRNazanin" w:hAnsi="IRNazanin" w:eastAsia="IRNazanin"/>
          <w:color w:val="111111"/>
          <w:sz w:val="28"/>
          <w:sz w:val="28"/>
          <w:szCs w:val="28"/>
          <w:rtl w:val="true"/>
          <w:lang w:bidi="fa-IR"/>
        </w:rPr>
        <w:t>همه دوست دارند که رابطه‌های دوستانه، دوام یابد، ریشه دارتر شود و دچار گسست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راه تقویت علاقه و محبت و دوستی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دوست داری، دوستی‌ات را به او بگو، چرا که این کار موجب ثبات و تقویت محبّت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برای همه مهم است و هر کس دوست دارد نزد دیگران موقعیّت و احترام داشته باشد و از بی‌حرمتی و تحقیر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برخوردهای احترام‌آمیز و مؤدّبانه، مایۀ افزایش پیوندهای قلبی و تقویت دوستی هاست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ادب، میدان‌های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زدن، صدا کردن، جواب دادن، سؤال کردن، هم غذا و همسفر شدن، نشست و برخاست و معاشرت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دست‌کم نگیریم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و علاقه نشان دادن برای شنیدن حرف‌های طرف، توجه و محبت او را هم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سنگ صبور حرف‌های دوست و درد دل‌های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طاقتی و بی‌حوصلگی در گوش دادن به حرف‌های دیگران، مایۀ کاهش علاقۀ آنان می‌گردد و نشانۀ نوعی خودپسندی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برای تقویت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سفر و ارمغان و هدیه، دل‌ها را نسبت به هم مهربان‌تر می‌کند، چه رابطه‌های دوستانه باشد، چه ارتباط خانوادگی و فامیلی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هر چه مهر و علاقه بیشتر باشد، هدیه هم ارزشمندتر خواهد شد، چون سمبلی از همان دوستی و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هدایا و تحفه‌ها را به حساب دوستی می‌گذارند و نشانۀ محبّت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روشی دیگر در تقویت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تنها زبانشان به انتقاد و عیبجویی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خوب می‌توانند زبان سپاس و تشکر به کار گیرند و از خوبی‌ها و ارزش‌ها و خدمات و محبت های دیگران تشکر و قدردانی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زبان شاکر دارد، محبوبیّت می‌یابد، هم نزد خدا، هم نزد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زبان آوردنِ خوبی‌های دیگران، نوعی 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فرمودۀ حضرت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برادران تو کسی است که خوبی و نیکی تو را نسبت به خودش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مواظب بود که ستایشگری و قدرشناسی،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 و چاپلوسی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نشود، که بسی زشت و نکوهیده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دیگری هم هست که دوستی‌ها را می‌افزاید،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و تحمل، پوزش پذیری، پاسخ خوب برای رفتار بد، خیرخواهی و</w:t>
      </w:r>
    </w:p>
    <w:p>
      <w:pPr>
        <w:pStyle w:val="BookText"/>
        <w:rPr/>
      </w:pPr>
      <w:r>
        <w:rPr>
          <w:rFonts w:ascii="IRNazanin" w:hAnsi="IRNazanin" w:eastAsia="IRNazanin"/>
          <w:color w:val="111111"/>
          <w:sz w:val="28"/>
          <w:sz w:val="28"/>
          <w:szCs w:val="28"/>
          <w:rtl w:val="true"/>
          <w:lang w:bidi="fa-IR"/>
        </w:rPr>
        <w:t>دلسوزی، مهمانی و ضیافت، دید و بازدید و تفقد و احوال پرسی، خوشحال کردن دوست، احترام به آراء و نظرات او، خوش زبانی و تواضع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و تفصیل آن‌ها از حوصلۀ این گفتار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 زنندۀ دوستی‌ها</w:t>
      </w:r>
    </w:p>
    <w:p>
      <w:pPr>
        <w:pStyle w:val="BookText"/>
        <w:rPr/>
      </w:pPr>
      <w:r>
        <w:rPr>
          <w:rFonts w:ascii="IRNazanin" w:hAnsi="IRNazanin" w:eastAsia="IRNazanin"/>
          <w:color w:val="111111"/>
          <w:sz w:val="28"/>
          <w:sz w:val="28"/>
          <w:szCs w:val="28"/>
          <w:rtl w:val="true"/>
          <w:lang w:bidi="fa-IR"/>
        </w:rPr>
        <w:t>برای تقویت و ثبات و استمرار دوستی‌ها، هم باید به عوامل تقویت کننده توجه داشت، هم عوامل قطع کننده یا سست کنندۀ این پیوند را شناخت و از آن پرهیزکرد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 که با سست شدن محبت‌ها روبه رو نشویم؟</w:t>
      </w:r>
    </w:p>
    <w:p>
      <w:pPr>
        <w:pStyle w:val="BookText"/>
        <w:rPr/>
      </w:pPr>
      <w:r>
        <w:rPr>
          <w:rFonts w:ascii="IRNazanin" w:hAnsi="IRNazanin" w:eastAsia="IRNazanin"/>
          <w:color w:val="111111"/>
          <w:sz w:val="28"/>
          <w:sz w:val="28"/>
          <w:szCs w:val="28"/>
          <w:rtl w:val="true"/>
          <w:lang w:bidi="fa-IR"/>
        </w:rPr>
        <w:t>بدگویی و عیبجویی، سبب می‌شود دوستان خود را از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تندخویی و بداخلاقی نیز، دیگران را از دور و بر ما پراکنده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توقّعات زیاد و گله‌مندی به خاطر هر چیز کوچک و کم اهمیت نیز، صفای دل‌ها 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ظرفیتی، دروغگویی، صداقت نداشتن، ریا کار بودن، تفاوتِ ظاهر و باطن و گفتار و کردار، محبت دیگران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ناسپاسی و قدر نشناسی نیز رشتۀ محبت را می‌گسلد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کردن دوستان در شداید و گرفتاریها، شکست خوردن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مریض شد و مدتی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خوب شد که مریض شدم و روی تخت بیمارستان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در این مدّت، دوستان واقعی خود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همۀ ادعاهایی که داشتند، حتی یک بار هم نشد به دیدنم آیند، یا حال مرا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بدبینی و سوء ظنّ، از مهمترین عوامل گسست رفاقت‌هاست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 خوشبین بود، چرا زهر تلخ بدبینی را در جام دوستی‌ها بریزیم و رابطه‌ها را تلخ سازیم و دل‌ها را نسبت به هم، چرکین؟</w:t>
      </w:r>
    </w:p>
    <w:p>
      <w:pPr>
        <w:pStyle w:val="BookText"/>
        <w:rPr/>
      </w:pPr>
      <w:r>
        <w:rPr>
          <w:rFonts w:ascii="IRNazanin" w:hAnsi="IRNazanin" w:eastAsia="IRNazanin"/>
          <w:color w:val="111111"/>
          <w:sz w:val="28"/>
          <w:sz w:val="28"/>
          <w:szCs w:val="28"/>
          <w:rtl w:val="true"/>
          <w:lang w:bidi="fa-IR"/>
        </w:rPr>
        <w:t>در روابط خانوادگی، گاهی یک سوء ظنّ، رشتۀ خانواده را از هم می‌گسلد و تا مرز طلاق یا دعوا و مناقشات هم پیش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دیگر قطع دوستی‌هاست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حسودان از چشم‌ها می‌افتند و رشک ورزی به داشته‌ها و موفقیت‌های دیگران، چه بسا دوستی‌ها را به دشمنی تبدیل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عامل دیگری در به هم خوردن رفاقت‌هاست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متکبرانه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این عوامل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حفظ دوستی، هنری مهم‌تر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ناتوان‌ترین افراد کسی است که نتواند برای خود دوستی فراهم آورد، و ناتوان‌تر از او کسی است که نتواند دوستان خود را نگه دارد</w:t>
      </w:r>
      <w:r>
        <w:rPr>
          <w:rFonts w:eastAsia="IRNazanin" w:cs="IRNazanin"/>
          <w:color w:val="111111"/>
          <w:sz w:val="28"/>
          <w:szCs w:val="28"/>
          <w:rtl w:val="true"/>
          <w:lang w:bidi="fa-IR"/>
        </w:rPr>
        <w:t>!</w:t>
      </w:r>
      <w:r>
        <w:rPr>
          <w:rStyle w:val="FootnoteAnchor"/>
          <w:rtl w:val="true"/>
        </w:rPr>
        <w:footnoteReference w:id="9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bookmarkStart w:id="52" w:name="pg5479_47366"/>
    </w:p>
    <w:p>
      <w:pPr>
        <w:pStyle w:val="Heading2"/>
        <w:numPr>
          <w:ilvl w:val="1"/>
          <w:numId w:val="1"/>
        </w:numPr>
        <w:rPr/>
      </w:pPr>
      <w:bookmarkStart w:id="53" w:name="__RefHeading___Toc2191893_581953129"/>
      <w:bookmarkStart w:id="54" w:name="_Toc18"/>
      <w:bookmarkEnd w:id="52"/>
      <w:bookmarkEnd w:id="53"/>
      <w:r>
        <w:rPr>
          <w:rtl w:val="true"/>
        </w:rPr>
        <w:t xml:space="preserve">حضور </w:t>
      </w:r>
      <w:r>
        <w:rPr>
          <w:rtl w:val="true"/>
        </w:rPr>
        <w:t>«</w:t>
      </w:r>
      <w:r>
        <w:rPr>
          <w:rtl w:val="true"/>
        </w:rPr>
        <w:t>جسم</w:t>
      </w:r>
      <w:r>
        <w:rPr>
          <w:rtl w:val="true"/>
        </w:rPr>
        <w:t xml:space="preserve">» </w:t>
      </w:r>
      <w:r>
        <w:rPr>
          <w:rtl w:val="true"/>
        </w:rPr>
        <w:t xml:space="preserve">و غیبت </w:t>
      </w:r>
      <w:r>
        <w:rPr>
          <w:rtl w:val="true"/>
        </w:rPr>
        <w:t>«</w:t>
      </w:r>
      <w:r>
        <w:rPr>
          <w:rtl w:val="true"/>
        </w:rPr>
        <w:t>جان</w:t>
      </w:r>
      <w:r>
        <w:rPr>
          <w:rtl w:val="true"/>
        </w:rPr>
        <w:t>»</w:t>
      </w:r>
      <w:r>
        <w:rPr>
          <w:rtl w:val="true"/>
        </w:rPr>
        <w:t>، چرا؟</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مبند دل به کسی، جز به مهر آن معبود</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 رو به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تویی که بندۀ آن آفریدگار کریمی</w:t>
      </w:r>
    </w:p>
    <w:p>
      <w:pPr>
        <w:pStyle w:val="BookText"/>
        <w:rPr/>
      </w:pPr>
      <w:r>
        <w:rPr>
          <w:rFonts w:ascii="IRNazanin" w:hAnsi="IRNazanin" w:eastAsia="IRNazanin"/>
          <w:color w:val="111111"/>
          <w:sz w:val="28"/>
          <w:sz w:val="28"/>
          <w:szCs w:val="28"/>
          <w:rtl w:val="true"/>
          <w:lang w:bidi="fa-IR"/>
        </w:rPr>
        <w:t>دل از تباهی و غفلت، زدام و دانه جدا کن</w:t>
      </w:r>
    </w:p>
    <w:p>
      <w:pPr>
        <w:pStyle w:val="BookText"/>
        <w:rPr/>
      </w:pPr>
      <w:r>
        <w:rPr>
          <w:rFonts w:ascii="IRNazanin" w:hAnsi="IRNazanin" w:eastAsia="IRNazanin"/>
          <w:color w:val="111111"/>
          <w:sz w:val="28"/>
          <w:sz w:val="28"/>
          <w:szCs w:val="28"/>
          <w:rtl w:val="true"/>
          <w:lang w:bidi="fa-IR"/>
        </w:rPr>
        <w:t>به اشک نیمه شبی، نالۀ سحرگاهی</w:t>
      </w:r>
    </w:p>
    <w:p>
      <w:pPr>
        <w:pStyle w:val="BookText"/>
        <w:rPr/>
      </w:pPr>
      <w:r>
        <w:rPr>
          <w:rFonts w:ascii="IRNazanin" w:hAnsi="IRNazanin" w:eastAsia="IRNazanin"/>
          <w:color w:val="111111"/>
          <w:sz w:val="28"/>
          <w:sz w:val="28"/>
          <w:szCs w:val="28"/>
          <w:rtl w:val="true"/>
          <w:lang w:bidi="fa-IR"/>
        </w:rPr>
        <w:t>و یا به سجدۀ شکری</w:t>
      </w:r>
    </w:p>
    <w:p>
      <w:pPr>
        <w:pStyle w:val="BookText"/>
        <w:rPr/>
      </w:pPr>
      <w:r>
        <w:rPr>
          <w:rFonts w:ascii="IRNazanin" w:hAnsi="IRNazanin" w:eastAsia="IRNazanin"/>
          <w:color w:val="111111"/>
          <w:sz w:val="28"/>
          <w:sz w:val="28"/>
          <w:szCs w:val="28"/>
          <w:rtl w:val="true"/>
          <w:lang w:bidi="fa-IR"/>
        </w:rPr>
        <w:t>سپاس نعمت بی‌منتهاش، ادا کن</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این که چگونه باید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لذت برد، سؤال بسیاری از جوانان خدا باور و حق‌جوست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و تأثیرگذاری نماز هم به عنوان معراج مؤمن و سکوی پرواز،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 خود این حالت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خضوع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سرشت انسان نهفته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معبود، برای بشر فطری است و لذت روحی و آرامش روانی در سایۀ نیایش و نجوا و 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رمزی از این افتادگی و خضوع است و فروتنی و نیازخواهی و سپاس در برابر عظیم‌ترین سرچشمۀ قدرت و دانایی و حکمت و بینایی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شعور بالا و ادراک و معرفت والای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خاصیت نماز،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حضور قلب نباشد، این پیوند گسسته است و نه نیایش بنده به خالق می‌رسد و نه فیض آن محبوب ازلی به بندۀ نیایشگر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بهره‌وری از این ارتباط، حاضر بودن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دل و جان، نه با تن و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گونه که گذشت، توجه داشتن نمازگزار به معنای کار خود و فلسفۀ نماز خویش است و اگر از این غفلت شود، حضوری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قرآن کریم هم فرمان داده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 یاری بجویید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نمازی است که از دل آگاه و قلب عارف و نمازگزار حاضر در نماز سربرآورد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برابر سختی‌ها، فشارها، بحران‌ها و مصیبت‌ها می‌ایستد، نیروی درونی و خدا باوریِ انسان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و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این دل در سایۀ نماز و انس با معبود و</w:t>
      </w:r>
    </w:p>
    <w:p>
      <w:pPr>
        <w:pStyle w:val="BookText"/>
        <w:rPr/>
      </w:pPr>
      <w:r>
        <w:rPr>
          <w:rFonts w:ascii="IRNazanin" w:hAnsi="IRNazanin" w:eastAsia="IRNazanin"/>
          <w:color w:val="111111"/>
          <w:sz w:val="28"/>
          <w:sz w:val="28"/>
          <w:szCs w:val="28"/>
          <w:rtl w:val="true"/>
          <w:lang w:bidi="fa-IR"/>
        </w:rPr>
        <w:t>نیرو گرفتن از معنویت و نیایش قوت یابد، صاحب دل را هم قدرت و نستوهی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دل را در نماز، حاضر داشت؟</w:t>
      </w:r>
    </w:p>
    <w:p>
      <w:pPr>
        <w:pStyle w:val="BookText"/>
        <w:rPr/>
      </w:pPr>
      <w:r>
        <w:rPr>
          <w:rFonts w:ascii="IRNazanin" w:hAnsi="IRNazanin" w:eastAsia="IRNazanin"/>
          <w:color w:val="111111"/>
          <w:sz w:val="28"/>
          <w:sz w:val="28"/>
          <w:szCs w:val="28"/>
          <w:rtl w:val="true"/>
          <w:lang w:bidi="fa-IR"/>
        </w:rPr>
        <w:t xml:space="preserve">توجه به اصل نماز، دقت در مفاهیم ذکرها و دعاهای نماز، شناخت رمز و راز و پیام‌ها و نکته‌های افعال نماز، می‌تواند به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همراه شستن دست و روی، دل و جان را هم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می‌ایستد، خانۀ توحید و کعبۀ مقدس، دل او را جذب می‌کند و او را به عمق تاریخ موحّدان و یکتاپرستان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ورود به محضر دوست و حرام کردن یاد هر چیز دیگر بر خویشتن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ستایشی آگاهانه از ولی نعمتی است که در پیشگاهش می‌ایستیم و زبان به حمد و ثنا می‌گشاییم و از او راهنمایی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خضوع در برابر آفریدگار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نزدیک‌ترین حالت یک بنده به خدای خویش است، خاکی بودن، کرنش در برابر آن معبود بزرگ، رسیدن به عظمت روحی از راه کوچک شدن در برابر آن بزرگ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هر چیز و هر کس و هر جاذبه و هر دل مشغولی و هر قدرت و جمال، بالاتر دیدن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کافی نیست تا در نماز، غافلانه و سرسری به عبادت قالبی و صوری نپردازیم؟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زندگی و هستی خویش را مدیون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نعمت‌های اوییم، البته اگر 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یکی از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پنج نوبت ما را در آستان صاحب نعمت و عظمت می‌نشاند، تا شیطان در اسیر ساختن ما طمع نکند و از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بیرونمان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زندگی به چیزی دل می‌بندد و امیدوار می‌شود و تکیه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تکیه گاه و امید یک مسلمان نمازگزار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رواست که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قبله داشته باشیم،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رویگردان باشد؟</w:t>
      </w:r>
    </w:p>
    <w:p>
      <w:pPr>
        <w:pStyle w:val="BookText"/>
        <w:rPr/>
      </w:pPr>
      <w:r>
        <w:rPr>
          <w:rFonts w:ascii="IRNazanin" w:hAnsi="IRNazanin" w:eastAsia="IRNazanin"/>
          <w:color w:val="111111"/>
          <w:sz w:val="28"/>
          <w:sz w:val="28"/>
          <w:szCs w:val="28"/>
          <w:rtl w:val="true"/>
          <w:lang w:bidi="fa-IR"/>
        </w:rPr>
        <w:t>این تعارض ظاهر و باطن چگونه قابل توجیه است؟</w:t>
      </w:r>
    </w:p>
    <w:p>
      <w:pPr>
        <w:pStyle w:val="BookText"/>
        <w:rPr/>
      </w:pPr>
      <w:r>
        <w:rPr>
          <w:rFonts w:ascii="IRNazanin" w:hAnsi="IRNazanin" w:eastAsia="IRNazanin"/>
          <w:color w:val="111111"/>
          <w:sz w:val="28"/>
          <w:sz w:val="28"/>
          <w:szCs w:val="28"/>
          <w:rtl w:val="true"/>
          <w:lang w:bidi="fa-IR"/>
        </w:rPr>
        <w:t xml:space="preserve">گفتیم که شرط نخست حضور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به معنای عملی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مست شراب نیست که از خود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مست از محبت خدا می‌شود و شراب یاد می‌نوشد، خود راقطره‌ای در دریا می‌یابد و هر چند قطره است، ولی احساس دریایی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دریاست اگر با دریاستورنه آن قطره و دریا، دریاست</w:t>
      </w:r>
    </w:p>
    <w:p>
      <w:pPr>
        <w:pStyle w:val="BookText"/>
        <w:rPr/>
      </w:pPr>
      <w:r>
        <w:rPr>
          <w:rFonts w:ascii="IRNazanin" w:hAnsi="IRNazanin" w:eastAsia="IRNazanin"/>
          <w:color w:val="111111"/>
          <w:sz w:val="28"/>
          <w:sz w:val="28"/>
          <w:szCs w:val="28"/>
          <w:rtl w:val="true"/>
          <w:lang w:bidi="fa-IR"/>
        </w:rPr>
        <w:t xml:space="preserve">این احساس دریایی داشتن وقتی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دلهای تهی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دیرتر این حضور را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 حتی در مسجد و معبد هم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جسمشان را می‌آورند و دلشان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واگذاشتن، نمی‌گذارد که نماز، معراج گردد و هر رکعتی، بالی شود برای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می‌شود کرد؟ اگر عشق به خدا نباشد یا ضعیف باشد، این احساس با کدام نیرو و چاشنی حاصل شود؟ و نمازگزار، با کدام پشتوانۀ روحی،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کند و از هم صحبتی با او لذّت ببرد و از پیرامون خود غافل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همین جاست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می‌یابد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پدیدمی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موهبتی بالاتر از این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طرف سخنش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یعنی تکلّم با او که عزیزترین عزیزان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نماز می‌ایستد، باید ضمیر خداجویش خاشع باشد و در حال نماز، خود را در پیشگاه ربّ جلیل و خدای هستی آفرین بیابد و باور داشته باشد که خدا او را می‌بیند، سخنش را می‌شنود، نمازش را شاهد است، دعایش را شنواست، عبادت بنده‌اش و بندۀ عابدش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کافی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وسیله ارتباط باخالق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کسی نماز بخواند، اما رشتۀ ارتباطش با معبود، قطع شده باشد؟ لابد یک جای کار خراب است، وگرنه این عبادت، ابزار پیوند و اتّصال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می‌توان با نماز و دعا با خدا انس گرفت، چرا دوری و مهجوری؟</w:t>
      </w:r>
    </w:p>
    <w:p>
      <w:pPr>
        <w:pStyle w:val="BookText"/>
        <w:rPr/>
      </w:pPr>
      <w:r>
        <w:rPr>
          <w:rFonts w:ascii="IRNazanin" w:hAnsi="IRNazanin" w:eastAsia="IRNazanin"/>
          <w:color w:val="111111"/>
          <w:sz w:val="28"/>
          <w:sz w:val="28"/>
          <w:szCs w:val="28"/>
          <w:rtl w:val="true"/>
          <w:lang w:bidi="fa-IR"/>
        </w:rPr>
        <w:t xml:space="preserve">او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دوست دارند که در یک نیایش اشک آلود،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مائدۀ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بغض گلوگیرشان را رها کنند، اما خجالت</w:t>
      </w:r>
    </w:p>
    <w:p>
      <w:pPr>
        <w:pStyle w:val="BookText"/>
        <w:rPr/>
      </w:pP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در آستان آن معبود محبوب به سجود افتند، اما تردید رهایشان نمی‌کند و غرور شیطانی نمی‌گذارد تا مثل خستۀ از راه رسیده‌ای که به چشمۀ آب می‌رسد، یا گرما زدۀ بی‌تابی که پای خسته و پرآبله‌اش را در سایه‌سار نوازشی مرهم می‌نهد، خود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سایۀ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بیارامد و مرهم یاد خدا را بر دل مجروح خویش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تشنۀ محبت و محتاج کرامت و نوازش است، باید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خلوتکدۀ دلش روشن کند و در سایۀ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روحی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به نماز می‌ایستد، شرط ادب را رعایت کند،</w:t>
      </w:r>
    </w:p>
    <w:p>
      <w:pPr>
        <w:pStyle w:val="BookText"/>
        <w:rPr/>
      </w:pPr>
      <w:r>
        <w:rPr>
          <w:rFonts w:ascii="IRNazanin" w:hAnsi="IRNazanin" w:eastAsia="IRNazanin"/>
          <w:color w:val="111111"/>
          <w:sz w:val="28"/>
          <w:sz w:val="28"/>
          <w:szCs w:val="28"/>
          <w:rtl w:val="true"/>
          <w:lang w:bidi="fa-IR"/>
        </w:rPr>
        <w:t>خود را در پیشگاه یک عظیم بیابد و مؤدّب بایستد،</w:t>
      </w:r>
    </w:p>
    <w:p>
      <w:pPr>
        <w:pStyle w:val="BookText"/>
        <w:rPr/>
      </w:pPr>
      <w:r>
        <w:rPr>
          <w:rFonts w:ascii="IRNazanin" w:hAnsi="IRNazanin" w:eastAsia="IRNazanin"/>
          <w:color w:val="111111"/>
          <w:sz w:val="28"/>
          <w:sz w:val="28"/>
          <w:szCs w:val="28"/>
          <w:rtl w:val="true"/>
          <w:lang w:bidi="fa-IR"/>
        </w:rPr>
        <w:t xml:space="preserve">بکوشد تاهیچ نامحرمی را به حریم دلش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که فکر و حواس او را از محبوبش برمی گرداند،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محبت می‌آورد و محبت هم رابطه می‌آفریند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گام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دل، غلبه بر نگرانی</w:t>
      </w:r>
      <w:bookmarkStart w:id="55" w:name="pg5479_47374"/>
    </w:p>
    <w:p>
      <w:pPr>
        <w:pStyle w:val="Heading2"/>
        <w:numPr>
          <w:ilvl w:val="1"/>
          <w:numId w:val="1"/>
        </w:numPr>
        <w:rPr/>
      </w:pPr>
      <w:bookmarkStart w:id="56" w:name="__RefHeading___Toc2191895_581953129"/>
      <w:bookmarkStart w:id="57" w:name="_Toc19"/>
      <w:bookmarkEnd w:id="55"/>
      <w:bookmarkEnd w:id="56"/>
      <w:r>
        <w:rPr>
          <w:rtl w:val="true"/>
        </w:rPr>
        <w:t>آرامش دل، غلبه بر نگرانی</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همچون خوره، به جان روح آدم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یکی از بیماری‌های شایع در میان برخی از جوانان است، البته سالخوردگان نیز از نگرانی‌های خاصی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بر این بیماری روحی غلبه کرد؟ روش دست یافتن به روحی آرام و دلی پرامید و خاطری آسوده چیست؟ عوامل نگرانی آور کدامند؟ چرا بعضی‌ها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دست می‌دهد؟ چگونه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کرد و از زندگی لذت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و شوق زندگی، زچهره‌ها رمیده است</w:t>
      </w:r>
    </w:p>
    <w:p>
      <w:pPr>
        <w:pStyle w:val="BookText"/>
        <w:rPr/>
      </w:pPr>
      <w:r>
        <w:rPr>
          <w:rFonts w:ascii="IRNazanin" w:hAnsi="IRNazanin" w:eastAsia="IRNazanin"/>
          <w:color w:val="111111"/>
          <w:sz w:val="28"/>
          <w:sz w:val="28"/>
          <w:szCs w:val="28"/>
          <w:rtl w:val="true"/>
          <w:lang w:bidi="fa-IR"/>
        </w:rPr>
        <w:t>و جغد دل فسردگی، به روی بام خانه‌ها نشسته است</w:t>
      </w:r>
    </w:p>
    <w:p>
      <w:pPr>
        <w:pStyle w:val="BookText"/>
        <w:rPr/>
      </w:pPr>
      <w:r>
        <w:rPr>
          <w:rFonts w:ascii="IRNazanin" w:hAnsi="IRNazanin" w:eastAsia="IRNazanin"/>
          <w:color w:val="111111"/>
          <w:sz w:val="28"/>
          <w:sz w:val="28"/>
          <w:szCs w:val="28"/>
          <w:rtl w:val="true"/>
          <w:lang w:bidi="fa-IR"/>
        </w:rPr>
        <w:t>خنده‌ها تصنّعی،</w:t>
      </w:r>
    </w:p>
    <w:p>
      <w:pPr>
        <w:pStyle w:val="BookText"/>
        <w:rPr/>
      </w:pPr>
      <w:r>
        <w:rPr>
          <w:rFonts w:ascii="IRNazanin" w:hAnsi="IRNazanin" w:eastAsia="IRNazanin"/>
          <w:color w:val="111111"/>
          <w:sz w:val="28"/>
          <w:sz w:val="28"/>
          <w:szCs w:val="28"/>
          <w:rtl w:val="true"/>
          <w:lang w:bidi="fa-IR"/>
        </w:rPr>
        <w:t>چهره‌ها، سلام‌ها، عبوس و سرد</w:t>
      </w:r>
    </w:p>
    <w:p>
      <w:pPr>
        <w:pStyle w:val="BookText"/>
        <w:rPr/>
      </w:pPr>
      <w:r>
        <w:rPr>
          <w:rFonts w:ascii="IRNazanin" w:hAnsi="IRNazanin" w:eastAsia="IRNazanin"/>
          <w:color w:val="111111"/>
          <w:sz w:val="28"/>
          <w:sz w:val="28"/>
          <w:szCs w:val="28"/>
          <w:rtl w:val="true"/>
          <w:lang w:bidi="fa-IR"/>
        </w:rPr>
        <w:t>و قلب‌ها جدا زهم، اسیر غم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اندرون سینه‌ها، پرنده‌های عشق پر نمی‌زند</w:t>
      </w:r>
    </w:p>
    <w:p>
      <w:pPr>
        <w:pStyle w:val="BookText"/>
        <w:rPr/>
      </w:pPr>
      <w:r>
        <w:rPr>
          <w:rFonts w:ascii="IRNazanin" w:hAnsi="IRNazanin" w:eastAsia="IRNazanin"/>
          <w:color w:val="111111"/>
          <w:sz w:val="28"/>
          <w:sz w:val="28"/>
          <w:szCs w:val="28"/>
          <w:rtl w:val="true"/>
          <w:lang w:bidi="fa-IR"/>
        </w:rPr>
        <w:t>به شاخه‌های زندگی،</w:t>
      </w:r>
    </w:p>
    <w:p>
      <w:pPr>
        <w:pStyle w:val="BookText"/>
        <w:rPr/>
      </w:pPr>
      <w:r>
        <w:rPr>
          <w:rFonts w:ascii="IRNazanin" w:hAnsi="IRNazanin" w:eastAsia="IRNazanin"/>
          <w:color w:val="111111"/>
          <w:sz w:val="28"/>
          <w:sz w:val="28"/>
          <w:szCs w:val="28"/>
          <w:rtl w:val="true"/>
          <w:lang w:bidi="fa-IR"/>
        </w:rPr>
        <w:t>نسیم عشق و شور جان نمی‌وزد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ریشه‌ها</w:t>
      </w:r>
    </w:p>
    <w:p>
      <w:pPr>
        <w:pStyle w:val="BookText"/>
        <w:rPr/>
      </w:pPr>
      <w:r>
        <w:rPr>
          <w:rFonts w:ascii="IRNazanin" w:hAnsi="IRNazanin" w:eastAsia="IRNazanin"/>
          <w:color w:val="111111"/>
          <w:sz w:val="28"/>
          <w:sz w:val="28"/>
          <w:szCs w:val="28"/>
          <w:rtl w:val="true"/>
          <w:lang w:bidi="fa-IR"/>
        </w:rPr>
        <w:t xml:space="preserve">راستی چرا چنین است و این همه افسردگی و بی نشاطی و اضطراب و نگرانی از کجا سرچشمه می‌گیرد؟ بعضی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 آن دورنگی و بی صداقتی می‌بینند، به هر جا دست می‌اندازند، دستشان بند نمی‌شود، به هر جا پا می‌گذارند، در حفره و گودالی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همدم موافق و یار یکرنگ و همراه صادق نمی‌یابند، به همه چیز و همه کس بدبین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عملکرد روزانه و ارتباطاتشان هم تأثیر منفی می‌گذارد و فلجشان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شناخت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پاسخی برای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زکجا آمده‌ام، آمدنم بهر چه بود؟ به کجا می‌روم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حالت، رسیدن به پوچی و بی هدفی است و زندگی را تکرار لحظه‌های بی‌معنی می‌دانند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آینده بیمناک‌اند، چه آیندۀ همین دنیایشان، چه آیندۀ آخرتشان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روزی پیر و فرتوت و از کار افتاده شوند و از چشم‌ها و دل‌ها بیفتند و مورد بی‌مهری دیگران قرار بگیرند، یا دستخوش عوارض پیری و انزواها و تنهایی‌های آخر عمر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از مرگ وحشت دارند، چون از مرحلۀ پس از مرگ، یابی‌خبرند، یا می‌دانند که وضعیّت خوبی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مرگ که در مردم هست</w:t>
      </w:r>
    </w:p>
    <w:p>
      <w:pPr>
        <w:pStyle w:val="BookText"/>
        <w:rPr/>
      </w:pPr>
      <w:r>
        <w:rPr>
          <w:rFonts w:ascii="IRNazanin" w:hAnsi="IRNazanin" w:eastAsia="IRNazanin"/>
          <w:color w:val="111111"/>
          <w:sz w:val="28"/>
          <w:sz w:val="28"/>
          <w:szCs w:val="28"/>
          <w:rtl w:val="true"/>
          <w:lang w:bidi="fa-IR"/>
        </w:rPr>
        <w:t>و همی پندارند،</w:t>
      </w:r>
    </w:p>
    <w:p>
      <w:pPr>
        <w:pStyle w:val="BookText"/>
        <w:rPr/>
      </w:pPr>
      <w:r>
        <w:rPr>
          <w:rFonts w:ascii="IRNazanin" w:hAnsi="IRNazanin" w:eastAsia="IRNazanin"/>
          <w:color w:val="111111"/>
          <w:sz w:val="28"/>
          <w:sz w:val="28"/>
          <w:szCs w:val="28"/>
          <w:rtl w:val="true"/>
          <w:lang w:bidi="fa-IR"/>
        </w:rPr>
        <w:t>مرگ را غول هراس انگیزی</w:t>
      </w:r>
    </w:p>
    <w:p>
      <w:pPr>
        <w:pStyle w:val="BookText"/>
        <w:rPr/>
      </w:pPr>
      <w:r>
        <w:rPr>
          <w:rFonts w:ascii="IRNazanin" w:hAnsi="IRNazanin" w:eastAsia="IRNazanin"/>
          <w:color w:val="111111"/>
          <w:sz w:val="28"/>
          <w:sz w:val="28"/>
          <w:szCs w:val="28"/>
          <w:rtl w:val="true"/>
          <w:lang w:bidi="fa-IR"/>
        </w:rPr>
        <w:t>روی این علّت هست</w:t>
      </w:r>
    </w:p>
    <w:p>
      <w:pPr>
        <w:pStyle w:val="BookText"/>
        <w:rPr/>
      </w:pPr>
      <w:r>
        <w:rPr>
          <w:rFonts w:ascii="IRNazanin" w:hAnsi="IRNazanin" w:eastAsia="IRNazanin"/>
          <w:color w:val="111111"/>
          <w:sz w:val="28"/>
          <w:sz w:val="28"/>
          <w:szCs w:val="28"/>
          <w:rtl w:val="true"/>
          <w:lang w:bidi="fa-IR"/>
        </w:rPr>
        <w:t>که ندارند امیدی روشن</w:t>
      </w:r>
    </w:p>
    <w:p>
      <w:pPr>
        <w:pStyle w:val="BookText"/>
        <w:rPr/>
      </w:pPr>
      <w:r>
        <w:rPr>
          <w:rFonts w:ascii="IRNazanin" w:hAnsi="IRNazanin" w:eastAsia="IRNazanin"/>
          <w:color w:val="111111"/>
          <w:sz w:val="28"/>
          <w:sz w:val="28"/>
          <w:szCs w:val="28"/>
          <w:rtl w:val="true"/>
          <w:lang w:bidi="fa-IR"/>
        </w:rPr>
        <w:t>به پس از مردنِخویش</w:t>
      </w:r>
    </w:p>
    <w:p>
      <w:pPr>
        <w:pStyle w:val="BookText"/>
        <w:rPr/>
      </w:pPr>
      <w:r>
        <w:rPr>
          <w:rFonts w:ascii="IRNazanin" w:hAnsi="IRNazanin" w:eastAsia="IRNazanin"/>
          <w:color w:val="111111"/>
          <w:sz w:val="28"/>
          <w:sz w:val="28"/>
          <w:szCs w:val="28"/>
          <w:rtl w:val="true"/>
          <w:lang w:bidi="fa-IR"/>
        </w:rPr>
        <w:t>زین جهت ترسانند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راستی هم اگر مرگ، نقطۀ پایان همه چیز باشد، فکر آن وحشت‌انگیز و اضطراب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دریچه‌ای به روشنایی‌های ابدی بشناسیم و ره‌توشۀ آن راه را هم فراهم ساخته باشیم، چه هراسی از مرگ؟</w:t>
      </w:r>
    </w:p>
    <w:p>
      <w:pPr>
        <w:pStyle w:val="BookText"/>
        <w:rPr/>
      </w:pPr>
      <w:r>
        <w:rPr>
          <w:rFonts w:ascii="IRNazanin" w:hAnsi="IRNazanin" w:eastAsia="IRNazanin"/>
          <w:color w:val="111111"/>
          <w:sz w:val="28"/>
          <w:sz w:val="28"/>
          <w:szCs w:val="28"/>
          <w:rtl w:val="true"/>
          <w:lang w:bidi="fa-IR"/>
        </w:rPr>
        <w:t xml:space="preserve">برخی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دیگرانند، همه را در حال توطئه و نقشه کشیدن و دشمنی کردن با خویش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آرامش را از آنان می‌گیرد و بر اضطرابشان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چنان دلبسته و وابسته به داشته‌های خویشند که تصور از دست دادن آنها و جدا شدن از آنچه دارند، به وحشتشان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حادثه، از جمله مرگ را چون قیچی جدا کنندۀ آنان از داشته‌ها و محبوب‌هایشان می‌بینند، برنگرانی آنان می‌افزاید و ثبات روحی را از آنان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دیگری هم برای نگرانی انسان می‌توان بر شمرد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کنیم؟</w:t>
      </w:r>
    </w:p>
    <w:p>
      <w:pPr>
        <w:pStyle w:val="BookText"/>
        <w:rPr/>
      </w:pPr>
      <w:r>
        <w:rPr>
          <w:rFonts w:ascii="IRNazanin" w:hAnsi="IRNazanin" w:eastAsia="IRNazanin"/>
          <w:color w:val="111111"/>
          <w:sz w:val="28"/>
          <w:sz w:val="28"/>
          <w:szCs w:val="28"/>
          <w:rtl w:val="true"/>
          <w:lang w:bidi="fa-IR"/>
        </w:rPr>
        <w:t xml:space="preserve">درمان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در مسائل فکری و نظری است، گاهی از راه برنامه‌های عملی و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نگرانی‌زدا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نقطۀ شروعِ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با مرگ، تمام نمی‌شویم و مردن، نقطۀ پایان دفتر وجود ما نیست، بلکه آغاز مرحله‌ای دراز مدت‌تر، بلکه ابدی است و ما با کیفیت زندگی این دنیایی، می‌توانیم در ساختن بهتر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جاودانه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نگران آن باشیم که تمام می‌شویم و پایان می‌یابیم؟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دیگری برای غلبه بر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کس باید تکیه داشت؟ به چه چیز باید امید بست؟ تکیه بر آنچه ناپایدار است، به انسان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ناپایداری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زمین سست ایستاده است، نمی‌تواند گامهایی استوار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پشتوانه‌ای همچون خدا دارد، به این زودی‌ها دچار خلأ روحی و احساس بی‌پناهی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توصیۀ قرآن به این که مؤمنان بر خدا توکّل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امیدواری و روحیه و انگیزه داشتن برای اهل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نیز به انسان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لحظات اضطراب و نگرانی، چه بر زبان آوردن نام خدا و دعا و صلوات و تسبیح الهی و ذکرهای زبانی، چه دل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صفا بخشیدن، مایۀ آرامش دل و نفی اضطراب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آیۀ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بِذِکراللّهِ تَطمَئِنُّ القلُوب</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اشاره به همین حقیقت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آرام گیرد زیاد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یاد خدا را بر زبان و در دل دارد، خود را به منبع لایزال قدرت و رحمت و نعمت متصل می‌سازد و از آن الهام و امید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بحرانی هم، آنان که قلباً متوجه آن کانون رأفت و رحمت می‌شوند، آرامش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سرباز اسیر یا در محاصره، می‌تواند با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روحیۀ خود را حفظ کند و نه در میدان نبرد، نه در دوران اسارت، نه زیر شکنجه‌های دشمن خود را نبازد و نترسد و مقاومتش را از دست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عامل دیگری برای حفظ روحیه و نفی نگرانی می‌توان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پوچی و پوچگرایی، گاهی به خاطر بیکاری بیعار می‌شوند و به سبب نداشتن یک فعالیت مثبت، احساس می‌کنند وجودی عاطل و باطل و بی ثمرند و چون نقش مثبتی در زندگی خویش نمی‌بینند، روحاً دچار افسردگی می‌شوند و از روند گذر عمر خویش به ستوه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رتبه و موقعیتی که باشد، می‌تواند با سرگرم ساختن خود و داشتن فعالیت‌های روزمره، از بحران روحی نجات یابد و به زندگی امیدوار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نگاه مثبت و توجه به نیمۀ پرلیوان، مانع بروز اضطراب 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تنها نقاط ضعف و کاستی‌ها و</w:t>
      </w:r>
    </w:p>
    <w:p>
      <w:pPr>
        <w:pStyle w:val="BookText"/>
        <w:rPr/>
      </w:pPr>
      <w:r>
        <w:rPr>
          <w:rFonts w:ascii="IRNazanin" w:hAnsi="IRNazanin" w:eastAsia="IRNazanin"/>
          <w:color w:val="111111"/>
          <w:sz w:val="28"/>
          <w:sz w:val="28"/>
          <w:szCs w:val="28"/>
          <w:rtl w:val="true"/>
          <w:lang w:bidi="fa-IR"/>
        </w:rPr>
        <w:t>نارسایی‌ها و ناتوانی‌های خود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پیوسته نقاط مثبت و موفقیت‌های زندگی را ببیند و آنها را در دفتری ثبت کند، یا در برخورد با دیگران از آن نمونه‌ها بگوید، نه آنکه شکست‌ها و ضعف‌ها و ناکامی‌هایش را بر شمرد، قطعاً کمتر دچار نگرانی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انسان‌های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با افرادِ باروحیه و باانگیزه را می‌توان عامل دیگری برای آرامش روانی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دوستان خود رنگ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رفاقت با افراد ترسو و بخیل، روحیۀ ترس و بخل را در انسان می‌پرورد و دوستی با دلاوران بخشنده، صفت شجاعت و سخاوت را تقویت می‌کند، همدمی و انس با افرادی که از آرامش و امید و انگیزه برخوردارند، چنین روحیه‌ای در انسان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معاشرت باافراد سست رأی و واخورده و مأیوس و مضطرب، برنگرانی و دلمردگی‌های انسان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دیگری به شمار می‌رود، چه در کشتن روحیه و خشکاندن امید، چه در امید آفرینی و روحیه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تلقین به دیگری، هم تلقین انسان 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همواره توانایی‌ها و استعدادهای خود را برای خود مطرح کند و خویش را انسان امیدوار و نیرومند و با نشاط و شادمانی نشان دهد، قطعاً روحیه‌اش بالا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گذاشت اولین شکست و ناکامی انسان را زمین گیر و خلع سلاح کند و خود را بازندۀ نهایی و ابدی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خود این گونه تلقین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انسان، با هدف، با انتخاب و برگزیننده است،</w:t>
      </w:r>
    </w:p>
    <w:p>
      <w:pPr>
        <w:pStyle w:val="BookText"/>
        <w:rPr/>
      </w:pPr>
      <w:r>
        <w:rPr>
          <w:rFonts w:ascii="IRNazanin" w:hAnsi="IRNazanin" w:eastAsia="IRNazanin"/>
          <w:color w:val="111111"/>
          <w:sz w:val="28"/>
          <w:sz w:val="28"/>
          <w:szCs w:val="28"/>
          <w:rtl w:val="true"/>
          <w:lang w:bidi="fa-IR"/>
        </w:rPr>
        <w:t>وز همین جا، جاودان زنده است و سازنده است،</w:t>
      </w:r>
    </w:p>
    <w:p>
      <w:pPr>
        <w:pStyle w:val="BookText"/>
        <w:rPr/>
      </w:pPr>
      <w:r>
        <w:rPr>
          <w:rFonts w:ascii="IRNazanin" w:hAnsi="IRNazanin" w:eastAsia="IRNazanin"/>
          <w:color w:val="111111"/>
          <w:sz w:val="28"/>
          <w:sz w:val="28"/>
          <w:szCs w:val="28"/>
          <w:rtl w:val="true"/>
          <w:lang w:bidi="fa-IR"/>
        </w:rPr>
        <w:t>من هم انسانم،</w:t>
      </w:r>
    </w:p>
    <w:p>
      <w:pPr>
        <w:pStyle w:val="BookText"/>
        <w:rPr/>
      </w:pPr>
      <w:r>
        <w:rPr>
          <w:rFonts w:ascii="IRNazanin" w:hAnsi="IRNazanin" w:eastAsia="IRNazanin"/>
          <w:color w:val="111111"/>
          <w:sz w:val="28"/>
          <w:sz w:val="28"/>
          <w:szCs w:val="28"/>
          <w:rtl w:val="true"/>
          <w:lang w:bidi="fa-IR"/>
        </w:rPr>
        <w:t>بودن خود را به دست خویش، می‌سازم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خمیر هستی‌ام را با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نقش‌ساز و شکل پردازم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از غم گذشته و نگرانی از آیندۀ نیامده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بسیاری از اضطراب‌ها از آینده‌ای است که نامعلوم و نیامده است، چرا از بلا و مصیبت و رنجی که هنوز تحقق نیافته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پیش آید، به وحشت و بیم افتیم؟</w:t>
      </w:r>
    </w:p>
    <w:p>
      <w:pPr>
        <w:pStyle w:val="BookText"/>
        <w:rPr/>
      </w:pPr>
      <w:r>
        <w:rPr>
          <w:rFonts w:ascii="IRNazanin" w:hAnsi="IRNazanin" w:eastAsia="IRNazanin"/>
          <w:color w:val="111111"/>
          <w:sz w:val="28"/>
          <w:sz w:val="28"/>
          <w:szCs w:val="28"/>
          <w:rtl w:val="true"/>
          <w:lang w:bidi="fa-IR"/>
        </w:rPr>
        <w:t xml:space="preserve">البته آینده‌نگری چیز مثبت و نگرش ارزنده‌ای است، ولی اضطراب نسبت به حوادث پیش نیامده و نگرانِ این بودن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رکود و سلب انگیزه و نومیدی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توصیه‌های دینی فراوان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گذشت،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که نیامده است، کو؟</w:t>
      </w:r>
    </w:p>
    <w:p>
      <w:pPr>
        <w:pStyle w:val="BookText"/>
        <w:rPr/>
      </w:pPr>
      <w:r>
        <w:rPr>
          <w:rFonts w:ascii="IRNazanin" w:hAnsi="IRNazanin" w:eastAsia="IRNazanin"/>
          <w:color w:val="111111"/>
          <w:sz w:val="28"/>
          <w:sz w:val="28"/>
          <w:szCs w:val="28"/>
          <w:rtl w:val="true"/>
          <w:lang w:bidi="fa-IR"/>
        </w:rPr>
        <w:t>پس برخیزید و فرصتِ موجود را مغتنم شمارید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فاتَ مضی وَ ما سَیأتیکَ فأین؟ قُمْ، فَاغتَنِمِ الفرصَةَ بَیْنَ الْعَدَمین</w:t>
      </w:r>
    </w:p>
    <w:p>
      <w:pPr>
        <w:pStyle w:val="BookText"/>
        <w:rPr/>
      </w:pPr>
      <w:r>
        <w:rPr>
          <w:rFonts w:ascii="IRNazanin" w:hAnsi="IRNazanin" w:eastAsia="IRNazanin"/>
          <w:color w:val="111111"/>
          <w:sz w:val="28"/>
          <w:sz w:val="28"/>
          <w:szCs w:val="28"/>
          <w:rtl w:val="true"/>
          <w:lang w:bidi="fa-IR"/>
        </w:rPr>
        <w:t>و سعدی چه زیبا این نکته را به فارسی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 دی رفت و فردا همچنان معلوم نیستدر میان این و آن، فرصت شما امروز را</w:t>
      </w:r>
    </w:p>
    <w:p>
      <w:pPr>
        <w:pStyle w:val="BookText"/>
        <w:rPr/>
      </w:pP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روحیه‌های پرتوان و زندگی‌های سرشار از امید، در سایۀ ایمان و توکل و آخرت گرایی وتلاش و همنشینی باصاحبان روح‌های بزرگ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را غنا بخشیم و اندیشه را وسعت، تا نگرانی و اضطراب، از پایمان نیفکند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غنی‌سازی عمر</w:t>
      </w:r>
      <w:bookmarkStart w:id="58" w:name="pg5479_47382"/>
    </w:p>
    <w:p>
      <w:pPr>
        <w:pStyle w:val="Heading2"/>
        <w:numPr>
          <w:ilvl w:val="1"/>
          <w:numId w:val="1"/>
        </w:numPr>
        <w:rPr/>
      </w:pPr>
      <w:bookmarkStart w:id="59" w:name="__RefHeading___Toc2191897_581953129"/>
      <w:bookmarkStart w:id="60" w:name="_Toc20"/>
      <w:bookmarkEnd w:id="58"/>
      <w:bookmarkEnd w:id="59"/>
      <w:r>
        <w:rPr>
          <w:rtl w:val="true"/>
        </w:rPr>
        <w:t>غنی سازی عمر</w:t>
      </w:r>
      <w:bookmarkEnd w:id="60"/>
    </w:p>
    <w:p>
      <w:pPr>
        <w:pStyle w:val="BookText"/>
        <w:rPr/>
      </w:pPr>
      <w:r>
        <w:rPr>
          <w:rFonts w:ascii="IRNazanin" w:hAnsi="IRNazanin" w:eastAsia="IRNazanin"/>
          <w:color w:val="111111"/>
          <w:sz w:val="28"/>
          <w:sz w:val="28"/>
          <w:szCs w:val="28"/>
          <w:rtl w:val="true"/>
          <w:lang w:bidi="fa-IR"/>
        </w:rPr>
        <w:t>شتابی که در سپری شدن عمراست،</w:t>
      </w:r>
    </w:p>
    <w:p>
      <w:pPr>
        <w:pStyle w:val="BookText"/>
        <w:rPr/>
      </w:pPr>
      <w:r>
        <w:rPr>
          <w:rFonts w:ascii="IRNazanin" w:hAnsi="IRNazanin" w:eastAsia="IRNazanin"/>
          <w:color w:val="111111"/>
          <w:sz w:val="28"/>
          <w:sz w:val="28"/>
          <w:szCs w:val="28"/>
          <w:rtl w:val="true"/>
          <w:lang w:bidi="fa-IR"/>
        </w:rPr>
        <w:t xml:space="preserve">حسرتی که بسیاری از انسان‌ها در پایان عمرشان به خاطر هدر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سرمایۀ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w:t>
      </w:r>
    </w:p>
    <w:p>
      <w:pPr>
        <w:pStyle w:val="BookText"/>
        <w:rPr/>
      </w:pPr>
      <w:r>
        <w:rPr>
          <w:rFonts w:ascii="IRNazanin" w:hAnsi="IRNazanin" w:eastAsia="IRNazanin"/>
          <w:color w:val="111111"/>
          <w:sz w:val="28"/>
          <w:sz w:val="28"/>
          <w:szCs w:val="28"/>
          <w:rtl w:val="true"/>
          <w:lang w:bidi="fa-IR"/>
        </w:rPr>
        <w:t>یک بار بودن مجال زندگی و غیر قابل تکرار بودن این فرصت و مهلت زیستن،</w:t>
      </w:r>
    </w:p>
    <w:p>
      <w:pPr>
        <w:pStyle w:val="BookText"/>
        <w:rPr/>
      </w:pPr>
      <w:r>
        <w:rPr>
          <w:rFonts w:ascii="IRNazanin" w:hAnsi="IRNazanin" w:eastAsia="IRNazanin"/>
          <w:color w:val="111111"/>
          <w:sz w:val="28"/>
          <w:sz w:val="28"/>
          <w:szCs w:val="28"/>
          <w:rtl w:val="true"/>
          <w:lang w:bidi="fa-IR"/>
        </w:rPr>
        <w:t>مسؤولیتی که انسان نسبت به عمر خویش و کیفّیت گذران آن دارد،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از این قبیل، یافتن پاسخ برای این سؤال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بهره‌گیری از عمر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جدّی‌تر 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موفق‌ترین انسان‌ها هم سرانجام، دچار حسرت و پشیمانی می‌شوند که کاش بهتر از این از عمرمان استفاده کرده بودیم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می‌توان از میزان حسرت کاست و بار ندامت را سبک ساخت، به شرط آنکه در پی آن باشیم که بهترین شیوۀ زیستن و بهره گرفتن از اوقات و به بهره وری رساندن عمر و پر بار ساختن پروندۀ اعمال و کارنامۀ زندگی را بشناسیم و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 به برخی از راه و روش‌های</w:t>
      </w:r>
    </w:p>
    <w:p>
      <w:pPr>
        <w:pStyle w:val="BookText"/>
        <w:rPr/>
      </w:pPr>
      <w:r>
        <w:rPr>
          <w:rFonts w:ascii="IRNazanin" w:hAnsi="IRNazanin" w:eastAsia="IRNazanin"/>
          <w:color w:val="111111"/>
          <w:sz w:val="28"/>
          <w:sz w:val="28"/>
          <w:szCs w:val="28"/>
          <w:rtl w:val="true"/>
          <w:lang w:bidi="fa-IR"/>
        </w:rPr>
        <w:t xml:space="preserve">غنی‌تر ساختن درونمایۀ عمر و زیستن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عرصۀ 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محدود و گذرا بودن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یادمان می‌رود که عمر ما، عمر نوح و خضر نیست و برای همیشه پای بر گرده کرۀ خاکی نخواهیم گذاشت و برای ابد، نفس نخواهیم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خیلی‌ها که با اجل طبیعی یا حوادث و سوانح، جان می‌بازند، ما نیز باید این جان عاریت را به جان آفرین تسلیم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 زود دارد، اما سوخت و سوز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چنین است، عمر را به غفلت نگذرانیم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پنجاه رفت و در خوابیمگر این پنج روزه دریابی</w:t>
      </w:r>
    </w:p>
    <w:p>
      <w:pPr>
        <w:pStyle w:val="BookText"/>
        <w:rPr/>
      </w:pPr>
      <w:r>
        <w:rPr>
          <w:rFonts w:ascii="IRNazanin" w:hAnsi="IRNazanin" w:eastAsia="IRNazanin"/>
          <w:color w:val="111111"/>
          <w:sz w:val="28"/>
          <w:sz w:val="28"/>
          <w:szCs w:val="28"/>
          <w:rtl w:val="true"/>
          <w:lang w:bidi="fa-IR"/>
        </w:rPr>
        <w:t>شمع وجود عمر ما پیوسته در حال سوختن و کاستن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ازخاموشی، فکری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شبانه روز، در ایام هفته و سال، وقت‌های خورده ریز فراوانی را مفت از دست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وقت‌های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قیچی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کنیم و برنامه‌ای داشته باشیم و با دوختن این پاره وقت‌ها به یکدیگر، وقت و مجال خودمان را توسعه و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یک شیر آب که هرز شده، آب هدر می‌رود، اگر ظرفی زیر آن بگذاریم، می‌بینیم که آن ظرف در مدتی کم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قطره قطره است به چشم نمی‌آید، ولی وقتی جمع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وقت‌های خورده ریز هم زیاد از دست 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حسابی باز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 را در زندگی خود، به تناسب اهمیت و ضرورت، اولویت بندی کنیم و خود را به کاری مشغول سازیم که اولویت درجۀ یک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وقت اضافی داشتیم، صرف کارهای مرحلۀ دوم و سوم از نظر اهمیّت</w:t>
      </w:r>
    </w:p>
    <w:p>
      <w:pPr>
        <w:pStyle w:val="BookText"/>
        <w:rPr/>
      </w:pPr>
      <w:r>
        <w:rPr>
          <w:rFonts w:ascii="IRNazanin" w:hAnsi="IRNazanin" w:eastAsia="IRNazanin"/>
          <w:color w:val="111111"/>
          <w:sz w:val="28"/>
          <w:sz w:val="28"/>
          <w:szCs w:val="28"/>
          <w:rtl w:val="true"/>
          <w:lang w:bidi="fa-IR"/>
        </w:rPr>
        <w:t>بکنیم تا مبادا چنان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بگذاشته‌ایم آنچه برداشتنی استبرداشته‌ایم آنچه بگذاشتنی است</w:t>
      </w:r>
    </w:p>
    <w:p>
      <w:pPr>
        <w:pStyle w:val="BookText"/>
        <w:rPr/>
      </w:pP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کاری که مهّم نیست مشغول شود، کار مهمتر از دست او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اشْتَغَلَ بِغَیْرِ المُهِمِّ فاَتَهُ 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اهم و مهم کردن کارها و پرداختن به آنچه لازم‌تر و مفیدتر است، جلوی حسرت و ندامت را می‌گیرد و به بهره‌وری از عمر،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در هر چیز، زیان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آشفتگی ذهن، آشفتگی دل و خاطر، به هم ریختگی وسایل و ابزار، آشفتگی حساب و کتاب و دخل و خرج و هزینه و درآمد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گونه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دادن به کارها و برنامه‌ها و صرف وقت‌ها و مطالعات و نوشتن‌ها و عبادات و خدمات و تفریحات، سبب بهره وری بیشتر از امکانات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زمان بین کارها و نظم دقیق در انجام امور، جلوی ضایعات بسیاری را می‌گیرد و مایۀ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توسعۀ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روحیه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امید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امید و انگیزه، هم به انسان نیرو می‌بخشد، هم نشاط می‌آورد، هم مانع خستگی و به ستوه آمدن می‌شود، هم زندگی را بر خوردار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خوشبینی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هم ثمرۀ کارها و تلاش‌ها را مضاعف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روحیۀ خوب زندگی می‌کنند و به یأس و بدبینی و افسردگی و دلسردی مجال ورود به صحنۀ زندگی‌شان را نمی‌دهند، از زندگی خود لذّت بیشتری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جز این باشد،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w:t>
      </w:r>
    </w:p>
    <w:p>
      <w:pPr>
        <w:pStyle w:val="BookText"/>
        <w:rPr/>
      </w:pPr>
      <w:r>
        <w:rPr>
          <w:rFonts w:ascii="IRNazanin" w:hAnsi="IRNazanin" w:eastAsia="IRNazanin"/>
          <w:color w:val="111111"/>
          <w:sz w:val="28"/>
          <w:sz w:val="28"/>
          <w:szCs w:val="28"/>
          <w:rtl w:val="true"/>
          <w:lang w:bidi="fa-IR"/>
        </w:rPr>
        <w:t xml:space="preserve">دید و گذرانِ عمر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کندن 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و فراز و نشیب‌های زندگی، معلّم شایسته‌ای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بتواند از تجربه‌های تلخ و شیرین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دیدۀ عبرت به روی حوادث، بار تجربۀ آدمی را غنی‌تر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تجارب دیگران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سالخوردگان مجرب و سرد و گرم روزگار چشیدگان، اغلب سعی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اختیار دیگران قرار دهند، چه به صورت شفاهی و گفتاری، چه کتبی و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نامۀ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تجارب غنی حضرت امیر علیه السلام است که در سالهای پایانی عمر پر بارشان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فرزندشان امام حسن مجتبی علیه السلام نوشته‌اند، نامه‌ای مفصّل، عمیق، پر نکته و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تجربه آموخت، هم باید تجربه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را به کار بست، هم به دیگران منتقل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افکار واندیشه‌های دیگران، هم فکر ما را غنی‌تر می‌سازد، هم از اشتباهات ما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 با دیگران، به خصوص صاحب نظران و کارشناسان و صاحبان تجربه، کانال زدن به ذخیرۀ عظیم و ارزشمندی است که در اختیار دیگران است، هر کس با دیگران مشورت کند، در عقول و خردهای آنان شریک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می‌تواند زندگی مارا سالمتر و گذر عمر ما راپر بارتر سازد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باچه کسانی باید مشورت کرد؟ صفات مشاور خوب چیست؟ روش نظرخواهی ازدیگران چگونه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است که در این مختصر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اجمال مسأله،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 روی در کارها و تصمیم‌های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انتخاب رشته، هم در گزینش همسر، هم در دوست یابی، هم در کتاب خوانی و انتخاب معلم و مراجعه به پزشک و خرید یک خانه و تغییر شغل و نام نویسی در یک آموزشگاه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 و ضریب خطاها راکاهش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تأثیر همنشین و دوست را بر اخلاق و افکار و رفتار و نحوۀ عمل انسان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افراد، گاهی تحت تأثیر معاشران و دوستان شکل می‌گیرد و از خوبی به بدی یا برعکس تغییر حال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مبنای داوریشان در مورد هر کس، همنشینان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باکیان زیستیپس آنگه بگویم که تو کیستی</w:t>
      </w:r>
    </w:p>
    <w:p>
      <w:pPr>
        <w:pStyle w:val="BookText"/>
        <w:rPr/>
      </w:pPr>
      <w:r>
        <w:rPr>
          <w:rFonts w:ascii="IRNazanin" w:hAnsi="IRNazanin" w:eastAsia="IRNazanin"/>
          <w:color w:val="111111"/>
          <w:sz w:val="28"/>
          <w:sz w:val="28"/>
          <w:szCs w:val="28"/>
          <w:rtl w:val="true"/>
          <w:lang w:bidi="fa-IR"/>
        </w:rPr>
        <w:t>دوستان، گاهی عمر انسان را بر باد می‌دهند، گاهی عامل و انگیزۀ بهره‌گیری از عمر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رفیق شایسته و همدم وارسته، زندگی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نعمتی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نیستند کسانی که عمر خود را باخته و پشت دیوار ندامت نشسته و زانوی غم بغل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اینکه همنشین شایسته‌ای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دوستِ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رهگذر هم می‌توان به بالنده ساختن زندگی و مفید ساختن عمر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 مطالعۀ بیوگرافی و سرگذشت انسان‌ها از ارزنده‌ترین کارهاست،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 از اسوه و الگوها بهره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که مایۀ فخر بشریّت‌اند، می‌توانند سرمشق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پیامبران الهی و امامان معصوم، چه اصحاب و یاران آن معصومین، چه دانشمندان برجسته و نوابغ و مصلحان و رهبران و شهیدان، چه انسان‌های عارف و وارسته و اخلاقی، هر کدام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شرح حال آنان در ما انگیزه ایجاد می‌کند، امید می‌بخشد، راه را نشان می‌دهد،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اگر در زندگی جهش‌هایی به سوی کمال داشته‌اند، در مدار جاذبۀ یک شخصیت قرار گرفته‌اند و با خواندن زندگینامۀ بزرگان زیر و 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مطالعات، هم شیرین است، هم آموزنده، هم سرگرم کننده و هم نمونه‌ای از انسان‌های موفق را پیش روی ما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باشیم، سودآوری یا زیان دهی عمر را حساب کنیم، راه دست یافتن به بهره‌های دراز مدت و ابدی را که تا آخرت هم کشیده می‌شود بشناسیم و به 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عاقلان اهل ذخیره سازی‌اند و دور اندیشی و آینده نگری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مرحله است که به آن خواهیم رسید، ولی با چه دستاورد و ذخیره و ره‌توشه‌ای؟</w:t>
      </w:r>
    </w:p>
    <w:p>
      <w:pPr>
        <w:pStyle w:val="BookText"/>
        <w:rPr/>
      </w:pPr>
      <w:r>
        <w:rPr>
          <w:rFonts w:ascii="IRNazanin" w:hAnsi="IRNazanin" w:eastAsia="IRNazanin"/>
          <w:color w:val="111111"/>
          <w:sz w:val="28"/>
          <w:sz w:val="28"/>
          <w:szCs w:val="28"/>
          <w:rtl w:val="true"/>
          <w:lang w:bidi="fa-IR"/>
        </w:rPr>
        <w:t>عمرها می‌گذرد، ولی با گذشت عمر، ما چه می‌اندوزیم؟</w:t>
      </w:r>
    </w:p>
    <w:p>
      <w:pPr>
        <w:pStyle w:val="BookText"/>
        <w:rPr/>
      </w:pPr>
      <w:r>
        <w:rPr>
          <w:rFonts w:ascii="IRNazanin" w:hAnsi="IRNazanin" w:eastAsia="IRNazanin"/>
          <w:color w:val="111111"/>
          <w:sz w:val="28"/>
          <w:sz w:val="28"/>
          <w:szCs w:val="28"/>
          <w:rtl w:val="true"/>
          <w:lang w:bidi="fa-IR"/>
        </w:rPr>
        <w:t>ما در حال داد و ستد با زمان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می‌دهیم، ولی چه می‌گیریم؟ آیا با خرج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توانسته‌ایم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رابسازیم و بخریم و آباد کنیم؟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محاسبه، ابعاد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فرصت‌های زندگی هم یکی از میدان‌های حسابگری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دستفروش دوره گرد نباشیم که در غروب هر روز، می‌اندیشد که درآمد امروزش چه بود؟ برد یا باخت؟</w:t>
      </w:r>
    </w:p>
    <w:p>
      <w:pPr>
        <w:pStyle w:val="BookText"/>
        <w:rPr/>
      </w:pPr>
      <w:r>
        <w:rPr>
          <w:rFonts w:ascii="IRNazanin" w:hAnsi="IRNazanin" w:eastAsia="IRNazanin"/>
          <w:color w:val="111111"/>
          <w:sz w:val="28"/>
          <w:sz w:val="28"/>
          <w:szCs w:val="28"/>
          <w:rtl w:val="true"/>
          <w:lang w:bidi="fa-IR"/>
        </w:rPr>
        <w:t>سود کرد یا زیان؟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غنی سازی عمرمان بیندیشیم، هم به طول و عرض آن، هم به عمق و محتوای آن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بهاری شویم</w:t>
      </w:r>
      <w:bookmarkStart w:id="61" w:name="pg5479_47390"/>
    </w:p>
    <w:p>
      <w:pPr>
        <w:pStyle w:val="Heading2"/>
        <w:numPr>
          <w:ilvl w:val="1"/>
          <w:numId w:val="1"/>
        </w:numPr>
        <w:rPr/>
      </w:pPr>
      <w:bookmarkStart w:id="62" w:name="__RefHeading___Toc2191899_581953129"/>
      <w:bookmarkStart w:id="63" w:name="_Toc21"/>
      <w:bookmarkEnd w:id="61"/>
      <w:bookmarkEnd w:id="62"/>
      <w:r>
        <w:rPr>
          <w:rtl w:val="true"/>
        </w:rPr>
        <w:t>بهاری شویم</w:t>
      </w:r>
      <w:bookmarkEnd w:id="63"/>
    </w:p>
    <w:p>
      <w:pPr>
        <w:pStyle w:val="BookText"/>
        <w:rPr/>
      </w:pPr>
      <w:r>
        <w:rPr>
          <w:rFonts w:ascii="IRNazanin" w:hAnsi="IRNazanin" w:eastAsia="IRNazanin"/>
          <w:color w:val="111111"/>
          <w:sz w:val="28"/>
          <w:sz w:val="28"/>
          <w:szCs w:val="28"/>
          <w:rtl w:val="true"/>
          <w:lang w:bidi="fa-IR"/>
        </w:rPr>
        <w:t>می‌خواهیم کمتر از گل و گیاه و عقب‌تر از زمین و درخت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می‌خواهیم خود را برویانیم، می‌خواهیم دلمان بهاری شود، جوانه زنیم، رشد کنیم، ثمر دهیم و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بذرمان چیست؟ ریشه مان در کجاست؟ از کجا سیراب و تغذیه می‌شویم؟</w:t>
      </w:r>
    </w:p>
    <w:p>
      <w:pPr>
        <w:pStyle w:val="BookText"/>
        <w:rPr/>
      </w:pPr>
      <w:r>
        <w:rPr>
          <w:rFonts w:ascii="IRNazanin" w:hAnsi="IRNazanin" w:eastAsia="IRNazanin"/>
          <w:color w:val="111111"/>
          <w:sz w:val="28"/>
          <w:sz w:val="28"/>
          <w:szCs w:val="28"/>
          <w:rtl w:val="true"/>
          <w:lang w:bidi="fa-IR"/>
        </w:rPr>
        <w:t>از کدام منبع، نور و حرارت می‌گیریم؟ در کدام زمین و زمینه قرار گرفته‌ایم؟ باغمان و میرابمان کیست؟</w:t>
      </w:r>
    </w:p>
    <w:p>
      <w:pPr>
        <w:pStyle w:val="BookText"/>
        <w:rPr/>
      </w:pPr>
      <w:r>
        <w:rPr>
          <w:rFonts w:ascii="IRNazanin" w:hAnsi="IRNazanin" w:eastAsia="IRNazanin"/>
          <w:color w:val="111111"/>
          <w:sz w:val="28"/>
          <w:sz w:val="28"/>
          <w:szCs w:val="28"/>
          <w:rtl w:val="true"/>
          <w:lang w:bidi="fa-IR"/>
        </w:rPr>
        <w:t>رویش و پژمردگی، شکفتن و خشک شدن و حیات و مرگمان چیست و ثمر وجودمان برای جامعه کدام است؟</w:t>
      </w:r>
    </w:p>
    <w:p>
      <w:pPr>
        <w:pStyle w:val="BookText"/>
        <w:rPr/>
      </w:pPr>
      <w:r>
        <w:rPr>
          <w:rFonts w:ascii="IRNazanin" w:hAnsi="IRNazanin" w:eastAsia="IRNazanin"/>
          <w:color w:val="111111"/>
          <w:sz w:val="28"/>
          <w:sz w:val="28"/>
          <w:szCs w:val="28"/>
          <w:rtl w:val="true"/>
          <w:lang w:bidi="fa-IR"/>
        </w:rPr>
        <w:t>این‌ها سؤالات ساده و کم اهمیتی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مثل بهار، بروییم و شاداب شویم و سایه و ثمر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طبیعت باید درس بگیریم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گاهی باغ و بوستان را خزان می‌زند، ما هم ممکن است</w:t>
      </w:r>
    </w:p>
    <w:p>
      <w:pPr>
        <w:pStyle w:val="BookText"/>
        <w:rPr/>
      </w:pPr>
      <w:r>
        <w:rPr>
          <w:rFonts w:ascii="IRNazanin" w:hAnsi="IRNazanin" w:eastAsia="IRNazanin"/>
          <w:color w:val="111111"/>
          <w:sz w:val="28"/>
          <w:sz w:val="28"/>
          <w:szCs w:val="28"/>
          <w:rtl w:val="true"/>
          <w:lang w:bidi="fa-IR"/>
        </w:rPr>
        <w:t>دچار خزان زدگی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که خرمنی آتش می‌گیرد، یا بذری فاسد می‌شود، یا محصولی را آفت می‌گیرد، یا میوه‌ای دچار کرم زدگی و خرابی می‌گردد، یا مزرعه‌ای را سیلاب می‌برد، یا انبار غله‌ای در شعله‌های آتش می‌سوزد و خاکستر می‌شود یا محصولاتی مسموم و زیانبار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مزرعۀ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آفات و سمومی ممکن است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زراعت وجودی خود، نباید از یافتن بستر و زمینۀ مناسب و بذر افشانی به موقع و حفاظت و حراست از عمر و روح و اندیشه و عمل و اخلاق، غافل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مزرعۀ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باغبانی هستیم که مسؤلیت بارورسازی باغ زندگی‌مان را به ما سپرده‌اند و همۀ امکانات، تسهیلات و توانایی‌ها را هم در اختیارمان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بذری است که می‌کاریم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رابطۀ عمل و جزا،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ندهد بار، چو جو می‌کاری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بذر افشانی و زراعت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بدی‌های ما نیز، دیر یا زود، در این دنیا یا در سرای آخرت ثمر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زمین دهر به دست تو داده‌اند</w:t>
      </w:r>
    </w:p>
    <w:p>
      <w:pPr>
        <w:pStyle w:val="BookText"/>
        <w:rPr/>
      </w:pPr>
      <w:r>
        <w:rPr>
          <w:rFonts w:ascii="IRNazanin" w:hAnsi="IRNazanin" w:eastAsia="IRNazanin"/>
          <w:color w:val="111111"/>
          <w:sz w:val="28"/>
          <w:sz w:val="28"/>
          <w:szCs w:val="28"/>
          <w:rtl w:val="true"/>
          <w:lang w:bidi="fa-IR"/>
        </w:rPr>
        <w:t>تخمی چنان بکار، که بتوانی‌اش درود</w:t>
      </w:r>
    </w:p>
    <w:p>
      <w:pPr>
        <w:pStyle w:val="BookText"/>
        <w:rPr/>
      </w:pPr>
      <w:r>
        <w:rPr>
          <w:rFonts w:ascii="IRNazanin" w:hAnsi="IRNazanin" w:eastAsia="IRNazanin"/>
          <w:color w:val="111111"/>
          <w:sz w:val="28"/>
          <w:sz w:val="28"/>
          <w:szCs w:val="28"/>
          <w:rtl w:val="true"/>
          <w:lang w:bidi="fa-IR"/>
        </w:rPr>
        <w:t>مگر می‌توان در بهار، از کشت و کار و زراعت و محصول، سخن نگفت؟</w:t>
      </w:r>
    </w:p>
    <w:p>
      <w:pPr>
        <w:pStyle w:val="BookText"/>
        <w:rPr/>
      </w:pPr>
      <w:r>
        <w:rPr>
          <w:rFonts w:ascii="IRNazanin" w:hAnsi="IRNazanin" w:eastAsia="IRNazanin"/>
          <w:color w:val="111111"/>
          <w:sz w:val="28"/>
          <w:sz w:val="28"/>
          <w:szCs w:val="28"/>
          <w:rtl w:val="true"/>
          <w:lang w:bidi="fa-IR"/>
        </w:rPr>
        <w:t>فرمودۀ حضرت علی علیه السلام در غررالحکم چنین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زَرَعَ شَیئاً حَصَدَه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چیزی بکارد، همان را درو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سالخورده چه خوش گفت با پسرکای نور چشم من، بجز از کشته، ندروی</w:t>
      </w:r>
    </w:p>
    <w:p>
      <w:pPr>
        <w:pStyle w:val="BookText"/>
        <w:rPr/>
      </w:pPr>
      <w:r>
        <w:rPr>
          <w:rFonts w:ascii="IRNazanin" w:hAnsi="IRNazanin" w:eastAsia="IRNazanin"/>
          <w:color w:val="111111"/>
          <w:sz w:val="28"/>
          <w:sz w:val="28"/>
          <w:szCs w:val="28"/>
          <w:rtl w:val="true"/>
          <w:lang w:bidi="fa-IR"/>
        </w:rPr>
        <w:t xml:space="preserve">رابطه عمل و جزا را فراموش نکنیم،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می‌کارد، نباید چشم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کاری در بهاران، تیرمان بدروی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بروید، جو ز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تمثیلی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تا بدانیم که نمی‌توان از درخت بید، میوه خورد و از بوریا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از سپیدار، کافور گرفت و نه از درخت خار، رطب آبدار و نه سنبل از شوره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است و فصل رویش و حیات مجدد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دانه می‌روید، چرا انسان نروید؟</w:t>
      </w:r>
    </w:p>
    <w:p>
      <w:pPr>
        <w:pStyle w:val="BookText"/>
        <w:rPr/>
      </w:pPr>
      <w:r>
        <w:rPr>
          <w:rFonts w:ascii="IRNazanin" w:hAnsi="IRNazanin" w:eastAsia="IRNazanin"/>
          <w:color w:val="111111"/>
          <w:sz w:val="28"/>
          <w:sz w:val="28"/>
          <w:szCs w:val="28"/>
          <w:rtl w:val="true"/>
          <w:lang w:bidi="fa-IR"/>
        </w:rPr>
        <w:t>به برگ و بار نشستن نهال وجودمان با رسیدن به کمالات اخلاقی و رشد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باغبانی، آبیاری و حراست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محاسبه و مراقبه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نیّات و رفتار و کردار و مراقبت از حالات روحی و درونی خویش و خدا را مراقب دیدن و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حساب بردن و از آفت گرفتگی جان هراسیدن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ناصر خسرو قبادیانی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زمین و سخن شخم و جانت دهقان استبه کشت باید مشغول بود، دهقان را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داس تیز مرگ هم نباید غافل بود، که گاهی این کشتزار را درو می‌کند، و کلام حضرت علی علیه السلام است که اجل، درو کنندۀ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دروشدۀ داس اجل‌ها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 حصارُ الأمل،</w:t>
      </w:r>
    </w:p>
    <w:p>
      <w:pPr>
        <w:pStyle w:val="BookText"/>
        <w:rPr/>
      </w:pPr>
      <w:r>
        <w:rPr>
          <w:rFonts w:ascii="Amiri" w:hAnsi="Amiri" w:eastAsia="Amiri" w:cs="Amiri"/>
          <w:color w:val="111111"/>
          <w:sz w:val="28"/>
          <w:sz w:val="28"/>
          <w:szCs w:val="28"/>
          <w:rtl w:val="true"/>
          <w:lang w:bidi="ar-SA"/>
        </w:rPr>
        <w:t>اِنّکم حصائد الآجال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فرصت زودگذر بذر افشانی در بهار زندگی را باید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افشاند و 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دهد و زراعت زمستانی دنیا، ثمرات تابستانی آخرت به ما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بذر و آب و زمین، خوب و سالم نباشد، حاصلی به دست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همان بذر و آب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 خار خشک بر سر دیوار، هرگز به نهالی سرسبز تبدیل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نیت آلوده، ثمر مفید و عمل صالح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نخست در زراعتِ وجود و برداشت محصول از خرمن عمر است، و گرنه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نتوان خورد از این خار که کشتیمدیبا نتوان بافت از این پشم که رشتیم</w:t>
      </w:r>
    </w:p>
    <w:p>
      <w:pPr>
        <w:pStyle w:val="BookText"/>
        <w:rPr/>
      </w:pPr>
      <w:r>
        <w:rPr>
          <w:rFonts w:ascii="IRNazanin" w:hAnsi="IRNazanin" w:eastAsia="IRNazanin"/>
          <w:color w:val="111111"/>
          <w:sz w:val="28"/>
          <w:sz w:val="28"/>
          <w:szCs w:val="28"/>
          <w:rtl w:val="true"/>
          <w:lang w:bidi="fa-IR"/>
        </w:rPr>
        <w:t xml:space="preserve">باز گردیم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آدمی، کشتگاه معارف و باورهای ناب و فضایل و خوبی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روییدن بذر خلوص،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اشک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زمین نرم را شیار و شخم می‌زنند و تخم می‌پاشند و آب جاری می‌سازند، دل‌های مستعد و متواضع می‌تواند مزرعۀ رویش فضایل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زمین سفت و سخت و سنگلاخ، مزرعه می‌شود، نه قلب بی خشوع و با قساوت، ظرف معارف</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کلمات حکیمانۀ حضرت عیسی علیه السلام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در دشت می‌روید، نه در صخره و سنگ 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نیز در قلب متواضع آباد می‌شود، نه در دل متکبر و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کن و بشنو ز من نصیحت و پندیکه شاخه‌های فتاده، همیشه میوه دهند</w:t>
      </w:r>
    </w:p>
    <w:p>
      <w:pPr>
        <w:pStyle w:val="BookText"/>
        <w:rPr/>
      </w:pPr>
      <w:r>
        <w:rPr>
          <w:rFonts w:ascii="IRNazanin" w:hAnsi="IRNazanin" w:eastAsia="IRNazanin"/>
          <w:color w:val="111111"/>
          <w:sz w:val="28"/>
          <w:sz w:val="28"/>
          <w:szCs w:val="28"/>
          <w:rtl w:val="true"/>
          <w:lang w:bidi="fa-IR"/>
        </w:rPr>
        <w:t xml:space="preserve">وجود کبر و غرور در دل و در سر، زمین جان را به شوره زار تبدیل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شوره، سنبل بر نیارد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بهاری شدن و جلو افتادن از طبیعت در رویش و بالندگی، ممکن است، به 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باغبانی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بیاموزیم و به 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فراموشمان نشود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خزانی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دنیا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ما را به آن سوی پل، یعنی به آخرت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وری از دنیا و مواهب آن، برای پاک شدن جان و انباشته شدنِ سیلوی آخرت از صالحات است و چه زیباست سرودۀ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باتن مدارا کن که جان صافی شودگندمت را پاک کردی، پای بر غربال زن</w:t>
      </w:r>
    </w:p>
    <w:p>
      <w:pPr>
        <w:pStyle w:val="BookText"/>
        <w:rPr/>
      </w:pPr>
      <w:r>
        <w:rPr>
          <w:rFonts w:ascii="IRNazanin" w:hAnsi="IRNazanin" w:eastAsia="IRNazanin"/>
          <w:color w:val="111111"/>
          <w:sz w:val="28"/>
          <w:sz w:val="28"/>
          <w:szCs w:val="28"/>
          <w:rtl w:val="true"/>
          <w:lang w:bidi="fa-IR"/>
        </w:rPr>
        <w:t xml:space="preserve">همیشه پیک خزان، آهنگ کوچ بیخ گوش دلباختگان بهار می‌نوازد، تا باور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همین پنج روز و 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فکر آباد کردن مزرعۀ آخرت و سرای ماندگار باشند، نه جلا دادن و برق انداختن به چهرۀ عجوزۀ دنیا که بسی بی 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عمر و زندگی هم می‌توان تمثیلی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جوانی، بهار زندگی باشد، پاییز و زمستانی هم در پیش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فصلی است بلند مدت که کشاورزان زندگی و بذر افشانان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عمل، دستی پر از اجر و پاداش الهی خواهند داشت و در سایه سار درختان خرم بهشت، که جلوۀ اخروی نیکوکاری‌ها و پاکی‌ها و خدا ترسی‌های این دنیاست، در لذتی ابدی خواهند آرمید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برنامه‌ای برای رسیدن به خودِ برتر</w:t>
      </w:r>
      <w:bookmarkStart w:id="64" w:name="pg5479_47398"/>
    </w:p>
    <w:p>
      <w:pPr>
        <w:pStyle w:val="Heading2"/>
        <w:numPr>
          <w:ilvl w:val="1"/>
          <w:numId w:val="1"/>
        </w:numPr>
        <w:rPr/>
      </w:pPr>
      <w:bookmarkStart w:id="65" w:name="__RefHeading___Toc2191901_581953129"/>
      <w:bookmarkStart w:id="66" w:name="_Toc22"/>
      <w:bookmarkEnd w:id="64"/>
      <w:bookmarkEnd w:id="65"/>
      <w:r>
        <w:rPr>
          <w:rtl w:val="true"/>
        </w:rPr>
        <w:t>برنامه ای برای رسیدن به خودِ برتر</w:t>
      </w:r>
      <w:bookmarkEnd w:id="66"/>
    </w:p>
    <w:p>
      <w:pPr>
        <w:pStyle w:val="BookText"/>
        <w:rPr/>
      </w:pPr>
      <w:r>
        <w:rPr>
          <w:rFonts w:ascii="IRNazanin" w:hAnsi="IRNazanin" w:eastAsia="IRNazanin"/>
          <w:color w:val="111111"/>
          <w:sz w:val="28"/>
          <w:sz w:val="28"/>
          <w:szCs w:val="28"/>
          <w:rtl w:val="true"/>
          <w:lang w:bidi="fa-IR"/>
        </w:rPr>
        <w:t>اینکه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درد، نیمی از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است درست و حکیمانه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احساس نکردن درد، هرگز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نداری درد، درمان هم مخواهدرد پیدا کن که درمانت کنند</w:t>
      </w:r>
    </w:p>
    <w:p>
      <w:pPr>
        <w:pStyle w:val="BookText"/>
        <w:rPr/>
      </w:pPr>
      <w:r>
        <w:rPr>
          <w:rFonts w:ascii="IRNazanin" w:hAnsi="IRNazanin" w:eastAsia="IRNazanin"/>
          <w:color w:val="111111"/>
          <w:sz w:val="28"/>
          <w:sz w:val="28"/>
          <w:szCs w:val="28"/>
          <w:rtl w:val="true"/>
          <w:lang w:bidi="fa-IR"/>
        </w:rPr>
        <w:t>شیوۀ ابلیس، پنهان کردن درد و سرپوش گذاشتن روی مرض روحی و کتمان بیماری اخلاقی بشر است، تا به فکر اصلاح نفس نیفتد و پیوسته به عنوان طعمه‌ای در اختیار شیطان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زدودن رذایل 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آراسته شدن به فضایل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گام بعدی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آن پیراستن و این آراستن نیز، راهی عملی است، نه صرفاً نظری و دانستنی، این راه را باید رفت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جهاد با نفس، آن ملکات اخلاقی را بر صفحۀ جان نوشت و بر لوح دل نقش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برنامه‌های عملی برای رسیدن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w:t>
      </w:r>
    </w:p>
    <w:p>
      <w:pPr>
        <w:pStyle w:val="BookText"/>
        <w:rPr/>
      </w:pPr>
      <w:r>
        <w:rPr>
          <w:rFonts w:ascii="IRNazanin" w:hAnsi="IRNazanin" w:eastAsia="IRNazanin"/>
          <w:color w:val="111111"/>
          <w:sz w:val="28"/>
          <w:sz w:val="28"/>
          <w:szCs w:val="28"/>
          <w:rtl w:val="true"/>
          <w:lang w:bidi="fa-IR"/>
        </w:rPr>
        <w:t xml:space="preserve">ارزیابی عمل‌های روزانه و هفتگی، ما را در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از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بدانیم امروز چه کردیم و اوقاتمان صرف چه کاری شد و خوب و بد عملکرد روزانه را مرور و ارزیابی کرده و از خود حساب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توصیه‌های رسول خدا صلی الله علیه و آله به ابوذر غفاری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 نَفْسَکَ قَبْلَ انْ تُحاسَبَ، فَإنَّهُ اهْوَنُ لِحِسابِکَ غَداً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خودت حساب بکش، پیش از آنکه از تو حساب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حسابرسی فردای تو را آسانتر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دستورالعمل‌های اخلاقی عارفان بزرگ هم سفارش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جایگها ویژه‌ای دارد و بازخوانی پروندۀ اعمال، کمک مؤثری برای خودسازی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 برای خود</w:t>
      </w:r>
    </w:p>
    <w:p>
      <w:pPr>
        <w:pStyle w:val="BookText"/>
        <w:rPr/>
      </w:pPr>
      <w:r>
        <w:rPr>
          <w:rFonts w:ascii="IRNazanin" w:hAnsi="IRNazanin" w:eastAsia="IRNazanin"/>
          <w:color w:val="111111"/>
          <w:sz w:val="28"/>
          <w:sz w:val="28"/>
          <w:szCs w:val="28"/>
          <w:rtl w:val="true"/>
          <w:lang w:bidi="fa-IR"/>
        </w:rPr>
        <w:t>وجود ما با همۀ استعدادهایی که در آن نهفته است، سرمایۀ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سرمایه را باید به سود دهی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سزاوارتر از خودمان برای نفع بردن از این سرمایه؟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آن نیز این است که آینده و آخرت و مراحل دشوار بعدی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آوریم و برای غنا و آسایش و تنعم در آن مراحل، کار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خود را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توصیۀ حضرت صادق علیه السلام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نَفْسِکَ لِنَفْسِکَ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خود، برای خودت توشه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در دوران تندرستی پیش از بیمار شدن و در دورانِ نیرومندی قبل از ضعف و در حال زندگی قبل از مرگ، توشه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گرفتن و خرج خود کردن و خود را ساختن و بالنده نمودن، عاقلانه‌ترین شیوۀ بهره‌گیری از مواهب و استعدادهای الهی است و غفلت از آن به حسرت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اراده</w:t>
      </w:r>
    </w:p>
    <w:p>
      <w:pPr>
        <w:pStyle w:val="BookText"/>
        <w:rPr/>
      </w:pPr>
      <w:r>
        <w:rPr>
          <w:rFonts w:ascii="IRNazanin" w:hAnsi="IRNazanin" w:eastAsia="IRNazanin"/>
          <w:color w:val="111111"/>
          <w:sz w:val="28"/>
          <w:sz w:val="28"/>
          <w:szCs w:val="28"/>
          <w:rtl w:val="true"/>
          <w:lang w:bidi="fa-IR"/>
        </w:rPr>
        <w:t>بستر این عمل، همۀ زندگی و همۀ حالات و همۀ روحیات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داشته باشیم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که خواسته‌های نفس و کشش‌های غرایز را مهار بزنیم و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 ن‌که مشتیهات و خواسته‌های دل و هواهای نفسانی، ما را به این سو و آن سو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مهار سخن و عمل از دست می‌رود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هنگام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 و کین‌توزی و زیر پا گذاشتن</w:t>
      </w:r>
    </w:p>
    <w:p>
      <w:pPr>
        <w:pStyle w:val="BookText"/>
        <w:rPr/>
      </w:pPr>
      <w:r>
        <w:rPr>
          <w:rFonts w:ascii="IRNazanin" w:hAnsi="IRNazanin" w:eastAsia="IRNazanin"/>
          <w:color w:val="111111"/>
          <w:sz w:val="28"/>
          <w:sz w:val="28"/>
          <w:szCs w:val="28"/>
          <w:rtl w:val="true"/>
          <w:lang w:bidi="fa-IR"/>
        </w:rPr>
        <w:t>حق و زورگویی به دیگران عادی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قدرت و غضب را مهار بزند و در چهارچوب عقل و شرع و رضای خالق آنها را به کار گیرد، فرد خودساخته‌ای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رسول، در بیرون از خانه عبورش به گروهی افتاد که سنگی را به نشانۀ زورآزمایی جابه‌جا می‌کردند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میزان قدرت و زور خویش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اَشَدُّکُم مَن مَلکَ نَفْسَهُ عِنْدَ الغَضَبِ وَ احْمَلُکُم مَن عَفی بَعْدَ المَقدِرَة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قوی‌ترین شما کسی است که هنگام خشم، خویشتن‌داری کند و تواناترین شما کسی است که پس از قدرت یافتن،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نیازمند تقویت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صاحبان عضلات قوی و بازوهای پرتوان، 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نیستند و اسیر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نیست شجاعت که گلو چاک کنی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بهتر از دیروز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کسب علم و مهارت‌های مختلف، چه در رشد اخلاقی و رسیدن به ملکات انسانی، چه در سطح زندگی و وضع معیشتی و چه در طاعت و عبادت، مطلوب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باید یک پله بالاتر رفت، هر روز باید نکته‌ای تازه آموخت، هر روز باید یک قدم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کسی است که دو</w:t>
      </w:r>
    </w:p>
    <w:p>
      <w:pPr>
        <w:pStyle w:val="BookText"/>
        <w:rPr/>
      </w:pPr>
      <w:r>
        <w:rPr>
          <w:rFonts w:ascii="IRNazanin" w:hAnsi="IRNazanin" w:eastAsia="IRNazanin"/>
          <w:color w:val="111111"/>
          <w:sz w:val="28"/>
          <w:sz w:val="28"/>
          <w:szCs w:val="28"/>
          <w:rtl w:val="true"/>
          <w:lang w:bidi="fa-IR"/>
        </w:rPr>
        <w:t>روزش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زیان‌کارتر، کسی است که امروزش بدتر از دیروز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نه تنها رشدی نداشته، بلکه واپس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زیبایی از حضرت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 روزش یکسان باشد، او زیان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امروزش بهتر از دیروزش باشد، مورد غبطۀ دیگران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می‌کنند که مثل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امروزش بدتر از دیروزش باشد، محروم از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وجود خود، افزایش و کمال را نبیند و حس نکند، رو به کاستی و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 به نقصان و کاهش باشد، مرگ برای او بهتر از زندگی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اسْتَوی یَوْماهُ فَهُوَ مَغْبوُنٌ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می‌بینیم که از این دیدگاه، رشد نکردن و جلو نرفتن، در جا زدن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اشاره شد، در همین جا به کار می‌آید، که سالک این مسیر، وضع خود را در پیشرفت یا پس رفت می‌فهمد و به دست می‌آورد که در حال رشد است یا در وضع خسران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تو در تو و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سرشار از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دهندۀ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اغلب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اخلاق، همیشه مراقب اوضاع قلب خویش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می‌کرده‌اند، تا گناه و رذیله و حالت نکوهیده‌ای در آن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گناه دل را تیره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گناه بر تیرگی دل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اصلاح، بار دیگر دل را روشنی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گذاشت گناهان پیوسته، صفحۀ دل را چنان سیاه کند که هیچ روزنه‌ای برای تابش نور هدایت و حق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حدیثی از امام صادقان و صادق امامان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اذْنَبَ الرَّجُلُ، خَرَجَ فی قَلْبِهِ نُکتةٌ سَوْداءُ</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هر گاه کسی گناه کند، در دل او نقطۀ سیاهی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آن سیاهی برطرف می‌شود و اگر بیشتر گناه کرد، آن سیاهی دل بیشتر می‌شود تا آن‌که همۀ دلش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پس از آن هرگز رستگار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سزاوار نیست که به عنوان گامی در 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خویش قرار دهیم و نگذاریم سپاه مهاجم ابلیس از این مرز بگذرد و قلعۀ وجود ما را تسخیر کند؟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عصیان و گناه، پرتگاه دل ماست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حضور</w:t>
      </w:r>
    </w:p>
    <w:p>
      <w:pPr>
        <w:pStyle w:val="BookText"/>
        <w:rPr/>
      </w:pPr>
      <w:r>
        <w:rPr>
          <w:rFonts w:ascii="IRNazanin" w:hAnsi="IRNazanin" w:eastAsia="IRNazanin"/>
          <w:color w:val="111111"/>
          <w:sz w:val="28"/>
          <w:sz w:val="28"/>
          <w:szCs w:val="28"/>
          <w:rtl w:val="true"/>
          <w:lang w:bidi="fa-IR"/>
        </w:rPr>
        <w:t xml:space="preserve">احساس اینکه چشمی مراقب ماست، گوشی حرف‌های ما را می‌شنود، کسی ما را زیر نظر دارد، تحت تعقیب و مراقبت هستیم و روزی باید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پاسخگوی اعمال خویش باشیم، احساس سازنده‌ای است که مانع در افتادن به وادی گناه و عصیان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بزرگان اخلاق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دستورهای اخلاقی و عرفانی می‌آموزند، برای زنده ساختن همین حس در وجود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بنای این حالت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از خدا، شرم از خویش، شرم از فرشتگانی که پیوسته با ما و مراقب ما و مأمور ثبت اعمال خوب و بد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پیامبر و امام زمان، که از حال و وضع ما بی‌خبر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بندگان، شامگاه هر پنج شنبه بر پیامبرتان عرضه می‌شود، پس شرم کنید که کار زشت از شما به پیامبرتان گزارش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اعْمالَ العِبادِ تُعْرَضُ عَلی نَبیِّکُمْ کُلَّ عَشِیَّةِ خَمیسٍ، فَلْیَسْتَحیِ احَدُکُم انْ یُعْرَضَ عَلی نَبِّیهِ العَمَلُ القبیحُ</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نام این را 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در روایات است و امام امت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 در محضر خدا گناه نکنید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باور و احساس،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احساس کند دوربینی از همۀ حرکات او فیلم برداری می‌کند، آیا حاضر است حرکات زشتی از خود بروز دهد؟ کسی که بداند دستگاه گیرنده‌ای همۀ حرف‌های آهسته و بلند و پنهان و آشکار و خوب و بد او را ضبط می‌کند و باید پاسخ‌گوی حرف‌های ضبط شده بر نوار باشد، آیا بهتر عمل نمی‌کند؟</w:t>
      </w:r>
    </w:p>
    <w:p>
      <w:pPr>
        <w:pStyle w:val="BookText"/>
        <w:rPr/>
      </w:pPr>
      <w:r>
        <w:rPr>
          <w:rFonts w:ascii="IRNazanin" w:hAnsi="IRNazanin" w:eastAsia="IRNazanin"/>
          <w:color w:val="111111"/>
          <w:sz w:val="28"/>
          <w:sz w:val="28"/>
          <w:szCs w:val="28"/>
          <w:rtl w:val="true"/>
          <w:lang w:bidi="fa-IR"/>
        </w:rPr>
        <w:t xml:space="preserve">اینها برخی از گام‌ها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وسیع و این راه طولانی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دربان دل باشیم؟</w:t>
      </w:r>
      <w:bookmarkStart w:id="67" w:name="pg5479_47408"/>
    </w:p>
    <w:p>
      <w:pPr>
        <w:pStyle w:val="Heading2"/>
        <w:numPr>
          <w:ilvl w:val="1"/>
          <w:numId w:val="1"/>
        </w:numPr>
        <w:rPr/>
      </w:pPr>
      <w:bookmarkStart w:id="68" w:name="__RefHeading___Toc2191903_581953129"/>
      <w:bookmarkStart w:id="69" w:name="_Toc23"/>
      <w:bookmarkEnd w:id="67"/>
      <w:bookmarkEnd w:id="68"/>
      <w:r>
        <w:rPr>
          <w:rtl w:val="true"/>
        </w:rPr>
        <w:t>چگونه دربان دل باشیم ؟</w:t>
      </w:r>
      <w:bookmarkEnd w:id="69"/>
    </w:p>
    <w:p>
      <w:pPr>
        <w:pStyle w:val="BookText"/>
        <w:rPr/>
      </w:pPr>
      <w:r>
        <w:rPr>
          <w:rFonts w:ascii="IRNazanin" w:hAnsi="IRNazanin" w:eastAsia="IRNazanin"/>
          <w:color w:val="111111"/>
          <w:sz w:val="28"/>
          <w:sz w:val="28"/>
          <w:szCs w:val="28"/>
          <w:rtl w:val="true"/>
          <w:lang w:bidi="fa-IR"/>
        </w:rPr>
        <w:t>دنیای شگفت و تو در توی دل، شناختنی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برکت همین شناخت، می‌توان آن را در مسیر درست،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دل، هادی ماست، اما ما هم می‌توانیم هادی دل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به این سمت و سو می‌کشاند، ما هم می‌توانیم آن را در بستر کشش‌های مطلوب و حق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بشناسیم که محتوای آن، با تصمیم و اراده و انتخاب ما تأمین و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پیشوا، قلب پیرو</w:t>
      </w:r>
    </w:p>
    <w:p>
      <w:pPr>
        <w:pStyle w:val="BookText"/>
        <w:rPr/>
      </w:pPr>
      <w:r>
        <w:rPr>
          <w:rFonts w:ascii="IRNazanin" w:hAnsi="IRNazanin" w:eastAsia="IRNazanin"/>
          <w:color w:val="111111"/>
          <w:sz w:val="28"/>
          <w:sz w:val="28"/>
          <w:szCs w:val="28"/>
          <w:rtl w:val="true"/>
          <w:lang w:bidi="fa-IR"/>
        </w:rPr>
        <w:t>کسی به پیشوایی می‌رسد که پیروی هم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از دل به عنوان پیشوا و هادی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مَنْزَلَةَ القلبِ مِنَ الجَسَدِ، بِمَنْزَلَةِ الإمامِ مِنَ النّاسِ</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جایگاه دل از تن، همچون جایگاه و موقعیت امام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اعضا و اندام انسان از مرکزیت دل فرمان می‌برند و قلب، فرمانده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قلب در اینجا، مرکز ادراک و تصمیم‌گیری است، نه تلمبه‌خانۀ خون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گاهی یقین دارد، گاهی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جای محبت است، گاهی جای کینه و نفرت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حالت ایمان و قبول دارد، گاهی در موضع انکار و نفی و ناباوری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حالت اطمینان و عزم و ثبات برخوردار است، گاهی وضعیت متزلزل، بی‌ثبات و در حال تغییر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حالت‌ها در نحوۀ اقدام و عمل و تصمیم و رفتار صاحب دل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بجاست که به امور و حالات و شرایط و اوصاف این دل برسیم و از آن غافل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پیشوایی دل، سبب شود که اعضا و جوارح، در مسیر شیطانی به کار افتد، این می‌رساند که پایگاه ابلیس شده و خود او که فرمان می‌دهد، از شیطان فرمان می‌برد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باید دل را مورد نظارت قرار داد و به شاگردی به حضور عقل و دین فرستاد و راه ورود فرشتگان را به این خانه باز کرد و نوچه‌های شیطان را از آن بیرون کرد و مواظب حالات دل بود، به تعبیر دیگر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عقل و دین سپرد، تا از ورود نامحرم و بیگانه و دزد و غارتگر به آن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بیمار و مرده</w:t>
      </w:r>
    </w:p>
    <w:p>
      <w:pPr>
        <w:pStyle w:val="BookText"/>
        <w:rPr/>
      </w:pPr>
      <w:r>
        <w:rPr>
          <w:rFonts w:ascii="IRNazanin" w:hAnsi="IRNazanin" w:eastAsia="IRNazanin"/>
          <w:color w:val="111111"/>
          <w:sz w:val="28"/>
          <w:sz w:val="28"/>
          <w:szCs w:val="28"/>
          <w:rtl w:val="true"/>
          <w:lang w:bidi="fa-IR"/>
        </w:rPr>
        <w:t xml:space="preserve">دل نیز مانند بدن بیمار می‌شود، اما بیماری آن، گاهی پنهان و نامحسوس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بیمار حس نمی‌کند، به فکر درمان هم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نیز گاهی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مردگان، از آثار حیات که شور و سوز و احساس و حرکت است، بی‌بهره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دمی مسیحایی آن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دل تاریک می‌شود، و باید چراغی در آن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راه درمان بیماری دل یا حیات بخشی به دل‌های فسرده و مرده چیست؟</w:t>
      </w:r>
    </w:p>
    <w:p>
      <w:pPr>
        <w:pStyle w:val="BookText"/>
        <w:rPr/>
      </w:pPr>
      <w:r>
        <w:rPr>
          <w:rFonts w:ascii="IRNazanin" w:hAnsi="IRNazanin" w:eastAsia="IRNazanin"/>
          <w:color w:val="111111"/>
          <w:sz w:val="28"/>
          <w:sz w:val="28"/>
          <w:szCs w:val="28"/>
          <w:rtl w:val="true"/>
          <w:lang w:bidi="fa-IR"/>
        </w:rPr>
        <w:t>و تیره دلی چگونه زدوده می‌شود؟</w:t>
      </w:r>
    </w:p>
    <w:p>
      <w:pPr>
        <w:pStyle w:val="BookText"/>
        <w:rPr/>
      </w:pPr>
      <w:r>
        <w:rPr>
          <w:rFonts w:ascii="IRNazanin" w:hAnsi="IRNazanin" w:eastAsia="IRNazanin"/>
          <w:color w:val="111111"/>
          <w:sz w:val="28"/>
          <w:sz w:val="28"/>
          <w:szCs w:val="28"/>
          <w:rtl w:val="true"/>
          <w:lang w:bidi="fa-IR"/>
        </w:rPr>
        <w:t xml:space="preserve">توصیۀ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اَحْیِ قَلْبَکَ بِالمَوعِظَةِ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نَوِّرْهُ بِالحِکمَةِ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دلت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کن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از هر پندی گریزانند و سخنان موعظه‌آمیز را بر نمی‌تابند، بادست خود راه خیر و بیدرای و روشنایی را به روی خویش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نیازمند موعظه است، و گرنه زنگار غفلت آن را می‌گیرد، یا واعظ درونی، یا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واعظ درونی مؤثرتر است و به تعبیر روایات، اگر کسی از درون خود واعظ و پند دهنده‌ای نداشته باشد، مواعظ دیگران چندان بر او کارساز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را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شیار 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افشانده شود 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دلهای سنگی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قاسیه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نور حکمتی را به درون نفوذ می‌دهد، نه چشمۀ بیداری از آن‌ها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بیماری یاد می‌کند و چنین دل‌هایی را سخت‌تر از صخره و سنگ می‌داند، با این تفاوت که گاهی از دل سنگ، چشمه می‌جوشد و صخره‌ها می‌شکافند و نهرها جاری می‌گردد، ولی چنین دلهایی از این سنگها هم بی‌خاصیت‌ترند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چرا چنین؟</w:t>
      </w:r>
    </w:p>
    <w:p>
      <w:pPr>
        <w:pStyle w:val="BookText"/>
        <w:rPr/>
      </w:pPr>
      <w:r>
        <w:rPr>
          <w:rFonts w:ascii="IRNazanin" w:hAnsi="IRNazanin" w:eastAsia="IRNazanin"/>
          <w:color w:val="111111"/>
          <w:sz w:val="28"/>
          <w:sz w:val="28"/>
          <w:szCs w:val="28"/>
          <w:rtl w:val="true"/>
          <w:lang w:bidi="fa-IR"/>
        </w:rPr>
        <w:t>سینۀ سنگی ما</w:t>
      </w:r>
    </w:p>
    <w:p>
      <w:pPr>
        <w:pStyle w:val="BookText"/>
        <w:rPr/>
      </w:pPr>
      <w:r>
        <w:rPr>
          <w:rFonts w:ascii="IRNazanin" w:hAnsi="IRNazanin" w:eastAsia="IRNazanin"/>
          <w:color w:val="111111"/>
          <w:sz w:val="28"/>
          <w:sz w:val="28"/>
          <w:szCs w:val="28"/>
          <w:rtl w:val="true"/>
          <w:lang w:bidi="fa-IR"/>
        </w:rPr>
        <w:t>از چه از شور و شررها خالی است؟</w:t>
      </w:r>
    </w:p>
    <w:p>
      <w:pPr>
        <w:pStyle w:val="BookText"/>
        <w:rPr/>
      </w:pPr>
      <w:r>
        <w:rPr>
          <w:rFonts w:ascii="IRNazanin" w:hAnsi="IRNazanin" w:eastAsia="IRNazanin"/>
          <w:color w:val="111111"/>
          <w:sz w:val="28"/>
          <w:sz w:val="28"/>
          <w:szCs w:val="28"/>
          <w:rtl w:val="true"/>
          <w:lang w:bidi="fa-IR"/>
        </w:rPr>
        <w:t>دیده و این همه خشک؟</w:t>
      </w:r>
    </w:p>
    <w:p>
      <w:pPr>
        <w:pStyle w:val="BookText"/>
        <w:rPr/>
      </w:pPr>
      <w:r>
        <w:rPr>
          <w:rFonts w:ascii="Amiri" w:hAnsi="Amiri" w:eastAsia="Amiri" w:cs="Amiri"/>
          <w:color w:val="111111"/>
          <w:sz w:val="28"/>
          <w:sz w:val="28"/>
          <w:szCs w:val="28"/>
          <w:rtl w:val="true"/>
          <w:lang w:bidi="ar-SA"/>
        </w:rPr>
        <w:t>نَفَس و این همه سرد؟</w:t>
      </w:r>
    </w:p>
    <w:p>
      <w:pPr>
        <w:pStyle w:val="BookText"/>
        <w:rPr/>
      </w:pPr>
      <w:r>
        <w:rPr>
          <w:rFonts w:ascii="IRNazanin" w:hAnsi="IRNazanin" w:eastAsia="IRNazanin"/>
          <w:color w:val="111111"/>
          <w:sz w:val="28"/>
          <w:sz w:val="28"/>
          <w:szCs w:val="28"/>
          <w:rtl w:val="true"/>
          <w:lang w:bidi="fa-IR"/>
        </w:rPr>
        <w:t>تو و این سنگدلی؟</w:t>
      </w:r>
    </w:p>
    <w:p>
      <w:pPr>
        <w:pStyle w:val="BookText"/>
        <w:rPr/>
      </w:pPr>
      <w:r>
        <w:rPr>
          <w:rFonts w:ascii="IRNazanin" w:hAnsi="IRNazanin" w:eastAsia="IRNazanin"/>
          <w:color w:val="111111"/>
          <w:sz w:val="28"/>
          <w:sz w:val="28"/>
          <w:szCs w:val="28"/>
          <w:rtl w:val="true"/>
          <w:lang w:bidi="fa-IR"/>
        </w:rPr>
        <w:t>من و این بی‌دردی؟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 بیماری را باید درمان کرد، ولی چگونه؟ چه چیزی دل را سخت می‌کند؟ و عامل نرمش و خشوع آن چیست؟</w:t>
      </w:r>
    </w:p>
    <w:p>
      <w:pPr>
        <w:pStyle w:val="BookText"/>
        <w:rPr/>
      </w:pPr>
      <w:r>
        <w:rPr>
          <w:rFonts w:ascii="IRNazanin" w:hAnsi="IRNazanin" w:eastAsia="IRNazanin"/>
          <w:color w:val="111111"/>
          <w:sz w:val="28"/>
          <w:sz w:val="28"/>
          <w:szCs w:val="28"/>
          <w:rtl w:val="true"/>
          <w:lang w:bidi="fa-IR"/>
        </w:rPr>
        <w:t xml:space="preserve">در بیان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رابطه‌ای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است، و چه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جَفَّتِ الدُّمُوعُ الاّ لِقَسْوَةِ القُلوبِ، وَ ما قَسَتِ الْقُلوبُ الاّ لِکَثْرَةِ الذُّنوبِ</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اشک‌ها خشک نمی‌شود، مگر به خاطر قساوت دل، و دلها قساوت نمی‌یابد مگر به خاطر گناهان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دل همین جاها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قلب، لانۀ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آلت دست آن شد، نفس، این دلِ پیشوا را پیرو خود می‌سازد و مسیری را که پیش پای آن می‌گذارد،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ناکجا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عصیان و گناه، پرتگاه دل ماست</w:t>
      </w:r>
    </w:p>
    <w:p>
      <w:pPr>
        <w:pStyle w:val="BookText"/>
        <w:rPr/>
      </w:pPr>
      <w:r>
        <w:rPr>
          <w:rFonts w:ascii="IRNazanin" w:hAnsi="IRNazanin" w:eastAsia="IRNazanin"/>
          <w:color w:val="111111"/>
          <w:sz w:val="28"/>
          <w:sz w:val="28"/>
          <w:szCs w:val="28"/>
          <w:rtl w:val="true"/>
          <w:lang w:bidi="fa-IR"/>
        </w:rPr>
        <w:t xml:space="preserve">اینکه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با موعظه زنده کنید، برای آن است که دل زنده و بیدار، اسیر سپاه ابلیس و جنود شیطان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دلهای مرده و تیره و بیمار، با شیطان همکاری می‌کنند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نفوذی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برعهده می‌گیرند، آنگاه پی‌درپی باید شاهد تلفات و ضایعات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دلها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می‌شد</w:t>
      </w:r>
    </w:p>
    <w:p>
      <w:pPr>
        <w:pStyle w:val="BookText"/>
        <w:rPr/>
      </w:pPr>
      <w:r>
        <w:rPr>
          <w:rFonts w:ascii="IRNazanin" w:hAnsi="IRNazanin" w:eastAsia="IRNazanin"/>
          <w:color w:val="111111"/>
          <w:sz w:val="28"/>
          <w:sz w:val="28"/>
          <w:szCs w:val="28"/>
          <w:rtl w:val="true"/>
          <w:lang w:bidi="fa-IR"/>
        </w:rPr>
        <w:t>انسان‌های چهار چشمی</w:t>
      </w:r>
    </w:p>
    <w:p>
      <w:pPr>
        <w:pStyle w:val="BookText"/>
        <w:rPr/>
      </w:pPr>
      <w:r>
        <w:rPr>
          <w:rFonts w:ascii="IRNazanin" w:hAnsi="IRNazanin" w:eastAsia="IRNazanin"/>
          <w:color w:val="111111"/>
          <w:sz w:val="28"/>
          <w:sz w:val="28"/>
          <w:szCs w:val="28"/>
          <w:rtl w:val="true"/>
          <w:lang w:bidi="fa-IR"/>
        </w:rPr>
        <w:t>گاهی آنچه بر دل‌ها نقش می‌بندد، از روزنۀ دل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کتابی است که با قلم نگاه 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امیرمؤمنان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حال، اگر بخواهیم دربان دل شویم و از حالات آن مراقبت کنیم، مراقبتی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داشته باشیم، چرا که چشم به هر چه بیفتد، دل هم همان را هوس می‌کند و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باباطاهر عریان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دست دیده و دل هر دو فریادهر آنچه دیده بیند دل کند یاد</w:t>
      </w:r>
    </w:p>
    <w:p>
      <w:pPr>
        <w:pStyle w:val="BookText"/>
        <w:rPr/>
      </w:pPr>
      <w:r>
        <w:rPr>
          <w:rFonts w:ascii="IRNazanin" w:hAnsi="IRNazanin" w:eastAsia="IRNazanin"/>
          <w:color w:val="111111"/>
          <w:sz w:val="28"/>
          <w:sz w:val="28"/>
          <w:szCs w:val="28"/>
          <w:rtl w:val="true"/>
          <w:lang w:bidi="fa-IR"/>
        </w:rPr>
        <w:t>بسازم خنجری نیشش زفولاد زنم بردیده، تا دل گردد آزاد</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خنجر فولادین برای کور کردن چشم نیست، مهم آن است که نگاهت در اختیار تو باشد، تو هم در اختیار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توصیۀ هاتف اصفهانی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بینیآنچه نادیدنی است، آن بینی</w:t>
      </w:r>
    </w:p>
    <w:p>
      <w:pPr>
        <w:pStyle w:val="BookText"/>
        <w:rPr/>
      </w:pPr>
      <w:r>
        <w:rPr>
          <w:rFonts w:ascii="IRNazanin" w:hAnsi="IRNazanin" w:eastAsia="IRNazanin"/>
          <w:color w:val="111111"/>
          <w:sz w:val="28"/>
          <w:sz w:val="28"/>
          <w:szCs w:val="28"/>
          <w:rtl w:val="true"/>
          <w:lang w:bidi="fa-IR"/>
        </w:rPr>
        <w:t>پس، دو چشم در سر داریم و دو چشم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را گشود و این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زیباست کلام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انسان‌های چهارچشمی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الاّ وَ فی وَجْهِهِ عَینانِ یُبْصِرُ بِهِما امْرَ الدُّنیا، وَ عَیْنانِ فی قَلْبِهِ یُبْصِرُ بِهِما امْرَ الآخِرَةِ، فَاِذا ارادَ اللّهُ بِعَبْدٍ خَیراً فَتَحَ عَیْنَیْهِ اللَّتَینِ فی قلبه فَأبْصَرَ بِهِما ما وَعَدَهُ بِالغیب</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هیچ بنده‌ای نیست مگر آنکه دو چشم در سردارد که با آنها کار دنیا را می‌بیند و دو چشم در دلش دارد که با آنها کار آخرت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خداوند نسبت به بنده‌ای ارادۀ خیر و نیکی کند، آن دو چشم دل را در او می‌گشاید، تا با آ نها آنچه را که خدا براساس غیب وعده داده است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شگفتا از آنان که نابینایند و خود را بینا می‌پندارند، چرا که چشم درون چیزی از حکمت‌ها و حقایق ندیده تا لذت آن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و گوش باز و این عمیدر شگفت از چشم‌بندی خدا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قلب، قلب سالمی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دل، نمرده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قساوت قلب، که ثمرۀ گناهان بسیار است، انسان را به بیماری قلبی مبتلا نساخته باشد، دل می‌تواند آینه‌ای باشد که حکمت برآن بتابد و حقیقت از آن بتراود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دربان دل خویش باشیم، تا به پایگاه شیطان تبدیل نشود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هنر معاشرت</w:t>
      </w:r>
      <w:bookmarkStart w:id="70" w:name="pg5479_47416"/>
    </w:p>
    <w:p>
      <w:pPr>
        <w:pStyle w:val="Heading2"/>
        <w:numPr>
          <w:ilvl w:val="1"/>
          <w:numId w:val="1"/>
        </w:numPr>
        <w:rPr/>
      </w:pPr>
      <w:bookmarkStart w:id="71" w:name="__RefHeading___Toc2191905_581953129"/>
      <w:bookmarkStart w:id="72" w:name="_Toc24"/>
      <w:bookmarkEnd w:id="70"/>
      <w:bookmarkEnd w:id="71"/>
      <w:r>
        <w:rPr>
          <w:rtl w:val="true"/>
        </w:rPr>
        <w:t>همدلی، هنر معاشرت</w:t>
      </w:r>
      <w:bookmarkEnd w:id="72"/>
    </w:p>
    <w:p>
      <w:pPr>
        <w:pStyle w:val="BookText"/>
        <w:rPr/>
      </w:pPr>
      <w:r>
        <w:rPr>
          <w:rFonts w:ascii="IRNazanin" w:hAnsi="IRNazanin" w:eastAsia="IRNazanin"/>
          <w:color w:val="111111"/>
          <w:sz w:val="28"/>
          <w:sz w:val="28"/>
          <w:szCs w:val="28"/>
          <w:rtl w:val="true"/>
          <w:lang w:bidi="fa-IR"/>
        </w:rPr>
        <w:t>با مردم چگونه برخورد کنیم؟ معاشرت درست و نادرست کدام است؟ هم‌نشینی مفید و زیان بار چیست؟ عوامل تحکیم رابطه‌ها یا گسست رابطه‌ها کدام است؟</w:t>
      </w:r>
    </w:p>
    <w:p>
      <w:pPr>
        <w:pStyle w:val="BookText"/>
        <w:rPr/>
      </w:pPr>
      <w:r>
        <w:rPr>
          <w:rFonts w:ascii="IRNazanin" w:hAnsi="IRNazanin" w:eastAsia="IRNazanin"/>
          <w:color w:val="111111"/>
          <w:sz w:val="28"/>
          <w:sz w:val="28"/>
          <w:szCs w:val="28"/>
          <w:rtl w:val="true"/>
          <w:lang w:bidi="fa-IR"/>
        </w:rPr>
        <w:t>حکمت‌هایی را برگرفته از اولیای الهی برمی شمریم، که توجّه به آنها و کاربردشان در بهینه سازی روابط ما با دیگران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همزیستی</w:t>
      </w:r>
    </w:p>
    <w:p>
      <w:pPr>
        <w:pStyle w:val="BookText"/>
        <w:rPr/>
      </w:pPr>
      <w:r>
        <w:rPr>
          <w:rFonts w:ascii="IRNazanin" w:hAnsi="IRNazanin" w:eastAsia="IRNazanin"/>
          <w:color w:val="111111"/>
          <w:sz w:val="28"/>
          <w:sz w:val="28"/>
          <w:szCs w:val="28"/>
          <w:rtl w:val="true"/>
          <w:lang w:bidi="fa-IR"/>
        </w:rPr>
        <w:t xml:space="preserve">روحیۀ سازگاری با دیگران و کنار آمدن با توقع‌ها، سلیقه‌ها، خواسته‌ها و حرف‌ها، به تدریج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هم وقتی فراهم می‌آید که انسان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بشناسد، هم تصمیم به مراعات آنها داشته باشد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مطرح نباشد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چنین خصلتی ایجاد تنش می‌کند و دیگران را از پیرامون فرد، فراری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الْحِکْمَةِ مُدارةُ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سر آغاز حکمت، مدارا کردن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پذیرفت که سلیقه‌ها و روحیه‌های همه یکسان نیست و همه ذوق و پسند و راه و روش 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چاره‌ای از زیستن با آنان نداریم،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هم‌زیستی است که هر که ندارد، مطرود و مأیوس و تنها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 شایسته</w:t>
      </w:r>
    </w:p>
    <w:p>
      <w:pPr>
        <w:pStyle w:val="BookText"/>
        <w:rPr/>
      </w:pPr>
      <w:r>
        <w:rPr>
          <w:rFonts w:ascii="IRNazanin" w:hAnsi="IRNazanin" w:eastAsia="IRNazanin"/>
          <w:color w:val="111111"/>
          <w:sz w:val="28"/>
          <w:sz w:val="28"/>
          <w:szCs w:val="28"/>
          <w:rtl w:val="true"/>
          <w:lang w:bidi="fa-IR"/>
        </w:rPr>
        <w:t>برخورداری از اخلاق کریمانه و آراستگی به صفات خوب و رفتارهای انسانی، محبوبیّت‌آور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نخواهد محبوب دل‌ها شود و مورد توجّه و محبت دیگران قرار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قلعۀ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بگشاید؟ امّا راه و روش آن چیست و کلید گشودن قلوب کدام است؟</w:t>
      </w:r>
    </w:p>
    <w:p>
      <w:pPr>
        <w:pStyle w:val="BookText"/>
        <w:rPr/>
      </w:pPr>
      <w:r>
        <w:rPr>
          <w:rFonts w:ascii="IRNazanin" w:hAnsi="IRNazanin" w:eastAsia="IRNazanin"/>
          <w:color w:val="111111"/>
          <w:sz w:val="28"/>
          <w:sz w:val="28"/>
          <w:szCs w:val="28"/>
          <w:rtl w:val="true"/>
          <w:lang w:bidi="fa-IR"/>
        </w:rPr>
        <w:t xml:space="preserve">مگر می‌توان با زور، دلی را به‌دست آورد، یا در خانۀ دلی جای گرفت؟ اگر تواضع و خاک‌ساری عاملی برای محبوبیّت است، احسان و نیکی و بخشندگی عامل دیگری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والا و اخلاق متعالی، عامل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بی‌نیاز از دوست نیستیم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نداشتن دوست، نوعی غربت و تنهایی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فرمودۀ حضرت امیر علیه السلام، غریب، کسی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اَلْغَریبُ مَن لَمْ یَکُنْ لَهُ حَبیبٌ</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خیلی‌ها ما را اسیر اخلاق خوب خودشان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این ابزار بهره نگیریم؟</w:t>
      </w:r>
    </w:p>
    <w:p>
      <w:pPr>
        <w:pStyle w:val="BookText"/>
        <w:rPr/>
      </w:pPr>
      <w:r>
        <w:rPr>
          <w:rFonts w:ascii="IRNazanin" w:hAnsi="IRNazanin" w:eastAsia="IRNazanin"/>
          <w:color w:val="111111"/>
          <w:sz w:val="28"/>
          <w:sz w:val="28"/>
          <w:szCs w:val="28"/>
          <w:rtl w:val="true"/>
          <w:lang w:bidi="fa-IR"/>
        </w:rPr>
        <w:t>سود رسانی</w:t>
      </w:r>
    </w:p>
    <w:p>
      <w:pPr>
        <w:pStyle w:val="BookText"/>
        <w:rPr/>
      </w:pPr>
      <w:r>
        <w:rPr>
          <w:rFonts w:ascii="IRNazanin" w:hAnsi="IRNazanin" w:eastAsia="IRNazanin"/>
          <w:color w:val="111111"/>
          <w:sz w:val="28"/>
          <w:sz w:val="28"/>
          <w:szCs w:val="28"/>
          <w:rtl w:val="true"/>
          <w:lang w:bidi="fa-IR"/>
        </w:rPr>
        <w:t xml:space="preserve">درختی که نه میوه داشته باشد، نه شاخ و برگ و سایه، نه حتی چوب آن برای تهیه تخته و ساختن در و پنجره مفید باشد، شایستۀ سوختن و خاکستر شدن است و تنها لایق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تا چه حد برای دیگران مفیدند؟</w:t>
      </w:r>
    </w:p>
    <w:p>
      <w:pPr>
        <w:pStyle w:val="BookText"/>
        <w:rPr/>
      </w:pPr>
      <w:r>
        <w:rPr>
          <w:rFonts w:ascii="IRNazanin" w:hAnsi="IRNazanin" w:eastAsia="IRNazanin"/>
          <w:color w:val="111111"/>
          <w:sz w:val="28"/>
          <w:sz w:val="28"/>
          <w:szCs w:val="28"/>
          <w:rtl w:val="true"/>
          <w:lang w:bidi="fa-IR"/>
        </w:rPr>
        <w:t>ارزش هرکس به اندازۀ خدمت و خوبی و نفعی است که از او به دیگران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محبوبیت مردم در دل‌ها نیز بستگی به اندازۀ خیری دارد که از آنها عاید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کسی است که خدمتی به دیگران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کلام حضرت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بِالْجُودِ تَسُودُ الرِّجالُ</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مردان با جود و سخاوت به سیادت و آقایی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نوعی کمال در رفتار و سلوک با دیگران است که بر محور داد و دهش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فرّخ فرشته نبود</w:t>
      </w:r>
    </w:p>
    <w:p>
      <w:pPr>
        <w:pStyle w:val="BookText"/>
        <w:rPr/>
      </w:pPr>
      <w:r>
        <w:rPr>
          <w:rFonts w:ascii="IRNazanin" w:hAnsi="IRNazanin" w:eastAsia="IRNazanin"/>
          <w:color w:val="111111"/>
          <w:sz w:val="28"/>
          <w:sz w:val="28"/>
          <w:szCs w:val="28"/>
          <w:rtl w:val="true"/>
          <w:lang w:bidi="fa-IR"/>
        </w:rPr>
        <w:t>به قول سعدی در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نان کسی را نخورند، نامش را به نکویی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امام علی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مَنْ نَفَعَ النّاسَ؛</w:t>
      </w:r>
      <w:r>
        <w:rPr>
          <w:rStyle w:val="FootnoteAnchor"/>
          <w:rtl w:val="true"/>
        </w:rPr>
        <w:footnoteReference w:id="120"/>
      </w:r>
      <w:r>
        <w:rPr>
          <w:rFonts w:ascii="IRNazanin" w:hAnsi="IRNazanin" w:eastAsia="IRNazanin"/>
          <w:color w:val="111111"/>
          <w:sz w:val="28"/>
          <w:sz w:val="28"/>
          <w:szCs w:val="28"/>
          <w:rtl w:val="true"/>
          <w:lang w:bidi="fa-IR"/>
        </w:rPr>
        <w:t>بهترین مردم کسی است که به مردم سود برساند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چنین رفتارهایی چیست؟ جز آن‌که محیطی سرشار از صفا و گرمی برای انسان و جامعه پدید می‌آورد و الفت‌ها را می‌افزاید و زندگی‌ها را صفا می‌بخشد؟ چه لذت‌بخش است زیستن در کنار افرادی</w:t>
      </w:r>
    </w:p>
    <w:p>
      <w:pPr>
        <w:pStyle w:val="BookText"/>
        <w:rPr/>
      </w:pPr>
      <w:r>
        <w:rPr>
          <w:rFonts w:ascii="IRNazanin" w:hAnsi="IRNazanin" w:eastAsia="IRNazanin"/>
          <w:color w:val="111111"/>
          <w:sz w:val="28"/>
          <w:sz w:val="28"/>
          <w:szCs w:val="28"/>
          <w:rtl w:val="true"/>
          <w:lang w:bidi="fa-IR"/>
        </w:rPr>
        <w:t>که نیکوکاری، خوش‌رفتاری، نوع‌دوستی، خیررسانی، مهرورزی و خیرخواهی جزو سرشت و خصلتِ همیشگی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چنان زیست و معاشرت داشته باشید که اگر از دنیا رفتید، در فقدان شما سوگوار و گریان باشند و اگر ماندید، نسبت به شما عاطفه و مهرورزی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خالِطُوا النّاسَ مُخالَطَةً انْ مُتُّمْ مَعَها بَکَوْا عَلَیکُمْ وَ انْ عِشْتُم حَنّوا الَیکم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مردم جوشی</w:t>
      </w:r>
    </w:p>
    <w:p>
      <w:pPr>
        <w:pStyle w:val="BookText"/>
        <w:rPr/>
      </w:pPr>
      <w:r>
        <w:rPr>
          <w:rFonts w:ascii="IRNazanin" w:hAnsi="IRNazanin" w:eastAsia="IRNazanin"/>
          <w:color w:val="111111"/>
          <w:sz w:val="28"/>
          <w:sz w:val="28"/>
          <w:szCs w:val="28"/>
          <w:rtl w:val="true"/>
          <w:lang w:bidi="fa-IR"/>
        </w:rPr>
        <w:t>روحیۀ انزواطلبی و فردگرایی و خودخواهی، فرد را از چشم‌ها و دل‌ها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انس و الفت و جوشیدن و گرم‌گرفتن با مردم، عواطف و محبت‌های آنان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نعمت‌های خویش، ایجاد الفت بین دل‌های مردم را یاد می‌کند</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حضرت رسول صلی الله علیه و آله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المؤمِنینَ مَنْ کانَ مَألِفةً لِلمُؤمِنین، وَ لا خَیْرَ فی مَنْ لا یُؤلَفُ وَ لا یَألِفُ؛</w:t>
      </w:r>
      <w:r>
        <w:rPr>
          <w:rStyle w:val="FootnoteAnchor"/>
          <w:rtl w:val="true"/>
        </w:rPr>
        <w:footnoteReference w:id="123"/>
      </w:r>
      <w:r>
        <w:rPr>
          <w:rFonts w:ascii="IRNazanin" w:hAnsi="IRNazanin" w:eastAsia="IRNazanin"/>
          <w:color w:val="111111"/>
          <w:sz w:val="28"/>
          <w:sz w:val="28"/>
          <w:szCs w:val="28"/>
          <w:rtl w:val="true"/>
          <w:lang w:bidi="fa-IR"/>
        </w:rPr>
        <w:t>بهترین مؤمنان کسی است که مایۀ الفت مؤمنان باشد، و کسی که نه دیگران با او انس و الفت بگیرند، نه او با دیگران الفت داشته باشد، خیری در او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با مردم نمی‌جوشد و همیشه با دامن تنهایی و گوشۀ انزوا و خودگرایی پناه می‌برد، یا دچار غرور و تکبر است، یا از آثار و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 است، یا مشکلی در تربیت خانوادگی داشته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نیاورده‌اند و میدان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فراهم نساخته‌اند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روحیه سرد و خود گرا و مردم گریز، اغلب در کارهای عمومی شرکت نمی‌کنند و برنامه‌های مشترک نمی‌تواند آنان را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ابراز عاطفه به مردم و مشارکت و همراهی و هم‌دردی با آنان در امور و یاری‌رسانی در هنگامۀ نیاز، پشتوانه‌ای برای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بمیر که برایت تب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همین تعامل روحی و رفتاری میان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پوشی</w:t>
      </w:r>
    </w:p>
    <w:p>
      <w:pPr>
        <w:pStyle w:val="BookText"/>
        <w:rPr/>
      </w:pP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دیگران، مهم‌ترین نشانۀ دوستی و احترام و ارزش‌گذاری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سرمایه‌ای است که به این راحتی به دست نمی‌آید و گوهر نفیسی است که اگر شکست، به این آسانی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اندازه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نکوهیده و نارواست،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 برادر مسلمان و آبروداری نسبت به یک مؤمن، ضروری و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لغزش و عیبی از دیگری باخبر می‌شوید، جوان‌مردی ایجاب می‌کند که پرده‌پوشی کنید و اگر نیاز به تذکر است، به خودش بگویید تا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آن باشد که معایب دوست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امیرمؤمنان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اخوّت و برادری آن است که پشت سرش آبرویش را حفظ کنی و عیب‌هایش را به عنوان هدیه به خودش</w:t>
      </w:r>
    </w:p>
    <w:p>
      <w:pPr>
        <w:pStyle w:val="BookText"/>
        <w:rPr/>
      </w:pP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پرده‌دری و آشکار ساختن عیب‌های دیگران، بذر دشمنی و اختلاف می‌پراکند و کینه و جدایی ثمر می‌دهد و اعتماد عمومی را در جامعه، خدشه‌دار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عیب‌جویی، نتیجۀ عیب‌ناکی خود افرادی است که می‌خواهند با نشر و گسترش بدی‌های دیگران برای خود شریک جرم و همراه و هم‌شکل پیدا کنند، تا زشتی عیب‌هایشان کمتر آشکار شود و بهانه‌ای برای معیوب بودن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و نکتۀ مهم در سخن حضرت علی علیه السلام به این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ذَوُو العُیُوبِ یُحِبُّونَ اشاعَةَ مَعایِبِ النّاسِ لِیَتَّسِعَ لَهُمُ العُذْرُ فی مَعایِبِهِم؛</w:t>
      </w:r>
      <w:r>
        <w:rPr>
          <w:rStyle w:val="FootnoteAnchor"/>
          <w:rtl w:val="true"/>
        </w:rPr>
        <w:footnoteReference w:id="125"/>
      </w:r>
      <w:r>
        <w:rPr>
          <w:rFonts w:ascii="IRNazanin" w:hAnsi="IRNazanin" w:eastAsia="IRNazanin"/>
          <w:color w:val="111111"/>
          <w:sz w:val="28"/>
          <w:sz w:val="28"/>
          <w:szCs w:val="28"/>
          <w:rtl w:val="true"/>
          <w:lang w:bidi="fa-IR"/>
        </w:rPr>
        <w:t>صاحبان عیب و کاستی دوست دارند که عیوب مردم را پخش کنند، تا برای خودشان عذر و بهانه‌ای در عیب‌ها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هرچه بیشتر در جامعه باشیم، بیشتر نیازمند 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آراستگی به هم‌زیستی و تحمل و مداراییم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 شایسته با دیگران، رمز محبوبیّت و سروری و خوش‌نامی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فاتح قلعۀ دل‌ها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مهرورزی و خیررسانی و سودمندی، گوهر وجودمان را نفیس‌تر و نزد خدا و خلق خدا محبوب‌تر می‌سازد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بار، ص </w:t>
      </w:r>
      <w:r>
        <w:rPr>
          <w:rFonts w:eastAsia="IRNazanin" w:cs="IRNazanin"/>
          <w:b w:val="false"/>
          <w:bCs w:val="false"/>
          <w:i w:val="false"/>
          <w:iCs w:val="false"/>
          <w:color w:val="333333"/>
          <w:sz w:val="20"/>
          <w:szCs w:val="20"/>
        </w:rPr>
        <w:t>25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فهد حلّی، عدة الداعی، ص </w:t>
      </w:r>
      <w:r>
        <w:rPr>
          <w:rFonts w:eastAsia="IRNazanin" w:cs="IRNazanin"/>
          <w:b w:val="false"/>
          <w:bCs w:val="false"/>
          <w:i w:val="false"/>
          <w:iCs w:val="false"/>
          <w:color w:val="333333"/>
          <w:sz w:val="20"/>
          <w:szCs w:val="20"/>
        </w:rPr>
        <w:t>139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الهی نامه، ص </w:t>
      </w:r>
      <w:r>
        <w:rPr>
          <w:rFonts w:eastAsia="IRNazanin" w:cs="IRNazanin"/>
          <w:b w:val="false"/>
          <w:bCs w:val="false"/>
          <w:i w:val="false"/>
          <w:iCs w:val="false"/>
          <w:color w:val="333333"/>
          <w:sz w:val="20"/>
          <w:szCs w:val="20"/>
        </w:rPr>
        <w:t>26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نیز در اواخر مفاتیح الجنان، دعای مکارم الاخلاق</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ص </w:t>
      </w:r>
      <w:r>
        <w:rPr>
          <w:rFonts w:eastAsia="IRNazanin" w:cs="IRNazanin"/>
          <w:b w:val="false"/>
          <w:bCs w:val="false"/>
          <w:i w:val="false"/>
          <w:iCs w:val="false"/>
          <w:color w:val="333333"/>
          <w:sz w:val="20"/>
          <w:szCs w:val="20"/>
        </w:rPr>
        <w:t>70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16911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ادب، ص </w:t>
      </w:r>
      <w:r>
        <w:rPr>
          <w:rFonts w:eastAsia="IRNazanin" w:cs="IRNazanin"/>
          <w:b w:val="false"/>
          <w:bCs w:val="false"/>
          <w:i w:val="false"/>
          <w:iCs w:val="false"/>
          <w:color w:val="333333"/>
          <w:sz w:val="20"/>
          <w:szCs w:val="20"/>
        </w:rPr>
        <w:t>282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11005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16919</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16955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صدوق، ص </w:t>
      </w:r>
      <w:r>
        <w:rPr>
          <w:rFonts w:eastAsia="IRNazanin" w:cs="IRNazanin"/>
          <w:b w:val="false"/>
          <w:bCs w:val="false"/>
          <w:i w:val="false"/>
          <w:iCs w:val="false"/>
          <w:color w:val="333333"/>
          <w:sz w:val="20"/>
          <w:szCs w:val="20"/>
        </w:rPr>
        <w:t>81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17043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 ان یلین قلبک فأطعم المسکین و امسح رأس الیتیم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17043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103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16950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16955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16956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و تعبیرات عرفانی، ص </w:t>
      </w:r>
      <w:r>
        <w:rPr>
          <w:rFonts w:eastAsia="IRNazanin" w:cs="IRNazanin"/>
          <w:b w:val="false"/>
          <w:bCs w:val="false"/>
          <w:i w:val="false"/>
          <w:iCs w:val="false"/>
          <w:color w:val="333333"/>
          <w:sz w:val="20"/>
          <w:szCs w:val="20"/>
        </w:rPr>
        <w:t>212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از دیدگاه علمی و دیدگاه قرآن، ص </w:t>
      </w:r>
      <w:r>
        <w:rPr>
          <w:rFonts w:eastAsia="IRNazanin" w:cs="IRNazanin"/>
          <w:b w:val="false"/>
          <w:bCs w:val="false"/>
          <w:i w:val="false"/>
          <w:iCs w:val="false"/>
          <w:color w:val="333333"/>
          <w:sz w:val="20"/>
          <w:szCs w:val="20"/>
        </w:rPr>
        <w:t>439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این 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4112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میزان‌الحکمه، حدیث </w:t>
      </w:r>
      <w:r>
        <w:rPr>
          <w:rFonts w:eastAsia="IRNazanin" w:cs="IRNazanin"/>
          <w:b w:val="false"/>
          <w:bCs w:val="false"/>
          <w:i w:val="false"/>
          <w:iCs w:val="false"/>
          <w:color w:val="333333"/>
          <w:sz w:val="20"/>
          <w:szCs w:val="20"/>
        </w:rPr>
        <w:t>16933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16929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کشف‌الاسرار،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335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یمتن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علی الذنب و کثرة مناقشة النساء و مماراة الاحمق، تقول و یقول و لا یرجع الی خیر، و مجالسة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ما الموتی؟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غنی مترف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میزان‌الحکمه، حدیث </w:t>
      </w:r>
      <w:r>
        <w:rPr>
          <w:rFonts w:eastAsia="IRNazanin" w:cs="IRNazanin"/>
          <w:b w:val="false"/>
          <w:bCs w:val="false"/>
          <w:i w:val="false"/>
          <w:iCs w:val="false"/>
          <w:color w:val="333333"/>
          <w:sz w:val="20"/>
          <w:szCs w:val="20"/>
        </w:rPr>
        <w:t>17023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349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البستنی الخطایا ثوب مذلتی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9769</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میزان‌الحکمه، حدیث </w:t>
      </w:r>
      <w:r>
        <w:rPr>
          <w:rFonts w:eastAsia="IRNazanin" w:cs="IRNazanin"/>
          <w:b w:val="false"/>
          <w:bCs w:val="false"/>
          <w:i w:val="false"/>
          <w:iCs w:val="false"/>
          <w:color w:val="333333"/>
          <w:sz w:val="20"/>
          <w:szCs w:val="20"/>
        </w:rPr>
        <w:t>17031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 قلبک بالموعظه و ذلله بذکرالموت و بصّره فجائع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اقبال لاهوری، ص </w:t>
      </w:r>
      <w:r>
        <w:rPr>
          <w:rFonts w:eastAsia="IRNazanin" w:cs="IRNazanin"/>
          <w:b w:val="false"/>
          <w:bCs w:val="false"/>
          <w:i w:val="false"/>
          <w:iCs w:val="false"/>
          <w:color w:val="333333"/>
          <w:sz w:val="20"/>
          <w:szCs w:val="20"/>
        </w:rPr>
        <w:t>16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3743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ص </w:t>
      </w:r>
      <w:r>
        <w:rPr>
          <w:rFonts w:eastAsia="IRNazanin" w:cs="IRNazanin"/>
          <w:b w:val="false"/>
          <w:bCs w:val="false"/>
          <w:i w:val="false"/>
          <w:iCs w:val="false"/>
          <w:color w:val="333333"/>
          <w:sz w:val="20"/>
          <w:szCs w:val="20"/>
        </w:rPr>
        <w:t>45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6021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6017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16969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یغنی عن الجسد ان یکون ظاهره صحیحاً و باطنه فاسداً کذلک لا یغنی اجسادکم التی قد اعجبتکم و قد فسدت قلوبکم، و ما یغنی عنکم ان تنقوا جلودکم و قلوبکم دنسة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القلب، مثل العصفور یتقلّب فی کل ساعة؛ 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القلب فی تقلّبه کالقِدر اذا استجمعت غلیانا؛ همان</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القلب کمثل ریشة فی ارض فلاة تُقلّبها الریاح ظهرا لبطن؛ همان</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مَلکٌ و له جنودٌ فاذا صَلح الملک صَلحَتْ جنوده و اذا فسد الملک فسدت جنوده؛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16912</w:t>
      </w:r>
      <w:r>
        <w:rPr>
          <w:rFonts w:ascii="IRNazanin" w:hAnsi="IRNazanin" w:eastAsia="IRNazanin"/>
          <w:b w:val="false"/>
          <w:b w:val="false"/>
          <w:bCs w:val="false"/>
          <w:i w:val="false"/>
          <w:i w:val="false"/>
          <w:iCs w:val="false"/>
          <w:color w:val="333333"/>
          <w:sz w:val="20"/>
          <w:sz w:val="20"/>
          <w:szCs w:val="20"/>
          <w:rtl w:val="true"/>
        </w:rPr>
        <w:t>، به نقل از کنز العمّال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عشق شیئا اعشی بصره و امرض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نهج‌البلاغه، خطبۀ </w:t>
      </w:r>
      <w:r>
        <w:rPr>
          <w:rFonts w:eastAsia="IRNazanin" w:cs="IRNazanin"/>
          <w:b w:val="false"/>
          <w:bCs w:val="false"/>
          <w:i w:val="false"/>
          <w:iCs w:val="false"/>
          <w:color w:val="333333"/>
          <w:sz w:val="20"/>
          <w:szCs w:val="20"/>
        </w:rPr>
        <w:t>109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دانشگاه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فیص الاسلام، حکمت </w:t>
      </w:r>
      <w:r>
        <w:rPr>
          <w:rFonts w:eastAsia="IRNazanin" w:cs="IRNazanin"/>
          <w:b w:val="false"/>
          <w:bCs w:val="false"/>
          <w:i w:val="false"/>
          <w:iCs w:val="false"/>
          <w:color w:val="333333"/>
          <w:sz w:val="20"/>
          <w:szCs w:val="20"/>
        </w:rPr>
        <w:t>11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بار، ص </w:t>
      </w:r>
      <w:r>
        <w:rPr>
          <w:rFonts w:eastAsia="IRNazanin" w:cs="IRNazanin"/>
          <w:b w:val="false"/>
          <w:bCs w:val="false"/>
          <w:i w:val="false"/>
          <w:iCs w:val="false"/>
          <w:color w:val="333333"/>
          <w:sz w:val="20"/>
          <w:szCs w:val="20"/>
        </w:rPr>
        <w:t>24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قبلۀ این قبیله، ص </w:t>
      </w:r>
      <w:r>
        <w:rPr>
          <w:rFonts w:eastAsia="IRNazanin" w:cs="IRNazanin"/>
          <w:b w:val="false"/>
          <w:bCs w:val="false"/>
          <w:i w:val="false"/>
          <w:iCs w:val="false"/>
          <w:color w:val="333333"/>
          <w:sz w:val="20"/>
          <w:szCs w:val="20"/>
        </w:rPr>
        <w:t>62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اسیر آزادی بخش، ص </w:t>
      </w:r>
      <w:r>
        <w:rPr>
          <w:rFonts w:eastAsia="IRNazanin" w:cs="IRNazanin"/>
          <w:b w:val="false"/>
          <w:bCs w:val="false"/>
          <w:i w:val="false"/>
          <w:iCs w:val="false"/>
          <w:color w:val="333333"/>
          <w:sz w:val="20"/>
          <w:szCs w:val="20"/>
        </w:rPr>
        <w:t>46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بار، ص </w:t>
      </w:r>
      <w:r>
        <w:rPr>
          <w:rFonts w:eastAsia="IRNazanin" w:cs="IRNazanin"/>
          <w:b w:val="false"/>
          <w:bCs w:val="false"/>
          <w:i w:val="false"/>
          <w:iCs w:val="false"/>
          <w:color w:val="333333"/>
          <w:sz w:val="20"/>
          <w:szCs w:val="20"/>
        </w:rPr>
        <w:t>270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بار، ص </w:t>
      </w:r>
      <w:r>
        <w:rPr>
          <w:rFonts w:eastAsia="IRNazanin" w:cs="IRNazanin"/>
          <w:b w:val="false"/>
          <w:bCs w:val="false"/>
          <w:i w:val="false"/>
          <w:iCs w:val="false"/>
          <w:color w:val="333333"/>
          <w:sz w:val="20"/>
          <w:szCs w:val="20"/>
        </w:rPr>
        <w:t>36</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65</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25326</Words>
  <Characters>97283</Characters>
  <CharactersWithSpaces>121340</CharactersWithSpaces>
  <Paragraphs>1420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2026-08-19T02:18:08Z</dcterms:created>
  <dc:creator>ghaemiyeh.com</dc:creator>
  <dc:description/>
  <dc:language>en-US</dc:language>
  <cp:lastModifiedBy/>
  <dcterms:modified xsi:type="dcterms:W3CDTF">2026-08-19T05:48:12Z</dcterms:modified>
  <cp:revision>1</cp:revision>
  <dc:subject/>
  <dc:title>قلمرو دل</dc:title>
</cp:coreProperties>
</file>

<file path=docProps/custom.xml><?xml version="1.0" encoding="utf-8"?>
<Properties xmlns="http://schemas.openxmlformats.org/officeDocument/2006/custom-properties" xmlns:vt="http://schemas.openxmlformats.org/officeDocument/2006/docPropsVTypes"/>
</file>