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کشکول فرحزاد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9900_77446391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059902_77446391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059904_774463916">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059906_774463916">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2059908_774463916">
            <w:r>
              <w:rPr>
                <w:webHidden/>
                <w:rStyle w:val="IndexLink"/>
                <w:rtl w:val="true"/>
              </w:rPr>
              <w:t>غفلت از یاد حق</w:t>
            </w:r>
            <w:r>
              <w:rPr>
                <w:rStyle w:val="IndexLink"/>
                <w:rtl w:val="true"/>
              </w:rPr>
              <w:tab/>
            </w:r>
            <w:r>
              <w:rPr>
                <w:rStyle w:val="IndexLink"/>
              </w:rPr>
              <w:t>30</w:t>
            </w:r>
          </w:hyperlink>
        </w:p>
        <w:p>
          <w:pPr>
            <w:pStyle w:val="Contents2"/>
            <w:tabs>
              <w:tab w:val="clear" w:pos="8743"/>
              <w:tab w:val="right" w:pos="9026" w:leader="dot"/>
            </w:tabs>
            <w:rPr/>
          </w:pPr>
          <w:hyperlink w:anchor="__RefHeading___Toc2059910_774463916">
            <w:r>
              <w:rPr>
                <w:webHidden/>
                <w:rStyle w:val="IndexLink"/>
                <w:rtl w:val="true"/>
              </w:rPr>
              <w:t>شکر زبان سالم</w:t>
            </w:r>
            <w:r>
              <w:rPr>
                <w:rStyle w:val="IndexLink"/>
                <w:rtl w:val="true"/>
              </w:rPr>
              <w:tab/>
            </w:r>
            <w:r>
              <w:rPr>
                <w:rStyle w:val="IndexLink"/>
              </w:rPr>
              <w:t>30</w:t>
            </w:r>
          </w:hyperlink>
        </w:p>
        <w:p>
          <w:pPr>
            <w:pStyle w:val="Contents2"/>
            <w:tabs>
              <w:tab w:val="clear" w:pos="8743"/>
              <w:tab w:val="right" w:pos="9026" w:leader="dot"/>
            </w:tabs>
            <w:rPr/>
          </w:pPr>
          <w:hyperlink w:anchor="__RefHeading___Toc2059912_774463916">
            <w:r>
              <w:rPr>
                <w:webHidden/>
                <w:rStyle w:val="IndexLink"/>
                <w:rtl w:val="true"/>
              </w:rPr>
              <w:t>رشته الهام</w:t>
            </w:r>
            <w:r>
              <w:rPr>
                <w:rStyle w:val="IndexLink"/>
                <w:rtl w:val="true"/>
              </w:rPr>
              <w:tab/>
            </w:r>
            <w:r>
              <w:rPr>
                <w:rStyle w:val="IndexLink"/>
              </w:rPr>
              <w:t>31</w:t>
            </w:r>
          </w:hyperlink>
        </w:p>
        <w:p>
          <w:pPr>
            <w:pStyle w:val="Contents2"/>
            <w:tabs>
              <w:tab w:val="clear" w:pos="8743"/>
              <w:tab w:val="right" w:pos="9026" w:leader="dot"/>
            </w:tabs>
            <w:rPr/>
          </w:pPr>
          <w:hyperlink w:anchor="__RefHeading___Toc2059914_774463916">
            <w:r>
              <w:rPr>
                <w:webHidden/>
                <w:rStyle w:val="IndexLink"/>
                <w:rtl w:val="true"/>
              </w:rPr>
              <w:t>بیداری شب</w:t>
            </w:r>
            <w:r>
              <w:rPr>
                <w:rStyle w:val="IndexLink"/>
                <w:rtl w:val="true"/>
              </w:rPr>
              <w:tab/>
            </w:r>
            <w:r>
              <w:rPr>
                <w:rStyle w:val="IndexLink"/>
              </w:rPr>
              <w:t>31</w:t>
            </w:r>
          </w:hyperlink>
        </w:p>
        <w:p>
          <w:pPr>
            <w:pStyle w:val="Contents2"/>
            <w:tabs>
              <w:tab w:val="clear" w:pos="8743"/>
              <w:tab w:val="right" w:pos="9026" w:leader="dot"/>
            </w:tabs>
            <w:rPr/>
          </w:pPr>
          <w:hyperlink w:anchor="__RefHeading___Toc2059916_774463916">
            <w:r>
              <w:rPr>
                <w:webHidden/>
                <w:rStyle w:val="IndexLink"/>
                <w:rtl w:val="true"/>
              </w:rPr>
              <w:t>ابراهیم خلیل</w:t>
            </w:r>
            <w:r>
              <w:rPr>
                <w:rStyle w:val="IndexLink"/>
                <w:rtl w:val="true"/>
              </w:rPr>
              <w:tab/>
            </w:r>
            <w:r>
              <w:rPr>
                <w:rStyle w:val="IndexLink"/>
              </w:rPr>
              <w:t>32</w:t>
            </w:r>
          </w:hyperlink>
        </w:p>
        <w:p>
          <w:pPr>
            <w:pStyle w:val="Contents2"/>
            <w:tabs>
              <w:tab w:val="clear" w:pos="8743"/>
              <w:tab w:val="right" w:pos="9026" w:leader="dot"/>
            </w:tabs>
            <w:rPr/>
          </w:pPr>
          <w:hyperlink w:anchor="__RefHeading___Toc2059918_774463916">
            <w:r>
              <w:rPr>
                <w:webHidden/>
                <w:rStyle w:val="IndexLink"/>
                <w:rtl w:val="true"/>
              </w:rPr>
              <w:t>بشارت مقام خلّت</w:t>
            </w:r>
            <w:r>
              <w:rPr>
                <w:rStyle w:val="IndexLink"/>
                <w:rtl w:val="true"/>
              </w:rPr>
              <w:tab/>
            </w:r>
            <w:r>
              <w:rPr>
                <w:rStyle w:val="IndexLink"/>
              </w:rPr>
              <w:t>32</w:t>
            </w:r>
          </w:hyperlink>
        </w:p>
        <w:p>
          <w:pPr>
            <w:pStyle w:val="Contents2"/>
            <w:tabs>
              <w:tab w:val="clear" w:pos="8743"/>
              <w:tab w:val="right" w:pos="9026" w:leader="dot"/>
            </w:tabs>
            <w:rPr/>
          </w:pPr>
          <w:hyperlink w:anchor="__RefHeading___Toc2059920_774463916">
            <w:r>
              <w:rPr>
                <w:webHidden/>
                <w:rStyle w:val="IndexLink"/>
                <w:rtl w:val="true"/>
              </w:rPr>
              <w:t>در جوار خدای جلیل</w:t>
            </w:r>
            <w:r>
              <w:rPr>
                <w:rStyle w:val="IndexLink"/>
                <w:rtl w:val="true"/>
              </w:rPr>
              <w:tab/>
            </w:r>
            <w:r>
              <w:rPr>
                <w:rStyle w:val="IndexLink"/>
              </w:rPr>
              <w:t>35</w:t>
            </w:r>
          </w:hyperlink>
        </w:p>
        <w:p>
          <w:pPr>
            <w:pStyle w:val="Contents2"/>
            <w:tabs>
              <w:tab w:val="clear" w:pos="8743"/>
              <w:tab w:val="right" w:pos="9026" w:leader="dot"/>
            </w:tabs>
            <w:rPr/>
          </w:pPr>
          <w:hyperlink w:anchor="__RefHeading___Toc2059922_774463916">
            <w:r>
              <w:rPr>
                <w:webHidden/>
                <w:rStyle w:val="IndexLink"/>
                <w:rtl w:val="true"/>
              </w:rPr>
              <w:t>انس با مجلس عزای امام حسین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059924_774463916">
            <w:r>
              <w:rPr>
                <w:webHidden/>
                <w:rStyle w:val="IndexLink"/>
                <w:rtl w:val="true"/>
              </w:rPr>
              <w:t>از کشندگان اهل بیت علیهالسلام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059926_774463916">
            <w:r>
              <w:rPr>
                <w:webHidden/>
                <w:rStyle w:val="IndexLink"/>
                <w:rtl w:val="true"/>
              </w:rPr>
              <w:t>هفت سین پیشنهادی</w:t>
            </w:r>
            <w:r>
              <w:rPr>
                <w:rStyle w:val="IndexLink"/>
                <w:rtl w:val="true"/>
              </w:rPr>
              <w:tab/>
            </w:r>
            <w:r>
              <w:rPr>
                <w:rStyle w:val="IndexLink"/>
              </w:rPr>
              <w:t>36</w:t>
            </w:r>
          </w:hyperlink>
        </w:p>
        <w:p>
          <w:pPr>
            <w:pStyle w:val="Contents2"/>
            <w:tabs>
              <w:tab w:val="clear" w:pos="8743"/>
              <w:tab w:val="right" w:pos="9026" w:leader="dot"/>
            </w:tabs>
            <w:rPr/>
          </w:pPr>
          <w:hyperlink w:anchor="__RefHeading___Toc2059928_774463916">
            <w:r>
              <w:rPr>
                <w:webHidden/>
                <w:rStyle w:val="IndexLink"/>
                <w:rtl w:val="true"/>
              </w:rPr>
              <w:t>زهد عیسی علیه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2059930_774463916">
            <w:r>
              <w:rPr>
                <w:webHidden/>
                <w:rStyle w:val="IndexLink"/>
                <w:rtl w:val="true"/>
              </w:rPr>
              <w:t>شاهزاده ای در کویر</w:t>
            </w:r>
            <w:r>
              <w:rPr>
                <w:rStyle w:val="IndexLink"/>
                <w:rtl w:val="true"/>
              </w:rPr>
              <w:tab/>
            </w:r>
            <w:r>
              <w:rPr>
                <w:rStyle w:val="IndexLink"/>
              </w:rPr>
              <w:t>38</w:t>
            </w:r>
          </w:hyperlink>
        </w:p>
        <w:p>
          <w:pPr>
            <w:pStyle w:val="Contents2"/>
            <w:tabs>
              <w:tab w:val="clear" w:pos="8743"/>
              <w:tab w:val="right" w:pos="9026" w:leader="dot"/>
            </w:tabs>
            <w:rPr/>
          </w:pPr>
          <w:hyperlink w:anchor="__RefHeading___Toc2059932_774463916">
            <w:r>
              <w:rPr>
                <w:webHidden/>
                <w:rStyle w:val="IndexLink"/>
                <w:rtl w:val="true"/>
              </w:rPr>
              <w:t>ذکر نام پیامبر صلی الله علیه وآله و صلوات</w:t>
            </w:r>
            <w:r>
              <w:rPr>
                <w:rStyle w:val="IndexLink"/>
                <w:rtl w:val="true"/>
              </w:rPr>
              <w:tab/>
            </w:r>
            <w:r>
              <w:rPr>
                <w:rStyle w:val="IndexLink"/>
              </w:rPr>
              <w:t>40</w:t>
            </w:r>
          </w:hyperlink>
        </w:p>
        <w:p>
          <w:pPr>
            <w:pStyle w:val="Contents2"/>
            <w:tabs>
              <w:tab w:val="clear" w:pos="8743"/>
              <w:tab w:val="right" w:pos="9026" w:leader="dot"/>
            </w:tabs>
            <w:rPr/>
          </w:pPr>
          <w:hyperlink w:anchor="__RefHeading___Toc2059934_774463916">
            <w:r>
              <w:rPr>
                <w:webHidden/>
                <w:rStyle w:val="IndexLink"/>
                <w:rtl w:val="true"/>
              </w:rPr>
              <w:t>باران که شدی</w:t>
            </w:r>
            <w:r>
              <w:rPr>
                <w:rStyle w:val="IndexLink"/>
                <w:rtl w:val="true"/>
              </w:rPr>
              <w:t>!</w:t>
              <w:tab/>
            </w:r>
            <w:r>
              <w:rPr>
                <w:rStyle w:val="IndexLink"/>
              </w:rPr>
              <w:t>40</w:t>
            </w:r>
          </w:hyperlink>
        </w:p>
        <w:p>
          <w:pPr>
            <w:pStyle w:val="Contents2"/>
            <w:tabs>
              <w:tab w:val="clear" w:pos="8743"/>
              <w:tab w:val="right" w:pos="9026" w:leader="dot"/>
            </w:tabs>
            <w:rPr/>
          </w:pPr>
          <w:hyperlink w:anchor="__RefHeading___Toc2059936_774463916">
            <w:r>
              <w:rPr>
                <w:webHidden/>
                <w:rStyle w:val="IndexLink"/>
                <w:rtl w:val="true"/>
              </w:rPr>
              <w:t>نگریستن به چهره برادر ایمانی</w:t>
            </w:r>
            <w:r>
              <w:rPr>
                <w:rStyle w:val="IndexLink"/>
                <w:rtl w:val="true"/>
              </w:rPr>
              <w:tab/>
            </w:r>
            <w:r>
              <w:rPr>
                <w:rStyle w:val="IndexLink"/>
              </w:rPr>
              <w:t>41</w:t>
            </w:r>
          </w:hyperlink>
        </w:p>
        <w:p>
          <w:pPr>
            <w:pStyle w:val="Contents2"/>
            <w:tabs>
              <w:tab w:val="clear" w:pos="8743"/>
              <w:tab w:val="right" w:pos="9026" w:leader="dot"/>
            </w:tabs>
            <w:rPr/>
          </w:pPr>
          <w:hyperlink w:anchor="__RefHeading___Toc2059938_774463916">
            <w:r>
              <w:rPr>
                <w:webHidden/>
                <w:rStyle w:val="IndexLink"/>
                <w:rtl w:val="true"/>
              </w:rPr>
              <w:t>عبادت بی ثمر</w:t>
            </w:r>
            <w:r>
              <w:rPr>
                <w:rStyle w:val="IndexLink"/>
                <w:rtl w:val="true"/>
              </w:rPr>
              <w:tab/>
            </w:r>
            <w:r>
              <w:rPr>
                <w:rStyle w:val="IndexLink"/>
              </w:rPr>
              <w:t>42</w:t>
            </w:r>
          </w:hyperlink>
        </w:p>
        <w:p>
          <w:pPr>
            <w:pStyle w:val="Contents2"/>
            <w:tabs>
              <w:tab w:val="clear" w:pos="8743"/>
              <w:tab w:val="right" w:pos="9026" w:leader="dot"/>
            </w:tabs>
            <w:rPr/>
          </w:pPr>
          <w:hyperlink w:anchor="__RefHeading___Toc2059940_774463916">
            <w:r>
              <w:rPr>
                <w:webHidden/>
                <w:rStyle w:val="IndexLink"/>
                <w:rtl w:val="true"/>
              </w:rPr>
              <w:t>چند حدیث کوتاه از امیرالمؤمنین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2059942_774463916">
            <w:r>
              <w:rPr>
                <w:webHidden/>
                <w:rStyle w:val="IndexLink"/>
                <w:rtl w:val="true"/>
              </w:rPr>
              <w:t>اذن خداوند</w:t>
            </w:r>
            <w:r>
              <w:rPr>
                <w:rStyle w:val="IndexLink"/>
                <w:rtl w:val="true"/>
              </w:rPr>
              <w:tab/>
            </w:r>
            <w:r>
              <w:rPr>
                <w:rStyle w:val="IndexLink"/>
              </w:rPr>
              <w:t>43</w:t>
            </w:r>
          </w:hyperlink>
        </w:p>
        <w:p>
          <w:pPr>
            <w:pStyle w:val="Contents2"/>
            <w:tabs>
              <w:tab w:val="clear" w:pos="8743"/>
              <w:tab w:val="right" w:pos="9026" w:leader="dot"/>
            </w:tabs>
            <w:rPr/>
          </w:pPr>
          <w:hyperlink w:anchor="__RefHeading___Toc2059944_774463916">
            <w:r>
              <w:rPr>
                <w:webHidden/>
                <w:rStyle w:val="IndexLink"/>
                <w:rtl w:val="true"/>
              </w:rPr>
              <w:t>لقای جاودانی</w:t>
            </w:r>
            <w:r>
              <w:rPr>
                <w:rStyle w:val="IndexLink"/>
                <w:rtl w:val="true"/>
              </w:rPr>
              <w:tab/>
            </w:r>
            <w:r>
              <w:rPr>
                <w:rStyle w:val="IndexLink"/>
              </w:rPr>
              <w:t>44</w:t>
            </w:r>
          </w:hyperlink>
        </w:p>
        <w:p>
          <w:pPr>
            <w:pStyle w:val="Contents2"/>
            <w:tabs>
              <w:tab w:val="clear" w:pos="8743"/>
              <w:tab w:val="right" w:pos="9026" w:leader="dot"/>
            </w:tabs>
            <w:rPr/>
          </w:pPr>
          <w:hyperlink w:anchor="__RefHeading___Toc2059946_774463916">
            <w:r>
              <w:rPr>
                <w:webHidden/>
                <w:rStyle w:val="IndexLink"/>
                <w:rtl w:val="true"/>
              </w:rPr>
              <w:t>پاداش حسن خلق</w:t>
            </w:r>
            <w:r>
              <w:rPr>
                <w:rStyle w:val="IndexLink"/>
                <w:rtl w:val="true"/>
              </w:rPr>
              <w:tab/>
            </w:r>
            <w:r>
              <w:rPr>
                <w:rStyle w:val="IndexLink"/>
              </w:rPr>
              <w:t>44</w:t>
            </w:r>
          </w:hyperlink>
        </w:p>
        <w:p>
          <w:pPr>
            <w:pStyle w:val="Contents2"/>
            <w:tabs>
              <w:tab w:val="clear" w:pos="8743"/>
              <w:tab w:val="right" w:pos="9026" w:leader="dot"/>
            </w:tabs>
            <w:rPr/>
          </w:pPr>
          <w:hyperlink w:anchor="__RefHeading___Toc2059948_774463916">
            <w:r>
              <w:rPr>
                <w:webHidden/>
                <w:rStyle w:val="IndexLink"/>
                <w:rtl w:val="true"/>
              </w:rPr>
              <w:t>به نیت اصحاب امام حسین علیه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2059950_774463916">
            <w:r>
              <w:rPr>
                <w:webHidden/>
                <w:rStyle w:val="IndexLink"/>
                <w:rtl w:val="true"/>
              </w:rPr>
              <w:t>محبت واجب خداوند</w:t>
            </w:r>
            <w:r>
              <w:rPr>
                <w:rStyle w:val="IndexLink"/>
                <w:rtl w:val="true"/>
              </w:rPr>
              <w:tab/>
            </w:r>
            <w:r>
              <w:rPr>
                <w:rStyle w:val="IndexLink"/>
              </w:rPr>
              <w:t>47</w:t>
            </w:r>
          </w:hyperlink>
        </w:p>
        <w:p>
          <w:pPr>
            <w:pStyle w:val="Contents2"/>
            <w:tabs>
              <w:tab w:val="clear" w:pos="8743"/>
              <w:tab w:val="right" w:pos="9026" w:leader="dot"/>
            </w:tabs>
            <w:rPr/>
          </w:pPr>
          <w:hyperlink w:anchor="__RefHeading___Toc2059952_774463916">
            <w:r>
              <w:rPr>
                <w:webHidden/>
                <w:rStyle w:val="IndexLink"/>
                <w:rtl w:val="true"/>
              </w:rPr>
              <w:t>دستورالعملی از آیت الله سید احمد کربلایی</w:t>
            </w:r>
            <w:r>
              <w:rPr>
                <w:rStyle w:val="IndexLink"/>
                <w:rtl w:val="true"/>
              </w:rPr>
              <w:tab/>
            </w:r>
            <w:r>
              <w:rPr>
                <w:rStyle w:val="IndexLink"/>
              </w:rPr>
              <w:t>47</w:t>
            </w:r>
          </w:hyperlink>
        </w:p>
        <w:p>
          <w:pPr>
            <w:pStyle w:val="Contents2"/>
            <w:tabs>
              <w:tab w:val="clear" w:pos="8743"/>
              <w:tab w:val="right" w:pos="9026" w:leader="dot"/>
            </w:tabs>
            <w:rPr/>
          </w:pPr>
          <w:hyperlink w:anchor="__RefHeading___Toc2059954_774463916">
            <w:r>
              <w:rPr>
                <w:webHidden/>
                <w:rStyle w:val="IndexLink"/>
                <w:rtl w:val="true"/>
              </w:rPr>
              <w:t>آزار به مؤمن</w:t>
            </w:r>
            <w:r>
              <w:rPr>
                <w:rStyle w:val="IndexLink"/>
                <w:rtl w:val="true"/>
              </w:rPr>
              <w:tab/>
            </w:r>
            <w:r>
              <w:rPr>
                <w:rStyle w:val="IndexLink"/>
              </w:rPr>
              <w:t>49</w:t>
            </w:r>
          </w:hyperlink>
        </w:p>
        <w:p>
          <w:pPr>
            <w:pStyle w:val="Contents2"/>
            <w:tabs>
              <w:tab w:val="clear" w:pos="8743"/>
              <w:tab w:val="right" w:pos="9026" w:leader="dot"/>
            </w:tabs>
            <w:rPr/>
          </w:pPr>
          <w:hyperlink w:anchor="__RefHeading___Toc2059956_774463916">
            <w:r>
              <w:rPr>
                <w:webHidden/>
                <w:rStyle w:val="IndexLink"/>
                <w:rtl w:val="true"/>
              </w:rPr>
              <w:t>ملت عشق</w:t>
            </w:r>
            <w:r>
              <w:rPr>
                <w:rStyle w:val="IndexLink"/>
                <w:rtl w:val="true"/>
              </w:rPr>
              <w:tab/>
            </w:r>
            <w:r>
              <w:rPr>
                <w:rStyle w:val="IndexLink"/>
              </w:rPr>
              <w:t>50</w:t>
            </w:r>
          </w:hyperlink>
        </w:p>
        <w:p>
          <w:pPr>
            <w:pStyle w:val="Contents2"/>
            <w:tabs>
              <w:tab w:val="clear" w:pos="8743"/>
              <w:tab w:val="right" w:pos="9026" w:leader="dot"/>
            </w:tabs>
            <w:rPr/>
          </w:pPr>
          <w:hyperlink w:anchor="__RefHeading___Toc2059958_774463916">
            <w:r>
              <w:rPr>
                <w:webHidden/>
                <w:rStyle w:val="IndexLink"/>
                <w:rtl w:val="true"/>
              </w:rPr>
              <w:t>وصیت کفن دزد</w:t>
            </w:r>
            <w:r>
              <w:rPr>
                <w:rStyle w:val="IndexLink"/>
                <w:rtl w:val="true"/>
              </w:rPr>
              <w:tab/>
            </w:r>
            <w:r>
              <w:rPr>
                <w:rStyle w:val="IndexLink"/>
              </w:rPr>
              <w:t>51</w:t>
            </w:r>
          </w:hyperlink>
        </w:p>
        <w:p>
          <w:pPr>
            <w:pStyle w:val="Contents2"/>
            <w:tabs>
              <w:tab w:val="clear" w:pos="8743"/>
              <w:tab w:val="right" w:pos="9026" w:leader="dot"/>
            </w:tabs>
            <w:rPr/>
          </w:pPr>
          <w:hyperlink w:anchor="__RefHeading___Toc2059960_774463916">
            <w:r>
              <w:rPr>
                <w:webHidden/>
                <w:rStyle w:val="IndexLink"/>
                <w:rtl w:val="true"/>
              </w:rPr>
              <w:t>آرامش با همسر</w:t>
            </w:r>
            <w:r>
              <w:rPr>
                <w:rStyle w:val="IndexLink"/>
                <w:rtl w:val="true"/>
              </w:rPr>
              <w:tab/>
            </w:r>
            <w:r>
              <w:rPr>
                <w:rStyle w:val="IndexLink"/>
              </w:rPr>
              <w:t>51</w:t>
            </w:r>
          </w:hyperlink>
        </w:p>
        <w:p>
          <w:pPr>
            <w:pStyle w:val="Contents2"/>
            <w:tabs>
              <w:tab w:val="clear" w:pos="8743"/>
              <w:tab w:val="right" w:pos="9026" w:leader="dot"/>
            </w:tabs>
            <w:rPr/>
          </w:pPr>
          <w:hyperlink w:anchor="__RefHeading___Toc2059962_774463916">
            <w:r>
              <w:rPr>
                <w:webHidden/>
                <w:rStyle w:val="IndexLink"/>
                <w:rtl w:val="true"/>
              </w:rPr>
              <w:t>چند حدیث کوتاه</w:t>
            </w:r>
            <w:r>
              <w:rPr>
                <w:rStyle w:val="IndexLink"/>
                <w:rtl w:val="true"/>
              </w:rPr>
              <w:tab/>
            </w:r>
            <w:r>
              <w:rPr>
                <w:rStyle w:val="IndexLink"/>
              </w:rPr>
              <w:t>53</w:t>
            </w:r>
          </w:hyperlink>
        </w:p>
        <w:p>
          <w:pPr>
            <w:pStyle w:val="Contents2"/>
            <w:tabs>
              <w:tab w:val="clear" w:pos="8743"/>
              <w:tab w:val="right" w:pos="9026" w:leader="dot"/>
            </w:tabs>
            <w:rPr/>
          </w:pPr>
          <w:hyperlink w:anchor="__RefHeading___Toc2059964_774463916">
            <w:r>
              <w:rPr>
                <w:webHidden/>
                <w:rStyle w:val="IndexLink"/>
                <w:rtl w:val="true"/>
              </w:rPr>
              <w:t>خلوص عمل</w:t>
            </w:r>
            <w:r>
              <w:rPr>
                <w:rStyle w:val="IndexLink"/>
                <w:rtl w:val="true"/>
              </w:rPr>
              <w:tab/>
            </w:r>
            <w:r>
              <w:rPr>
                <w:rStyle w:val="IndexLink"/>
              </w:rPr>
              <w:t>53</w:t>
            </w:r>
          </w:hyperlink>
        </w:p>
        <w:p>
          <w:pPr>
            <w:pStyle w:val="Contents2"/>
            <w:tabs>
              <w:tab w:val="clear" w:pos="8743"/>
              <w:tab w:val="right" w:pos="9026" w:leader="dot"/>
            </w:tabs>
            <w:rPr/>
          </w:pPr>
          <w:hyperlink w:anchor="__RefHeading___Toc2059966_774463916">
            <w:r>
              <w:rPr>
                <w:webHidden/>
                <w:rStyle w:val="IndexLink"/>
                <w:rtl w:val="true"/>
              </w:rPr>
              <w:t>دستور العمل روزانه</w:t>
            </w:r>
            <w:r>
              <w:rPr>
                <w:rStyle w:val="IndexLink"/>
                <w:rtl w:val="true"/>
              </w:rPr>
              <w:tab/>
            </w:r>
            <w:r>
              <w:rPr>
                <w:rStyle w:val="IndexLink"/>
              </w:rPr>
              <w:t>55</w:t>
            </w:r>
          </w:hyperlink>
        </w:p>
        <w:p>
          <w:pPr>
            <w:pStyle w:val="Contents2"/>
            <w:tabs>
              <w:tab w:val="clear" w:pos="8743"/>
              <w:tab w:val="right" w:pos="9026" w:leader="dot"/>
            </w:tabs>
            <w:rPr/>
          </w:pPr>
          <w:hyperlink w:anchor="__RefHeading___Toc2059968_774463916">
            <w:r>
              <w:rPr>
                <w:webHidden/>
                <w:rStyle w:val="IndexLink"/>
                <w:rtl w:val="true"/>
              </w:rPr>
              <w:t>ناامیدی شیطان</w:t>
            </w:r>
            <w:r>
              <w:rPr>
                <w:rStyle w:val="IndexLink"/>
                <w:rtl w:val="true"/>
              </w:rPr>
              <w:tab/>
            </w:r>
            <w:r>
              <w:rPr>
                <w:rStyle w:val="IndexLink"/>
              </w:rPr>
              <w:t>55</w:t>
            </w:r>
          </w:hyperlink>
        </w:p>
        <w:p>
          <w:pPr>
            <w:pStyle w:val="Contents2"/>
            <w:tabs>
              <w:tab w:val="clear" w:pos="8743"/>
              <w:tab w:val="right" w:pos="9026" w:leader="dot"/>
            </w:tabs>
            <w:rPr/>
          </w:pPr>
          <w:hyperlink w:anchor="__RefHeading___Toc2059970_774463916">
            <w:r>
              <w:rPr>
                <w:webHidden/>
                <w:rStyle w:val="IndexLink"/>
                <w:rtl w:val="true"/>
              </w:rPr>
              <w:t>بیم از فزونخواهی</w:t>
            </w:r>
            <w:r>
              <w:rPr>
                <w:rStyle w:val="IndexLink"/>
                <w:rtl w:val="true"/>
              </w:rPr>
              <w:tab/>
            </w:r>
            <w:r>
              <w:rPr>
                <w:rStyle w:val="IndexLink"/>
              </w:rPr>
              <w:t>56</w:t>
            </w:r>
          </w:hyperlink>
        </w:p>
        <w:p>
          <w:pPr>
            <w:pStyle w:val="Contents2"/>
            <w:tabs>
              <w:tab w:val="clear" w:pos="8743"/>
              <w:tab w:val="right" w:pos="9026" w:leader="dot"/>
            </w:tabs>
            <w:rPr/>
          </w:pPr>
          <w:hyperlink w:anchor="__RefHeading___Toc2059972_774463916">
            <w:r>
              <w:rPr>
                <w:webHidden/>
                <w:rStyle w:val="IndexLink"/>
                <w:rtl w:val="true"/>
              </w:rPr>
              <w:t>شکرداران</w:t>
            </w:r>
            <w:r>
              <w:rPr>
                <w:rStyle w:val="IndexLink"/>
                <w:rtl w:val="true"/>
              </w:rPr>
              <w:tab/>
            </w:r>
            <w:r>
              <w:rPr>
                <w:rStyle w:val="IndexLink"/>
              </w:rPr>
              <w:t>56</w:t>
            </w:r>
          </w:hyperlink>
        </w:p>
        <w:p>
          <w:pPr>
            <w:pStyle w:val="Contents2"/>
            <w:tabs>
              <w:tab w:val="clear" w:pos="8743"/>
              <w:tab w:val="right" w:pos="9026" w:leader="dot"/>
            </w:tabs>
            <w:rPr/>
          </w:pPr>
          <w:hyperlink w:anchor="__RefHeading___Toc2059974_774463916">
            <w:r>
              <w:rPr>
                <w:webHidden/>
                <w:rStyle w:val="IndexLink"/>
                <w:rtl w:val="true"/>
              </w:rPr>
              <w:t>دیگ همسایه و ملّا</w:t>
            </w:r>
            <w:r>
              <w:rPr>
                <w:rStyle w:val="IndexLink"/>
                <w:rtl w:val="true"/>
              </w:rPr>
              <w:tab/>
            </w:r>
            <w:r>
              <w:rPr>
                <w:rStyle w:val="IndexLink"/>
              </w:rPr>
              <w:t>57</w:t>
            </w:r>
          </w:hyperlink>
        </w:p>
        <w:p>
          <w:pPr>
            <w:pStyle w:val="Contents2"/>
            <w:tabs>
              <w:tab w:val="clear" w:pos="8743"/>
              <w:tab w:val="right" w:pos="9026" w:leader="dot"/>
            </w:tabs>
            <w:rPr/>
          </w:pPr>
          <w:hyperlink w:anchor="__RefHeading___Toc2059976_774463916">
            <w:r>
              <w:rPr>
                <w:webHidden/>
                <w:rStyle w:val="IndexLink"/>
                <w:rtl w:val="true"/>
              </w:rPr>
              <w:t>دولت فقرا</w:t>
            </w:r>
            <w:r>
              <w:rPr>
                <w:rStyle w:val="IndexLink"/>
                <w:rtl w:val="true"/>
              </w:rPr>
              <w:tab/>
            </w:r>
            <w:r>
              <w:rPr>
                <w:rStyle w:val="IndexLink"/>
              </w:rPr>
              <w:t>58</w:t>
            </w:r>
          </w:hyperlink>
        </w:p>
        <w:p>
          <w:pPr>
            <w:pStyle w:val="Contents2"/>
            <w:tabs>
              <w:tab w:val="clear" w:pos="8743"/>
              <w:tab w:val="right" w:pos="9026" w:leader="dot"/>
            </w:tabs>
            <w:rPr/>
          </w:pPr>
          <w:hyperlink w:anchor="__RefHeading___Toc2059978_774463916">
            <w:r>
              <w:rPr>
                <w:webHidden/>
                <w:rStyle w:val="IndexLink"/>
                <w:rtl w:val="true"/>
              </w:rPr>
              <w:t>نسیم های الهی</w:t>
            </w:r>
            <w:r>
              <w:rPr>
                <w:rStyle w:val="IndexLink"/>
                <w:rtl w:val="true"/>
              </w:rPr>
              <w:tab/>
            </w:r>
            <w:r>
              <w:rPr>
                <w:rStyle w:val="IndexLink"/>
              </w:rPr>
              <w:t>59</w:t>
            </w:r>
          </w:hyperlink>
        </w:p>
        <w:p>
          <w:pPr>
            <w:pStyle w:val="Contents2"/>
            <w:tabs>
              <w:tab w:val="clear" w:pos="8743"/>
              <w:tab w:val="right" w:pos="9026" w:leader="dot"/>
            </w:tabs>
            <w:rPr/>
          </w:pPr>
          <w:hyperlink w:anchor="__RefHeading___Toc2059980_774463916">
            <w:r>
              <w:rPr>
                <w:webHidden/>
                <w:rStyle w:val="IndexLink"/>
                <w:rtl w:val="true"/>
              </w:rPr>
              <w:t>دروغ بستن بر امام علیه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2059982_774463916">
            <w:r>
              <w:rPr>
                <w:webHidden/>
                <w:rStyle w:val="IndexLink"/>
                <w:rtl w:val="true"/>
              </w:rPr>
              <w:t>پاسخی زیرکانه</w:t>
            </w:r>
            <w:r>
              <w:rPr>
                <w:rStyle w:val="IndexLink"/>
                <w:rtl w:val="true"/>
              </w:rPr>
              <w:tab/>
            </w:r>
            <w:r>
              <w:rPr>
                <w:rStyle w:val="IndexLink"/>
              </w:rPr>
              <w:t>60</w:t>
            </w:r>
          </w:hyperlink>
        </w:p>
        <w:p>
          <w:pPr>
            <w:pStyle w:val="Contents2"/>
            <w:tabs>
              <w:tab w:val="clear" w:pos="8743"/>
              <w:tab w:val="right" w:pos="9026" w:leader="dot"/>
            </w:tabs>
            <w:rPr/>
          </w:pPr>
          <w:hyperlink w:anchor="__RefHeading___Toc2059984_774463916">
            <w:r>
              <w:rPr>
                <w:webHidden/>
                <w:rStyle w:val="IndexLink"/>
                <w:rtl w:val="true"/>
              </w:rPr>
              <w:t>جوان عاشق</w:t>
            </w:r>
            <w:r>
              <w:rPr>
                <w:rStyle w:val="IndexLink"/>
                <w:rtl w:val="true"/>
              </w:rPr>
              <w:tab/>
            </w:r>
            <w:r>
              <w:rPr>
                <w:rStyle w:val="IndexLink"/>
              </w:rPr>
              <w:t>60</w:t>
            </w:r>
          </w:hyperlink>
        </w:p>
        <w:p>
          <w:pPr>
            <w:pStyle w:val="Contents2"/>
            <w:tabs>
              <w:tab w:val="clear" w:pos="8743"/>
              <w:tab w:val="right" w:pos="9026" w:leader="dot"/>
            </w:tabs>
            <w:rPr/>
          </w:pPr>
          <w:hyperlink w:anchor="__RefHeading___Toc2059986_774463916">
            <w:r>
              <w:rPr>
                <w:webHidden/>
                <w:rStyle w:val="IndexLink"/>
                <w:rtl w:val="true"/>
              </w:rPr>
              <w:t>پیامد تلقین ناپسند</w:t>
            </w:r>
            <w:r>
              <w:rPr>
                <w:rStyle w:val="IndexLink"/>
                <w:rtl w:val="true"/>
              </w:rPr>
              <w:tab/>
            </w:r>
            <w:r>
              <w:rPr>
                <w:rStyle w:val="IndexLink"/>
              </w:rPr>
              <w:t>65</w:t>
            </w:r>
          </w:hyperlink>
        </w:p>
        <w:p>
          <w:pPr>
            <w:pStyle w:val="Contents2"/>
            <w:tabs>
              <w:tab w:val="clear" w:pos="8743"/>
              <w:tab w:val="right" w:pos="9026" w:leader="dot"/>
            </w:tabs>
            <w:rPr/>
          </w:pPr>
          <w:hyperlink w:anchor="__RefHeading___Toc2059988_774463916">
            <w:r>
              <w:rPr>
                <w:webHidden/>
                <w:rStyle w:val="IndexLink"/>
                <w:rtl w:val="true"/>
              </w:rPr>
              <w:t>برترین تلاش</w:t>
            </w:r>
            <w:r>
              <w:rPr>
                <w:rStyle w:val="IndexLink"/>
                <w:rtl w:val="true"/>
              </w:rPr>
              <w:tab/>
            </w:r>
            <w:r>
              <w:rPr>
                <w:rStyle w:val="IndexLink"/>
              </w:rPr>
              <w:t>65</w:t>
            </w:r>
          </w:hyperlink>
        </w:p>
        <w:p>
          <w:pPr>
            <w:pStyle w:val="Contents2"/>
            <w:tabs>
              <w:tab w:val="clear" w:pos="8743"/>
              <w:tab w:val="right" w:pos="9026" w:leader="dot"/>
            </w:tabs>
            <w:rPr/>
          </w:pPr>
          <w:hyperlink w:anchor="__RefHeading___Toc2059990_774463916">
            <w:r>
              <w:rPr>
                <w:webHidden/>
                <w:rStyle w:val="IndexLink"/>
                <w:rtl w:val="true"/>
              </w:rPr>
              <w:t>کار خود کن</w:t>
            </w:r>
            <w:r>
              <w:rPr>
                <w:rStyle w:val="IndexLink"/>
                <w:rtl w:val="true"/>
              </w:rPr>
              <w:t>!</w:t>
              <w:tab/>
            </w:r>
            <w:r>
              <w:rPr>
                <w:rStyle w:val="IndexLink"/>
              </w:rPr>
              <w:t>65</w:t>
            </w:r>
          </w:hyperlink>
        </w:p>
        <w:p>
          <w:pPr>
            <w:pStyle w:val="Contents2"/>
            <w:tabs>
              <w:tab w:val="clear" w:pos="8743"/>
              <w:tab w:val="right" w:pos="9026" w:leader="dot"/>
            </w:tabs>
            <w:rPr/>
          </w:pPr>
          <w:hyperlink w:anchor="__RefHeading___Toc2059992_774463916">
            <w:r>
              <w:rPr>
                <w:webHidden/>
                <w:rStyle w:val="IndexLink"/>
                <w:rtl w:val="true"/>
              </w:rPr>
              <w:t>نظم و نثر</w:t>
            </w:r>
            <w:r>
              <w:rPr>
                <w:rStyle w:val="IndexLink"/>
                <w:rtl w:val="true"/>
              </w:rPr>
              <w:tab/>
            </w:r>
            <w:r>
              <w:rPr>
                <w:rStyle w:val="IndexLink"/>
              </w:rPr>
              <w:t>66</w:t>
            </w:r>
          </w:hyperlink>
        </w:p>
        <w:p>
          <w:pPr>
            <w:pStyle w:val="Contents2"/>
            <w:tabs>
              <w:tab w:val="clear" w:pos="8743"/>
              <w:tab w:val="right" w:pos="9026" w:leader="dot"/>
            </w:tabs>
            <w:rPr/>
          </w:pPr>
          <w:hyperlink w:anchor="__RefHeading___Toc2059994_774463916">
            <w:r>
              <w:rPr>
                <w:webHidden/>
                <w:rStyle w:val="IndexLink"/>
                <w:rtl w:val="true"/>
              </w:rPr>
              <w:t>مالی که نصیب بدان می شود</w:t>
            </w:r>
            <w:r>
              <w:rPr>
                <w:rStyle w:val="IndexLink"/>
                <w:rtl w:val="true"/>
              </w:rPr>
              <w:t>!</w:t>
              <w:tab/>
            </w:r>
            <w:r>
              <w:rPr>
                <w:rStyle w:val="IndexLink"/>
              </w:rPr>
              <w:t>66</w:t>
            </w:r>
          </w:hyperlink>
        </w:p>
        <w:p>
          <w:pPr>
            <w:pStyle w:val="Contents2"/>
            <w:tabs>
              <w:tab w:val="clear" w:pos="8743"/>
              <w:tab w:val="right" w:pos="9026" w:leader="dot"/>
            </w:tabs>
            <w:rPr/>
          </w:pPr>
          <w:hyperlink w:anchor="__RefHeading___Toc2059996_774463916">
            <w:r>
              <w:rPr>
                <w:webHidden/>
                <w:rStyle w:val="IndexLink"/>
                <w:rtl w:val="true"/>
              </w:rPr>
              <w:t>تواضع عیسی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059998_774463916">
            <w:r>
              <w:rPr>
                <w:webHidden/>
                <w:rStyle w:val="IndexLink"/>
                <w:rtl w:val="true"/>
              </w:rPr>
              <w:t>در برابر ناسزاگو</w:t>
            </w:r>
            <w:r>
              <w:rPr>
                <w:rStyle w:val="IndexLink"/>
                <w:rtl w:val="true"/>
              </w:rPr>
              <w:tab/>
            </w:r>
            <w:r>
              <w:rPr>
                <w:rStyle w:val="IndexLink"/>
              </w:rPr>
              <w:t>68</w:t>
            </w:r>
          </w:hyperlink>
        </w:p>
        <w:p>
          <w:pPr>
            <w:pStyle w:val="Contents2"/>
            <w:tabs>
              <w:tab w:val="clear" w:pos="8743"/>
              <w:tab w:val="right" w:pos="9026" w:leader="dot"/>
            </w:tabs>
            <w:rPr/>
          </w:pPr>
          <w:hyperlink w:anchor="__RefHeading___Toc2060000_774463916">
            <w:r>
              <w:rPr>
                <w:webHidden/>
                <w:rStyle w:val="IndexLink"/>
                <w:rtl w:val="true"/>
              </w:rPr>
              <w:t>به قدر انفاق</w:t>
            </w:r>
            <w:r>
              <w:rPr>
                <w:rStyle w:val="IndexLink"/>
                <w:rtl w:val="true"/>
              </w:rPr>
              <w:tab/>
            </w:r>
            <w:r>
              <w:rPr>
                <w:rStyle w:val="IndexLink"/>
              </w:rPr>
              <w:t>68</w:t>
            </w:r>
          </w:hyperlink>
        </w:p>
        <w:p>
          <w:pPr>
            <w:pStyle w:val="Contents2"/>
            <w:tabs>
              <w:tab w:val="clear" w:pos="8743"/>
              <w:tab w:val="right" w:pos="9026" w:leader="dot"/>
            </w:tabs>
            <w:rPr/>
          </w:pPr>
          <w:hyperlink w:anchor="__RefHeading___Toc2060002_774463916">
            <w:r>
              <w:rPr>
                <w:webHidden/>
                <w:rStyle w:val="IndexLink"/>
                <w:rtl w:val="true"/>
              </w:rPr>
              <w:t>توجه به داده ها</w:t>
            </w:r>
            <w:r>
              <w:rPr>
                <w:rStyle w:val="IndexLink"/>
                <w:rtl w:val="true"/>
              </w:rPr>
              <w:tab/>
            </w:r>
            <w:r>
              <w:rPr>
                <w:rStyle w:val="IndexLink"/>
              </w:rPr>
              <w:t>69</w:t>
            </w:r>
          </w:hyperlink>
        </w:p>
        <w:p>
          <w:pPr>
            <w:pStyle w:val="Contents2"/>
            <w:tabs>
              <w:tab w:val="clear" w:pos="8743"/>
              <w:tab w:val="right" w:pos="9026" w:leader="dot"/>
            </w:tabs>
            <w:rPr/>
          </w:pPr>
          <w:hyperlink w:anchor="__RefHeading___Toc2060004_774463916">
            <w:r>
              <w:rPr>
                <w:webHidden/>
                <w:rStyle w:val="IndexLink"/>
                <w:rtl w:val="true"/>
              </w:rPr>
              <w:t>شکر بر داده ها</w:t>
            </w:r>
            <w:r>
              <w:rPr>
                <w:rStyle w:val="IndexLink"/>
                <w:rtl w:val="true"/>
              </w:rPr>
              <w:tab/>
            </w:r>
            <w:r>
              <w:rPr>
                <w:rStyle w:val="IndexLink"/>
              </w:rPr>
              <w:t>70</w:t>
            </w:r>
          </w:hyperlink>
        </w:p>
        <w:p>
          <w:pPr>
            <w:pStyle w:val="Contents2"/>
            <w:tabs>
              <w:tab w:val="clear" w:pos="8743"/>
              <w:tab w:val="right" w:pos="9026" w:leader="dot"/>
            </w:tabs>
            <w:rPr/>
          </w:pPr>
          <w:hyperlink w:anchor="__RefHeading___Toc2060006_774463916">
            <w:r>
              <w:rPr>
                <w:webHidden/>
                <w:rStyle w:val="IndexLink"/>
                <w:rtl w:val="true"/>
              </w:rPr>
              <w:t>حق خداوند</w:t>
            </w:r>
            <w:r>
              <w:rPr>
                <w:rStyle w:val="IndexLink"/>
                <w:rtl w:val="true"/>
              </w:rPr>
              <w:tab/>
            </w:r>
            <w:r>
              <w:rPr>
                <w:rStyle w:val="IndexLink"/>
              </w:rPr>
              <w:t>71</w:t>
            </w:r>
          </w:hyperlink>
        </w:p>
        <w:p>
          <w:pPr>
            <w:pStyle w:val="Contents2"/>
            <w:tabs>
              <w:tab w:val="clear" w:pos="8743"/>
              <w:tab w:val="right" w:pos="9026" w:leader="dot"/>
            </w:tabs>
            <w:rPr/>
          </w:pPr>
          <w:hyperlink w:anchor="__RefHeading___Toc2060008_774463916">
            <w:r>
              <w:rPr>
                <w:webHidden/>
                <w:rStyle w:val="IndexLink"/>
                <w:rtl w:val="true"/>
              </w:rPr>
              <w:t>به عشق روی او</w:t>
            </w:r>
            <w:r>
              <w:rPr>
                <w:rStyle w:val="IndexLink"/>
                <w:rtl w:val="true"/>
              </w:rPr>
              <w:tab/>
            </w:r>
            <w:r>
              <w:rPr>
                <w:rStyle w:val="IndexLink"/>
              </w:rPr>
              <w:t>72</w:t>
            </w:r>
          </w:hyperlink>
        </w:p>
        <w:p>
          <w:pPr>
            <w:pStyle w:val="Contents2"/>
            <w:tabs>
              <w:tab w:val="clear" w:pos="8743"/>
              <w:tab w:val="right" w:pos="9026" w:leader="dot"/>
            </w:tabs>
            <w:rPr/>
          </w:pPr>
          <w:hyperlink w:anchor="__RefHeading___Toc2060010_774463916">
            <w:r>
              <w:rPr>
                <w:webHidden/>
                <w:rStyle w:val="IndexLink"/>
                <w:rtl w:val="true"/>
              </w:rPr>
              <w:t>آزاردیدن شیعیان</w:t>
            </w:r>
            <w:r>
              <w:rPr>
                <w:rStyle w:val="IndexLink"/>
                <w:rtl w:val="true"/>
              </w:rPr>
              <w:tab/>
            </w:r>
            <w:r>
              <w:rPr>
                <w:rStyle w:val="IndexLink"/>
              </w:rPr>
              <w:t>74</w:t>
            </w:r>
          </w:hyperlink>
        </w:p>
        <w:p>
          <w:pPr>
            <w:pStyle w:val="Contents2"/>
            <w:tabs>
              <w:tab w:val="clear" w:pos="8743"/>
              <w:tab w:val="right" w:pos="9026" w:leader="dot"/>
            </w:tabs>
            <w:rPr/>
          </w:pPr>
          <w:hyperlink w:anchor="__RefHeading___Toc2060012_774463916">
            <w:r>
              <w:rPr>
                <w:webHidden/>
                <w:rStyle w:val="IndexLink"/>
                <w:rtl w:val="true"/>
              </w:rPr>
              <w:t>لباس حیا</w:t>
            </w:r>
            <w:r>
              <w:rPr>
                <w:rStyle w:val="IndexLink"/>
                <w:rtl w:val="true"/>
              </w:rPr>
              <w:tab/>
            </w:r>
            <w:r>
              <w:rPr>
                <w:rStyle w:val="IndexLink"/>
              </w:rPr>
              <w:t>75</w:t>
            </w:r>
          </w:hyperlink>
        </w:p>
        <w:p>
          <w:pPr>
            <w:pStyle w:val="Contents2"/>
            <w:tabs>
              <w:tab w:val="clear" w:pos="8743"/>
              <w:tab w:val="right" w:pos="9026" w:leader="dot"/>
            </w:tabs>
            <w:rPr/>
          </w:pPr>
          <w:hyperlink w:anchor="__RefHeading___Toc2060014_774463916">
            <w:r>
              <w:rPr>
                <w:webHidden/>
                <w:rStyle w:val="IndexLink"/>
                <w:rtl w:val="true"/>
              </w:rPr>
              <w:t>مولوی قندهاری</w:t>
            </w:r>
            <w:r>
              <w:rPr>
                <w:rStyle w:val="IndexLink"/>
                <w:rtl w:val="true"/>
              </w:rPr>
              <w:tab/>
            </w:r>
            <w:r>
              <w:rPr>
                <w:rStyle w:val="IndexLink"/>
              </w:rPr>
              <w:t>75</w:t>
            </w:r>
          </w:hyperlink>
        </w:p>
        <w:p>
          <w:pPr>
            <w:pStyle w:val="Contents2"/>
            <w:tabs>
              <w:tab w:val="clear" w:pos="8743"/>
              <w:tab w:val="right" w:pos="9026" w:leader="dot"/>
            </w:tabs>
            <w:rPr/>
          </w:pPr>
          <w:hyperlink w:anchor="__RefHeading___Toc2060016_774463916">
            <w:r>
              <w:rPr>
                <w:webHidden/>
                <w:rStyle w:val="IndexLink"/>
                <w:rtl w:val="true"/>
              </w:rPr>
              <w:t>ولی خدا، در تیررس دشمن</w:t>
            </w:r>
            <w:r>
              <w:rPr>
                <w:rStyle w:val="IndexLink"/>
                <w:rtl w:val="true"/>
              </w:rPr>
              <w:tab/>
            </w:r>
            <w:r>
              <w:rPr>
                <w:rStyle w:val="IndexLink"/>
              </w:rPr>
              <w:t>76</w:t>
            </w:r>
          </w:hyperlink>
        </w:p>
        <w:p>
          <w:pPr>
            <w:pStyle w:val="Contents2"/>
            <w:tabs>
              <w:tab w:val="clear" w:pos="8743"/>
              <w:tab w:val="right" w:pos="9026" w:leader="dot"/>
            </w:tabs>
            <w:rPr/>
          </w:pPr>
          <w:hyperlink w:anchor="__RefHeading___Toc2060018_774463916">
            <w:r>
              <w:rPr>
                <w:webHidden/>
                <w:rStyle w:val="IndexLink"/>
                <w:rtl w:val="true"/>
              </w:rPr>
              <w:t>وعدۀ کدخدا</w:t>
            </w:r>
            <w:r>
              <w:rPr>
                <w:rStyle w:val="IndexLink"/>
                <w:rtl w:val="true"/>
              </w:rPr>
              <w:tab/>
            </w:r>
            <w:r>
              <w:rPr>
                <w:rStyle w:val="IndexLink"/>
              </w:rPr>
              <w:t>76</w:t>
            </w:r>
          </w:hyperlink>
        </w:p>
        <w:p>
          <w:pPr>
            <w:pStyle w:val="Contents2"/>
            <w:tabs>
              <w:tab w:val="clear" w:pos="8743"/>
              <w:tab w:val="right" w:pos="9026" w:leader="dot"/>
            </w:tabs>
            <w:rPr/>
          </w:pPr>
          <w:hyperlink w:anchor="__RefHeading___Toc2060020_774463916">
            <w:r>
              <w:rPr>
                <w:webHidden/>
                <w:rStyle w:val="IndexLink"/>
                <w:rtl w:val="true"/>
              </w:rPr>
              <w:t>روندۀ به سوی خدا</w:t>
            </w:r>
            <w:r>
              <w:rPr>
                <w:rStyle w:val="IndexLink"/>
                <w:rtl w:val="true"/>
              </w:rPr>
              <w:tab/>
            </w:r>
            <w:r>
              <w:rPr>
                <w:rStyle w:val="IndexLink"/>
              </w:rPr>
              <w:t>76</w:t>
            </w:r>
          </w:hyperlink>
        </w:p>
        <w:p>
          <w:pPr>
            <w:pStyle w:val="Contents2"/>
            <w:tabs>
              <w:tab w:val="clear" w:pos="8743"/>
              <w:tab w:val="right" w:pos="9026" w:leader="dot"/>
            </w:tabs>
            <w:rPr/>
          </w:pPr>
          <w:hyperlink w:anchor="__RefHeading___Toc2060022_774463916">
            <w:r>
              <w:rPr>
                <w:webHidden/>
                <w:rStyle w:val="IndexLink"/>
                <w:rtl w:val="true"/>
              </w:rPr>
              <w:t>کراهت روح</w:t>
            </w:r>
            <w:r>
              <w:rPr>
                <w:rStyle w:val="IndexLink"/>
                <w:rtl w:val="true"/>
              </w:rPr>
              <w:tab/>
            </w:r>
            <w:r>
              <w:rPr>
                <w:rStyle w:val="IndexLink"/>
              </w:rPr>
              <w:t>77</w:t>
            </w:r>
          </w:hyperlink>
        </w:p>
        <w:p>
          <w:pPr>
            <w:pStyle w:val="Contents2"/>
            <w:tabs>
              <w:tab w:val="clear" w:pos="8743"/>
              <w:tab w:val="right" w:pos="9026" w:leader="dot"/>
            </w:tabs>
            <w:rPr/>
          </w:pPr>
          <w:hyperlink w:anchor="__RefHeading___Toc2060024_774463916">
            <w:r>
              <w:rPr>
                <w:webHidden/>
                <w:rStyle w:val="IndexLink"/>
                <w:rtl w:val="true"/>
              </w:rPr>
              <w:t>وداع یاران</w:t>
            </w:r>
            <w:r>
              <w:rPr>
                <w:rStyle w:val="IndexLink"/>
                <w:rtl w:val="true"/>
              </w:rPr>
              <w:tab/>
            </w:r>
            <w:r>
              <w:rPr>
                <w:rStyle w:val="IndexLink"/>
              </w:rPr>
              <w:t>77</w:t>
            </w:r>
          </w:hyperlink>
        </w:p>
        <w:p>
          <w:pPr>
            <w:pStyle w:val="Contents2"/>
            <w:tabs>
              <w:tab w:val="clear" w:pos="8743"/>
              <w:tab w:val="right" w:pos="9026" w:leader="dot"/>
            </w:tabs>
            <w:rPr/>
          </w:pPr>
          <w:hyperlink w:anchor="__RefHeading___Toc2060026_774463916">
            <w:r>
              <w:rPr>
                <w:webHidden/>
                <w:rStyle w:val="IndexLink"/>
                <w:rtl w:val="true"/>
              </w:rPr>
              <w:t>حق شناسی</w:t>
            </w:r>
            <w:r>
              <w:rPr>
                <w:rStyle w:val="IndexLink"/>
                <w:rtl w:val="true"/>
              </w:rPr>
              <w:tab/>
            </w:r>
            <w:r>
              <w:rPr>
                <w:rStyle w:val="IndexLink"/>
              </w:rPr>
              <w:t>78</w:t>
            </w:r>
          </w:hyperlink>
        </w:p>
        <w:p>
          <w:pPr>
            <w:pStyle w:val="Contents2"/>
            <w:tabs>
              <w:tab w:val="clear" w:pos="8743"/>
              <w:tab w:val="right" w:pos="9026" w:leader="dot"/>
            </w:tabs>
            <w:rPr/>
          </w:pPr>
          <w:hyperlink w:anchor="__RefHeading___Toc2060028_774463916">
            <w:r>
              <w:rPr>
                <w:webHidden/>
                <w:rStyle w:val="IndexLink"/>
                <w:rtl w:val="true"/>
              </w:rPr>
              <w:t>فرزندانی که از دنیا می روند</w:t>
            </w:r>
            <w:r>
              <w:rPr>
                <w:rStyle w:val="IndexLink"/>
                <w:rtl w:val="true"/>
              </w:rPr>
              <w:tab/>
            </w:r>
            <w:r>
              <w:rPr>
                <w:rStyle w:val="IndexLink"/>
              </w:rPr>
              <w:t>79</w:t>
            </w:r>
          </w:hyperlink>
        </w:p>
        <w:p>
          <w:pPr>
            <w:pStyle w:val="Contents2"/>
            <w:tabs>
              <w:tab w:val="clear" w:pos="8743"/>
              <w:tab w:val="right" w:pos="9026" w:leader="dot"/>
            </w:tabs>
            <w:rPr/>
          </w:pPr>
          <w:hyperlink w:anchor="__RefHeading___Toc2060030_774463916">
            <w:r>
              <w:rPr>
                <w:webHidden/>
                <w:rStyle w:val="IndexLink"/>
                <w:rtl w:val="true"/>
              </w:rPr>
              <w:t>اسباب خوشبختی</w:t>
            </w:r>
            <w:r>
              <w:rPr>
                <w:rStyle w:val="IndexLink"/>
                <w:rtl w:val="true"/>
              </w:rPr>
              <w:tab/>
            </w:r>
            <w:r>
              <w:rPr>
                <w:rStyle w:val="IndexLink"/>
              </w:rPr>
              <w:t>79</w:t>
            </w:r>
          </w:hyperlink>
        </w:p>
        <w:p>
          <w:pPr>
            <w:pStyle w:val="Contents2"/>
            <w:tabs>
              <w:tab w:val="clear" w:pos="8743"/>
              <w:tab w:val="right" w:pos="9026" w:leader="dot"/>
            </w:tabs>
            <w:rPr/>
          </w:pPr>
          <w:hyperlink w:anchor="__RefHeading___Toc2060032_774463916">
            <w:r>
              <w:rPr>
                <w:webHidden/>
                <w:rStyle w:val="IndexLink"/>
                <w:rtl w:val="true"/>
              </w:rPr>
              <w:t>کمال ایمان</w:t>
            </w:r>
            <w:r>
              <w:rPr>
                <w:rStyle w:val="IndexLink"/>
                <w:rtl w:val="true"/>
              </w:rPr>
              <w:tab/>
            </w:r>
            <w:r>
              <w:rPr>
                <w:rStyle w:val="IndexLink"/>
              </w:rPr>
              <w:t>79</w:t>
            </w:r>
          </w:hyperlink>
        </w:p>
        <w:p>
          <w:pPr>
            <w:pStyle w:val="Contents2"/>
            <w:tabs>
              <w:tab w:val="clear" w:pos="8743"/>
              <w:tab w:val="right" w:pos="9026" w:leader="dot"/>
            </w:tabs>
            <w:rPr/>
          </w:pPr>
          <w:hyperlink w:anchor="__RefHeading___Toc2060034_774463916">
            <w:r>
              <w:rPr>
                <w:webHidden/>
                <w:rStyle w:val="IndexLink"/>
                <w:rtl w:val="true"/>
              </w:rPr>
              <w:t>تفویض و توکل</w:t>
            </w:r>
            <w:r>
              <w:rPr>
                <w:rStyle w:val="IndexLink"/>
                <w:rtl w:val="true"/>
              </w:rPr>
              <w:tab/>
            </w:r>
            <w:r>
              <w:rPr>
                <w:rStyle w:val="IndexLink"/>
              </w:rPr>
              <w:t>80</w:t>
            </w:r>
          </w:hyperlink>
        </w:p>
        <w:p>
          <w:pPr>
            <w:pStyle w:val="Contents2"/>
            <w:tabs>
              <w:tab w:val="clear" w:pos="8743"/>
              <w:tab w:val="right" w:pos="9026" w:leader="dot"/>
            </w:tabs>
            <w:rPr/>
          </w:pPr>
          <w:hyperlink w:anchor="__RefHeading___Toc2060036_774463916">
            <w:r>
              <w:rPr>
                <w:webHidden/>
                <w:rStyle w:val="IndexLink"/>
                <w:rtl w:val="true"/>
              </w:rPr>
              <w:t>از جوشش افتادن خون امام حسین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2060038_774463916">
            <w:r>
              <w:rPr>
                <w:webHidden/>
                <w:rStyle w:val="IndexLink"/>
                <w:rtl w:val="true"/>
              </w:rPr>
              <w:t>فرمان خداوند</w:t>
            </w:r>
            <w:r>
              <w:rPr>
                <w:rStyle w:val="IndexLink"/>
                <w:rtl w:val="true"/>
              </w:rPr>
              <w:tab/>
            </w:r>
            <w:r>
              <w:rPr>
                <w:rStyle w:val="IndexLink"/>
              </w:rPr>
              <w:t>81</w:t>
            </w:r>
          </w:hyperlink>
        </w:p>
        <w:p>
          <w:pPr>
            <w:pStyle w:val="Contents2"/>
            <w:tabs>
              <w:tab w:val="clear" w:pos="8743"/>
              <w:tab w:val="right" w:pos="9026" w:leader="dot"/>
            </w:tabs>
            <w:rPr/>
          </w:pPr>
          <w:hyperlink w:anchor="__RefHeading___Toc2060040_774463916">
            <w:r>
              <w:rPr>
                <w:webHidden/>
                <w:rStyle w:val="IndexLink"/>
                <w:rtl w:val="true"/>
              </w:rPr>
              <w:t>معشوق همین جاست</w:t>
            </w:r>
            <w:r>
              <w:rPr>
                <w:rStyle w:val="IndexLink"/>
                <w:rtl w:val="true"/>
              </w:rPr>
              <w:t>!</w:t>
              <w:tab/>
            </w:r>
            <w:r>
              <w:rPr>
                <w:rStyle w:val="IndexLink"/>
              </w:rPr>
              <w:t>82</w:t>
            </w:r>
          </w:hyperlink>
        </w:p>
        <w:p>
          <w:pPr>
            <w:pStyle w:val="Contents2"/>
            <w:tabs>
              <w:tab w:val="clear" w:pos="8743"/>
              <w:tab w:val="right" w:pos="9026" w:leader="dot"/>
            </w:tabs>
            <w:rPr/>
          </w:pPr>
          <w:hyperlink w:anchor="__RefHeading___Toc2060042_774463916">
            <w:r>
              <w:rPr>
                <w:webHidden/>
                <w:rStyle w:val="IndexLink"/>
                <w:rtl w:val="true"/>
              </w:rPr>
              <w:t>حکمت امیرالمؤمنین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2060044_774463916">
            <w:r>
              <w:rPr>
                <w:webHidden/>
                <w:rStyle w:val="IndexLink"/>
                <w:rtl w:val="true"/>
              </w:rPr>
              <w:t>اخلاق خوب و بد</w:t>
            </w:r>
            <w:r>
              <w:rPr>
                <w:rStyle w:val="IndexLink"/>
                <w:rtl w:val="true"/>
              </w:rPr>
              <w:tab/>
            </w:r>
            <w:r>
              <w:rPr>
                <w:rStyle w:val="IndexLink"/>
              </w:rPr>
              <w:t>83</w:t>
            </w:r>
          </w:hyperlink>
        </w:p>
        <w:p>
          <w:pPr>
            <w:pStyle w:val="Contents2"/>
            <w:tabs>
              <w:tab w:val="clear" w:pos="8743"/>
              <w:tab w:val="right" w:pos="9026" w:leader="dot"/>
            </w:tabs>
            <w:rPr/>
          </w:pPr>
          <w:hyperlink w:anchor="__RefHeading___Toc2060046_774463916">
            <w:r>
              <w:rPr>
                <w:webHidden/>
                <w:rStyle w:val="IndexLink"/>
                <w:rtl w:val="true"/>
              </w:rPr>
              <w:t>طمع مرگبار</w:t>
            </w:r>
            <w:r>
              <w:rPr>
                <w:rStyle w:val="IndexLink"/>
                <w:rtl w:val="true"/>
              </w:rPr>
              <w:tab/>
            </w:r>
            <w:r>
              <w:rPr>
                <w:rStyle w:val="IndexLink"/>
              </w:rPr>
              <w:t>83</w:t>
            </w:r>
          </w:hyperlink>
        </w:p>
        <w:p>
          <w:pPr>
            <w:pStyle w:val="Contents2"/>
            <w:tabs>
              <w:tab w:val="clear" w:pos="8743"/>
              <w:tab w:val="right" w:pos="9026" w:leader="dot"/>
            </w:tabs>
            <w:rPr/>
          </w:pPr>
          <w:hyperlink w:anchor="__RefHeading___Toc2060048_774463916">
            <w:r>
              <w:rPr>
                <w:webHidden/>
                <w:rStyle w:val="IndexLink"/>
                <w:rtl w:val="true"/>
              </w:rPr>
              <w:t>آنچه از سوی خداست</w:t>
            </w:r>
            <w:r>
              <w:rPr>
                <w:rStyle w:val="IndexLink"/>
                <w:rtl w:val="true"/>
              </w:rPr>
              <w:tab/>
            </w:r>
            <w:r>
              <w:rPr>
                <w:rStyle w:val="IndexLink"/>
              </w:rPr>
              <w:t>84</w:t>
            </w:r>
          </w:hyperlink>
        </w:p>
        <w:p>
          <w:pPr>
            <w:pStyle w:val="Contents2"/>
            <w:tabs>
              <w:tab w:val="clear" w:pos="8743"/>
              <w:tab w:val="right" w:pos="9026" w:leader="dot"/>
            </w:tabs>
            <w:rPr/>
          </w:pPr>
          <w:hyperlink w:anchor="__RefHeading___Toc2060050_774463916">
            <w:r>
              <w:rPr>
                <w:webHidden/>
                <w:rStyle w:val="IndexLink"/>
                <w:rtl w:val="true"/>
              </w:rPr>
              <w:t>آغازگر احسان</w:t>
            </w:r>
            <w:r>
              <w:rPr>
                <w:rStyle w:val="IndexLink"/>
                <w:rtl w:val="true"/>
              </w:rPr>
              <w:tab/>
            </w:r>
            <w:r>
              <w:rPr>
                <w:rStyle w:val="IndexLink"/>
              </w:rPr>
              <w:t>84</w:t>
            </w:r>
          </w:hyperlink>
        </w:p>
        <w:p>
          <w:pPr>
            <w:pStyle w:val="Contents2"/>
            <w:tabs>
              <w:tab w:val="clear" w:pos="8743"/>
              <w:tab w:val="right" w:pos="9026" w:leader="dot"/>
            </w:tabs>
            <w:rPr/>
          </w:pPr>
          <w:hyperlink w:anchor="__RefHeading___Toc2060052_774463916">
            <w:r>
              <w:rPr>
                <w:webHidden/>
                <w:rStyle w:val="IndexLink"/>
                <w:rtl w:val="true"/>
              </w:rPr>
              <w:t>دست دهنده و دست گیرنده</w:t>
            </w:r>
            <w:r>
              <w:rPr>
                <w:rStyle w:val="IndexLink"/>
                <w:rtl w:val="true"/>
              </w:rPr>
              <w:tab/>
            </w:r>
            <w:r>
              <w:rPr>
                <w:rStyle w:val="IndexLink"/>
              </w:rPr>
              <w:t>85</w:t>
            </w:r>
          </w:hyperlink>
        </w:p>
        <w:p>
          <w:pPr>
            <w:pStyle w:val="Contents2"/>
            <w:tabs>
              <w:tab w:val="clear" w:pos="8743"/>
              <w:tab w:val="right" w:pos="9026" w:leader="dot"/>
            </w:tabs>
            <w:rPr/>
          </w:pPr>
          <w:hyperlink w:anchor="__RefHeading___Toc2060054_774463916">
            <w:r>
              <w:rPr>
                <w:webHidden/>
                <w:rStyle w:val="IndexLink"/>
                <w:rtl w:val="true"/>
              </w:rPr>
              <w:t>عذاب مؤمن</w:t>
            </w:r>
            <w:r>
              <w:rPr>
                <w:rStyle w:val="IndexLink"/>
                <w:rtl w:val="true"/>
              </w:rPr>
              <w:tab/>
            </w:r>
            <w:r>
              <w:rPr>
                <w:rStyle w:val="IndexLink"/>
              </w:rPr>
              <w:t>85</w:t>
            </w:r>
          </w:hyperlink>
        </w:p>
        <w:p>
          <w:pPr>
            <w:pStyle w:val="Contents2"/>
            <w:tabs>
              <w:tab w:val="clear" w:pos="8743"/>
              <w:tab w:val="right" w:pos="9026" w:leader="dot"/>
            </w:tabs>
            <w:rPr/>
          </w:pPr>
          <w:hyperlink w:anchor="__RefHeading___Toc2060056_774463916">
            <w:r>
              <w:rPr>
                <w:webHidden/>
                <w:rStyle w:val="IndexLink"/>
                <w:rtl w:val="true"/>
              </w:rPr>
              <w:t>برای دستیابی به زندگی خوش</w:t>
            </w:r>
            <w:r>
              <w:rPr>
                <w:rStyle w:val="IndexLink"/>
                <w:rtl w:val="true"/>
              </w:rPr>
              <w:tab/>
            </w:r>
            <w:r>
              <w:rPr>
                <w:rStyle w:val="IndexLink"/>
              </w:rPr>
              <w:t>85</w:t>
            </w:r>
          </w:hyperlink>
        </w:p>
        <w:p>
          <w:pPr>
            <w:pStyle w:val="Contents2"/>
            <w:tabs>
              <w:tab w:val="clear" w:pos="8743"/>
              <w:tab w:val="right" w:pos="9026" w:leader="dot"/>
            </w:tabs>
            <w:rPr/>
          </w:pPr>
          <w:hyperlink w:anchor="__RefHeading___Toc2060058_774463916">
            <w:r>
              <w:rPr>
                <w:webHidden/>
                <w:rStyle w:val="IndexLink"/>
                <w:rtl w:val="true"/>
              </w:rPr>
              <w:t>بی عنایات خدا</w:t>
            </w:r>
            <w:r>
              <w:rPr>
                <w:rStyle w:val="IndexLink"/>
                <w:rtl w:val="true"/>
              </w:rPr>
              <w:tab/>
            </w:r>
            <w:r>
              <w:rPr>
                <w:rStyle w:val="IndexLink"/>
              </w:rPr>
              <w:t>86</w:t>
            </w:r>
          </w:hyperlink>
        </w:p>
        <w:p>
          <w:pPr>
            <w:pStyle w:val="Contents2"/>
            <w:tabs>
              <w:tab w:val="clear" w:pos="8743"/>
              <w:tab w:val="right" w:pos="9026" w:leader="dot"/>
            </w:tabs>
            <w:rPr/>
          </w:pPr>
          <w:hyperlink w:anchor="__RefHeading___Toc2060060_774463916">
            <w:r>
              <w:rPr>
                <w:webHidden/>
                <w:rStyle w:val="IndexLink"/>
                <w:rtl w:val="true"/>
              </w:rPr>
              <w:t>قضاوت نابجا</w:t>
            </w:r>
            <w:r>
              <w:rPr>
                <w:rStyle w:val="IndexLink"/>
                <w:rtl w:val="true"/>
              </w:rPr>
              <w:tab/>
            </w:r>
            <w:r>
              <w:rPr>
                <w:rStyle w:val="IndexLink"/>
              </w:rPr>
              <w:t>86</w:t>
            </w:r>
          </w:hyperlink>
        </w:p>
        <w:p>
          <w:pPr>
            <w:pStyle w:val="Contents2"/>
            <w:tabs>
              <w:tab w:val="clear" w:pos="8743"/>
              <w:tab w:val="right" w:pos="9026" w:leader="dot"/>
            </w:tabs>
            <w:rPr/>
          </w:pPr>
          <w:hyperlink w:anchor="__RefHeading___Toc2060062_774463916">
            <w:r>
              <w:rPr>
                <w:webHidden/>
                <w:rStyle w:val="IndexLink"/>
                <w:rtl w:val="true"/>
              </w:rPr>
              <w:t>جایگاه حلم و تحمل</w:t>
            </w:r>
            <w:r>
              <w:rPr>
                <w:rStyle w:val="IndexLink"/>
                <w:rtl w:val="true"/>
              </w:rPr>
              <w:tab/>
            </w:r>
            <w:r>
              <w:rPr>
                <w:rStyle w:val="IndexLink"/>
              </w:rPr>
              <w:t>88</w:t>
            </w:r>
          </w:hyperlink>
        </w:p>
        <w:p>
          <w:pPr>
            <w:pStyle w:val="Contents2"/>
            <w:tabs>
              <w:tab w:val="clear" w:pos="8743"/>
              <w:tab w:val="right" w:pos="9026" w:leader="dot"/>
            </w:tabs>
            <w:rPr/>
          </w:pPr>
          <w:hyperlink w:anchor="__RefHeading___Toc2060064_774463916">
            <w:r>
              <w:rPr>
                <w:webHidden/>
                <w:rStyle w:val="IndexLink"/>
                <w:rtl w:val="true"/>
              </w:rPr>
              <w:t>جاهل به خود</w:t>
            </w:r>
            <w:r>
              <w:rPr>
                <w:rStyle w:val="IndexLink"/>
                <w:rtl w:val="true"/>
              </w:rPr>
              <w:tab/>
            </w:r>
            <w:r>
              <w:rPr>
                <w:rStyle w:val="IndexLink"/>
              </w:rPr>
              <w:t>88</w:t>
            </w:r>
          </w:hyperlink>
        </w:p>
        <w:p>
          <w:pPr>
            <w:pStyle w:val="Contents2"/>
            <w:tabs>
              <w:tab w:val="clear" w:pos="8743"/>
              <w:tab w:val="right" w:pos="9026" w:leader="dot"/>
            </w:tabs>
            <w:rPr/>
          </w:pPr>
          <w:hyperlink w:anchor="__RefHeading___Toc2060066_774463916">
            <w:r>
              <w:rPr>
                <w:webHidden/>
                <w:rStyle w:val="IndexLink"/>
                <w:rtl w:val="true"/>
              </w:rPr>
              <w:t>رفع عذاب از صاحب قبر</w:t>
            </w:r>
            <w:r>
              <w:rPr>
                <w:rStyle w:val="IndexLink"/>
                <w:rtl w:val="true"/>
              </w:rPr>
              <w:tab/>
            </w:r>
            <w:r>
              <w:rPr>
                <w:rStyle w:val="IndexLink"/>
              </w:rPr>
              <w:t>88</w:t>
            </w:r>
          </w:hyperlink>
        </w:p>
        <w:p>
          <w:pPr>
            <w:pStyle w:val="Contents2"/>
            <w:tabs>
              <w:tab w:val="clear" w:pos="8743"/>
              <w:tab w:val="right" w:pos="9026" w:leader="dot"/>
            </w:tabs>
            <w:rPr/>
          </w:pPr>
          <w:hyperlink w:anchor="__RefHeading___Toc2060068_774463916">
            <w:r>
              <w:rPr>
                <w:webHidden/>
                <w:rStyle w:val="IndexLink"/>
                <w:rtl w:val="true"/>
              </w:rPr>
              <w:t>فراموش کردن خود</w:t>
            </w:r>
            <w:r>
              <w:rPr>
                <w:rStyle w:val="IndexLink"/>
                <w:rtl w:val="true"/>
              </w:rPr>
              <w:tab/>
            </w:r>
            <w:r>
              <w:rPr>
                <w:rStyle w:val="IndexLink"/>
              </w:rPr>
              <w:t>89</w:t>
            </w:r>
          </w:hyperlink>
        </w:p>
        <w:p>
          <w:pPr>
            <w:pStyle w:val="Contents2"/>
            <w:tabs>
              <w:tab w:val="clear" w:pos="8743"/>
              <w:tab w:val="right" w:pos="9026" w:leader="dot"/>
            </w:tabs>
            <w:rPr/>
          </w:pPr>
          <w:hyperlink w:anchor="__RefHeading___Toc2060070_774463916">
            <w:r>
              <w:rPr>
                <w:webHidden/>
                <w:rStyle w:val="IndexLink"/>
                <w:rtl w:val="true"/>
              </w:rPr>
              <w:t>مثل ابزار نجاری</w:t>
            </w:r>
            <w:r>
              <w:rPr>
                <w:rStyle w:val="IndexLink"/>
                <w:rtl w:val="true"/>
              </w:rPr>
              <w:tab/>
            </w:r>
            <w:r>
              <w:rPr>
                <w:rStyle w:val="IndexLink"/>
              </w:rPr>
              <w:t>89</w:t>
            </w:r>
          </w:hyperlink>
        </w:p>
        <w:p>
          <w:pPr>
            <w:pStyle w:val="Contents2"/>
            <w:tabs>
              <w:tab w:val="clear" w:pos="8743"/>
              <w:tab w:val="right" w:pos="9026" w:leader="dot"/>
            </w:tabs>
            <w:rPr/>
          </w:pPr>
          <w:hyperlink w:anchor="__RefHeading___Toc2060072_774463916">
            <w:r>
              <w:rPr>
                <w:webHidden/>
                <w:rStyle w:val="IndexLink"/>
                <w:rtl w:val="true"/>
              </w:rPr>
              <w:t>غیرت زنان</w:t>
            </w:r>
            <w:r>
              <w:rPr>
                <w:rStyle w:val="IndexLink"/>
                <w:rtl w:val="true"/>
              </w:rPr>
              <w:tab/>
            </w:r>
            <w:r>
              <w:rPr>
                <w:rStyle w:val="IndexLink"/>
              </w:rPr>
              <w:t>90</w:t>
            </w:r>
          </w:hyperlink>
        </w:p>
        <w:p>
          <w:pPr>
            <w:pStyle w:val="Contents2"/>
            <w:tabs>
              <w:tab w:val="clear" w:pos="8743"/>
              <w:tab w:val="right" w:pos="9026" w:leader="dot"/>
            </w:tabs>
            <w:rPr/>
          </w:pPr>
          <w:hyperlink w:anchor="__RefHeading___Toc2060074_774463916">
            <w:r>
              <w:rPr>
                <w:webHidden/>
                <w:rStyle w:val="IndexLink"/>
                <w:rtl w:val="true"/>
              </w:rPr>
              <w:t>زیارت اموات و درخواست حاجت</w:t>
            </w:r>
            <w:r>
              <w:rPr>
                <w:rStyle w:val="IndexLink"/>
                <w:rtl w:val="true"/>
              </w:rPr>
              <w:tab/>
            </w:r>
            <w:r>
              <w:rPr>
                <w:rStyle w:val="IndexLink"/>
              </w:rPr>
              <w:t>90</w:t>
            </w:r>
          </w:hyperlink>
        </w:p>
        <w:p>
          <w:pPr>
            <w:pStyle w:val="Contents2"/>
            <w:tabs>
              <w:tab w:val="clear" w:pos="8743"/>
              <w:tab w:val="right" w:pos="9026" w:leader="dot"/>
            </w:tabs>
            <w:rPr/>
          </w:pPr>
          <w:hyperlink w:anchor="__RefHeading___Toc2060076_774463916">
            <w:r>
              <w:rPr>
                <w:webHidden/>
                <w:rStyle w:val="IndexLink"/>
                <w:rtl w:val="true"/>
              </w:rPr>
              <w:t>آن نفسی که با خودی</w:t>
            </w:r>
            <w:r>
              <w:rPr>
                <w:rStyle w:val="IndexLink"/>
                <w:rtl w:val="true"/>
              </w:rPr>
              <w:tab/>
            </w:r>
            <w:r>
              <w:rPr>
                <w:rStyle w:val="IndexLink"/>
              </w:rPr>
              <w:t>91</w:t>
            </w:r>
          </w:hyperlink>
        </w:p>
        <w:p>
          <w:pPr>
            <w:pStyle w:val="Contents2"/>
            <w:tabs>
              <w:tab w:val="clear" w:pos="8743"/>
              <w:tab w:val="right" w:pos="9026" w:leader="dot"/>
            </w:tabs>
            <w:rPr/>
          </w:pPr>
          <w:hyperlink w:anchor="__RefHeading___Toc2060078_774463916">
            <w:r>
              <w:rPr>
                <w:webHidden/>
                <w:rStyle w:val="IndexLink"/>
                <w:rtl w:val="true"/>
              </w:rPr>
              <w:t>مسخره کردن خود</w:t>
            </w:r>
            <w:r>
              <w:rPr>
                <w:rStyle w:val="IndexLink"/>
                <w:rtl w:val="true"/>
              </w:rPr>
              <w:tab/>
            </w:r>
            <w:r>
              <w:rPr>
                <w:rStyle w:val="IndexLink"/>
              </w:rPr>
              <w:t>92</w:t>
            </w:r>
          </w:hyperlink>
        </w:p>
        <w:p>
          <w:pPr>
            <w:pStyle w:val="Contents2"/>
            <w:tabs>
              <w:tab w:val="clear" w:pos="8743"/>
              <w:tab w:val="right" w:pos="9026" w:leader="dot"/>
            </w:tabs>
            <w:rPr/>
          </w:pPr>
          <w:hyperlink w:anchor="__RefHeading___Toc2060080_774463916">
            <w:r>
              <w:rPr>
                <w:webHidden/>
                <w:rStyle w:val="IndexLink"/>
                <w:rtl w:val="true"/>
              </w:rPr>
              <w:t>حس مسئولیت</w:t>
            </w:r>
            <w:r>
              <w:rPr>
                <w:rStyle w:val="IndexLink"/>
                <w:rtl w:val="true"/>
              </w:rPr>
              <w:tab/>
            </w:r>
            <w:r>
              <w:rPr>
                <w:rStyle w:val="IndexLink"/>
              </w:rPr>
              <w:t>93</w:t>
            </w:r>
          </w:hyperlink>
        </w:p>
        <w:p>
          <w:pPr>
            <w:pStyle w:val="Contents2"/>
            <w:tabs>
              <w:tab w:val="clear" w:pos="8743"/>
              <w:tab w:val="right" w:pos="9026" w:leader="dot"/>
            </w:tabs>
            <w:rPr/>
          </w:pPr>
          <w:hyperlink w:anchor="__RefHeading___Toc2060082_774463916">
            <w:r>
              <w:rPr>
                <w:webHidden/>
                <w:rStyle w:val="IndexLink"/>
                <w:rtl w:val="true"/>
              </w:rPr>
              <w:t>از ویژگی های شیعیان</w:t>
            </w:r>
            <w:r>
              <w:rPr>
                <w:rStyle w:val="IndexLink"/>
                <w:rtl w:val="true"/>
              </w:rPr>
              <w:tab/>
            </w:r>
            <w:r>
              <w:rPr>
                <w:rStyle w:val="IndexLink"/>
              </w:rPr>
              <w:t>94</w:t>
            </w:r>
          </w:hyperlink>
        </w:p>
        <w:p>
          <w:pPr>
            <w:pStyle w:val="Contents2"/>
            <w:tabs>
              <w:tab w:val="clear" w:pos="8743"/>
              <w:tab w:val="right" w:pos="9026" w:leader="dot"/>
            </w:tabs>
            <w:rPr/>
          </w:pPr>
          <w:hyperlink w:anchor="__RefHeading___Toc2060084_774463916">
            <w:r>
              <w:rPr>
                <w:webHidden/>
                <w:rStyle w:val="IndexLink"/>
                <w:rtl w:val="true"/>
              </w:rPr>
              <w:t>دمی با خدا</w:t>
            </w:r>
            <w:r>
              <w:rPr>
                <w:rStyle w:val="IndexLink"/>
                <w:rtl w:val="true"/>
              </w:rPr>
              <w:tab/>
            </w:r>
            <w:r>
              <w:rPr>
                <w:rStyle w:val="IndexLink"/>
              </w:rPr>
              <w:t>94</w:t>
            </w:r>
          </w:hyperlink>
        </w:p>
        <w:p>
          <w:pPr>
            <w:pStyle w:val="Contents2"/>
            <w:tabs>
              <w:tab w:val="clear" w:pos="8743"/>
              <w:tab w:val="right" w:pos="9026" w:leader="dot"/>
            </w:tabs>
            <w:rPr/>
          </w:pPr>
          <w:hyperlink w:anchor="__RefHeading___Toc2060086_774463916">
            <w:r>
              <w:rPr>
                <w:webHidden/>
                <w:rStyle w:val="IndexLink"/>
                <w:rtl w:val="true"/>
              </w:rPr>
              <w:t>اسباب سعادت</w:t>
            </w:r>
            <w:r>
              <w:rPr>
                <w:rStyle w:val="IndexLink"/>
                <w:rtl w:val="true"/>
              </w:rPr>
              <w:tab/>
            </w:r>
            <w:r>
              <w:rPr>
                <w:rStyle w:val="IndexLink"/>
              </w:rPr>
              <w:t>95</w:t>
            </w:r>
          </w:hyperlink>
        </w:p>
        <w:p>
          <w:pPr>
            <w:pStyle w:val="Contents2"/>
            <w:tabs>
              <w:tab w:val="clear" w:pos="8743"/>
              <w:tab w:val="right" w:pos="9026" w:leader="dot"/>
            </w:tabs>
            <w:rPr/>
          </w:pPr>
          <w:hyperlink w:anchor="__RefHeading___Toc2060088_774463916">
            <w:r>
              <w:rPr>
                <w:webHidden/>
                <w:rStyle w:val="IndexLink"/>
                <w:rtl w:val="true"/>
              </w:rPr>
              <w:t>مبارزه با وسوسه شیطان در نماز</w:t>
            </w:r>
            <w:r>
              <w:rPr>
                <w:rStyle w:val="IndexLink"/>
                <w:rtl w:val="true"/>
              </w:rPr>
              <w:tab/>
            </w:r>
            <w:r>
              <w:rPr>
                <w:rStyle w:val="IndexLink"/>
              </w:rPr>
              <w:t>95</w:t>
            </w:r>
          </w:hyperlink>
        </w:p>
        <w:p>
          <w:pPr>
            <w:pStyle w:val="Contents2"/>
            <w:tabs>
              <w:tab w:val="clear" w:pos="8743"/>
              <w:tab w:val="right" w:pos="9026" w:leader="dot"/>
            </w:tabs>
            <w:rPr/>
          </w:pPr>
          <w:hyperlink w:anchor="__RefHeading___Toc2060090_774463916">
            <w:r>
              <w:rPr>
                <w:webHidden/>
                <w:rStyle w:val="IndexLink"/>
                <w:rtl w:val="true"/>
              </w:rPr>
              <w:t>از مضرات پرخوری</w:t>
            </w:r>
            <w:r>
              <w:rPr>
                <w:rStyle w:val="IndexLink"/>
                <w:rtl w:val="true"/>
              </w:rPr>
              <w:tab/>
            </w:r>
            <w:r>
              <w:rPr>
                <w:rStyle w:val="IndexLink"/>
              </w:rPr>
              <w:t>96</w:t>
            </w:r>
          </w:hyperlink>
        </w:p>
        <w:p>
          <w:pPr>
            <w:pStyle w:val="Contents2"/>
            <w:tabs>
              <w:tab w:val="clear" w:pos="8743"/>
              <w:tab w:val="right" w:pos="9026" w:leader="dot"/>
            </w:tabs>
            <w:rPr/>
          </w:pPr>
          <w:hyperlink w:anchor="__RefHeading___Toc2060092_774463916">
            <w:r>
              <w:rPr>
                <w:webHidden/>
                <w:rStyle w:val="IndexLink"/>
                <w:rtl w:val="true"/>
              </w:rPr>
              <w:t>آزار همسر</w:t>
            </w:r>
            <w:r>
              <w:rPr>
                <w:rStyle w:val="IndexLink"/>
                <w:rtl w:val="true"/>
              </w:rPr>
              <w:tab/>
            </w:r>
            <w:r>
              <w:rPr>
                <w:rStyle w:val="IndexLink"/>
              </w:rPr>
              <w:t>97</w:t>
            </w:r>
          </w:hyperlink>
        </w:p>
        <w:p>
          <w:pPr>
            <w:pStyle w:val="Contents2"/>
            <w:tabs>
              <w:tab w:val="clear" w:pos="8743"/>
              <w:tab w:val="right" w:pos="9026" w:leader="dot"/>
            </w:tabs>
            <w:rPr/>
          </w:pPr>
          <w:hyperlink w:anchor="__RefHeading___Toc2060094_774463916">
            <w:r>
              <w:rPr>
                <w:webHidden/>
                <w:rStyle w:val="IndexLink"/>
                <w:rtl w:val="true"/>
              </w:rPr>
              <w:t>معراج یقین</w:t>
            </w:r>
            <w:r>
              <w:rPr>
                <w:rStyle w:val="IndexLink"/>
                <w:rtl w:val="true"/>
              </w:rPr>
              <w:tab/>
            </w:r>
            <w:r>
              <w:rPr>
                <w:rStyle w:val="IndexLink"/>
              </w:rPr>
              <w:t>97</w:t>
            </w:r>
          </w:hyperlink>
        </w:p>
        <w:p>
          <w:pPr>
            <w:pStyle w:val="Contents2"/>
            <w:tabs>
              <w:tab w:val="clear" w:pos="8743"/>
              <w:tab w:val="right" w:pos="9026" w:leader="dot"/>
            </w:tabs>
            <w:rPr/>
          </w:pPr>
          <w:hyperlink w:anchor="__RefHeading___Toc2060096_774463916">
            <w:r>
              <w:rPr>
                <w:webHidden/>
                <w:rStyle w:val="IndexLink"/>
                <w:rtl w:val="true"/>
              </w:rPr>
              <w:t>رغبت به دیگران</w:t>
            </w:r>
            <w:r>
              <w:rPr>
                <w:rStyle w:val="IndexLink"/>
                <w:rtl w:val="true"/>
              </w:rPr>
              <w:tab/>
            </w:r>
            <w:r>
              <w:rPr>
                <w:rStyle w:val="IndexLink"/>
              </w:rPr>
              <w:t>98</w:t>
            </w:r>
          </w:hyperlink>
        </w:p>
        <w:p>
          <w:pPr>
            <w:pStyle w:val="Contents2"/>
            <w:tabs>
              <w:tab w:val="clear" w:pos="8743"/>
              <w:tab w:val="right" w:pos="9026" w:leader="dot"/>
            </w:tabs>
            <w:rPr/>
          </w:pPr>
          <w:hyperlink w:anchor="__RefHeading___Toc2060098_774463916">
            <w:r>
              <w:rPr>
                <w:webHidden/>
                <w:rStyle w:val="IndexLink"/>
                <w:rtl w:val="true"/>
              </w:rPr>
              <w:t>موت ناقص</w:t>
            </w:r>
            <w:r>
              <w:rPr>
                <w:rStyle w:val="IndexLink"/>
                <w:rtl w:val="true"/>
              </w:rPr>
              <w:tab/>
            </w:r>
            <w:r>
              <w:rPr>
                <w:rStyle w:val="IndexLink"/>
              </w:rPr>
              <w:t>98</w:t>
            </w:r>
          </w:hyperlink>
        </w:p>
        <w:p>
          <w:pPr>
            <w:pStyle w:val="Contents2"/>
            <w:tabs>
              <w:tab w:val="clear" w:pos="8743"/>
              <w:tab w:val="right" w:pos="9026" w:leader="dot"/>
            </w:tabs>
            <w:rPr/>
          </w:pPr>
          <w:hyperlink w:anchor="__RefHeading___Toc2060100_774463916">
            <w:r>
              <w:rPr>
                <w:webHidden/>
                <w:rStyle w:val="IndexLink"/>
                <w:rtl w:val="true"/>
              </w:rPr>
              <w:t>قیام خاندان رسالت</w:t>
            </w:r>
            <w:r>
              <w:rPr>
                <w:rStyle w:val="IndexLink"/>
                <w:rtl w:val="true"/>
              </w:rPr>
              <w:tab/>
            </w:r>
            <w:r>
              <w:rPr>
                <w:rStyle w:val="IndexLink"/>
              </w:rPr>
              <w:t>100</w:t>
            </w:r>
          </w:hyperlink>
        </w:p>
        <w:p>
          <w:pPr>
            <w:pStyle w:val="Contents2"/>
            <w:tabs>
              <w:tab w:val="clear" w:pos="8743"/>
              <w:tab w:val="right" w:pos="9026" w:leader="dot"/>
            </w:tabs>
            <w:rPr/>
          </w:pPr>
          <w:hyperlink w:anchor="__RefHeading___Toc2060102_774463916">
            <w:r>
              <w:rPr>
                <w:webHidden/>
                <w:rStyle w:val="IndexLink"/>
                <w:rtl w:val="true"/>
              </w:rPr>
              <w:t>هادی راه</w:t>
            </w:r>
            <w:r>
              <w:rPr>
                <w:rStyle w:val="IndexLink"/>
                <w:rtl w:val="true"/>
              </w:rPr>
              <w:tab/>
            </w:r>
            <w:r>
              <w:rPr>
                <w:rStyle w:val="IndexLink"/>
              </w:rPr>
              <w:t>100</w:t>
            </w:r>
          </w:hyperlink>
        </w:p>
        <w:p>
          <w:pPr>
            <w:pStyle w:val="Contents2"/>
            <w:tabs>
              <w:tab w:val="clear" w:pos="8743"/>
              <w:tab w:val="right" w:pos="9026" w:leader="dot"/>
            </w:tabs>
            <w:rPr/>
          </w:pPr>
          <w:hyperlink w:anchor="__RefHeading___Toc2060104_774463916">
            <w:r>
              <w:rPr>
                <w:webHidden/>
                <w:rStyle w:val="IndexLink"/>
                <w:rtl w:val="true"/>
              </w:rPr>
              <w:t>ازدواج آسان</w:t>
            </w:r>
            <w:r>
              <w:rPr>
                <w:rStyle w:val="IndexLink"/>
                <w:rtl w:val="true"/>
              </w:rPr>
              <w:tab/>
            </w:r>
            <w:r>
              <w:rPr>
                <w:rStyle w:val="IndexLink"/>
              </w:rPr>
              <w:t>100</w:t>
            </w:r>
          </w:hyperlink>
        </w:p>
        <w:p>
          <w:pPr>
            <w:pStyle w:val="Contents2"/>
            <w:tabs>
              <w:tab w:val="clear" w:pos="8743"/>
              <w:tab w:val="right" w:pos="9026" w:leader="dot"/>
            </w:tabs>
            <w:rPr/>
          </w:pPr>
          <w:hyperlink w:anchor="__RefHeading___Toc2060106_774463916">
            <w:r>
              <w:rPr>
                <w:webHidden/>
                <w:rStyle w:val="IndexLink"/>
                <w:rtl w:val="true"/>
              </w:rPr>
              <w:t>ارزش سکوت</w:t>
            </w:r>
            <w:r>
              <w:rPr>
                <w:rStyle w:val="IndexLink"/>
                <w:rtl w:val="true"/>
              </w:rPr>
              <w:tab/>
            </w:r>
            <w:r>
              <w:rPr>
                <w:rStyle w:val="IndexLink"/>
              </w:rPr>
              <w:t>101</w:t>
            </w:r>
          </w:hyperlink>
        </w:p>
        <w:p>
          <w:pPr>
            <w:pStyle w:val="Contents2"/>
            <w:tabs>
              <w:tab w:val="clear" w:pos="8743"/>
              <w:tab w:val="right" w:pos="9026" w:leader="dot"/>
            </w:tabs>
            <w:rPr/>
          </w:pPr>
          <w:hyperlink w:anchor="__RefHeading___Toc2060108_774463916">
            <w:r>
              <w:rPr>
                <w:webHidden/>
                <w:rStyle w:val="IndexLink"/>
                <w:rtl w:val="true"/>
              </w:rPr>
              <w:t>دل های پاکیزه</w:t>
            </w:r>
            <w:r>
              <w:rPr>
                <w:rStyle w:val="IndexLink"/>
                <w:rtl w:val="true"/>
              </w:rPr>
              <w:tab/>
            </w:r>
            <w:r>
              <w:rPr>
                <w:rStyle w:val="IndexLink"/>
              </w:rPr>
              <w:t>102</w:t>
            </w:r>
          </w:hyperlink>
        </w:p>
        <w:p>
          <w:pPr>
            <w:pStyle w:val="Contents2"/>
            <w:tabs>
              <w:tab w:val="clear" w:pos="8743"/>
              <w:tab w:val="right" w:pos="9026" w:leader="dot"/>
            </w:tabs>
            <w:rPr/>
          </w:pPr>
          <w:hyperlink w:anchor="__RefHeading___Toc2060110_774463916">
            <w:r>
              <w:rPr>
                <w:webHidden/>
                <w:rStyle w:val="IndexLink"/>
                <w:rtl w:val="true"/>
              </w:rPr>
              <w:t>از بزرگترین شاخه های ایمان</w:t>
            </w:r>
            <w:r>
              <w:rPr>
                <w:rStyle w:val="IndexLink"/>
                <w:rtl w:val="true"/>
              </w:rPr>
              <w:tab/>
            </w:r>
            <w:r>
              <w:rPr>
                <w:rStyle w:val="IndexLink"/>
              </w:rPr>
              <w:t>102</w:t>
            </w:r>
          </w:hyperlink>
        </w:p>
        <w:p>
          <w:pPr>
            <w:pStyle w:val="Contents2"/>
            <w:tabs>
              <w:tab w:val="clear" w:pos="8743"/>
              <w:tab w:val="right" w:pos="9026" w:leader="dot"/>
            </w:tabs>
            <w:rPr/>
          </w:pPr>
          <w:hyperlink w:anchor="__RefHeading___Toc2060112_774463916">
            <w:r>
              <w:rPr>
                <w:webHidden/>
                <w:rStyle w:val="IndexLink"/>
                <w:rtl w:val="true"/>
              </w:rPr>
              <w:t>پیامد اختلاف</w:t>
            </w:r>
            <w:r>
              <w:rPr>
                <w:rStyle w:val="IndexLink"/>
                <w:rtl w:val="true"/>
              </w:rPr>
              <w:tab/>
            </w:r>
            <w:r>
              <w:rPr>
                <w:rStyle w:val="IndexLink"/>
              </w:rPr>
              <w:t>102</w:t>
            </w:r>
          </w:hyperlink>
        </w:p>
        <w:p>
          <w:pPr>
            <w:pStyle w:val="Contents2"/>
            <w:tabs>
              <w:tab w:val="clear" w:pos="8743"/>
              <w:tab w:val="right" w:pos="9026" w:leader="dot"/>
            </w:tabs>
            <w:rPr/>
          </w:pPr>
          <w:hyperlink w:anchor="__RefHeading___Toc2060114_774463916">
            <w:r>
              <w:rPr>
                <w:webHidden/>
                <w:rStyle w:val="IndexLink"/>
                <w:rtl w:val="true"/>
              </w:rPr>
              <w:t>نصیحت شیطان به نوح علیه السلام</w:t>
            </w:r>
            <w:r>
              <w:rPr>
                <w:rStyle w:val="IndexLink"/>
                <w:rtl w:val="true"/>
              </w:rPr>
              <w:tab/>
            </w:r>
            <w:r>
              <w:rPr>
                <w:rStyle w:val="IndexLink"/>
              </w:rPr>
              <w:t>103</w:t>
            </w:r>
          </w:hyperlink>
        </w:p>
        <w:p>
          <w:pPr>
            <w:pStyle w:val="Contents2"/>
            <w:tabs>
              <w:tab w:val="clear" w:pos="8743"/>
              <w:tab w:val="right" w:pos="9026" w:leader="dot"/>
            </w:tabs>
            <w:rPr/>
          </w:pPr>
          <w:hyperlink w:anchor="__RefHeading___Toc2060116_774463916">
            <w:r>
              <w:rPr>
                <w:webHidden/>
                <w:rStyle w:val="IndexLink"/>
                <w:rtl w:val="true"/>
              </w:rPr>
              <w:t>طعمه شیطان</w:t>
            </w:r>
            <w:r>
              <w:rPr>
                <w:rStyle w:val="IndexLink"/>
                <w:rtl w:val="true"/>
              </w:rPr>
              <w:tab/>
            </w:r>
            <w:r>
              <w:rPr>
                <w:rStyle w:val="IndexLink"/>
              </w:rPr>
              <w:t>103</w:t>
            </w:r>
          </w:hyperlink>
        </w:p>
        <w:p>
          <w:pPr>
            <w:pStyle w:val="Contents2"/>
            <w:tabs>
              <w:tab w:val="clear" w:pos="8743"/>
              <w:tab w:val="right" w:pos="9026" w:leader="dot"/>
            </w:tabs>
            <w:rPr/>
          </w:pPr>
          <w:hyperlink w:anchor="__RefHeading___Toc2060118_774463916">
            <w:r>
              <w:rPr>
                <w:webHidden/>
                <w:rStyle w:val="IndexLink"/>
                <w:rtl w:val="true"/>
              </w:rPr>
              <w:t>حمد خدا</w:t>
            </w:r>
            <w:r>
              <w:rPr>
                <w:rStyle w:val="IndexLink"/>
                <w:rtl w:val="true"/>
              </w:rPr>
              <w:tab/>
            </w:r>
            <w:r>
              <w:rPr>
                <w:rStyle w:val="IndexLink"/>
              </w:rPr>
              <w:t>104</w:t>
            </w:r>
          </w:hyperlink>
        </w:p>
        <w:p>
          <w:pPr>
            <w:pStyle w:val="Contents2"/>
            <w:tabs>
              <w:tab w:val="clear" w:pos="8743"/>
              <w:tab w:val="right" w:pos="9026" w:leader="dot"/>
            </w:tabs>
            <w:rPr/>
          </w:pPr>
          <w:hyperlink w:anchor="__RefHeading___Toc2060120_774463916">
            <w:r>
              <w:rPr>
                <w:webHidden/>
                <w:rStyle w:val="IndexLink"/>
                <w:rtl w:val="true"/>
              </w:rPr>
              <w:t>مدعی علم و عقل</w:t>
            </w:r>
            <w:r>
              <w:rPr>
                <w:rStyle w:val="IndexLink"/>
                <w:rtl w:val="true"/>
              </w:rPr>
              <w:tab/>
            </w:r>
            <w:r>
              <w:rPr>
                <w:rStyle w:val="IndexLink"/>
              </w:rPr>
              <w:t>104</w:t>
            </w:r>
          </w:hyperlink>
        </w:p>
        <w:p>
          <w:pPr>
            <w:pStyle w:val="Contents2"/>
            <w:tabs>
              <w:tab w:val="clear" w:pos="8743"/>
              <w:tab w:val="right" w:pos="9026" w:leader="dot"/>
            </w:tabs>
            <w:rPr/>
          </w:pPr>
          <w:hyperlink w:anchor="__RefHeading___Toc2060122_774463916">
            <w:r>
              <w:rPr>
                <w:webHidden/>
                <w:rStyle w:val="IndexLink"/>
                <w:rtl w:val="true"/>
              </w:rPr>
              <w:t>هم زیستی در آخرت</w:t>
            </w:r>
            <w:r>
              <w:rPr>
                <w:rStyle w:val="IndexLink"/>
                <w:rtl w:val="true"/>
              </w:rPr>
              <w:tab/>
            </w:r>
            <w:r>
              <w:rPr>
                <w:rStyle w:val="IndexLink"/>
              </w:rPr>
              <w:t>105</w:t>
            </w:r>
          </w:hyperlink>
        </w:p>
        <w:p>
          <w:pPr>
            <w:pStyle w:val="Contents2"/>
            <w:tabs>
              <w:tab w:val="clear" w:pos="8743"/>
              <w:tab w:val="right" w:pos="9026" w:leader="dot"/>
            </w:tabs>
            <w:rPr/>
          </w:pPr>
          <w:hyperlink w:anchor="__RefHeading___Toc2060124_774463916">
            <w:r>
              <w:rPr>
                <w:webHidden/>
                <w:rStyle w:val="IndexLink"/>
                <w:rtl w:val="true"/>
              </w:rPr>
              <w:t>گفت و گوی گنجشک و سلیمان</w:t>
            </w:r>
            <w:r>
              <w:rPr>
                <w:rStyle w:val="IndexLink"/>
                <w:rtl w:val="true"/>
              </w:rPr>
              <w:tab/>
            </w:r>
            <w:r>
              <w:rPr>
                <w:rStyle w:val="IndexLink"/>
              </w:rPr>
              <w:t>105</w:t>
            </w:r>
          </w:hyperlink>
        </w:p>
        <w:p>
          <w:pPr>
            <w:pStyle w:val="Contents2"/>
            <w:tabs>
              <w:tab w:val="clear" w:pos="8743"/>
              <w:tab w:val="right" w:pos="9026" w:leader="dot"/>
            </w:tabs>
            <w:rPr/>
          </w:pPr>
          <w:hyperlink w:anchor="__RefHeading___Toc2060126_774463916">
            <w:r>
              <w:rPr>
                <w:webHidden/>
                <w:rStyle w:val="IndexLink"/>
                <w:rtl w:val="true"/>
              </w:rPr>
              <w:t>تفسیر والفجر</w:t>
            </w:r>
            <w:r>
              <w:rPr>
                <w:rStyle w:val="IndexLink"/>
                <w:rtl w:val="true"/>
              </w:rPr>
              <w:tab/>
            </w:r>
            <w:r>
              <w:rPr>
                <w:rStyle w:val="IndexLink"/>
              </w:rPr>
              <w:t>106</w:t>
            </w:r>
          </w:hyperlink>
        </w:p>
        <w:p>
          <w:pPr>
            <w:pStyle w:val="Contents2"/>
            <w:tabs>
              <w:tab w:val="clear" w:pos="8743"/>
              <w:tab w:val="right" w:pos="9026" w:leader="dot"/>
            </w:tabs>
            <w:rPr/>
          </w:pPr>
          <w:hyperlink w:anchor="__RefHeading___Toc2060128_774463916">
            <w:r>
              <w:rPr>
                <w:webHidden/>
                <w:rStyle w:val="IndexLink"/>
                <w:rtl w:val="true"/>
              </w:rPr>
              <w:t>دندان طمع</w:t>
            </w:r>
            <w:r>
              <w:rPr>
                <w:rStyle w:val="IndexLink"/>
                <w:rtl w:val="true"/>
              </w:rPr>
              <w:tab/>
            </w:r>
            <w:r>
              <w:rPr>
                <w:rStyle w:val="IndexLink"/>
              </w:rPr>
              <w:t>107</w:t>
            </w:r>
          </w:hyperlink>
        </w:p>
        <w:p>
          <w:pPr>
            <w:pStyle w:val="Contents2"/>
            <w:tabs>
              <w:tab w:val="clear" w:pos="8743"/>
              <w:tab w:val="right" w:pos="9026" w:leader="dot"/>
            </w:tabs>
            <w:rPr/>
          </w:pPr>
          <w:hyperlink w:anchor="__RefHeading___Toc2060130_774463916">
            <w:r>
              <w:rPr>
                <w:webHidden/>
                <w:rStyle w:val="IndexLink"/>
                <w:rtl w:val="true"/>
              </w:rPr>
              <w:t>سفارش به اهل بیت علیهم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2060132_774463916">
            <w:r>
              <w:rPr>
                <w:webHidden/>
                <w:rStyle w:val="IndexLink"/>
                <w:rtl w:val="true"/>
              </w:rPr>
              <w:t>مدد از کتمان</w:t>
            </w:r>
            <w:r>
              <w:rPr>
                <w:rStyle w:val="IndexLink"/>
                <w:rtl w:val="true"/>
              </w:rPr>
              <w:tab/>
            </w:r>
            <w:r>
              <w:rPr>
                <w:rStyle w:val="IndexLink"/>
              </w:rPr>
              <w:t>108</w:t>
            </w:r>
          </w:hyperlink>
        </w:p>
        <w:p>
          <w:pPr>
            <w:pStyle w:val="Contents2"/>
            <w:tabs>
              <w:tab w:val="clear" w:pos="8743"/>
              <w:tab w:val="right" w:pos="9026" w:leader="dot"/>
            </w:tabs>
            <w:rPr/>
          </w:pPr>
          <w:hyperlink w:anchor="__RefHeading___Toc2060134_774463916">
            <w:r>
              <w:rPr>
                <w:webHidden/>
                <w:rStyle w:val="IndexLink"/>
                <w:rtl w:val="true"/>
              </w:rPr>
              <w:t>شیوه درختکاری</w:t>
            </w:r>
            <w:r>
              <w:rPr>
                <w:rStyle w:val="IndexLink"/>
                <w:rtl w:val="true"/>
              </w:rPr>
              <w:tab/>
            </w:r>
            <w:r>
              <w:rPr>
                <w:rStyle w:val="IndexLink"/>
              </w:rPr>
              <w:t>109</w:t>
            </w:r>
          </w:hyperlink>
        </w:p>
        <w:p>
          <w:pPr>
            <w:pStyle w:val="Contents2"/>
            <w:tabs>
              <w:tab w:val="clear" w:pos="8743"/>
              <w:tab w:val="right" w:pos="9026" w:leader="dot"/>
            </w:tabs>
            <w:rPr/>
          </w:pPr>
          <w:hyperlink w:anchor="__RefHeading___Toc2060136_774463916">
            <w:r>
              <w:rPr>
                <w:webHidden/>
                <w:rStyle w:val="IndexLink"/>
                <w:rtl w:val="true"/>
              </w:rPr>
              <w:t>در برابر احمق</w:t>
            </w:r>
            <w:r>
              <w:rPr>
                <w:rStyle w:val="IndexLink"/>
                <w:rtl w:val="true"/>
              </w:rPr>
              <w:tab/>
            </w:r>
            <w:r>
              <w:rPr>
                <w:rStyle w:val="IndexLink"/>
              </w:rPr>
              <w:t>109</w:t>
            </w:r>
          </w:hyperlink>
        </w:p>
        <w:p>
          <w:pPr>
            <w:pStyle w:val="Contents2"/>
            <w:tabs>
              <w:tab w:val="clear" w:pos="8743"/>
              <w:tab w:val="right" w:pos="9026" w:leader="dot"/>
            </w:tabs>
            <w:rPr/>
          </w:pPr>
          <w:hyperlink w:anchor="__RefHeading___Toc2060138_774463916">
            <w:r>
              <w:rPr>
                <w:webHidden/>
                <w:rStyle w:val="IndexLink"/>
                <w:rtl w:val="true"/>
              </w:rPr>
              <w:t>مجلس اهل بیت علیهم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2060140_774463916">
            <w:r>
              <w:rPr>
                <w:webHidden/>
                <w:rStyle w:val="IndexLink"/>
                <w:rtl w:val="true"/>
              </w:rPr>
              <w:t>بیماری برای مؤمن</w:t>
            </w:r>
            <w:r>
              <w:rPr>
                <w:rStyle w:val="IndexLink"/>
                <w:rtl w:val="true"/>
              </w:rPr>
              <w:tab/>
            </w:r>
            <w:r>
              <w:rPr>
                <w:rStyle w:val="IndexLink"/>
              </w:rPr>
              <w:t>111</w:t>
            </w:r>
          </w:hyperlink>
        </w:p>
        <w:p>
          <w:pPr>
            <w:pStyle w:val="Contents2"/>
            <w:tabs>
              <w:tab w:val="clear" w:pos="8743"/>
              <w:tab w:val="right" w:pos="9026" w:leader="dot"/>
            </w:tabs>
            <w:rPr/>
          </w:pPr>
          <w:hyperlink w:anchor="__RefHeading___Toc2060142_774463916">
            <w:r>
              <w:rPr>
                <w:webHidden/>
                <w:rStyle w:val="IndexLink"/>
                <w:rtl w:val="true"/>
              </w:rPr>
              <w:t>دل میرود ز دستم</w:t>
            </w:r>
            <w:r>
              <w:rPr>
                <w:rStyle w:val="IndexLink"/>
                <w:rtl w:val="true"/>
              </w:rPr>
              <w:t>!</w:t>
              <w:tab/>
            </w:r>
            <w:r>
              <w:rPr>
                <w:rStyle w:val="IndexLink"/>
              </w:rPr>
              <w:t>112</w:t>
            </w:r>
          </w:hyperlink>
        </w:p>
        <w:p>
          <w:pPr>
            <w:pStyle w:val="Contents2"/>
            <w:tabs>
              <w:tab w:val="clear" w:pos="8743"/>
              <w:tab w:val="right" w:pos="9026" w:leader="dot"/>
            </w:tabs>
            <w:rPr/>
          </w:pPr>
          <w:hyperlink w:anchor="__RefHeading___Toc2060144_774463916">
            <w:r>
              <w:rPr>
                <w:webHidden/>
                <w:rStyle w:val="IndexLink"/>
                <w:rtl w:val="true"/>
              </w:rPr>
              <w:t>نعمت محبت اهل بیت علیهم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2060146_774463916">
            <w:r>
              <w:rPr>
                <w:webHidden/>
                <w:rStyle w:val="IndexLink"/>
                <w:rtl w:val="true"/>
              </w:rPr>
              <w:t>شستن گوشت قبل از طبخ</w:t>
            </w:r>
            <w:r>
              <w:rPr>
                <w:rStyle w:val="IndexLink"/>
                <w:rtl w:val="true"/>
              </w:rPr>
              <w:tab/>
            </w:r>
            <w:r>
              <w:rPr>
                <w:rStyle w:val="IndexLink"/>
              </w:rPr>
              <w:t>115</w:t>
            </w:r>
          </w:hyperlink>
        </w:p>
        <w:p>
          <w:pPr>
            <w:pStyle w:val="Contents2"/>
            <w:tabs>
              <w:tab w:val="clear" w:pos="8743"/>
              <w:tab w:val="right" w:pos="9026" w:leader="dot"/>
            </w:tabs>
            <w:rPr/>
          </w:pPr>
          <w:hyperlink w:anchor="__RefHeading___Toc2060148_774463916">
            <w:r>
              <w:rPr>
                <w:webHidden/>
                <w:rStyle w:val="IndexLink"/>
                <w:rtl w:val="true"/>
              </w:rPr>
              <w:t>دستی که صدقه را می رباید</w:t>
            </w:r>
            <w:r>
              <w:rPr>
                <w:rStyle w:val="IndexLink"/>
                <w:rtl w:val="true"/>
              </w:rPr>
              <w:tab/>
            </w:r>
            <w:r>
              <w:rPr>
                <w:rStyle w:val="IndexLink"/>
              </w:rPr>
              <w:t>115</w:t>
            </w:r>
          </w:hyperlink>
        </w:p>
        <w:p>
          <w:pPr>
            <w:pStyle w:val="Contents2"/>
            <w:tabs>
              <w:tab w:val="clear" w:pos="8743"/>
              <w:tab w:val="right" w:pos="9026" w:leader="dot"/>
            </w:tabs>
            <w:rPr/>
          </w:pPr>
          <w:hyperlink w:anchor="__RefHeading___Toc2060150_774463916">
            <w:r>
              <w:rPr>
                <w:webHidden/>
                <w:rStyle w:val="IndexLink"/>
                <w:rtl w:val="true"/>
              </w:rPr>
              <w:t>قلب های شکسته</w:t>
            </w:r>
            <w:r>
              <w:rPr>
                <w:rStyle w:val="IndexLink"/>
                <w:rtl w:val="true"/>
              </w:rPr>
              <w:tab/>
            </w:r>
            <w:r>
              <w:rPr>
                <w:rStyle w:val="IndexLink"/>
              </w:rPr>
              <w:t>116</w:t>
            </w:r>
          </w:hyperlink>
        </w:p>
        <w:p>
          <w:pPr>
            <w:pStyle w:val="Contents2"/>
            <w:tabs>
              <w:tab w:val="clear" w:pos="8743"/>
              <w:tab w:val="right" w:pos="9026" w:leader="dot"/>
            </w:tabs>
            <w:rPr/>
          </w:pPr>
          <w:hyperlink w:anchor="__RefHeading___Toc2060152_774463916">
            <w:r>
              <w:rPr>
                <w:webHidden/>
                <w:rStyle w:val="IndexLink"/>
                <w:rtl w:val="true"/>
              </w:rPr>
              <w:t>بلا برای دوستان</w:t>
            </w:r>
            <w:r>
              <w:rPr>
                <w:rStyle w:val="IndexLink"/>
                <w:rtl w:val="true"/>
              </w:rPr>
              <w:tab/>
            </w:r>
            <w:r>
              <w:rPr>
                <w:rStyle w:val="IndexLink"/>
              </w:rPr>
              <w:t>117</w:t>
            </w:r>
          </w:hyperlink>
        </w:p>
        <w:p>
          <w:pPr>
            <w:pStyle w:val="Contents2"/>
            <w:tabs>
              <w:tab w:val="clear" w:pos="8743"/>
              <w:tab w:val="right" w:pos="9026" w:leader="dot"/>
            </w:tabs>
            <w:rPr/>
          </w:pPr>
          <w:hyperlink w:anchor="__RefHeading___Toc2060154_774463916">
            <w:r>
              <w:rPr>
                <w:webHidden/>
                <w:rStyle w:val="IndexLink"/>
                <w:rtl w:val="true"/>
              </w:rPr>
              <w:t>عطا و عطا</w:t>
            </w:r>
            <w:r>
              <w:rPr>
                <w:rStyle w:val="IndexLink"/>
                <w:rtl w:val="true"/>
              </w:rPr>
              <w:tab/>
            </w:r>
            <w:r>
              <w:rPr>
                <w:rStyle w:val="IndexLink"/>
              </w:rPr>
              <w:t>117</w:t>
            </w:r>
          </w:hyperlink>
        </w:p>
        <w:p>
          <w:pPr>
            <w:pStyle w:val="Contents2"/>
            <w:tabs>
              <w:tab w:val="clear" w:pos="8743"/>
              <w:tab w:val="right" w:pos="9026" w:leader="dot"/>
            </w:tabs>
            <w:rPr/>
          </w:pPr>
          <w:hyperlink w:anchor="__RefHeading___Toc2060156_774463916">
            <w:r>
              <w:rPr>
                <w:webHidden/>
                <w:rStyle w:val="IndexLink"/>
                <w:rtl w:val="true"/>
              </w:rPr>
              <w:t>دل شکسته</w:t>
            </w:r>
            <w:r>
              <w:rPr>
                <w:rStyle w:val="IndexLink"/>
                <w:rtl w:val="true"/>
              </w:rPr>
              <w:tab/>
            </w:r>
            <w:r>
              <w:rPr>
                <w:rStyle w:val="IndexLink"/>
              </w:rPr>
              <w:t>118</w:t>
            </w:r>
          </w:hyperlink>
        </w:p>
        <w:p>
          <w:pPr>
            <w:pStyle w:val="Contents2"/>
            <w:tabs>
              <w:tab w:val="clear" w:pos="8743"/>
              <w:tab w:val="right" w:pos="9026" w:leader="dot"/>
            </w:tabs>
            <w:rPr/>
          </w:pPr>
          <w:hyperlink w:anchor="__RefHeading___Toc2060158_774463916">
            <w:r>
              <w:rPr>
                <w:webHidden/>
                <w:rStyle w:val="IndexLink"/>
                <w:rtl w:val="true"/>
              </w:rPr>
              <w:t>جمع کردن مال حلال</w:t>
            </w:r>
            <w:r>
              <w:rPr>
                <w:rStyle w:val="IndexLink"/>
                <w:rtl w:val="true"/>
              </w:rPr>
              <w:tab/>
            </w:r>
            <w:r>
              <w:rPr>
                <w:rStyle w:val="IndexLink"/>
              </w:rPr>
              <w:t>118</w:t>
            </w:r>
          </w:hyperlink>
        </w:p>
        <w:p>
          <w:pPr>
            <w:pStyle w:val="Contents2"/>
            <w:tabs>
              <w:tab w:val="clear" w:pos="8743"/>
              <w:tab w:val="right" w:pos="9026" w:leader="dot"/>
            </w:tabs>
            <w:rPr/>
          </w:pPr>
          <w:hyperlink w:anchor="__RefHeading___Toc2060160_774463916">
            <w:r>
              <w:rPr>
                <w:webHidden/>
                <w:rStyle w:val="IndexLink"/>
                <w:rtl w:val="true"/>
              </w:rPr>
              <w:t>گاو بنی اسرائیل</w:t>
            </w:r>
            <w:r>
              <w:rPr>
                <w:rStyle w:val="IndexLink"/>
                <w:rtl w:val="true"/>
              </w:rPr>
              <w:tab/>
            </w:r>
            <w:r>
              <w:rPr>
                <w:rStyle w:val="IndexLink"/>
              </w:rPr>
              <w:t>118</w:t>
            </w:r>
          </w:hyperlink>
        </w:p>
        <w:p>
          <w:pPr>
            <w:pStyle w:val="Contents2"/>
            <w:tabs>
              <w:tab w:val="clear" w:pos="8743"/>
              <w:tab w:val="right" w:pos="9026" w:leader="dot"/>
            </w:tabs>
            <w:rPr/>
          </w:pPr>
          <w:hyperlink w:anchor="__RefHeading___Toc2060162_774463916">
            <w:r>
              <w:rPr>
                <w:webHidden/>
                <w:rStyle w:val="IndexLink"/>
                <w:rtl w:val="true"/>
              </w:rPr>
              <w:t>قوت فقرا</w:t>
            </w:r>
            <w:r>
              <w:rPr>
                <w:rStyle w:val="IndexLink"/>
                <w:rtl w:val="true"/>
              </w:rPr>
              <w:tab/>
            </w:r>
            <w:r>
              <w:rPr>
                <w:rStyle w:val="IndexLink"/>
              </w:rPr>
              <w:t>123</w:t>
            </w:r>
          </w:hyperlink>
        </w:p>
        <w:p>
          <w:pPr>
            <w:pStyle w:val="Contents2"/>
            <w:tabs>
              <w:tab w:val="clear" w:pos="8743"/>
              <w:tab w:val="right" w:pos="9026" w:leader="dot"/>
            </w:tabs>
            <w:rPr/>
          </w:pPr>
          <w:hyperlink w:anchor="__RefHeading___Toc2060164_774463916">
            <w:r>
              <w:rPr>
                <w:webHidden/>
                <w:rStyle w:val="IndexLink"/>
                <w:rtl w:val="true"/>
              </w:rPr>
              <w:t>استاد سلوک</w:t>
            </w:r>
            <w:r>
              <w:rPr>
                <w:rStyle w:val="IndexLink"/>
                <w:rtl w:val="true"/>
              </w:rPr>
              <w:tab/>
            </w:r>
            <w:r>
              <w:rPr>
                <w:rStyle w:val="IndexLink"/>
              </w:rPr>
              <w:t>123</w:t>
            </w:r>
          </w:hyperlink>
        </w:p>
        <w:p>
          <w:pPr>
            <w:pStyle w:val="Contents2"/>
            <w:tabs>
              <w:tab w:val="clear" w:pos="8743"/>
              <w:tab w:val="right" w:pos="9026" w:leader="dot"/>
            </w:tabs>
            <w:rPr/>
          </w:pPr>
          <w:hyperlink w:anchor="__RefHeading___Toc2060166_774463916">
            <w:r>
              <w:rPr>
                <w:webHidden/>
                <w:rStyle w:val="IndexLink"/>
                <w:rtl w:val="true"/>
              </w:rPr>
              <w:t>درخواست فاطمه از رسول خدا صلی الله علیه و آله وسلم</w:t>
            </w:r>
            <w:r>
              <w:rPr>
                <w:rStyle w:val="IndexLink"/>
                <w:rtl w:val="true"/>
              </w:rPr>
              <w:tab/>
            </w:r>
            <w:r>
              <w:rPr>
                <w:rStyle w:val="IndexLink"/>
              </w:rPr>
              <w:t>124</w:t>
            </w:r>
          </w:hyperlink>
        </w:p>
        <w:p>
          <w:pPr>
            <w:pStyle w:val="Contents2"/>
            <w:tabs>
              <w:tab w:val="clear" w:pos="8743"/>
              <w:tab w:val="right" w:pos="9026" w:leader="dot"/>
            </w:tabs>
            <w:rPr/>
          </w:pPr>
          <w:hyperlink w:anchor="__RefHeading___Toc2060168_774463916">
            <w:r>
              <w:rPr>
                <w:webHidden/>
                <w:rStyle w:val="IndexLink"/>
                <w:rtl w:val="true"/>
              </w:rPr>
              <w:t>مثل آیینه</w:t>
            </w:r>
            <w:r>
              <w:rPr>
                <w:rStyle w:val="IndexLink"/>
                <w:rtl w:val="true"/>
              </w:rPr>
              <w:tab/>
            </w:r>
            <w:r>
              <w:rPr>
                <w:rStyle w:val="IndexLink"/>
              </w:rPr>
              <w:t>125</w:t>
            </w:r>
          </w:hyperlink>
        </w:p>
        <w:p>
          <w:pPr>
            <w:pStyle w:val="Contents2"/>
            <w:tabs>
              <w:tab w:val="clear" w:pos="8743"/>
              <w:tab w:val="right" w:pos="9026" w:leader="dot"/>
            </w:tabs>
            <w:rPr/>
          </w:pPr>
          <w:hyperlink w:anchor="__RefHeading___Toc2060170_774463916">
            <w:r>
              <w:rPr>
                <w:webHidden/>
                <w:rStyle w:val="IndexLink"/>
                <w:rtl w:val="true"/>
              </w:rPr>
              <w:t>دلیل غرق شدن فرعون</w:t>
            </w:r>
            <w:r>
              <w:rPr>
                <w:rStyle w:val="IndexLink"/>
                <w:rtl w:val="true"/>
              </w:rPr>
              <w:tab/>
            </w:r>
            <w:r>
              <w:rPr>
                <w:rStyle w:val="IndexLink"/>
              </w:rPr>
              <w:t>127</w:t>
            </w:r>
          </w:hyperlink>
        </w:p>
        <w:p>
          <w:pPr>
            <w:pStyle w:val="Contents2"/>
            <w:tabs>
              <w:tab w:val="clear" w:pos="8743"/>
              <w:tab w:val="right" w:pos="9026" w:leader="dot"/>
            </w:tabs>
            <w:rPr/>
          </w:pPr>
          <w:hyperlink w:anchor="__RefHeading___Toc2060172_774463916">
            <w:r>
              <w:rPr>
                <w:webHidden/>
                <w:rStyle w:val="IndexLink"/>
                <w:rtl w:val="true"/>
              </w:rPr>
              <w:t>رفتار مؤمن</w:t>
            </w:r>
            <w:r>
              <w:rPr>
                <w:rStyle w:val="IndexLink"/>
                <w:rtl w:val="true"/>
              </w:rPr>
              <w:tab/>
            </w:r>
            <w:r>
              <w:rPr>
                <w:rStyle w:val="IndexLink"/>
              </w:rPr>
              <w:t>127</w:t>
            </w:r>
          </w:hyperlink>
        </w:p>
        <w:p>
          <w:pPr>
            <w:pStyle w:val="Contents2"/>
            <w:tabs>
              <w:tab w:val="clear" w:pos="8743"/>
              <w:tab w:val="right" w:pos="9026" w:leader="dot"/>
            </w:tabs>
            <w:rPr/>
          </w:pPr>
          <w:hyperlink w:anchor="__RefHeading___Toc2060174_774463916">
            <w:r>
              <w:rPr>
                <w:webHidden/>
                <w:rStyle w:val="IndexLink"/>
                <w:rtl w:val="true"/>
              </w:rPr>
              <w:t>آغوش محبت</w:t>
            </w:r>
            <w:r>
              <w:rPr>
                <w:rStyle w:val="IndexLink"/>
                <w:rtl w:val="true"/>
              </w:rPr>
              <w:tab/>
            </w:r>
            <w:r>
              <w:rPr>
                <w:rStyle w:val="IndexLink"/>
              </w:rPr>
              <w:t>128</w:t>
            </w:r>
          </w:hyperlink>
        </w:p>
        <w:p>
          <w:pPr>
            <w:pStyle w:val="Contents2"/>
            <w:tabs>
              <w:tab w:val="clear" w:pos="8743"/>
              <w:tab w:val="right" w:pos="9026" w:leader="dot"/>
            </w:tabs>
            <w:rPr/>
          </w:pPr>
          <w:hyperlink w:anchor="__RefHeading___Toc2060176_774463916">
            <w:r>
              <w:rPr>
                <w:webHidden/>
                <w:rStyle w:val="IndexLink"/>
                <w:rtl w:val="true"/>
              </w:rPr>
              <w:t>همراه با امیرالمؤمنین علیه السلام در بازار</w:t>
            </w:r>
            <w:r>
              <w:rPr>
                <w:rStyle w:val="IndexLink"/>
                <w:rtl w:val="true"/>
              </w:rPr>
              <w:tab/>
            </w:r>
            <w:r>
              <w:rPr>
                <w:rStyle w:val="IndexLink"/>
              </w:rPr>
              <w:t>129</w:t>
            </w:r>
          </w:hyperlink>
        </w:p>
        <w:p>
          <w:pPr>
            <w:pStyle w:val="Contents2"/>
            <w:tabs>
              <w:tab w:val="clear" w:pos="8743"/>
              <w:tab w:val="right" w:pos="9026" w:leader="dot"/>
            </w:tabs>
            <w:rPr/>
          </w:pPr>
          <w:hyperlink w:anchor="__RefHeading___Toc2060178_774463916">
            <w:r>
              <w:rPr>
                <w:webHidden/>
                <w:rStyle w:val="IndexLink"/>
                <w:rtl w:val="true"/>
              </w:rPr>
              <w:t>نشانه پذیرفته شدن نزد خداوند</w:t>
            </w:r>
            <w:r>
              <w:rPr>
                <w:rStyle w:val="IndexLink"/>
                <w:rtl w:val="true"/>
              </w:rPr>
              <w:tab/>
            </w:r>
            <w:r>
              <w:rPr>
                <w:rStyle w:val="IndexLink"/>
              </w:rPr>
              <w:t>131</w:t>
            </w:r>
          </w:hyperlink>
        </w:p>
        <w:p>
          <w:pPr>
            <w:pStyle w:val="Contents2"/>
            <w:tabs>
              <w:tab w:val="clear" w:pos="8743"/>
              <w:tab w:val="right" w:pos="9026" w:leader="dot"/>
            </w:tabs>
            <w:rPr/>
          </w:pPr>
          <w:hyperlink w:anchor="__RefHeading___Toc2060180_774463916">
            <w:r>
              <w:rPr>
                <w:webHidden/>
                <w:rStyle w:val="IndexLink"/>
                <w:rtl w:val="true"/>
              </w:rPr>
              <w:t>تنها یاور</w:t>
            </w:r>
            <w:r>
              <w:rPr>
                <w:rStyle w:val="IndexLink"/>
                <w:rtl w:val="true"/>
              </w:rPr>
              <w:tab/>
            </w:r>
            <w:r>
              <w:rPr>
                <w:rStyle w:val="IndexLink"/>
              </w:rPr>
              <w:t>132</w:t>
            </w:r>
          </w:hyperlink>
        </w:p>
        <w:p>
          <w:pPr>
            <w:pStyle w:val="Contents2"/>
            <w:tabs>
              <w:tab w:val="clear" w:pos="8743"/>
              <w:tab w:val="right" w:pos="9026" w:leader="dot"/>
            </w:tabs>
            <w:rPr/>
          </w:pPr>
          <w:hyperlink w:anchor="__RefHeading___Toc2060182_774463916">
            <w:r>
              <w:rPr>
                <w:webHidden/>
                <w:rStyle w:val="IndexLink"/>
                <w:rtl w:val="true"/>
              </w:rPr>
              <w:t>زنجیر احسان</w:t>
            </w:r>
            <w:r>
              <w:rPr>
                <w:rStyle w:val="IndexLink"/>
                <w:rtl w:val="true"/>
              </w:rPr>
              <w:tab/>
            </w:r>
            <w:r>
              <w:rPr>
                <w:rStyle w:val="IndexLink"/>
              </w:rPr>
              <w:t>132</w:t>
            </w:r>
          </w:hyperlink>
        </w:p>
        <w:p>
          <w:pPr>
            <w:pStyle w:val="Contents2"/>
            <w:tabs>
              <w:tab w:val="clear" w:pos="8743"/>
              <w:tab w:val="right" w:pos="9026" w:leader="dot"/>
            </w:tabs>
            <w:rPr/>
          </w:pPr>
          <w:hyperlink w:anchor="__RefHeading___Toc2060184_774463916">
            <w:r>
              <w:rPr>
                <w:webHidden/>
                <w:rStyle w:val="IndexLink"/>
                <w:rtl w:val="true"/>
              </w:rPr>
              <w:t>فساد دندان</w:t>
            </w:r>
            <w:r>
              <w:rPr>
                <w:rStyle w:val="IndexLink"/>
                <w:rtl w:val="true"/>
              </w:rPr>
              <w:tab/>
            </w:r>
            <w:r>
              <w:rPr>
                <w:rStyle w:val="IndexLink"/>
              </w:rPr>
              <w:t>133</w:t>
            </w:r>
          </w:hyperlink>
        </w:p>
        <w:p>
          <w:pPr>
            <w:pStyle w:val="Contents2"/>
            <w:tabs>
              <w:tab w:val="clear" w:pos="8743"/>
              <w:tab w:val="right" w:pos="9026" w:leader="dot"/>
            </w:tabs>
            <w:rPr/>
          </w:pPr>
          <w:hyperlink w:anchor="__RefHeading___Toc2060186_774463916">
            <w:r>
              <w:rPr>
                <w:webHidden/>
                <w:rStyle w:val="IndexLink"/>
                <w:rtl w:val="true"/>
              </w:rPr>
              <w:t>محنت های شیعیان</w:t>
            </w:r>
            <w:r>
              <w:rPr>
                <w:rStyle w:val="IndexLink"/>
                <w:rtl w:val="true"/>
              </w:rPr>
              <w:tab/>
            </w:r>
            <w:r>
              <w:rPr>
                <w:rStyle w:val="IndexLink"/>
              </w:rPr>
              <w:t>133</w:t>
            </w:r>
          </w:hyperlink>
        </w:p>
        <w:p>
          <w:pPr>
            <w:pStyle w:val="Contents2"/>
            <w:tabs>
              <w:tab w:val="clear" w:pos="8743"/>
              <w:tab w:val="right" w:pos="9026" w:leader="dot"/>
            </w:tabs>
            <w:rPr/>
          </w:pPr>
          <w:hyperlink w:anchor="__RefHeading___Toc2060188_774463916">
            <w:r>
              <w:rPr>
                <w:webHidden/>
                <w:rStyle w:val="IndexLink"/>
                <w:rtl w:val="true"/>
              </w:rPr>
              <w:t>لطف اهل بیت علیهم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2060190_774463916">
            <w:r>
              <w:rPr>
                <w:webHidden/>
                <w:rStyle w:val="IndexLink"/>
                <w:rtl w:val="true"/>
              </w:rPr>
              <w:t>بیا تا گل برافشانیم</w:t>
            </w:r>
            <w:r>
              <w:rPr>
                <w:rStyle w:val="IndexLink"/>
                <w:rtl w:val="true"/>
              </w:rPr>
              <w:t>!</w:t>
              <w:tab/>
            </w:r>
            <w:r>
              <w:rPr>
                <w:rStyle w:val="IndexLink"/>
              </w:rPr>
              <w:t>135</w:t>
            </w:r>
          </w:hyperlink>
        </w:p>
        <w:p>
          <w:pPr>
            <w:pStyle w:val="Contents2"/>
            <w:tabs>
              <w:tab w:val="clear" w:pos="8743"/>
              <w:tab w:val="right" w:pos="9026" w:leader="dot"/>
            </w:tabs>
            <w:rPr/>
          </w:pPr>
          <w:hyperlink w:anchor="__RefHeading___Toc2060192_774463916">
            <w:r>
              <w:rPr>
                <w:webHidden/>
                <w:rStyle w:val="IndexLink"/>
                <w:rtl w:val="true"/>
              </w:rPr>
              <w:t>عیادت امیرالمؤمنین علیه السلام از سلمان</w:t>
            </w:r>
            <w:r>
              <w:rPr>
                <w:rStyle w:val="IndexLink"/>
                <w:rtl w:val="true"/>
              </w:rPr>
              <w:tab/>
            </w:r>
            <w:r>
              <w:rPr>
                <w:rStyle w:val="IndexLink"/>
              </w:rPr>
              <w:t>135</w:t>
            </w:r>
          </w:hyperlink>
        </w:p>
        <w:p>
          <w:pPr>
            <w:pStyle w:val="Contents2"/>
            <w:tabs>
              <w:tab w:val="clear" w:pos="8743"/>
              <w:tab w:val="right" w:pos="9026" w:leader="dot"/>
            </w:tabs>
            <w:rPr/>
          </w:pPr>
          <w:hyperlink w:anchor="__RefHeading___Toc2060194_774463916">
            <w:r>
              <w:rPr>
                <w:webHidden/>
                <w:rStyle w:val="IndexLink"/>
                <w:rtl w:val="true"/>
              </w:rPr>
              <w:t>نگاه پدرانه</w:t>
            </w:r>
            <w:r>
              <w:rPr>
                <w:rStyle w:val="IndexLink"/>
                <w:rtl w:val="true"/>
              </w:rPr>
              <w:tab/>
            </w:r>
            <w:r>
              <w:rPr>
                <w:rStyle w:val="IndexLink"/>
              </w:rPr>
              <w:t>136</w:t>
            </w:r>
          </w:hyperlink>
        </w:p>
        <w:p>
          <w:pPr>
            <w:pStyle w:val="Contents2"/>
            <w:tabs>
              <w:tab w:val="clear" w:pos="8743"/>
              <w:tab w:val="right" w:pos="9026" w:leader="dot"/>
            </w:tabs>
            <w:rPr/>
          </w:pPr>
          <w:hyperlink w:anchor="__RefHeading___Toc2060196_774463916">
            <w:r>
              <w:rPr>
                <w:webHidden/>
                <w:rStyle w:val="IndexLink"/>
                <w:rtl w:val="true"/>
              </w:rPr>
              <w:t>شهید مطهری</w:t>
            </w:r>
            <w:r>
              <w:rPr>
                <w:rStyle w:val="IndexLink"/>
                <w:rtl w:val="true"/>
              </w:rPr>
              <w:tab/>
            </w:r>
            <w:r>
              <w:rPr>
                <w:rStyle w:val="IndexLink"/>
              </w:rPr>
              <w:t>138</w:t>
            </w:r>
          </w:hyperlink>
        </w:p>
        <w:p>
          <w:pPr>
            <w:pStyle w:val="Contents2"/>
            <w:tabs>
              <w:tab w:val="clear" w:pos="8743"/>
              <w:tab w:val="right" w:pos="9026" w:leader="dot"/>
            </w:tabs>
            <w:rPr/>
          </w:pPr>
          <w:hyperlink w:anchor="__RefHeading___Toc2060198_774463916">
            <w:r>
              <w:rPr>
                <w:webHidden/>
                <w:rStyle w:val="IndexLink"/>
                <w:rtl w:val="true"/>
              </w:rPr>
              <w:t>عذابی برای باز گشت از گناه</w:t>
            </w:r>
            <w:r>
              <w:rPr>
                <w:rStyle w:val="IndexLink"/>
                <w:rtl w:val="true"/>
              </w:rPr>
              <w:tab/>
            </w:r>
            <w:r>
              <w:rPr>
                <w:rStyle w:val="IndexLink"/>
              </w:rPr>
              <w:t>139</w:t>
            </w:r>
          </w:hyperlink>
        </w:p>
        <w:p>
          <w:pPr>
            <w:pStyle w:val="Contents2"/>
            <w:tabs>
              <w:tab w:val="clear" w:pos="8743"/>
              <w:tab w:val="right" w:pos="9026" w:leader="dot"/>
            </w:tabs>
            <w:rPr/>
          </w:pPr>
          <w:hyperlink w:anchor="__RefHeading___Toc2060200_774463916">
            <w:r>
              <w:rPr>
                <w:webHidden/>
                <w:rStyle w:val="IndexLink"/>
                <w:rtl w:val="true"/>
              </w:rPr>
              <w:t>لطیفه</w:t>
            </w:r>
            <w:r>
              <w:rPr>
                <w:rStyle w:val="IndexLink"/>
                <w:rtl w:val="true"/>
              </w:rPr>
              <w:tab/>
            </w:r>
            <w:r>
              <w:rPr>
                <w:rStyle w:val="IndexLink"/>
              </w:rPr>
              <w:t>140</w:t>
            </w:r>
          </w:hyperlink>
        </w:p>
        <w:p>
          <w:pPr>
            <w:pStyle w:val="Contents2"/>
            <w:tabs>
              <w:tab w:val="clear" w:pos="8743"/>
              <w:tab w:val="right" w:pos="9026" w:leader="dot"/>
            </w:tabs>
            <w:rPr/>
          </w:pPr>
          <w:hyperlink w:anchor="__RefHeading___Toc2060202_774463916">
            <w:r>
              <w:rPr>
                <w:webHidden/>
                <w:rStyle w:val="IndexLink"/>
                <w:rtl w:val="true"/>
              </w:rPr>
              <w:t>وصف معشوق</w:t>
            </w:r>
            <w:r>
              <w:rPr>
                <w:rStyle w:val="IndexLink"/>
                <w:rtl w:val="true"/>
              </w:rPr>
              <w:tab/>
            </w:r>
            <w:r>
              <w:rPr>
                <w:rStyle w:val="IndexLink"/>
              </w:rPr>
              <w:t>140</w:t>
            </w:r>
          </w:hyperlink>
        </w:p>
        <w:p>
          <w:pPr>
            <w:pStyle w:val="Contents2"/>
            <w:tabs>
              <w:tab w:val="clear" w:pos="8743"/>
              <w:tab w:val="right" w:pos="9026" w:leader="dot"/>
            </w:tabs>
            <w:rPr/>
          </w:pPr>
          <w:hyperlink w:anchor="__RefHeading___Toc2060204_774463916">
            <w:r>
              <w:rPr>
                <w:webHidden/>
                <w:rStyle w:val="IndexLink"/>
                <w:rtl w:val="true"/>
              </w:rPr>
              <w:t>بلا برای مؤمن</w:t>
            </w:r>
            <w:r>
              <w:rPr>
                <w:rStyle w:val="IndexLink"/>
                <w:rtl w:val="true"/>
              </w:rPr>
              <w:tab/>
            </w:r>
            <w:r>
              <w:rPr>
                <w:rStyle w:val="IndexLink"/>
              </w:rPr>
              <w:t>141</w:t>
            </w:r>
          </w:hyperlink>
        </w:p>
        <w:p>
          <w:pPr>
            <w:pStyle w:val="Contents2"/>
            <w:tabs>
              <w:tab w:val="clear" w:pos="8743"/>
              <w:tab w:val="right" w:pos="9026" w:leader="dot"/>
            </w:tabs>
            <w:rPr/>
          </w:pPr>
          <w:hyperlink w:anchor="__RefHeading___Toc2060206_774463916">
            <w:r>
              <w:rPr>
                <w:webHidden/>
                <w:rStyle w:val="IndexLink"/>
                <w:rtl w:val="true"/>
              </w:rPr>
              <w:t>آتش در دهان موسی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2060208_774463916">
            <w:r>
              <w:rPr>
                <w:webHidden/>
                <w:rStyle w:val="IndexLink"/>
                <w:rtl w:val="true"/>
              </w:rPr>
              <w:t>ارزش عمل خالص</w:t>
            </w:r>
            <w:r>
              <w:rPr>
                <w:rStyle w:val="IndexLink"/>
                <w:rtl w:val="true"/>
              </w:rPr>
              <w:tab/>
            </w:r>
            <w:r>
              <w:rPr>
                <w:rStyle w:val="IndexLink"/>
              </w:rPr>
              <w:t>142</w:t>
            </w:r>
          </w:hyperlink>
        </w:p>
        <w:p>
          <w:pPr>
            <w:pStyle w:val="Contents2"/>
            <w:tabs>
              <w:tab w:val="clear" w:pos="8743"/>
              <w:tab w:val="right" w:pos="9026" w:leader="dot"/>
            </w:tabs>
            <w:rPr/>
          </w:pPr>
          <w:hyperlink w:anchor="__RefHeading___Toc2060210_774463916">
            <w:r>
              <w:rPr>
                <w:webHidden/>
                <w:rStyle w:val="IndexLink"/>
                <w:rtl w:val="true"/>
              </w:rPr>
              <w:t>عبادت برتر</w:t>
            </w:r>
            <w:r>
              <w:rPr>
                <w:rStyle w:val="IndexLink"/>
                <w:rtl w:val="true"/>
              </w:rPr>
              <w:tab/>
            </w:r>
            <w:r>
              <w:rPr>
                <w:rStyle w:val="IndexLink"/>
              </w:rPr>
              <w:t>142</w:t>
            </w:r>
          </w:hyperlink>
        </w:p>
        <w:p>
          <w:pPr>
            <w:pStyle w:val="Contents2"/>
            <w:tabs>
              <w:tab w:val="clear" w:pos="8743"/>
              <w:tab w:val="right" w:pos="9026" w:leader="dot"/>
            </w:tabs>
            <w:rPr/>
          </w:pPr>
          <w:hyperlink w:anchor="__RefHeading___Toc2060212_774463916">
            <w:r>
              <w:rPr>
                <w:webHidden/>
                <w:rStyle w:val="IndexLink"/>
                <w:rtl w:val="true"/>
              </w:rPr>
              <w:t>آب صاف</w:t>
            </w:r>
            <w:r>
              <w:rPr>
                <w:rStyle w:val="IndexLink"/>
                <w:rtl w:val="true"/>
              </w:rPr>
              <w:tab/>
            </w:r>
            <w:r>
              <w:rPr>
                <w:rStyle w:val="IndexLink"/>
              </w:rPr>
              <w:t>144</w:t>
            </w:r>
          </w:hyperlink>
        </w:p>
        <w:p>
          <w:pPr>
            <w:pStyle w:val="Contents2"/>
            <w:tabs>
              <w:tab w:val="clear" w:pos="8743"/>
              <w:tab w:val="right" w:pos="9026" w:leader="dot"/>
            </w:tabs>
            <w:rPr/>
          </w:pPr>
          <w:hyperlink w:anchor="__RefHeading___Toc2060214_774463916">
            <w:r>
              <w:rPr>
                <w:webHidden/>
                <w:rStyle w:val="IndexLink"/>
                <w:rtl w:val="true"/>
              </w:rPr>
              <w:t>معالجه احمق</w:t>
            </w:r>
            <w:r>
              <w:rPr>
                <w:rStyle w:val="IndexLink"/>
                <w:rtl w:val="true"/>
              </w:rPr>
              <w:tab/>
            </w:r>
            <w:r>
              <w:rPr>
                <w:rStyle w:val="IndexLink"/>
              </w:rPr>
              <w:t>144</w:t>
            </w:r>
          </w:hyperlink>
        </w:p>
        <w:p>
          <w:pPr>
            <w:pStyle w:val="Contents2"/>
            <w:tabs>
              <w:tab w:val="clear" w:pos="8743"/>
              <w:tab w:val="right" w:pos="9026" w:leader="dot"/>
            </w:tabs>
            <w:rPr/>
          </w:pPr>
          <w:hyperlink w:anchor="__RefHeading___Toc2060216_774463916">
            <w:r>
              <w:rPr>
                <w:webHidden/>
                <w:rStyle w:val="IndexLink"/>
                <w:rtl w:val="true"/>
              </w:rPr>
              <w:t>لایق صحبت</w:t>
            </w:r>
            <w:r>
              <w:rPr>
                <w:rStyle w:val="IndexLink"/>
                <w:rtl w:val="true"/>
              </w:rPr>
              <w:tab/>
            </w:r>
            <w:r>
              <w:rPr>
                <w:rStyle w:val="IndexLink"/>
              </w:rPr>
              <w:t>145</w:t>
            </w:r>
          </w:hyperlink>
        </w:p>
        <w:p>
          <w:pPr>
            <w:pStyle w:val="Contents2"/>
            <w:tabs>
              <w:tab w:val="clear" w:pos="8743"/>
              <w:tab w:val="right" w:pos="9026" w:leader="dot"/>
            </w:tabs>
            <w:rPr/>
          </w:pPr>
          <w:hyperlink w:anchor="__RefHeading___Toc2060218_774463916">
            <w:r>
              <w:rPr>
                <w:webHidden/>
                <w:rStyle w:val="IndexLink"/>
                <w:rtl w:val="true"/>
              </w:rPr>
              <w:t>ارزش عدالت</w:t>
            </w:r>
            <w:r>
              <w:rPr>
                <w:rStyle w:val="IndexLink"/>
                <w:rtl w:val="true"/>
              </w:rPr>
              <w:tab/>
            </w:r>
            <w:r>
              <w:rPr>
                <w:rStyle w:val="IndexLink"/>
              </w:rPr>
              <w:t>146</w:t>
            </w:r>
          </w:hyperlink>
        </w:p>
        <w:p>
          <w:pPr>
            <w:pStyle w:val="Contents2"/>
            <w:tabs>
              <w:tab w:val="clear" w:pos="8743"/>
              <w:tab w:val="right" w:pos="9026" w:leader="dot"/>
            </w:tabs>
            <w:rPr/>
          </w:pPr>
          <w:hyperlink w:anchor="__RefHeading___Toc2060220_774463916">
            <w:r>
              <w:rPr>
                <w:webHidden/>
                <w:rStyle w:val="IndexLink"/>
                <w:rtl w:val="true"/>
              </w:rPr>
              <w:t>تنوع صدقه</w:t>
            </w:r>
            <w:r>
              <w:rPr>
                <w:rStyle w:val="IndexLink"/>
                <w:rtl w:val="true"/>
              </w:rPr>
              <w:tab/>
            </w:r>
            <w:r>
              <w:rPr>
                <w:rStyle w:val="IndexLink"/>
              </w:rPr>
              <w:t>146</w:t>
            </w:r>
          </w:hyperlink>
        </w:p>
        <w:p>
          <w:pPr>
            <w:pStyle w:val="Contents2"/>
            <w:tabs>
              <w:tab w:val="clear" w:pos="8743"/>
              <w:tab w:val="right" w:pos="9026" w:leader="dot"/>
            </w:tabs>
            <w:rPr/>
          </w:pPr>
          <w:hyperlink w:anchor="__RefHeading___Toc2060222_774463916">
            <w:r>
              <w:rPr>
                <w:webHidden/>
                <w:rStyle w:val="IndexLink"/>
                <w:rtl w:val="true"/>
              </w:rPr>
              <w:t>خوش بینی</w:t>
            </w:r>
            <w:r>
              <w:rPr>
                <w:rStyle w:val="IndexLink"/>
                <w:rtl w:val="true"/>
              </w:rPr>
              <w:tab/>
            </w:r>
            <w:r>
              <w:rPr>
                <w:rStyle w:val="IndexLink"/>
              </w:rPr>
              <w:t>147</w:t>
            </w:r>
          </w:hyperlink>
        </w:p>
        <w:p>
          <w:pPr>
            <w:pStyle w:val="Contents2"/>
            <w:tabs>
              <w:tab w:val="clear" w:pos="8743"/>
              <w:tab w:val="right" w:pos="9026" w:leader="dot"/>
            </w:tabs>
            <w:rPr/>
          </w:pPr>
          <w:hyperlink w:anchor="__RefHeading___Toc2060224_774463916">
            <w:r>
              <w:rPr>
                <w:webHidden/>
                <w:rStyle w:val="IndexLink"/>
                <w:rtl w:val="true"/>
              </w:rPr>
              <w:t>دل در هوای یار</w:t>
            </w:r>
            <w:r>
              <w:rPr>
                <w:rStyle w:val="IndexLink"/>
                <w:rtl w:val="true"/>
              </w:rPr>
              <w:tab/>
            </w:r>
            <w:r>
              <w:rPr>
                <w:rStyle w:val="IndexLink"/>
              </w:rPr>
              <w:t>149</w:t>
            </w:r>
          </w:hyperlink>
        </w:p>
        <w:p>
          <w:pPr>
            <w:pStyle w:val="Contents2"/>
            <w:tabs>
              <w:tab w:val="clear" w:pos="8743"/>
              <w:tab w:val="right" w:pos="9026" w:leader="dot"/>
            </w:tabs>
            <w:rPr/>
          </w:pPr>
          <w:hyperlink w:anchor="__RefHeading___Toc2060226_774463916">
            <w:r>
              <w:rPr>
                <w:webHidden/>
                <w:rStyle w:val="IndexLink"/>
                <w:rtl w:val="true"/>
              </w:rPr>
              <w:t>آموزه ای برای دنیا و آخرت</w:t>
            </w:r>
            <w:r>
              <w:rPr>
                <w:rStyle w:val="IndexLink"/>
                <w:rtl w:val="true"/>
              </w:rPr>
              <w:tab/>
            </w:r>
            <w:r>
              <w:rPr>
                <w:rStyle w:val="IndexLink"/>
              </w:rPr>
              <w:t>151</w:t>
            </w:r>
          </w:hyperlink>
        </w:p>
        <w:p>
          <w:pPr>
            <w:pStyle w:val="Contents2"/>
            <w:tabs>
              <w:tab w:val="clear" w:pos="8743"/>
              <w:tab w:val="right" w:pos="9026" w:leader="dot"/>
            </w:tabs>
            <w:rPr/>
          </w:pPr>
          <w:hyperlink w:anchor="__RefHeading___Toc2060228_774463916">
            <w:r>
              <w:rPr>
                <w:webHidden/>
                <w:rStyle w:val="IndexLink"/>
                <w:rtl w:val="true"/>
              </w:rPr>
              <w:t>خبر مرگ شوهر</w:t>
            </w:r>
            <w:r>
              <w:rPr>
                <w:rStyle w:val="IndexLink"/>
                <w:rtl w:val="true"/>
              </w:rPr>
              <w:tab/>
            </w:r>
            <w:r>
              <w:rPr>
                <w:rStyle w:val="IndexLink"/>
              </w:rPr>
              <w:t>152</w:t>
            </w:r>
          </w:hyperlink>
        </w:p>
        <w:p>
          <w:pPr>
            <w:pStyle w:val="Contents2"/>
            <w:tabs>
              <w:tab w:val="clear" w:pos="8743"/>
              <w:tab w:val="right" w:pos="9026" w:leader="dot"/>
            </w:tabs>
            <w:rPr/>
          </w:pPr>
          <w:hyperlink w:anchor="__RefHeading___Toc2060230_774463916">
            <w:r>
              <w:rPr>
                <w:webHidden/>
                <w:rStyle w:val="IndexLink"/>
                <w:rtl w:val="true"/>
              </w:rPr>
              <w:t>فقر و غنا</w:t>
            </w:r>
            <w:r>
              <w:rPr>
                <w:rStyle w:val="IndexLink"/>
                <w:rtl w:val="true"/>
              </w:rPr>
              <w:tab/>
            </w:r>
            <w:r>
              <w:rPr>
                <w:rStyle w:val="IndexLink"/>
              </w:rPr>
              <w:t>153</w:t>
            </w:r>
          </w:hyperlink>
        </w:p>
        <w:p>
          <w:pPr>
            <w:pStyle w:val="Contents2"/>
            <w:tabs>
              <w:tab w:val="clear" w:pos="8743"/>
              <w:tab w:val="right" w:pos="9026" w:leader="dot"/>
            </w:tabs>
            <w:rPr/>
          </w:pPr>
          <w:hyperlink w:anchor="__RefHeading___Toc2060232_774463916">
            <w:r>
              <w:rPr>
                <w:webHidden/>
                <w:rStyle w:val="IndexLink"/>
                <w:rtl w:val="true"/>
              </w:rPr>
              <w:t>سر فراغت</w:t>
            </w:r>
            <w:r>
              <w:rPr>
                <w:rStyle w:val="IndexLink"/>
                <w:rtl w:val="true"/>
              </w:rPr>
              <w:tab/>
            </w:r>
            <w:r>
              <w:rPr>
                <w:rStyle w:val="IndexLink"/>
              </w:rPr>
              <w:t>153</w:t>
            </w:r>
          </w:hyperlink>
        </w:p>
        <w:p>
          <w:pPr>
            <w:pStyle w:val="Contents2"/>
            <w:tabs>
              <w:tab w:val="clear" w:pos="8743"/>
              <w:tab w:val="right" w:pos="9026" w:leader="dot"/>
            </w:tabs>
            <w:rPr/>
          </w:pPr>
          <w:hyperlink w:anchor="__RefHeading___Toc2060234_774463916">
            <w:r>
              <w:rPr>
                <w:webHidden/>
                <w:rStyle w:val="IndexLink"/>
                <w:rtl w:val="true"/>
              </w:rPr>
              <w:t>زیبا بینی</w:t>
            </w:r>
            <w:r>
              <w:rPr>
                <w:rStyle w:val="IndexLink"/>
                <w:rtl w:val="true"/>
              </w:rPr>
              <w:tab/>
            </w:r>
            <w:r>
              <w:rPr>
                <w:rStyle w:val="IndexLink"/>
              </w:rPr>
              <w:t>154</w:t>
            </w:r>
          </w:hyperlink>
        </w:p>
        <w:p>
          <w:pPr>
            <w:pStyle w:val="Contents2"/>
            <w:tabs>
              <w:tab w:val="clear" w:pos="8743"/>
              <w:tab w:val="right" w:pos="9026" w:leader="dot"/>
            </w:tabs>
            <w:rPr/>
          </w:pPr>
          <w:hyperlink w:anchor="__RefHeading___Toc2060236_774463916">
            <w:r>
              <w:rPr>
                <w:webHidden/>
                <w:rStyle w:val="IndexLink"/>
                <w:rtl w:val="true"/>
              </w:rPr>
              <w:t>سخن حکمت آمیز</w:t>
            </w:r>
            <w:r>
              <w:rPr>
                <w:rStyle w:val="IndexLink"/>
                <w:rtl w:val="true"/>
              </w:rPr>
              <w:tab/>
            </w:r>
            <w:r>
              <w:rPr>
                <w:rStyle w:val="IndexLink"/>
              </w:rPr>
              <w:t>154</w:t>
            </w:r>
          </w:hyperlink>
        </w:p>
        <w:p>
          <w:pPr>
            <w:pStyle w:val="Contents2"/>
            <w:tabs>
              <w:tab w:val="clear" w:pos="8743"/>
              <w:tab w:val="right" w:pos="9026" w:leader="dot"/>
            </w:tabs>
            <w:rPr/>
          </w:pPr>
          <w:hyperlink w:anchor="__RefHeading___Toc2060238_774463916">
            <w:r>
              <w:rPr>
                <w:webHidden/>
                <w:rStyle w:val="IndexLink"/>
                <w:rtl w:val="true"/>
              </w:rPr>
              <w:t>در هوای نینوا</w:t>
            </w:r>
            <w:r>
              <w:rPr>
                <w:rStyle w:val="IndexLink"/>
                <w:rtl w:val="true"/>
              </w:rPr>
              <w:tab/>
            </w:r>
            <w:r>
              <w:rPr>
                <w:rStyle w:val="IndexLink"/>
              </w:rPr>
              <w:t>154</w:t>
            </w:r>
          </w:hyperlink>
        </w:p>
        <w:p>
          <w:pPr>
            <w:pStyle w:val="Contents2"/>
            <w:tabs>
              <w:tab w:val="clear" w:pos="8743"/>
              <w:tab w:val="right" w:pos="9026" w:leader="dot"/>
            </w:tabs>
            <w:rPr/>
          </w:pPr>
          <w:hyperlink w:anchor="__RefHeading___Toc2060240_774463916">
            <w:r>
              <w:rPr>
                <w:webHidden/>
                <w:rStyle w:val="IndexLink"/>
                <w:rtl w:val="true"/>
              </w:rPr>
              <w:t>امانتداری</w:t>
            </w:r>
            <w:r>
              <w:rPr>
                <w:rStyle w:val="IndexLink"/>
                <w:rtl w:val="true"/>
              </w:rPr>
              <w:tab/>
            </w:r>
            <w:r>
              <w:rPr>
                <w:rStyle w:val="IndexLink"/>
              </w:rPr>
              <w:t>156</w:t>
            </w:r>
          </w:hyperlink>
        </w:p>
        <w:p>
          <w:pPr>
            <w:pStyle w:val="Contents2"/>
            <w:tabs>
              <w:tab w:val="clear" w:pos="8743"/>
              <w:tab w:val="right" w:pos="9026" w:leader="dot"/>
            </w:tabs>
            <w:rPr/>
          </w:pPr>
          <w:hyperlink w:anchor="__RefHeading___Toc2060242_774463916">
            <w:r>
              <w:rPr>
                <w:webHidden/>
                <w:rStyle w:val="IndexLink"/>
                <w:rtl w:val="true"/>
              </w:rPr>
              <w:t>محبت خدا</w:t>
            </w:r>
            <w:r>
              <w:rPr>
                <w:rStyle w:val="IndexLink"/>
                <w:rtl w:val="true"/>
              </w:rPr>
              <w:tab/>
            </w:r>
            <w:r>
              <w:rPr>
                <w:rStyle w:val="IndexLink"/>
              </w:rPr>
              <w:t>157</w:t>
            </w:r>
          </w:hyperlink>
        </w:p>
        <w:p>
          <w:pPr>
            <w:pStyle w:val="Contents2"/>
            <w:tabs>
              <w:tab w:val="clear" w:pos="8743"/>
              <w:tab w:val="right" w:pos="9026" w:leader="dot"/>
            </w:tabs>
            <w:rPr/>
          </w:pPr>
          <w:hyperlink w:anchor="__RefHeading___Toc2060244_774463916">
            <w:r>
              <w:rPr>
                <w:webHidden/>
                <w:rStyle w:val="IndexLink"/>
                <w:rtl w:val="true"/>
              </w:rPr>
              <w:t>همسر قابله</w:t>
            </w:r>
            <w:r>
              <w:rPr>
                <w:rStyle w:val="IndexLink"/>
                <w:rtl w:val="true"/>
              </w:rPr>
              <w:tab/>
            </w:r>
            <w:r>
              <w:rPr>
                <w:rStyle w:val="IndexLink"/>
              </w:rPr>
              <w:t>158</w:t>
            </w:r>
          </w:hyperlink>
        </w:p>
        <w:p>
          <w:pPr>
            <w:pStyle w:val="Contents2"/>
            <w:tabs>
              <w:tab w:val="clear" w:pos="8743"/>
              <w:tab w:val="right" w:pos="9026" w:leader="dot"/>
            </w:tabs>
            <w:rPr/>
          </w:pPr>
          <w:hyperlink w:anchor="__RefHeading___Toc2060246_774463916">
            <w:r>
              <w:rPr>
                <w:webHidden/>
                <w:rStyle w:val="IndexLink"/>
                <w:rtl w:val="true"/>
              </w:rPr>
              <w:t>انتخاب همسر</w:t>
            </w:r>
            <w:r>
              <w:rPr>
                <w:rStyle w:val="IndexLink"/>
                <w:rtl w:val="true"/>
              </w:rPr>
              <w:tab/>
            </w:r>
            <w:r>
              <w:rPr>
                <w:rStyle w:val="IndexLink"/>
              </w:rPr>
              <w:t>158</w:t>
            </w:r>
          </w:hyperlink>
        </w:p>
        <w:p>
          <w:pPr>
            <w:pStyle w:val="Contents2"/>
            <w:tabs>
              <w:tab w:val="clear" w:pos="8743"/>
              <w:tab w:val="right" w:pos="9026" w:leader="dot"/>
            </w:tabs>
            <w:rPr/>
          </w:pPr>
          <w:hyperlink w:anchor="__RefHeading___Toc2060248_774463916">
            <w:r>
              <w:rPr>
                <w:webHidden/>
                <w:rStyle w:val="IndexLink"/>
                <w:rtl w:val="true"/>
              </w:rPr>
              <w:t>طوفان حوادث</w:t>
            </w:r>
            <w:r>
              <w:rPr>
                <w:rStyle w:val="IndexLink"/>
                <w:rtl w:val="true"/>
              </w:rPr>
              <w:tab/>
            </w:r>
            <w:r>
              <w:rPr>
                <w:rStyle w:val="IndexLink"/>
              </w:rPr>
              <w:t>158</w:t>
            </w:r>
          </w:hyperlink>
        </w:p>
        <w:p>
          <w:pPr>
            <w:pStyle w:val="Contents2"/>
            <w:tabs>
              <w:tab w:val="clear" w:pos="8743"/>
              <w:tab w:val="right" w:pos="9026" w:leader="dot"/>
            </w:tabs>
            <w:rPr/>
          </w:pPr>
          <w:hyperlink w:anchor="__RefHeading___Toc2060250_774463916">
            <w:r>
              <w:rPr>
                <w:webHidden/>
                <w:rStyle w:val="IndexLink"/>
                <w:rtl w:val="true"/>
              </w:rPr>
              <w:t>پیشوایی ائمه علیهم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2060252_774463916">
            <w:r>
              <w:rPr>
                <w:webHidden/>
                <w:rStyle w:val="IndexLink"/>
                <w:rtl w:val="true"/>
              </w:rPr>
              <w:t>وقتی بمیرم</w:t>
            </w:r>
            <w:r>
              <w:rPr>
                <w:rStyle w:val="IndexLink"/>
                <w:rtl w:val="true"/>
              </w:rPr>
              <w:t>!</w:t>
              <w:tab/>
            </w:r>
            <w:r>
              <w:rPr>
                <w:rStyle w:val="IndexLink"/>
              </w:rPr>
              <w:t>160</w:t>
            </w:r>
          </w:hyperlink>
        </w:p>
        <w:p>
          <w:pPr>
            <w:pStyle w:val="Contents2"/>
            <w:tabs>
              <w:tab w:val="clear" w:pos="8743"/>
              <w:tab w:val="right" w:pos="9026" w:leader="dot"/>
            </w:tabs>
            <w:rPr/>
          </w:pPr>
          <w:hyperlink w:anchor="__RefHeading___Toc2060254_774463916">
            <w:r>
              <w:rPr>
                <w:webHidden/>
                <w:rStyle w:val="IndexLink"/>
                <w:rtl w:val="true"/>
              </w:rPr>
              <w:t>درخواست قارون</w:t>
            </w:r>
            <w:r>
              <w:rPr>
                <w:rStyle w:val="IndexLink"/>
                <w:rtl w:val="true"/>
              </w:rPr>
              <w:tab/>
            </w:r>
            <w:r>
              <w:rPr>
                <w:rStyle w:val="IndexLink"/>
              </w:rPr>
              <w:t>161</w:t>
            </w:r>
          </w:hyperlink>
        </w:p>
        <w:p>
          <w:pPr>
            <w:pStyle w:val="Contents2"/>
            <w:tabs>
              <w:tab w:val="clear" w:pos="8743"/>
              <w:tab w:val="right" w:pos="9026" w:leader="dot"/>
            </w:tabs>
            <w:rPr/>
          </w:pPr>
          <w:hyperlink w:anchor="__RefHeading___Toc2060256_774463916">
            <w:r>
              <w:rPr>
                <w:webHidden/>
                <w:rStyle w:val="IndexLink"/>
                <w:rtl w:val="true"/>
              </w:rPr>
              <w:t>خوشحالی میت</w:t>
            </w:r>
            <w:r>
              <w:rPr>
                <w:rStyle w:val="IndexLink"/>
                <w:rtl w:val="true"/>
              </w:rPr>
              <w:tab/>
            </w:r>
            <w:r>
              <w:rPr>
                <w:rStyle w:val="IndexLink"/>
              </w:rPr>
              <w:t>162</w:t>
            </w:r>
          </w:hyperlink>
        </w:p>
        <w:p>
          <w:pPr>
            <w:pStyle w:val="Contents2"/>
            <w:tabs>
              <w:tab w:val="clear" w:pos="8743"/>
              <w:tab w:val="right" w:pos="9026" w:leader="dot"/>
            </w:tabs>
            <w:rPr/>
          </w:pPr>
          <w:hyperlink w:anchor="__RefHeading___Toc2060258_774463916">
            <w:r>
              <w:rPr>
                <w:webHidden/>
                <w:rStyle w:val="IndexLink"/>
                <w:rtl w:val="true"/>
              </w:rPr>
              <w:t>بدهی به اهل آسمان و زمین</w:t>
            </w:r>
            <w:r>
              <w:rPr>
                <w:rStyle w:val="IndexLink"/>
                <w:rtl w:val="true"/>
              </w:rPr>
              <w:tab/>
            </w:r>
            <w:r>
              <w:rPr>
                <w:rStyle w:val="IndexLink"/>
              </w:rPr>
              <w:t>162</w:t>
            </w:r>
          </w:hyperlink>
        </w:p>
        <w:p>
          <w:pPr>
            <w:pStyle w:val="Contents2"/>
            <w:tabs>
              <w:tab w:val="clear" w:pos="8743"/>
              <w:tab w:val="right" w:pos="9026" w:leader="dot"/>
            </w:tabs>
            <w:rPr/>
          </w:pPr>
          <w:hyperlink w:anchor="__RefHeading___Toc2060260_774463916">
            <w:r>
              <w:rPr>
                <w:webHidden/>
                <w:rStyle w:val="IndexLink"/>
                <w:rtl w:val="true"/>
              </w:rPr>
              <w:t>روزگار گرگ ها</w:t>
            </w:r>
            <w:r>
              <w:rPr>
                <w:rStyle w:val="IndexLink"/>
                <w:rtl w:val="true"/>
              </w:rPr>
              <w:tab/>
            </w:r>
            <w:r>
              <w:rPr>
                <w:rStyle w:val="IndexLink"/>
              </w:rPr>
              <w:t>162</w:t>
            </w:r>
          </w:hyperlink>
        </w:p>
        <w:p>
          <w:pPr>
            <w:pStyle w:val="Contents2"/>
            <w:tabs>
              <w:tab w:val="clear" w:pos="8743"/>
              <w:tab w:val="right" w:pos="9026" w:leader="dot"/>
            </w:tabs>
            <w:rPr/>
          </w:pPr>
          <w:hyperlink w:anchor="__RefHeading___Toc2060262_774463916">
            <w:r>
              <w:rPr>
                <w:webHidden/>
                <w:rStyle w:val="IndexLink"/>
                <w:rtl w:val="true"/>
              </w:rPr>
              <w:t>مزید اندر مزید</w:t>
            </w:r>
            <w:r>
              <w:rPr>
                <w:rStyle w:val="IndexLink"/>
                <w:rtl w:val="true"/>
              </w:rPr>
              <w:tab/>
            </w:r>
            <w:r>
              <w:rPr>
                <w:rStyle w:val="IndexLink"/>
              </w:rPr>
              <w:t>163</w:t>
            </w:r>
          </w:hyperlink>
        </w:p>
        <w:p>
          <w:pPr>
            <w:pStyle w:val="Contents2"/>
            <w:tabs>
              <w:tab w:val="clear" w:pos="8743"/>
              <w:tab w:val="right" w:pos="9026" w:leader="dot"/>
            </w:tabs>
            <w:rPr/>
          </w:pPr>
          <w:hyperlink w:anchor="__RefHeading___Toc2060264_774463916">
            <w:r>
              <w:rPr>
                <w:webHidden/>
                <w:rStyle w:val="IndexLink"/>
                <w:rtl w:val="true"/>
              </w:rPr>
              <w:t>زید بن حارثه</w:t>
            </w:r>
            <w:r>
              <w:rPr>
                <w:rStyle w:val="IndexLink"/>
                <w:rtl w:val="true"/>
              </w:rPr>
              <w:tab/>
            </w:r>
            <w:r>
              <w:rPr>
                <w:rStyle w:val="IndexLink"/>
              </w:rPr>
              <w:t>164</w:t>
            </w:r>
          </w:hyperlink>
        </w:p>
        <w:p>
          <w:pPr>
            <w:pStyle w:val="Contents2"/>
            <w:tabs>
              <w:tab w:val="clear" w:pos="8743"/>
              <w:tab w:val="right" w:pos="9026" w:leader="dot"/>
            </w:tabs>
            <w:rPr/>
          </w:pPr>
          <w:hyperlink w:anchor="__RefHeading___Toc2060266_774463916">
            <w:r>
              <w:rPr>
                <w:webHidden/>
                <w:rStyle w:val="IndexLink"/>
                <w:rtl w:val="true"/>
              </w:rPr>
              <w:t>ادب الهی</w:t>
            </w:r>
            <w:r>
              <w:rPr>
                <w:rStyle w:val="IndexLink"/>
                <w:rtl w:val="true"/>
              </w:rPr>
              <w:tab/>
            </w:r>
            <w:r>
              <w:rPr>
                <w:rStyle w:val="IndexLink"/>
              </w:rPr>
              <w:t>167</w:t>
            </w:r>
          </w:hyperlink>
        </w:p>
        <w:p>
          <w:pPr>
            <w:pStyle w:val="Contents2"/>
            <w:tabs>
              <w:tab w:val="clear" w:pos="8743"/>
              <w:tab w:val="right" w:pos="9026" w:leader="dot"/>
            </w:tabs>
            <w:rPr/>
          </w:pPr>
          <w:hyperlink w:anchor="__RefHeading___Toc2060268_774463916">
            <w:r>
              <w:rPr>
                <w:webHidden/>
                <w:rStyle w:val="IndexLink"/>
                <w:rtl w:val="true"/>
              </w:rPr>
              <w:t>لطیفه</w:t>
            </w:r>
            <w:r>
              <w:rPr>
                <w:rStyle w:val="IndexLink"/>
                <w:rtl w:val="true"/>
              </w:rPr>
              <w:tab/>
            </w:r>
            <w:r>
              <w:rPr>
                <w:rStyle w:val="IndexLink"/>
              </w:rPr>
              <w:t>167</w:t>
            </w:r>
          </w:hyperlink>
        </w:p>
        <w:p>
          <w:pPr>
            <w:pStyle w:val="Contents2"/>
            <w:tabs>
              <w:tab w:val="clear" w:pos="8743"/>
              <w:tab w:val="right" w:pos="9026" w:leader="dot"/>
            </w:tabs>
            <w:rPr/>
          </w:pPr>
          <w:hyperlink w:anchor="__RefHeading___Toc2060270_774463916">
            <w:r>
              <w:rPr>
                <w:webHidden/>
                <w:rStyle w:val="IndexLink"/>
                <w:rtl w:val="true"/>
              </w:rPr>
              <w:t>منشأ اشتباهات</w:t>
            </w:r>
            <w:r>
              <w:rPr>
                <w:rStyle w:val="IndexLink"/>
                <w:rtl w:val="true"/>
              </w:rPr>
              <w:tab/>
            </w:r>
            <w:r>
              <w:rPr>
                <w:rStyle w:val="IndexLink"/>
              </w:rPr>
              <w:t>167</w:t>
            </w:r>
          </w:hyperlink>
        </w:p>
        <w:p>
          <w:pPr>
            <w:pStyle w:val="Contents2"/>
            <w:tabs>
              <w:tab w:val="clear" w:pos="8743"/>
              <w:tab w:val="right" w:pos="9026" w:leader="dot"/>
            </w:tabs>
            <w:rPr/>
          </w:pPr>
          <w:hyperlink w:anchor="__RefHeading___Toc2060272_774463916">
            <w:r>
              <w:rPr>
                <w:webHidden/>
                <w:rStyle w:val="IndexLink"/>
                <w:rtl w:val="true"/>
              </w:rPr>
              <w:t>جایگاه شیعیان</w:t>
            </w:r>
            <w:r>
              <w:rPr>
                <w:rStyle w:val="IndexLink"/>
                <w:rtl w:val="true"/>
              </w:rPr>
              <w:tab/>
            </w:r>
            <w:r>
              <w:rPr>
                <w:rStyle w:val="IndexLink"/>
              </w:rPr>
              <w:t>168</w:t>
            </w:r>
          </w:hyperlink>
        </w:p>
        <w:p>
          <w:pPr>
            <w:pStyle w:val="Contents2"/>
            <w:tabs>
              <w:tab w:val="clear" w:pos="8743"/>
              <w:tab w:val="right" w:pos="9026" w:leader="dot"/>
            </w:tabs>
            <w:rPr/>
          </w:pPr>
          <w:hyperlink w:anchor="__RefHeading___Toc2060274_774463916">
            <w:r>
              <w:rPr>
                <w:webHidden/>
                <w:rStyle w:val="IndexLink"/>
                <w:rtl w:val="true"/>
              </w:rPr>
              <w:t>گفت و گوی مورچه با سلیمان</w:t>
            </w:r>
            <w:r>
              <w:rPr>
                <w:rStyle w:val="IndexLink"/>
                <w:rtl w:val="true"/>
              </w:rPr>
              <w:tab/>
            </w:r>
            <w:r>
              <w:rPr>
                <w:rStyle w:val="IndexLink"/>
              </w:rPr>
              <w:t>169</w:t>
            </w:r>
          </w:hyperlink>
        </w:p>
        <w:p>
          <w:pPr>
            <w:pStyle w:val="Contents2"/>
            <w:tabs>
              <w:tab w:val="clear" w:pos="8743"/>
              <w:tab w:val="right" w:pos="9026" w:leader="dot"/>
            </w:tabs>
            <w:rPr/>
          </w:pPr>
          <w:hyperlink w:anchor="__RefHeading___Toc2060276_774463916">
            <w:r>
              <w:rPr>
                <w:webHidden/>
                <w:rStyle w:val="IndexLink"/>
                <w:rtl w:val="true"/>
              </w:rPr>
              <w:t>دام و دانه</w:t>
            </w:r>
            <w:r>
              <w:rPr>
                <w:rStyle w:val="IndexLink"/>
                <w:rtl w:val="true"/>
              </w:rPr>
              <w:tab/>
            </w:r>
            <w:r>
              <w:rPr>
                <w:rStyle w:val="IndexLink"/>
              </w:rPr>
              <w:t>170</w:t>
            </w:r>
          </w:hyperlink>
        </w:p>
        <w:p>
          <w:pPr>
            <w:pStyle w:val="Contents2"/>
            <w:tabs>
              <w:tab w:val="clear" w:pos="8743"/>
              <w:tab w:val="right" w:pos="9026" w:leader="dot"/>
            </w:tabs>
            <w:rPr/>
          </w:pPr>
          <w:hyperlink w:anchor="__RefHeading___Toc2060278_774463916">
            <w:r>
              <w:rPr>
                <w:webHidden/>
                <w:rStyle w:val="IndexLink"/>
                <w:rtl w:val="true"/>
              </w:rPr>
              <w:t>نفرین پدر</w:t>
            </w:r>
            <w:r>
              <w:rPr>
                <w:rStyle w:val="IndexLink"/>
                <w:rtl w:val="true"/>
              </w:rPr>
              <w:tab/>
            </w:r>
            <w:r>
              <w:rPr>
                <w:rStyle w:val="IndexLink"/>
              </w:rPr>
              <w:t>171</w:t>
            </w:r>
          </w:hyperlink>
        </w:p>
        <w:p>
          <w:pPr>
            <w:pStyle w:val="Contents2"/>
            <w:tabs>
              <w:tab w:val="clear" w:pos="8743"/>
              <w:tab w:val="right" w:pos="9026" w:leader="dot"/>
            </w:tabs>
            <w:rPr/>
          </w:pPr>
          <w:hyperlink w:anchor="__RefHeading___Toc2060280_774463916">
            <w:r>
              <w:rPr>
                <w:webHidden/>
                <w:rStyle w:val="IndexLink"/>
                <w:rtl w:val="true"/>
              </w:rPr>
              <w:t>سه تفنگدار</w:t>
            </w:r>
            <w:r>
              <w:rPr>
                <w:rStyle w:val="IndexLink"/>
                <w:rtl w:val="true"/>
              </w:rPr>
              <w:tab/>
            </w:r>
            <w:r>
              <w:rPr>
                <w:rStyle w:val="IndexLink"/>
              </w:rPr>
              <w:t>171</w:t>
            </w:r>
          </w:hyperlink>
        </w:p>
        <w:p>
          <w:pPr>
            <w:pStyle w:val="Contents2"/>
            <w:tabs>
              <w:tab w:val="clear" w:pos="8743"/>
              <w:tab w:val="right" w:pos="9026" w:leader="dot"/>
            </w:tabs>
            <w:rPr/>
          </w:pPr>
          <w:hyperlink w:anchor="__RefHeading___Toc2060282_774463916">
            <w:r>
              <w:rPr>
                <w:webHidden/>
                <w:rStyle w:val="IndexLink"/>
                <w:rtl w:val="true"/>
              </w:rPr>
              <w:t>برترین زنان بهشت</w:t>
            </w:r>
            <w:r>
              <w:rPr>
                <w:rStyle w:val="IndexLink"/>
                <w:rtl w:val="true"/>
              </w:rPr>
              <w:tab/>
            </w:r>
            <w:r>
              <w:rPr>
                <w:rStyle w:val="IndexLink"/>
              </w:rPr>
              <w:t>171</w:t>
            </w:r>
          </w:hyperlink>
        </w:p>
        <w:p>
          <w:pPr>
            <w:pStyle w:val="Contents2"/>
            <w:tabs>
              <w:tab w:val="clear" w:pos="8743"/>
              <w:tab w:val="right" w:pos="9026" w:leader="dot"/>
            </w:tabs>
            <w:rPr/>
          </w:pPr>
          <w:hyperlink w:anchor="__RefHeading___Toc2060284_774463916">
            <w:r>
              <w:rPr>
                <w:webHidden/>
                <w:rStyle w:val="IndexLink"/>
                <w:rtl w:val="true"/>
              </w:rPr>
              <w:t>قصاص</w:t>
            </w:r>
            <w:r>
              <w:rPr>
                <w:rStyle w:val="IndexLink"/>
                <w:rtl w:val="true"/>
              </w:rPr>
              <w:tab/>
            </w:r>
            <w:r>
              <w:rPr>
                <w:rStyle w:val="IndexLink"/>
              </w:rPr>
              <w:t>172</w:t>
            </w:r>
          </w:hyperlink>
        </w:p>
        <w:p>
          <w:pPr>
            <w:pStyle w:val="Contents2"/>
            <w:tabs>
              <w:tab w:val="clear" w:pos="8743"/>
              <w:tab w:val="right" w:pos="9026" w:leader="dot"/>
            </w:tabs>
            <w:rPr/>
          </w:pPr>
          <w:hyperlink w:anchor="__RefHeading___Toc2060286_774463916">
            <w:r>
              <w:rPr>
                <w:webHidden/>
                <w:rStyle w:val="IndexLink"/>
                <w:rtl w:val="true"/>
              </w:rPr>
              <w:t>حیای خداوند</w:t>
            </w:r>
            <w:r>
              <w:rPr>
                <w:rStyle w:val="IndexLink"/>
                <w:rtl w:val="true"/>
              </w:rPr>
              <w:tab/>
            </w:r>
            <w:r>
              <w:rPr>
                <w:rStyle w:val="IndexLink"/>
              </w:rPr>
              <w:t>172</w:t>
            </w:r>
          </w:hyperlink>
        </w:p>
        <w:p>
          <w:pPr>
            <w:pStyle w:val="Contents2"/>
            <w:tabs>
              <w:tab w:val="clear" w:pos="8743"/>
              <w:tab w:val="right" w:pos="9026" w:leader="dot"/>
            </w:tabs>
            <w:rPr/>
          </w:pPr>
          <w:hyperlink w:anchor="__RefHeading___Toc2060288_774463916">
            <w:r>
              <w:rPr>
                <w:webHidden/>
                <w:rStyle w:val="IndexLink"/>
                <w:rtl w:val="true"/>
              </w:rPr>
              <w:t>عجوزه ی دنیا</w:t>
            </w:r>
            <w:r>
              <w:rPr>
                <w:rStyle w:val="IndexLink"/>
                <w:rtl w:val="true"/>
              </w:rPr>
              <w:tab/>
            </w:r>
            <w:r>
              <w:rPr>
                <w:rStyle w:val="IndexLink"/>
              </w:rPr>
              <w:t>173</w:t>
            </w:r>
          </w:hyperlink>
        </w:p>
        <w:p>
          <w:pPr>
            <w:pStyle w:val="Contents2"/>
            <w:tabs>
              <w:tab w:val="clear" w:pos="8743"/>
              <w:tab w:val="right" w:pos="9026" w:leader="dot"/>
            </w:tabs>
            <w:rPr/>
          </w:pPr>
          <w:hyperlink w:anchor="__RefHeading___Toc2060290_774463916">
            <w:r>
              <w:rPr>
                <w:webHidden/>
                <w:rStyle w:val="IndexLink"/>
                <w:rtl w:val="true"/>
              </w:rPr>
              <w:t>سلسله موی دوست</w:t>
            </w:r>
            <w:r>
              <w:rPr>
                <w:rStyle w:val="IndexLink"/>
                <w:rtl w:val="true"/>
              </w:rPr>
              <w:tab/>
            </w:r>
            <w:r>
              <w:rPr>
                <w:rStyle w:val="IndexLink"/>
              </w:rPr>
              <w:t>173</w:t>
            </w:r>
          </w:hyperlink>
        </w:p>
        <w:p>
          <w:pPr>
            <w:pStyle w:val="Contents2"/>
            <w:tabs>
              <w:tab w:val="clear" w:pos="8743"/>
              <w:tab w:val="right" w:pos="9026" w:leader="dot"/>
            </w:tabs>
            <w:rPr/>
          </w:pPr>
          <w:hyperlink w:anchor="__RefHeading___Toc2060292_774463916">
            <w:r>
              <w:rPr>
                <w:webHidden/>
                <w:rStyle w:val="IndexLink"/>
                <w:rtl w:val="true"/>
              </w:rPr>
              <w:t>آرامش دل</w:t>
            </w:r>
            <w:r>
              <w:rPr>
                <w:rStyle w:val="IndexLink"/>
                <w:rtl w:val="true"/>
              </w:rPr>
              <w:tab/>
            </w:r>
            <w:r>
              <w:rPr>
                <w:rStyle w:val="IndexLink"/>
              </w:rPr>
              <w:t>174</w:t>
            </w:r>
          </w:hyperlink>
        </w:p>
        <w:p>
          <w:pPr>
            <w:pStyle w:val="Contents2"/>
            <w:tabs>
              <w:tab w:val="clear" w:pos="8743"/>
              <w:tab w:val="right" w:pos="9026" w:leader="dot"/>
            </w:tabs>
            <w:rPr/>
          </w:pPr>
          <w:hyperlink w:anchor="__RefHeading___Toc2060294_774463916">
            <w:r>
              <w:rPr>
                <w:webHidden/>
                <w:rStyle w:val="IndexLink"/>
                <w:rtl w:val="true"/>
              </w:rPr>
              <w:t>هنگام عبادت</w:t>
            </w:r>
            <w:r>
              <w:rPr>
                <w:rStyle w:val="IndexLink"/>
                <w:rtl w:val="true"/>
              </w:rPr>
              <w:tab/>
            </w:r>
            <w:r>
              <w:rPr>
                <w:rStyle w:val="IndexLink"/>
              </w:rPr>
              <w:t>175</w:t>
            </w:r>
          </w:hyperlink>
        </w:p>
        <w:p>
          <w:pPr>
            <w:pStyle w:val="Contents2"/>
            <w:tabs>
              <w:tab w:val="clear" w:pos="8743"/>
              <w:tab w:val="right" w:pos="9026" w:leader="dot"/>
            </w:tabs>
            <w:rPr/>
          </w:pPr>
          <w:hyperlink w:anchor="__RefHeading___Toc2060296_774463916">
            <w:r>
              <w:rPr>
                <w:webHidden/>
                <w:rStyle w:val="IndexLink"/>
                <w:rtl w:val="true"/>
              </w:rPr>
              <w:t>صوم و صمت</w:t>
            </w:r>
            <w:r>
              <w:rPr>
                <w:rStyle w:val="IndexLink"/>
                <w:rtl w:val="true"/>
              </w:rPr>
              <w:tab/>
            </w:r>
            <w:r>
              <w:rPr>
                <w:rStyle w:val="IndexLink"/>
              </w:rPr>
              <w:t>175</w:t>
            </w:r>
          </w:hyperlink>
        </w:p>
        <w:p>
          <w:pPr>
            <w:pStyle w:val="Contents2"/>
            <w:tabs>
              <w:tab w:val="clear" w:pos="8743"/>
              <w:tab w:val="right" w:pos="9026" w:leader="dot"/>
            </w:tabs>
            <w:rPr/>
          </w:pPr>
          <w:hyperlink w:anchor="__RefHeading___Toc2060298_774463916">
            <w:r>
              <w:rPr>
                <w:webHidden/>
                <w:rStyle w:val="IndexLink"/>
                <w:rtl w:val="true"/>
              </w:rPr>
              <w:t>محبت به محبوب</w:t>
            </w:r>
            <w:r>
              <w:rPr>
                <w:rStyle w:val="IndexLink"/>
                <w:rtl w:val="true"/>
              </w:rPr>
              <w:tab/>
            </w:r>
            <w:r>
              <w:rPr>
                <w:rStyle w:val="IndexLink"/>
              </w:rPr>
              <w:t>176</w:t>
            </w:r>
          </w:hyperlink>
        </w:p>
        <w:p>
          <w:pPr>
            <w:pStyle w:val="Contents2"/>
            <w:tabs>
              <w:tab w:val="clear" w:pos="8743"/>
              <w:tab w:val="right" w:pos="9026" w:leader="dot"/>
            </w:tabs>
            <w:rPr/>
          </w:pPr>
          <w:hyperlink w:anchor="__RefHeading___Toc2060300_774463916">
            <w:r>
              <w:rPr>
                <w:webHidden/>
                <w:rStyle w:val="IndexLink"/>
                <w:rtl w:val="true"/>
              </w:rPr>
              <w:t>دلی همراه</w:t>
            </w:r>
            <w:r>
              <w:rPr>
                <w:rStyle w:val="IndexLink"/>
                <w:rtl w:val="true"/>
              </w:rPr>
              <w:tab/>
            </w:r>
            <w:r>
              <w:rPr>
                <w:rStyle w:val="IndexLink"/>
              </w:rPr>
              <w:t>177</w:t>
            </w:r>
          </w:hyperlink>
        </w:p>
        <w:p>
          <w:pPr>
            <w:pStyle w:val="Contents2"/>
            <w:tabs>
              <w:tab w:val="clear" w:pos="8743"/>
              <w:tab w:val="right" w:pos="9026" w:leader="dot"/>
            </w:tabs>
            <w:rPr/>
          </w:pPr>
          <w:hyperlink w:anchor="__RefHeading___Toc2060302_774463916">
            <w:r>
              <w:rPr>
                <w:webHidden/>
                <w:rStyle w:val="IndexLink"/>
                <w:rtl w:val="true"/>
              </w:rPr>
              <w:t>تزویج زلیخا به یوسف</w:t>
            </w:r>
            <w:r>
              <w:rPr>
                <w:rStyle w:val="IndexLink"/>
                <w:rtl w:val="true"/>
              </w:rPr>
              <w:tab/>
            </w:r>
            <w:r>
              <w:rPr>
                <w:rStyle w:val="IndexLink"/>
              </w:rPr>
              <w:t>177</w:t>
            </w:r>
          </w:hyperlink>
        </w:p>
        <w:p>
          <w:pPr>
            <w:pStyle w:val="Contents2"/>
            <w:tabs>
              <w:tab w:val="clear" w:pos="8743"/>
              <w:tab w:val="right" w:pos="9026" w:leader="dot"/>
            </w:tabs>
            <w:rPr/>
          </w:pPr>
          <w:hyperlink w:anchor="__RefHeading___Toc2060304_774463916">
            <w:r>
              <w:rPr>
                <w:webHidden/>
                <w:rStyle w:val="IndexLink"/>
                <w:rtl w:val="true"/>
              </w:rPr>
              <w:t>خانه ما</w:t>
            </w:r>
            <w:r>
              <w:rPr>
                <w:rStyle w:val="IndexLink"/>
                <w:rtl w:val="true"/>
              </w:rPr>
              <w:tab/>
            </w:r>
            <w:r>
              <w:rPr>
                <w:rStyle w:val="IndexLink"/>
              </w:rPr>
              <w:t>178</w:t>
            </w:r>
          </w:hyperlink>
        </w:p>
        <w:p>
          <w:pPr>
            <w:pStyle w:val="Contents2"/>
            <w:tabs>
              <w:tab w:val="clear" w:pos="8743"/>
              <w:tab w:val="right" w:pos="9026" w:leader="dot"/>
            </w:tabs>
            <w:rPr/>
          </w:pPr>
          <w:hyperlink w:anchor="__RefHeading___Toc2060306_774463916">
            <w:r>
              <w:rPr>
                <w:webHidden/>
                <w:rStyle w:val="IndexLink"/>
                <w:rtl w:val="true"/>
              </w:rPr>
              <w:t>خداوند و بندگانش</w:t>
            </w:r>
            <w:r>
              <w:rPr>
                <w:rStyle w:val="IndexLink"/>
                <w:rtl w:val="true"/>
              </w:rPr>
              <w:tab/>
            </w:r>
            <w:r>
              <w:rPr>
                <w:rStyle w:val="IndexLink"/>
              </w:rPr>
              <w:t>179</w:t>
            </w:r>
          </w:hyperlink>
        </w:p>
        <w:p>
          <w:pPr>
            <w:pStyle w:val="Contents2"/>
            <w:tabs>
              <w:tab w:val="clear" w:pos="8743"/>
              <w:tab w:val="right" w:pos="9026" w:leader="dot"/>
            </w:tabs>
            <w:rPr/>
          </w:pPr>
          <w:hyperlink w:anchor="__RefHeading___Toc2060308_774463916">
            <w:r>
              <w:rPr>
                <w:webHidden/>
                <w:rStyle w:val="IndexLink"/>
                <w:rtl w:val="true"/>
              </w:rPr>
              <w:t>خلوت با خدا</w:t>
            </w:r>
            <w:r>
              <w:rPr>
                <w:rStyle w:val="IndexLink"/>
                <w:rtl w:val="true"/>
              </w:rPr>
              <w:tab/>
            </w:r>
            <w:r>
              <w:rPr>
                <w:rStyle w:val="IndexLink"/>
              </w:rPr>
              <w:t>179</w:t>
            </w:r>
          </w:hyperlink>
        </w:p>
        <w:p>
          <w:pPr>
            <w:pStyle w:val="Contents2"/>
            <w:tabs>
              <w:tab w:val="clear" w:pos="8743"/>
              <w:tab w:val="right" w:pos="9026" w:leader="dot"/>
            </w:tabs>
            <w:rPr/>
          </w:pPr>
          <w:hyperlink w:anchor="__RefHeading___Toc2060310_774463916">
            <w:r>
              <w:rPr>
                <w:webHidden/>
                <w:rStyle w:val="IndexLink"/>
                <w:rtl w:val="true"/>
              </w:rPr>
              <w:t>پیکری از ارواح بهشتیان</w:t>
            </w:r>
            <w:r>
              <w:rPr>
                <w:rStyle w:val="IndexLink"/>
                <w:rtl w:val="true"/>
              </w:rPr>
              <w:tab/>
            </w:r>
            <w:r>
              <w:rPr>
                <w:rStyle w:val="IndexLink"/>
              </w:rPr>
              <w:t>180</w:t>
            </w:r>
          </w:hyperlink>
        </w:p>
        <w:p>
          <w:pPr>
            <w:pStyle w:val="Contents2"/>
            <w:tabs>
              <w:tab w:val="clear" w:pos="8743"/>
              <w:tab w:val="right" w:pos="9026" w:leader="dot"/>
            </w:tabs>
            <w:rPr/>
          </w:pPr>
          <w:hyperlink w:anchor="__RefHeading___Toc2060312_774463916">
            <w:r>
              <w:rPr>
                <w:webHidden/>
                <w:rStyle w:val="IndexLink"/>
                <w:rtl w:val="true"/>
              </w:rPr>
              <w:t>دل در گرو حسین علیه السلام</w:t>
            </w:r>
            <w:r>
              <w:rPr>
                <w:rStyle w:val="IndexLink"/>
                <w:rtl w:val="true"/>
              </w:rPr>
              <w:tab/>
            </w:r>
            <w:r>
              <w:rPr>
                <w:rStyle w:val="IndexLink"/>
              </w:rPr>
              <w:t>180</w:t>
            </w:r>
          </w:hyperlink>
        </w:p>
        <w:p>
          <w:pPr>
            <w:pStyle w:val="Contents2"/>
            <w:tabs>
              <w:tab w:val="clear" w:pos="8743"/>
              <w:tab w:val="right" w:pos="9026" w:leader="dot"/>
            </w:tabs>
            <w:rPr/>
          </w:pPr>
          <w:hyperlink w:anchor="__RefHeading___Toc2060314_774463916">
            <w:r>
              <w:rPr>
                <w:webHidden/>
                <w:rStyle w:val="IndexLink"/>
                <w:rtl w:val="true"/>
              </w:rPr>
              <w:t>بهترین و بدترین عضو</w:t>
            </w:r>
            <w:r>
              <w:rPr>
                <w:rStyle w:val="IndexLink"/>
                <w:rtl w:val="true"/>
              </w:rPr>
              <w:tab/>
            </w:r>
            <w:r>
              <w:rPr>
                <w:rStyle w:val="IndexLink"/>
              </w:rPr>
              <w:t>181</w:t>
            </w:r>
          </w:hyperlink>
        </w:p>
        <w:p>
          <w:pPr>
            <w:pStyle w:val="Contents2"/>
            <w:tabs>
              <w:tab w:val="clear" w:pos="8743"/>
              <w:tab w:val="right" w:pos="9026" w:leader="dot"/>
            </w:tabs>
            <w:rPr/>
          </w:pPr>
          <w:hyperlink w:anchor="__RefHeading___Toc2060316_774463916">
            <w:r>
              <w:rPr>
                <w:webHidden/>
                <w:rStyle w:val="IndexLink"/>
                <w:rtl w:val="true"/>
              </w:rPr>
              <w:t>بدترین مردم در زندگی</w:t>
            </w:r>
            <w:r>
              <w:rPr>
                <w:rStyle w:val="IndexLink"/>
                <w:rtl w:val="true"/>
              </w:rPr>
              <w:tab/>
            </w:r>
            <w:r>
              <w:rPr>
                <w:rStyle w:val="IndexLink"/>
              </w:rPr>
              <w:t>181</w:t>
            </w:r>
          </w:hyperlink>
        </w:p>
        <w:p>
          <w:pPr>
            <w:pStyle w:val="Contents2"/>
            <w:tabs>
              <w:tab w:val="clear" w:pos="8743"/>
              <w:tab w:val="right" w:pos="9026" w:leader="dot"/>
            </w:tabs>
            <w:rPr/>
          </w:pPr>
          <w:hyperlink w:anchor="__RefHeading___Toc2060318_774463916">
            <w:r>
              <w:rPr>
                <w:webHidden/>
                <w:rStyle w:val="IndexLink"/>
                <w:rtl w:val="true"/>
              </w:rPr>
              <w:t>لطیفه</w:t>
            </w:r>
            <w:r>
              <w:rPr>
                <w:rStyle w:val="IndexLink"/>
                <w:rtl w:val="true"/>
              </w:rPr>
              <w:tab/>
            </w:r>
            <w:r>
              <w:rPr>
                <w:rStyle w:val="IndexLink"/>
              </w:rPr>
              <w:t>182</w:t>
            </w:r>
          </w:hyperlink>
        </w:p>
        <w:p>
          <w:pPr>
            <w:pStyle w:val="Contents2"/>
            <w:tabs>
              <w:tab w:val="clear" w:pos="8743"/>
              <w:tab w:val="right" w:pos="9026" w:leader="dot"/>
            </w:tabs>
            <w:rPr/>
          </w:pPr>
          <w:hyperlink w:anchor="__RefHeading___Toc2060320_774463916">
            <w:r>
              <w:rPr>
                <w:webHidden/>
                <w:rStyle w:val="IndexLink"/>
                <w:rtl w:val="true"/>
              </w:rPr>
              <w:t>چند سخن کوتاه از امیرالمؤمنین علیه السلام</w:t>
            </w:r>
            <w:r>
              <w:rPr>
                <w:rStyle w:val="IndexLink"/>
                <w:rtl w:val="true"/>
              </w:rPr>
              <w:tab/>
            </w:r>
            <w:r>
              <w:rPr>
                <w:rStyle w:val="IndexLink"/>
              </w:rPr>
              <w:t>182</w:t>
            </w:r>
          </w:hyperlink>
        </w:p>
        <w:p>
          <w:pPr>
            <w:pStyle w:val="Contents2"/>
            <w:tabs>
              <w:tab w:val="clear" w:pos="8743"/>
              <w:tab w:val="right" w:pos="9026" w:leader="dot"/>
            </w:tabs>
            <w:rPr/>
          </w:pPr>
          <w:hyperlink w:anchor="__RefHeading___Toc2060322_774463916">
            <w:r>
              <w:rPr>
                <w:webHidden/>
                <w:rStyle w:val="IndexLink"/>
                <w:rtl w:val="true"/>
              </w:rPr>
              <w:t>امید به زندگی</w:t>
            </w:r>
            <w:r>
              <w:rPr>
                <w:rStyle w:val="IndexLink"/>
                <w:rtl w:val="true"/>
              </w:rPr>
              <w:tab/>
            </w:r>
            <w:r>
              <w:rPr>
                <w:rStyle w:val="IndexLink"/>
              </w:rPr>
              <w:t>184</w:t>
            </w:r>
          </w:hyperlink>
        </w:p>
        <w:p>
          <w:pPr>
            <w:pStyle w:val="Contents2"/>
            <w:tabs>
              <w:tab w:val="clear" w:pos="8743"/>
              <w:tab w:val="right" w:pos="9026" w:leader="dot"/>
            </w:tabs>
            <w:rPr/>
          </w:pPr>
          <w:hyperlink w:anchor="__RefHeading___Toc2060324_774463916">
            <w:r>
              <w:rPr>
                <w:webHidden/>
                <w:rStyle w:val="IndexLink"/>
                <w:rtl w:val="true"/>
              </w:rPr>
              <w:t>مَثَل علی علیه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2060326_774463916">
            <w:r>
              <w:rPr>
                <w:webHidden/>
                <w:rStyle w:val="IndexLink"/>
                <w:rtl w:val="true"/>
              </w:rPr>
              <w:t>انف من، الف مردم</w:t>
            </w:r>
            <w:r>
              <w:rPr>
                <w:rStyle w:val="IndexLink"/>
                <w:rtl w:val="true"/>
              </w:rPr>
              <w:tab/>
            </w:r>
            <w:r>
              <w:rPr>
                <w:rStyle w:val="IndexLink"/>
              </w:rPr>
              <w:t>185</w:t>
            </w:r>
          </w:hyperlink>
        </w:p>
        <w:p>
          <w:pPr>
            <w:pStyle w:val="Contents2"/>
            <w:tabs>
              <w:tab w:val="clear" w:pos="8743"/>
              <w:tab w:val="right" w:pos="9026" w:leader="dot"/>
            </w:tabs>
            <w:rPr/>
          </w:pPr>
          <w:hyperlink w:anchor="__RefHeading___Toc2060328_774463916">
            <w:r>
              <w:rPr>
                <w:webHidden/>
                <w:rStyle w:val="IndexLink"/>
                <w:rtl w:val="true"/>
              </w:rPr>
              <w:t>ورود بی حساب به بهشت</w:t>
            </w:r>
            <w:r>
              <w:rPr>
                <w:rStyle w:val="IndexLink"/>
                <w:rtl w:val="true"/>
              </w:rPr>
              <w:tab/>
            </w:r>
            <w:r>
              <w:rPr>
                <w:rStyle w:val="IndexLink"/>
              </w:rPr>
              <w:t>185</w:t>
            </w:r>
          </w:hyperlink>
        </w:p>
        <w:p>
          <w:pPr>
            <w:pStyle w:val="Contents2"/>
            <w:tabs>
              <w:tab w:val="clear" w:pos="8743"/>
              <w:tab w:val="right" w:pos="9026" w:leader="dot"/>
            </w:tabs>
            <w:rPr/>
          </w:pPr>
          <w:hyperlink w:anchor="__RefHeading___Toc2060330_774463916">
            <w:r>
              <w:rPr>
                <w:webHidden/>
                <w:rStyle w:val="IndexLink"/>
                <w:rtl w:val="true"/>
              </w:rPr>
              <w:t>باطل کردن غصه ها</w:t>
            </w:r>
            <w:r>
              <w:rPr>
                <w:rStyle w:val="IndexLink"/>
                <w:rtl w:val="true"/>
              </w:rPr>
              <w:tab/>
            </w:r>
            <w:r>
              <w:rPr>
                <w:rStyle w:val="IndexLink"/>
              </w:rPr>
              <w:t>185</w:t>
            </w:r>
          </w:hyperlink>
        </w:p>
        <w:p>
          <w:pPr>
            <w:pStyle w:val="Contents2"/>
            <w:tabs>
              <w:tab w:val="clear" w:pos="8743"/>
              <w:tab w:val="right" w:pos="9026" w:leader="dot"/>
            </w:tabs>
            <w:rPr/>
          </w:pPr>
          <w:hyperlink w:anchor="__RefHeading___Toc2060332_774463916">
            <w:r>
              <w:rPr>
                <w:webHidden/>
                <w:rStyle w:val="IndexLink"/>
                <w:rtl w:val="true"/>
              </w:rPr>
              <w:t>امام عادل در زمین</w:t>
            </w:r>
            <w:r>
              <w:rPr>
                <w:rStyle w:val="IndexLink"/>
                <w:rtl w:val="true"/>
              </w:rPr>
              <w:tab/>
            </w:r>
            <w:r>
              <w:rPr>
                <w:rStyle w:val="IndexLink"/>
              </w:rPr>
              <w:t>186</w:t>
            </w:r>
          </w:hyperlink>
        </w:p>
        <w:p>
          <w:pPr>
            <w:pStyle w:val="Contents2"/>
            <w:tabs>
              <w:tab w:val="clear" w:pos="8743"/>
              <w:tab w:val="right" w:pos="9026" w:leader="dot"/>
            </w:tabs>
            <w:rPr/>
          </w:pPr>
          <w:hyperlink w:anchor="__RefHeading___Toc2060334_774463916">
            <w:r>
              <w:rPr>
                <w:webHidden/>
                <w:rStyle w:val="IndexLink"/>
                <w:rtl w:val="true"/>
              </w:rPr>
              <w:t>گدایان خیل سلطان</w:t>
            </w:r>
            <w:r>
              <w:rPr>
                <w:rStyle w:val="IndexLink"/>
                <w:rtl w:val="true"/>
              </w:rPr>
              <w:tab/>
            </w:r>
            <w:r>
              <w:rPr>
                <w:rStyle w:val="IndexLink"/>
              </w:rPr>
              <w:t>186</w:t>
            </w:r>
          </w:hyperlink>
        </w:p>
        <w:p>
          <w:pPr>
            <w:pStyle w:val="Contents2"/>
            <w:tabs>
              <w:tab w:val="clear" w:pos="8743"/>
              <w:tab w:val="right" w:pos="9026" w:leader="dot"/>
            </w:tabs>
            <w:rPr/>
          </w:pPr>
          <w:hyperlink w:anchor="__RefHeading___Toc2060336_774463916">
            <w:r>
              <w:rPr>
                <w:webHidden/>
                <w:rStyle w:val="IndexLink"/>
                <w:rtl w:val="true"/>
              </w:rPr>
              <w:t>برترین اعمال اهل ایمان</w:t>
            </w:r>
            <w:r>
              <w:rPr>
                <w:rStyle w:val="IndexLink"/>
                <w:rtl w:val="true"/>
              </w:rPr>
              <w:tab/>
            </w:r>
            <w:r>
              <w:rPr>
                <w:rStyle w:val="IndexLink"/>
              </w:rPr>
              <w:t>187</w:t>
            </w:r>
          </w:hyperlink>
        </w:p>
        <w:p>
          <w:pPr>
            <w:pStyle w:val="Contents2"/>
            <w:tabs>
              <w:tab w:val="clear" w:pos="8743"/>
              <w:tab w:val="right" w:pos="9026" w:leader="dot"/>
            </w:tabs>
            <w:rPr/>
          </w:pPr>
          <w:hyperlink w:anchor="__RefHeading___Toc2060338_774463916">
            <w:r>
              <w:rPr>
                <w:webHidden/>
                <w:rStyle w:val="IndexLink"/>
                <w:rtl w:val="true"/>
              </w:rPr>
              <w:t>موسی علیه السلام در دامان فرعون</w:t>
            </w:r>
            <w:r>
              <w:rPr>
                <w:rStyle w:val="IndexLink"/>
                <w:rtl w:val="true"/>
              </w:rPr>
              <w:tab/>
            </w:r>
            <w:r>
              <w:rPr>
                <w:rStyle w:val="IndexLink"/>
              </w:rPr>
              <w:t>187</w:t>
            </w:r>
          </w:hyperlink>
        </w:p>
        <w:p>
          <w:pPr>
            <w:pStyle w:val="Contents2"/>
            <w:tabs>
              <w:tab w:val="clear" w:pos="8743"/>
              <w:tab w:val="right" w:pos="9026" w:leader="dot"/>
            </w:tabs>
            <w:rPr/>
          </w:pPr>
          <w:hyperlink w:anchor="__RefHeading___Toc2060340_774463916">
            <w:r>
              <w:rPr>
                <w:webHidden/>
                <w:rStyle w:val="IndexLink"/>
                <w:rtl w:val="true"/>
              </w:rPr>
              <w:t>محرومیت از رحمت الهی</w:t>
            </w:r>
            <w:r>
              <w:rPr>
                <w:rStyle w:val="IndexLink"/>
                <w:rtl w:val="true"/>
              </w:rPr>
              <w:tab/>
            </w:r>
            <w:r>
              <w:rPr>
                <w:rStyle w:val="IndexLink"/>
              </w:rPr>
              <w:t>190</w:t>
            </w:r>
          </w:hyperlink>
        </w:p>
        <w:p>
          <w:pPr>
            <w:pStyle w:val="Contents2"/>
            <w:tabs>
              <w:tab w:val="clear" w:pos="8743"/>
              <w:tab w:val="right" w:pos="9026" w:leader="dot"/>
            </w:tabs>
            <w:rPr/>
          </w:pPr>
          <w:hyperlink w:anchor="__RefHeading___Toc2060342_774463916">
            <w:r>
              <w:rPr>
                <w:webHidden/>
                <w:rStyle w:val="IndexLink"/>
                <w:rtl w:val="true"/>
              </w:rPr>
              <w:t>مرد خدا</w:t>
            </w:r>
            <w:r>
              <w:rPr>
                <w:rStyle w:val="IndexLink"/>
                <w:rtl w:val="true"/>
              </w:rPr>
              <w:tab/>
            </w:r>
            <w:r>
              <w:rPr>
                <w:rStyle w:val="IndexLink"/>
              </w:rPr>
              <w:t>190</w:t>
            </w:r>
          </w:hyperlink>
        </w:p>
        <w:p>
          <w:pPr>
            <w:pStyle w:val="Contents2"/>
            <w:tabs>
              <w:tab w:val="clear" w:pos="8743"/>
              <w:tab w:val="right" w:pos="9026" w:leader="dot"/>
            </w:tabs>
            <w:rPr/>
          </w:pPr>
          <w:hyperlink w:anchor="__RefHeading___Toc2060344_774463916">
            <w:r>
              <w:rPr>
                <w:webHidden/>
                <w:rStyle w:val="IndexLink"/>
                <w:rtl w:val="true"/>
              </w:rPr>
              <w:t>نومید کردن از رحمت خدا</w:t>
            </w:r>
            <w:r>
              <w:rPr>
                <w:rStyle w:val="IndexLink"/>
                <w:rtl w:val="true"/>
              </w:rPr>
              <w:tab/>
            </w:r>
            <w:r>
              <w:rPr>
                <w:rStyle w:val="IndexLink"/>
              </w:rPr>
              <w:t>191</w:t>
            </w:r>
          </w:hyperlink>
        </w:p>
        <w:p>
          <w:pPr>
            <w:pStyle w:val="Contents2"/>
            <w:tabs>
              <w:tab w:val="clear" w:pos="8743"/>
              <w:tab w:val="right" w:pos="9026" w:leader="dot"/>
            </w:tabs>
            <w:rPr/>
          </w:pPr>
          <w:hyperlink w:anchor="__RefHeading___Toc2060346_774463916">
            <w:r>
              <w:rPr>
                <w:webHidden/>
                <w:rStyle w:val="IndexLink"/>
                <w:rtl w:val="true"/>
              </w:rPr>
              <w:t>سایه معشوق</w:t>
            </w:r>
            <w:r>
              <w:rPr>
                <w:rStyle w:val="IndexLink"/>
                <w:rtl w:val="true"/>
              </w:rPr>
              <w:tab/>
            </w:r>
            <w:r>
              <w:rPr>
                <w:rStyle w:val="IndexLink"/>
              </w:rPr>
              <w:t>191</w:t>
            </w:r>
          </w:hyperlink>
        </w:p>
        <w:p>
          <w:pPr>
            <w:pStyle w:val="Contents2"/>
            <w:tabs>
              <w:tab w:val="clear" w:pos="8743"/>
              <w:tab w:val="right" w:pos="9026" w:leader="dot"/>
            </w:tabs>
            <w:rPr/>
          </w:pPr>
          <w:hyperlink w:anchor="__RefHeading___Toc2060348_774463916">
            <w:r>
              <w:rPr>
                <w:webHidden/>
                <w:rStyle w:val="IndexLink"/>
                <w:rtl w:val="true"/>
              </w:rPr>
              <w:t>بهشت و جهنم از آغاز آفرینش</w:t>
            </w:r>
            <w:r>
              <w:rPr>
                <w:rStyle w:val="IndexLink"/>
                <w:rtl w:val="true"/>
              </w:rPr>
              <w:tab/>
            </w:r>
            <w:r>
              <w:rPr>
                <w:rStyle w:val="IndexLink"/>
              </w:rPr>
              <w:t>192</w:t>
            </w:r>
          </w:hyperlink>
        </w:p>
        <w:p>
          <w:pPr>
            <w:pStyle w:val="Contents2"/>
            <w:tabs>
              <w:tab w:val="clear" w:pos="8743"/>
              <w:tab w:val="right" w:pos="9026" w:leader="dot"/>
            </w:tabs>
            <w:rPr/>
          </w:pPr>
          <w:hyperlink w:anchor="__RefHeading___Toc2060350_774463916">
            <w:r>
              <w:rPr>
                <w:webHidden/>
                <w:rStyle w:val="IndexLink"/>
                <w:rtl w:val="true"/>
              </w:rPr>
              <w:t>راه های ورود</w:t>
            </w:r>
            <w:r>
              <w:rPr>
                <w:rStyle w:val="IndexLink"/>
                <w:rtl w:val="true"/>
              </w:rPr>
              <w:tab/>
            </w:r>
            <w:r>
              <w:rPr>
                <w:rStyle w:val="IndexLink"/>
              </w:rPr>
              <w:t>193</w:t>
            </w:r>
          </w:hyperlink>
        </w:p>
        <w:p>
          <w:pPr>
            <w:pStyle w:val="Contents2"/>
            <w:tabs>
              <w:tab w:val="clear" w:pos="8743"/>
              <w:tab w:val="right" w:pos="9026" w:leader="dot"/>
            </w:tabs>
            <w:rPr/>
          </w:pPr>
          <w:hyperlink w:anchor="__RefHeading___Toc2060352_774463916">
            <w:r>
              <w:rPr>
                <w:webHidden/>
                <w:rStyle w:val="IndexLink"/>
                <w:rtl w:val="true"/>
              </w:rPr>
              <w:t>صدای ناقوس</w:t>
            </w:r>
            <w:r>
              <w:rPr>
                <w:rStyle w:val="IndexLink"/>
                <w:rtl w:val="true"/>
              </w:rPr>
              <w:tab/>
            </w:r>
            <w:r>
              <w:rPr>
                <w:rStyle w:val="IndexLink"/>
              </w:rPr>
              <w:t>193</w:t>
            </w:r>
          </w:hyperlink>
        </w:p>
        <w:p>
          <w:pPr>
            <w:pStyle w:val="Contents2"/>
            <w:tabs>
              <w:tab w:val="clear" w:pos="8743"/>
              <w:tab w:val="right" w:pos="9026" w:leader="dot"/>
            </w:tabs>
            <w:rPr/>
          </w:pPr>
          <w:hyperlink w:anchor="__RefHeading___Toc2060354_774463916">
            <w:r>
              <w:rPr>
                <w:webHidden/>
                <w:rStyle w:val="IndexLink"/>
                <w:rtl w:val="true"/>
              </w:rPr>
              <w:t>ادب در ذکر مصیبت</w:t>
            </w:r>
            <w:r>
              <w:rPr>
                <w:rStyle w:val="IndexLink"/>
                <w:rtl w:val="true"/>
              </w:rPr>
              <w:tab/>
            </w:r>
            <w:r>
              <w:rPr>
                <w:rStyle w:val="IndexLink"/>
              </w:rPr>
              <w:t>195</w:t>
            </w:r>
          </w:hyperlink>
        </w:p>
        <w:p>
          <w:pPr>
            <w:pStyle w:val="Contents2"/>
            <w:tabs>
              <w:tab w:val="clear" w:pos="8743"/>
              <w:tab w:val="right" w:pos="9026" w:leader="dot"/>
            </w:tabs>
            <w:rPr/>
          </w:pPr>
          <w:hyperlink w:anchor="__RefHeading___Toc2060356_774463916">
            <w:r>
              <w:rPr>
                <w:webHidden/>
                <w:rStyle w:val="IndexLink"/>
                <w:rtl w:val="true"/>
              </w:rPr>
              <w:t>تخریب دل ها</w:t>
            </w:r>
            <w:r>
              <w:rPr>
                <w:rStyle w:val="IndexLink"/>
                <w:rtl w:val="true"/>
              </w:rPr>
              <w:tab/>
            </w:r>
            <w:r>
              <w:rPr>
                <w:rStyle w:val="IndexLink"/>
              </w:rPr>
              <w:t>195</w:t>
            </w:r>
          </w:hyperlink>
        </w:p>
        <w:p>
          <w:pPr>
            <w:pStyle w:val="Contents2"/>
            <w:tabs>
              <w:tab w:val="clear" w:pos="8743"/>
              <w:tab w:val="right" w:pos="9026" w:leader="dot"/>
            </w:tabs>
            <w:rPr/>
          </w:pPr>
          <w:hyperlink w:anchor="__RefHeading___Toc2060358_774463916">
            <w:r>
              <w:rPr>
                <w:webHidden/>
                <w:rStyle w:val="IndexLink"/>
                <w:rtl w:val="true"/>
              </w:rPr>
              <w:t>لطیفه</w:t>
            </w:r>
            <w:r>
              <w:rPr>
                <w:rStyle w:val="IndexLink"/>
                <w:rtl w:val="true"/>
              </w:rPr>
              <w:tab/>
            </w:r>
            <w:r>
              <w:rPr>
                <w:rStyle w:val="IndexLink"/>
              </w:rPr>
              <w:t>196</w:t>
            </w:r>
          </w:hyperlink>
        </w:p>
        <w:p>
          <w:pPr>
            <w:pStyle w:val="Contents2"/>
            <w:tabs>
              <w:tab w:val="clear" w:pos="8743"/>
              <w:tab w:val="right" w:pos="9026" w:leader="dot"/>
            </w:tabs>
            <w:rPr/>
          </w:pPr>
          <w:hyperlink w:anchor="__RefHeading___Toc2060360_774463916">
            <w:r>
              <w:rPr>
                <w:webHidden/>
                <w:rStyle w:val="IndexLink"/>
                <w:rtl w:val="true"/>
              </w:rPr>
              <w:t>خلوت دل</w:t>
            </w:r>
            <w:r>
              <w:rPr>
                <w:rStyle w:val="IndexLink"/>
                <w:rtl w:val="true"/>
              </w:rPr>
              <w:tab/>
            </w:r>
            <w:r>
              <w:rPr>
                <w:rStyle w:val="IndexLink"/>
              </w:rPr>
              <w:t>196</w:t>
            </w:r>
          </w:hyperlink>
        </w:p>
        <w:p>
          <w:pPr>
            <w:pStyle w:val="Contents2"/>
            <w:tabs>
              <w:tab w:val="clear" w:pos="8743"/>
              <w:tab w:val="right" w:pos="9026" w:leader="dot"/>
            </w:tabs>
            <w:rPr/>
          </w:pPr>
          <w:hyperlink w:anchor="__RefHeading___Toc2060362_774463916">
            <w:r>
              <w:rPr>
                <w:webHidden/>
                <w:rStyle w:val="IndexLink"/>
                <w:rtl w:val="true"/>
              </w:rPr>
              <w:t>آثار غذای حلال</w:t>
            </w:r>
            <w:r>
              <w:rPr>
                <w:rStyle w:val="IndexLink"/>
                <w:rtl w:val="true"/>
              </w:rPr>
              <w:tab/>
            </w:r>
            <w:r>
              <w:rPr>
                <w:rStyle w:val="IndexLink"/>
              </w:rPr>
              <w:t>197</w:t>
            </w:r>
          </w:hyperlink>
        </w:p>
        <w:p>
          <w:pPr>
            <w:pStyle w:val="Contents2"/>
            <w:tabs>
              <w:tab w:val="clear" w:pos="8743"/>
              <w:tab w:val="right" w:pos="9026" w:leader="dot"/>
            </w:tabs>
            <w:rPr/>
          </w:pPr>
          <w:hyperlink w:anchor="__RefHeading___Toc2060364_774463916">
            <w:r>
              <w:rPr>
                <w:webHidden/>
                <w:rStyle w:val="IndexLink"/>
                <w:rtl w:val="true"/>
              </w:rPr>
              <w:t>جوینده یابنده</w:t>
            </w:r>
            <w:r>
              <w:rPr>
                <w:rStyle w:val="IndexLink"/>
                <w:rtl w:val="true"/>
              </w:rPr>
              <w:tab/>
            </w:r>
            <w:r>
              <w:rPr>
                <w:rStyle w:val="IndexLink"/>
              </w:rPr>
              <w:t>197</w:t>
            </w:r>
          </w:hyperlink>
        </w:p>
        <w:p>
          <w:pPr>
            <w:pStyle w:val="Contents2"/>
            <w:tabs>
              <w:tab w:val="clear" w:pos="8743"/>
              <w:tab w:val="right" w:pos="9026" w:leader="dot"/>
            </w:tabs>
            <w:rPr/>
          </w:pPr>
          <w:hyperlink w:anchor="__RefHeading___Toc2060366_774463916">
            <w:r>
              <w:rPr>
                <w:webHidden/>
                <w:rStyle w:val="IndexLink"/>
                <w:rtl w:val="true"/>
              </w:rPr>
              <w:t>اهمیت دَین</w:t>
            </w:r>
            <w:r>
              <w:rPr>
                <w:rStyle w:val="IndexLink"/>
                <w:rtl w:val="true"/>
              </w:rPr>
              <w:tab/>
            </w:r>
            <w:r>
              <w:rPr>
                <w:rStyle w:val="IndexLink"/>
              </w:rPr>
              <w:t>198</w:t>
            </w:r>
          </w:hyperlink>
        </w:p>
        <w:p>
          <w:pPr>
            <w:pStyle w:val="Contents2"/>
            <w:tabs>
              <w:tab w:val="clear" w:pos="8743"/>
              <w:tab w:val="right" w:pos="9026" w:leader="dot"/>
            </w:tabs>
            <w:rPr/>
          </w:pPr>
          <w:hyperlink w:anchor="__RefHeading___Toc2060368_774463916">
            <w:r>
              <w:rPr>
                <w:webHidden/>
                <w:rStyle w:val="IndexLink"/>
                <w:rtl w:val="true"/>
              </w:rPr>
              <w:t>جاری شدن رود نیل به دعای فرعون</w:t>
            </w:r>
            <w:r>
              <w:rPr>
                <w:rStyle w:val="IndexLink"/>
                <w:rtl w:val="true"/>
              </w:rPr>
              <w:tab/>
            </w:r>
            <w:r>
              <w:rPr>
                <w:rStyle w:val="IndexLink"/>
              </w:rPr>
              <w:t>199</w:t>
            </w:r>
          </w:hyperlink>
        </w:p>
        <w:p>
          <w:pPr>
            <w:pStyle w:val="Contents2"/>
            <w:tabs>
              <w:tab w:val="clear" w:pos="8743"/>
              <w:tab w:val="right" w:pos="9026" w:leader="dot"/>
            </w:tabs>
            <w:rPr/>
          </w:pPr>
          <w:hyperlink w:anchor="__RefHeading___Toc2060370_774463916">
            <w:r>
              <w:rPr>
                <w:webHidden/>
                <w:rStyle w:val="IndexLink"/>
                <w:rtl w:val="true"/>
              </w:rPr>
              <w:t>دیوانه</w:t>
            </w:r>
            <w:r>
              <w:rPr>
                <w:rStyle w:val="IndexLink"/>
                <w:rtl w:val="true"/>
              </w:rPr>
              <w:tab/>
            </w:r>
            <w:r>
              <w:rPr>
                <w:rStyle w:val="IndexLink"/>
              </w:rPr>
              <w:t>199</w:t>
            </w:r>
          </w:hyperlink>
        </w:p>
        <w:p>
          <w:pPr>
            <w:pStyle w:val="Contents2"/>
            <w:tabs>
              <w:tab w:val="clear" w:pos="8743"/>
              <w:tab w:val="right" w:pos="9026" w:leader="dot"/>
            </w:tabs>
            <w:rPr/>
          </w:pPr>
          <w:hyperlink w:anchor="__RefHeading___Toc2060372_774463916">
            <w:r>
              <w:rPr>
                <w:webHidden/>
                <w:rStyle w:val="IndexLink"/>
                <w:rtl w:val="true"/>
              </w:rPr>
              <w:t>امانتداری</w:t>
            </w:r>
            <w:r>
              <w:rPr>
                <w:rStyle w:val="IndexLink"/>
                <w:rtl w:val="true"/>
              </w:rPr>
              <w:tab/>
            </w:r>
            <w:r>
              <w:rPr>
                <w:rStyle w:val="IndexLink"/>
              </w:rPr>
              <w:t>200</w:t>
            </w:r>
          </w:hyperlink>
        </w:p>
        <w:p>
          <w:pPr>
            <w:pStyle w:val="Contents2"/>
            <w:tabs>
              <w:tab w:val="clear" w:pos="8743"/>
              <w:tab w:val="right" w:pos="9026" w:leader="dot"/>
            </w:tabs>
            <w:rPr/>
          </w:pPr>
          <w:hyperlink w:anchor="__RefHeading___Toc2060374_774463916">
            <w:r>
              <w:rPr>
                <w:webHidden/>
                <w:rStyle w:val="IndexLink"/>
                <w:rtl w:val="true"/>
              </w:rPr>
              <w:t>عفو و استغفار</w:t>
            </w:r>
            <w:r>
              <w:rPr>
                <w:rStyle w:val="IndexLink"/>
                <w:rtl w:val="true"/>
              </w:rPr>
              <w:tab/>
            </w:r>
            <w:r>
              <w:rPr>
                <w:rStyle w:val="IndexLink"/>
              </w:rPr>
              <w:t>200</w:t>
            </w:r>
          </w:hyperlink>
        </w:p>
        <w:p>
          <w:pPr>
            <w:pStyle w:val="Contents2"/>
            <w:tabs>
              <w:tab w:val="clear" w:pos="8743"/>
              <w:tab w:val="right" w:pos="9026" w:leader="dot"/>
            </w:tabs>
            <w:rPr/>
          </w:pPr>
          <w:hyperlink w:anchor="__RefHeading___Toc2060376_774463916">
            <w:r>
              <w:rPr>
                <w:webHidden/>
                <w:rStyle w:val="IndexLink"/>
                <w:rtl w:val="true"/>
              </w:rPr>
              <w:t>سلاح شیاطین</w:t>
            </w:r>
            <w:r>
              <w:rPr>
                <w:rStyle w:val="IndexLink"/>
                <w:rtl w:val="true"/>
              </w:rPr>
              <w:tab/>
            </w:r>
            <w:r>
              <w:rPr>
                <w:rStyle w:val="IndexLink"/>
              </w:rPr>
              <w:t>203</w:t>
            </w:r>
          </w:hyperlink>
        </w:p>
        <w:p>
          <w:pPr>
            <w:pStyle w:val="Contents2"/>
            <w:tabs>
              <w:tab w:val="clear" w:pos="8743"/>
              <w:tab w:val="right" w:pos="9026" w:leader="dot"/>
            </w:tabs>
            <w:rPr/>
          </w:pPr>
          <w:hyperlink w:anchor="__RefHeading___Toc2060378_774463916">
            <w:r>
              <w:rPr>
                <w:webHidden/>
                <w:rStyle w:val="IndexLink"/>
                <w:rtl w:val="true"/>
              </w:rPr>
              <w:t>شایسته سالاری</w:t>
            </w:r>
            <w:r>
              <w:rPr>
                <w:rStyle w:val="IndexLink"/>
                <w:rtl w:val="true"/>
              </w:rPr>
              <w:tab/>
            </w:r>
            <w:r>
              <w:rPr>
                <w:rStyle w:val="IndexLink"/>
              </w:rPr>
              <w:t>204</w:t>
            </w:r>
          </w:hyperlink>
        </w:p>
        <w:p>
          <w:pPr>
            <w:pStyle w:val="Contents2"/>
            <w:tabs>
              <w:tab w:val="clear" w:pos="8743"/>
              <w:tab w:val="right" w:pos="9026" w:leader="dot"/>
            </w:tabs>
            <w:rPr/>
          </w:pPr>
          <w:hyperlink w:anchor="__RefHeading___Toc2060380_774463916">
            <w:r>
              <w:rPr>
                <w:webHidden/>
                <w:rStyle w:val="IndexLink"/>
                <w:rtl w:val="true"/>
              </w:rPr>
              <w:t>غم مخور</w:t>
            </w:r>
            <w:r>
              <w:rPr>
                <w:rStyle w:val="IndexLink"/>
                <w:rtl w:val="true"/>
              </w:rPr>
              <w:tab/>
            </w:r>
            <w:r>
              <w:rPr>
                <w:rStyle w:val="IndexLink"/>
              </w:rPr>
              <w:t>205</w:t>
            </w:r>
          </w:hyperlink>
        </w:p>
        <w:p>
          <w:pPr>
            <w:pStyle w:val="Contents2"/>
            <w:tabs>
              <w:tab w:val="clear" w:pos="8743"/>
              <w:tab w:val="right" w:pos="9026" w:leader="dot"/>
            </w:tabs>
            <w:rPr/>
          </w:pPr>
          <w:hyperlink w:anchor="__RefHeading___Toc2060382_774463916">
            <w:r>
              <w:rPr>
                <w:webHidden/>
                <w:rStyle w:val="IndexLink"/>
                <w:rtl w:val="true"/>
              </w:rPr>
              <w:t>آسودگی در مرگ</w:t>
            </w:r>
            <w:r>
              <w:rPr>
                <w:rStyle w:val="IndexLink"/>
                <w:rtl w:val="true"/>
              </w:rPr>
              <w:tab/>
            </w:r>
            <w:r>
              <w:rPr>
                <w:rStyle w:val="IndexLink"/>
              </w:rPr>
              <w:t>206</w:t>
            </w:r>
          </w:hyperlink>
        </w:p>
        <w:p>
          <w:pPr>
            <w:pStyle w:val="Contents2"/>
            <w:tabs>
              <w:tab w:val="clear" w:pos="8743"/>
              <w:tab w:val="right" w:pos="9026" w:leader="dot"/>
            </w:tabs>
            <w:rPr/>
          </w:pPr>
          <w:hyperlink w:anchor="__RefHeading___Toc2060384_774463916">
            <w:r>
              <w:rPr>
                <w:webHidden/>
                <w:rStyle w:val="IndexLink"/>
                <w:rtl w:val="true"/>
              </w:rPr>
              <w:t>لطیفه</w:t>
            </w:r>
            <w:r>
              <w:rPr>
                <w:rStyle w:val="IndexLink"/>
                <w:rtl w:val="true"/>
              </w:rPr>
              <w:tab/>
            </w:r>
            <w:r>
              <w:rPr>
                <w:rStyle w:val="IndexLink"/>
              </w:rPr>
              <w:t>206</w:t>
            </w:r>
          </w:hyperlink>
        </w:p>
        <w:p>
          <w:pPr>
            <w:pStyle w:val="Contents2"/>
            <w:tabs>
              <w:tab w:val="clear" w:pos="8743"/>
              <w:tab w:val="right" w:pos="9026" w:leader="dot"/>
            </w:tabs>
            <w:rPr/>
          </w:pPr>
          <w:hyperlink w:anchor="__RefHeading___Toc2060386_774463916">
            <w:r>
              <w:rPr>
                <w:webHidden/>
                <w:rStyle w:val="IndexLink"/>
                <w:rtl w:val="true"/>
              </w:rPr>
              <w:t>پرهیز از بی تابی</w:t>
            </w:r>
            <w:r>
              <w:rPr>
                <w:rStyle w:val="IndexLink"/>
                <w:rtl w:val="true"/>
              </w:rPr>
              <w:tab/>
            </w:r>
            <w:r>
              <w:rPr>
                <w:rStyle w:val="IndexLink"/>
              </w:rPr>
              <w:t>206</w:t>
            </w:r>
          </w:hyperlink>
        </w:p>
        <w:p>
          <w:pPr>
            <w:pStyle w:val="Contents2"/>
            <w:tabs>
              <w:tab w:val="clear" w:pos="8743"/>
              <w:tab w:val="right" w:pos="9026" w:leader="dot"/>
            </w:tabs>
            <w:rPr/>
          </w:pPr>
          <w:hyperlink w:anchor="__RefHeading___Toc2060388_774463916">
            <w:r>
              <w:rPr>
                <w:webHidden/>
                <w:rStyle w:val="IndexLink"/>
                <w:rtl w:val="true"/>
              </w:rPr>
              <w:t>غنچه دل</w:t>
            </w:r>
            <w:r>
              <w:rPr>
                <w:rStyle w:val="IndexLink"/>
                <w:rtl w:val="true"/>
              </w:rPr>
              <w:tab/>
            </w:r>
            <w:r>
              <w:rPr>
                <w:rStyle w:val="IndexLink"/>
              </w:rPr>
              <w:t>207</w:t>
            </w:r>
          </w:hyperlink>
        </w:p>
        <w:p>
          <w:pPr>
            <w:pStyle w:val="Contents2"/>
            <w:tabs>
              <w:tab w:val="clear" w:pos="8743"/>
              <w:tab w:val="right" w:pos="9026" w:leader="dot"/>
            </w:tabs>
            <w:rPr/>
          </w:pPr>
          <w:hyperlink w:anchor="__RefHeading___Toc2060390_774463916">
            <w:r>
              <w:rPr>
                <w:webHidden/>
                <w:rStyle w:val="IndexLink"/>
                <w:rtl w:val="true"/>
              </w:rPr>
              <w:t>بهترین خلق</w:t>
            </w:r>
            <w:r>
              <w:rPr>
                <w:rStyle w:val="IndexLink"/>
                <w:rtl w:val="true"/>
              </w:rPr>
              <w:tab/>
            </w:r>
            <w:r>
              <w:rPr>
                <w:rStyle w:val="IndexLink"/>
              </w:rPr>
              <w:t>208</w:t>
            </w:r>
          </w:hyperlink>
        </w:p>
        <w:p>
          <w:pPr>
            <w:pStyle w:val="Contents2"/>
            <w:tabs>
              <w:tab w:val="clear" w:pos="8743"/>
              <w:tab w:val="right" w:pos="9026" w:leader="dot"/>
            </w:tabs>
            <w:rPr/>
          </w:pPr>
          <w:hyperlink w:anchor="__RefHeading___Toc2060392_774463916">
            <w:r>
              <w:rPr>
                <w:webHidden/>
                <w:rStyle w:val="IndexLink"/>
                <w:rtl w:val="true"/>
              </w:rPr>
              <w:t>مرا ز من بستان</w:t>
            </w:r>
            <w:r>
              <w:rPr>
                <w:rStyle w:val="IndexLink"/>
                <w:rtl w:val="true"/>
              </w:rPr>
              <w:t>!</w:t>
              <w:tab/>
            </w:r>
            <w:r>
              <w:rPr>
                <w:rStyle w:val="IndexLink"/>
              </w:rPr>
              <w:t>209</w:t>
            </w:r>
          </w:hyperlink>
        </w:p>
        <w:p>
          <w:pPr>
            <w:pStyle w:val="Contents2"/>
            <w:tabs>
              <w:tab w:val="clear" w:pos="8743"/>
              <w:tab w:val="right" w:pos="9026" w:leader="dot"/>
            </w:tabs>
            <w:rPr/>
          </w:pPr>
          <w:hyperlink w:anchor="__RefHeading___Toc2060394_774463916">
            <w:r>
              <w:rPr>
                <w:webHidden/>
                <w:rStyle w:val="IndexLink"/>
                <w:rtl w:val="true"/>
              </w:rPr>
              <w:t>انواع رؤیا</w:t>
            </w:r>
            <w:r>
              <w:rPr>
                <w:rStyle w:val="IndexLink"/>
                <w:rtl w:val="true"/>
              </w:rPr>
              <w:tab/>
            </w:r>
            <w:r>
              <w:rPr>
                <w:rStyle w:val="IndexLink"/>
              </w:rPr>
              <w:t>209</w:t>
            </w:r>
          </w:hyperlink>
        </w:p>
        <w:p>
          <w:pPr>
            <w:pStyle w:val="Contents2"/>
            <w:tabs>
              <w:tab w:val="clear" w:pos="8743"/>
              <w:tab w:val="right" w:pos="9026" w:leader="dot"/>
            </w:tabs>
            <w:rPr/>
          </w:pPr>
          <w:hyperlink w:anchor="__RefHeading___Toc2060396_774463916">
            <w:r>
              <w:rPr>
                <w:webHidden/>
                <w:rStyle w:val="IndexLink"/>
                <w:rtl w:val="true"/>
              </w:rPr>
              <w:t>سه گروه شیعه</w:t>
            </w:r>
            <w:r>
              <w:rPr>
                <w:rStyle w:val="IndexLink"/>
                <w:rtl w:val="true"/>
              </w:rPr>
              <w:tab/>
            </w:r>
            <w:r>
              <w:rPr>
                <w:rStyle w:val="IndexLink"/>
              </w:rPr>
              <w:t>210</w:t>
            </w:r>
          </w:hyperlink>
        </w:p>
        <w:p>
          <w:pPr>
            <w:pStyle w:val="Contents2"/>
            <w:tabs>
              <w:tab w:val="clear" w:pos="8743"/>
              <w:tab w:val="right" w:pos="9026" w:leader="dot"/>
            </w:tabs>
            <w:rPr/>
          </w:pPr>
          <w:hyperlink w:anchor="__RefHeading___Toc2060398_774463916">
            <w:r>
              <w:rPr>
                <w:webHidden/>
                <w:rStyle w:val="IndexLink"/>
                <w:rtl w:val="true"/>
              </w:rPr>
              <w:t>لطیفه</w:t>
            </w:r>
            <w:r>
              <w:rPr>
                <w:rStyle w:val="IndexLink"/>
                <w:rtl w:val="true"/>
              </w:rPr>
              <w:tab/>
            </w:r>
            <w:r>
              <w:rPr>
                <w:rStyle w:val="IndexLink"/>
              </w:rPr>
              <w:t>210</w:t>
            </w:r>
          </w:hyperlink>
        </w:p>
        <w:p>
          <w:pPr>
            <w:pStyle w:val="Contents2"/>
            <w:tabs>
              <w:tab w:val="clear" w:pos="8743"/>
              <w:tab w:val="right" w:pos="9026" w:leader="dot"/>
            </w:tabs>
            <w:rPr/>
          </w:pPr>
          <w:hyperlink w:anchor="__RefHeading___Toc2060400_774463916">
            <w:r>
              <w:rPr>
                <w:webHidden/>
                <w:rStyle w:val="IndexLink"/>
                <w:rtl w:val="true"/>
              </w:rPr>
              <w:t>در وصف مؤمن</w:t>
            </w:r>
            <w:r>
              <w:rPr>
                <w:rStyle w:val="IndexLink"/>
                <w:rtl w:val="true"/>
              </w:rPr>
              <w:tab/>
            </w:r>
            <w:r>
              <w:rPr>
                <w:rStyle w:val="IndexLink"/>
              </w:rPr>
              <w:t>210</w:t>
            </w:r>
          </w:hyperlink>
        </w:p>
        <w:p>
          <w:pPr>
            <w:pStyle w:val="Contents2"/>
            <w:tabs>
              <w:tab w:val="clear" w:pos="8743"/>
              <w:tab w:val="right" w:pos="9026" w:leader="dot"/>
            </w:tabs>
            <w:rPr/>
          </w:pPr>
          <w:hyperlink w:anchor="__RefHeading___Toc2060402_774463916">
            <w:r>
              <w:rPr>
                <w:webHidden/>
                <w:rStyle w:val="IndexLink"/>
                <w:rtl w:val="true"/>
              </w:rPr>
              <w:t>معنای ولایت</w:t>
            </w:r>
            <w:r>
              <w:rPr>
                <w:rStyle w:val="IndexLink"/>
                <w:rtl w:val="true"/>
              </w:rPr>
              <w:tab/>
            </w:r>
            <w:r>
              <w:rPr>
                <w:rStyle w:val="IndexLink"/>
              </w:rPr>
              <w:t>211</w:t>
            </w:r>
          </w:hyperlink>
        </w:p>
        <w:p>
          <w:pPr>
            <w:pStyle w:val="Contents2"/>
            <w:tabs>
              <w:tab w:val="clear" w:pos="8743"/>
              <w:tab w:val="right" w:pos="9026" w:leader="dot"/>
            </w:tabs>
            <w:rPr/>
          </w:pPr>
          <w:hyperlink w:anchor="__RefHeading___Toc2060404_774463916">
            <w:r>
              <w:rPr>
                <w:webHidden/>
                <w:rStyle w:val="IndexLink"/>
                <w:rtl w:val="true"/>
              </w:rPr>
              <w:t>سنت پیامبران</w:t>
            </w:r>
            <w:r>
              <w:rPr>
                <w:rStyle w:val="IndexLink"/>
                <w:rtl w:val="true"/>
              </w:rPr>
              <w:tab/>
            </w:r>
            <w:r>
              <w:rPr>
                <w:rStyle w:val="IndexLink"/>
              </w:rPr>
              <w:t>211</w:t>
            </w:r>
          </w:hyperlink>
        </w:p>
        <w:p>
          <w:pPr>
            <w:pStyle w:val="Contents2"/>
            <w:tabs>
              <w:tab w:val="clear" w:pos="8743"/>
              <w:tab w:val="right" w:pos="9026" w:leader="dot"/>
            </w:tabs>
            <w:rPr/>
          </w:pPr>
          <w:hyperlink w:anchor="__RefHeading___Toc2060406_774463916">
            <w:r>
              <w:rPr>
                <w:webHidden/>
                <w:rStyle w:val="IndexLink"/>
                <w:rtl w:val="true"/>
              </w:rPr>
              <w:t>دعای باران</w:t>
            </w:r>
            <w:r>
              <w:rPr>
                <w:rStyle w:val="IndexLink"/>
                <w:rtl w:val="true"/>
              </w:rPr>
              <w:tab/>
            </w:r>
            <w:r>
              <w:rPr>
                <w:rStyle w:val="IndexLink"/>
              </w:rPr>
              <w:t>211</w:t>
            </w:r>
          </w:hyperlink>
        </w:p>
        <w:p>
          <w:pPr>
            <w:pStyle w:val="Contents2"/>
            <w:tabs>
              <w:tab w:val="clear" w:pos="8743"/>
              <w:tab w:val="right" w:pos="9026" w:leader="dot"/>
            </w:tabs>
            <w:rPr/>
          </w:pPr>
          <w:hyperlink w:anchor="__RefHeading___Toc2060408_774463916">
            <w:r>
              <w:rPr>
                <w:webHidden/>
                <w:rStyle w:val="IndexLink"/>
                <w:rtl w:val="true"/>
              </w:rPr>
              <w:t>خباثت شمر</w:t>
            </w:r>
            <w:r>
              <w:rPr>
                <w:rStyle w:val="IndexLink"/>
                <w:rtl w:val="true"/>
              </w:rPr>
              <w:tab/>
            </w:r>
            <w:r>
              <w:rPr>
                <w:rStyle w:val="IndexLink"/>
              </w:rPr>
              <w:t>212</w:t>
            </w:r>
          </w:hyperlink>
        </w:p>
        <w:p>
          <w:pPr>
            <w:pStyle w:val="Contents2"/>
            <w:tabs>
              <w:tab w:val="clear" w:pos="8743"/>
              <w:tab w:val="right" w:pos="9026" w:leader="dot"/>
            </w:tabs>
            <w:rPr/>
          </w:pPr>
          <w:hyperlink w:anchor="__RefHeading___Toc2060410_774463916">
            <w:r>
              <w:rPr>
                <w:webHidden/>
                <w:rStyle w:val="IndexLink"/>
                <w:rtl w:val="true"/>
              </w:rPr>
              <w:t>در کمند یار</w:t>
            </w:r>
            <w:r>
              <w:rPr>
                <w:rStyle w:val="IndexLink"/>
                <w:rtl w:val="true"/>
              </w:rPr>
              <w:tab/>
            </w:r>
            <w:r>
              <w:rPr>
                <w:rStyle w:val="IndexLink"/>
              </w:rPr>
              <w:t>213</w:t>
            </w:r>
          </w:hyperlink>
        </w:p>
        <w:p>
          <w:pPr>
            <w:pStyle w:val="Contents2"/>
            <w:tabs>
              <w:tab w:val="clear" w:pos="8743"/>
              <w:tab w:val="right" w:pos="9026" w:leader="dot"/>
            </w:tabs>
            <w:rPr/>
          </w:pPr>
          <w:hyperlink w:anchor="__RefHeading___Toc2060412_774463916">
            <w:r>
              <w:rPr>
                <w:webHidden/>
                <w:rStyle w:val="IndexLink"/>
                <w:rtl w:val="true"/>
              </w:rPr>
              <w:t>حاجت روا شده</w:t>
            </w:r>
            <w:r>
              <w:rPr>
                <w:rStyle w:val="IndexLink"/>
                <w:rtl w:val="true"/>
              </w:rPr>
              <w:tab/>
            </w:r>
            <w:r>
              <w:rPr>
                <w:rStyle w:val="IndexLink"/>
              </w:rPr>
              <w:t>214</w:t>
            </w:r>
          </w:hyperlink>
        </w:p>
        <w:p>
          <w:pPr>
            <w:pStyle w:val="Contents2"/>
            <w:tabs>
              <w:tab w:val="clear" w:pos="8743"/>
              <w:tab w:val="right" w:pos="9026" w:leader="dot"/>
            </w:tabs>
            <w:rPr/>
          </w:pPr>
          <w:hyperlink w:anchor="__RefHeading___Toc2060414_774463916">
            <w:r>
              <w:rPr>
                <w:webHidden/>
                <w:rStyle w:val="IndexLink"/>
                <w:rtl w:val="true"/>
              </w:rPr>
              <w:t>امام صادق علیه السلام در مصیبت فرزند</w:t>
            </w:r>
            <w:r>
              <w:rPr>
                <w:rStyle w:val="IndexLink"/>
                <w:rtl w:val="true"/>
              </w:rPr>
              <w:tab/>
            </w:r>
            <w:r>
              <w:rPr>
                <w:rStyle w:val="IndexLink"/>
              </w:rPr>
              <w:t>214</w:t>
            </w:r>
          </w:hyperlink>
        </w:p>
        <w:p>
          <w:pPr>
            <w:pStyle w:val="Contents2"/>
            <w:tabs>
              <w:tab w:val="clear" w:pos="8743"/>
              <w:tab w:val="right" w:pos="9026" w:leader="dot"/>
            </w:tabs>
            <w:rPr/>
          </w:pPr>
          <w:hyperlink w:anchor="__RefHeading___Toc2060416_774463916">
            <w:r>
              <w:rPr>
                <w:webHidden/>
                <w:rStyle w:val="IndexLink"/>
                <w:rtl w:val="true"/>
              </w:rPr>
              <w:t>آشیانه اراده خدا</w:t>
            </w:r>
            <w:r>
              <w:rPr>
                <w:rStyle w:val="IndexLink"/>
                <w:rtl w:val="true"/>
              </w:rPr>
              <w:tab/>
            </w:r>
            <w:r>
              <w:rPr>
                <w:rStyle w:val="IndexLink"/>
              </w:rPr>
              <w:t>215</w:t>
            </w:r>
          </w:hyperlink>
        </w:p>
        <w:p>
          <w:pPr>
            <w:pStyle w:val="Contents2"/>
            <w:tabs>
              <w:tab w:val="clear" w:pos="8743"/>
              <w:tab w:val="right" w:pos="9026" w:leader="dot"/>
            </w:tabs>
            <w:rPr/>
          </w:pPr>
          <w:hyperlink w:anchor="__RefHeading___Toc2060418_774463916">
            <w:r>
              <w:rPr>
                <w:webHidden/>
                <w:rStyle w:val="IndexLink"/>
                <w:rtl w:val="true"/>
              </w:rPr>
              <w:t>دعاهایی که اجابت نشد</w:t>
            </w:r>
            <w:r>
              <w:rPr>
                <w:rStyle w:val="IndexLink"/>
                <w:rtl w:val="true"/>
              </w:rPr>
              <w:tab/>
            </w:r>
            <w:r>
              <w:rPr>
                <w:rStyle w:val="IndexLink"/>
              </w:rPr>
              <w:t>216</w:t>
            </w:r>
          </w:hyperlink>
        </w:p>
        <w:p>
          <w:pPr>
            <w:pStyle w:val="Contents2"/>
            <w:tabs>
              <w:tab w:val="clear" w:pos="8743"/>
              <w:tab w:val="right" w:pos="9026" w:leader="dot"/>
            </w:tabs>
            <w:rPr/>
          </w:pPr>
          <w:hyperlink w:anchor="__RefHeading___Toc2060420_774463916">
            <w:r>
              <w:rPr>
                <w:webHidden/>
                <w:rStyle w:val="IndexLink"/>
                <w:rtl w:val="true"/>
              </w:rPr>
              <w:t>عمل امیرالمؤمنین علیه السلام در لیلة المبیت</w:t>
            </w:r>
            <w:r>
              <w:rPr>
                <w:rStyle w:val="IndexLink"/>
                <w:rtl w:val="true"/>
              </w:rPr>
              <w:tab/>
            </w:r>
            <w:r>
              <w:rPr>
                <w:rStyle w:val="IndexLink"/>
              </w:rPr>
              <w:t>216</w:t>
            </w:r>
          </w:hyperlink>
        </w:p>
        <w:p>
          <w:pPr>
            <w:pStyle w:val="Contents2"/>
            <w:tabs>
              <w:tab w:val="clear" w:pos="8743"/>
              <w:tab w:val="right" w:pos="9026" w:leader="dot"/>
            </w:tabs>
            <w:rPr/>
          </w:pPr>
          <w:hyperlink w:anchor="__RefHeading___Toc2060422_774463916">
            <w:r>
              <w:rPr>
                <w:webHidden/>
                <w:rStyle w:val="IndexLink"/>
                <w:rtl w:val="true"/>
              </w:rPr>
              <w:t>لطیفه</w:t>
            </w:r>
            <w:r>
              <w:rPr>
                <w:rStyle w:val="IndexLink"/>
                <w:rtl w:val="true"/>
              </w:rPr>
              <w:tab/>
            </w:r>
            <w:r>
              <w:rPr>
                <w:rStyle w:val="IndexLink"/>
              </w:rPr>
              <w:t>217</w:t>
            </w:r>
          </w:hyperlink>
        </w:p>
        <w:p>
          <w:pPr>
            <w:pStyle w:val="Contents2"/>
            <w:tabs>
              <w:tab w:val="clear" w:pos="8743"/>
              <w:tab w:val="right" w:pos="9026" w:leader="dot"/>
            </w:tabs>
            <w:rPr/>
          </w:pPr>
          <w:hyperlink w:anchor="__RefHeading___Toc2060424_774463916">
            <w:r>
              <w:rPr>
                <w:webHidden/>
                <w:rStyle w:val="IndexLink"/>
                <w:rtl w:val="true"/>
              </w:rPr>
              <w:t>دوست یهودی امیرالمؤمنین علیه السلام</w:t>
            </w:r>
            <w:r>
              <w:rPr>
                <w:rStyle w:val="IndexLink"/>
                <w:rtl w:val="true"/>
              </w:rPr>
              <w:tab/>
            </w:r>
            <w:r>
              <w:rPr>
                <w:rStyle w:val="IndexLink"/>
              </w:rPr>
              <w:t>217</w:t>
            </w:r>
          </w:hyperlink>
        </w:p>
        <w:p>
          <w:pPr>
            <w:pStyle w:val="Contents2"/>
            <w:tabs>
              <w:tab w:val="clear" w:pos="8743"/>
              <w:tab w:val="right" w:pos="9026" w:leader="dot"/>
            </w:tabs>
            <w:rPr/>
          </w:pPr>
          <w:hyperlink w:anchor="__RefHeading___Toc2060426_774463916">
            <w:r>
              <w:rPr>
                <w:webHidden/>
                <w:rStyle w:val="IndexLink"/>
                <w:rtl w:val="true"/>
              </w:rPr>
              <w:t>سیر معنوی</w:t>
            </w:r>
            <w:r>
              <w:rPr>
                <w:rStyle w:val="IndexLink"/>
                <w:rtl w:val="true"/>
              </w:rPr>
              <w:tab/>
            </w:r>
            <w:r>
              <w:rPr>
                <w:rStyle w:val="IndexLink"/>
              </w:rPr>
              <w:t>218</w:t>
            </w:r>
          </w:hyperlink>
        </w:p>
        <w:p>
          <w:pPr>
            <w:pStyle w:val="Contents2"/>
            <w:tabs>
              <w:tab w:val="clear" w:pos="8743"/>
              <w:tab w:val="right" w:pos="9026" w:leader="dot"/>
            </w:tabs>
            <w:rPr/>
          </w:pPr>
          <w:hyperlink w:anchor="__RefHeading___Toc2060428_774463916">
            <w:r>
              <w:rPr>
                <w:webHidden/>
                <w:rStyle w:val="IndexLink"/>
                <w:rtl w:val="true"/>
              </w:rPr>
              <w:t>رضایت از زندگی</w:t>
            </w:r>
            <w:r>
              <w:rPr>
                <w:rStyle w:val="IndexLink"/>
                <w:rtl w:val="true"/>
              </w:rPr>
              <w:tab/>
            </w:r>
            <w:r>
              <w:rPr>
                <w:rStyle w:val="IndexLink"/>
              </w:rPr>
              <w:t>218</w:t>
            </w:r>
          </w:hyperlink>
        </w:p>
        <w:p>
          <w:pPr>
            <w:pStyle w:val="Contents2"/>
            <w:tabs>
              <w:tab w:val="clear" w:pos="8743"/>
              <w:tab w:val="right" w:pos="9026" w:leader="dot"/>
            </w:tabs>
            <w:rPr/>
          </w:pPr>
          <w:hyperlink w:anchor="__RefHeading___Toc2060430_774463916">
            <w:r>
              <w:rPr>
                <w:webHidden/>
                <w:rStyle w:val="IndexLink"/>
                <w:rtl w:val="true"/>
              </w:rPr>
              <w:t>سپاس خدا</w:t>
            </w:r>
            <w:r>
              <w:rPr>
                <w:rStyle w:val="IndexLink"/>
                <w:rtl w:val="true"/>
              </w:rPr>
              <w:tab/>
            </w:r>
            <w:r>
              <w:rPr>
                <w:rStyle w:val="IndexLink"/>
              </w:rPr>
              <w:t>219</w:t>
            </w:r>
          </w:hyperlink>
        </w:p>
        <w:p>
          <w:pPr>
            <w:pStyle w:val="Contents2"/>
            <w:tabs>
              <w:tab w:val="clear" w:pos="8743"/>
              <w:tab w:val="right" w:pos="9026" w:leader="dot"/>
            </w:tabs>
            <w:rPr/>
          </w:pPr>
          <w:hyperlink w:anchor="__RefHeading___Toc2060432_774463916">
            <w:r>
              <w:rPr>
                <w:webHidden/>
                <w:rStyle w:val="IndexLink"/>
                <w:rtl w:val="true"/>
              </w:rPr>
              <w:t>ریشه خرد</w:t>
            </w:r>
            <w:r>
              <w:rPr>
                <w:rStyle w:val="IndexLink"/>
                <w:rtl w:val="true"/>
              </w:rPr>
              <w:tab/>
            </w:r>
            <w:r>
              <w:rPr>
                <w:rStyle w:val="IndexLink"/>
              </w:rPr>
              <w:t>220</w:t>
            </w:r>
          </w:hyperlink>
        </w:p>
        <w:p>
          <w:pPr>
            <w:pStyle w:val="Contents2"/>
            <w:tabs>
              <w:tab w:val="clear" w:pos="8743"/>
              <w:tab w:val="right" w:pos="9026" w:leader="dot"/>
            </w:tabs>
            <w:rPr/>
          </w:pPr>
          <w:hyperlink w:anchor="__RefHeading___Toc2060434_774463916">
            <w:r>
              <w:rPr>
                <w:webHidden/>
                <w:rStyle w:val="IndexLink"/>
                <w:rtl w:val="true"/>
              </w:rPr>
              <w:t>وعده های موسی به فرعون</w:t>
            </w:r>
            <w:r>
              <w:rPr>
                <w:rStyle w:val="IndexLink"/>
                <w:rtl w:val="true"/>
              </w:rPr>
              <w:tab/>
            </w:r>
            <w:r>
              <w:rPr>
                <w:rStyle w:val="IndexLink"/>
              </w:rPr>
              <w:t>220</w:t>
            </w:r>
          </w:hyperlink>
        </w:p>
        <w:p>
          <w:pPr>
            <w:pStyle w:val="Contents2"/>
            <w:tabs>
              <w:tab w:val="clear" w:pos="8743"/>
              <w:tab w:val="right" w:pos="9026" w:leader="dot"/>
            </w:tabs>
            <w:rPr/>
          </w:pPr>
          <w:hyperlink w:anchor="__RefHeading___Toc2060436_774463916">
            <w:r>
              <w:rPr>
                <w:webHidden/>
                <w:rStyle w:val="IndexLink"/>
                <w:rtl w:val="true"/>
              </w:rPr>
              <w:t>مهار خشم</w:t>
            </w:r>
            <w:r>
              <w:rPr>
                <w:rStyle w:val="IndexLink"/>
                <w:rtl w:val="true"/>
              </w:rPr>
              <w:tab/>
            </w:r>
            <w:r>
              <w:rPr>
                <w:rStyle w:val="IndexLink"/>
              </w:rPr>
              <w:t>220</w:t>
            </w:r>
          </w:hyperlink>
        </w:p>
        <w:p>
          <w:pPr>
            <w:pStyle w:val="Contents2"/>
            <w:tabs>
              <w:tab w:val="clear" w:pos="8743"/>
              <w:tab w:val="right" w:pos="9026" w:leader="dot"/>
            </w:tabs>
            <w:rPr/>
          </w:pPr>
          <w:hyperlink w:anchor="__RefHeading___Toc2060438_774463916">
            <w:r>
              <w:rPr>
                <w:webHidden/>
                <w:rStyle w:val="IndexLink"/>
                <w:rtl w:val="true"/>
              </w:rPr>
              <w:t>اعتدال در دین</w:t>
            </w:r>
            <w:r>
              <w:rPr>
                <w:rStyle w:val="IndexLink"/>
                <w:rtl w:val="true"/>
              </w:rPr>
              <w:tab/>
            </w:r>
            <w:r>
              <w:rPr>
                <w:rStyle w:val="IndexLink"/>
              </w:rPr>
              <w:t>221</w:t>
            </w:r>
          </w:hyperlink>
        </w:p>
        <w:p>
          <w:pPr>
            <w:pStyle w:val="Contents2"/>
            <w:tabs>
              <w:tab w:val="clear" w:pos="8743"/>
              <w:tab w:val="right" w:pos="9026" w:leader="dot"/>
            </w:tabs>
            <w:rPr/>
          </w:pPr>
          <w:hyperlink w:anchor="__RefHeading___Toc2060440_774463916">
            <w:r>
              <w:rPr>
                <w:webHidden/>
                <w:rStyle w:val="IndexLink"/>
                <w:rtl w:val="true"/>
              </w:rPr>
              <w:t>یاد مصائب رحلت رسول خدا صلی الله علیه و آله و سلم</w:t>
            </w:r>
            <w:r>
              <w:rPr>
                <w:rStyle w:val="IndexLink"/>
                <w:rtl w:val="true"/>
              </w:rPr>
              <w:tab/>
            </w:r>
            <w:r>
              <w:rPr>
                <w:rStyle w:val="IndexLink"/>
              </w:rPr>
              <w:t>222</w:t>
            </w:r>
          </w:hyperlink>
        </w:p>
        <w:p>
          <w:pPr>
            <w:pStyle w:val="Contents2"/>
            <w:tabs>
              <w:tab w:val="clear" w:pos="8743"/>
              <w:tab w:val="right" w:pos="9026" w:leader="dot"/>
            </w:tabs>
            <w:rPr/>
          </w:pPr>
          <w:hyperlink w:anchor="__RefHeading___Toc2060442_774463916">
            <w:r>
              <w:rPr>
                <w:webHidden/>
                <w:rStyle w:val="IndexLink"/>
                <w:rtl w:val="true"/>
              </w:rPr>
              <w:t>حدیث اولی الالباب</w:t>
            </w:r>
            <w:r>
              <w:rPr>
                <w:rStyle w:val="IndexLink"/>
                <w:rtl w:val="true"/>
              </w:rPr>
              <w:tab/>
            </w:r>
            <w:r>
              <w:rPr>
                <w:rStyle w:val="IndexLink"/>
              </w:rPr>
              <w:t>223</w:t>
            </w:r>
          </w:hyperlink>
        </w:p>
        <w:p>
          <w:pPr>
            <w:pStyle w:val="Contents2"/>
            <w:tabs>
              <w:tab w:val="clear" w:pos="8743"/>
              <w:tab w:val="right" w:pos="9026" w:leader="dot"/>
            </w:tabs>
            <w:rPr/>
          </w:pPr>
          <w:hyperlink w:anchor="__RefHeading___Toc2060444_774463916">
            <w:r>
              <w:rPr>
                <w:webHidden/>
                <w:rStyle w:val="IndexLink"/>
                <w:rtl w:val="true"/>
              </w:rPr>
              <w:t>خوش رفتاری با اهل باطل</w:t>
            </w:r>
            <w:r>
              <w:rPr>
                <w:rStyle w:val="IndexLink"/>
                <w:rtl w:val="true"/>
              </w:rPr>
              <w:tab/>
            </w:r>
            <w:r>
              <w:rPr>
                <w:rStyle w:val="IndexLink"/>
              </w:rPr>
              <w:t>225</w:t>
            </w:r>
          </w:hyperlink>
        </w:p>
        <w:p>
          <w:pPr>
            <w:pStyle w:val="Contents2"/>
            <w:tabs>
              <w:tab w:val="clear" w:pos="8743"/>
              <w:tab w:val="right" w:pos="9026" w:leader="dot"/>
            </w:tabs>
            <w:rPr/>
          </w:pPr>
          <w:hyperlink w:anchor="__RefHeading___Toc2060446_774463916">
            <w:r>
              <w:rPr>
                <w:webHidden/>
                <w:rStyle w:val="IndexLink"/>
                <w:rtl w:val="true"/>
              </w:rPr>
              <w:t>منزلت ایثار</w:t>
            </w:r>
            <w:r>
              <w:rPr>
                <w:rStyle w:val="IndexLink"/>
                <w:rtl w:val="true"/>
              </w:rPr>
              <w:tab/>
            </w:r>
            <w:r>
              <w:rPr>
                <w:rStyle w:val="IndexLink"/>
              </w:rPr>
              <w:t>226</w:t>
            </w:r>
          </w:hyperlink>
        </w:p>
        <w:p>
          <w:pPr>
            <w:pStyle w:val="Contents2"/>
            <w:tabs>
              <w:tab w:val="clear" w:pos="8743"/>
              <w:tab w:val="right" w:pos="9026" w:leader="dot"/>
            </w:tabs>
            <w:rPr/>
          </w:pPr>
          <w:hyperlink w:anchor="__RefHeading___Toc2060448_774463916">
            <w:r>
              <w:rPr>
                <w:webHidden/>
                <w:rStyle w:val="IndexLink"/>
                <w:rtl w:val="true"/>
              </w:rPr>
              <w:t>زهرچه غیر یار استغفرالله</w:t>
            </w:r>
            <w:r>
              <w:rPr>
                <w:rStyle w:val="IndexLink"/>
                <w:rtl w:val="true"/>
              </w:rPr>
              <w:t>!</w:t>
              <w:tab/>
            </w:r>
            <w:r>
              <w:rPr>
                <w:rStyle w:val="IndexLink"/>
              </w:rPr>
              <w:t>227</w:t>
            </w:r>
          </w:hyperlink>
        </w:p>
        <w:p>
          <w:pPr>
            <w:pStyle w:val="Contents2"/>
            <w:tabs>
              <w:tab w:val="clear" w:pos="8743"/>
              <w:tab w:val="right" w:pos="9026" w:leader="dot"/>
            </w:tabs>
            <w:rPr/>
          </w:pPr>
          <w:hyperlink w:anchor="__RefHeading___Toc2060450_774463916">
            <w:r>
              <w:rPr>
                <w:webHidden/>
                <w:rStyle w:val="IndexLink"/>
                <w:rtl w:val="true"/>
              </w:rPr>
              <w:t>برای ادای قرض</w:t>
            </w:r>
            <w:r>
              <w:rPr>
                <w:rStyle w:val="IndexLink"/>
                <w:rtl w:val="true"/>
              </w:rPr>
              <w:tab/>
            </w:r>
            <w:r>
              <w:rPr>
                <w:rStyle w:val="IndexLink"/>
              </w:rPr>
              <w:t>227</w:t>
            </w:r>
          </w:hyperlink>
        </w:p>
        <w:p>
          <w:pPr>
            <w:pStyle w:val="Contents2"/>
            <w:tabs>
              <w:tab w:val="clear" w:pos="8743"/>
              <w:tab w:val="right" w:pos="9026" w:leader="dot"/>
            </w:tabs>
            <w:rPr/>
          </w:pPr>
          <w:hyperlink w:anchor="__RefHeading___Toc2060452_774463916">
            <w:r>
              <w:rPr>
                <w:webHidden/>
                <w:rStyle w:val="IndexLink"/>
                <w:rtl w:val="true"/>
              </w:rPr>
              <w:t>تعصب نا به جا</w:t>
            </w:r>
            <w:r>
              <w:rPr>
                <w:rStyle w:val="IndexLink"/>
                <w:rtl w:val="true"/>
              </w:rPr>
              <w:tab/>
            </w:r>
            <w:r>
              <w:rPr>
                <w:rStyle w:val="IndexLink"/>
              </w:rPr>
              <w:t>228</w:t>
            </w:r>
          </w:hyperlink>
        </w:p>
        <w:p>
          <w:pPr>
            <w:pStyle w:val="Contents2"/>
            <w:tabs>
              <w:tab w:val="clear" w:pos="8743"/>
              <w:tab w:val="right" w:pos="9026" w:leader="dot"/>
            </w:tabs>
            <w:rPr/>
          </w:pPr>
          <w:hyperlink w:anchor="__RefHeading___Toc2060454_774463916">
            <w:r>
              <w:rPr>
                <w:webHidden/>
                <w:rStyle w:val="IndexLink"/>
                <w:rtl w:val="true"/>
              </w:rPr>
              <w:t>شب سالک</w:t>
            </w:r>
            <w:r>
              <w:rPr>
                <w:rStyle w:val="IndexLink"/>
                <w:rtl w:val="true"/>
              </w:rPr>
              <w:tab/>
            </w:r>
            <w:r>
              <w:rPr>
                <w:rStyle w:val="IndexLink"/>
              </w:rPr>
              <w:t>229</w:t>
            </w:r>
          </w:hyperlink>
        </w:p>
        <w:p>
          <w:pPr>
            <w:pStyle w:val="Contents2"/>
            <w:tabs>
              <w:tab w:val="clear" w:pos="8743"/>
              <w:tab w:val="right" w:pos="9026" w:leader="dot"/>
            </w:tabs>
            <w:rPr/>
          </w:pPr>
          <w:hyperlink w:anchor="__RefHeading___Toc2060456_774463916">
            <w:r>
              <w:rPr>
                <w:webHidden/>
                <w:rStyle w:val="IndexLink"/>
                <w:rtl w:val="true"/>
              </w:rPr>
              <w:t>در شأن علم</w:t>
            </w:r>
            <w:r>
              <w:rPr>
                <w:rStyle w:val="IndexLink"/>
                <w:rtl w:val="true"/>
              </w:rPr>
              <w:tab/>
            </w:r>
            <w:r>
              <w:rPr>
                <w:rStyle w:val="IndexLink"/>
              </w:rPr>
              <w:t>230</w:t>
            </w:r>
          </w:hyperlink>
        </w:p>
        <w:p>
          <w:pPr>
            <w:pStyle w:val="Contents2"/>
            <w:tabs>
              <w:tab w:val="clear" w:pos="8743"/>
              <w:tab w:val="right" w:pos="9026" w:leader="dot"/>
            </w:tabs>
            <w:rPr/>
          </w:pPr>
          <w:hyperlink w:anchor="__RefHeading___Toc2060458_774463916">
            <w:r>
              <w:rPr>
                <w:webHidden/>
                <w:rStyle w:val="IndexLink"/>
                <w:rtl w:val="true"/>
              </w:rPr>
              <w:t>ملک سلیمان</w:t>
            </w:r>
            <w:r>
              <w:rPr>
                <w:rStyle w:val="IndexLink"/>
                <w:rtl w:val="true"/>
              </w:rPr>
              <w:tab/>
            </w:r>
            <w:r>
              <w:rPr>
                <w:rStyle w:val="IndexLink"/>
              </w:rPr>
              <w:t>231</w:t>
            </w:r>
          </w:hyperlink>
        </w:p>
        <w:p>
          <w:pPr>
            <w:pStyle w:val="Contents2"/>
            <w:tabs>
              <w:tab w:val="clear" w:pos="8743"/>
              <w:tab w:val="right" w:pos="9026" w:leader="dot"/>
            </w:tabs>
            <w:rPr/>
          </w:pPr>
          <w:hyperlink w:anchor="__RefHeading___Toc2060460_774463916">
            <w:r>
              <w:rPr>
                <w:webHidden/>
                <w:rStyle w:val="IndexLink"/>
                <w:rtl w:val="true"/>
              </w:rPr>
              <w:t>جایگاه عقل</w:t>
            </w:r>
            <w:r>
              <w:rPr>
                <w:rStyle w:val="IndexLink"/>
                <w:rtl w:val="true"/>
              </w:rPr>
              <w:tab/>
            </w:r>
            <w:r>
              <w:rPr>
                <w:rStyle w:val="IndexLink"/>
              </w:rPr>
              <w:t>232</w:t>
            </w:r>
          </w:hyperlink>
        </w:p>
        <w:p>
          <w:pPr>
            <w:pStyle w:val="Contents2"/>
            <w:tabs>
              <w:tab w:val="clear" w:pos="8743"/>
              <w:tab w:val="right" w:pos="9026" w:leader="dot"/>
            </w:tabs>
            <w:rPr/>
          </w:pPr>
          <w:hyperlink w:anchor="__RefHeading___Toc2060462_774463916">
            <w:r>
              <w:rPr>
                <w:webHidden/>
                <w:rStyle w:val="IndexLink"/>
                <w:rtl w:val="true"/>
              </w:rPr>
              <w:t>ویژگیهای فرعون</w:t>
            </w:r>
            <w:r>
              <w:rPr>
                <w:rStyle w:val="IndexLink"/>
                <w:rtl w:val="true"/>
              </w:rPr>
              <w:tab/>
            </w:r>
            <w:r>
              <w:rPr>
                <w:rStyle w:val="IndexLink"/>
              </w:rPr>
              <w:t>236</w:t>
            </w:r>
          </w:hyperlink>
        </w:p>
        <w:p>
          <w:pPr>
            <w:pStyle w:val="Contents2"/>
            <w:tabs>
              <w:tab w:val="clear" w:pos="8743"/>
              <w:tab w:val="right" w:pos="9026" w:leader="dot"/>
            </w:tabs>
            <w:rPr/>
          </w:pPr>
          <w:hyperlink w:anchor="__RefHeading___Toc2060464_774463916">
            <w:r>
              <w:rPr>
                <w:webHidden/>
                <w:rStyle w:val="IndexLink"/>
                <w:rtl w:val="true"/>
              </w:rPr>
              <w:t>مژده ای دل</w:t>
            </w:r>
            <w:r>
              <w:rPr>
                <w:rStyle w:val="IndexLink"/>
                <w:rtl w:val="true"/>
              </w:rPr>
              <w:t>!</w:t>
              <w:tab/>
            </w:r>
            <w:r>
              <w:rPr>
                <w:rStyle w:val="IndexLink"/>
              </w:rPr>
              <w:t>236</w:t>
            </w:r>
          </w:hyperlink>
        </w:p>
        <w:p>
          <w:pPr>
            <w:pStyle w:val="Contents2"/>
            <w:tabs>
              <w:tab w:val="clear" w:pos="8743"/>
              <w:tab w:val="right" w:pos="9026" w:leader="dot"/>
            </w:tabs>
            <w:rPr/>
          </w:pPr>
          <w:hyperlink w:anchor="__RefHeading___Toc2060466_774463916">
            <w:r>
              <w:rPr>
                <w:webHidden/>
                <w:rStyle w:val="IndexLink"/>
                <w:rtl w:val="true"/>
              </w:rPr>
              <w:t>ویژگی عارف</w:t>
            </w:r>
            <w:r>
              <w:rPr>
                <w:rStyle w:val="IndexLink"/>
                <w:rtl w:val="true"/>
              </w:rPr>
              <w:tab/>
            </w:r>
            <w:r>
              <w:rPr>
                <w:rStyle w:val="IndexLink"/>
              </w:rPr>
              <w:t>237</w:t>
            </w:r>
          </w:hyperlink>
        </w:p>
        <w:p>
          <w:pPr>
            <w:pStyle w:val="Contents2"/>
            <w:tabs>
              <w:tab w:val="clear" w:pos="8743"/>
              <w:tab w:val="right" w:pos="9026" w:leader="dot"/>
            </w:tabs>
            <w:rPr/>
          </w:pPr>
          <w:hyperlink w:anchor="__RefHeading___Toc2060468_774463916">
            <w:r>
              <w:rPr>
                <w:webHidden/>
                <w:rStyle w:val="IndexLink"/>
                <w:rtl w:val="true"/>
              </w:rPr>
              <w:t>سبقت در خیر</w:t>
            </w:r>
            <w:r>
              <w:rPr>
                <w:rStyle w:val="IndexLink"/>
                <w:rtl w:val="true"/>
              </w:rPr>
              <w:tab/>
            </w:r>
            <w:r>
              <w:rPr>
                <w:rStyle w:val="IndexLink"/>
              </w:rPr>
              <w:t>237</w:t>
            </w:r>
          </w:hyperlink>
        </w:p>
        <w:p>
          <w:pPr>
            <w:pStyle w:val="Contents2"/>
            <w:tabs>
              <w:tab w:val="clear" w:pos="8743"/>
              <w:tab w:val="right" w:pos="9026" w:leader="dot"/>
            </w:tabs>
            <w:rPr/>
          </w:pPr>
          <w:hyperlink w:anchor="__RefHeading___Toc2060470_774463916">
            <w:r>
              <w:rPr>
                <w:webHidden/>
                <w:rStyle w:val="IndexLink"/>
                <w:rtl w:val="true"/>
              </w:rPr>
              <w:t>شرافت نزد خداوند</w:t>
            </w:r>
            <w:r>
              <w:rPr>
                <w:rStyle w:val="IndexLink"/>
                <w:rtl w:val="true"/>
              </w:rPr>
              <w:tab/>
            </w:r>
            <w:r>
              <w:rPr>
                <w:rStyle w:val="IndexLink"/>
              </w:rPr>
              <w:t>238</w:t>
            </w:r>
          </w:hyperlink>
        </w:p>
        <w:p>
          <w:pPr>
            <w:pStyle w:val="Contents2"/>
            <w:tabs>
              <w:tab w:val="clear" w:pos="8743"/>
              <w:tab w:val="right" w:pos="9026" w:leader="dot"/>
            </w:tabs>
            <w:rPr/>
          </w:pPr>
          <w:hyperlink w:anchor="__RefHeading___Toc2060472_774463916">
            <w:r>
              <w:rPr>
                <w:webHidden/>
                <w:rStyle w:val="IndexLink"/>
                <w:rtl w:val="true"/>
              </w:rPr>
              <w:t>پدر خوشبخت</w:t>
            </w:r>
            <w:r>
              <w:rPr>
                <w:rStyle w:val="IndexLink"/>
                <w:rtl w:val="true"/>
              </w:rPr>
              <w:tab/>
            </w:r>
            <w:r>
              <w:rPr>
                <w:rStyle w:val="IndexLink"/>
              </w:rPr>
              <w:t>238</w:t>
            </w:r>
          </w:hyperlink>
        </w:p>
        <w:p>
          <w:pPr>
            <w:pStyle w:val="Contents2"/>
            <w:tabs>
              <w:tab w:val="clear" w:pos="8743"/>
              <w:tab w:val="right" w:pos="9026" w:leader="dot"/>
            </w:tabs>
            <w:rPr/>
          </w:pPr>
          <w:hyperlink w:anchor="__RefHeading___Toc2060474_774463916">
            <w:r>
              <w:rPr>
                <w:webHidden/>
                <w:rStyle w:val="IndexLink"/>
                <w:rtl w:val="true"/>
              </w:rPr>
              <w:t>زبان حال</w:t>
            </w:r>
            <w:r>
              <w:rPr>
                <w:rStyle w:val="IndexLink"/>
                <w:rtl w:val="true"/>
              </w:rPr>
              <w:tab/>
            </w:r>
            <w:r>
              <w:rPr>
                <w:rStyle w:val="IndexLink"/>
              </w:rPr>
              <w:t>238</w:t>
            </w:r>
          </w:hyperlink>
        </w:p>
        <w:p>
          <w:pPr>
            <w:pStyle w:val="Contents2"/>
            <w:tabs>
              <w:tab w:val="clear" w:pos="8743"/>
              <w:tab w:val="right" w:pos="9026" w:leader="dot"/>
            </w:tabs>
            <w:rPr/>
          </w:pPr>
          <w:hyperlink w:anchor="__RefHeading___Toc2060476_774463916">
            <w:r>
              <w:rPr>
                <w:webHidden/>
                <w:rStyle w:val="IndexLink"/>
                <w:rtl w:val="true"/>
              </w:rPr>
              <w:t>دعاهایی که اجابت نمیشود</w:t>
            </w:r>
            <w:r>
              <w:rPr>
                <w:rStyle w:val="IndexLink"/>
                <w:rtl w:val="true"/>
              </w:rPr>
              <w:t>!</w:t>
              <w:tab/>
            </w:r>
            <w:r>
              <w:rPr>
                <w:rStyle w:val="IndexLink"/>
              </w:rPr>
              <w:t>239</w:t>
            </w:r>
          </w:hyperlink>
        </w:p>
        <w:p>
          <w:pPr>
            <w:pStyle w:val="Contents2"/>
            <w:tabs>
              <w:tab w:val="clear" w:pos="8743"/>
              <w:tab w:val="right" w:pos="9026" w:leader="dot"/>
            </w:tabs>
            <w:rPr/>
          </w:pPr>
          <w:hyperlink w:anchor="__RefHeading___Toc2060478_774463916">
            <w:r>
              <w:rPr>
                <w:webHidden/>
                <w:rStyle w:val="IndexLink"/>
                <w:rtl w:val="true"/>
              </w:rPr>
              <w:t>عبادت ابلیس</w:t>
            </w:r>
            <w:r>
              <w:rPr>
                <w:rStyle w:val="IndexLink"/>
                <w:rtl w:val="true"/>
              </w:rPr>
              <w:tab/>
            </w:r>
            <w:r>
              <w:rPr>
                <w:rStyle w:val="IndexLink"/>
              </w:rPr>
              <w:t>240</w:t>
            </w:r>
          </w:hyperlink>
        </w:p>
        <w:p>
          <w:pPr>
            <w:pStyle w:val="Contents2"/>
            <w:tabs>
              <w:tab w:val="clear" w:pos="8743"/>
              <w:tab w:val="right" w:pos="9026" w:leader="dot"/>
            </w:tabs>
            <w:rPr/>
          </w:pPr>
          <w:hyperlink w:anchor="__RefHeading___Toc2060480_774463916">
            <w:r>
              <w:rPr>
                <w:webHidden/>
                <w:rStyle w:val="IndexLink"/>
                <w:rtl w:val="true"/>
              </w:rPr>
              <w:t>توانگرترین مردم</w:t>
            </w:r>
            <w:r>
              <w:rPr>
                <w:rStyle w:val="IndexLink"/>
                <w:rtl w:val="true"/>
              </w:rPr>
              <w:tab/>
            </w:r>
            <w:r>
              <w:rPr>
                <w:rStyle w:val="IndexLink"/>
              </w:rPr>
              <w:t>241</w:t>
            </w:r>
          </w:hyperlink>
        </w:p>
        <w:p>
          <w:pPr>
            <w:pStyle w:val="Contents2"/>
            <w:tabs>
              <w:tab w:val="clear" w:pos="8743"/>
              <w:tab w:val="right" w:pos="9026" w:leader="dot"/>
            </w:tabs>
            <w:rPr/>
          </w:pPr>
          <w:hyperlink w:anchor="__RefHeading___Toc2060482_774463916">
            <w:r>
              <w:rPr>
                <w:webHidden/>
                <w:rStyle w:val="IndexLink"/>
                <w:rtl w:val="true"/>
              </w:rPr>
              <w:t>ثبات ایمان</w:t>
            </w:r>
            <w:r>
              <w:rPr>
                <w:rStyle w:val="IndexLink"/>
                <w:rtl w:val="true"/>
              </w:rPr>
              <w:tab/>
            </w:r>
            <w:r>
              <w:rPr>
                <w:rStyle w:val="IndexLink"/>
              </w:rPr>
              <w:t>241</w:t>
            </w:r>
          </w:hyperlink>
        </w:p>
        <w:p>
          <w:pPr>
            <w:pStyle w:val="Contents2"/>
            <w:tabs>
              <w:tab w:val="clear" w:pos="8743"/>
              <w:tab w:val="right" w:pos="9026" w:leader="dot"/>
            </w:tabs>
            <w:rPr/>
          </w:pPr>
          <w:hyperlink w:anchor="__RefHeading___Toc2060484_774463916">
            <w:r>
              <w:rPr>
                <w:webHidden/>
                <w:rStyle w:val="IndexLink"/>
                <w:rtl w:val="true"/>
              </w:rPr>
              <w:t>چند بیت شعر زیبا</w:t>
            </w:r>
            <w:r>
              <w:rPr>
                <w:rStyle w:val="IndexLink"/>
                <w:rtl w:val="true"/>
              </w:rPr>
              <w:tab/>
            </w:r>
            <w:r>
              <w:rPr>
                <w:rStyle w:val="IndexLink"/>
              </w:rPr>
              <w:t>241</w:t>
            </w:r>
          </w:hyperlink>
        </w:p>
        <w:p>
          <w:pPr>
            <w:pStyle w:val="Contents2"/>
            <w:tabs>
              <w:tab w:val="clear" w:pos="8743"/>
              <w:tab w:val="right" w:pos="9026" w:leader="dot"/>
            </w:tabs>
            <w:rPr/>
          </w:pPr>
          <w:hyperlink w:anchor="__RefHeading___Toc2060486_774463916">
            <w:r>
              <w:rPr>
                <w:webHidden/>
                <w:rStyle w:val="IndexLink"/>
                <w:rtl w:val="true"/>
              </w:rPr>
              <w:t>بلای دوست</w:t>
            </w:r>
            <w:r>
              <w:rPr>
                <w:rStyle w:val="IndexLink"/>
                <w:rtl w:val="true"/>
              </w:rPr>
              <w:tab/>
            </w:r>
            <w:r>
              <w:rPr>
                <w:rStyle w:val="IndexLink"/>
              </w:rPr>
              <w:t>244</w:t>
            </w:r>
          </w:hyperlink>
        </w:p>
        <w:p>
          <w:pPr>
            <w:pStyle w:val="Contents2"/>
            <w:tabs>
              <w:tab w:val="clear" w:pos="8743"/>
              <w:tab w:val="right" w:pos="9026" w:leader="dot"/>
            </w:tabs>
            <w:rPr/>
          </w:pPr>
          <w:hyperlink w:anchor="__RefHeading___Toc2060488_774463916">
            <w:r>
              <w:rPr>
                <w:webHidden/>
                <w:rStyle w:val="IndexLink"/>
                <w:rtl w:val="true"/>
              </w:rPr>
              <w:t>تاریخنگاری</w:t>
            </w:r>
            <w:r>
              <w:rPr>
                <w:rStyle w:val="IndexLink"/>
                <w:rtl w:val="true"/>
              </w:rPr>
              <w:tab/>
            </w:r>
            <w:r>
              <w:rPr>
                <w:rStyle w:val="IndexLink"/>
              </w:rPr>
              <w:t>244</w:t>
            </w:r>
          </w:hyperlink>
        </w:p>
        <w:p>
          <w:pPr>
            <w:pStyle w:val="Contents2"/>
            <w:tabs>
              <w:tab w:val="clear" w:pos="8743"/>
              <w:tab w:val="right" w:pos="9026" w:leader="dot"/>
            </w:tabs>
            <w:rPr/>
          </w:pPr>
          <w:hyperlink w:anchor="__RefHeading___Toc2060490_774463916">
            <w:r>
              <w:rPr>
                <w:webHidden/>
                <w:rStyle w:val="IndexLink"/>
                <w:rtl w:val="true"/>
              </w:rPr>
              <w:t>راه بندان</w:t>
            </w:r>
            <w:r>
              <w:rPr>
                <w:rStyle w:val="IndexLink"/>
                <w:rtl w:val="true"/>
              </w:rPr>
              <w:tab/>
            </w:r>
            <w:r>
              <w:rPr>
                <w:rStyle w:val="IndexLink"/>
              </w:rPr>
              <w:t>245</w:t>
            </w:r>
          </w:hyperlink>
        </w:p>
        <w:p>
          <w:pPr>
            <w:pStyle w:val="Contents2"/>
            <w:tabs>
              <w:tab w:val="clear" w:pos="8743"/>
              <w:tab w:val="right" w:pos="9026" w:leader="dot"/>
            </w:tabs>
            <w:rPr/>
          </w:pPr>
          <w:hyperlink w:anchor="__RefHeading___Toc2060492_774463916">
            <w:r>
              <w:rPr>
                <w:webHidden/>
                <w:rStyle w:val="IndexLink"/>
                <w:rtl w:val="true"/>
              </w:rPr>
              <w:t>سخنی که با آب طلا باید نوشت</w:t>
            </w:r>
            <w:r>
              <w:rPr>
                <w:rStyle w:val="IndexLink"/>
                <w:rtl w:val="true"/>
              </w:rPr>
              <w:t>!</w:t>
              <w:tab/>
            </w:r>
            <w:r>
              <w:rPr>
                <w:rStyle w:val="IndexLink"/>
              </w:rPr>
              <w:t>245</w:t>
            </w:r>
          </w:hyperlink>
        </w:p>
        <w:p>
          <w:pPr>
            <w:pStyle w:val="Contents2"/>
            <w:tabs>
              <w:tab w:val="clear" w:pos="8743"/>
              <w:tab w:val="right" w:pos="9026" w:leader="dot"/>
            </w:tabs>
            <w:rPr/>
          </w:pPr>
          <w:hyperlink w:anchor="__RefHeading___Toc2060494_774463916">
            <w:r>
              <w:rPr>
                <w:webHidden/>
                <w:rStyle w:val="IndexLink"/>
                <w:rtl w:val="true"/>
              </w:rPr>
              <w:t>مناجات داوود بر فراز کوه</w:t>
            </w:r>
            <w:r>
              <w:rPr>
                <w:rStyle w:val="IndexLink"/>
                <w:rtl w:val="true"/>
              </w:rPr>
              <w:tab/>
            </w:r>
            <w:r>
              <w:rPr>
                <w:rStyle w:val="IndexLink"/>
              </w:rPr>
              <w:t>245</w:t>
            </w:r>
          </w:hyperlink>
        </w:p>
        <w:p>
          <w:pPr>
            <w:pStyle w:val="Contents2"/>
            <w:tabs>
              <w:tab w:val="clear" w:pos="8743"/>
              <w:tab w:val="right" w:pos="9026" w:leader="dot"/>
            </w:tabs>
            <w:rPr/>
          </w:pPr>
          <w:hyperlink w:anchor="__RefHeading___Toc2060496_774463916">
            <w:r>
              <w:rPr>
                <w:webHidden/>
                <w:rStyle w:val="IndexLink"/>
                <w:rtl w:val="true"/>
              </w:rPr>
              <w:t>سه ویژگی لازم برای مرد</w:t>
            </w:r>
            <w:r>
              <w:rPr>
                <w:rStyle w:val="IndexLink"/>
                <w:rtl w:val="true"/>
              </w:rPr>
              <w:tab/>
            </w:r>
            <w:r>
              <w:rPr>
                <w:rStyle w:val="IndexLink"/>
              </w:rPr>
              <w:t>246</w:t>
            </w:r>
          </w:hyperlink>
        </w:p>
        <w:p>
          <w:pPr>
            <w:pStyle w:val="Contents2"/>
            <w:tabs>
              <w:tab w:val="clear" w:pos="8743"/>
              <w:tab w:val="right" w:pos="9026" w:leader="dot"/>
            </w:tabs>
            <w:rPr/>
          </w:pPr>
          <w:hyperlink w:anchor="__RefHeading___Toc2060498_774463916">
            <w:r>
              <w:rPr>
                <w:webHidden/>
                <w:rStyle w:val="IndexLink"/>
                <w:rtl w:val="true"/>
              </w:rPr>
              <w:t>ره عشق</w:t>
            </w:r>
            <w:r>
              <w:rPr>
                <w:rStyle w:val="IndexLink"/>
                <w:rtl w:val="true"/>
              </w:rPr>
              <w:tab/>
            </w:r>
            <w:r>
              <w:rPr>
                <w:rStyle w:val="IndexLink"/>
              </w:rPr>
              <w:t>247</w:t>
            </w:r>
          </w:hyperlink>
        </w:p>
        <w:p>
          <w:pPr>
            <w:pStyle w:val="Contents2"/>
            <w:tabs>
              <w:tab w:val="clear" w:pos="8743"/>
              <w:tab w:val="right" w:pos="9026" w:leader="dot"/>
            </w:tabs>
            <w:rPr/>
          </w:pPr>
          <w:hyperlink w:anchor="__RefHeading___Toc2060500_774463916">
            <w:r>
              <w:rPr>
                <w:webHidden/>
                <w:rStyle w:val="IndexLink"/>
                <w:rtl w:val="true"/>
              </w:rPr>
              <w:t>اعتماد به رحمت خدای تعالی</w:t>
            </w:r>
            <w:r>
              <w:rPr>
                <w:rStyle w:val="IndexLink"/>
                <w:rtl w:val="true"/>
              </w:rPr>
              <w:tab/>
            </w:r>
            <w:r>
              <w:rPr>
                <w:rStyle w:val="IndexLink"/>
              </w:rPr>
              <w:t>248</w:t>
            </w:r>
          </w:hyperlink>
        </w:p>
        <w:p>
          <w:pPr>
            <w:pStyle w:val="Contents2"/>
            <w:tabs>
              <w:tab w:val="clear" w:pos="8743"/>
              <w:tab w:val="right" w:pos="9026" w:leader="dot"/>
            </w:tabs>
            <w:rPr/>
          </w:pPr>
          <w:hyperlink w:anchor="__RefHeading___Toc2060502_774463916">
            <w:r>
              <w:rPr>
                <w:webHidden/>
                <w:rStyle w:val="IndexLink"/>
                <w:rtl w:val="true"/>
              </w:rPr>
              <w:t>خوردن و خوراندن</w:t>
            </w:r>
            <w:r>
              <w:rPr>
                <w:rStyle w:val="IndexLink"/>
                <w:rtl w:val="true"/>
              </w:rPr>
              <w:tab/>
            </w:r>
            <w:r>
              <w:rPr>
                <w:rStyle w:val="IndexLink"/>
              </w:rPr>
              <w:t>249</w:t>
            </w:r>
          </w:hyperlink>
        </w:p>
        <w:p>
          <w:pPr>
            <w:pStyle w:val="Contents2"/>
            <w:tabs>
              <w:tab w:val="clear" w:pos="8743"/>
              <w:tab w:val="right" w:pos="9026" w:leader="dot"/>
            </w:tabs>
            <w:rPr/>
          </w:pPr>
          <w:hyperlink w:anchor="__RefHeading___Toc2060504_774463916">
            <w:r>
              <w:rPr>
                <w:webHidden/>
                <w:rStyle w:val="IndexLink"/>
                <w:rtl w:val="true"/>
              </w:rPr>
              <w:t>به دنبال جسد یوسف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2060506_774463916">
            <w:r>
              <w:rPr>
                <w:webHidden/>
                <w:rStyle w:val="IndexLink"/>
                <w:rtl w:val="true"/>
              </w:rPr>
              <w:t>کالای دنیا</w:t>
            </w:r>
            <w:r>
              <w:rPr>
                <w:rStyle w:val="IndexLink"/>
                <w:rtl w:val="true"/>
              </w:rPr>
              <w:tab/>
            </w:r>
            <w:r>
              <w:rPr>
                <w:rStyle w:val="IndexLink"/>
              </w:rPr>
              <w:t>250</w:t>
            </w:r>
          </w:hyperlink>
        </w:p>
        <w:p>
          <w:pPr>
            <w:pStyle w:val="Contents2"/>
            <w:tabs>
              <w:tab w:val="clear" w:pos="8743"/>
              <w:tab w:val="right" w:pos="9026" w:leader="dot"/>
            </w:tabs>
            <w:rPr/>
          </w:pPr>
          <w:hyperlink w:anchor="__RefHeading___Toc2060508_774463916">
            <w:r>
              <w:rPr>
                <w:webHidden/>
                <w:rStyle w:val="IndexLink"/>
                <w:rtl w:val="true"/>
              </w:rPr>
              <w:t>بالا رفتن بدون کفایت</w:t>
            </w:r>
            <w:r>
              <w:rPr>
                <w:rStyle w:val="IndexLink"/>
                <w:rtl w:val="true"/>
              </w:rPr>
              <w:tab/>
            </w:r>
            <w:r>
              <w:rPr>
                <w:rStyle w:val="IndexLink"/>
              </w:rPr>
              <w:t>250</w:t>
            </w:r>
          </w:hyperlink>
        </w:p>
        <w:p>
          <w:pPr>
            <w:pStyle w:val="Contents2"/>
            <w:tabs>
              <w:tab w:val="clear" w:pos="8743"/>
              <w:tab w:val="right" w:pos="9026" w:leader="dot"/>
            </w:tabs>
            <w:rPr/>
          </w:pPr>
          <w:hyperlink w:anchor="__RefHeading___Toc2060510_774463916">
            <w:r>
              <w:rPr>
                <w:webHidden/>
                <w:rStyle w:val="IndexLink"/>
                <w:rtl w:val="true"/>
              </w:rPr>
              <w:t>کشتی های الهی</w:t>
            </w:r>
            <w:r>
              <w:rPr>
                <w:rStyle w:val="IndexLink"/>
                <w:rtl w:val="true"/>
              </w:rPr>
              <w:tab/>
            </w:r>
            <w:r>
              <w:rPr>
                <w:rStyle w:val="IndexLink"/>
              </w:rPr>
              <w:t>250</w:t>
            </w:r>
          </w:hyperlink>
        </w:p>
        <w:p>
          <w:pPr>
            <w:pStyle w:val="Contents2"/>
            <w:tabs>
              <w:tab w:val="clear" w:pos="8743"/>
              <w:tab w:val="right" w:pos="9026" w:leader="dot"/>
            </w:tabs>
            <w:rPr/>
          </w:pPr>
          <w:hyperlink w:anchor="__RefHeading___Toc2060512_774463916">
            <w:r>
              <w:rPr>
                <w:webHidden/>
                <w:rStyle w:val="IndexLink"/>
                <w:rtl w:val="true"/>
              </w:rPr>
              <w:t>مشاهدات عفراء</w:t>
            </w:r>
            <w:r>
              <w:rPr>
                <w:rStyle w:val="IndexLink"/>
                <w:rtl w:val="true"/>
              </w:rPr>
              <w:tab/>
            </w:r>
            <w:r>
              <w:rPr>
                <w:rStyle w:val="IndexLink"/>
              </w:rPr>
              <w:t>251</w:t>
            </w:r>
          </w:hyperlink>
        </w:p>
        <w:p>
          <w:pPr>
            <w:pStyle w:val="Contents2"/>
            <w:tabs>
              <w:tab w:val="clear" w:pos="8743"/>
              <w:tab w:val="right" w:pos="9026" w:leader="dot"/>
            </w:tabs>
            <w:rPr/>
          </w:pPr>
          <w:hyperlink w:anchor="__RefHeading___Toc2060514_774463916">
            <w:r>
              <w:rPr>
                <w:webHidden/>
                <w:rStyle w:val="IndexLink"/>
                <w:rtl w:val="true"/>
              </w:rPr>
              <w:t>سه خصلت پر برکت</w:t>
            </w:r>
            <w:r>
              <w:rPr>
                <w:rStyle w:val="IndexLink"/>
                <w:rtl w:val="true"/>
              </w:rPr>
              <w:tab/>
            </w:r>
            <w:r>
              <w:rPr>
                <w:rStyle w:val="IndexLink"/>
              </w:rPr>
              <w:t>253</w:t>
            </w:r>
          </w:hyperlink>
        </w:p>
        <w:p>
          <w:pPr>
            <w:pStyle w:val="Contents2"/>
            <w:tabs>
              <w:tab w:val="clear" w:pos="8743"/>
              <w:tab w:val="right" w:pos="9026" w:leader="dot"/>
            </w:tabs>
            <w:rPr/>
          </w:pPr>
          <w:hyperlink w:anchor="__RefHeading___Toc2060516_774463916">
            <w:r>
              <w:rPr>
                <w:webHidden/>
                <w:rStyle w:val="IndexLink"/>
                <w:rtl w:val="true"/>
              </w:rPr>
              <w:t>تمنای دل</w:t>
            </w:r>
            <w:r>
              <w:rPr>
                <w:rStyle w:val="IndexLink"/>
                <w:rtl w:val="true"/>
              </w:rPr>
              <w:tab/>
            </w:r>
            <w:r>
              <w:rPr>
                <w:rStyle w:val="IndexLink"/>
              </w:rPr>
              <w:t>253</w:t>
            </w:r>
          </w:hyperlink>
        </w:p>
        <w:p>
          <w:pPr>
            <w:pStyle w:val="Contents2"/>
            <w:tabs>
              <w:tab w:val="clear" w:pos="8743"/>
              <w:tab w:val="right" w:pos="9026" w:leader="dot"/>
            </w:tabs>
            <w:rPr/>
          </w:pPr>
          <w:hyperlink w:anchor="__RefHeading___Toc2060518_774463916">
            <w:r>
              <w:rPr>
                <w:webHidden/>
                <w:rStyle w:val="IndexLink"/>
                <w:rtl w:val="true"/>
              </w:rPr>
              <w:t>دعای صبگاهی پیامبران</w:t>
            </w:r>
            <w:r>
              <w:rPr>
                <w:rStyle w:val="IndexLink"/>
                <w:rtl w:val="true"/>
              </w:rPr>
              <w:tab/>
            </w:r>
            <w:r>
              <w:rPr>
                <w:rStyle w:val="IndexLink"/>
              </w:rPr>
              <w:t>254</w:t>
            </w:r>
          </w:hyperlink>
        </w:p>
        <w:p>
          <w:pPr>
            <w:pStyle w:val="Contents2"/>
            <w:tabs>
              <w:tab w:val="clear" w:pos="8743"/>
              <w:tab w:val="right" w:pos="9026" w:leader="dot"/>
            </w:tabs>
            <w:rPr/>
          </w:pPr>
          <w:hyperlink w:anchor="__RefHeading___Toc2060520_774463916">
            <w:r>
              <w:rPr>
                <w:webHidden/>
                <w:rStyle w:val="IndexLink"/>
                <w:rtl w:val="true"/>
              </w:rPr>
              <w:t>در مکتب ابراهیم علیه السلام</w:t>
            </w:r>
            <w:r>
              <w:rPr>
                <w:rStyle w:val="IndexLink"/>
                <w:rtl w:val="true"/>
              </w:rPr>
              <w:tab/>
            </w:r>
            <w:r>
              <w:rPr>
                <w:rStyle w:val="IndexLink"/>
              </w:rPr>
              <w:t>255</w:t>
            </w:r>
          </w:hyperlink>
        </w:p>
        <w:p>
          <w:pPr>
            <w:pStyle w:val="Contents2"/>
            <w:tabs>
              <w:tab w:val="clear" w:pos="8743"/>
              <w:tab w:val="right" w:pos="9026" w:leader="dot"/>
            </w:tabs>
            <w:rPr/>
          </w:pPr>
          <w:hyperlink w:anchor="__RefHeading___Toc2060522_774463916">
            <w:r>
              <w:rPr>
                <w:webHidden/>
                <w:rStyle w:val="IndexLink"/>
                <w:rtl w:val="true"/>
              </w:rPr>
              <w:t>همبستگی</w:t>
            </w:r>
            <w:r>
              <w:rPr>
                <w:rStyle w:val="IndexLink"/>
                <w:rtl w:val="true"/>
              </w:rPr>
              <w:tab/>
            </w:r>
            <w:r>
              <w:rPr>
                <w:rStyle w:val="IndexLink"/>
              </w:rPr>
              <w:t>255</w:t>
            </w:r>
          </w:hyperlink>
        </w:p>
        <w:p>
          <w:pPr>
            <w:pStyle w:val="Contents2"/>
            <w:tabs>
              <w:tab w:val="clear" w:pos="8743"/>
              <w:tab w:val="right" w:pos="9026" w:leader="dot"/>
            </w:tabs>
            <w:rPr/>
          </w:pPr>
          <w:hyperlink w:anchor="__RefHeading___Toc2060524_774463916">
            <w:r>
              <w:rPr>
                <w:webHidden/>
                <w:rStyle w:val="IndexLink"/>
                <w:rtl w:val="true"/>
              </w:rPr>
              <w:t>روح یگانگی</w:t>
            </w:r>
            <w:r>
              <w:rPr>
                <w:rStyle w:val="IndexLink"/>
                <w:rtl w:val="true"/>
              </w:rPr>
              <w:tab/>
            </w:r>
            <w:r>
              <w:rPr>
                <w:rStyle w:val="IndexLink"/>
              </w:rPr>
              <w:t>256</w:t>
            </w:r>
          </w:hyperlink>
        </w:p>
        <w:p>
          <w:pPr>
            <w:pStyle w:val="Contents2"/>
            <w:tabs>
              <w:tab w:val="clear" w:pos="8743"/>
              <w:tab w:val="right" w:pos="9026" w:leader="dot"/>
            </w:tabs>
            <w:rPr/>
          </w:pPr>
          <w:hyperlink w:anchor="__RefHeading___Toc2060526_774463916">
            <w:r>
              <w:rPr>
                <w:webHidden/>
                <w:rStyle w:val="IndexLink"/>
                <w:rtl w:val="true"/>
              </w:rPr>
              <w:t>توانگری در آخرت</w:t>
            </w:r>
            <w:r>
              <w:rPr>
                <w:rStyle w:val="IndexLink"/>
                <w:rtl w:val="true"/>
              </w:rPr>
              <w:tab/>
            </w:r>
            <w:r>
              <w:rPr>
                <w:rStyle w:val="IndexLink"/>
              </w:rPr>
              <w:t>257</w:t>
            </w:r>
          </w:hyperlink>
        </w:p>
        <w:p>
          <w:pPr>
            <w:pStyle w:val="Contents2"/>
            <w:tabs>
              <w:tab w:val="clear" w:pos="8743"/>
              <w:tab w:val="right" w:pos="9026" w:leader="dot"/>
            </w:tabs>
            <w:rPr/>
          </w:pPr>
          <w:hyperlink w:anchor="__RefHeading___Toc2060528_774463916">
            <w:r>
              <w:rPr>
                <w:webHidden/>
                <w:rStyle w:val="IndexLink"/>
                <w:rtl w:val="true"/>
              </w:rPr>
              <w:t>خوشبخت ترین</w:t>
            </w:r>
            <w:r>
              <w:rPr>
                <w:rStyle w:val="IndexLink"/>
                <w:rtl w:val="true"/>
              </w:rPr>
              <w:tab/>
            </w:r>
            <w:r>
              <w:rPr>
                <w:rStyle w:val="IndexLink"/>
              </w:rPr>
              <w:t>257</w:t>
            </w:r>
          </w:hyperlink>
        </w:p>
        <w:p>
          <w:pPr>
            <w:pStyle w:val="Contents2"/>
            <w:tabs>
              <w:tab w:val="clear" w:pos="8743"/>
              <w:tab w:val="right" w:pos="9026" w:leader="dot"/>
            </w:tabs>
            <w:rPr/>
          </w:pPr>
          <w:hyperlink w:anchor="__RefHeading___Toc2060530_774463916">
            <w:r>
              <w:rPr>
                <w:webHidden/>
                <w:rStyle w:val="IndexLink"/>
                <w:rtl w:val="true"/>
              </w:rPr>
              <w:t>کوچک های بزرگ</w:t>
            </w:r>
            <w:r>
              <w:rPr>
                <w:rStyle w:val="IndexLink"/>
                <w:rtl w:val="true"/>
              </w:rPr>
              <w:tab/>
            </w:r>
            <w:r>
              <w:rPr>
                <w:rStyle w:val="IndexLink"/>
              </w:rPr>
              <w:t>258</w:t>
            </w:r>
          </w:hyperlink>
        </w:p>
        <w:p>
          <w:pPr>
            <w:pStyle w:val="Contents2"/>
            <w:tabs>
              <w:tab w:val="clear" w:pos="8743"/>
              <w:tab w:val="right" w:pos="9026" w:leader="dot"/>
            </w:tabs>
            <w:rPr/>
          </w:pPr>
          <w:hyperlink w:anchor="__RefHeading___Toc2060532_774463916">
            <w:r>
              <w:rPr>
                <w:webHidden/>
                <w:rStyle w:val="IndexLink"/>
                <w:rtl w:val="true"/>
              </w:rPr>
              <w:t>ترحم داوود علیه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2060534_774463916">
            <w:r>
              <w:rPr>
                <w:webHidden/>
                <w:rStyle w:val="IndexLink"/>
                <w:rtl w:val="true"/>
              </w:rPr>
              <w:t>شعر چند دو بیتی</w:t>
            </w:r>
            <w:r>
              <w:rPr>
                <w:rStyle w:val="IndexLink"/>
                <w:rtl w:val="true"/>
              </w:rPr>
              <w:tab/>
            </w:r>
            <w:r>
              <w:rPr>
                <w:rStyle w:val="IndexLink"/>
              </w:rPr>
              <w:t>261</w:t>
            </w:r>
          </w:hyperlink>
        </w:p>
        <w:p>
          <w:pPr>
            <w:pStyle w:val="Contents2"/>
            <w:tabs>
              <w:tab w:val="clear" w:pos="8743"/>
              <w:tab w:val="right" w:pos="9026" w:leader="dot"/>
            </w:tabs>
            <w:rPr/>
          </w:pPr>
          <w:hyperlink w:anchor="__RefHeading___Toc2060536_774463916">
            <w:r>
              <w:rPr>
                <w:webHidden/>
                <w:rStyle w:val="IndexLink"/>
                <w:rtl w:val="true"/>
              </w:rPr>
              <w:t>به سوی خدا</w:t>
            </w:r>
            <w:r>
              <w:rPr>
                <w:rStyle w:val="IndexLink"/>
                <w:rtl w:val="true"/>
              </w:rPr>
              <w:tab/>
            </w:r>
            <w:r>
              <w:rPr>
                <w:rStyle w:val="IndexLink"/>
              </w:rPr>
              <w:t>261</w:t>
            </w:r>
          </w:hyperlink>
        </w:p>
        <w:p>
          <w:pPr>
            <w:pStyle w:val="Contents2"/>
            <w:tabs>
              <w:tab w:val="clear" w:pos="8743"/>
              <w:tab w:val="right" w:pos="9026" w:leader="dot"/>
            </w:tabs>
            <w:rPr/>
          </w:pPr>
          <w:hyperlink w:anchor="__RefHeading___Toc2060538_774463916">
            <w:r>
              <w:rPr>
                <w:webHidden/>
                <w:rStyle w:val="IndexLink"/>
                <w:rtl w:val="true"/>
              </w:rPr>
              <w:t>حمومک</w:t>
            </w:r>
            <w:r>
              <w:rPr>
                <w:rStyle w:val="IndexLink"/>
                <w:rtl w:val="true"/>
              </w:rPr>
              <w:tab/>
            </w:r>
            <w:r>
              <w:rPr>
                <w:rStyle w:val="IndexLink"/>
              </w:rPr>
              <w:t>262</w:t>
            </w:r>
          </w:hyperlink>
        </w:p>
        <w:p>
          <w:pPr>
            <w:pStyle w:val="Contents2"/>
            <w:tabs>
              <w:tab w:val="clear" w:pos="8743"/>
              <w:tab w:val="right" w:pos="9026" w:leader="dot"/>
            </w:tabs>
            <w:rPr/>
          </w:pPr>
          <w:hyperlink w:anchor="__RefHeading___Toc2060540_774463916">
            <w:r>
              <w:rPr>
                <w:webHidden/>
                <w:rStyle w:val="IndexLink"/>
                <w:rtl w:val="true"/>
              </w:rPr>
              <w:t>خیرخواهی برای مردم</w:t>
            </w:r>
            <w:r>
              <w:rPr>
                <w:rStyle w:val="IndexLink"/>
                <w:rtl w:val="true"/>
              </w:rPr>
              <w:tab/>
            </w:r>
            <w:r>
              <w:rPr>
                <w:rStyle w:val="IndexLink"/>
              </w:rPr>
              <w:t>263</w:t>
            </w:r>
          </w:hyperlink>
        </w:p>
        <w:p>
          <w:pPr>
            <w:pStyle w:val="Contents2"/>
            <w:tabs>
              <w:tab w:val="clear" w:pos="8743"/>
              <w:tab w:val="right" w:pos="9026" w:leader="dot"/>
            </w:tabs>
            <w:rPr/>
          </w:pPr>
          <w:hyperlink w:anchor="__RefHeading___Toc2060542_774463916">
            <w:r>
              <w:rPr>
                <w:webHidden/>
                <w:rStyle w:val="IndexLink"/>
                <w:rtl w:val="true"/>
              </w:rPr>
              <w:t>میزبانی سلیمان</w:t>
            </w:r>
            <w:r>
              <w:rPr>
                <w:rStyle w:val="IndexLink"/>
                <w:rtl w:val="true"/>
              </w:rPr>
              <w:tab/>
            </w:r>
            <w:r>
              <w:rPr>
                <w:rStyle w:val="IndexLink"/>
              </w:rPr>
              <w:t>263</w:t>
            </w:r>
          </w:hyperlink>
        </w:p>
        <w:p>
          <w:pPr>
            <w:pStyle w:val="Contents2"/>
            <w:tabs>
              <w:tab w:val="clear" w:pos="8743"/>
              <w:tab w:val="right" w:pos="9026" w:leader="dot"/>
            </w:tabs>
            <w:rPr/>
          </w:pPr>
          <w:hyperlink w:anchor="__RefHeading___Toc2060544_774463916">
            <w:r>
              <w:rPr>
                <w:webHidden/>
                <w:rStyle w:val="IndexLink"/>
                <w:rtl w:val="true"/>
              </w:rPr>
              <w:t>دوست داشتن اندوه</w:t>
            </w:r>
            <w:r>
              <w:rPr>
                <w:rStyle w:val="IndexLink"/>
                <w:rtl w:val="true"/>
              </w:rPr>
              <w:tab/>
            </w:r>
            <w:r>
              <w:rPr>
                <w:rStyle w:val="IndexLink"/>
              </w:rPr>
              <w:t>264</w:t>
            </w:r>
          </w:hyperlink>
        </w:p>
        <w:p>
          <w:pPr>
            <w:pStyle w:val="Contents2"/>
            <w:tabs>
              <w:tab w:val="clear" w:pos="8743"/>
              <w:tab w:val="right" w:pos="9026" w:leader="dot"/>
            </w:tabs>
            <w:rPr/>
          </w:pPr>
          <w:hyperlink w:anchor="__RefHeading___Toc2060546_774463916">
            <w:r>
              <w:rPr>
                <w:webHidden/>
                <w:rStyle w:val="IndexLink"/>
                <w:rtl w:val="true"/>
              </w:rPr>
              <w:t>کمر بندگی عشق</w:t>
            </w:r>
            <w:r>
              <w:rPr>
                <w:rStyle w:val="IndexLink"/>
                <w:rtl w:val="true"/>
              </w:rPr>
              <w:tab/>
            </w:r>
            <w:r>
              <w:rPr>
                <w:rStyle w:val="IndexLink"/>
              </w:rPr>
              <w:t>264</w:t>
            </w:r>
          </w:hyperlink>
        </w:p>
        <w:p>
          <w:pPr>
            <w:pStyle w:val="Contents2"/>
            <w:tabs>
              <w:tab w:val="clear" w:pos="8743"/>
              <w:tab w:val="right" w:pos="9026" w:leader="dot"/>
            </w:tabs>
            <w:rPr/>
          </w:pPr>
          <w:hyperlink w:anchor="__RefHeading___Toc2060548_774463916">
            <w:r>
              <w:rPr>
                <w:webHidden/>
                <w:rStyle w:val="IndexLink"/>
                <w:rtl w:val="true"/>
              </w:rPr>
              <w:t>دل کندن از دنیا</w:t>
            </w:r>
            <w:r>
              <w:rPr>
                <w:rStyle w:val="IndexLink"/>
                <w:rtl w:val="true"/>
              </w:rPr>
              <w:tab/>
            </w:r>
            <w:r>
              <w:rPr>
                <w:rStyle w:val="IndexLink"/>
              </w:rPr>
              <w:t>264</w:t>
            </w:r>
          </w:hyperlink>
        </w:p>
        <w:p>
          <w:pPr>
            <w:pStyle w:val="Contents2"/>
            <w:tabs>
              <w:tab w:val="clear" w:pos="8743"/>
              <w:tab w:val="right" w:pos="9026" w:leader="dot"/>
            </w:tabs>
            <w:rPr/>
          </w:pPr>
          <w:hyperlink w:anchor="__RefHeading___Toc2060550_774463916">
            <w:r>
              <w:rPr>
                <w:webHidden/>
                <w:rStyle w:val="IndexLink"/>
                <w:rtl w:val="true"/>
              </w:rPr>
              <w:t>محصول عمر</w:t>
            </w:r>
            <w:r>
              <w:rPr>
                <w:rStyle w:val="IndexLink"/>
                <w:rtl w:val="true"/>
              </w:rPr>
              <w:tab/>
            </w:r>
            <w:r>
              <w:rPr>
                <w:rStyle w:val="IndexLink"/>
              </w:rPr>
              <w:t>265</w:t>
            </w:r>
          </w:hyperlink>
        </w:p>
        <w:p>
          <w:pPr>
            <w:pStyle w:val="Contents2"/>
            <w:tabs>
              <w:tab w:val="clear" w:pos="8743"/>
              <w:tab w:val="right" w:pos="9026" w:leader="dot"/>
            </w:tabs>
            <w:rPr/>
          </w:pPr>
          <w:hyperlink w:anchor="__RefHeading___Toc2060552_774463916">
            <w:r>
              <w:rPr>
                <w:webHidden/>
                <w:rStyle w:val="IndexLink"/>
                <w:rtl w:val="true"/>
              </w:rPr>
              <w:t>موجبات محبت</w:t>
            </w:r>
            <w:r>
              <w:rPr>
                <w:rStyle w:val="IndexLink"/>
                <w:rtl w:val="true"/>
              </w:rPr>
              <w:tab/>
            </w:r>
            <w:r>
              <w:rPr>
                <w:rStyle w:val="IndexLink"/>
              </w:rPr>
              <w:t>265</w:t>
            </w:r>
          </w:hyperlink>
        </w:p>
        <w:p>
          <w:pPr>
            <w:pStyle w:val="Contents2"/>
            <w:tabs>
              <w:tab w:val="clear" w:pos="8743"/>
              <w:tab w:val="right" w:pos="9026" w:leader="dot"/>
            </w:tabs>
            <w:rPr/>
          </w:pPr>
          <w:hyperlink w:anchor="__RefHeading___Toc2060554_774463916">
            <w:r>
              <w:rPr>
                <w:webHidden/>
                <w:rStyle w:val="IndexLink"/>
                <w:rtl w:val="true"/>
              </w:rPr>
              <w:t>نافرمانی آدم</w:t>
            </w:r>
            <w:r>
              <w:rPr>
                <w:rStyle w:val="IndexLink"/>
                <w:rtl w:val="true"/>
              </w:rPr>
              <w:tab/>
            </w:r>
            <w:r>
              <w:rPr>
                <w:rStyle w:val="IndexLink"/>
              </w:rPr>
              <w:t>265</w:t>
            </w:r>
          </w:hyperlink>
        </w:p>
        <w:p>
          <w:pPr>
            <w:pStyle w:val="Contents2"/>
            <w:tabs>
              <w:tab w:val="clear" w:pos="8743"/>
              <w:tab w:val="right" w:pos="9026" w:leader="dot"/>
            </w:tabs>
            <w:rPr/>
          </w:pPr>
          <w:hyperlink w:anchor="__RefHeading___Toc2060556_774463916">
            <w:r>
              <w:rPr>
                <w:webHidden/>
                <w:rStyle w:val="IndexLink"/>
                <w:rtl w:val="true"/>
              </w:rPr>
              <w:t>جایگاه مؤمن</w:t>
            </w:r>
            <w:r>
              <w:rPr>
                <w:rStyle w:val="IndexLink"/>
                <w:rtl w:val="true"/>
              </w:rPr>
              <w:tab/>
            </w:r>
            <w:r>
              <w:rPr>
                <w:rStyle w:val="IndexLink"/>
              </w:rPr>
              <w:t>266</w:t>
            </w:r>
          </w:hyperlink>
        </w:p>
        <w:p>
          <w:pPr>
            <w:pStyle w:val="Contents2"/>
            <w:tabs>
              <w:tab w:val="clear" w:pos="8743"/>
              <w:tab w:val="right" w:pos="9026" w:leader="dot"/>
            </w:tabs>
            <w:rPr/>
          </w:pPr>
          <w:hyperlink w:anchor="__RefHeading___Toc2060558_774463916">
            <w:r>
              <w:rPr>
                <w:webHidden/>
                <w:rStyle w:val="IndexLink"/>
                <w:rtl w:val="true"/>
              </w:rPr>
              <w:t>بالیدن به گناهان</w:t>
            </w:r>
            <w:r>
              <w:rPr>
                <w:rStyle w:val="IndexLink"/>
                <w:rtl w:val="true"/>
              </w:rPr>
              <w:tab/>
            </w:r>
            <w:r>
              <w:rPr>
                <w:rStyle w:val="IndexLink"/>
              </w:rPr>
              <w:t>266</w:t>
            </w:r>
          </w:hyperlink>
        </w:p>
        <w:p>
          <w:pPr>
            <w:pStyle w:val="Contents2"/>
            <w:tabs>
              <w:tab w:val="clear" w:pos="8743"/>
              <w:tab w:val="right" w:pos="9026" w:leader="dot"/>
            </w:tabs>
            <w:rPr/>
          </w:pPr>
          <w:hyperlink w:anchor="__RefHeading___Toc2060560_774463916">
            <w:r>
              <w:rPr>
                <w:webHidden/>
                <w:rStyle w:val="IndexLink"/>
                <w:rtl w:val="true"/>
              </w:rPr>
              <w:t>هدیه ای از دوست</w:t>
            </w:r>
            <w:r>
              <w:rPr>
                <w:rStyle w:val="IndexLink"/>
                <w:rtl w:val="true"/>
              </w:rPr>
              <w:tab/>
            </w:r>
            <w:r>
              <w:rPr>
                <w:rStyle w:val="IndexLink"/>
              </w:rPr>
              <w:t>267</w:t>
            </w:r>
          </w:hyperlink>
        </w:p>
        <w:p>
          <w:pPr>
            <w:pStyle w:val="Contents2"/>
            <w:tabs>
              <w:tab w:val="clear" w:pos="8743"/>
              <w:tab w:val="right" w:pos="9026" w:leader="dot"/>
            </w:tabs>
            <w:rPr/>
          </w:pPr>
          <w:hyperlink w:anchor="__RefHeading___Toc2060562_774463916">
            <w:r>
              <w:rPr>
                <w:webHidden/>
                <w:rStyle w:val="IndexLink"/>
                <w:rtl w:val="true"/>
              </w:rPr>
              <w:t>وعده و وعید</w:t>
            </w:r>
            <w:r>
              <w:rPr>
                <w:rStyle w:val="IndexLink"/>
                <w:rtl w:val="true"/>
              </w:rPr>
              <w:tab/>
            </w:r>
            <w:r>
              <w:rPr>
                <w:rStyle w:val="IndexLink"/>
              </w:rPr>
              <w:t>267</w:t>
            </w:r>
          </w:hyperlink>
        </w:p>
        <w:p>
          <w:pPr>
            <w:pStyle w:val="Contents2"/>
            <w:tabs>
              <w:tab w:val="clear" w:pos="8743"/>
              <w:tab w:val="right" w:pos="9026" w:leader="dot"/>
            </w:tabs>
            <w:rPr/>
          </w:pPr>
          <w:hyperlink w:anchor="__RefHeading___Toc2060564_774463916">
            <w:r>
              <w:rPr>
                <w:webHidden/>
                <w:rStyle w:val="IndexLink"/>
                <w:rtl w:val="true"/>
              </w:rPr>
              <w:t>آیه ای که باقیمانده بود</w:t>
            </w:r>
            <w:r>
              <w:rPr>
                <w:rStyle w:val="IndexLink"/>
                <w:rtl w:val="true"/>
              </w:rPr>
              <w:tab/>
            </w:r>
            <w:r>
              <w:rPr>
                <w:rStyle w:val="IndexLink"/>
              </w:rPr>
              <w:t>268</w:t>
            </w:r>
          </w:hyperlink>
        </w:p>
        <w:p>
          <w:pPr>
            <w:pStyle w:val="Contents2"/>
            <w:tabs>
              <w:tab w:val="clear" w:pos="8743"/>
              <w:tab w:val="right" w:pos="9026" w:leader="dot"/>
            </w:tabs>
            <w:rPr/>
          </w:pPr>
          <w:hyperlink w:anchor="__RefHeading___Toc2060566_774463916">
            <w:r>
              <w:rPr>
                <w:webHidden/>
                <w:rStyle w:val="IndexLink"/>
                <w:rtl w:val="true"/>
              </w:rPr>
              <w:t>گهواره</w:t>
            </w:r>
            <w:r>
              <w:rPr>
                <w:rStyle w:val="IndexLink"/>
                <w:rtl w:val="true"/>
              </w:rPr>
              <w:tab/>
            </w:r>
            <w:r>
              <w:rPr>
                <w:rStyle w:val="IndexLink"/>
              </w:rPr>
              <w:t>268</w:t>
            </w:r>
          </w:hyperlink>
        </w:p>
        <w:p>
          <w:pPr>
            <w:pStyle w:val="Contents2"/>
            <w:tabs>
              <w:tab w:val="clear" w:pos="8743"/>
              <w:tab w:val="right" w:pos="9026" w:leader="dot"/>
            </w:tabs>
            <w:rPr/>
          </w:pPr>
          <w:hyperlink w:anchor="__RefHeading___Toc2060568_774463916">
            <w:r>
              <w:rPr>
                <w:webHidden/>
                <w:rStyle w:val="IndexLink"/>
                <w:rtl w:val="true"/>
              </w:rPr>
              <w:t>دل سپاری به خدا</w:t>
            </w:r>
            <w:r>
              <w:rPr>
                <w:rStyle w:val="IndexLink"/>
                <w:rtl w:val="true"/>
              </w:rPr>
              <w:tab/>
            </w:r>
            <w:r>
              <w:rPr>
                <w:rStyle w:val="IndexLink"/>
              </w:rPr>
              <w:t>268</w:t>
            </w:r>
          </w:hyperlink>
        </w:p>
        <w:p>
          <w:pPr>
            <w:pStyle w:val="Contents2"/>
            <w:tabs>
              <w:tab w:val="clear" w:pos="8743"/>
              <w:tab w:val="right" w:pos="9026" w:leader="dot"/>
            </w:tabs>
            <w:rPr/>
          </w:pPr>
          <w:hyperlink w:anchor="__RefHeading___Toc2060570_774463916">
            <w:r>
              <w:rPr>
                <w:webHidden/>
                <w:rStyle w:val="IndexLink"/>
                <w:rtl w:val="true"/>
              </w:rPr>
              <w:t>داناتر از موسی علیه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2060572_774463916">
            <w:r>
              <w:rPr>
                <w:webHidden/>
                <w:rStyle w:val="IndexLink"/>
                <w:rtl w:val="true"/>
              </w:rPr>
              <w:t>جهل نافع</w:t>
            </w:r>
            <w:r>
              <w:rPr>
                <w:rStyle w:val="IndexLink"/>
                <w:rtl w:val="true"/>
              </w:rPr>
              <w:tab/>
            </w:r>
            <w:r>
              <w:rPr>
                <w:rStyle w:val="IndexLink"/>
              </w:rPr>
              <w:t>269</w:t>
            </w:r>
          </w:hyperlink>
        </w:p>
        <w:p>
          <w:pPr>
            <w:pStyle w:val="Contents2"/>
            <w:tabs>
              <w:tab w:val="clear" w:pos="8743"/>
              <w:tab w:val="right" w:pos="9026" w:leader="dot"/>
            </w:tabs>
            <w:rPr/>
          </w:pPr>
          <w:hyperlink w:anchor="__RefHeading___Toc2060574_774463916">
            <w:r>
              <w:rPr>
                <w:webHidden/>
                <w:rStyle w:val="IndexLink"/>
                <w:rtl w:val="true"/>
              </w:rPr>
              <w:t>در اشتیاق معشوق</w:t>
            </w:r>
            <w:r>
              <w:rPr>
                <w:rStyle w:val="IndexLink"/>
                <w:rtl w:val="true"/>
              </w:rPr>
              <w:tab/>
            </w:r>
            <w:r>
              <w:rPr>
                <w:rStyle w:val="IndexLink"/>
              </w:rPr>
              <w:t>269</w:t>
            </w:r>
          </w:hyperlink>
        </w:p>
        <w:p>
          <w:pPr>
            <w:pStyle w:val="Contents2"/>
            <w:tabs>
              <w:tab w:val="clear" w:pos="8743"/>
              <w:tab w:val="right" w:pos="9026" w:leader="dot"/>
            </w:tabs>
            <w:rPr/>
          </w:pPr>
          <w:hyperlink w:anchor="__RefHeading___Toc2060576_774463916">
            <w:r>
              <w:rPr>
                <w:webHidden/>
                <w:rStyle w:val="IndexLink"/>
                <w:rtl w:val="true"/>
              </w:rPr>
              <w:t>دعای جامع</w:t>
            </w:r>
            <w:r>
              <w:rPr>
                <w:rStyle w:val="IndexLink"/>
                <w:rtl w:val="true"/>
              </w:rPr>
              <w:tab/>
            </w:r>
            <w:r>
              <w:rPr>
                <w:rStyle w:val="IndexLink"/>
              </w:rPr>
              <w:t>270</w:t>
            </w:r>
          </w:hyperlink>
        </w:p>
        <w:p>
          <w:pPr>
            <w:pStyle w:val="Contents2"/>
            <w:tabs>
              <w:tab w:val="clear" w:pos="8743"/>
              <w:tab w:val="right" w:pos="9026" w:leader="dot"/>
            </w:tabs>
            <w:rPr/>
          </w:pPr>
          <w:hyperlink w:anchor="__RefHeading___Toc2060578_774463916">
            <w:r>
              <w:rPr>
                <w:webHidden/>
                <w:rStyle w:val="IndexLink"/>
                <w:rtl w:val="true"/>
              </w:rPr>
              <w:t>اجزای عبادت</w:t>
            </w:r>
            <w:r>
              <w:rPr>
                <w:rStyle w:val="IndexLink"/>
                <w:rtl w:val="true"/>
              </w:rPr>
              <w:tab/>
            </w:r>
            <w:r>
              <w:rPr>
                <w:rStyle w:val="IndexLink"/>
              </w:rPr>
              <w:t>270</w:t>
            </w:r>
          </w:hyperlink>
        </w:p>
        <w:p>
          <w:pPr>
            <w:pStyle w:val="Contents2"/>
            <w:tabs>
              <w:tab w:val="clear" w:pos="8743"/>
              <w:tab w:val="right" w:pos="9026" w:leader="dot"/>
            </w:tabs>
            <w:rPr/>
          </w:pPr>
          <w:hyperlink w:anchor="__RefHeading___Toc2060580_774463916">
            <w:r>
              <w:rPr>
                <w:webHidden/>
                <w:rStyle w:val="IndexLink"/>
                <w:rtl w:val="true"/>
              </w:rPr>
              <w:t>به دنبال دوست</w:t>
            </w:r>
            <w:r>
              <w:rPr>
                <w:rStyle w:val="IndexLink"/>
                <w:rtl w:val="true"/>
              </w:rPr>
              <w:tab/>
            </w:r>
            <w:r>
              <w:rPr>
                <w:rStyle w:val="IndexLink"/>
              </w:rPr>
              <w:t>271</w:t>
            </w:r>
          </w:hyperlink>
        </w:p>
        <w:p>
          <w:pPr>
            <w:pStyle w:val="Contents2"/>
            <w:tabs>
              <w:tab w:val="clear" w:pos="8743"/>
              <w:tab w:val="right" w:pos="9026" w:leader="dot"/>
            </w:tabs>
            <w:rPr/>
          </w:pPr>
          <w:hyperlink w:anchor="__RefHeading___Toc2060582_774463916">
            <w:r>
              <w:rPr>
                <w:webHidden/>
                <w:rStyle w:val="IndexLink"/>
                <w:rtl w:val="true"/>
              </w:rPr>
              <w:t>دو چیز شگفت</w:t>
            </w:r>
            <w:r>
              <w:rPr>
                <w:rStyle w:val="IndexLink"/>
                <w:rtl w:val="true"/>
              </w:rPr>
              <w:tab/>
            </w:r>
            <w:r>
              <w:rPr>
                <w:rStyle w:val="IndexLink"/>
              </w:rPr>
              <w:t>271</w:t>
            </w:r>
          </w:hyperlink>
        </w:p>
        <w:p>
          <w:pPr>
            <w:pStyle w:val="Contents2"/>
            <w:tabs>
              <w:tab w:val="clear" w:pos="8743"/>
              <w:tab w:val="right" w:pos="9026" w:leader="dot"/>
            </w:tabs>
            <w:rPr/>
          </w:pPr>
          <w:hyperlink w:anchor="__RefHeading___Toc2060584_774463916">
            <w:r>
              <w:rPr>
                <w:webHidden/>
                <w:rStyle w:val="IndexLink"/>
                <w:rtl w:val="true"/>
              </w:rPr>
              <w:t>دعای باران مورچه</w:t>
            </w:r>
            <w:r>
              <w:rPr>
                <w:rStyle w:val="IndexLink"/>
                <w:rtl w:val="true"/>
              </w:rPr>
              <w:tab/>
            </w:r>
            <w:r>
              <w:rPr>
                <w:rStyle w:val="IndexLink"/>
              </w:rPr>
              <w:t>271</w:t>
            </w:r>
          </w:hyperlink>
        </w:p>
        <w:p>
          <w:pPr>
            <w:pStyle w:val="Contents2"/>
            <w:tabs>
              <w:tab w:val="clear" w:pos="8743"/>
              <w:tab w:val="right" w:pos="9026" w:leader="dot"/>
            </w:tabs>
            <w:rPr/>
          </w:pPr>
          <w:hyperlink w:anchor="__RefHeading___Toc2060586_774463916">
            <w:r>
              <w:rPr>
                <w:webHidden/>
                <w:rStyle w:val="IndexLink"/>
                <w:rtl w:val="true"/>
              </w:rPr>
              <w:t>الهی سینه ای ده آتش افروز</w:t>
            </w:r>
            <w:r>
              <w:rPr>
                <w:rStyle w:val="IndexLink"/>
                <w:rtl w:val="true"/>
              </w:rPr>
              <w:t>!</w:t>
              <w:tab/>
            </w:r>
            <w:r>
              <w:rPr>
                <w:rStyle w:val="IndexLink"/>
              </w:rPr>
              <w:t>272</w:t>
            </w:r>
          </w:hyperlink>
        </w:p>
        <w:p>
          <w:pPr>
            <w:pStyle w:val="Contents2"/>
            <w:tabs>
              <w:tab w:val="clear" w:pos="8743"/>
              <w:tab w:val="right" w:pos="9026" w:leader="dot"/>
            </w:tabs>
            <w:rPr/>
          </w:pPr>
          <w:hyperlink w:anchor="__RefHeading___Toc2060588_774463916">
            <w:r>
              <w:rPr>
                <w:webHidden/>
                <w:rStyle w:val="IndexLink"/>
                <w:rtl w:val="true"/>
              </w:rPr>
              <w:t>تجربه</w:t>
            </w:r>
            <w:r>
              <w:rPr>
                <w:rStyle w:val="IndexLink"/>
                <w:rtl w:val="true"/>
              </w:rPr>
              <w:tab/>
            </w:r>
            <w:r>
              <w:rPr>
                <w:rStyle w:val="IndexLink"/>
              </w:rPr>
              <w:t>273</w:t>
            </w:r>
          </w:hyperlink>
        </w:p>
        <w:p>
          <w:pPr>
            <w:pStyle w:val="Contents2"/>
            <w:tabs>
              <w:tab w:val="clear" w:pos="8743"/>
              <w:tab w:val="right" w:pos="9026" w:leader="dot"/>
            </w:tabs>
            <w:rPr/>
          </w:pPr>
          <w:hyperlink w:anchor="__RefHeading___Toc2060590_774463916">
            <w:r>
              <w:rPr>
                <w:webHidden/>
                <w:rStyle w:val="IndexLink"/>
                <w:rtl w:val="true"/>
              </w:rPr>
              <w:t>کوتاه کردن خطبه ها</w:t>
            </w:r>
            <w:r>
              <w:rPr>
                <w:rStyle w:val="IndexLink"/>
                <w:rtl w:val="true"/>
              </w:rPr>
              <w:tab/>
            </w:r>
            <w:r>
              <w:rPr>
                <w:rStyle w:val="IndexLink"/>
              </w:rPr>
              <w:t>274</w:t>
            </w:r>
          </w:hyperlink>
        </w:p>
        <w:p>
          <w:pPr>
            <w:pStyle w:val="Contents2"/>
            <w:tabs>
              <w:tab w:val="clear" w:pos="8743"/>
              <w:tab w:val="right" w:pos="9026" w:leader="dot"/>
            </w:tabs>
            <w:rPr/>
          </w:pPr>
          <w:hyperlink w:anchor="__RefHeading___Toc2060592_774463916">
            <w:r>
              <w:rPr>
                <w:webHidden/>
                <w:rStyle w:val="IndexLink"/>
                <w:rtl w:val="true"/>
              </w:rPr>
              <w:t>دو قرص نان پر برکت</w:t>
            </w:r>
            <w:r>
              <w:rPr>
                <w:rStyle w:val="IndexLink"/>
                <w:rtl w:val="true"/>
              </w:rPr>
              <w:tab/>
            </w:r>
            <w:r>
              <w:rPr>
                <w:rStyle w:val="IndexLink"/>
              </w:rPr>
              <w:t>274</w:t>
            </w:r>
          </w:hyperlink>
        </w:p>
        <w:p>
          <w:pPr>
            <w:pStyle w:val="Contents2"/>
            <w:tabs>
              <w:tab w:val="clear" w:pos="8743"/>
              <w:tab w:val="right" w:pos="9026" w:leader="dot"/>
            </w:tabs>
            <w:rPr/>
          </w:pPr>
          <w:hyperlink w:anchor="__RefHeading___Toc2060594_774463916">
            <w:r>
              <w:rPr>
                <w:webHidden/>
                <w:rStyle w:val="IndexLink"/>
                <w:rtl w:val="true"/>
              </w:rPr>
              <w:t>استغفار فاطمه سلام الله علیها برای زائران قبر امام حسین علیه السلام</w:t>
            </w:r>
            <w:r>
              <w:rPr>
                <w:rStyle w:val="IndexLink"/>
                <w:rtl w:val="true"/>
              </w:rPr>
              <w:tab/>
            </w:r>
            <w:r>
              <w:rPr>
                <w:rStyle w:val="IndexLink"/>
              </w:rPr>
              <w:t>277</w:t>
            </w:r>
          </w:hyperlink>
        </w:p>
        <w:p>
          <w:pPr>
            <w:pStyle w:val="Contents2"/>
            <w:tabs>
              <w:tab w:val="clear" w:pos="8743"/>
              <w:tab w:val="right" w:pos="9026" w:leader="dot"/>
            </w:tabs>
            <w:rPr/>
          </w:pPr>
          <w:hyperlink w:anchor="__RefHeading___Toc2060596_774463916">
            <w:r>
              <w:rPr>
                <w:webHidden/>
                <w:rStyle w:val="IndexLink"/>
                <w:rtl w:val="true"/>
              </w:rPr>
              <w:t>جذبه یار</w:t>
            </w:r>
            <w:r>
              <w:rPr>
                <w:rStyle w:val="IndexLink"/>
                <w:rtl w:val="true"/>
              </w:rPr>
              <w:tab/>
            </w:r>
            <w:r>
              <w:rPr>
                <w:rStyle w:val="IndexLink"/>
              </w:rPr>
              <w:t>278</w:t>
            </w:r>
          </w:hyperlink>
        </w:p>
        <w:p>
          <w:pPr>
            <w:pStyle w:val="Contents2"/>
            <w:tabs>
              <w:tab w:val="clear" w:pos="8743"/>
              <w:tab w:val="right" w:pos="9026" w:leader="dot"/>
            </w:tabs>
            <w:rPr/>
          </w:pPr>
          <w:hyperlink w:anchor="__RefHeading___Toc2060598_774463916">
            <w:r>
              <w:rPr>
                <w:webHidden/>
                <w:rStyle w:val="IndexLink"/>
                <w:rtl w:val="true"/>
              </w:rPr>
              <w:t>مدارای پیامبران</w:t>
            </w:r>
            <w:r>
              <w:rPr>
                <w:rStyle w:val="IndexLink"/>
                <w:rtl w:val="true"/>
              </w:rPr>
              <w:tab/>
            </w:r>
            <w:r>
              <w:rPr>
                <w:rStyle w:val="IndexLink"/>
              </w:rPr>
              <w:t>279</w:t>
            </w:r>
          </w:hyperlink>
        </w:p>
        <w:p>
          <w:pPr>
            <w:pStyle w:val="Contents2"/>
            <w:tabs>
              <w:tab w:val="clear" w:pos="8743"/>
              <w:tab w:val="right" w:pos="9026" w:leader="dot"/>
            </w:tabs>
            <w:rPr/>
          </w:pPr>
          <w:hyperlink w:anchor="__RefHeading___Toc2060600_774463916">
            <w:r>
              <w:rPr>
                <w:webHidden/>
                <w:rStyle w:val="IndexLink"/>
                <w:rtl w:val="true"/>
              </w:rPr>
              <w:t>منابع</w:t>
            </w:r>
            <w:r>
              <w:rPr>
                <w:rStyle w:val="IndexLink"/>
                <w:rtl w:val="true"/>
              </w:rPr>
              <w:tab/>
            </w:r>
            <w:r>
              <w:rPr>
                <w:rStyle w:val="IndexLink"/>
              </w:rPr>
              <w:t>280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81_31919"/>
      <w:bookmarkStart w:id="1" w:name="pg5181_31919"/>
      <w:bookmarkEnd w:id="1"/>
    </w:p>
    <w:p>
      <w:pPr>
        <w:pStyle w:val="Heading2"/>
        <w:numPr>
          <w:ilvl w:val="1"/>
          <w:numId w:val="1"/>
        </w:numPr>
        <w:rPr/>
      </w:pPr>
      <w:bookmarkStart w:id="2" w:name="pg5181_31919"/>
      <w:bookmarkStart w:id="3" w:name="__RefHeading___Toc205990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4866847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9902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181_31926"/>
    </w:p>
    <w:p>
      <w:pPr>
        <w:pStyle w:val="Heading2"/>
        <w:numPr>
          <w:ilvl w:val="1"/>
          <w:numId w:val="1"/>
        </w:numPr>
        <w:rPr/>
      </w:pPr>
      <w:bookmarkStart w:id="8" w:name="__RefHeading___Toc2059904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غفلت از یاد حق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شکر زبان سالم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رشته الهام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بیداری شب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بشارت مقام خلت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در جوار خدای جلیل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انس با مجلس عزای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از کشندگان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هفت سین پیشنهادی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زهد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شاهزاده ای در کویر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ذکر نام پیامبران علیهم السلام و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باران که شدی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نگریستن به چهره برادر ایمانی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عبادت بی ثمر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چند حدیث کوتاه از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اذن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لقای جاودانی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پاداش حسن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به نیت اصحاب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محبت واجب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دستورالعملی از آیت الله سید احمد کربلایی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آزار به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ملت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وصیت کفن دزد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آرامش با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چند حدیث کوتاه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خلوص عمل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دستور العمل روزانه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نامیدی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بیم از فزونخواهی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شکر داران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دیگ همسایه و ملا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دولت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نسیم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دروغ بستن بر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پاسخی زیرکانه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جوان عاشق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پیامد تلقین ناپسند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برترین تلاش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کار خود کن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نظم و نثر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مالی که نصیب بدان 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تواضع عیسی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rtl w:val="true"/>
          <w:lang w:bidi="fa-IR"/>
        </w:rPr>
        <w:t>در برابر ناسزاگو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به قدر انفاق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توجه به داده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شکر بر داده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حق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به عشق روی او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آزاردیدن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لباس حیا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مولوی قندهاری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ولی خدا، در تیررس دشمن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وعده کدخدا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روندۀ به سوی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کراهت روح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وداع یاران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حق شناسی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فرزندانی که از دنیا می روند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اسباب خوشبختی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کمال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تفویض و توکل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از جوشش افتادن خون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معشوق همین جاست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حکمت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اخلاق خوب و بد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طمع مرگبار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آنچه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آغازگر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دست دهنده و دست گیرنده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عذاب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برای دستیابی به زندگی خوش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بی عنایات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قضاوت نابجا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جایگاه حلم و تحمل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جاهل به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رفع عذاب از صاحب قبر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فراموش کردن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مثل ابزار نجاری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غیرت زنان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زیارت اموات و درخواست حاجت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آن نفسی که با خودی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مسخره کردن خود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حس مسئولیت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از ویژگیهای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دمی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اسباب سعادت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مبارزه با وسوسه شیطان در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از مضرات پرخوری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آزار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معراج یقین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رغبت به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موت ناقص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قیام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هادی 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ازدواج آسان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ارزش سکوت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دلهای پاکیزه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از بزرگترین شاخه های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پیامد اختلاف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نصیحت شیطان به نوح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طعمه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حمد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مدعی علم و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همزیستی در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گفت و گوی گنجشک و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تفسیر والفجر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دندان طمع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سفارش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مدد از کتمان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شیوه درختکاری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در برابر احمق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مجلس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بیماری برای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دل می رود ز دستم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نعمت محبت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شستن گوشت قبل از طبخ</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دستی که صدقه را می رباید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قلب های شکست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بلا برای دوستان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عطا و عطا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دل شکسته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جمع کردن مال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گاو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قوت فقرا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استاد سلوک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درخواست فاطمه سلام الله از رسول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مثل آیینه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دلیل غرق شدن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رفتار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آغوش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همراه با امیرالمؤمنین علیه السلام در بازار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نشانه پذیرفته شدن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تنها یاور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زنجیر احسان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فساد دندان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محنت های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لطف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بیا تا گل برافشانیم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عیادت امیرالمؤمنین علیه السلام از سلمان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نگاه پدرانه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عذابی برای بازگشت از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وصف معشوق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بلا برای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آتش در دهان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ارزش عمل خالص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عبادت برتر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آب صاف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معالجۀ احمق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لایق صحبت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ارزش عدالت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تنوع صدقه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خوش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دل در هوای یار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آموزه ای برای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خبر مرگ شوهر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فقر و غنا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سرّ فراغت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زیبا بینی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سخن حکمت آمیز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در هوای نینوا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محبت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همسر قابله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طوفان حوادث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پیشوایی 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وقتی بمیرم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درخواست قارون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خوشحالی میت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بدهی به اهل 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روزگار گرگ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مزید اندر مزید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rtl w:val="true"/>
          <w:lang w:bidi="fa-IR"/>
        </w:rPr>
        <w:t>ادب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منشأ اشتباهات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جایگاه شیعیان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گفت و گوی مورچه با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دام و دانه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نفرین پدر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سه تفنگدار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برترین زنان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حیای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عجوزه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سلسله موی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w:t>
      </w:r>
    </w:p>
    <w:p>
      <w:pPr>
        <w:pStyle w:val="BookText"/>
        <w:rPr/>
      </w:pPr>
      <w:r>
        <w:rPr>
          <w:rFonts w:ascii="IRNazanin" w:hAnsi="IRNazanin" w:eastAsia="IRNazanin"/>
          <w:color w:val="111111"/>
          <w:sz w:val="28"/>
          <w:sz w:val="28"/>
          <w:szCs w:val="28"/>
          <w:rtl w:val="true"/>
          <w:lang w:bidi="fa-IR"/>
        </w:rPr>
        <w:t>آرامش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هنگام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صوم و صمت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محبت به محبوب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دلی همراه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تزویج زلیخا به یوسف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خانه 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و بندگانش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خلوت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پیکری از ارواح بهشتیان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دل در گرو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بهترین و بدترین عضو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بدترین مردم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چند سخن کوتاه از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امید به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مثل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انف من، الف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ورود بی حساب به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باطل کردن غصه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امام عادل در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گدایان خیل سلطان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برترین اعمال اهل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موسی علیه السلام در دامان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محرومیت از رحمت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مرد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نومید کردن 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سایه معشوق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بهشت و جهنم از آغاز آفرینش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راه های ورود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صدای ناقوس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ادب در ذکر مصیبت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تخریب دل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خلوت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آثار غذای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جوینده یابنده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اهمیت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جاری شدن رودنیل به دعای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عفو و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سلاح شیاطین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p>
    <w:p>
      <w:pPr>
        <w:pStyle w:val="BookText"/>
        <w:rPr/>
      </w:pPr>
      <w:r>
        <w:rPr>
          <w:rFonts w:ascii="IRNazanin" w:hAnsi="IRNazanin" w:eastAsia="IRNazanin"/>
          <w:color w:val="111111"/>
          <w:sz w:val="28"/>
          <w:sz w:val="28"/>
          <w:szCs w:val="28"/>
          <w:rtl w:val="true"/>
          <w:lang w:bidi="fa-IR"/>
        </w:rPr>
        <w:t>آسودگی در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پرهیز از بی تابی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غنچۀ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بهترین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مرا ز من بستان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انواع رؤیا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p>
    <w:p>
      <w:pPr>
        <w:pStyle w:val="BookText"/>
        <w:rPr/>
      </w:pPr>
      <w:r>
        <w:rPr>
          <w:rFonts w:ascii="IRNazanin" w:hAnsi="IRNazanin" w:eastAsia="IRNazanin"/>
          <w:color w:val="111111"/>
          <w:sz w:val="28"/>
          <w:sz w:val="28"/>
          <w:szCs w:val="28"/>
          <w:rtl w:val="true"/>
          <w:lang w:bidi="fa-IR"/>
        </w:rPr>
        <w:t>سه گروه شیعه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در وصف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معنای ولایت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سنت پیامبران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دعای باران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خباثت شمر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کمند یار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حاجت روا شده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امام صادق علیه السلام در مصیبت فرزند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آشیانه اراده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دعاهایی که اجابت نشد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عمل امیر المؤمنین علیه السلام در 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دوست یهودی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سیر معنوی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رضایت از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سپاس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ریشه خرد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وعده های موسی به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مهار خشم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اعتدال در 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۲۰۶</w:t>
      </w:r>
    </w:p>
    <w:p>
      <w:pPr>
        <w:pStyle w:val="BookText"/>
        <w:rPr/>
      </w:pPr>
      <w:r>
        <w:rPr>
          <w:rFonts w:ascii="IRNazanin" w:hAnsi="IRNazanin" w:eastAsia="IRNazanin"/>
          <w:color w:val="111111"/>
          <w:sz w:val="28"/>
          <w:sz w:val="28"/>
          <w:szCs w:val="28"/>
          <w:rtl w:val="true"/>
          <w:lang w:bidi="fa-IR"/>
        </w:rPr>
        <w:t>یاد مصائب رحلت رسول خدا صلی الله علیه و اله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حدیث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خوش رفتاری با اهل باطل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w:t>
      </w:r>
    </w:p>
    <w:p>
      <w:pPr>
        <w:pStyle w:val="BookText"/>
        <w:rPr/>
      </w:pPr>
      <w:r>
        <w:rPr>
          <w:rFonts w:ascii="IRNazanin" w:hAnsi="IRNazanin" w:eastAsia="IRNazanin"/>
          <w:color w:val="111111"/>
          <w:sz w:val="28"/>
          <w:sz w:val="28"/>
          <w:szCs w:val="28"/>
          <w:rtl w:val="true"/>
          <w:lang w:bidi="fa-IR"/>
        </w:rPr>
        <w:t>منزلت ایثار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زهرچه غیر یار 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برای ادای قرض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تعصب نا به جا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شب سالک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در شأن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ملک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جایگاه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ویژگی های فرعون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مژده ای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ویژگی عارف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سبقت در 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شرافت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پدر خوشبخت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دعاهایی که اجابت نمی شود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عبادت ابلیس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توانگرترین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ثبات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چند بیت شعر زیبا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بلای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تاریخنگاری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راه بندان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سخنی که با آب طلا باید نوشت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مناجات داوود بر فراز کوه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سه ویژگی لازم برای مرد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رہ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p>
    <w:p>
      <w:pPr>
        <w:pStyle w:val="BookText"/>
        <w:rPr/>
      </w:pPr>
      <w:r>
        <w:rPr>
          <w:rFonts w:ascii="IRNazanin" w:hAnsi="IRNazanin" w:eastAsia="IRNazanin"/>
          <w:color w:val="111111"/>
          <w:sz w:val="28"/>
          <w:sz w:val="28"/>
          <w:szCs w:val="28"/>
          <w:rtl w:val="true"/>
          <w:lang w:bidi="fa-IR"/>
        </w:rPr>
        <w:t>اعتماد به رحمت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خوردن و خوراندن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به دنبال جسد یوسف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p>
    <w:p>
      <w:pPr>
        <w:pStyle w:val="BookText"/>
        <w:rPr/>
      </w:pPr>
      <w:r>
        <w:rPr>
          <w:rFonts w:ascii="IRNazanin" w:hAnsi="IRNazanin" w:eastAsia="IRNazanin"/>
          <w:color w:val="111111"/>
          <w:sz w:val="28"/>
          <w:sz w:val="28"/>
          <w:szCs w:val="28"/>
          <w:rtl w:val="true"/>
          <w:lang w:bidi="fa-IR"/>
        </w:rPr>
        <w:t>کالای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بالا رفتن بدون کفایت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کشتی های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مشاهدات عفراء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خصلت پر برکت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تمنای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دعای صبگاهی پیامبران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p>
    <w:p>
      <w:pPr>
        <w:pStyle w:val="BookText"/>
        <w:rPr/>
      </w:pPr>
      <w:r>
        <w:rPr>
          <w:rFonts w:ascii="IRNazanin" w:hAnsi="IRNazanin" w:eastAsia="IRNazanin"/>
          <w:color w:val="111111"/>
          <w:sz w:val="28"/>
          <w:sz w:val="28"/>
          <w:szCs w:val="28"/>
          <w:rtl w:val="true"/>
          <w:lang w:bidi="fa-IR"/>
        </w:rPr>
        <w:t>در مکتب ابراهیم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همبستگی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روح یگانگی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توانگری در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خوشبخت ترین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کوچک های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p>
    <w:p>
      <w:pPr>
        <w:pStyle w:val="BookText"/>
        <w:rPr/>
      </w:pPr>
      <w:r>
        <w:rPr>
          <w:rFonts w:ascii="IRNazanin" w:hAnsi="IRNazanin" w:eastAsia="IRNazanin"/>
          <w:color w:val="111111"/>
          <w:sz w:val="28"/>
          <w:sz w:val="28"/>
          <w:szCs w:val="28"/>
          <w:rtl w:val="true"/>
          <w:lang w:bidi="fa-IR"/>
        </w:rPr>
        <w:t>ترحم داوودعلیه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۲۴۴</w:t>
      </w:r>
    </w:p>
    <w:p>
      <w:pPr>
        <w:pStyle w:val="BookText"/>
        <w:rPr/>
      </w:pPr>
      <w:r>
        <w:rPr>
          <w:rFonts w:ascii="IRNazanin" w:hAnsi="IRNazanin" w:eastAsia="IRNazanin"/>
          <w:color w:val="111111"/>
          <w:sz w:val="28"/>
          <w:sz w:val="28"/>
          <w:szCs w:val="28"/>
          <w:rtl w:val="true"/>
          <w:lang w:bidi="fa-IR"/>
        </w:rPr>
        <w:t>شعر چند دوبیتی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w:t>
      </w:r>
    </w:p>
    <w:p>
      <w:pPr>
        <w:pStyle w:val="BookText"/>
        <w:rPr/>
      </w:pPr>
      <w:r>
        <w:rPr>
          <w:rFonts w:ascii="IRNazanin" w:hAnsi="IRNazanin" w:eastAsia="IRNazanin"/>
          <w:color w:val="111111"/>
          <w:sz w:val="28"/>
          <w:sz w:val="28"/>
          <w:szCs w:val="28"/>
          <w:rtl w:val="true"/>
          <w:lang w:bidi="fa-IR"/>
        </w:rPr>
        <w:t>حمومک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w:t>
      </w:r>
    </w:p>
    <w:p>
      <w:pPr>
        <w:pStyle w:val="BookText"/>
        <w:rPr/>
      </w:pPr>
      <w:r>
        <w:rPr>
          <w:rFonts w:ascii="IRNazanin" w:hAnsi="IRNazanin" w:eastAsia="IRNazanin"/>
          <w:color w:val="111111"/>
          <w:sz w:val="28"/>
          <w:sz w:val="28"/>
          <w:szCs w:val="28"/>
          <w:rtl w:val="true"/>
          <w:lang w:bidi="fa-IR"/>
        </w:rPr>
        <w:t>خیرخواهی برای مردم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میزبانی سلیمان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p>
    <w:p>
      <w:pPr>
        <w:pStyle w:val="BookText"/>
        <w:rPr/>
      </w:pPr>
      <w:r>
        <w:rPr>
          <w:rFonts w:ascii="IRNazanin" w:hAnsi="IRNazanin" w:eastAsia="IRNazanin"/>
          <w:color w:val="111111"/>
          <w:sz w:val="28"/>
          <w:sz w:val="28"/>
          <w:szCs w:val="28"/>
          <w:rtl w:val="true"/>
          <w:lang w:bidi="fa-IR"/>
        </w:rPr>
        <w:t>دوست داشتن اندوه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کمربندگی عشق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دل کندن از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p>
    <w:p>
      <w:pPr>
        <w:pStyle w:val="BookText"/>
        <w:rPr/>
      </w:pPr>
      <w:r>
        <w:rPr>
          <w:rFonts w:ascii="IRNazanin" w:hAnsi="IRNazanin" w:eastAsia="IRNazanin"/>
          <w:color w:val="111111"/>
          <w:sz w:val="28"/>
          <w:sz w:val="28"/>
          <w:szCs w:val="28"/>
          <w:rtl w:val="true"/>
          <w:lang w:bidi="fa-IR"/>
        </w:rPr>
        <w:t>محصول عمر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موجبات محبت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نافرمانی آدم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p>
    <w:p>
      <w:pPr>
        <w:pStyle w:val="BookText"/>
        <w:rPr/>
      </w:pPr>
      <w:r>
        <w:rPr>
          <w:rFonts w:ascii="IRNazanin" w:hAnsi="IRNazanin" w:eastAsia="IRNazanin"/>
          <w:color w:val="111111"/>
          <w:sz w:val="28"/>
          <w:sz w:val="28"/>
          <w:szCs w:val="28"/>
          <w:rtl w:val="true"/>
          <w:lang w:bidi="fa-IR"/>
        </w:rPr>
        <w:t>جایگاه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بالیدن به گناهان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p>
    <w:p>
      <w:pPr>
        <w:pStyle w:val="BookText"/>
        <w:rPr/>
      </w:pPr>
      <w:r>
        <w:rPr>
          <w:rFonts w:ascii="IRNazanin" w:hAnsi="IRNazanin" w:eastAsia="IRNazanin"/>
          <w:color w:val="111111"/>
          <w:sz w:val="28"/>
          <w:sz w:val="28"/>
          <w:szCs w:val="28"/>
          <w:rtl w:val="true"/>
          <w:lang w:bidi="fa-IR"/>
        </w:rPr>
        <w:t>هدیه ای از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وعده و وعید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p>
    <w:p>
      <w:pPr>
        <w:pStyle w:val="BookText"/>
        <w:rPr/>
      </w:pPr>
      <w:r>
        <w:rPr>
          <w:rFonts w:ascii="IRNazanin" w:hAnsi="IRNazanin" w:eastAsia="IRNazanin"/>
          <w:color w:val="111111"/>
          <w:sz w:val="28"/>
          <w:sz w:val="28"/>
          <w:szCs w:val="28"/>
          <w:rtl w:val="true"/>
          <w:lang w:bidi="fa-IR"/>
        </w:rPr>
        <w:t>آیه ای که باقیمانده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دل سپاری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داناتر از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جهل نافع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در اشتیاق معشوق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p>
    <w:p>
      <w:pPr>
        <w:pStyle w:val="BookText"/>
        <w:rPr/>
      </w:pPr>
      <w:r>
        <w:rPr>
          <w:rFonts w:ascii="IRNazanin" w:hAnsi="IRNazanin" w:eastAsia="IRNazanin"/>
          <w:color w:val="111111"/>
          <w:sz w:val="28"/>
          <w:sz w:val="28"/>
          <w:szCs w:val="28"/>
          <w:rtl w:val="true"/>
          <w:lang w:bidi="fa-IR"/>
        </w:rPr>
        <w:t>دعای جامع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اجزای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p>
    <w:p>
      <w:pPr>
        <w:pStyle w:val="BookText"/>
        <w:rPr/>
      </w:pPr>
      <w:r>
        <w:rPr>
          <w:rFonts w:ascii="IRNazanin" w:hAnsi="IRNazanin" w:eastAsia="IRNazanin"/>
          <w:color w:val="111111"/>
          <w:sz w:val="28"/>
          <w:sz w:val="28"/>
          <w:szCs w:val="28"/>
          <w:rtl w:val="true"/>
          <w:lang w:bidi="fa-IR"/>
        </w:rPr>
        <w:t>به دنبال دوست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دو چیز شگفت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دعای باران مورچه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الهی سینه ای ده آتش افروز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کوتاه کردن خطبه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دو قرص نان پربرکت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استغفار فاطمه سلام الله علیها برای زائران قبر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جنبۀ یار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مدارای پیامبران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5181_31943"/>
    </w:p>
    <w:p>
      <w:pPr>
        <w:pStyle w:val="Heading2"/>
        <w:numPr>
          <w:ilvl w:val="1"/>
          <w:numId w:val="1"/>
        </w:numPr>
        <w:rPr/>
      </w:pPr>
      <w:bookmarkStart w:id="11" w:name="__RefHeading___Toc2059906_774463916"/>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از دفتر وصال تو چون طفل خودنما</w:t>
      </w:r>
    </w:p>
    <w:p>
      <w:pPr>
        <w:pStyle w:val="BookText"/>
        <w:rPr/>
      </w:pPr>
      <w:r>
        <w:rPr>
          <w:rFonts w:ascii="IRNazanin" w:hAnsi="IRNazanin" w:eastAsia="IRNazanin"/>
          <w:color w:val="111111"/>
          <w:sz w:val="28"/>
          <w:sz w:val="28"/>
          <w:szCs w:val="28"/>
          <w:rtl w:val="true"/>
          <w:lang w:bidi="fa-IR"/>
        </w:rPr>
        <w:t>یک حرف خوانده ایم و به صد جا نوشته ایم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خدای مهربان را سپاس می گویم که نعمت انس با خود و اولیای گرامش را نصیب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از ادای شکرش عاجز و درمانده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بدن های ما خسته می شود و نیاز به تفریح و ورزش و استراحت دارد، دلها و جانهایمان هم خسته می شود و برای رفع خستگی نیازمند حکمت های تازه و متنوع است تا خستگی و خماری و افسردگی و یکنواختی و روزمرگی را از ما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القوب تمل کما تمل الأبدان فابتغوالها طرائف الحکمة؛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همانا این دلها همانند بدن ها افسرده می شوند، پس برای شادابی دلها،سخنان زیبای حکمت آمیز را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حکمت ها مطالب جذابی است که گاهی زندگی و سرنوشت انسان را دگرگون می کند و به سعادت ابدی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اهل معنا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دنبال موعظه ای مؤثر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میهمان کسی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پذیرایی می کرد، غذای ساده ای آورد و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آبی برای نوشیدن و نان جوی برای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خوردن داشتی، مرگ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به قدری در من اثر گذاشت که محبت دنیا که ریشه همه رذائل است از دلم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بنده نیز از دیرباز گاهی که از کارهای روزانه خسته می شدم، برای رفع خستگی، از مطالب متنوع و حکمت های ناب بهره 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به من نشاط فراوان می داد و مرا برای کارهای آینده سرحال و مهیا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زمانها در این فکر بودم که مطالب جذاب و متنوع و حکمت آمیز، از حدیث و تاریخ و داستان و سخنان حکیمانه بزرگان و اشعار نغز و روحبخش را که در بردارنده پند و موعظه و لطیفه های شیرین است جمع آوری کنم و در کتابی به چاپ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مشورت دوستان و تلاش مستمر و پیگیر دوست صمیمی و عزیزم، جناب آقای اسدی، این مجموعه در چند جلد تنظیم و اکنون جلد دوم آن به شما علاقه مندان گرامی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بر این نعمت و نعمت های بی پایانش سپاس میگویم و امیدوارم خوانندگان عزیز از این مجموعه بهره کامل برده و ما را از دعای خیر خویش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همه دست اندرکاران چاپ و نشر این اثر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pStyle w:val="BookText"/>
        <w:rPr/>
      </w:pP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۱۳۹۷</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3" w:name="pg5181_31947"/>
    </w:p>
    <w:p>
      <w:pPr>
        <w:pStyle w:val="Heading2"/>
        <w:numPr>
          <w:ilvl w:val="1"/>
          <w:numId w:val="1"/>
        </w:numPr>
        <w:rPr/>
      </w:pPr>
      <w:bookmarkStart w:id="14" w:name="__RefHeading___Toc2059908_774463916"/>
      <w:bookmarkStart w:id="15" w:name="_Toc5"/>
      <w:bookmarkEnd w:id="13"/>
      <w:bookmarkEnd w:id="14"/>
      <w:r>
        <w:rPr>
          <w:rtl w:val="true"/>
        </w:rPr>
        <w:t>غفلت از یاد حق</w:t>
      </w:r>
      <w:bookmarkEnd w:id="15"/>
    </w:p>
    <w:p>
      <w:pPr>
        <w:pStyle w:val="BookText"/>
        <w:rPr/>
      </w:pPr>
      <w:r>
        <w:rPr>
          <w:rFonts w:ascii="IRNazanin" w:hAnsi="IRNazanin" w:eastAsia="IRNazanin"/>
          <w:color w:val="111111"/>
          <w:sz w:val="28"/>
          <w:sz w:val="28"/>
          <w:szCs w:val="28"/>
          <w:rtl w:val="true"/>
          <w:lang w:bidi="fa-IR"/>
        </w:rPr>
        <w:t>ابراهیم ادهم از راهی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مردی این بیت را به آواز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ذنب لک مغفور</w:t>
      </w:r>
    </w:p>
    <w:p>
      <w:pPr>
        <w:pStyle w:val="BookText"/>
        <w:rPr/>
      </w:pPr>
      <w:r>
        <w:rPr>
          <w:rFonts w:ascii="IRNazanin" w:hAnsi="IRNazanin" w:eastAsia="IRNazanin"/>
          <w:color w:val="111111"/>
          <w:sz w:val="28"/>
          <w:sz w:val="28"/>
          <w:szCs w:val="28"/>
          <w:rtl w:val="true"/>
          <w:lang w:bidi="fa-IR"/>
        </w:rPr>
        <w:t>سوی الإغراض عنی</w:t>
      </w:r>
    </w:p>
    <w:p>
      <w:pPr>
        <w:pStyle w:val="BookText"/>
        <w:rPr/>
      </w:pPr>
      <w:r>
        <w:rPr>
          <w:rFonts w:ascii="IRNazanin" w:hAnsi="IRNazanin" w:eastAsia="IRNazanin"/>
          <w:color w:val="111111"/>
          <w:sz w:val="28"/>
          <w:sz w:val="28"/>
          <w:szCs w:val="28"/>
          <w:rtl w:val="true"/>
          <w:lang w:bidi="fa-IR"/>
        </w:rPr>
        <w:t>یعنی هر گناهی از تو، جز اعراض و روگردانی از من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بیهوش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 کو غافل از حق یک زمان است</w:t>
      </w:r>
    </w:p>
    <w:p>
      <w:pPr>
        <w:pStyle w:val="BookText"/>
        <w:rPr/>
      </w:pPr>
      <w:r>
        <w:rPr>
          <w:rFonts w:ascii="IRNazanin" w:hAnsi="IRNazanin" w:eastAsia="IRNazanin"/>
          <w:color w:val="111111"/>
          <w:sz w:val="28"/>
          <w:sz w:val="28"/>
          <w:szCs w:val="28"/>
          <w:rtl w:val="true"/>
          <w:lang w:bidi="fa-IR"/>
        </w:rPr>
        <w:t>در آن دم کافر است اما نهان است</w:t>
      </w:r>
    </w:p>
    <w:p>
      <w:pPr>
        <w:pStyle w:val="BookText"/>
        <w:rPr/>
      </w:pPr>
      <w:r>
        <w:rPr>
          <w:rFonts w:ascii="IRNazanin" w:hAnsi="IRNazanin" w:eastAsia="IRNazanin"/>
          <w:color w:val="111111"/>
          <w:sz w:val="28"/>
          <w:sz w:val="28"/>
          <w:szCs w:val="28"/>
          <w:rtl w:val="true"/>
          <w:lang w:bidi="fa-IR"/>
        </w:rPr>
        <w:t>اگر آن غافلی پیوسته بودی</w:t>
      </w:r>
    </w:p>
    <w:p>
      <w:pPr>
        <w:pStyle w:val="BookText"/>
        <w:rPr/>
      </w:pPr>
      <w:r>
        <w:rPr>
          <w:rFonts w:ascii="IRNazanin" w:hAnsi="IRNazanin" w:eastAsia="IRNazanin"/>
          <w:color w:val="111111"/>
          <w:sz w:val="28"/>
          <w:sz w:val="28"/>
          <w:szCs w:val="28"/>
          <w:rtl w:val="true"/>
          <w:lang w:bidi="fa-IR"/>
        </w:rPr>
        <w:t>در اسلام بر وی بسته بودی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وَالْأَرْضِ وَاخْتِلَافِ اللَّیْلِ وَالنَّهَارِ لَآیَاتٍ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یقین در آفرینش آسمانها و زمین، و آمد و شد شب و روز، نشانه های روشنی 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 را ایستاده و نشسته، و در حالی که بر پهلو خوابیده اند، یاد می کنند؛ و در اسرار آفرینش آسمانها و زمین می اندیشند؛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رابیهوده نیافریده 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دوزخ، نگاهدار</w:t>
      </w:r>
      <w:r>
        <w:rPr>
          <w:rFonts w:eastAsia="IRNazanin" w:cs="IRNazanin"/>
          <w:color w:val="111111"/>
          <w:sz w:val="28"/>
          <w:szCs w:val="28"/>
          <w:rtl w:val="true"/>
          <w:lang w:bidi="fa-IR"/>
        </w:rPr>
        <w:t>.</w:t>
      </w:r>
    </w:p>
    <w:p>
      <w:pPr>
        <w:pStyle w:val="Heading2"/>
        <w:numPr>
          <w:ilvl w:val="1"/>
          <w:numId w:val="1"/>
        </w:numPr>
        <w:rPr/>
      </w:pPr>
      <w:bookmarkStart w:id="16" w:name="__RefHeading___Toc2059910_774463916"/>
      <w:bookmarkStart w:id="17" w:name="_Toc6"/>
      <w:bookmarkEnd w:id="16"/>
      <w:r>
        <w:rPr>
          <w:rtl w:val="true"/>
        </w:rPr>
        <w:t>شکر زبان سالم</w:t>
      </w:r>
      <w:bookmarkEnd w:id="17"/>
    </w:p>
    <w:p>
      <w:pPr>
        <w:pStyle w:val="BookText"/>
        <w:rPr/>
      </w:pPr>
      <w:r>
        <w:rPr>
          <w:rFonts w:ascii="IRNazanin" w:hAnsi="IRNazanin" w:eastAsia="IRNazanin"/>
          <w:color w:val="111111"/>
          <w:sz w:val="28"/>
          <w:sz w:val="28"/>
          <w:szCs w:val="28"/>
          <w:rtl w:val="true"/>
          <w:lang w:bidi="fa-IR"/>
        </w:rPr>
        <w:t>شخصی در حضور آیت الله بهجته گله از بیماریهایش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رفتنش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همان را می کرد، به عافیت می رسید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bookmarkStart w:id="18" w:name="pg5181_31949"/>
    </w:p>
    <w:p>
      <w:pPr>
        <w:pStyle w:val="Heading2"/>
        <w:numPr>
          <w:ilvl w:val="1"/>
          <w:numId w:val="1"/>
        </w:numPr>
        <w:rPr/>
      </w:pPr>
      <w:bookmarkStart w:id="19" w:name="__RefHeading___Toc2059912_774463916"/>
      <w:bookmarkStart w:id="20" w:name="_Toc7"/>
      <w:bookmarkEnd w:id="18"/>
      <w:bookmarkEnd w:id="19"/>
      <w:r>
        <w:rPr>
          <w:rtl w:val="true"/>
        </w:rPr>
        <w:t>رشته الهام</w:t>
      </w:r>
      <w:bookmarkEnd w:id="20"/>
    </w:p>
    <w:p>
      <w:pPr>
        <w:pStyle w:val="BookText"/>
        <w:rPr/>
      </w:pPr>
      <w:r>
        <w:rPr>
          <w:rFonts w:ascii="IRNazanin" w:hAnsi="IRNazanin" w:eastAsia="IRNazanin"/>
          <w:color w:val="111111"/>
          <w:sz w:val="28"/>
          <w:sz w:val="28"/>
          <w:szCs w:val="28"/>
          <w:rtl w:val="true"/>
          <w:lang w:bidi="fa-IR"/>
        </w:rPr>
        <w:t>گوش بر الهام خدایی کنید</w:t>
      </w:r>
    </w:p>
    <w:p>
      <w:pPr>
        <w:pStyle w:val="BookText"/>
        <w:rPr/>
      </w:pPr>
      <w:r>
        <w:rPr>
          <w:rFonts w:ascii="IRNazanin" w:hAnsi="IRNazanin" w:eastAsia="IRNazanin"/>
          <w:color w:val="111111"/>
          <w:sz w:val="28"/>
          <w:sz w:val="28"/>
          <w:szCs w:val="28"/>
          <w:rtl w:val="true"/>
          <w:lang w:bidi="fa-IR"/>
        </w:rPr>
        <w:t>وز ره ابلیس جدایی کنید</w:t>
      </w:r>
    </w:p>
    <w:p>
      <w:pPr>
        <w:pStyle w:val="BookText"/>
        <w:rPr/>
      </w:pPr>
      <w:r>
        <w:rPr>
          <w:rFonts w:ascii="IRNazanin" w:hAnsi="IRNazanin" w:eastAsia="IRNazanin"/>
          <w:color w:val="111111"/>
          <w:sz w:val="28"/>
          <w:sz w:val="28"/>
          <w:szCs w:val="28"/>
          <w:rtl w:val="true"/>
          <w:lang w:bidi="fa-IR"/>
        </w:rPr>
        <w:t>رشته الهام نخواهد گسست</w:t>
      </w:r>
    </w:p>
    <w:p>
      <w:pPr>
        <w:pStyle w:val="BookText"/>
        <w:rPr/>
      </w:pPr>
      <w:r>
        <w:rPr>
          <w:rFonts w:ascii="IRNazanin" w:hAnsi="IRNazanin" w:eastAsia="IRNazanin"/>
          <w:color w:val="111111"/>
          <w:sz w:val="28"/>
          <w:sz w:val="28"/>
          <w:szCs w:val="28"/>
          <w:rtl w:val="true"/>
          <w:lang w:bidi="fa-IR"/>
        </w:rPr>
        <w:t>تا به ابد متصل است از الست</w:t>
      </w:r>
    </w:p>
    <w:p>
      <w:pPr>
        <w:pStyle w:val="BookText"/>
        <w:rPr/>
      </w:pPr>
      <w:r>
        <w:rPr>
          <w:rFonts w:ascii="IRNazanin" w:hAnsi="IRNazanin" w:eastAsia="IRNazanin"/>
          <w:color w:val="111111"/>
          <w:sz w:val="28"/>
          <w:sz w:val="28"/>
          <w:szCs w:val="28"/>
          <w:rtl w:val="true"/>
          <w:lang w:bidi="fa-IR"/>
        </w:rPr>
        <w:t>هر که روانش ز جهالت بری است</w:t>
      </w:r>
    </w:p>
    <w:p>
      <w:pPr>
        <w:pStyle w:val="BookText"/>
        <w:rPr/>
      </w:pPr>
      <w:r>
        <w:rPr>
          <w:rFonts w:ascii="IRNazanin" w:hAnsi="IRNazanin" w:eastAsia="IRNazanin"/>
          <w:color w:val="111111"/>
          <w:sz w:val="28"/>
          <w:sz w:val="28"/>
          <w:szCs w:val="28"/>
          <w:rtl w:val="true"/>
          <w:lang w:bidi="fa-IR"/>
        </w:rPr>
        <w:t xml:space="preserve">نغمه او نغمه پیغمبری است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مرحوم آیت الله بهاء الدینی این شعر را زیاد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خدا همیشه بر گوش دل است</w:t>
      </w:r>
    </w:p>
    <w:p>
      <w:pPr>
        <w:pStyle w:val="BookText"/>
        <w:rPr/>
      </w:pPr>
      <w:r>
        <w:rPr>
          <w:rFonts w:ascii="IRNazanin" w:hAnsi="IRNazanin" w:eastAsia="IRNazanin"/>
          <w:color w:val="111111"/>
          <w:sz w:val="28"/>
          <w:sz w:val="28"/>
          <w:szCs w:val="28"/>
          <w:rtl w:val="true"/>
          <w:lang w:bidi="fa-IR"/>
        </w:rPr>
        <w:t>کو دل که دهد گوش به آواز خدا</w:t>
      </w:r>
    </w:p>
    <w:p>
      <w:pPr>
        <w:pStyle w:val="Heading2"/>
        <w:numPr>
          <w:ilvl w:val="1"/>
          <w:numId w:val="1"/>
        </w:numPr>
        <w:rPr/>
      </w:pPr>
      <w:bookmarkStart w:id="21" w:name="__RefHeading___Toc2059914_774463916"/>
      <w:bookmarkStart w:id="22" w:name="_Toc8"/>
      <w:bookmarkEnd w:id="21"/>
      <w:r>
        <w:rPr>
          <w:rtl w:val="true"/>
        </w:rPr>
        <w:t>بیداری شب</w:t>
      </w:r>
      <w:bookmarkEnd w:id="22"/>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حجاب أظلم و أؤحش بین العبد وبین الله تعالی من النفس والهوی ولیس لقتلهماو قطعهما سلاح و أله مثل الإفتقار إلی الله سبحانه و الخشوع والجوع و الظما بالنهار و السهر باللیل؛</w:t>
      </w:r>
      <w:r>
        <w:rPr>
          <w:rStyle w:val="FootnoteAnchor"/>
          <w:rtl w:val="true"/>
        </w:rPr>
        <w:footnoteReference w:id="6"/>
      </w:r>
      <w:r>
        <w:rPr>
          <w:rFonts w:ascii="IRNazanin" w:hAnsi="IRNazanin" w:eastAsia="IRNazanin"/>
          <w:color w:val="111111"/>
          <w:sz w:val="28"/>
          <w:sz w:val="28"/>
          <w:szCs w:val="28"/>
          <w:rtl w:val="true"/>
          <w:lang w:bidi="fa-IR"/>
        </w:rPr>
        <w:t>و در میان بنده و خداوند متعال حجابی تیره تر و وحشتناک تر از نفس و هوی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از بین بردن و ریشه کن کردن این دو، سلاحی مؤثرتر از إظهار فقر و نیاز و بندگی به درگاه خداوند سبحان و خشوع در برابر عظمت او و گرسنگی و تشنگی در روز و بیداری شب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نیم شب که همه مست خواب خوش باشند</w:t>
      </w:r>
    </w:p>
    <w:p>
      <w:pPr>
        <w:pStyle w:val="BookText"/>
        <w:rPr/>
      </w:pPr>
      <w:r>
        <w:rPr>
          <w:rFonts w:ascii="IRNazanin" w:hAnsi="IRNazanin" w:eastAsia="IRNazanin"/>
          <w:color w:val="111111"/>
          <w:sz w:val="28"/>
          <w:sz w:val="28"/>
          <w:szCs w:val="28"/>
          <w:rtl w:val="true"/>
          <w:lang w:bidi="fa-IR"/>
        </w:rPr>
        <w:t>من و خیال تو و ناله های دردآلود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23" w:name="pg5181_31951"/>
    </w:p>
    <w:p>
      <w:pPr>
        <w:pStyle w:val="Heading2"/>
        <w:numPr>
          <w:ilvl w:val="1"/>
          <w:numId w:val="1"/>
        </w:numPr>
        <w:rPr/>
      </w:pPr>
      <w:bookmarkStart w:id="24" w:name="__RefHeading___Toc2059916_774463916"/>
      <w:bookmarkStart w:id="25" w:name="_Toc9"/>
      <w:bookmarkEnd w:id="23"/>
      <w:bookmarkEnd w:id="24"/>
      <w:r>
        <w:rPr>
          <w:rtl w:val="true"/>
        </w:rPr>
        <w:t>ابراهیم خلیل</w:t>
      </w:r>
      <w:bookmarkEnd w:id="25"/>
    </w:p>
    <w:p>
      <w:pPr>
        <w:pStyle w:val="BookText"/>
        <w:rPr/>
      </w:pPr>
      <w:r>
        <w:rPr>
          <w:rFonts w:ascii="IRNazanin" w:hAnsi="IRNazanin" w:eastAsia="IRNazanin"/>
          <w:color w:val="111111"/>
          <w:sz w:val="28"/>
          <w:sz w:val="28"/>
          <w:szCs w:val="28"/>
          <w:rtl w:val="true"/>
          <w:lang w:bidi="fa-IR"/>
        </w:rPr>
        <w:t>خداوند در قرآن حضرت ابراهیم علیه السلام را به عنوان خلیل خود برگزیده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 اللَّهُ إِبْرَاهِیمَ خَلِیلًا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خدا ابراهیم را به عنوان خلیل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دوستی را گویند که هیچ خللی در شرایط دوستی نکند و مشتق از خَله به معنای احتیاج و فقر، و یا مشتق از خُله به معنای عالم به أسرار و داشتن نهایت صداقت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معنای خلیل عبارت است از شخصی نیازمند و محتاج و فقیر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حضرت با نهایت درجه عفت و استغنای نفس از دیگران منقطع شده و فقط به سوی خدای متعال متوجه گردیده بود، او را لقب خلیل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روایت شده که خداوند آن حضرت را بنده خاص خود گردانید، پیش از آنکه او را نبی گرداند، و نبی گردانید قبل از آن که او را رسول گرداند، و رسولش گردانید پیش از آن که او را خلیل خود نماید، و خلیل خود گردانید پیش از آنکه او را امام نماید، و موقعی که او را امام گردانید در حقش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إماما؛تو را امام و پیشوا و راهنمای مردم قرار دادم</w:t>
      </w:r>
      <w:r>
        <w:rPr>
          <w:rFonts w:eastAsia="IRNazanin" w:cs="IRNazanin"/>
          <w:color w:val="111111"/>
          <w:sz w:val="28"/>
          <w:szCs w:val="28"/>
          <w:rtl w:val="true"/>
          <w:lang w:bidi="fa-IR"/>
        </w:rPr>
        <w:t>.»</w:t>
      </w:r>
    </w:p>
    <w:p>
      <w:pPr>
        <w:pStyle w:val="Heading2"/>
        <w:numPr>
          <w:ilvl w:val="1"/>
          <w:numId w:val="1"/>
        </w:numPr>
        <w:rPr/>
      </w:pPr>
      <w:bookmarkStart w:id="26" w:name="__RefHeading___Toc2059918_774463916"/>
      <w:bookmarkStart w:id="27" w:name="_Toc10"/>
      <w:bookmarkEnd w:id="26"/>
      <w:r>
        <w:rPr>
          <w:rtl w:val="true"/>
        </w:rPr>
        <w:t>بشارت مقام خلّت</w:t>
      </w:r>
      <w:bookmarkEnd w:id="27"/>
    </w:p>
    <w:p>
      <w:pPr>
        <w:pStyle w:val="BookText"/>
        <w:rPr/>
      </w:pPr>
      <w:r>
        <w:rPr>
          <w:rFonts w:ascii="IRNazanin" w:hAnsi="IRNazanin" w:eastAsia="IRNazanin"/>
          <w:color w:val="111111"/>
          <w:sz w:val="28"/>
          <w:sz w:val="28"/>
          <w:szCs w:val="28"/>
          <w:rtl w:val="true"/>
          <w:lang w:bidi="fa-IR"/>
        </w:rPr>
        <w:t>خداوند إبراهیم را خلیل خود گردانید و بشارت خلیل بودن را ملک الموت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 در حالی که به صورت جوانی خوشرو ظاهر شده و در لباس سفید پوشیده بود و چنان با طراوت بود که گویی از سرش آب و روغن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بسیار با غیرت بود، به طوری که هر وقت از خانه بیرون میرفت در خانه را می بست و کلید آن را با خود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پی کاری بیرون رفت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و در را گشود، دید مردی در نهایت حسن و به منتها درجه جمال، میان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آن حضرت به جوش آمد، به گونه ای که از جای به در رفت و سخت منقلب و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کسی تو را داخل خانه من نموده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مرا داخل خانه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خانه سزاوارتر از من است، تو کیستی؟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وحشت و دهشت کرد و ترسید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امری نیامده ام، بلکه خداوند بنده ای را خلیل خود گردانیده و آمده ام که این بشارت را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کیست؟ شاید بتوانم خود را به او برسانم و تا زنده هستم خدمت او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خاص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خرسند و خوشحال گردید و نزد ساره، همسر خود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خلیل خود گردانیده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روایات سبب خلیل شدن آن حضرت را به اختلاف بیان فرموده است، و لکن در حقیقت مختلف نیست؛ چون مجموعه این صفات در آن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آشکار گردید و به آن مقام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دلیل این که خداوند او را به مقام خلت برگزید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رضاعلیه السلام به نقل از حضرت صادق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إنمااتخذالله إبراهیم خلیلا لأنه لم یرد أحدا و لم یسأل أحدا قط غیر الله و جل؛</w:t>
      </w:r>
      <w:r>
        <w:rPr>
          <w:rStyle w:val="FootnoteAnchor"/>
          <w:rtl w:val="true"/>
        </w:rPr>
        <w:footnoteReference w:id="9"/>
      </w:r>
      <w:r>
        <w:rPr>
          <w:rFonts w:ascii="IRNazanin" w:hAnsi="IRNazanin" w:eastAsia="IRNazanin"/>
          <w:color w:val="111111"/>
          <w:sz w:val="28"/>
          <w:sz w:val="28"/>
          <w:szCs w:val="28"/>
          <w:rtl w:val="true"/>
          <w:lang w:bidi="fa-IR"/>
        </w:rPr>
        <w:t xml:space="preserve">خداوند به این دلیل إبراهیم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خود نمود، چون هیچ کس از او چیزی درخواست نکرد که او را رد کند ونیز هرگز از غیر خدا چیزی سؤال ننمود و درخواستی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اتخذ الله إبراهیم خلیلا لکثرة صلاته علی محمد وأهل بیته صلوات الله علیهم ؛ </w:t>
      </w:r>
      <w:r>
        <w:rPr>
          <w:rStyle w:val="FootnoteAnchor"/>
          <w:rtl w:val="true"/>
        </w:rPr>
        <w:footnoteReference w:id="10"/>
      </w:r>
      <w:r>
        <w:rPr>
          <w:rFonts w:ascii="IRNazanin" w:hAnsi="IRNazanin" w:eastAsia="IRNazanin"/>
          <w:color w:val="111111"/>
          <w:sz w:val="28"/>
          <w:sz w:val="28"/>
          <w:szCs w:val="28"/>
          <w:rtl w:val="true"/>
          <w:lang w:bidi="fa-IR"/>
        </w:rPr>
        <w:t>خدای عز و جل إبراهیم را به این جهت خلیل خود گردانید که بر محمد و آل محمد بسیار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اتخذ الله عز و جل إبراهیم خلیلا؛ چرا خدای عز و جل حضرت ابراهیم علیه السلام را خلیل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لکثرة سجود علی الأرض؛</w:t>
      </w:r>
      <w:r>
        <w:rPr>
          <w:rStyle w:val="FootnoteAnchor"/>
          <w:rtl w:val="true"/>
        </w:rPr>
        <w:footnoteReference w:id="11"/>
      </w:r>
      <w:r>
        <w:rPr>
          <w:rFonts w:ascii="IRNazanin" w:hAnsi="IRNazanin" w:eastAsia="IRNazanin"/>
          <w:color w:val="111111"/>
          <w:sz w:val="28"/>
          <w:sz w:val="28"/>
          <w:szCs w:val="28"/>
          <w:rtl w:val="true"/>
          <w:lang w:bidi="fa-IR"/>
        </w:rPr>
        <w:t xml:space="preserve">برای آن که بسیار بر زمین سجده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اتخذ الله إیراهیم خلیلا إلا لإطعامه الطعام و صلاته باللیل و الناس نیام؛ </w:t>
      </w:r>
      <w:r>
        <w:rPr>
          <w:rStyle w:val="FootnoteAnchor"/>
          <w:rtl w:val="true"/>
        </w:rPr>
        <w:footnoteReference w:id="1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8" w:name="pg5181_31957"/>
    </w:p>
    <w:p>
      <w:pPr>
        <w:pStyle w:val="BookText"/>
        <w:rPr/>
      </w:pPr>
      <w:bookmarkEnd w:id="28"/>
      <w:r>
        <w:rPr>
          <w:rFonts w:ascii="IRNazanin" w:hAnsi="IRNazanin" w:eastAsia="IRNazanin"/>
          <w:color w:val="111111"/>
          <w:sz w:val="28"/>
          <w:sz w:val="28"/>
          <w:szCs w:val="28"/>
          <w:rtl w:val="true"/>
          <w:lang w:bidi="fa-IR"/>
        </w:rPr>
        <w:t>خداوند إبراهیم را خلیل خود نگردانید، مگر برای إطعام و غذا دادن به مردم و نماز خواندن در نیمه های شب، در حالی که مردم همه در خواب بودند</w:t>
      </w:r>
      <w:r>
        <w:rPr>
          <w:rFonts w:eastAsia="IRNazanin" w:cs="IRNazanin"/>
          <w:color w:val="111111"/>
          <w:sz w:val="28"/>
          <w:szCs w:val="28"/>
          <w:rtl w:val="true"/>
          <w:lang w:bidi="fa-IR"/>
        </w:rPr>
        <w:t>.</w:t>
      </w:r>
    </w:p>
    <w:p>
      <w:pPr>
        <w:pStyle w:val="Heading2"/>
        <w:numPr>
          <w:ilvl w:val="1"/>
          <w:numId w:val="1"/>
        </w:numPr>
        <w:rPr/>
      </w:pPr>
      <w:bookmarkStart w:id="29" w:name="__RefHeading___Toc2059920_774463916"/>
      <w:bookmarkStart w:id="30" w:name="_Toc11"/>
      <w:bookmarkEnd w:id="29"/>
      <w:r>
        <w:rPr>
          <w:rtl w:val="true"/>
        </w:rPr>
        <w:t>در جوار خدای جلیل</w:t>
      </w:r>
      <w:bookmarkEnd w:id="30"/>
    </w:p>
    <w:p>
      <w:pPr>
        <w:pStyle w:val="BookText"/>
        <w:rPr/>
      </w:pPr>
      <w:r>
        <w:rPr>
          <w:rFonts w:ascii="IRNazanin" w:hAnsi="IRNazanin" w:eastAsia="IRNazanin"/>
          <w:color w:val="111111"/>
          <w:sz w:val="28"/>
          <w:sz w:val="28"/>
          <w:szCs w:val="28"/>
          <w:rtl w:val="true"/>
          <w:lang w:bidi="fa-IR"/>
        </w:rPr>
        <w:t>امام صادق علیه السلام به عبد الله بن جندب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جندب إن أحببت أن تجاور الجلیل فی داره و تسکن الفردوس فی جواره فلتهن علیک الدنیا و اجعل الموت نصب عینک و لا تدخر شیئا لغد و اعلم أن لک ما قدمت و علیک ما أخرت؛</w:t>
      </w:r>
      <w:r>
        <w:rPr>
          <w:rStyle w:val="FootnoteAnchor"/>
          <w:rtl w:val="true"/>
        </w:rPr>
        <w:footnoteReference w:id="13"/>
      </w:r>
      <w:r>
        <w:rPr>
          <w:rFonts w:ascii="IRNazanin" w:hAnsi="IRNazanin" w:eastAsia="IRNazanin"/>
          <w:color w:val="111111"/>
          <w:sz w:val="28"/>
          <w:sz w:val="28"/>
          <w:szCs w:val="28"/>
          <w:rtl w:val="true"/>
          <w:lang w:bidi="fa-IR"/>
        </w:rPr>
        <w:t xml:space="preserve">ای پسر جندب، اگر دوست داری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در سرای او همسایگی کنی، و در کنار او به فردوس مسکن گیری، باید دنیا نزد تو خوار باشد و مرگت را پیش چشم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دنیایت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نکنی، و بدان آنچه پیش فرستی از آن توست، و آنچه برجای نهی به زیانت میباشد</w:t>
      </w:r>
      <w:r>
        <w:rPr>
          <w:rFonts w:eastAsia="IRNazanin" w:cs="IRNazanin"/>
          <w:color w:val="111111"/>
          <w:sz w:val="28"/>
          <w:szCs w:val="28"/>
          <w:rtl w:val="true"/>
          <w:lang w:bidi="fa-IR"/>
        </w:rPr>
        <w:t>.</w:t>
      </w:r>
    </w:p>
    <w:p>
      <w:pPr>
        <w:pStyle w:val="Heading2"/>
        <w:numPr>
          <w:ilvl w:val="1"/>
          <w:numId w:val="1"/>
        </w:numPr>
        <w:rPr/>
      </w:pPr>
      <w:bookmarkStart w:id="31" w:name="__RefHeading___Toc2059922_774463916"/>
      <w:bookmarkStart w:id="32" w:name="_Toc12"/>
      <w:bookmarkEnd w:id="31"/>
      <w:r>
        <w:rPr>
          <w:rtl w:val="true"/>
        </w:rPr>
        <w:t>انس با مجلس عزای امام حسین علیه السلام</w:t>
      </w:r>
      <w:bookmarkEnd w:id="3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جوانی گریه ام زیاد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دیدم در مجلس عزای امام حسین علیه السلام که وارد می شوم، دید چشمم خیلی قشنگ و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کار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این قدر نورانی است؟ نگو که چون من برای امام حسین علیه السلام غصه دار بودم، آن سیاهی ها که در اتاق زده بودند، از ایستادن من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سیاهی دور تکیه، یک هم قد که می بیند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کیفم گل می کرد و به دیوار تکیه سر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33" w:name="pg5181_31959"/>
    </w:p>
    <w:p>
      <w:pPr>
        <w:pStyle w:val="BookText"/>
        <w:rPr/>
      </w:pPr>
      <w:bookmarkEnd w:id="33"/>
      <w:r>
        <w:rPr>
          <w:rFonts w:ascii="IRNazanin" w:hAnsi="IRNazanin" w:eastAsia="IRNazanin"/>
          <w:color w:val="111111"/>
          <w:sz w:val="28"/>
          <w:sz w:val="28"/>
          <w:szCs w:val="28"/>
          <w:rtl w:val="true"/>
          <w:lang w:bidi="fa-IR"/>
        </w:rPr>
        <w:t>سیاهی ها تکیه میدادم و خستگی راه و چاهم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که از رفقا بودند درک می کردند، اما بعضی هم درک نمی کردند که من انیس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کسی، سیاهی های تکیه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سیاهی برای کسی که غمناک است، انیس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هم دیده ای وقتی مردم عزا دارند، سیاه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سیاه، چون تسلیت است قلب را خوشحال و بچه ها را خوش عاقبت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یک پارچه سیاه، قلب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دنیا، خودت یا دوست و رفیقت که ناراحت هستید، یا ناراحتی و غمناکی ائمه علیها السلام را دیده اید، آن وقت این سیاهی برای آنها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فطرت آدم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آدم بگویند نکن، باز هم می کند</w:t>
      </w:r>
      <w:r>
        <w:rPr>
          <w:rFonts w:eastAsia="IRNazanin" w:cs="IRNazanin"/>
          <w:color w:val="111111"/>
          <w:sz w:val="28"/>
          <w:szCs w:val="28"/>
          <w:rtl w:val="true"/>
          <w:lang w:bidi="fa-IR"/>
        </w:rPr>
        <w:t>.</w:t>
      </w:r>
    </w:p>
    <w:p>
      <w:pPr>
        <w:pStyle w:val="Heading2"/>
        <w:numPr>
          <w:ilvl w:val="1"/>
          <w:numId w:val="1"/>
        </w:numPr>
        <w:rPr/>
      </w:pPr>
      <w:bookmarkStart w:id="34" w:name="__RefHeading___Toc2059924_774463916"/>
      <w:bookmarkStart w:id="35" w:name="_Toc13"/>
      <w:bookmarkEnd w:id="34"/>
      <w:r>
        <w:rPr>
          <w:rtl w:val="true"/>
        </w:rPr>
        <w:t>از کشندگان اهل بیت علیهالسلام</w:t>
      </w:r>
      <w:bookmarkEnd w:id="35"/>
    </w:p>
    <w:p>
      <w:pPr>
        <w:pStyle w:val="BookText"/>
        <w:rPr/>
      </w:pPr>
      <w:r>
        <w:rPr>
          <w:rFonts w:ascii="IRNazanin" w:hAnsi="IRNazanin" w:eastAsia="IRNazanin"/>
          <w:color w:val="111111"/>
          <w:sz w:val="28"/>
          <w:sz w:val="28"/>
          <w:szCs w:val="28"/>
          <w:rtl w:val="true"/>
          <w:lang w:bidi="fa-IR"/>
        </w:rPr>
        <w:t>امام صادق علیه السلام به پسر نعمان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النعمان إنه من روی علینا حدیثا فهو ممن قتلنا عمدا و لم یقتلنا خطا؛ </w:t>
      </w:r>
      <w:r>
        <w:rPr>
          <w:rStyle w:val="FootnoteAnchor"/>
          <w:rtl w:val="true"/>
        </w:rPr>
        <w:footnoteReference w:id="14"/>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حدیثی علیه ما نقل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کسانی باشد که ما را به عمد کشته است، نه به خطا</w:t>
      </w:r>
      <w:r>
        <w:rPr>
          <w:rFonts w:eastAsia="IRNazanin" w:cs="IRNazanin"/>
          <w:color w:val="111111"/>
          <w:sz w:val="28"/>
          <w:szCs w:val="28"/>
          <w:rtl w:val="true"/>
          <w:lang w:bidi="fa-IR"/>
        </w:rPr>
        <w:t>!</w:t>
      </w:r>
    </w:p>
    <w:p>
      <w:pPr>
        <w:pStyle w:val="Heading2"/>
        <w:numPr>
          <w:ilvl w:val="1"/>
          <w:numId w:val="1"/>
        </w:numPr>
        <w:rPr/>
      </w:pPr>
      <w:bookmarkStart w:id="36" w:name="__RefHeading___Toc2059926_774463916"/>
      <w:bookmarkStart w:id="37" w:name="_Toc14"/>
      <w:bookmarkEnd w:id="36"/>
      <w:r>
        <w:rPr>
          <w:rtl w:val="true"/>
        </w:rPr>
        <w:t>هفت سین پیشنهادی</w:t>
      </w:r>
      <w:bookmarkEnd w:id="37"/>
    </w:p>
    <w:p>
      <w:pPr>
        <w:pStyle w:val="BookText"/>
        <w:rPr/>
      </w:pPr>
      <w:r>
        <w:rPr>
          <w:rFonts w:ascii="IRNazanin" w:hAnsi="IRNazanin" w:eastAsia="IRNazanin"/>
          <w:color w:val="111111"/>
          <w:sz w:val="28"/>
          <w:sz w:val="28"/>
          <w:szCs w:val="28"/>
          <w:rtl w:val="true"/>
          <w:lang w:bidi="fa-IR"/>
        </w:rPr>
        <w:t xml:space="preserve">خانمی با همسرش گفت این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وجودت مایه فخر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هستی همسری بس ایده آل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خواهشی دارم، مکن هی قیل و قال</w:t>
      </w:r>
    </w:p>
    <w:p>
      <w:pPr>
        <w:pStyle w:val="BookText"/>
        <w:rPr/>
      </w:pPr>
      <w:r>
        <w:rPr>
          <w:rFonts w:ascii="IRNazanin" w:hAnsi="IRNazanin" w:eastAsia="IRNazanin"/>
          <w:color w:val="111111"/>
          <w:sz w:val="28"/>
          <w:sz w:val="28"/>
          <w:szCs w:val="28"/>
          <w:rtl w:val="true"/>
          <w:lang w:bidi="fa-IR"/>
        </w:rPr>
        <w:t>هفت سین تازه ای خواهم ز تو</w:t>
      </w:r>
    </w:p>
    <w:p>
      <w:pPr>
        <w:pStyle w:val="BookText"/>
        <w:rPr/>
      </w:pPr>
      <w:r>
        <w:rPr>
          <w:rFonts w:ascii="IRNazanin" w:hAnsi="IRNazanin" w:eastAsia="IRNazanin"/>
          <w:color w:val="111111"/>
          <w:sz w:val="28"/>
          <w:sz w:val="28"/>
          <w:szCs w:val="28"/>
          <w:rtl w:val="true"/>
          <w:lang w:bidi="fa-IR"/>
        </w:rPr>
        <w:t>کم توقع گشته ام در سال نو</w:t>
      </w:r>
    </w:p>
    <w:p>
      <w:pPr>
        <w:pStyle w:val="BookText"/>
        <w:rPr/>
      </w:pPr>
      <w:r>
        <w:rPr>
          <w:rFonts w:ascii="IRNazanin" w:hAnsi="IRNazanin" w:eastAsia="IRNazanin"/>
          <w:color w:val="111111"/>
          <w:sz w:val="28"/>
          <w:sz w:val="28"/>
          <w:szCs w:val="28"/>
          <w:rtl w:val="true"/>
          <w:lang w:bidi="fa-IR"/>
        </w:rPr>
        <w:t>سین یک، سیاره ای، نامش سمند</w:t>
      </w:r>
    </w:p>
    <w:p>
      <w:pPr>
        <w:pStyle w:val="BookText"/>
        <w:rPr/>
      </w:pPr>
      <w:r>
        <w:rPr>
          <w:rFonts w:ascii="IRNazanin" w:hAnsi="IRNazanin" w:eastAsia="IRNazanin"/>
          <w:color w:val="111111"/>
          <w:sz w:val="28"/>
          <w:sz w:val="28"/>
          <w:szCs w:val="28"/>
          <w:rtl w:val="true"/>
          <w:lang w:bidi="fa-IR"/>
        </w:rPr>
        <w:t>تا که در دل هی کنم من آب، قند</w:t>
      </w:r>
    </w:p>
    <w:p>
      <w:pPr>
        <w:pStyle w:val="BookText"/>
        <w:rPr/>
      </w:pPr>
      <w:r>
        <w:rPr>
          <w:rFonts w:ascii="IRNazanin" w:hAnsi="IRNazanin" w:eastAsia="IRNazanin"/>
          <w:color w:val="111111"/>
          <w:sz w:val="28"/>
          <w:sz w:val="28"/>
          <w:szCs w:val="28"/>
          <w:rtl w:val="true"/>
          <w:lang w:bidi="fa-IR"/>
        </w:rPr>
        <w:t>سین دوم، سینه ریزی پر نگین</w:t>
      </w:r>
    </w:p>
    <w:p>
      <w:pPr>
        <w:pStyle w:val="BookText"/>
        <w:rPr/>
      </w:pPr>
      <w:r>
        <w:rPr>
          <w:rFonts w:ascii="IRNazanin" w:hAnsi="IRNazanin" w:eastAsia="IRNazanin"/>
          <w:color w:val="111111"/>
          <w:sz w:val="28"/>
          <w:sz w:val="28"/>
          <w:szCs w:val="28"/>
          <w:rtl w:val="true"/>
          <w:lang w:bidi="fa-IR"/>
        </w:rPr>
        <w:t>تا برد هوش از سر اهل زمین</w:t>
      </w:r>
    </w:p>
    <w:p>
      <w:pPr>
        <w:pStyle w:val="BookText"/>
        <w:rPr/>
      </w:pPr>
      <w:r>
        <w:rPr>
          <w:rFonts w:ascii="IRNazanin" w:hAnsi="IRNazanin" w:eastAsia="IRNazanin"/>
          <w:color w:val="111111"/>
          <w:sz w:val="28"/>
          <w:sz w:val="28"/>
          <w:szCs w:val="28"/>
          <w:rtl w:val="true"/>
          <w:lang w:bidi="fa-IR"/>
        </w:rPr>
        <w:t>سین سوم، یک سفر سوی فرنگ</w:t>
      </w:r>
    </w:p>
    <w:p>
      <w:pPr>
        <w:pStyle w:val="BookText"/>
        <w:rPr/>
      </w:pPr>
      <w:r>
        <w:rPr>
          <w:rFonts w:ascii="IRNazanin" w:hAnsi="IRNazanin" w:eastAsia="IRNazanin"/>
          <w:color w:val="111111"/>
          <w:sz w:val="28"/>
          <w:sz w:val="28"/>
          <w:szCs w:val="28"/>
          <w:rtl w:val="true"/>
          <w:lang w:bidi="fa-IR"/>
        </w:rPr>
        <w:t>دیدن نادیده های رنگ رنگ</w:t>
      </w:r>
    </w:p>
    <w:p>
      <w:pPr>
        <w:pStyle w:val="BookText"/>
        <w:rPr/>
      </w:pPr>
      <w:r>
        <w:rPr>
          <w:rFonts w:ascii="IRNazanin" w:hAnsi="IRNazanin" w:eastAsia="IRNazanin"/>
          <w:color w:val="111111"/>
          <w:sz w:val="28"/>
          <w:sz w:val="28"/>
          <w:szCs w:val="28"/>
          <w:rtl w:val="true"/>
          <w:lang w:bidi="fa-IR"/>
        </w:rPr>
        <w:t>سین چارم، ساعتی شیک و قشنگ</w:t>
      </w:r>
    </w:p>
    <w:p>
      <w:pPr>
        <w:pStyle w:val="BookText"/>
        <w:rPr/>
      </w:pPr>
      <w:r>
        <w:rPr>
          <w:rFonts w:ascii="IRNazanin" w:hAnsi="IRNazanin" w:eastAsia="IRNazanin"/>
          <w:color w:val="111111"/>
          <w:sz w:val="28"/>
          <w:sz w:val="28"/>
          <w:szCs w:val="28"/>
          <w:rtl w:val="true"/>
          <w:lang w:bidi="fa-IR"/>
        </w:rPr>
        <w:t>تا که گویم هست سوغات فرنگ</w:t>
      </w:r>
    </w:p>
    <w:p>
      <w:pPr>
        <w:pStyle w:val="BookText"/>
        <w:rPr/>
      </w:pPr>
      <w:r>
        <w:rPr>
          <w:rFonts w:ascii="IRNazanin" w:hAnsi="IRNazanin" w:eastAsia="IRNazanin"/>
          <w:color w:val="111111"/>
          <w:sz w:val="28"/>
          <w:sz w:val="28"/>
          <w:szCs w:val="28"/>
          <w:rtl w:val="true"/>
          <w:lang w:bidi="fa-IR"/>
        </w:rPr>
        <w:t>سین پنجم، سمع دستورات من</w:t>
      </w:r>
    </w:p>
    <w:p>
      <w:pPr>
        <w:pStyle w:val="BookText"/>
        <w:rPr/>
      </w:pPr>
      <w:r>
        <w:rPr>
          <w:rFonts w:ascii="IRNazanin" w:hAnsi="IRNazanin" w:eastAsia="IRNazanin"/>
          <w:color w:val="111111"/>
          <w:sz w:val="28"/>
          <w:sz w:val="28"/>
          <w:szCs w:val="28"/>
          <w:rtl w:val="true"/>
          <w:lang w:bidi="fa-IR"/>
        </w:rPr>
        <w:t>تا ببالم من به خود، در انجمن</w:t>
      </w:r>
    </w:p>
    <w:p>
      <w:pPr>
        <w:pStyle w:val="BookText"/>
        <w:rPr/>
      </w:pPr>
      <w:r>
        <w:rPr>
          <w:rFonts w:ascii="IRNazanin" w:hAnsi="IRNazanin" w:eastAsia="IRNazanin"/>
          <w:color w:val="111111"/>
          <w:sz w:val="28"/>
          <w:sz w:val="28"/>
          <w:szCs w:val="28"/>
          <w:rtl w:val="true"/>
          <w:lang w:bidi="fa-IR"/>
        </w:rPr>
        <w:t>چون دو سین دیگرش آمد کم او</w:t>
      </w:r>
    </w:p>
    <w:p>
      <w:pPr>
        <w:pStyle w:val="BookText"/>
        <w:rPr/>
      </w:pPr>
      <w:r>
        <w:rPr>
          <w:rFonts w:ascii="IRNazanin" w:hAnsi="IRNazanin" w:eastAsia="IRNazanin"/>
          <w:color w:val="111111"/>
          <w:sz w:val="28"/>
          <w:sz w:val="28"/>
          <w:szCs w:val="28"/>
          <w:rtl w:val="true"/>
          <w:lang w:bidi="fa-IR"/>
        </w:rPr>
        <w:t>رفت اندر فکر و اندیشه فرو</w:t>
      </w:r>
    </w:p>
    <w:p>
      <w:pPr>
        <w:pStyle w:val="BookText"/>
        <w:rPr/>
      </w:pPr>
      <w:r>
        <w:rPr>
          <w:rFonts w:ascii="IRNazanin" w:hAnsi="IRNazanin" w:eastAsia="IRNazanin"/>
          <w:color w:val="111111"/>
          <w:sz w:val="28"/>
          <w:sz w:val="28"/>
          <w:szCs w:val="28"/>
          <w:rtl w:val="true"/>
          <w:lang w:bidi="fa-IR"/>
        </w:rPr>
        <w:t>گفت با ناز و کرشمه، که ای 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کم آوردم دو سین ای خوش خصال</w:t>
      </w:r>
    </w:p>
    <w:p>
      <w:pPr>
        <w:pStyle w:val="BookText"/>
        <w:rPr/>
      </w:pPr>
      <w:r>
        <w:rPr>
          <w:rFonts w:ascii="IRNazanin" w:hAnsi="IRNazanin" w:eastAsia="IRNazanin"/>
          <w:color w:val="111111"/>
          <w:sz w:val="28"/>
          <w:sz w:val="28"/>
          <w:szCs w:val="28"/>
          <w:rtl w:val="true"/>
          <w:lang w:bidi="fa-IR"/>
        </w:rPr>
        <w:t>گفت 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کنون یاری کنم</w:t>
      </w:r>
    </w:p>
    <w:p>
      <w:pPr>
        <w:pStyle w:val="BookText"/>
        <w:rPr/>
      </w:pPr>
      <w:r>
        <w:rPr>
          <w:rFonts w:ascii="IRNazanin" w:hAnsi="IRNazanin" w:eastAsia="IRNazanin"/>
          <w:color w:val="111111"/>
          <w:sz w:val="28"/>
          <w:sz w:val="28"/>
          <w:szCs w:val="28"/>
          <w:rtl w:val="true"/>
          <w:lang w:bidi="fa-IR"/>
        </w:rPr>
        <w:t>با شما البته همکاری کنم</w:t>
      </w:r>
    </w:p>
    <w:p>
      <w:pPr>
        <w:pStyle w:val="BookText"/>
        <w:rPr/>
      </w:pPr>
      <w:r>
        <w:rPr>
          <w:rFonts w:ascii="IRNazanin" w:hAnsi="IRNazanin" w:eastAsia="IRNazanin"/>
          <w:color w:val="111111"/>
          <w:sz w:val="28"/>
          <w:sz w:val="28"/>
          <w:szCs w:val="28"/>
          <w:rtl w:val="true"/>
          <w:lang w:bidi="fa-IR"/>
        </w:rPr>
        <w:t>سین شش، سنگی برای قبر من</w:t>
      </w:r>
    </w:p>
    <w:p>
      <w:pPr>
        <w:pStyle w:val="BookText"/>
        <w:rPr/>
      </w:pPr>
      <w:r>
        <w:rPr>
          <w:rFonts w:ascii="IRNazanin" w:hAnsi="IRNazanin" w:eastAsia="IRNazanin"/>
          <w:color w:val="111111"/>
          <w:sz w:val="28"/>
          <w:sz w:val="28"/>
          <w:szCs w:val="28"/>
          <w:rtl w:val="true"/>
          <w:lang w:bidi="fa-IR"/>
        </w:rPr>
        <w:t>تا ز من عبرت بگیرد مرد و زن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8" w:name="pg5181_31963"/>
    </w:p>
    <w:p>
      <w:pPr>
        <w:pStyle w:val="BookText"/>
        <w:rPr/>
      </w:pPr>
      <w:bookmarkEnd w:id="38"/>
      <w:r>
        <w:rPr>
          <w:rFonts w:ascii="IRNazanin" w:hAnsi="IRNazanin" w:eastAsia="IRNazanin"/>
          <w:color w:val="111111"/>
          <w:sz w:val="28"/>
          <w:sz w:val="28"/>
          <w:szCs w:val="28"/>
          <w:rtl w:val="true"/>
          <w:lang w:bidi="fa-IR"/>
        </w:rPr>
        <w:t>سین هفتم، سورۂ الحمد خوان</w:t>
      </w:r>
    </w:p>
    <w:p>
      <w:pPr>
        <w:pStyle w:val="BookText"/>
        <w:rPr/>
      </w:pPr>
      <w:r>
        <w:rPr>
          <w:rFonts w:ascii="IRNazanin" w:hAnsi="IRNazanin" w:eastAsia="IRNazanin"/>
          <w:color w:val="111111"/>
          <w:sz w:val="28"/>
          <w:sz w:val="28"/>
          <w:szCs w:val="28"/>
          <w:rtl w:val="true"/>
          <w:lang w:bidi="fa-IR"/>
        </w:rPr>
        <w:t>تا مگر از آن شود شاد این روان</w:t>
      </w:r>
    </w:p>
    <w:p>
      <w:pPr>
        <w:pStyle w:val="Heading2"/>
        <w:numPr>
          <w:ilvl w:val="1"/>
          <w:numId w:val="1"/>
        </w:numPr>
        <w:rPr/>
      </w:pPr>
      <w:bookmarkStart w:id="39" w:name="__RefHeading___Toc2059928_774463916"/>
      <w:bookmarkStart w:id="40" w:name="_Toc15"/>
      <w:bookmarkEnd w:id="39"/>
      <w:r>
        <w:rPr>
          <w:rtl w:val="true"/>
        </w:rPr>
        <w:t>زهد عیسی علیه السلام</w:t>
      </w:r>
      <w:bookmarkEnd w:id="40"/>
    </w:p>
    <w:p>
      <w:pPr>
        <w:pStyle w:val="BookText"/>
        <w:rPr/>
      </w:pPr>
      <w:r>
        <w:rPr>
          <w:rFonts w:ascii="IRNazanin" w:hAnsi="IRNazanin" w:eastAsia="IRNazanin"/>
          <w:color w:val="111111"/>
          <w:sz w:val="28"/>
          <w:sz w:val="28"/>
          <w:szCs w:val="28"/>
          <w:rtl w:val="true"/>
          <w:lang w:bidi="fa-IR"/>
        </w:rPr>
        <w:t>حضرت عیسی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خادمی یدای و دابتی رجلای و فراشی الأرض و وسادی الحجر و دفیی فی الشتاء مشارق الأرض و سراجی باللیل القمر و إدامی الجوع و شعاری الخوف و لباسی الصوف وفاکهتی وریحانتی ما أنبتت الارض للوحوش و الأنعام أبیت و لیس لی شی و أصبح و لیس لی شیء و لیس علی وجه الأرض أحد أغنی منی؛</w:t>
      </w:r>
      <w:r>
        <w:rPr>
          <w:rStyle w:val="FootnoteAnchor"/>
          <w:rtl w:val="true"/>
        </w:rPr>
        <w:footnoteReference w:id="15"/>
      </w:r>
      <w:r>
        <w:rPr>
          <w:rFonts w:ascii="IRNazanin" w:hAnsi="IRNazanin" w:eastAsia="IRNazanin"/>
          <w:color w:val="111111"/>
          <w:sz w:val="28"/>
          <w:sz w:val="28"/>
          <w:szCs w:val="28"/>
          <w:rtl w:val="true"/>
          <w:lang w:bidi="fa-IR"/>
        </w:rPr>
        <w:t>خدمتگزار من دو دست من است؛ و سواری ام، پاهای من؛ بسترم، سطح زمین؛ و بالشم، سنگ؛ و چراغم در شبها، نور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انیس گرسنگی هستم، و شعار من خوف و ترس از خداست، و لباسم پشم، میوه و سبزی من علفهای مراتع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آرامم، در حالی که چیزی ندارم، و صبح بر می خیزم، در حالی که صاحب چیزی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هیچ کس توانگرتر از من نیست</w:t>
      </w:r>
      <w:r>
        <w:rPr>
          <w:rFonts w:eastAsia="IRNazanin" w:cs="IRNazanin"/>
          <w:color w:val="111111"/>
          <w:sz w:val="28"/>
          <w:szCs w:val="28"/>
          <w:rtl w:val="true"/>
          <w:lang w:bidi="fa-IR"/>
        </w:rPr>
        <w:t>.</w:t>
      </w:r>
    </w:p>
    <w:p>
      <w:pPr>
        <w:pStyle w:val="Heading2"/>
        <w:numPr>
          <w:ilvl w:val="1"/>
          <w:numId w:val="1"/>
        </w:numPr>
        <w:rPr/>
      </w:pPr>
      <w:bookmarkStart w:id="41" w:name="__RefHeading___Toc2059930_774463916"/>
      <w:bookmarkStart w:id="42" w:name="_Toc16"/>
      <w:bookmarkEnd w:id="41"/>
      <w:r>
        <w:rPr>
          <w:rtl w:val="true"/>
        </w:rPr>
        <w:t>شاهزاده ای در کویر</w:t>
      </w:r>
      <w:bookmarkEnd w:id="4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یک پسر ناز پرورده در دربار داشت، دید اگر تا آخر کار شاهزاده در این ناز و نعمت بماند، لیاقت جانشینی او را نخواهد یافت و روزی که به قدرت برسد مردم را در زحمت می گذارد و به آنها زورگویی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که به مأمورانش دستور داد به بهانه گشت و تماشا او را به کویر خشک و دور افتاده ای در کنار ده ویرانه ای برده و رها کنند و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که با آن لباس های اشرافی تنها در کویر مانده بود، قدم می زد و با خود حرف می زد و مردم آبادی های اطراف را که رد می شدند به جای خدمه کاخ می گرفت و به آنها امر و نهی می کرد که تخت مرا فلان جا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مرا بیاورید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اول گفتند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سه نفر از افراد عاقل و فهمیده آبادی که او را دیدند، فهمیدند که این لباس های اشرافی و این خواسته ها تناسبی با کویر ندارد و این پسر باید شاهزاده باشد و از جایی آمده باشد که این چیزها در آنجا برایش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سلیقه انسان است که هر چه می خواهد بخرد، هرچند هم فروشنده جنس خوب و بادوام به او عرضه کند،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با دوام ترش را ندارید؟ ازدواج که می خواهد بکند، به دنبال زنی می گردد که زیباتر و با کمال تر از او در دنیا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مثلا برای کاری به اداره ای برود و کمی او را معطل کنند، اعتراض می کند که چرا مرا معطل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انسان حکایت می کند که او شاهزاده ای است که سلطان او را برای رشد دادن به این کویر دنیا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خواسته های انسان از قبیل عمر جاودان و غنای بی پایان و قدرت بی نهایت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کنیم، معلوم می شود که او مال این کویر دنیا نیست؛ چون این قبیل چیزها در دنیا نمی تواند وجود داشته باشد که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43" w:name="pg5181_31967"/>
    </w:p>
    <w:p>
      <w:pPr>
        <w:pStyle w:val="BookText"/>
        <w:rPr/>
      </w:pPr>
      <w:bookmarkEnd w:id="43"/>
      <w:r>
        <w:rPr>
          <w:rFonts w:ascii="IRNazanin" w:hAnsi="IRNazanin" w:eastAsia="IRNazanin"/>
          <w:color w:val="111111"/>
          <w:sz w:val="28"/>
          <w:sz w:val="28"/>
          <w:szCs w:val="28"/>
          <w:rtl w:val="true"/>
          <w:lang w:bidi="fa-IR"/>
        </w:rPr>
        <w:t>روزی آنها را در این عالم دیده و حالا هوس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 اید که این اشتها و این روحیه از کجا آمده و در درون ما مخفی شده است؟</w:t>
      </w:r>
    </w:p>
    <w:p>
      <w:pPr>
        <w:pStyle w:val="BookText"/>
        <w:rPr/>
      </w:pPr>
      <w:r>
        <w:rPr>
          <w:rFonts w:ascii="IRNazanin" w:hAnsi="IRNazanin" w:eastAsia="IRNazanin"/>
          <w:color w:val="111111"/>
          <w:sz w:val="28"/>
          <w:sz w:val="28"/>
          <w:szCs w:val="28"/>
          <w:rtl w:val="true"/>
          <w:lang w:bidi="fa-IR"/>
        </w:rPr>
        <w:t>هیچ یک از خواسته های اصلی انسان در عالم طبیعت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بی نهایت، قدرت بی نهایت، عمر بی نهایت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شاهزاده ای است که او را به دهی برده و رها کرده اند و او با خود حرف می زند و اٌرد چیزهایی را می دهد که در کاخ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اینجا ده است و آن چیزها در 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آرزوها نشان می دهد انسان اهل ده طبیعت نیست و روزگاری در بارگاه سلطان هستی می زیسته است و امروز هم طالب همان منزل است</w:t>
      </w:r>
      <w:r>
        <w:rPr>
          <w:rFonts w:eastAsia="IRNazanin" w:cs="IRNazanin"/>
          <w:color w:val="111111"/>
          <w:sz w:val="28"/>
          <w:szCs w:val="28"/>
          <w:rtl w:val="true"/>
          <w:lang w:bidi="fa-IR"/>
        </w:rPr>
        <w:t>.</w:t>
      </w:r>
    </w:p>
    <w:p>
      <w:pPr>
        <w:pStyle w:val="Heading2"/>
        <w:numPr>
          <w:ilvl w:val="1"/>
          <w:numId w:val="1"/>
        </w:numPr>
        <w:rPr/>
      </w:pPr>
      <w:bookmarkStart w:id="44" w:name="__RefHeading___Toc2059932_774463916"/>
      <w:bookmarkStart w:id="45" w:name="_Toc17"/>
      <w:bookmarkEnd w:id="44"/>
      <w:r>
        <w:rPr>
          <w:rtl w:val="true"/>
        </w:rPr>
        <w:t>ذکر نام پیامبر صلی الله علیه وآله و صلوات</w:t>
      </w:r>
      <w:bookmarkEnd w:id="45"/>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ذکرت عنده فلم یصل علی فدخل النار فأبعده الله عزوجل من رحمته؛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هرکس نام من نزد او برده شود و بر من صلوات نفرستد، به دوزخ رود و خدای بزرگ او را از رحمتش دور کند</w:t>
      </w:r>
      <w:r>
        <w:rPr>
          <w:rFonts w:eastAsia="IRNazanin" w:cs="IRNazanin"/>
          <w:color w:val="111111"/>
          <w:sz w:val="28"/>
          <w:szCs w:val="28"/>
          <w:rtl w:val="true"/>
          <w:lang w:bidi="fa-IR"/>
        </w:rPr>
        <w:t>.</w:t>
      </w:r>
    </w:p>
    <w:p>
      <w:pPr>
        <w:pStyle w:val="Heading2"/>
        <w:numPr>
          <w:ilvl w:val="1"/>
          <w:numId w:val="1"/>
        </w:numPr>
        <w:rPr/>
      </w:pPr>
      <w:bookmarkStart w:id="46" w:name="__RefHeading___Toc2059934_774463916"/>
      <w:bookmarkStart w:id="47" w:name="_Toc18"/>
      <w:bookmarkEnd w:id="46"/>
      <w:r>
        <w:rPr>
          <w:rtl w:val="true"/>
        </w:rPr>
        <w:t>باران که شدی</w:t>
      </w:r>
      <w:r>
        <w:rPr>
          <w:rtl w:val="true"/>
        </w:rPr>
        <w:t>!</w:t>
      </w:r>
      <w:bookmarkEnd w:id="47"/>
    </w:p>
    <w:p>
      <w:pPr>
        <w:pStyle w:val="BookText"/>
        <w:rPr/>
      </w:pPr>
      <w:r>
        <w:rPr>
          <w:rFonts w:ascii="IRNazanin" w:hAnsi="IRNazanin" w:eastAsia="IRNazanin"/>
          <w:color w:val="111111"/>
          <w:sz w:val="28"/>
          <w:sz w:val="28"/>
          <w:szCs w:val="28"/>
          <w:rtl w:val="true"/>
          <w:lang w:bidi="fa-IR"/>
        </w:rPr>
        <w:t>باران که شدی مپرس این خانه کیست</w:t>
      </w:r>
    </w:p>
    <w:p>
      <w:pPr>
        <w:pStyle w:val="BookText"/>
        <w:rPr/>
      </w:pPr>
      <w:r>
        <w:rPr>
          <w:rFonts w:ascii="IRNazanin" w:hAnsi="IRNazanin" w:eastAsia="IRNazanin"/>
          <w:color w:val="111111"/>
          <w:sz w:val="28"/>
          <w:sz w:val="28"/>
          <w:szCs w:val="28"/>
          <w:rtl w:val="true"/>
          <w:lang w:bidi="fa-IR"/>
        </w:rPr>
        <w:t>سقف حرم و مسجد و میخانه یکی است</w:t>
      </w:r>
    </w:p>
    <w:p>
      <w:pPr>
        <w:pStyle w:val="BookText"/>
        <w:rPr/>
      </w:pPr>
      <w:r>
        <w:rPr>
          <w:rFonts w:ascii="IRNazanin" w:hAnsi="IRNazanin" w:eastAsia="IRNazanin"/>
          <w:color w:val="111111"/>
          <w:sz w:val="28"/>
          <w:sz w:val="28"/>
          <w:szCs w:val="28"/>
          <w:rtl w:val="true"/>
          <w:lang w:bidi="fa-IR"/>
        </w:rPr>
        <w:t>باران که شدی پیاله ها را نشمار</w:t>
      </w:r>
    </w:p>
    <w:p>
      <w:pPr>
        <w:pStyle w:val="BookText"/>
        <w:rPr/>
      </w:pPr>
      <w:r>
        <w:rPr>
          <w:rFonts w:ascii="IRNazanin" w:hAnsi="IRNazanin" w:eastAsia="IRNazanin"/>
          <w:color w:val="111111"/>
          <w:sz w:val="28"/>
          <w:sz w:val="28"/>
          <w:szCs w:val="28"/>
          <w:rtl w:val="true"/>
          <w:lang w:bidi="fa-IR"/>
        </w:rPr>
        <w:t>جام و قدح و کاسه و پیمانه یکی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48" w:name="pg5181_31969"/>
    </w:p>
    <w:p>
      <w:pPr>
        <w:pStyle w:val="BookText"/>
        <w:rPr/>
      </w:pPr>
      <w:bookmarkEnd w:id="48"/>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پیش خدا می آیی</w:t>
      </w:r>
    </w:p>
    <w:p>
      <w:pPr>
        <w:pStyle w:val="BookText"/>
        <w:rPr/>
      </w:pPr>
      <w:r>
        <w:rPr>
          <w:rFonts w:ascii="IRNazanin" w:hAnsi="IRNazanin" w:eastAsia="IRNazanin"/>
          <w:color w:val="111111"/>
          <w:sz w:val="28"/>
          <w:sz w:val="28"/>
          <w:szCs w:val="28"/>
          <w:rtl w:val="true"/>
          <w:lang w:bidi="fa-IR"/>
        </w:rPr>
        <w:t>توضیح بده عاقل و فرزانه یکی است</w:t>
      </w:r>
    </w:p>
    <w:p>
      <w:pPr>
        <w:pStyle w:val="BookText"/>
        <w:rPr/>
      </w:pPr>
      <w:r>
        <w:rPr>
          <w:rFonts w:ascii="IRNazanin" w:hAnsi="IRNazanin" w:eastAsia="IRNazanin"/>
          <w:color w:val="111111"/>
          <w:sz w:val="28"/>
          <w:sz w:val="28"/>
          <w:szCs w:val="28"/>
          <w:rtl w:val="true"/>
          <w:lang w:bidi="fa-IR"/>
        </w:rPr>
        <w:t>بر درگه او چون که بیفتند به خاک</w:t>
      </w:r>
    </w:p>
    <w:p>
      <w:pPr>
        <w:pStyle w:val="BookText"/>
        <w:rPr/>
      </w:pPr>
      <w:r>
        <w:rPr>
          <w:rFonts w:ascii="IRNazanin" w:hAnsi="IRNazanin" w:eastAsia="IRNazanin"/>
          <w:color w:val="111111"/>
          <w:sz w:val="28"/>
          <w:sz w:val="28"/>
          <w:szCs w:val="28"/>
          <w:rtl w:val="true"/>
          <w:lang w:bidi="fa-IR"/>
        </w:rPr>
        <w:t>شیر و شتر و پلنگ و پروانه یکی است</w:t>
      </w:r>
    </w:p>
    <w:p>
      <w:pPr>
        <w:pStyle w:val="BookText"/>
        <w:rPr/>
      </w:pPr>
      <w:r>
        <w:rPr>
          <w:rFonts w:ascii="IRNazanin" w:hAnsi="IRNazanin" w:eastAsia="IRNazanin"/>
          <w:color w:val="111111"/>
          <w:sz w:val="28"/>
          <w:sz w:val="28"/>
          <w:szCs w:val="28"/>
          <w:rtl w:val="true"/>
          <w:lang w:bidi="fa-IR"/>
        </w:rPr>
        <w:t>باسورۂ دل، اگر خدا را خواندی</w:t>
      </w:r>
    </w:p>
    <w:p>
      <w:pPr>
        <w:pStyle w:val="BookText"/>
        <w:rPr/>
      </w:pPr>
      <w:r>
        <w:rPr>
          <w:rFonts w:ascii="IRNazanin" w:hAnsi="IRNazanin" w:eastAsia="IRNazanin"/>
          <w:color w:val="111111"/>
          <w:sz w:val="28"/>
          <w:sz w:val="28"/>
          <w:szCs w:val="28"/>
          <w:rtl w:val="true"/>
          <w:lang w:bidi="fa-IR"/>
        </w:rPr>
        <w:t>حمد و فلق و نعرۂ مستانه یکی است</w:t>
      </w:r>
    </w:p>
    <w:p>
      <w:pPr>
        <w:pStyle w:val="BookText"/>
        <w:rPr/>
      </w:pPr>
      <w:r>
        <w:rPr>
          <w:rFonts w:ascii="IRNazanin" w:hAnsi="IRNazanin" w:eastAsia="IRNazanin"/>
          <w:color w:val="111111"/>
          <w:sz w:val="28"/>
          <w:sz w:val="28"/>
          <w:szCs w:val="28"/>
          <w:rtl w:val="true"/>
          <w:lang w:bidi="fa-IR"/>
        </w:rPr>
        <w:t>این بی خردان، خویش، خدا می دانند</w:t>
      </w:r>
    </w:p>
    <w:p>
      <w:pPr>
        <w:pStyle w:val="BookText"/>
        <w:rPr/>
      </w:pPr>
      <w:r>
        <w:rPr>
          <w:rFonts w:ascii="IRNazanin" w:hAnsi="IRNazanin" w:eastAsia="IRNazanin"/>
          <w:color w:val="111111"/>
          <w:sz w:val="28"/>
          <w:sz w:val="28"/>
          <w:szCs w:val="28"/>
          <w:rtl w:val="true"/>
          <w:lang w:bidi="fa-IR"/>
        </w:rPr>
        <w:t>اینجا سند و قصه و افسانه یکی است</w:t>
      </w:r>
    </w:p>
    <w:p>
      <w:pPr>
        <w:pStyle w:val="BookText"/>
        <w:rPr/>
      </w:pPr>
      <w:r>
        <w:rPr>
          <w:rFonts w:ascii="IRNazanin" w:hAnsi="IRNazanin" w:eastAsia="IRNazanin"/>
          <w:color w:val="111111"/>
          <w:sz w:val="28"/>
          <w:sz w:val="28"/>
          <w:szCs w:val="28"/>
          <w:rtl w:val="true"/>
          <w:lang w:bidi="fa-IR"/>
        </w:rPr>
        <w:t>از قدرت حق، هرچه گرفتند به کار</w:t>
      </w:r>
    </w:p>
    <w:p>
      <w:pPr>
        <w:pStyle w:val="BookText"/>
        <w:rPr/>
      </w:pPr>
      <w:r>
        <w:rPr>
          <w:rFonts w:ascii="IRNazanin" w:hAnsi="IRNazanin" w:eastAsia="IRNazanin"/>
          <w:color w:val="111111"/>
          <w:sz w:val="28"/>
          <w:sz w:val="28"/>
          <w:szCs w:val="28"/>
          <w:rtl w:val="true"/>
          <w:lang w:bidi="fa-IR"/>
        </w:rPr>
        <w:t>در خلقت حق، رستم و موریانه یکی است</w:t>
      </w:r>
    </w:p>
    <w:p>
      <w:pPr>
        <w:pStyle w:val="BookText"/>
        <w:rPr/>
      </w:pPr>
      <w:r>
        <w:rPr>
          <w:rFonts w:ascii="IRNazanin" w:hAnsi="IRNazanin" w:eastAsia="IRNazanin"/>
          <w:color w:val="111111"/>
          <w:sz w:val="28"/>
          <w:sz w:val="28"/>
          <w:szCs w:val="28"/>
          <w:rtl w:val="true"/>
          <w:lang w:bidi="fa-IR"/>
        </w:rPr>
        <w:t>گر درک کنی خودت خدا را بینی</w:t>
      </w:r>
    </w:p>
    <w:p>
      <w:pPr>
        <w:pStyle w:val="BookText"/>
        <w:rPr/>
      </w:pPr>
      <w:r>
        <w:rPr>
          <w:rFonts w:ascii="IRNazanin" w:hAnsi="IRNazanin" w:eastAsia="IRNazanin"/>
          <w:color w:val="111111"/>
          <w:sz w:val="28"/>
          <w:sz w:val="28"/>
          <w:szCs w:val="28"/>
          <w:rtl w:val="true"/>
          <w:lang w:bidi="fa-IR"/>
        </w:rPr>
        <w:t>درکش نکنی، کعبه و بتخانه یکی است</w:t>
      </w:r>
      <w:r>
        <w:rPr>
          <w:rStyle w:val="FootnoteAnchor"/>
          <w:rtl w:val="true"/>
        </w:rPr>
        <w:footnoteReference w:id="17"/>
      </w:r>
    </w:p>
    <w:p>
      <w:pPr>
        <w:pStyle w:val="Heading2"/>
        <w:numPr>
          <w:ilvl w:val="1"/>
          <w:numId w:val="1"/>
        </w:numPr>
        <w:rPr/>
      </w:pPr>
      <w:bookmarkStart w:id="49" w:name="__RefHeading___Toc2059936_774463916"/>
      <w:bookmarkStart w:id="50" w:name="_Toc19"/>
      <w:bookmarkEnd w:id="49"/>
      <w:r>
        <w:rPr>
          <w:rtl w:val="true"/>
        </w:rPr>
        <w:t>نگریستن به چهره برادر ایمانی</w:t>
      </w:r>
      <w:bookmarkEnd w:id="50"/>
    </w:p>
    <w:p>
      <w:pPr>
        <w:pStyle w:val="BookText"/>
        <w:rPr/>
      </w:pPr>
      <w:r>
        <w:rPr>
          <w:rFonts w:ascii="IRNazanin" w:hAnsi="IRNazanin" w:eastAsia="IRNazanin"/>
          <w:color w:val="111111"/>
          <w:sz w:val="28"/>
          <w:sz w:val="28"/>
          <w:szCs w:val="28"/>
          <w:rtl w:val="true"/>
          <w:lang w:bidi="fa-IR"/>
        </w:rPr>
        <w:t>امام سجادعلیه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المؤمن فی وجه أخیه المؤمن للمودۃ و المحبة له عباده ؛</w:t>
      </w:r>
      <w:r>
        <w:rPr>
          <w:rStyle w:val="FootnoteAnchor"/>
          <w:rtl w:val="true"/>
        </w:rPr>
        <w:footnoteReference w:id="18"/>
      </w:r>
      <w:r>
        <w:rPr>
          <w:rFonts w:ascii="IRNazanin" w:hAnsi="IRNazanin" w:eastAsia="IRNazanin"/>
          <w:color w:val="111111"/>
          <w:sz w:val="28"/>
          <w:sz w:val="28"/>
          <w:szCs w:val="28"/>
          <w:rtl w:val="true"/>
          <w:lang w:bidi="fa-IR"/>
        </w:rPr>
        <w:t>نگریستن مؤمن به چهره برادر ایمانی خود از روی دوستی و محبت به او،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معلوم می شود که بنای ایمان بر محبت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ورزیدن به اهل ایمان از عبودیت خداوند سر در می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51" w:name="pg5181_31971"/>
    </w:p>
    <w:p>
      <w:pPr>
        <w:pStyle w:val="Heading2"/>
        <w:numPr>
          <w:ilvl w:val="1"/>
          <w:numId w:val="1"/>
        </w:numPr>
        <w:rPr/>
      </w:pPr>
      <w:bookmarkStart w:id="52" w:name="__RefHeading___Toc2059938_774463916"/>
      <w:bookmarkStart w:id="53" w:name="_Toc20"/>
      <w:bookmarkEnd w:id="51"/>
      <w:bookmarkEnd w:id="52"/>
      <w:r>
        <w:rPr>
          <w:rtl w:val="true"/>
        </w:rPr>
        <w:t>عبادت بی ثمر</w:t>
      </w:r>
      <w:bookmarkEnd w:id="53"/>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ببینیم مردی در عبادت، تلاش و اجتهاد و خضوع و خشوع دارد، اما به حق سخن نمی گوید، این عبادات او نفعی برایش خواهد داشت؟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مثال این مرد مانند اهل بیتی است که در میان بنی اسرائیل بودند و آنقدر در عبادت می کوشیدند که هر یک از آنها اگر چهل شب عبادت می کرد، حتما دعایش مستجاب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آنها چهل شب عبادت کرد، اما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عیسی بن مریم علیه السلام آمد تا از این مطلب پرسش کند و از او بخواهد تا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وضو گرفت و دو رکعت نماز به جا آورد و به درگاه الهی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جانب خداوند عز و جل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این بنده من از دری که باید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می خواند که در قلب خود در باره تو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دعا کند که گردنش قطع شده و انگشتانش فرو ریزد، من او را اجابت نخواهم کرد</w:t>
      </w:r>
    </w:p>
    <w:p>
      <w:pPr>
        <w:pStyle w:val="BookText"/>
        <w:rPr/>
      </w:pPr>
      <w:r>
        <w:rPr>
          <w:rFonts w:ascii="IRNazanin" w:hAnsi="IRNazanin" w:eastAsia="IRNazanin"/>
          <w:color w:val="111111"/>
          <w:sz w:val="28"/>
          <w:sz w:val="28"/>
          <w:szCs w:val="28"/>
          <w:rtl w:val="true"/>
          <w:lang w:bidi="fa-IR"/>
        </w:rPr>
        <w:t>پس عیسی متوجه او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خدایت را در حالت شک نسبت به پیامبر او عبادت میکنی؟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و کلمه او، به خدا سوگند من چنین چیزی نگفته ام، این احساس ناخوداگاه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کنید تا این شک از من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هم برای او دعا کرد و خداوند به سوی او بازگشت و شک او برطرف شد و دعایش مستجاب گشت و از آن پس مانند سایر اهل بیت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54" w:name="pg5181_31973"/>
    </w:p>
    <w:p>
      <w:pPr>
        <w:pStyle w:val="BookText"/>
        <w:rPr/>
      </w:pPr>
      <w:bookmarkEnd w:id="54"/>
      <w:r>
        <w:rPr>
          <w:rFonts w:ascii="IRNazanin" w:hAnsi="IRNazanin" w:eastAsia="IRNazanin"/>
          <w:color w:val="111111"/>
          <w:sz w:val="28"/>
          <w:sz w:val="28"/>
          <w:szCs w:val="28"/>
          <w:rtl w:val="true"/>
          <w:lang w:bidi="fa-IR"/>
        </w:rPr>
        <w:t>خود مستجاب الدعوه گردید</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55" w:name="__RefHeading___Toc2059940_774463916"/>
      <w:bookmarkStart w:id="56" w:name="_Toc21"/>
      <w:bookmarkEnd w:id="55"/>
      <w:r>
        <w:rPr>
          <w:rtl w:val="true"/>
        </w:rPr>
        <w:t>چند حدیث کوتاه از امیرالمؤمنین علیه السلام</w:t>
      </w:r>
      <w:bookmarkEnd w:id="56"/>
    </w:p>
    <w:p>
      <w:pPr>
        <w:pStyle w:val="BookText"/>
        <w:rPr/>
      </w:pPr>
      <w:r>
        <w:rPr>
          <w:rFonts w:ascii="IRNazanin" w:hAnsi="IRNazanin" w:eastAsia="IRNazanin"/>
          <w:color w:val="111111"/>
          <w:sz w:val="28"/>
          <w:sz w:val="28"/>
          <w:szCs w:val="28"/>
          <w:rtl w:val="true"/>
          <w:lang w:bidi="fa-IR"/>
        </w:rPr>
        <w:t xml:space="preserve">أنفع الکنوز محبه القلوب؛ </w:t>
      </w:r>
      <w:r>
        <w:rPr>
          <w:rStyle w:val="FootnoteAnchor"/>
          <w:rtl w:val="true"/>
        </w:rPr>
        <w:footnoteReference w:id="20"/>
      </w:r>
      <w:r>
        <w:rPr>
          <w:rFonts w:ascii="IRNazanin" w:hAnsi="IRNazanin" w:eastAsia="IRNazanin"/>
          <w:color w:val="111111"/>
          <w:sz w:val="28"/>
          <w:sz w:val="28"/>
          <w:szCs w:val="28"/>
          <w:rtl w:val="true"/>
          <w:lang w:bidi="fa-IR"/>
        </w:rPr>
        <w:t>سودمندترین گنجها دوستی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شیء أدعی لخیر و أنجی من شر من صحبة الأخیار؛ </w:t>
      </w:r>
      <w:r>
        <w:rPr>
          <w:rStyle w:val="FootnoteAnchor"/>
          <w:rtl w:val="true"/>
        </w:rPr>
        <w:footnoteReference w:id="21"/>
      </w:r>
      <w:r>
        <w:rPr>
          <w:rFonts w:ascii="IRNazanin" w:hAnsi="IRNazanin" w:eastAsia="IRNazanin"/>
          <w:color w:val="111111"/>
          <w:sz w:val="28"/>
          <w:sz w:val="28"/>
          <w:szCs w:val="28"/>
          <w:rtl w:val="true"/>
          <w:lang w:bidi="fa-IR"/>
        </w:rPr>
        <w:t>چیزی همانند مصاحبت با نیکان، دعوت کننده تر به خیر و نجات دهنده تر از 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أسعد الناس من عرف فضلنا و تقرب إلی الله بنا و أخلص حبناو عمل بما إلیه ندبنا و انتهی عما عنه نهینا فذاک منا و هو فی دار المقامة معنا؛ </w:t>
      </w:r>
      <w:r>
        <w:rPr>
          <w:rStyle w:val="FootnoteAnchor"/>
          <w:rtl w:val="true"/>
        </w:rPr>
        <w:footnoteReference w:id="22"/>
      </w:r>
      <w:r>
        <w:rPr>
          <w:rFonts w:ascii="IRNazanin" w:hAnsi="IRNazanin" w:eastAsia="IRNazanin"/>
          <w:color w:val="111111"/>
          <w:sz w:val="28"/>
          <w:sz w:val="28"/>
          <w:szCs w:val="28"/>
          <w:rtl w:val="true"/>
          <w:lang w:bidi="fa-IR"/>
        </w:rPr>
        <w:t>دخوشبخت ترین مردم کسی است که فضل و مقام ما را بشناسد، و به وسیله ما به خدا نزدیک شود، و در دوستی ما یکدل و مخلص باشد، و به آنچه ما بدان فرا خواندیم عمل کند، و از آنچه ما نهی کردیم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ماست و در سرای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لانت کلمته وجبت محبته ؛ </w:t>
      </w:r>
      <w:r>
        <w:rPr>
          <w:rStyle w:val="FootnoteAnchor"/>
          <w:rtl w:val="true"/>
        </w:rPr>
        <w:footnoteReference w:id="23"/>
      </w:r>
      <w:r>
        <w:rPr>
          <w:rFonts w:ascii="IRNazanin" w:hAnsi="IRNazanin" w:eastAsia="IRNazanin"/>
          <w:color w:val="111111"/>
          <w:sz w:val="28"/>
          <w:sz w:val="28"/>
          <w:szCs w:val="28"/>
          <w:rtl w:val="true"/>
          <w:lang w:bidi="fa-IR"/>
        </w:rPr>
        <w:t>هرکس نرم سخن شود، دوستی اش واجب می گردد</w:t>
      </w:r>
      <w:r>
        <w:rPr>
          <w:rFonts w:eastAsia="IRNazanin" w:cs="IRNazanin"/>
          <w:color w:val="111111"/>
          <w:sz w:val="28"/>
          <w:szCs w:val="28"/>
          <w:rtl w:val="true"/>
          <w:lang w:bidi="fa-IR"/>
        </w:rPr>
        <w:t>.</w:t>
      </w:r>
    </w:p>
    <w:p>
      <w:pPr>
        <w:pStyle w:val="Heading2"/>
        <w:numPr>
          <w:ilvl w:val="1"/>
          <w:numId w:val="1"/>
        </w:numPr>
        <w:rPr/>
      </w:pPr>
      <w:bookmarkStart w:id="57" w:name="__RefHeading___Toc2059942_774463916"/>
      <w:bookmarkStart w:id="58" w:name="_Toc22"/>
      <w:bookmarkEnd w:id="57"/>
      <w:r>
        <w:rPr>
          <w:rtl w:val="true"/>
        </w:rPr>
        <w:t>اذن خداوند</w:t>
      </w:r>
      <w:bookmarkEnd w:id="58"/>
    </w:p>
    <w:p>
      <w:pPr>
        <w:pStyle w:val="BookText"/>
        <w:rPr/>
      </w:pPr>
      <w:r>
        <w:rPr>
          <w:rFonts w:ascii="IRNazanin" w:hAnsi="IRNazanin" w:eastAsia="IRNazanin"/>
          <w:color w:val="111111"/>
          <w:sz w:val="28"/>
          <w:sz w:val="28"/>
          <w:szCs w:val="28"/>
          <w:rtl w:val="true"/>
          <w:lang w:bidi="fa-IR"/>
        </w:rPr>
        <w:t>از امام صادق علیه السلام نقل شده است که روزی عیسی علیه السلام در سرزمین شام از کوهی به نام اریحا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پادشاه فلسطین برای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تو مردگان را زنده می کنی و کور و جذامی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59" w:name="pg5181_31975"/>
    </w:p>
    <w:p>
      <w:pPr>
        <w:pStyle w:val="BookText"/>
        <w:rPr/>
      </w:pPr>
      <w:bookmarkEnd w:id="59"/>
      <w:r>
        <w:rPr>
          <w:rFonts w:ascii="IRNazanin" w:hAnsi="IRNazanin" w:eastAsia="IRNazanin"/>
          <w:color w:val="111111"/>
          <w:sz w:val="28"/>
          <w:sz w:val="28"/>
          <w:szCs w:val="28"/>
          <w:rtl w:val="true"/>
          <w:lang w:bidi="fa-IR"/>
        </w:rPr>
        <w:t>را شفا میدهی، پس خودت را از کوه به پایین پرتاب کن، مسلما صدمه ای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را به اذن خدا انجام دادم، اما اذن چنین کاری به من داده نشده است</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0" w:name="__RefHeading___Toc2059944_774463916"/>
      <w:bookmarkStart w:id="61" w:name="_Toc23"/>
      <w:bookmarkEnd w:id="60"/>
      <w:r>
        <w:rPr>
          <w:rtl w:val="true"/>
        </w:rPr>
        <w:t>لقای جاودانی</w:t>
      </w:r>
      <w:bookmarkEnd w:id="61"/>
    </w:p>
    <w:p>
      <w:pPr>
        <w:pStyle w:val="BookText"/>
        <w:rPr/>
      </w:pPr>
      <w:r>
        <w:rPr>
          <w:rFonts w:ascii="IRNazanin" w:hAnsi="IRNazanin" w:eastAsia="IRNazanin"/>
          <w:color w:val="111111"/>
          <w:sz w:val="28"/>
          <w:sz w:val="28"/>
          <w:szCs w:val="28"/>
          <w:rtl w:val="true"/>
          <w:lang w:bidi="fa-IR"/>
        </w:rPr>
        <w:t>بمیر از خویش تا زنده بمانی</w:t>
      </w:r>
    </w:p>
    <w:p>
      <w:pPr>
        <w:pStyle w:val="BookText"/>
        <w:rPr/>
      </w:pPr>
      <w:r>
        <w:rPr>
          <w:rFonts w:ascii="IRNazanin" w:hAnsi="IRNazanin" w:eastAsia="IRNazanin"/>
          <w:color w:val="111111"/>
          <w:sz w:val="28"/>
          <w:sz w:val="28"/>
          <w:szCs w:val="28"/>
          <w:rtl w:val="true"/>
          <w:lang w:bidi="fa-IR"/>
        </w:rPr>
        <w:t>یقین یابی لقای جاودانی</w:t>
      </w:r>
    </w:p>
    <w:p>
      <w:pPr>
        <w:pStyle w:val="BookText"/>
        <w:rPr/>
      </w:pPr>
      <w:r>
        <w:rPr>
          <w:rFonts w:ascii="IRNazanin" w:hAnsi="IRNazanin" w:eastAsia="IRNazanin"/>
          <w:color w:val="111111"/>
          <w:sz w:val="28"/>
          <w:sz w:val="28"/>
          <w:szCs w:val="28"/>
          <w:rtl w:val="true"/>
          <w:lang w:bidi="fa-IR"/>
        </w:rPr>
        <w:t>بمیر ای شیخ پیش از مردن خویش</w:t>
      </w:r>
    </w:p>
    <w:p>
      <w:pPr>
        <w:pStyle w:val="BookText"/>
        <w:rPr/>
      </w:pPr>
      <w:r>
        <w:rPr>
          <w:rFonts w:ascii="IRNazanin" w:hAnsi="IRNazanin" w:eastAsia="IRNazanin"/>
          <w:color w:val="111111"/>
          <w:sz w:val="28"/>
          <w:sz w:val="28"/>
          <w:szCs w:val="28"/>
          <w:rtl w:val="true"/>
          <w:lang w:bidi="fa-IR"/>
        </w:rPr>
        <w:t xml:space="preserve">حجاب صورتت بردار از پیش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قبل أن تموتوا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پیش از این که مرگتان فرا برسد و از تعلقات دنیایی جدا شوید، خودتان را از این تعلقات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یک مرگ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پیش از آن که مرگش فرا برسد، خود با چنین مرگی از کالبد تن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بار زاده نشود، به ملکوت آسمانها راه نمی یابد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سخن ناظر به بالاترین مراتب قطع تعلق از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قبل از مرگ بدن، با ریاضت های شرعی، هوس را در خود از بین می برد، مل او، مثل کسی است که تولدی نو یافته و انسان واقعی شده است</w:t>
      </w:r>
      <w:r>
        <w:rPr>
          <w:rFonts w:eastAsia="IRNazanin" w:cs="IRNazanin"/>
          <w:color w:val="111111"/>
          <w:sz w:val="28"/>
          <w:szCs w:val="28"/>
          <w:rtl w:val="true"/>
          <w:lang w:bidi="fa-IR"/>
        </w:rPr>
        <w:t>.</w:t>
      </w:r>
    </w:p>
    <w:p>
      <w:pPr>
        <w:pStyle w:val="Heading2"/>
        <w:numPr>
          <w:ilvl w:val="1"/>
          <w:numId w:val="1"/>
        </w:numPr>
        <w:rPr/>
      </w:pPr>
      <w:bookmarkStart w:id="62" w:name="__RefHeading___Toc2059946_774463916"/>
      <w:bookmarkStart w:id="63" w:name="_Toc24"/>
      <w:bookmarkEnd w:id="62"/>
      <w:r>
        <w:rPr>
          <w:rtl w:val="true"/>
        </w:rPr>
        <w:t>پاداش حسن خلق</w:t>
      </w:r>
      <w:bookmarkEnd w:id="6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لیعطی العبد من الثواب علی حسن الخلق کما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64" w:name="pg5181_31977"/>
    </w:p>
    <w:p>
      <w:pPr>
        <w:pStyle w:val="BookText"/>
        <w:rPr/>
      </w:pPr>
      <w:bookmarkEnd w:id="64"/>
      <w:r>
        <w:rPr>
          <w:rFonts w:ascii="IRNazanin" w:hAnsi="IRNazanin" w:eastAsia="IRNazanin"/>
          <w:color w:val="111111"/>
          <w:sz w:val="28"/>
          <w:sz w:val="28"/>
          <w:szCs w:val="28"/>
          <w:rtl w:val="true"/>
          <w:lang w:bidi="fa-IR"/>
        </w:rPr>
        <w:t>یعطی المجاهد فی سبیل الله یغدو علیه و یروح؛</w:t>
      </w:r>
      <w:r>
        <w:rPr>
          <w:rStyle w:val="FootnoteAnchor"/>
          <w:rtl w:val="true"/>
        </w:rPr>
        <w:footnoteReference w:id="27"/>
      </w:r>
      <w:r>
        <w:rPr>
          <w:rFonts w:ascii="IRNazanin" w:hAnsi="IRNazanin" w:eastAsia="IRNazanin"/>
          <w:color w:val="111111"/>
          <w:sz w:val="28"/>
          <w:sz w:val="28"/>
          <w:szCs w:val="28"/>
          <w:rtl w:val="true"/>
          <w:lang w:bidi="fa-IR"/>
        </w:rPr>
        <w:t>همانا خدای تبارک و تعالی بر حسن خلق، به بنده خود پاداشی همانند پاداش کسی که هرصبح و شام در راه خدا جهاد می کند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حسن خلق و رفتار زیبا با خلایق، خود جهادی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شبانه روز با اخلاق خوش خود از این ثواب بزرگ بهره مند گردد</w:t>
      </w:r>
      <w:r>
        <w:rPr>
          <w:rFonts w:eastAsia="IRNazanin" w:cs="IRNazanin"/>
          <w:color w:val="111111"/>
          <w:sz w:val="28"/>
          <w:szCs w:val="28"/>
          <w:rtl w:val="true"/>
          <w:lang w:bidi="fa-IR"/>
        </w:rPr>
        <w:t>.</w:t>
      </w:r>
    </w:p>
    <w:p>
      <w:pPr>
        <w:pStyle w:val="Heading2"/>
        <w:numPr>
          <w:ilvl w:val="1"/>
          <w:numId w:val="1"/>
        </w:numPr>
        <w:rPr/>
      </w:pPr>
      <w:bookmarkStart w:id="65" w:name="__RefHeading___Toc2059948_774463916"/>
      <w:bookmarkStart w:id="66" w:name="_Toc25"/>
      <w:bookmarkEnd w:id="65"/>
      <w:r>
        <w:rPr>
          <w:rtl w:val="true"/>
        </w:rPr>
        <w:t>به نیت اصحاب امام حسین علیه السلام</w:t>
      </w:r>
      <w:bookmarkEnd w:id="6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کار مرحوم نواب صفوی و یارانش که دولت در پی دستگیری آن ها بود، سه شب نواب و خلیل طهماسبی و سید عبدالحسین و سید محمد واحدی در خانه ما در دولاب مخفی بودند و دستگاه با همه توانش نمی توانست آنها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اول را خودشان آمدند، ولی شب سوم را من نیت کردم خودم مهمانشان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 راه گوشت گرفتم و به منزل آمدم و گفتم به سیخ بکشند و منقل را هم آتش کنند و بدهند بالا تا برای مهمانهایم کباب درست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که وارد اتاق شدم، نواب و همراهانش قصد داشتند به جای دیگر بروند، ولی وقتی فهمیدند من علاقمندم شب را مهمان من باشند، نواب به بقیه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حاج آقا نظرشان این است ما هم می 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نیت این که چهار نفر از اصحاب ائمه علیها السلام مهمان من هستند، سرم را پایین انداخته و مشغول آماده کردن سفره و غذا بودم 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اصحاب امام حسین علیه السلام مثل زهیر و بریرند که امشب مهمان من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 رفقایش اسلحه هایشان را تمیز می کردند و مواظب هم بودند که سر و صدای سلاحها مرا اذیت نکند و با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آدم در رختخواب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آدم ترق، ترق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دنبال این هستید که سه چهار نفر را بکشید، ولی من در پی این هستم که یک نفر زنده باقی نماند و همه بمیرند تا کسی نماند که در برابر جلوۂ خدا خودنمایی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های شب، زیر باران، نواب و رفقایش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وقتی که من در منزل نبودم، دو کامیون مأمور نظامی به خانه ما ریختند و خانه را محاصره و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سرهنگی که فرمانده آنها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خانه ما ریخته اید؟ سرهنگ در حالی که دست هایش می لرزید،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دزد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در خانه ای که من و این دخترانم هستیم من دزد راه میدهم؟</w:t>
      </w:r>
    </w:p>
    <w:p>
      <w:pPr>
        <w:pStyle w:val="BookText"/>
        <w:rPr/>
      </w:pPr>
      <w:r>
        <w:rPr>
          <w:rFonts w:ascii="IRNazanin" w:hAnsi="IRNazanin" w:eastAsia="IRNazanin"/>
          <w:color w:val="111111"/>
          <w:sz w:val="28"/>
          <w:sz w:val="28"/>
          <w:szCs w:val="28"/>
          <w:rtl w:val="true"/>
          <w:lang w:bidi="fa-IR"/>
        </w:rPr>
        <w:t>بعد از این که چیزی پیدا نکردند، مأموران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که با نیت، کارهای بزرگ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در همه کارهای خیری که از اول خلقت تا انقراض عالم در تمام عالم انجام شده و می شود می توان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شبها با دل و جان و نیتش در آسمان چهارم بین همه مخلوقات رزق تقسیم می کرد و با بدنش هم نان و خرما به دوش می گرفت و به در خانه نیازمندان می برد و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دو کاره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نیتت کار کن و هم با بدنت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67" w:name="pg5181_31981"/>
    </w:p>
    <w:p>
      <w:pPr>
        <w:pStyle w:val="Heading2"/>
        <w:numPr>
          <w:ilvl w:val="1"/>
          <w:numId w:val="1"/>
        </w:numPr>
        <w:rPr/>
      </w:pPr>
      <w:bookmarkStart w:id="68" w:name="__RefHeading___Toc2059950_774463916"/>
      <w:bookmarkStart w:id="69" w:name="_Toc26"/>
      <w:bookmarkEnd w:id="67"/>
      <w:bookmarkEnd w:id="68"/>
      <w:r>
        <w:rPr>
          <w:rtl w:val="true"/>
        </w:rPr>
        <w:t>محبت واجب خداوند</w:t>
      </w:r>
      <w:bookmarkEnd w:id="69"/>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وجبت محبة الله عزوجل علی من أغضب فحلم ؛ </w:t>
      </w:r>
      <w:r>
        <w:rPr>
          <w:rStyle w:val="FootnoteAnchor"/>
          <w:rtl w:val="true"/>
        </w:rPr>
        <w:footnoteReference w:id="28"/>
      </w:r>
      <w:r>
        <w:rPr>
          <w:rFonts w:ascii="IRNazanin" w:hAnsi="IRNazanin" w:eastAsia="IRNazanin"/>
          <w:color w:val="111111"/>
          <w:sz w:val="28"/>
          <w:sz w:val="28"/>
          <w:szCs w:val="28"/>
          <w:rtl w:val="true"/>
          <w:lang w:bidi="fa-IR"/>
        </w:rPr>
        <w:t>محبت خدا برای کسی که به خشم آورده شود و بعد خشم خود را فرو برد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بتواند بر خشم خود چیره شود، حتمأ محبوب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بالاتر از این که انسان محبوب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آرزوی یک مؤمن است</w:t>
      </w:r>
      <w:r>
        <w:rPr>
          <w:rFonts w:eastAsia="IRNazanin" w:cs="IRNazanin"/>
          <w:color w:val="111111"/>
          <w:sz w:val="28"/>
          <w:szCs w:val="28"/>
          <w:rtl w:val="true"/>
          <w:lang w:bidi="fa-IR"/>
        </w:rPr>
        <w:t>.</w:t>
      </w:r>
    </w:p>
    <w:p>
      <w:pPr>
        <w:pStyle w:val="Heading2"/>
        <w:numPr>
          <w:ilvl w:val="1"/>
          <w:numId w:val="1"/>
        </w:numPr>
        <w:rPr/>
      </w:pPr>
      <w:bookmarkStart w:id="70" w:name="__RefHeading___Toc2059952_774463916"/>
      <w:bookmarkStart w:id="71" w:name="_Toc27"/>
      <w:bookmarkEnd w:id="70"/>
      <w:r>
        <w:rPr>
          <w:rtl w:val="true"/>
        </w:rPr>
        <w:t>دستورالعملی از آیت الله سید احمد کربلایی</w:t>
      </w:r>
      <w:bookmarkEnd w:id="71"/>
    </w:p>
    <w:p>
      <w:pPr>
        <w:pStyle w:val="BookText"/>
        <w:rPr/>
      </w:pPr>
      <w:r>
        <w:rPr>
          <w:rFonts w:ascii="IRNazanin" w:hAnsi="IRNazanin" w:eastAsia="IRNazanin"/>
          <w:color w:val="111111"/>
          <w:sz w:val="28"/>
          <w:sz w:val="28"/>
          <w:szCs w:val="28"/>
          <w:rtl w:val="true"/>
          <w:lang w:bidi="fa-IR"/>
        </w:rPr>
        <w:t>زنده باد حضرت دوست، و مرده باد هرچه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هدهد صبا به سبا می فرستمت</w:t>
      </w:r>
    </w:p>
    <w:p>
      <w:pPr>
        <w:pStyle w:val="BookText"/>
        <w:rPr/>
      </w:pPr>
      <w:r>
        <w:rPr>
          <w:rFonts w:ascii="IRNazanin" w:hAnsi="IRNazanin" w:eastAsia="IRNazanin"/>
          <w:color w:val="111111"/>
          <w:sz w:val="28"/>
          <w:sz w:val="28"/>
          <w:szCs w:val="28"/>
          <w:rtl w:val="true"/>
          <w:lang w:bidi="fa-IR"/>
        </w:rPr>
        <w:t>بنگر که از کجا به کجا میفرستمت</w:t>
      </w:r>
    </w:p>
    <w:p>
      <w:pPr>
        <w:pStyle w:val="BookText"/>
        <w:rPr/>
      </w:pPr>
      <w:r>
        <w:rPr>
          <w:rFonts w:ascii="IRNazanin" w:hAnsi="IRNazanin" w:eastAsia="IRNazanin"/>
          <w:color w:val="111111"/>
          <w:sz w:val="28"/>
          <w:sz w:val="28"/>
          <w:szCs w:val="28"/>
          <w:rtl w:val="true"/>
          <w:lang w:bidi="fa-IR"/>
        </w:rPr>
        <w:t>در راه عشق مرحله قرب و بعد نیست</w:t>
      </w:r>
    </w:p>
    <w:p>
      <w:pPr>
        <w:pStyle w:val="BookText"/>
        <w:rPr/>
      </w:pPr>
      <w:r>
        <w:rPr>
          <w:rFonts w:ascii="IRNazanin" w:hAnsi="IRNazanin" w:eastAsia="IRNazanin"/>
          <w:color w:val="111111"/>
          <w:sz w:val="28"/>
          <w:sz w:val="28"/>
          <w:szCs w:val="28"/>
          <w:rtl w:val="true"/>
          <w:lang w:bidi="fa-IR"/>
        </w:rPr>
        <w:t>میبینمت عیان و دعا میفرستمت</w:t>
      </w:r>
    </w:p>
    <w:p>
      <w:pPr>
        <w:pStyle w:val="BookText"/>
        <w:rPr/>
      </w:pPr>
      <w:r>
        <w:rPr>
          <w:rFonts w:ascii="IRNazanin" w:hAnsi="IRNazanin" w:eastAsia="IRNazanin"/>
          <w:color w:val="111111"/>
          <w:sz w:val="28"/>
          <w:sz w:val="28"/>
          <w:szCs w:val="28"/>
          <w:rtl w:val="true"/>
          <w:lang w:bidi="fa-IR"/>
        </w:rPr>
        <w:t>هر صبح و شام قافله ای از دعای خیر</w:t>
      </w:r>
    </w:p>
    <w:p>
      <w:pPr>
        <w:pStyle w:val="BookText"/>
        <w:rPr/>
      </w:pPr>
      <w:r>
        <w:rPr>
          <w:rFonts w:ascii="IRNazanin" w:hAnsi="IRNazanin" w:eastAsia="IRNazanin"/>
          <w:color w:val="111111"/>
          <w:sz w:val="28"/>
          <w:sz w:val="28"/>
          <w:szCs w:val="28"/>
          <w:rtl w:val="true"/>
          <w:lang w:bidi="fa-IR"/>
        </w:rPr>
        <w:t>در صحبت شمال و سبا می فرستمت</w:t>
      </w:r>
    </w:p>
    <w:p>
      <w:pPr>
        <w:pStyle w:val="BookText"/>
        <w:rPr/>
      </w:pPr>
      <w:r>
        <w:rPr>
          <w:rFonts w:ascii="IRNazanin" w:hAnsi="IRNazanin" w:eastAsia="IRNazanin"/>
          <w:color w:val="111111"/>
          <w:sz w:val="28"/>
          <w:sz w:val="28"/>
          <w:szCs w:val="28"/>
          <w:rtl w:val="true"/>
          <w:lang w:bidi="fa-IR"/>
        </w:rPr>
        <w:t>ای غایب از نظر که شدی همنشین دل</w:t>
      </w:r>
    </w:p>
    <w:p>
      <w:pPr>
        <w:pStyle w:val="BookText"/>
        <w:rPr/>
      </w:pPr>
      <w:r>
        <w:rPr>
          <w:rFonts w:ascii="IRNazanin" w:hAnsi="IRNazanin" w:eastAsia="IRNazanin"/>
          <w:color w:val="111111"/>
          <w:sz w:val="28"/>
          <w:sz w:val="28"/>
          <w:szCs w:val="28"/>
          <w:rtl w:val="true"/>
          <w:lang w:bidi="fa-IR"/>
        </w:rPr>
        <w:t xml:space="preserve">می گویمت دعا و ثنا میفرستمت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فدای حقیقتت شوم که از او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آن است که از خود و خودرأیی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لب آمداز گفتن این که راه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نجات و خلاص در استغراق ذکر الهی و تفکر در معرفت نفس و خودشناسی است و ذکر و فکر خود راهنمای تو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نام او دوای دردها و یاد او شفا بخش جانهاست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دوائک فیک ولاتبصر ودائک منک و لاتشعر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تو در درون خود توست نمی بینی، و داروی تو هم نزد خود توست فهم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در همه چیز اهتمام دارید، مگر در همین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توو تسبیح و مصلی و ره زهد و ورع</w:t>
      </w:r>
    </w:p>
    <w:p>
      <w:pPr>
        <w:pStyle w:val="BookText"/>
        <w:rPr/>
      </w:pPr>
      <w:r>
        <w:rPr>
          <w:rFonts w:ascii="IRNazanin" w:hAnsi="IRNazanin" w:eastAsia="IRNazanin"/>
          <w:color w:val="111111"/>
          <w:sz w:val="28"/>
          <w:sz w:val="28"/>
          <w:szCs w:val="28"/>
          <w:rtl w:val="true"/>
          <w:lang w:bidi="fa-IR"/>
        </w:rPr>
        <w:t>من و میخانه و ناقوس و ره دیر و کنشت</w:t>
      </w:r>
    </w:p>
    <w:p>
      <w:pPr>
        <w:pStyle w:val="BookText"/>
        <w:rPr/>
      </w:pPr>
      <w:r>
        <w:rPr>
          <w:rFonts w:ascii="IRNazanin" w:hAnsi="IRNazanin" w:eastAsia="IRNazanin"/>
          <w:color w:val="111111"/>
          <w:sz w:val="28"/>
          <w:sz w:val="28"/>
          <w:szCs w:val="28"/>
          <w:rtl w:val="true"/>
          <w:lang w:bidi="fa-IR"/>
        </w:rPr>
        <w:t>باری جناب حاج میرزا ، سلمه الله ان شاء الله، از آب و گل بیرون آمده است و رشته معرفت نفس به دست آورده و آقا میرزا هم ماشاء الله خوب مشغول است به حسب ظاهر امید پیشرفت به زودی ان شاء الله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نوشته بودی در تضرع و ابتهال هم چیزی بنویس تا این که نوشتجات ناقص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حرف خنده کنم یا گریه؟ ای کاش بر دل مبارکت زده می شد و نوشته می شد، و الأ بر کاغذ خیلی زده اند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این مساله و باقی مسائل راه آخرت آموختنی نیست، بلکه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ابتهال از درد و سوز دل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پیدا کن آن خود تضرع و ابتهال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آورد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72" w:name="pg5181_31985"/>
    </w:p>
    <w:p>
      <w:pPr>
        <w:pStyle w:val="BookText"/>
        <w:rPr/>
      </w:pPr>
      <w:bookmarkEnd w:id="72"/>
      <w:r>
        <w:rPr>
          <w:rFonts w:ascii="IRNazanin" w:hAnsi="IRNazanin" w:eastAsia="IRNazanin"/>
          <w:color w:val="111111"/>
          <w:sz w:val="28"/>
          <w:sz w:val="28"/>
          <w:szCs w:val="28"/>
          <w:rtl w:val="true"/>
          <w:lang w:bidi="fa-IR"/>
        </w:rPr>
        <w:t>هرگز شنیده شده که زن و بچه مردم را گریه تعلیم کنند؟ یازن آبستن را زائیدن آموزند؟ بلی نائحه را که اجاره کنند، یا بازی زائیدن بخواهند در آورند، محتاج به تعلیم و آموختن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سرکار علاوه بر سایر مطالب معلوم می شود که به ذکر و فکر نپرداخته تا آتش فراق مشتعل گردد و اینها از دنائت مرتبه نفس است که حقیقتا جهنم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خود را فعلا در جهنم دید، محتاج به آموختن تضرع و ابتهال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النار کمن قد رآها فهم فیها معذبون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همه بی التفاتی تعجبم که از کجا یک مطلب را خوب فهمیده ای و آن این است که جهالت این حقیر را خوب فهمیده و به رشوه ناقص نماندن نوشتجات دل مرا شاد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می گویی کشف و شهودی برایم نشده و علمی به حقایق اشیاء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خیال بوده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pStyle w:val="Heading2"/>
        <w:numPr>
          <w:ilvl w:val="1"/>
          <w:numId w:val="1"/>
        </w:numPr>
        <w:rPr/>
      </w:pPr>
      <w:bookmarkStart w:id="73" w:name="__RefHeading___Toc2059954_774463916"/>
      <w:bookmarkStart w:id="74" w:name="_Toc28"/>
      <w:bookmarkEnd w:id="73"/>
      <w:r>
        <w:rPr>
          <w:rtl w:val="true"/>
        </w:rPr>
        <w:t>آزار به مؤمن</w:t>
      </w:r>
      <w:bookmarkEnd w:id="74"/>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آذی مؤمنا فقیرابغیر حق فکانما هدم مکة عشر مرات و البیت المعمور و کأنما قتل ألف ملک من المقربین؛</w:t>
      </w:r>
      <w:r>
        <w:rPr>
          <w:rStyle w:val="FootnoteAnchor"/>
          <w:rtl w:val="true"/>
        </w:rPr>
        <w:footnoteReference w:id="30"/>
      </w:r>
      <w:r>
        <w:rPr>
          <w:rFonts w:ascii="IRNazanin" w:hAnsi="IRNazanin" w:eastAsia="IRNazanin"/>
          <w:color w:val="111111"/>
          <w:sz w:val="28"/>
          <w:sz w:val="28"/>
          <w:szCs w:val="28"/>
          <w:rtl w:val="true"/>
          <w:lang w:bidi="fa-IR"/>
        </w:rPr>
        <w:t>هرکس مؤمنی را بی دلیل آزار دهد، گناهش چون کسی است که ده بار خانه کعبه و بیت المأمور را خراب کرده و هزار فرشته مقرب را کشته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bookmarkStart w:id="75" w:name="pg5181_31987"/>
    </w:p>
    <w:p>
      <w:pPr>
        <w:pStyle w:val="Heading2"/>
        <w:numPr>
          <w:ilvl w:val="1"/>
          <w:numId w:val="1"/>
        </w:numPr>
        <w:rPr/>
      </w:pPr>
      <w:bookmarkStart w:id="76" w:name="__RefHeading___Toc2059956_774463916"/>
      <w:bookmarkStart w:id="77" w:name="_Toc29"/>
      <w:bookmarkEnd w:id="75"/>
      <w:bookmarkEnd w:id="76"/>
      <w:r>
        <w:rPr>
          <w:rtl w:val="true"/>
        </w:rPr>
        <w:t>ملت عشق</w:t>
      </w:r>
      <w:bookmarkEnd w:id="77"/>
    </w:p>
    <w:p>
      <w:pPr>
        <w:pStyle w:val="BookText"/>
        <w:rPr/>
      </w:pPr>
      <w:r>
        <w:rPr>
          <w:rFonts w:ascii="IRNazanin" w:hAnsi="IRNazanin" w:eastAsia="IRNazanin"/>
          <w:color w:val="111111"/>
          <w:sz w:val="28"/>
          <w:sz w:val="28"/>
          <w:szCs w:val="28"/>
          <w:rtl w:val="true"/>
          <w:lang w:bidi="fa-IR"/>
        </w:rPr>
        <w:t>وحی آمد سوی موسی از خدا</w:t>
      </w:r>
    </w:p>
    <w:p>
      <w:pPr>
        <w:pStyle w:val="BookText"/>
        <w:rPr/>
      </w:pPr>
      <w:r>
        <w:rPr>
          <w:rFonts w:ascii="IRNazanin" w:hAnsi="IRNazanin" w:eastAsia="IRNazanin"/>
          <w:color w:val="111111"/>
          <w:sz w:val="28"/>
          <w:sz w:val="28"/>
          <w:szCs w:val="28"/>
          <w:rtl w:val="true"/>
          <w:lang w:bidi="fa-IR"/>
        </w:rPr>
        <w:t>بنده ی ما را زماکردی جدا</w:t>
      </w:r>
    </w:p>
    <w:p>
      <w:pPr>
        <w:pStyle w:val="BookText"/>
        <w:rPr/>
      </w:pPr>
      <w:r>
        <w:rPr>
          <w:rFonts w:ascii="IRNazanin" w:hAnsi="IRNazanin" w:eastAsia="IRNazanin"/>
          <w:color w:val="111111"/>
          <w:sz w:val="28"/>
          <w:sz w:val="28"/>
          <w:szCs w:val="28"/>
          <w:rtl w:val="true"/>
          <w:lang w:bidi="fa-IR"/>
        </w:rPr>
        <w:t>تو برای وصل کردن آمدی</w:t>
      </w:r>
    </w:p>
    <w:p>
      <w:pPr>
        <w:pStyle w:val="BookText"/>
        <w:rPr/>
      </w:pPr>
      <w:r>
        <w:rPr>
          <w:rFonts w:ascii="IRNazanin" w:hAnsi="IRNazanin" w:eastAsia="IRNazanin"/>
          <w:color w:val="111111"/>
          <w:sz w:val="28"/>
          <w:sz w:val="28"/>
          <w:szCs w:val="28"/>
          <w:rtl w:val="true"/>
          <w:lang w:bidi="fa-IR"/>
        </w:rPr>
        <w:t>یا برای فصل کردن آمدی</w:t>
      </w:r>
    </w:p>
    <w:p>
      <w:pPr>
        <w:pStyle w:val="BookText"/>
        <w:rPr/>
      </w:pPr>
      <w:r>
        <w:rPr>
          <w:rFonts w:ascii="IRNazanin" w:hAnsi="IRNazanin" w:eastAsia="IRNazanin"/>
          <w:color w:val="111111"/>
          <w:sz w:val="28"/>
          <w:sz w:val="28"/>
          <w:szCs w:val="28"/>
          <w:rtl w:val="true"/>
          <w:lang w:bidi="fa-IR"/>
        </w:rPr>
        <w:t>تاتوانی پامنه اندر فراق</w:t>
      </w:r>
    </w:p>
    <w:p>
      <w:pPr>
        <w:pStyle w:val="BookText"/>
        <w:rPr/>
      </w:pPr>
      <w:r>
        <w:rPr>
          <w:rFonts w:ascii="IRNazanin" w:hAnsi="IRNazanin" w:eastAsia="IRNazanin"/>
          <w:color w:val="111111"/>
          <w:sz w:val="28"/>
          <w:sz w:val="28"/>
          <w:szCs w:val="28"/>
          <w:rtl w:val="true"/>
          <w:lang w:bidi="fa-IR"/>
        </w:rPr>
        <w:t>ابغض الاشیا عندی الطلاق</w:t>
      </w:r>
    </w:p>
    <w:p>
      <w:pPr>
        <w:pStyle w:val="BookText"/>
        <w:rPr/>
      </w:pPr>
      <w:r>
        <w:rPr>
          <w:rFonts w:ascii="IRNazanin" w:hAnsi="IRNazanin" w:eastAsia="IRNazanin"/>
          <w:color w:val="111111"/>
          <w:sz w:val="28"/>
          <w:sz w:val="28"/>
          <w:szCs w:val="28"/>
          <w:rtl w:val="true"/>
          <w:lang w:bidi="fa-IR"/>
        </w:rPr>
        <w:t>هر کسی را سیرتی بنهاده ام</w:t>
      </w:r>
    </w:p>
    <w:p>
      <w:pPr>
        <w:pStyle w:val="BookText"/>
        <w:rPr/>
      </w:pPr>
      <w:r>
        <w:rPr>
          <w:rFonts w:ascii="IRNazanin" w:hAnsi="IRNazanin" w:eastAsia="IRNazanin"/>
          <w:color w:val="111111"/>
          <w:sz w:val="28"/>
          <w:sz w:val="28"/>
          <w:szCs w:val="28"/>
          <w:rtl w:val="true"/>
          <w:lang w:bidi="fa-IR"/>
        </w:rPr>
        <w:t>هر کسی را اصطلاحی داده ام</w:t>
      </w:r>
    </w:p>
    <w:p>
      <w:pPr>
        <w:pStyle w:val="BookText"/>
        <w:rPr/>
      </w:pPr>
      <w:r>
        <w:rPr>
          <w:rFonts w:ascii="IRNazanin" w:hAnsi="IRNazanin" w:eastAsia="IRNazanin"/>
          <w:color w:val="111111"/>
          <w:sz w:val="28"/>
          <w:sz w:val="28"/>
          <w:szCs w:val="28"/>
          <w:rtl w:val="true"/>
          <w:lang w:bidi="fa-IR"/>
        </w:rPr>
        <w:t>در حق او مدح و در حق تو ذم</w:t>
      </w:r>
    </w:p>
    <w:p>
      <w:pPr>
        <w:pStyle w:val="BookText"/>
        <w:rPr/>
      </w:pPr>
      <w:r>
        <w:rPr>
          <w:rFonts w:ascii="IRNazanin" w:hAnsi="IRNazanin" w:eastAsia="IRNazanin"/>
          <w:color w:val="111111"/>
          <w:sz w:val="28"/>
          <w:sz w:val="28"/>
          <w:szCs w:val="28"/>
          <w:rtl w:val="true"/>
          <w:lang w:bidi="fa-IR"/>
        </w:rPr>
        <w:t>در حق او شهد و درحق توسم</w:t>
      </w:r>
    </w:p>
    <w:p>
      <w:pPr>
        <w:pStyle w:val="BookText"/>
        <w:rPr/>
      </w:pPr>
      <w:r>
        <w:rPr>
          <w:rFonts w:ascii="IRNazanin" w:hAnsi="IRNazanin" w:eastAsia="IRNazanin"/>
          <w:color w:val="111111"/>
          <w:sz w:val="28"/>
          <w:sz w:val="28"/>
          <w:szCs w:val="28"/>
          <w:rtl w:val="true"/>
          <w:lang w:bidi="fa-IR"/>
        </w:rPr>
        <w:t>مابری از پاک و ناپاکی همه</w:t>
      </w:r>
    </w:p>
    <w:p>
      <w:pPr>
        <w:pStyle w:val="BookText"/>
        <w:rPr/>
      </w:pPr>
      <w:r>
        <w:rPr>
          <w:rFonts w:ascii="IRNazanin" w:hAnsi="IRNazanin" w:eastAsia="IRNazanin"/>
          <w:color w:val="111111"/>
          <w:sz w:val="28"/>
          <w:sz w:val="28"/>
          <w:szCs w:val="28"/>
          <w:rtl w:val="true"/>
          <w:lang w:bidi="fa-IR"/>
        </w:rPr>
        <w:t>ازگرانجانی و چالاکی همه</w:t>
      </w:r>
    </w:p>
    <w:p>
      <w:pPr>
        <w:pStyle w:val="BookText"/>
        <w:rPr/>
      </w:pPr>
      <w:r>
        <w:rPr>
          <w:rFonts w:ascii="IRNazanin" w:hAnsi="IRNazanin" w:eastAsia="IRNazanin"/>
          <w:color w:val="111111"/>
          <w:sz w:val="28"/>
          <w:sz w:val="28"/>
          <w:szCs w:val="28"/>
          <w:rtl w:val="true"/>
          <w:lang w:bidi="fa-IR"/>
        </w:rPr>
        <w:t>من نکردم امرتا سودی کنم</w:t>
      </w:r>
    </w:p>
    <w:p>
      <w:pPr>
        <w:pStyle w:val="BookText"/>
        <w:rPr/>
      </w:pPr>
      <w:r>
        <w:rPr>
          <w:rFonts w:ascii="IRNazanin" w:hAnsi="IRNazanin" w:eastAsia="IRNazanin"/>
          <w:color w:val="111111"/>
          <w:sz w:val="28"/>
          <w:sz w:val="28"/>
          <w:szCs w:val="28"/>
          <w:rtl w:val="true"/>
          <w:lang w:bidi="fa-IR"/>
        </w:rPr>
        <w:t>بلک تا بر بندگان جودی کنم</w:t>
      </w:r>
    </w:p>
    <w:p>
      <w:pPr>
        <w:pStyle w:val="BookText"/>
        <w:rPr/>
      </w:pPr>
      <w:r>
        <w:rPr>
          <w:rFonts w:ascii="IRNazanin" w:hAnsi="IRNazanin" w:eastAsia="IRNazanin"/>
          <w:color w:val="111111"/>
          <w:sz w:val="28"/>
          <w:sz w:val="28"/>
          <w:szCs w:val="28"/>
          <w:rtl w:val="true"/>
          <w:lang w:bidi="fa-IR"/>
        </w:rPr>
        <w:t>هندوان را اصطلاح هند مدح</w:t>
      </w:r>
    </w:p>
    <w:p>
      <w:pPr>
        <w:pStyle w:val="BookText"/>
        <w:rPr/>
      </w:pPr>
      <w:r>
        <w:rPr>
          <w:rFonts w:ascii="IRNazanin" w:hAnsi="IRNazanin" w:eastAsia="IRNazanin"/>
          <w:color w:val="111111"/>
          <w:sz w:val="28"/>
          <w:sz w:val="28"/>
          <w:szCs w:val="28"/>
          <w:rtl w:val="true"/>
          <w:lang w:bidi="fa-IR"/>
        </w:rPr>
        <w:t>سندیان را اصطلاح سند مدح</w:t>
      </w:r>
    </w:p>
    <w:p>
      <w:pPr>
        <w:pStyle w:val="BookText"/>
        <w:rPr/>
      </w:pPr>
      <w:r>
        <w:rPr>
          <w:rFonts w:ascii="IRNazanin" w:hAnsi="IRNazanin" w:eastAsia="IRNazanin"/>
          <w:color w:val="111111"/>
          <w:sz w:val="28"/>
          <w:sz w:val="28"/>
          <w:szCs w:val="28"/>
          <w:rtl w:val="true"/>
          <w:lang w:bidi="fa-IR"/>
        </w:rPr>
        <w:t>من نگردم پاک از تسبیحشان</w:t>
      </w:r>
    </w:p>
    <w:p>
      <w:pPr>
        <w:pStyle w:val="BookText"/>
        <w:rPr/>
      </w:pP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ما زبان را ننگریم و قال را</w:t>
      </w:r>
    </w:p>
    <w:p>
      <w:pPr>
        <w:pStyle w:val="BookText"/>
        <w:rPr/>
      </w:pPr>
      <w:r>
        <w:rPr>
          <w:rFonts w:ascii="IRNazanin" w:hAnsi="IRNazanin" w:eastAsia="IRNazanin"/>
          <w:color w:val="111111"/>
          <w:sz w:val="28"/>
          <w:sz w:val="28"/>
          <w:szCs w:val="28"/>
          <w:rtl w:val="true"/>
          <w:lang w:bidi="fa-IR"/>
        </w:rPr>
        <w:t>ما روان را بنگریم و حال را</w:t>
      </w:r>
    </w:p>
    <w:p>
      <w:pPr>
        <w:pStyle w:val="BookText"/>
        <w:rPr/>
      </w:pPr>
      <w:r>
        <w:rPr>
          <w:rFonts w:ascii="IRNazanin" w:hAnsi="IRNazanin" w:eastAsia="IRNazanin"/>
          <w:color w:val="111111"/>
          <w:sz w:val="28"/>
          <w:sz w:val="28"/>
          <w:szCs w:val="28"/>
          <w:rtl w:val="true"/>
          <w:lang w:bidi="fa-IR"/>
        </w:rPr>
        <w:t>ناظر قلبیم اگر خاشع بود</w:t>
      </w:r>
    </w:p>
    <w:p>
      <w:pPr>
        <w:pStyle w:val="BookText"/>
        <w:rPr/>
      </w:pPr>
      <w:r>
        <w:rPr>
          <w:rFonts w:ascii="IRNazanin" w:hAnsi="IRNazanin" w:eastAsia="IRNazanin"/>
          <w:color w:val="111111"/>
          <w:sz w:val="28"/>
          <w:sz w:val="28"/>
          <w:szCs w:val="28"/>
          <w:rtl w:val="true"/>
          <w:lang w:bidi="fa-IR"/>
        </w:rPr>
        <w:t>گرچه گفت لفظ ناخاضع رود</w:t>
      </w:r>
    </w:p>
    <w:p>
      <w:pPr>
        <w:pStyle w:val="BookText"/>
        <w:rPr/>
      </w:pPr>
      <w:r>
        <w:rPr>
          <w:rFonts w:ascii="IRNazanin" w:hAnsi="IRNazanin" w:eastAsia="IRNazanin"/>
          <w:color w:val="111111"/>
          <w:sz w:val="28"/>
          <w:sz w:val="28"/>
          <w:szCs w:val="28"/>
          <w:rtl w:val="true"/>
          <w:lang w:bidi="fa-IR"/>
        </w:rPr>
        <w:t>زانک دل جوهر بود گفتن عرض</w:t>
      </w:r>
    </w:p>
    <w:p>
      <w:pPr>
        <w:pStyle w:val="BookText"/>
        <w:rPr/>
      </w:pPr>
      <w:r>
        <w:rPr>
          <w:rFonts w:ascii="IRNazanin" w:hAnsi="IRNazanin" w:eastAsia="IRNazanin"/>
          <w:color w:val="111111"/>
          <w:sz w:val="28"/>
          <w:sz w:val="28"/>
          <w:szCs w:val="28"/>
          <w:rtl w:val="true"/>
          <w:lang w:bidi="fa-IR"/>
        </w:rPr>
        <w:t>پس طفیل آمد عرض جوهر غرض</w:t>
      </w:r>
    </w:p>
    <w:p>
      <w:pPr>
        <w:pStyle w:val="BookText"/>
        <w:rPr/>
      </w:pPr>
      <w:r>
        <w:rPr>
          <w:rFonts w:ascii="IRNazanin" w:hAnsi="IRNazanin" w:eastAsia="IRNazanin"/>
          <w:color w:val="111111"/>
          <w:sz w:val="28"/>
          <w:sz w:val="28"/>
          <w:szCs w:val="28"/>
          <w:rtl w:val="true"/>
          <w:lang w:bidi="fa-IR"/>
        </w:rPr>
        <w:t>چند ازین الفاظ و اضمار و مجاز</w:t>
      </w:r>
    </w:p>
    <w:p>
      <w:pPr>
        <w:pStyle w:val="BookText"/>
        <w:rPr/>
      </w:pPr>
      <w:r>
        <w:rPr>
          <w:rFonts w:ascii="IRNazanin" w:hAnsi="IRNazanin" w:eastAsia="IRNazanin"/>
          <w:color w:val="111111"/>
          <w:sz w:val="28"/>
          <w:sz w:val="28"/>
          <w:szCs w:val="28"/>
          <w:rtl w:val="true"/>
          <w:lang w:bidi="fa-IR"/>
        </w:rPr>
        <w:t>سوز خواهم سوز با آن سوز و ساز</w:t>
      </w:r>
    </w:p>
    <w:p>
      <w:pPr>
        <w:pStyle w:val="BookText"/>
        <w:rPr/>
      </w:pPr>
      <w:r>
        <w:rPr>
          <w:rFonts w:ascii="IRNazanin" w:hAnsi="IRNazanin" w:eastAsia="IRNazanin"/>
          <w:color w:val="111111"/>
          <w:sz w:val="28"/>
          <w:sz w:val="28"/>
          <w:szCs w:val="28"/>
          <w:rtl w:val="true"/>
          <w:lang w:bidi="fa-IR"/>
        </w:rPr>
        <w:t>آتشی از عشق در جان بر فروز</w:t>
      </w:r>
    </w:p>
    <w:p>
      <w:pPr>
        <w:pStyle w:val="BookText"/>
        <w:rPr/>
      </w:pPr>
      <w:r>
        <w:rPr>
          <w:rFonts w:ascii="IRNazanin" w:hAnsi="IRNazanin" w:eastAsia="IRNazanin"/>
          <w:color w:val="111111"/>
          <w:sz w:val="28"/>
          <w:sz w:val="28"/>
          <w:szCs w:val="28"/>
          <w:rtl w:val="true"/>
          <w:lang w:bidi="fa-IR"/>
        </w:rPr>
        <w:t>سربه سر فکر و عبارت را بسوز</w:t>
      </w:r>
    </w:p>
    <w:p>
      <w:pPr>
        <w:pStyle w:val="BookText"/>
        <w:rPr/>
      </w:pPr>
      <w:r>
        <w:rPr>
          <w:rFonts w:ascii="IRNazanin" w:hAnsi="IRNazanin" w:eastAsia="IRNazanin"/>
          <w:color w:val="111111"/>
          <w:sz w:val="28"/>
          <w:sz w:val="28"/>
          <w:szCs w:val="28"/>
          <w:rtl w:val="true"/>
          <w:lang w:bidi="fa-IR"/>
        </w:rPr>
        <w:t>موسیا آداب دانان دیگرند</w:t>
      </w:r>
    </w:p>
    <w:p>
      <w:pPr>
        <w:pStyle w:val="BookText"/>
        <w:rPr/>
      </w:pP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عاشقان را هرنفس سوزیدنی است</w:t>
      </w:r>
    </w:p>
    <w:p>
      <w:pPr>
        <w:pStyle w:val="BookText"/>
        <w:rPr/>
      </w:pPr>
      <w:r>
        <w:rPr>
          <w:rFonts w:ascii="IRNazanin" w:hAnsi="IRNazanin" w:eastAsia="IRNazanin"/>
          <w:color w:val="111111"/>
          <w:sz w:val="28"/>
          <w:sz w:val="28"/>
          <w:szCs w:val="28"/>
          <w:rtl w:val="true"/>
          <w:lang w:bidi="fa-IR"/>
        </w:rPr>
        <w:t>بر ده ویران خراج وعشر نیست</w:t>
      </w:r>
    </w:p>
    <w:p>
      <w:pPr>
        <w:pStyle w:val="BookText"/>
        <w:rPr/>
      </w:pPr>
      <w:r>
        <w:rPr>
          <w:rFonts w:ascii="IRNazanin" w:hAnsi="IRNazanin" w:eastAsia="IRNazanin"/>
          <w:color w:val="111111"/>
          <w:sz w:val="28"/>
          <w:sz w:val="28"/>
          <w:szCs w:val="28"/>
          <w:rtl w:val="true"/>
          <w:lang w:bidi="fa-IR"/>
        </w:rPr>
        <w:t>گر خطا گوید ورا خاطی مگو</w:t>
      </w:r>
    </w:p>
    <w:p>
      <w:pPr>
        <w:pStyle w:val="BookText"/>
        <w:rPr/>
      </w:pPr>
      <w:r>
        <w:rPr>
          <w:rFonts w:ascii="IRNazanin" w:hAnsi="IRNazanin" w:eastAsia="IRNazanin"/>
          <w:color w:val="111111"/>
          <w:sz w:val="28"/>
          <w:sz w:val="28"/>
          <w:szCs w:val="28"/>
          <w:rtl w:val="true"/>
          <w:lang w:bidi="fa-IR"/>
        </w:rPr>
        <w:t>گربود پرخون شهید اورا مشو</w:t>
      </w:r>
    </w:p>
    <w:p>
      <w:pPr>
        <w:pStyle w:val="BookText"/>
        <w:rPr/>
      </w:pPr>
      <w:r>
        <w:rPr>
          <w:rFonts w:ascii="IRNazanin" w:hAnsi="IRNazanin" w:eastAsia="IRNazanin"/>
          <w:color w:val="111111"/>
          <w:sz w:val="28"/>
          <w:sz w:val="28"/>
          <w:szCs w:val="28"/>
          <w:rtl w:val="true"/>
          <w:lang w:bidi="fa-IR"/>
        </w:rPr>
        <w:t>خون شهیدان را ز آب اولی تر است</w:t>
      </w:r>
    </w:p>
    <w:p>
      <w:pPr>
        <w:pStyle w:val="BookText"/>
        <w:rPr/>
      </w:pPr>
      <w:r>
        <w:rPr>
          <w:rFonts w:ascii="IRNazanin" w:hAnsi="IRNazanin" w:eastAsia="IRNazanin"/>
          <w:color w:val="111111"/>
          <w:sz w:val="28"/>
          <w:sz w:val="28"/>
          <w:szCs w:val="28"/>
          <w:rtl w:val="true"/>
          <w:lang w:bidi="fa-IR"/>
        </w:rPr>
        <w:t>این خطا را صد صواب اولی تر است</w:t>
      </w:r>
    </w:p>
    <w:p>
      <w:pPr>
        <w:pStyle w:val="BookText"/>
        <w:rPr/>
      </w:pPr>
      <w:r>
        <w:rPr>
          <w:rFonts w:ascii="IRNazanin" w:hAnsi="IRNazanin" w:eastAsia="IRNazanin"/>
          <w:color w:val="111111"/>
          <w:sz w:val="28"/>
          <w:sz w:val="28"/>
          <w:szCs w:val="28"/>
          <w:rtl w:val="true"/>
          <w:lang w:bidi="fa-IR"/>
        </w:rPr>
        <w:t>در درون کعبه رسم قبله نیست</w:t>
      </w:r>
    </w:p>
    <w:p>
      <w:pPr>
        <w:pStyle w:val="BookText"/>
        <w:rPr/>
      </w:pPr>
      <w:r>
        <w:rPr>
          <w:rFonts w:ascii="IRNazanin" w:hAnsi="IRNazanin" w:eastAsia="IRNazanin"/>
          <w:color w:val="111111"/>
          <w:sz w:val="28"/>
          <w:sz w:val="28"/>
          <w:szCs w:val="28"/>
          <w:rtl w:val="true"/>
          <w:lang w:bidi="fa-IR"/>
        </w:rPr>
        <w:t>چه غم از غواص را پاچیله 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bookmarkStart w:id="78" w:name="pg5181_31989"/>
    </w:p>
    <w:p>
      <w:pPr>
        <w:pStyle w:val="BookText"/>
        <w:rPr/>
      </w:pPr>
      <w:bookmarkEnd w:id="78"/>
      <w:r>
        <w:rPr>
          <w:rFonts w:ascii="IRNazanin" w:hAnsi="IRNazanin" w:eastAsia="IRNazanin"/>
          <w:color w:val="111111"/>
          <w:sz w:val="28"/>
          <w:sz w:val="28"/>
          <w:szCs w:val="28"/>
          <w:rtl w:val="true"/>
          <w:lang w:bidi="fa-IR"/>
        </w:rPr>
        <w:t>توزسرمستان قلاوزی مجو</w:t>
      </w:r>
    </w:p>
    <w:p>
      <w:pPr>
        <w:pStyle w:val="BookText"/>
        <w:rPr/>
      </w:pPr>
      <w:r>
        <w:rPr>
          <w:rFonts w:ascii="IRNazanin" w:hAnsi="IRNazanin" w:eastAsia="IRNazanin"/>
          <w:color w:val="111111"/>
          <w:sz w:val="28"/>
          <w:sz w:val="28"/>
          <w:szCs w:val="28"/>
          <w:rtl w:val="true"/>
          <w:lang w:bidi="fa-IR"/>
        </w:rPr>
        <w:t>جامه چاکان را چه فرمایی رفو</w:t>
      </w:r>
    </w:p>
    <w:p>
      <w:pPr>
        <w:pStyle w:val="BookText"/>
        <w:rPr/>
      </w:pPr>
      <w:r>
        <w:rPr>
          <w:rFonts w:ascii="IRNazanin" w:hAnsi="IRNazanin" w:eastAsia="IRNazanin"/>
          <w:color w:val="111111"/>
          <w:sz w:val="28"/>
          <w:sz w:val="28"/>
          <w:szCs w:val="28"/>
          <w:rtl w:val="true"/>
          <w:lang w:bidi="fa-IR"/>
        </w:rPr>
        <w:t>ملت عشق از همه دین ها 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لعل را گر مهر نبود باک نیست</w:t>
      </w:r>
    </w:p>
    <w:p>
      <w:pPr>
        <w:pStyle w:val="BookText"/>
        <w:rPr/>
      </w:pPr>
      <w:r>
        <w:rPr>
          <w:rFonts w:ascii="IRNazanin" w:hAnsi="IRNazanin" w:eastAsia="IRNazanin"/>
          <w:color w:val="111111"/>
          <w:sz w:val="28"/>
          <w:sz w:val="28"/>
          <w:szCs w:val="28"/>
          <w:rtl w:val="true"/>
          <w:lang w:bidi="fa-IR"/>
        </w:rPr>
        <w:t xml:space="preserve">عشق در دریای غم غمناک نیست </w:t>
      </w:r>
      <w:r>
        <w:rPr>
          <w:rStyle w:val="FootnoteAnchor"/>
          <w:rtl w:val="true"/>
        </w:rPr>
        <w:footnoteReference w:id="31"/>
      </w:r>
    </w:p>
    <w:p>
      <w:pPr>
        <w:pStyle w:val="Heading2"/>
        <w:numPr>
          <w:ilvl w:val="1"/>
          <w:numId w:val="1"/>
        </w:numPr>
        <w:rPr/>
      </w:pPr>
      <w:bookmarkStart w:id="79" w:name="__RefHeading___Toc2059958_774463916"/>
      <w:bookmarkStart w:id="80" w:name="_Toc30"/>
      <w:bookmarkEnd w:id="79"/>
      <w:r>
        <w:rPr>
          <w:rtl w:val="true"/>
        </w:rPr>
        <w:t>وصیت کفن دزد</w:t>
      </w:r>
      <w:bookmarkEnd w:id="80"/>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کفن دزد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 از دنیا برود، فرزندانش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عمری کفن دزدی کردم و خرجی شما را داده ام، ولی شما کاری کنید که مایه خدا بیامرزی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بچه ای داشت که خیلی زبل و ناقلا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این کار را برای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وقتی مردم ببینند دیگر کفنی دزدیده نمی شود، می فهمند که پدر او بوده است که کفنها را میدزدیده است و الآن که مرده است دیگر کفنی دزدیده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مردم نفهمند پدر او کفن دزد بوده، کار پدر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 که کفن می برد، یک چوب هم به مرده ها فرو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می دیدند علاوه بر آنکه مرده شان لخت شده، یک چوب هم به او فرو کرده اند،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رحمت به آن کفن دزد قبلی، لا اقل چوب به مردههای ما فرو نمی کرد</w:t>
      </w:r>
      <w:r>
        <w:rPr>
          <w:rFonts w:eastAsia="IRNazanin" w:cs="IRNazanin"/>
          <w:color w:val="111111"/>
          <w:sz w:val="28"/>
          <w:szCs w:val="28"/>
          <w:rtl w:val="true"/>
          <w:lang w:bidi="fa-IR"/>
        </w:rPr>
        <w:t>.</w:t>
      </w:r>
    </w:p>
    <w:p>
      <w:pPr>
        <w:pStyle w:val="Heading2"/>
        <w:numPr>
          <w:ilvl w:val="1"/>
          <w:numId w:val="1"/>
        </w:numPr>
        <w:rPr/>
      </w:pPr>
      <w:bookmarkStart w:id="81" w:name="__RefHeading___Toc2059960_774463916"/>
      <w:bookmarkStart w:id="82" w:name="_Toc31"/>
      <w:bookmarkEnd w:id="81"/>
      <w:r>
        <w:rPr>
          <w:rtl w:val="true"/>
        </w:rPr>
        <w:t>آرامش با همسر</w:t>
      </w:r>
      <w:bookmarkEnd w:id="82"/>
    </w:p>
    <w:p>
      <w:pPr>
        <w:pStyle w:val="BookText"/>
        <w:rPr/>
      </w:pPr>
      <w:r>
        <w:rPr>
          <w:rFonts w:ascii="IRNazanin" w:hAnsi="IRNazanin" w:eastAsia="IRNazanin"/>
          <w:color w:val="111111"/>
          <w:sz w:val="28"/>
          <w:sz w:val="28"/>
          <w:szCs w:val="28"/>
          <w:rtl w:val="true"/>
          <w:lang w:bidi="fa-IR"/>
        </w:rPr>
        <w:t>همسر جانبازی در مصاحبه صدا و سیما با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گردن قطع نخاع است و روی تخت افتاده و هیچ حرکتی از خود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شکر گزار هستم که به ایشان خدمت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و عجیبی که این خانم می گفت این بود که با این وجود که همسرم قطع نخاع است و حتی نمی تواند بنشیند و حرکت کند، و فقط سر و گردنش را می تواند تکان بدهد، وجود او برای من احساس آرامش و راحتی و سکونت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حس میکنم یک شوهری دارم، هرچند قطع نخاع از گردن و بی حرکت، برای من مایه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پشتیبان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احیانا همسرم را برای معالجاتی به بیمارستان می برم و در خانه نیست، هول و وحشت دارم و با نگرانی میخوابم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شوهرم هیچ کاری نمی تواند بکند، وجود او برای من آرامش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خَلَقَ لَکُمْ مِنْ أَنْفُسِکُمْ أَزْوَاجًا لِتَسْکُنُوا إِلَیْهَا وَجَعَلَ بَیْنَکُمْ مَوَدَّةً وَرَحْمَةً </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از نشانه های او اینکه همسرانی از جنس خودتان برای شما آفرید تا در کنار آنان آرامش یابید، و در میانتان مودت</w:t>
      </w:r>
    </w:p>
    <w:p>
      <w:pPr>
        <w:pStyle w:val="BookText"/>
        <w:rPr/>
      </w:pPr>
      <w:r>
        <w:rPr>
          <w:rFonts w:ascii="IRNazanin" w:hAnsi="IRNazanin" w:eastAsia="IRNazanin"/>
          <w:color w:val="111111"/>
          <w:sz w:val="28"/>
          <w:sz w:val="28"/>
          <w:szCs w:val="28"/>
          <w:rtl w:val="true"/>
          <w:lang w:bidi="fa-IR"/>
        </w:rPr>
        <w:t>و رحمت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همسایه ای داشتیم که طلبه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به مسافرت می رفت، خانمش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ترس و وحشت و اضطراب دارم که مرد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مقداری وحشت و ترسم را کم کنم، قبا و عبای شوهرم را می گیرم و آن را از مقوا و پارچه پر می کنم و در خانه قرار میدهم که اگر دزدی به خانه آمد، فکر کند که یک مرد در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83" w:name="pg5181_31993"/>
    </w:p>
    <w:p>
      <w:pPr>
        <w:pStyle w:val="BookText"/>
        <w:rPr/>
      </w:pPr>
      <w:bookmarkEnd w:id="83"/>
      <w:r>
        <w:rPr>
          <w:rFonts w:ascii="IRNazanin" w:hAnsi="IRNazanin" w:eastAsia="IRNazanin"/>
          <w:color w:val="111111"/>
          <w:sz w:val="28"/>
          <w:sz w:val="28"/>
          <w:szCs w:val="28"/>
          <w:rtl w:val="true"/>
          <w:lang w:bidi="fa-IR"/>
        </w:rPr>
        <w:t>مجسمه هم به من آرامش و سکونت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هم اثر دارد، چه رسد به این که مرد سالم و مهربان، یا خانم خوبی در کنار ما باشد</w:t>
      </w:r>
      <w:r>
        <w:rPr>
          <w:rFonts w:eastAsia="IRNazanin" w:cs="IRNazanin"/>
          <w:color w:val="111111"/>
          <w:sz w:val="28"/>
          <w:szCs w:val="28"/>
          <w:rtl w:val="true"/>
          <w:lang w:bidi="fa-IR"/>
        </w:rPr>
        <w:t>.</w:t>
      </w:r>
    </w:p>
    <w:p>
      <w:pPr>
        <w:pStyle w:val="Heading2"/>
        <w:numPr>
          <w:ilvl w:val="1"/>
          <w:numId w:val="1"/>
        </w:numPr>
        <w:rPr/>
      </w:pPr>
      <w:bookmarkStart w:id="84" w:name="__RefHeading___Toc2059962_774463916"/>
      <w:bookmarkStart w:id="85" w:name="_Toc32"/>
      <w:bookmarkEnd w:id="84"/>
      <w:r>
        <w:rPr>
          <w:rtl w:val="true"/>
        </w:rPr>
        <w:t>چند حدیث کوتاه</w:t>
      </w:r>
      <w:bookmarkEnd w:id="85"/>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من الدین تعش حرا؛</w:t>
      </w:r>
      <w:r>
        <w:rPr>
          <w:rStyle w:val="FootnoteAnchor"/>
          <w:rtl w:val="true"/>
        </w:rPr>
        <w:footnoteReference w:id="33"/>
      </w:r>
      <w:r>
        <w:rPr>
          <w:rFonts w:ascii="IRNazanin" w:hAnsi="IRNazanin" w:eastAsia="IRNazanin"/>
          <w:color w:val="111111"/>
          <w:sz w:val="28"/>
          <w:sz w:val="28"/>
          <w:szCs w:val="28"/>
          <w:rtl w:val="true"/>
          <w:lang w:bidi="fa-IR"/>
        </w:rPr>
        <w:t>قرض کمتر گیر تا آزاد زندگی کنی۔</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تعتمد علی مودة من لا یوفی بعهده؛ </w:t>
      </w:r>
      <w:r>
        <w:rPr>
          <w:rStyle w:val="FootnoteAnchor"/>
          <w:rtl w:val="true"/>
        </w:rPr>
        <w:footnoteReference w:id="34"/>
      </w:r>
      <w:r>
        <w:rPr>
          <w:rFonts w:ascii="IRNazanin" w:hAnsi="IRNazanin" w:eastAsia="IRNazanin"/>
          <w:color w:val="111111"/>
          <w:sz w:val="28"/>
          <w:sz w:val="28"/>
          <w:szCs w:val="28"/>
          <w:rtl w:val="true"/>
          <w:lang w:bidi="fa-IR"/>
        </w:rPr>
        <w:t>به دوستی آن که به عهد خود</w:t>
      </w:r>
    </w:p>
    <w:p>
      <w:pPr>
        <w:pStyle w:val="BookText"/>
        <w:rPr/>
      </w:pPr>
      <w:r>
        <w:rPr>
          <w:rFonts w:ascii="IRNazanin" w:hAnsi="IRNazanin" w:eastAsia="IRNazanin"/>
          <w:color w:val="111111"/>
          <w:sz w:val="28"/>
          <w:sz w:val="28"/>
          <w:szCs w:val="28"/>
          <w:rtl w:val="true"/>
          <w:lang w:bidi="fa-IR"/>
        </w:rPr>
        <w:t>وفا نمی کند، اعتماد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 الولد من ریح الجنة؛ </w:t>
      </w:r>
      <w:r>
        <w:rPr>
          <w:rStyle w:val="FootnoteAnchor"/>
          <w:rtl w:val="true"/>
        </w:rPr>
        <w:footnoteReference w:id="35"/>
      </w:r>
      <w:r>
        <w:rPr>
          <w:rFonts w:ascii="IRNazanin" w:hAnsi="IRNazanin" w:eastAsia="IRNazanin"/>
          <w:color w:val="111111"/>
          <w:sz w:val="28"/>
          <w:sz w:val="28"/>
          <w:szCs w:val="28"/>
          <w:rtl w:val="true"/>
          <w:lang w:bidi="fa-IR"/>
        </w:rPr>
        <w:t>بوی فرزند از بوی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 بالآخره تأتک الدنیا صاغرة؛ </w:t>
      </w:r>
      <w:r>
        <w:rPr>
          <w:rStyle w:val="FootnoteAnchor"/>
          <w:rtl w:val="true"/>
        </w:rPr>
        <w:footnoteReference w:id="36"/>
      </w:r>
      <w:r>
        <w:rPr>
          <w:rFonts w:ascii="IRNazanin" w:hAnsi="IRNazanin" w:eastAsia="IRNazanin"/>
          <w:color w:val="111111"/>
          <w:sz w:val="28"/>
          <w:sz w:val="28"/>
          <w:szCs w:val="28"/>
          <w:rtl w:val="true"/>
          <w:lang w:bidi="fa-IR"/>
        </w:rPr>
        <w:t>بر تو باد به آخرت تا دنیا با فروتنی به سوی تو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الصدیق أقرب الأقارب ؛ </w:t>
      </w:r>
      <w:r>
        <w:rPr>
          <w:rStyle w:val="FootnoteAnchor"/>
          <w:rtl w:val="true"/>
        </w:rPr>
        <w:footnoteReference w:id="37"/>
      </w:r>
      <w:r>
        <w:rPr>
          <w:rFonts w:ascii="IRNazanin" w:hAnsi="IRNazanin" w:eastAsia="IRNazanin"/>
          <w:color w:val="111111"/>
          <w:sz w:val="28"/>
          <w:sz w:val="28"/>
          <w:szCs w:val="28"/>
          <w:rtl w:val="true"/>
          <w:lang w:bidi="fa-IR"/>
        </w:rPr>
        <w:t>دوست، نزدیک ترین خویشاوند است</w:t>
      </w:r>
      <w:r>
        <w:rPr>
          <w:rFonts w:eastAsia="IRNazanin" w:cs="IRNazanin"/>
          <w:color w:val="111111"/>
          <w:sz w:val="28"/>
          <w:szCs w:val="28"/>
          <w:rtl w:val="true"/>
          <w:lang w:bidi="fa-IR"/>
        </w:rPr>
        <w:t>.</w:t>
      </w:r>
    </w:p>
    <w:p>
      <w:pPr>
        <w:pStyle w:val="Heading2"/>
        <w:numPr>
          <w:ilvl w:val="1"/>
          <w:numId w:val="1"/>
        </w:numPr>
        <w:rPr/>
      </w:pPr>
      <w:bookmarkStart w:id="86" w:name="__RefHeading___Toc2059964_774463916"/>
      <w:bookmarkStart w:id="87" w:name="_Toc33"/>
      <w:bookmarkEnd w:id="86"/>
      <w:r>
        <w:rPr>
          <w:rtl w:val="true"/>
        </w:rPr>
        <w:t>خلوص عمل</w:t>
      </w:r>
      <w:bookmarkEnd w:id="8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خلوص باشد، خدا به عمل کم هم جزای زیاد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عمل هایتان را کم می شمارید، این خودش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خلوص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هایی را که خوب نمی دانیم و کوچک میشماریم، خداوند آن را بزرگ می شمارد و برای خودش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صدق می خواهد، صفا می خواهد، خلوص هم همین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خلوص یعنی فرد عمل خود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عمل نداریم، چه رسد که کوچک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بگوید عملی ندارم راحت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می کنیم که عمل داریم؛ پای ملخ در نزد سلیمان خوب است؟</w:t>
      </w:r>
    </w:p>
    <w:p>
      <w:pPr>
        <w:pStyle w:val="BookText"/>
        <w:rPr/>
      </w:pPr>
      <w:r>
        <w:rPr>
          <w:rFonts w:ascii="IRNazanin" w:hAnsi="IRNazanin" w:eastAsia="IRNazanin"/>
          <w:color w:val="111111"/>
          <w:sz w:val="28"/>
          <w:sz w:val="28"/>
          <w:szCs w:val="28"/>
          <w:rtl w:val="true"/>
          <w:lang w:bidi="fa-IR"/>
        </w:rPr>
        <w:t>چیزی که در دستگاه خدا نباید داشته باشیم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کبریایی فقط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خدا، گاهی عمل های کوچک، بزرگ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عمل هرچه خالص تر باشد،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کاری بزرگ باشد و صاحبش مدعی باشد،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بزرگ است و اعمال را بزرگ می کند، و الأ عملهای ما که قیمتی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قیمت دارد خلوص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هرچه خالص تر، 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خلوص خیلی بها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روی خلوص را اگر کاه باشد کوه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خلوص نباشد، عمل به اندازه کوه را کاه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با خلوص قیمت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هر کاری که می کنیم، خالص برای خدا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انجام می دهیم، خوابیدن، خوردن، راه رفتن، دویدن، حتی خنده و گریه هایمان، برای خداست و ما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خیالمان این ها لازمه زندگی دنیاست و برای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آنها را برای خدا نیت کنید و بهره ببرید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88" w:name="pg5181_31997"/>
    </w:p>
    <w:p>
      <w:pPr>
        <w:pStyle w:val="Heading2"/>
        <w:numPr>
          <w:ilvl w:val="1"/>
          <w:numId w:val="1"/>
        </w:numPr>
        <w:rPr/>
      </w:pPr>
      <w:bookmarkStart w:id="89" w:name="__RefHeading___Toc2059966_774463916"/>
      <w:bookmarkStart w:id="90" w:name="_Toc34"/>
      <w:bookmarkEnd w:id="88"/>
      <w:bookmarkEnd w:id="89"/>
      <w:r>
        <w:rPr>
          <w:rtl w:val="true"/>
        </w:rPr>
        <w:t>دستور العمل روزانه</w:t>
      </w:r>
      <w:bookmarkEnd w:id="90"/>
    </w:p>
    <w:p>
      <w:pPr>
        <w:pStyle w:val="BookText"/>
        <w:rPr/>
      </w:pPr>
      <w:r>
        <w:rPr>
          <w:rFonts w:ascii="IRNazanin" w:hAnsi="IRNazanin" w:eastAsia="IRNazanin"/>
          <w:color w:val="111111"/>
          <w:sz w:val="28"/>
          <w:sz w:val="28"/>
          <w:szCs w:val="28"/>
          <w:rtl w:val="true"/>
          <w:lang w:bidi="fa-IR"/>
        </w:rPr>
        <w:t>امیر المؤمنین علیه السلام به کمیل بن زیاد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بن زیاد، سم کل یوم باسم الله ولا حول ولا قوة إلا بالله وتوکل علی الله، واذکرنا وسم بأسمائنا وصل علینا واستعذ بالله ربنا، وادرأ بذلک عن نفسک وما تحوطه عنایتک، تکف شر ذلک الیوم إن شاء الله ؛</w:t>
      </w:r>
      <w:r>
        <w:rPr>
          <w:rStyle w:val="FootnoteAnchor"/>
          <w:rtl w:val="true"/>
        </w:rPr>
        <w:footnoteReference w:id="38"/>
      </w:r>
      <w:r>
        <w:rPr>
          <w:rFonts w:ascii="IRNazanin" w:hAnsi="IRNazanin" w:eastAsia="IRNazanin"/>
          <w:color w:val="111111"/>
          <w:sz w:val="28"/>
          <w:sz w:val="28"/>
          <w:szCs w:val="28"/>
          <w:rtl w:val="true"/>
          <w:lang w:bidi="fa-IR"/>
        </w:rPr>
        <w:t xml:space="preserve">ای کمیل بن زیاد، هر روز نام خدا را ببر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به خدا توکل نما و یاد ما کن و نام ما را بیرو بر ما درود فرست و به پروردگار ما الله، پناه بر و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و آنچه به تو تعلق دارد دور کن، تا به خواست خدا از شر آن روزایمن باشی</w:t>
      </w:r>
      <w:r>
        <w:rPr>
          <w:rFonts w:eastAsia="IRNazanin" w:cs="IRNazanin"/>
          <w:color w:val="111111"/>
          <w:sz w:val="28"/>
          <w:szCs w:val="28"/>
          <w:rtl w:val="true"/>
          <w:lang w:bidi="fa-IR"/>
        </w:rPr>
        <w:t>.</w:t>
      </w:r>
    </w:p>
    <w:p>
      <w:pPr>
        <w:pStyle w:val="Heading2"/>
        <w:numPr>
          <w:ilvl w:val="1"/>
          <w:numId w:val="1"/>
        </w:numPr>
        <w:rPr/>
      </w:pPr>
      <w:bookmarkStart w:id="91" w:name="__RefHeading___Toc2059968_774463916"/>
      <w:bookmarkStart w:id="92" w:name="_Toc35"/>
      <w:bookmarkEnd w:id="91"/>
      <w:r>
        <w:rPr>
          <w:rtl w:val="true"/>
        </w:rPr>
        <w:t>ناامیدی شیطان</w:t>
      </w:r>
      <w:bookmarkEnd w:id="92"/>
    </w:p>
    <w:p>
      <w:pPr>
        <w:pStyle w:val="BookText"/>
        <w:rPr/>
      </w:pPr>
      <w:r>
        <w:rPr>
          <w:rFonts w:ascii="IRNazanin" w:hAnsi="IRNazanin" w:eastAsia="IRNazanin"/>
          <w:color w:val="111111"/>
          <w:sz w:val="28"/>
          <w:sz w:val="28"/>
          <w:szCs w:val="28"/>
          <w:rtl w:val="true"/>
          <w:lang w:bidi="fa-IR"/>
        </w:rPr>
        <w:t>از امام باقر علیه السلام نقل شده است که ابلیس با عیسی بن مریم 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از حیله های خود نامیدشده ای؟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زمان که مادر بزرگت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وَضَعْتُهَا أُنْثَی وَاللَّهُ أَعْلَمُ بِمَا وَضَعَتْ وَلَیْسَ الذَّکَرُ کَالْأُنْثَی وَإِنِّی سَمَّیْتُهَا مَرْیَمَ وَإِنِّی أُعِیذُهَا بِکَ وَذُرِّیَّتَهَا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پروردگارا، من دختر زاده ام و خدا به آنچه او زایید داناتر بود و پسر چون دختر نیست؛ و من نامش را مریم نهادم، و او و فرزندانش را از شیطان رانده شده، به تو پناه میدهم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93" w:name="pg5181_31999"/>
    </w:p>
    <w:p>
      <w:pPr>
        <w:pStyle w:val="Heading2"/>
        <w:numPr>
          <w:ilvl w:val="1"/>
          <w:numId w:val="1"/>
        </w:numPr>
        <w:rPr/>
      </w:pPr>
      <w:bookmarkStart w:id="94" w:name="__RefHeading___Toc2059970_774463916"/>
      <w:bookmarkStart w:id="95" w:name="_Toc36"/>
      <w:bookmarkEnd w:id="93"/>
      <w:bookmarkEnd w:id="94"/>
      <w:r>
        <w:rPr>
          <w:rtl w:val="true"/>
        </w:rPr>
        <w:t>بیم از فزونخواهی</w:t>
      </w:r>
      <w:bookmarkEnd w:id="95"/>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أخشی علیکم الفقر، ولکنی أخشی علیکم التکاثر؛</w:t>
      </w:r>
      <w:r>
        <w:rPr>
          <w:rStyle w:val="FootnoteAnchor"/>
          <w:rtl w:val="true"/>
        </w:rPr>
        <w:footnoteReference w:id="41"/>
      </w:r>
      <w:r>
        <w:rPr>
          <w:rFonts w:ascii="IRNazanin" w:hAnsi="IRNazanin" w:eastAsia="IRNazanin"/>
          <w:color w:val="111111"/>
          <w:sz w:val="28"/>
          <w:sz w:val="28"/>
          <w:szCs w:val="28"/>
          <w:rtl w:val="true"/>
          <w:lang w:bidi="fa-IR"/>
        </w:rPr>
        <w:t xml:space="preserve">من از فقر بر شما نمیترسم، بلکه از فزون خواهی و تفاخر به زیاد داشتن برای شما نگرانم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هرچه از مال دنیا پیدا می کنند باز هم به دنبال بقیه آن می گردند و داشته های خود را به رخ دیگران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سراشیبی سقوط هستند</w:t>
      </w:r>
      <w:r>
        <w:rPr>
          <w:rFonts w:eastAsia="IRNazanin" w:cs="IRNazanin"/>
          <w:color w:val="111111"/>
          <w:sz w:val="28"/>
          <w:szCs w:val="28"/>
          <w:rtl w:val="true"/>
          <w:lang w:bidi="fa-IR"/>
        </w:rPr>
        <w:t>.</w:t>
      </w:r>
    </w:p>
    <w:p>
      <w:pPr>
        <w:pStyle w:val="Heading2"/>
        <w:numPr>
          <w:ilvl w:val="1"/>
          <w:numId w:val="1"/>
        </w:numPr>
        <w:rPr/>
      </w:pPr>
      <w:bookmarkStart w:id="96" w:name="__RefHeading___Toc2059972_774463916"/>
      <w:bookmarkStart w:id="97" w:name="_Toc37"/>
      <w:bookmarkEnd w:id="96"/>
      <w:r>
        <w:rPr>
          <w:rtl w:val="true"/>
        </w:rPr>
        <w:t>شکرداران</w:t>
      </w:r>
      <w:bookmarkEnd w:id="97"/>
    </w:p>
    <w:p>
      <w:pPr>
        <w:pStyle w:val="BookText"/>
        <w:rPr/>
      </w:pPr>
      <w:r>
        <w:rPr>
          <w:rFonts w:ascii="IRNazanin" w:hAnsi="IRNazanin" w:eastAsia="IRNazanin"/>
          <w:color w:val="111111"/>
          <w:sz w:val="28"/>
          <w:sz w:val="28"/>
          <w:szCs w:val="28"/>
          <w:rtl w:val="true"/>
          <w:lang w:bidi="fa-IR"/>
        </w:rPr>
        <w:t>دلا نزد کسی بنشین که او از دل خبر دارد</w:t>
      </w:r>
    </w:p>
    <w:p>
      <w:pPr>
        <w:pStyle w:val="BookText"/>
        <w:rPr/>
      </w:pPr>
      <w:r>
        <w:rPr>
          <w:rFonts w:ascii="IRNazanin" w:hAnsi="IRNazanin" w:eastAsia="IRNazanin"/>
          <w:color w:val="111111"/>
          <w:sz w:val="28"/>
          <w:sz w:val="28"/>
          <w:szCs w:val="28"/>
          <w:rtl w:val="true"/>
          <w:lang w:bidi="fa-IR"/>
        </w:rPr>
        <w:t>به زیر آن درختی رو که او گل های تر دارد</w:t>
      </w:r>
    </w:p>
    <w:p>
      <w:pPr>
        <w:pStyle w:val="BookText"/>
        <w:rPr/>
      </w:pPr>
      <w:r>
        <w:rPr>
          <w:rFonts w:ascii="IRNazanin" w:hAnsi="IRNazanin" w:eastAsia="IRNazanin"/>
          <w:color w:val="111111"/>
          <w:sz w:val="28"/>
          <w:sz w:val="28"/>
          <w:szCs w:val="28"/>
          <w:rtl w:val="true"/>
          <w:lang w:bidi="fa-IR"/>
        </w:rPr>
        <w:t>در این بازار عطاران مرو هر سو چو بیکاران</w:t>
      </w:r>
    </w:p>
    <w:p>
      <w:pPr>
        <w:pStyle w:val="BookText"/>
        <w:rPr/>
      </w:pPr>
      <w:r>
        <w:rPr>
          <w:rFonts w:ascii="IRNazanin" w:hAnsi="IRNazanin" w:eastAsia="IRNazanin"/>
          <w:color w:val="111111"/>
          <w:sz w:val="28"/>
          <w:sz w:val="28"/>
          <w:szCs w:val="28"/>
          <w:rtl w:val="true"/>
          <w:lang w:bidi="fa-IR"/>
        </w:rPr>
        <w:t>به دکان کسی بنشین که در دکان شکر دارد</w:t>
      </w:r>
    </w:p>
    <w:p>
      <w:pPr>
        <w:pStyle w:val="BookText"/>
        <w:rPr/>
      </w:pPr>
      <w:r>
        <w:rPr>
          <w:rFonts w:ascii="IRNazanin" w:hAnsi="IRNazanin" w:eastAsia="IRNazanin"/>
          <w:color w:val="111111"/>
          <w:sz w:val="28"/>
          <w:sz w:val="28"/>
          <w:szCs w:val="28"/>
          <w:rtl w:val="true"/>
          <w:lang w:bidi="fa-IR"/>
        </w:rPr>
        <w:t>ترازو گر نداری پس تو را زو ره زند هرکس</w:t>
      </w:r>
    </w:p>
    <w:p>
      <w:pPr>
        <w:pStyle w:val="BookText"/>
        <w:rPr/>
      </w:pPr>
      <w:r>
        <w:rPr>
          <w:rFonts w:ascii="IRNazanin" w:hAnsi="IRNazanin" w:eastAsia="IRNazanin"/>
          <w:color w:val="111111"/>
          <w:sz w:val="28"/>
          <w:sz w:val="28"/>
          <w:szCs w:val="28"/>
          <w:rtl w:val="true"/>
          <w:lang w:bidi="fa-IR"/>
        </w:rPr>
        <w:t>یکی قلبی بیاراید تو پنداری که زر دارد</w:t>
      </w:r>
    </w:p>
    <w:p>
      <w:pPr>
        <w:pStyle w:val="BookText"/>
        <w:rPr/>
      </w:pPr>
      <w:r>
        <w:rPr>
          <w:rFonts w:ascii="IRNazanin" w:hAnsi="IRNazanin" w:eastAsia="IRNazanin"/>
          <w:color w:val="111111"/>
          <w:sz w:val="28"/>
          <w:sz w:val="28"/>
          <w:szCs w:val="28"/>
          <w:rtl w:val="true"/>
          <w:lang w:bidi="fa-IR"/>
        </w:rPr>
        <w:t>تو را بر در نشاند او به طراری که می آید</w:t>
      </w:r>
    </w:p>
    <w:p>
      <w:pPr>
        <w:pStyle w:val="BookText"/>
        <w:rPr/>
      </w:pPr>
      <w:r>
        <w:rPr>
          <w:rFonts w:ascii="IRNazanin" w:hAnsi="IRNazanin" w:eastAsia="IRNazanin"/>
          <w:color w:val="111111"/>
          <w:sz w:val="28"/>
          <w:sz w:val="28"/>
          <w:szCs w:val="28"/>
          <w:rtl w:val="true"/>
          <w:lang w:bidi="fa-IR"/>
        </w:rPr>
        <w:t>تو منشین منتظر بر در که آن خانه دو در دارد</w:t>
      </w:r>
    </w:p>
    <w:p>
      <w:pPr>
        <w:pStyle w:val="BookText"/>
        <w:rPr/>
      </w:pPr>
      <w:r>
        <w:rPr>
          <w:rFonts w:ascii="IRNazanin" w:hAnsi="IRNazanin" w:eastAsia="IRNazanin"/>
          <w:color w:val="111111"/>
          <w:sz w:val="28"/>
          <w:sz w:val="28"/>
          <w:szCs w:val="28"/>
          <w:rtl w:val="true"/>
          <w:lang w:bidi="fa-IR"/>
        </w:rPr>
        <w:t>به هر دیگی که میجوشد میاور کاسه و منشین</w:t>
      </w:r>
    </w:p>
    <w:p>
      <w:pPr>
        <w:pStyle w:val="BookText"/>
        <w:rPr/>
      </w:pPr>
      <w:r>
        <w:rPr>
          <w:rFonts w:ascii="IRNazanin" w:hAnsi="IRNazanin" w:eastAsia="IRNazanin"/>
          <w:color w:val="111111"/>
          <w:sz w:val="28"/>
          <w:sz w:val="28"/>
          <w:szCs w:val="28"/>
          <w:rtl w:val="true"/>
          <w:lang w:bidi="fa-IR"/>
        </w:rPr>
        <w:t>که هر دیگی که میجوشد درون چیزی دگر دارد</w:t>
      </w:r>
    </w:p>
    <w:p>
      <w:pPr>
        <w:pStyle w:val="BookText"/>
        <w:rPr/>
      </w:pPr>
      <w:r>
        <w:rPr>
          <w:rFonts w:ascii="IRNazanin" w:hAnsi="IRNazanin" w:eastAsia="IRNazanin"/>
          <w:color w:val="111111"/>
          <w:sz w:val="28"/>
          <w:sz w:val="28"/>
          <w:szCs w:val="28"/>
          <w:rtl w:val="true"/>
          <w:lang w:bidi="fa-IR"/>
        </w:rPr>
        <w:t>نه هر کلکی شکر دارد، نه هر زیری زبر دارد</w:t>
      </w:r>
    </w:p>
    <w:p>
      <w:pPr>
        <w:pStyle w:val="BookText"/>
        <w:rPr/>
      </w:pPr>
      <w:r>
        <w:rPr>
          <w:rFonts w:ascii="IRNazanin" w:hAnsi="IRNazanin" w:eastAsia="IRNazanin"/>
          <w:color w:val="111111"/>
          <w:sz w:val="28"/>
          <w:sz w:val="28"/>
          <w:szCs w:val="28"/>
          <w:rtl w:val="true"/>
          <w:lang w:bidi="fa-IR"/>
        </w:rPr>
        <w:t>نه هر چشمی نظر دارد، نه هر بحری گهر دارد</w:t>
      </w:r>
    </w:p>
    <w:p>
      <w:pPr>
        <w:pStyle w:val="BookText"/>
        <w:rPr/>
      </w:pPr>
      <w:r>
        <w:rPr>
          <w:rFonts w:ascii="IRNazanin" w:hAnsi="IRNazanin" w:eastAsia="IRNazanin"/>
          <w:color w:val="111111"/>
          <w:sz w:val="28"/>
          <w:sz w:val="28"/>
          <w:szCs w:val="28"/>
          <w:rtl w:val="true"/>
          <w:lang w:bidi="fa-IR"/>
        </w:rPr>
        <w:t>بنال ای بلبل دستان ازیرا ناله مستان</w:t>
      </w:r>
    </w:p>
    <w:p>
      <w:pPr>
        <w:pStyle w:val="BookText"/>
        <w:rPr/>
      </w:pPr>
      <w:r>
        <w:rPr>
          <w:rFonts w:ascii="IRNazanin" w:hAnsi="IRNazanin" w:eastAsia="IRNazanin"/>
          <w:color w:val="111111"/>
          <w:sz w:val="28"/>
          <w:sz w:val="28"/>
          <w:szCs w:val="28"/>
          <w:rtl w:val="true"/>
          <w:lang w:bidi="fa-IR"/>
        </w:rPr>
        <w:t>میان صخره و خارا اثر دارد اثر دارد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98" w:name="pg5181_32001"/>
    </w:p>
    <w:p>
      <w:pPr>
        <w:pStyle w:val="BookText"/>
        <w:rPr/>
      </w:pPr>
      <w:bookmarkEnd w:id="98"/>
      <w:r>
        <w:rPr>
          <w:rFonts w:ascii="IRNazanin" w:hAnsi="IRNazanin" w:eastAsia="IRNazanin"/>
          <w:color w:val="111111"/>
          <w:sz w:val="28"/>
          <w:sz w:val="28"/>
          <w:szCs w:val="28"/>
          <w:rtl w:val="true"/>
          <w:lang w:bidi="fa-IR"/>
        </w:rPr>
        <w:t>بنه سر گر نمی گنجی که اندر چشمه سوزن</w:t>
      </w:r>
    </w:p>
    <w:p>
      <w:pPr>
        <w:pStyle w:val="BookText"/>
        <w:rPr/>
      </w:pPr>
      <w:r>
        <w:rPr>
          <w:rFonts w:ascii="IRNazanin" w:hAnsi="IRNazanin" w:eastAsia="IRNazanin"/>
          <w:color w:val="111111"/>
          <w:sz w:val="28"/>
          <w:sz w:val="28"/>
          <w:szCs w:val="28"/>
          <w:rtl w:val="true"/>
          <w:lang w:bidi="fa-IR"/>
        </w:rPr>
        <w:t>اگر رشته نمی گنجد از آن باشد که سر دارد</w:t>
      </w:r>
    </w:p>
    <w:p>
      <w:pPr>
        <w:pStyle w:val="BookText"/>
        <w:rPr/>
      </w:pPr>
      <w:r>
        <w:rPr>
          <w:rFonts w:ascii="IRNazanin" w:hAnsi="IRNazanin" w:eastAsia="IRNazanin"/>
          <w:color w:val="111111"/>
          <w:sz w:val="28"/>
          <w:sz w:val="28"/>
          <w:szCs w:val="28"/>
          <w:rtl w:val="true"/>
          <w:lang w:bidi="fa-IR"/>
        </w:rPr>
        <w:t>چراغ است این دل بیدار به زیر دامنش میدار</w:t>
      </w:r>
    </w:p>
    <w:p>
      <w:pPr>
        <w:pStyle w:val="BookText"/>
        <w:rPr/>
      </w:pPr>
      <w:r>
        <w:rPr>
          <w:rFonts w:ascii="IRNazanin" w:hAnsi="IRNazanin" w:eastAsia="IRNazanin"/>
          <w:color w:val="111111"/>
          <w:sz w:val="28"/>
          <w:sz w:val="28"/>
          <w:szCs w:val="28"/>
          <w:rtl w:val="true"/>
          <w:lang w:bidi="fa-IR"/>
        </w:rPr>
        <w:t>از این باد و هوا بگذر هوایش شور و شر دارد</w:t>
      </w:r>
    </w:p>
    <w:p>
      <w:pPr>
        <w:pStyle w:val="BookText"/>
        <w:rPr/>
      </w:pPr>
      <w:r>
        <w:rPr>
          <w:rFonts w:ascii="IRNazanin" w:hAnsi="IRNazanin" w:eastAsia="IRNazanin"/>
          <w:color w:val="111111"/>
          <w:sz w:val="28"/>
          <w:sz w:val="28"/>
          <w:szCs w:val="28"/>
          <w:rtl w:val="true"/>
          <w:lang w:bidi="fa-IR"/>
        </w:rPr>
        <w:t>چو تو از باد بگذشتی مقیم چشمه ای گشتی</w:t>
      </w:r>
    </w:p>
    <w:p>
      <w:pPr>
        <w:pStyle w:val="BookText"/>
        <w:rPr/>
      </w:pPr>
      <w:r>
        <w:rPr>
          <w:rFonts w:ascii="IRNazanin" w:hAnsi="IRNazanin" w:eastAsia="IRNazanin"/>
          <w:color w:val="111111"/>
          <w:sz w:val="28"/>
          <w:sz w:val="28"/>
          <w:szCs w:val="28"/>
          <w:rtl w:val="true"/>
          <w:lang w:bidi="fa-IR"/>
        </w:rPr>
        <w:t>حریف همدمی گشتی که آبی بر جگر دارد</w:t>
      </w:r>
    </w:p>
    <w:p>
      <w:pPr>
        <w:pStyle w:val="BookText"/>
        <w:rPr/>
      </w:pPr>
      <w:r>
        <w:rPr>
          <w:rFonts w:ascii="IRNazanin" w:hAnsi="IRNazanin" w:eastAsia="IRNazanin"/>
          <w:color w:val="111111"/>
          <w:sz w:val="28"/>
          <w:sz w:val="28"/>
          <w:szCs w:val="28"/>
          <w:rtl w:val="true"/>
          <w:lang w:bidi="fa-IR"/>
        </w:rPr>
        <w:t>چو آبت بر جگر باشد درخت سبز را مانی</w:t>
      </w:r>
    </w:p>
    <w:p>
      <w:pPr>
        <w:pStyle w:val="BookText"/>
        <w:rPr/>
      </w:pPr>
      <w:r>
        <w:rPr>
          <w:rFonts w:ascii="IRNazanin" w:hAnsi="IRNazanin" w:eastAsia="IRNazanin"/>
          <w:color w:val="111111"/>
          <w:sz w:val="28"/>
          <w:sz w:val="28"/>
          <w:szCs w:val="28"/>
          <w:rtl w:val="true"/>
          <w:lang w:bidi="fa-IR"/>
        </w:rPr>
        <w:t xml:space="preserve">که میوه نو دهد دایم درون دل سفر دارد </w:t>
      </w:r>
      <w:r>
        <w:rPr>
          <w:rStyle w:val="FootnoteAnchor"/>
          <w:rtl w:val="true"/>
        </w:rPr>
        <w:footnoteReference w:id="42"/>
      </w:r>
    </w:p>
    <w:p>
      <w:pPr>
        <w:pStyle w:val="Heading2"/>
        <w:numPr>
          <w:ilvl w:val="1"/>
          <w:numId w:val="1"/>
        </w:numPr>
        <w:rPr/>
      </w:pPr>
      <w:bookmarkStart w:id="99" w:name="__RefHeading___Toc2059974_774463916"/>
      <w:bookmarkStart w:id="100" w:name="_Toc38"/>
      <w:bookmarkEnd w:id="99"/>
      <w:r>
        <w:rPr>
          <w:rtl w:val="true"/>
        </w:rPr>
        <w:t>دیگ همسایه و ملّا</w:t>
      </w:r>
      <w:bookmarkEnd w:id="100"/>
    </w:p>
    <w:p>
      <w:pPr>
        <w:pStyle w:val="BookText"/>
        <w:rPr/>
      </w:pPr>
      <w:r>
        <w:rPr>
          <w:rFonts w:ascii="IRNazanin" w:hAnsi="IRNazanin" w:eastAsia="IRNazanin"/>
          <w:color w:val="111111"/>
          <w:sz w:val="28"/>
          <w:sz w:val="28"/>
          <w:szCs w:val="28"/>
          <w:rtl w:val="true"/>
          <w:lang w:bidi="fa-IR"/>
        </w:rPr>
        <w:t>می گویند ملانصرالدین از همسایه اش دیگی را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دیگ را به همراه دیگی کوچک به او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همسایه قصه دیگ اضافی را پرسید، 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شما در خانه ما وضع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ملا دوباره برای قرض گرفتن دیگ به سراغ همسایه رفت و همسایه خوش خیال این بار دیگی بزرگتر به ملا داد، به این امید که دیگچه بزرگتری نصیبش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مدتی از ملا نصر الدین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به در خانه ملا رفت و سراغ دیگ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شما موقع زاییدن سر زا 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دیگ هم می میرد؟ چرا مزخرف می گویی؟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101" w:name="pg5181_32003"/>
    </w:p>
    <w:p>
      <w:pPr>
        <w:pStyle w:val="BookText"/>
        <w:rPr/>
      </w:pPr>
      <w:bookmarkEnd w:id="101"/>
      <w:r>
        <w:rPr>
          <w:rFonts w:ascii="IRNazanin" w:hAnsi="IRNazanin" w:eastAsia="IRNazanin"/>
          <w:color w:val="111111"/>
          <w:sz w:val="28"/>
          <w:sz w:val="28"/>
          <w:szCs w:val="28"/>
          <w:rtl w:val="true"/>
          <w:lang w:bidi="fa-IR"/>
        </w:rPr>
        <w:t>ملا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روزی که گفتم دیگ تو زاییده نگفتی که دیگ نمی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دیگی که می زاید حتما مردن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حکایت اغلب ما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به نفع ما باشد، عجیب ترین دروغها و داستانها را باور می کنیم؛ اما کوچکترین ضرر را بر نخواهیم تابید</w:t>
      </w:r>
      <w:r>
        <w:rPr>
          <w:rFonts w:eastAsia="IRNazanin" w:cs="IRNazanin"/>
          <w:color w:val="111111"/>
          <w:sz w:val="28"/>
          <w:szCs w:val="28"/>
          <w:rtl w:val="true"/>
          <w:lang w:bidi="fa-IR"/>
        </w:rPr>
        <w:t>.</w:t>
      </w:r>
    </w:p>
    <w:p>
      <w:pPr>
        <w:pStyle w:val="Heading2"/>
        <w:numPr>
          <w:ilvl w:val="1"/>
          <w:numId w:val="1"/>
        </w:numPr>
        <w:rPr/>
      </w:pPr>
      <w:bookmarkStart w:id="102" w:name="__RefHeading___Toc2059976_774463916"/>
      <w:bookmarkStart w:id="103" w:name="_Toc39"/>
      <w:bookmarkEnd w:id="102"/>
      <w:r>
        <w:rPr>
          <w:rtl w:val="true"/>
        </w:rPr>
        <w:t>دولت فقرا</w:t>
      </w:r>
      <w:bookmarkEnd w:id="103"/>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عند الفقراء الأیادی، فأن لهم دولة، إذا کان یوم القیامة ینادی مناد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فیعتذر إلیهم کما یعتذر أحدکم إلی أخیه الذنب فی الدنیا؛</w:t>
      </w:r>
      <w:r>
        <w:rPr>
          <w:rStyle w:val="FootnoteAnchor"/>
          <w:rtl w:val="true"/>
        </w:rPr>
        <w:footnoteReference w:id="43"/>
      </w:r>
      <w:r>
        <w:rPr>
          <w:rFonts w:ascii="IRNazanin" w:hAnsi="IRNazanin" w:eastAsia="IRNazanin"/>
          <w:color w:val="111111"/>
          <w:sz w:val="28"/>
          <w:sz w:val="28"/>
          <w:szCs w:val="28"/>
          <w:rtl w:val="true"/>
          <w:lang w:bidi="fa-IR"/>
        </w:rPr>
        <w:t>پیش فقیران برای خود ذخیره ای بیندوزید که آنان دولتی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فقیران حرکت کنید که خداوند، وساطت آنها را می پذیرد، همان گونه که در دنیا، یکی از</w:t>
      </w:r>
    </w:p>
    <w:p>
      <w:pPr>
        <w:pStyle w:val="BookText"/>
        <w:rPr/>
      </w:pPr>
      <w:r>
        <w:rPr>
          <w:rFonts w:ascii="IRNazanin" w:hAnsi="IRNazanin" w:eastAsia="IRNazanin"/>
          <w:color w:val="111111"/>
          <w:sz w:val="28"/>
          <w:sz w:val="28"/>
          <w:szCs w:val="28"/>
          <w:rtl w:val="true"/>
          <w:lang w:bidi="fa-IR"/>
        </w:rPr>
        <w:t>شما عذر گناه برادرش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سجاد علیه السلام بر آمده است که هرگاه سائلی به ایشان مراجعه می کرد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مرحبا بمن یحمل زادی إلی الآخرة؛ </w:t>
      </w:r>
      <w:r>
        <w:rPr>
          <w:rStyle w:val="FootnoteAnchor"/>
          <w:rtl w:val="true"/>
        </w:rPr>
        <w:footnoteReference w:id="44"/>
      </w:r>
      <w:r>
        <w:rPr>
          <w:rFonts w:ascii="IRNazanin" w:hAnsi="IRNazanin" w:eastAsia="IRNazanin"/>
          <w:color w:val="111111"/>
          <w:sz w:val="28"/>
          <w:sz w:val="28"/>
          <w:szCs w:val="28"/>
          <w:rtl w:val="true"/>
          <w:lang w:bidi="fa-IR"/>
        </w:rPr>
        <w:t>مرحبا به کسی که زاد و توشه مرا</w:t>
      </w:r>
    </w:p>
    <w:p>
      <w:pPr>
        <w:pStyle w:val="BookText"/>
        <w:rPr/>
      </w:pPr>
      <w:r>
        <w:rPr>
          <w:rFonts w:ascii="IRNazanin" w:hAnsi="IRNazanin" w:eastAsia="IRNazanin"/>
          <w:color w:val="111111"/>
          <w:sz w:val="28"/>
          <w:sz w:val="28"/>
          <w:szCs w:val="28"/>
          <w:rtl w:val="true"/>
          <w:lang w:bidi="fa-IR"/>
        </w:rPr>
        <w:t>برای آخرت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الفقراء ملوک أهل الجنة، والناس کلهم مشتاقون إلی الجنة والجنه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104" w:name="pg5181_32005"/>
    </w:p>
    <w:p>
      <w:pPr>
        <w:pStyle w:val="BookText"/>
        <w:rPr/>
      </w:pPr>
      <w:bookmarkEnd w:id="104"/>
      <w:r>
        <w:rPr>
          <w:rFonts w:ascii="IRNazanin" w:hAnsi="IRNazanin" w:eastAsia="IRNazanin"/>
          <w:color w:val="111111"/>
          <w:sz w:val="28"/>
          <w:sz w:val="28"/>
          <w:szCs w:val="28"/>
          <w:rtl w:val="true"/>
          <w:lang w:bidi="fa-IR"/>
        </w:rPr>
        <w:t xml:space="preserve">مشتاقة إلی الفقراء؛ </w:t>
      </w:r>
      <w:r>
        <w:rPr>
          <w:rStyle w:val="FootnoteAnchor"/>
          <w:rtl w:val="true"/>
        </w:rPr>
        <w:footnoteReference w:id="45"/>
      </w:r>
      <w:r>
        <w:rPr>
          <w:rFonts w:ascii="IRNazanin" w:hAnsi="IRNazanin" w:eastAsia="IRNazanin"/>
          <w:color w:val="111111"/>
          <w:sz w:val="28"/>
          <w:sz w:val="28"/>
          <w:szCs w:val="28"/>
          <w:rtl w:val="true"/>
          <w:lang w:bidi="fa-IR"/>
        </w:rPr>
        <w:t>فقرا پادشاهان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مشتاق بهشت اند و بهشت مشتاق فقیران است</w:t>
      </w:r>
      <w:r>
        <w:rPr>
          <w:rFonts w:eastAsia="IRNazanin" w:cs="IRNazanin"/>
          <w:color w:val="111111"/>
          <w:sz w:val="28"/>
          <w:szCs w:val="28"/>
          <w:rtl w:val="true"/>
          <w:lang w:bidi="fa-IR"/>
        </w:rPr>
        <w:t>.</w:t>
      </w:r>
    </w:p>
    <w:p>
      <w:pPr>
        <w:pStyle w:val="Heading2"/>
        <w:numPr>
          <w:ilvl w:val="1"/>
          <w:numId w:val="1"/>
        </w:numPr>
        <w:rPr/>
      </w:pPr>
      <w:bookmarkStart w:id="105" w:name="__RefHeading___Toc2059978_774463916"/>
      <w:bookmarkStart w:id="106" w:name="_Toc40"/>
      <w:bookmarkEnd w:id="105"/>
      <w:r>
        <w:rPr>
          <w:rtl w:val="true"/>
        </w:rPr>
        <w:t>نسیم های الهی</w:t>
      </w:r>
      <w:bookmarkEnd w:id="106"/>
    </w:p>
    <w:p>
      <w:pPr>
        <w:pStyle w:val="BookText"/>
        <w:rPr/>
      </w:pPr>
      <w:r>
        <w:rPr>
          <w:rFonts w:ascii="IRNazanin" w:hAnsi="IRNazanin" w:eastAsia="IRNazanin"/>
          <w:color w:val="111111"/>
          <w:sz w:val="28"/>
          <w:sz w:val="28"/>
          <w:szCs w:val="28"/>
          <w:rtl w:val="true"/>
          <w:lang w:bidi="fa-IR"/>
        </w:rPr>
        <w:t>مرحوم آیت الله بهجت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لربکم فی أیام دھر کم نفحات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روزهای عمر شما، از سوی پروردگارتان نسیم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ممکن است شخصی از راه دعا، حال خوش پیدا کند و دیگری در نماز و یا به واسطه تلاوت قرآن لذت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هر عملی که به واسطه آن و از راه آن، حال مساعدتر است و توجه ما به خدا بیشتر است، باید به همان عمل بیشتر بپردازیم و خود را با آن، به ذکر و مراقبه و توجه به حضرت حق مشغول کنیم</w:t>
      </w:r>
      <w:r>
        <w:rPr>
          <w:rFonts w:eastAsia="IRNazanin" w:cs="IRNazanin"/>
          <w:color w:val="111111"/>
          <w:sz w:val="28"/>
          <w:szCs w:val="28"/>
          <w:rtl w:val="true"/>
          <w:lang w:bidi="fa-IR"/>
        </w:rPr>
        <w:t>.</w:t>
      </w:r>
    </w:p>
    <w:p>
      <w:pPr>
        <w:pStyle w:val="Heading2"/>
        <w:numPr>
          <w:ilvl w:val="1"/>
          <w:numId w:val="1"/>
        </w:numPr>
        <w:rPr/>
      </w:pPr>
      <w:bookmarkStart w:id="107" w:name="__RefHeading___Toc2059980_774463916"/>
      <w:bookmarkStart w:id="108" w:name="_Toc41"/>
      <w:bookmarkEnd w:id="107"/>
      <w:r>
        <w:rPr>
          <w:rtl w:val="true"/>
        </w:rPr>
        <w:t>دروغ بستن بر امام علیه السلام</w:t>
      </w:r>
      <w:bookmarkEnd w:id="108"/>
    </w:p>
    <w:p>
      <w:pPr>
        <w:pStyle w:val="BookText"/>
        <w:rPr/>
      </w:pPr>
      <w:r>
        <w:rPr>
          <w:rFonts w:ascii="IRNazanin" w:hAnsi="IRNazanin" w:eastAsia="IRNazanin"/>
          <w:color w:val="111111"/>
          <w:sz w:val="28"/>
          <w:sz w:val="28"/>
          <w:szCs w:val="28"/>
          <w:rtl w:val="true"/>
          <w:lang w:bidi="fa-IR"/>
        </w:rPr>
        <w:t>امام باقر علیه السلام خطاب به ابونعمان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أبا النعمان لا تکذب علینا کذبه فتسلب الحنیفیه و لا تطلبن أن تکون رأسأ فتکون ذنبا و لا تستأکل الناس بنا فتفتقرفأنک موقوف لا محالة ومسئول فإن صدقت صدقناک و إن کذبت کذبناک </w:t>
      </w:r>
      <w:r>
        <w:rPr>
          <w:rStyle w:val="FootnoteAnchor"/>
          <w:rtl w:val="true"/>
        </w:rPr>
        <w:footnoteReference w:id="47"/>
      </w:r>
      <w:r>
        <w:rPr>
          <w:rFonts w:ascii="IRNazanin" w:hAnsi="IRNazanin" w:eastAsia="IRNazanin"/>
          <w:color w:val="111111"/>
          <w:sz w:val="28"/>
          <w:sz w:val="28"/>
          <w:szCs w:val="28"/>
          <w:rtl w:val="true"/>
          <w:lang w:bidi="fa-IR"/>
        </w:rPr>
        <w:t>ای ابا نعمان، بر ما دروغی مبند که دین خود را بر باد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بخواهی که سر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جلو قرار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دم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وسیله کسب درآمد از مردم و امرار معاش قرار نده که فقیر می گردی؛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09" w:name="pg5181_32007"/>
    </w:p>
    <w:p>
      <w:pPr>
        <w:pStyle w:val="BookText"/>
        <w:rPr/>
      </w:pPr>
      <w:bookmarkEnd w:id="109"/>
      <w:r>
        <w:rPr>
          <w:rFonts w:ascii="IRNazanin" w:hAnsi="IRNazanin" w:eastAsia="IRNazanin"/>
          <w:color w:val="111111"/>
          <w:sz w:val="28"/>
          <w:sz w:val="28"/>
          <w:szCs w:val="28"/>
          <w:rtl w:val="true"/>
          <w:lang w:bidi="fa-IR"/>
        </w:rPr>
        <w:t>زیرا به ناچار جلو تو را می گیرند و پرسش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گویی</w:t>
      </w:r>
    </w:p>
    <w:p>
      <w:pPr>
        <w:pStyle w:val="BookText"/>
        <w:rPr/>
      </w:pPr>
      <w:r>
        <w:rPr>
          <w:rFonts w:ascii="IRNazanin" w:hAnsi="IRNazanin" w:eastAsia="IRNazanin"/>
          <w:color w:val="111111"/>
          <w:sz w:val="28"/>
          <w:sz w:val="28"/>
          <w:szCs w:val="28"/>
          <w:rtl w:val="true"/>
          <w:lang w:bidi="fa-IR"/>
        </w:rPr>
        <w:t>ما تصدیقت کنیم و اگر دروغ گویی ما تو را تکذیب می کنیم</w:t>
      </w:r>
      <w:r>
        <w:rPr>
          <w:rFonts w:eastAsia="IRNazanin" w:cs="IRNazanin"/>
          <w:color w:val="111111"/>
          <w:sz w:val="28"/>
          <w:szCs w:val="28"/>
          <w:rtl w:val="true"/>
          <w:lang w:bidi="fa-IR"/>
        </w:rPr>
        <w:t>.</w:t>
      </w:r>
    </w:p>
    <w:p>
      <w:pPr>
        <w:pStyle w:val="Heading2"/>
        <w:numPr>
          <w:ilvl w:val="1"/>
          <w:numId w:val="1"/>
        </w:numPr>
        <w:rPr/>
      </w:pPr>
      <w:bookmarkStart w:id="110" w:name="__RefHeading___Toc2059982_774463916"/>
      <w:bookmarkStart w:id="111" w:name="_Toc42"/>
      <w:bookmarkEnd w:id="110"/>
      <w:r>
        <w:rPr>
          <w:rtl w:val="true"/>
        </w:rPr>
        <w:t>پاسخی زیرکانه</w:t>
      </w:r>
      <w:bookmarkEnd w:id="11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آیت الله بروجردی رحمه الله نظر فقهی شان این بود که ازدواج دائم با غیر مسلمان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مشهور که فتواشان این است که عقد موقت جایز است، ولی عقد دائم را اجازه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مرحوم آیت الله بروجردی شاه قصد داشت با یک زن مسیحی خارجی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مشکل برنخورد، اطرافیان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بروجردی استفتا کنید که چنین قصدی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w:t>
      </w:r>
    </w:p>
    <w:p>
      <w:pPr>
        <w:pStyle w:val="BookText"/>
        <w:rPr/>
      </w:pPr>
      <w:r>
        <w:rPr>
          <w:rFonts w:ascii="IRNazanin" w:hAnsi="IRNazanin" w:eastAsia="IRNazanin"/>
          <w:color w:val="111111"/>
          <w:sz w:val="28"/>
          <w:sz w:val="28"/>
          <w:szCs w:val="28"/>
          <w:rtl w:val="true"/>
          <w:lang w:bidi="fa-IR"/>
        </w:rPr>
        <w:t>آقای بروجردی حس کردند که این در شأن مملکت ما نیست که شاه با یک مسیحی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زیرکی پاسخ دادند تا او را از این کار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امامیه عدم جواز ازدواج با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خودشان را ننوشتند، مبادا از نظر ایشان سوء استفاده شود</w:t>
      </w:r>
      <w:r>
        <w:rPr>
          <w:rFonts w:eastAsia="IRNazanin" w:cs="IRNazanin"/>
          <w:color w:val="111111"/>
          <w:sz w:val="28"/>
          <w:szCs w:val="28"/>
          <w:rtl w:val="true"/>
          <w:lang w:bidi="fa-IR"/>
        </w:rPr>
        <w:t>.</w:t>
      </w:r>
    </w:p>
    <w:p>
      <w:pPr>
        <w:pStyle w:val="Heading2"/>
        <w:numPr>
          <w:ilvl w:val="1"/>
          <w:numId w:val="1"/>
        </w:numPr>
        <w:rPr/>
      </w:pPr>
      <w:bookmarkStart w:id="112" w:name="__RefHeading___Toc2059984_774463916"/>
      <w:bookmarkStart w:id="113" w:name="_Toc43"/>
      <w:bookmarkEnd w:id="112"/>
      <w:r>
        <w:rPr>
          <w:rtl w:val="true"/>
        </w:rPr>
        <w:t>جوان عاشق</w:t>
      </w:r>
      <w:bookmarkEnd w:id="113"/>
    </w:p>
    <w:p>
      <w:pPr>
        <w:pStyle w:val="BookText"/>
        <w:rPr/>
      </w:pPr>
      <w:r>
        <w:rPr>
          <w:rFonts w:ascii="IRNazanin" w:hAnsi="IRNazanin" w:eastAsia="IRNazanin"/>
          <w:color w:val="111111"/>
          <w:sz w:val="28"/>
          <w:sz w:val="28"/>
          <w:szCs w:val="28"/>
          <w:rtl w:val="true"/>
          <w:lang w:bidi="fa-IR"/>
        </w:rPr>
        <w:t>عیسی علیه السلام در یکی از سفرها که همراه حواریین خود بود، از شهری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گنجی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اجازه بده در اینجا اقامت کنیم و از این گنج مراقبت کنیم تا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جا بمانید، ولی من وارد شهر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جست و جوی گنج دیگری هستم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شهر وارد شد و در آنجا گشت، خانه ای خرابه یافت و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پیر زنی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مهمان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به جز تو کس دیگری هست؟ 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پسری دارم که در کوچکی پدرش از دنیا رفت و یتیم شد و من عهده دار تربیت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بزرگ شده، روزها به صحرا می رود و خار و خاشاک جمع می کند و آن را می فروشد و با پول آن زندگی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فرزند زن آمد، پیر 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مهمان عزیزی داریم که انوار بزرگی و هدایت از پیشانی او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او را غنیمت بشمار و به خوبی از او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بر عیسی علیه السلام وارد شد و در اکرام عیسی علیه السلام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مدتی گذشت، عیسی علیه السلام از زندگی و روزگار پسر سؤال کرد و با صحبت های او آثار عقل و استعداد پیشرفت در مدارج کمال را در وجود اومشاهده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زودی متوجه اندوه عظیمی در قلب او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من قلب تو را گرفتار اندوه بزرگی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 خبر کن، شاید دوای درد تو نزد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عیسی علیه السلام اصرار نمود،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قلب من اندوهی است که جز خدای متعال کسی نمی تواند آن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خود را بگو، شاید خداوند به من راهی الهام کند که اندوه تو را زایل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پشتهای خار از بیابان به شهر می برم و از کنار قصر پادشاه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نگاهم به دختر زیبای پادشاه افتاد و محبت او</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قلب من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هر روز شدت می گیرد و این درد دارویی جز مرگ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چنین می خواهی من چاره ای می اندیشم تا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ناباوری به نزد مادرش رفت و او را از ماجرا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گمان نکنم این مرد و عده ای بدهد و به آن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سخنان او گوش فرا ده و از او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عیسی علیه السلام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قصر پادشاه برو و به خواص پادشاه بگو تا به تو اجازه ورود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پادشاه رسیدی، به او بگو، برای خواستگاری از دختر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من بیا و سخنان پادشاه را به من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قصر رفت و با زحمت موفق به دیدار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ماجرای خواستگاری جوان را شنید، با تعجب و تمسخر و به قصد استهزاء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ازدواج با دختر من هستی، باید فلان مقدار مروارید و یاقوت و جواهرات آنچنانی برای من بیاوری و در خواسته خود از جواهراتی نام برد که نمونه آن در خزانه هیچ پادشاهی از پادشاهان دنیا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به زودی جواب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عیسی علیه السلام رفت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او را به خرابهای برد که در آن سنگها و کلوخهای بزرگی بود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هرچه می خواهی از اینها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کرد و همه آن سنگ ها به بهترین جواهرات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با خوشحالی آن جواهرات را به نزد پادشاه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متحیر 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همه اهل مجلس در امر این جوان فرو ماندند و برای جواب کردن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به نزد عیسی علیه السلام بازگشت و دوباره به آن خرابه رفتند و این بار چندین برابر دفعه قبل سنگ و کلوخها به دعای عیسی علیه السلام به جواهر مبدل شد و جوان آنها را به نزد پادشاه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پادشاه دانست که این امری خارق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جوان خلوت کرد و از او حقیقت ماجرا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ماجرای عشق سوزان خود و دیدار با عیسی علیه السلام را برای پادشاه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شنیدن ماجرا دانست که میهمان آن جوان پیامبر خدا عیسی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 خود بخواه تا به اینجا بیاید و عقد ازدواج تو و دختر مرا منقعد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جوان با شادی به نزد عیسی علیه السلام رفت و همراه عیسی علیه السلام و مادرش به قصر رفت و عیسی علیه السلام دختر پادشاه را به عقد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هم لباس فاخری بر جوان پوشانید و جشن مفصلی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جوان را طلبید و با او در باره امور مختلف صحبت کرد و متوجه کمال عقل و درایت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غیر از آن دختر فرزند دیگری نداشت، آن جوان را ولیعهد و وارث ملک خویش قرار داد و به همه خواص و اهل مملکت امر نمود تا با او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دوم رسید، پادشاه از دنیا رفت و جوان به جای او بر تخت سلطنت نشست و مردم همه مطیع او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عیسی علیه السلام به نزد او آمد تا با او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حکیم، به درستی حقوق زیادی بر گردن من داری که من حتی از عهده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 یکی از آنها بر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قلب من مطلبی وجود دارد که مایلم آن را برایم بازگویی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توانستی در عرض دو روز مرا از خار کنی به پادشاهی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باره خود چنین عمل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به سر می بری؟</w:t>
      </w:r>
    </w:p>
    <w:p>
      <w:pPr>
        <w:pStyle w:val="BookText"/>
        <w:rPr/>
      </w:pPr>
      <w:r>
        <w:rPr>
          <w:rFonts w:ascii="IRNazanin" w:hAnsi="IRNazanin" w:eastAsia="IRNazanin"/>
          <w:color w:val="111111"/>
          <w:sz w:val="28"/>
          <w:sz w:val="28"/>
          <w:szCs w:val="28"/>
          <w:rtl w:val="true"/>
          <w:lang w:bidi="fa-IR"/>
        </w:rPr>
        <w:t>وقتی زیاد اصرار کرد،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عالم به دست خداست و همه کمالات در کسب ثواب و کرامت است و کسی که به فانی بودن دنیا و پستی آن آگاهی داشته باشد، به این ملک زایل شدنی تمایل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ما در قرب خدای متعال و معرفت و محبت به او درجات و مراتبی است که ابدأ قابل قیاس با لذات این دنیای فانی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من از تو درخواست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امر برتر و شایسته تر را برگزیدی و مرا در این بلای بزرگ حب دنیا گرفتار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امر را برای تو به وجود آوردم تا عقل و ذکاوت تو را بیازمایم و بدان که در ترک این امور فانی برای تو ثواب بسیار محسوب می شود و تو می توانی حجت و دلیلی برای دیگران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حکومت را ترک نمود و لباس های سابق خود را پوشید و ملازم عیسی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علیه السلام به نزد حواریون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گنج من است که در این شهر به دنبال او بودم و به شکر الهی موفق به یافتن او شدم</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14" w:name="pg5181_32016"/>
    </w:p>
    <w:p>
      <w:pPr>
        <w:pStyle w:val="Heading2"/>
        <w:numPr>
          <w:ilvl w:val="1"/>
          <w:numId w:val="1"/>
        </w:numPr>
        <w:rPr/>
      </w:pPr>
      <w:bookmarkStart w:id="115" w:name="__RefHeading___Toc2059986_774463916"/>
      <w:bookmarkStart w:id="116" w:name="_Toc44"/>
      <w:bookmarkEnd w:id="114"/>
      <w:bookmarkEnd w:id="115"/>
      <w:r>
        <w:rPr>
          <w:rtl w:val="true"/>
        </w:rPr>
        <w:t>پیامد تلقین ناپسند</w:t>
      </w:r>
      <w:bookmarkEnd w:id="116"/>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تلقنوا الناس فیکذبون، فإن بنی یعقوب لم یعلموا أن الذئب یأکل الإنسان فلما لقنهم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وَأَخَافُ أَنْ یَأْکُلَهُ الذِّئْبُ </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أکله الذئب؛ </w:t>
      </w:r>
      <w:r>
        <w:rPr>
          <w:rStyle w:val="FootnoteAnchor"/>
          <w:rtl w:val="true"/>
        </w:rPr>
        <w:footnoteReference w:id="50"/>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نکنید که بر اثر آن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نمی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توانند این پاسخ را به پدر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انسان را می خورد،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تلقین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او را 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w:t>
      </w:r>
    </w:p>
    <w:p>
      <w:pPr>
        <w:pStyle w:val="Heading2"/>
        <w:numPr>
          <w:ilvl w:val="1"/>
          <w:numId w:val="1"/>
        </w:numPr>
        <w:rPr/>
      </w:pPr>
      <w:bookmarkStart w:id="117" w:name="__RefHeading___Toc2059988_774463916"/>
      <w:bookmarkStart w:id="118" w:name="_Toc45"/>
      <w:bookmarkEnd w:id="117"/>
      <w:r>
        <w:rPr>
          <w:rtl w:val="true"/>
        </w:rPr>
        <w:t>برترین تلاش</w:t>
      </w:r>
      <w:bookmarkEnd w:id="118"/>
    </w:p>
    <w:p>
      <w:pPr>
        <w:pStyle w:val="BookText"/>
        <w:rPr/>
      </w:pP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ضعیف العمل قلیل الصیام، ولکنی أرجو أن لا أکل إلاحلالا؛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 عبادت ضعیف هستم و کم روزه می گیرم، اما امیدوارم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حلال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الاجتهاد أفضل من عفه بطن وفرج</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چه کوشش و عبادتی بهتر ازعفت شکم و شرمگاه است؟</w:t>
      </w:r>
    </w:p>
    <w:p>
      <w:pPr>
        <w:pStyle w:val="Heading2"/>
        <w:numPr>
          <w:ilvl w:val="1"/>
          <w:numId w:val="1"/>
        </w:numPr>
        <w:rPr/>
      </w:pPr>
      <w:bookmarkStart w:id="119" w:name="__RefHeading___Toc2059990_774463916"/>
      <w:bookmarkStart w:id="120" w:name="_Toc46"/>
      <w:bookmarkEnd w:id="119"/>
      <w:r>
        <w:rPr>
          <w:rtl w:val="true"/>
        </w:rPr>
        <w:t>کار خود کن</w:t>
      </w:r>
      <w:r>
        <w:rPr>
          <w:rtl w:val="true"/>
        </w:rPr>
        <w:t>!</w:t>
      </w:r>
      <w:bookmarkEnd w:id="120"/>
    </w:p>
    <w:p>
      <w:pPr>
        <w:pStyle w:val="BookText"/>
        <w:rPr/>
      </w:pPr>
      <w:r>
        <w:rPr>
          <w:rFonts w:ascii="IRNazanin" w:hAnsi="IRNazanin" w:eastAsia="IRNazanin"/>
          <w:color w:val="111111"/>
          <w:sz w:val="28"/>
          <w:sz w:val="28"/>
          <w:szCs w:val="28"/>
          <w:rtl w:val="true"/>
          <w:lang w:bidi="fa-IR"/>
        </w:rPr>
        <w:t>در سرای مردمان خانه مکن</w:t>
      </w:r>
    </w:p>
    <w:p>
      <w:pPr>
        <w:pStyle w:val="BookText"/>
        <w:rPr/>
      </w:pPr>
      <w:r>
        <w:rPr>
          <w:rFonts w:ascii="IRNazanin" w:hAnsi="IRNazanin" w:eastAsia="IRNazanin"/>
          <w:color w:val="111111"/>
          <w:sz w:val="28"/>
          <w:sz w:val="28"/>
          <w:szCs w:val="28"/>
          <w:rtl w:val="true"/>
          <w:lang w:bidi="fa-IR"/>
        </w:rPr>
        <w:t>کار خود کن کار بیگانه نکن</w:t>
      </w:r>
    </w:p>
    <w:p>
      <w:pPr>
        <w:pStyle w:val="BookText"/>
        <w:rPr/>
      </w:pPr>
      <w:r>
        <w:rPr>
          <w:rFonts w:ascii="IRNazanin" w:hAnsi="IRNazanin" w:eastAsia="IRNazanin"/>
          <w:color w:val="111111"/>
          <w:sz w:val="28"/>
          <w:sz w:val="28"/>
          <w:szCs w:val="28"/>
          <w:rtl w:val="true"/>
          <w:lang w:bidi="fa-IR"/>
        </w:rPr>
        <w:t>کیست بیگانه تن خاکی تو</w:t>
      </w:r>
    </w:p>
    <w:p>
      <w:pPr>
        <w:pStyle w:val="BookText"/>
        <w:rPr/>
      </w:pPr>
      <w:r>
        <w:rPr>
          <w:rFonts w:ascii="IRNazanin" w:hAnsi="IRNazanin" w:eastAsia="IRNazanin"/>
          <w:color w:val="111111"/>
          <w:sz w:val="28"/>
          <w:sz w:val="28"/>
          <w:szCs w:val="28"/>
          <w:rtl w:val="true"/>
          <w:lang w:bidi="fa-IR"/>
        </w:rPr>
        <w:t>کز برای اوست غمناکی تو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21" w:name="pg5181_32018"/>
    </w:p>
    <w:p>
      <w:pPr>
        <w:pStyle w:val="BookText"/>
        <w:rPr/>
      </w:pPr>
      <w:bookmarkEnd w:id="121"/>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نمی داند حول و قوه الهی در وجود خود اوست، به آسمان و زمین می زند و از این و آن کمک می خواهد ولی وقتی دید حول و قوه الهی در وجود خودش هست، خودکار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خودش باید کار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خودت را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بر سر خودت دست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را خودکار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رنگ خدایی به انسان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دید که دستش مال خداست و خواست خدا بر سرش دست بکشد، خودش بر سر خودش دست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صفت خوبی را هر چه هم که زیاد در وجودت پیاده کنی، باز خدا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که شوی خدا شکور است، غافر شوی خدا غفار و غفور است</w:t>
      </w:r>
      <w:r>
        <w:rPr>
          <w:rFonts w:eastAsia="IRNazanin" w:cs="IRNazanin"/>
          <w:color w:val="111111"/>
          <w:sz w:val="28"/>
          <w:szCs w:val="28"/>
          <w:rtl w:val="true"/>
          <w:lang w:bidi="fa-IR"/>
        </w:rPr>
        <w:t>.</w:t>
      </w:r>
    </w:p>
    <w:p>
      <w:pPr>
        <w:pStyle w:val="Heading2"/>
        <w:numPr>
          <w:ilvl w:val="1"/>
          <w:numId w:val="1"/>
        </w:numPr>
        <w:rPr/>
      </w:pPr>
      <w:bookmarkStart w:id="122" w:name="__RefHeading___Toc2059992_774463916"/>
      <w:bookmarkStart w:id="123" w:name="_Toc47"/>
      <w:bookmarkEnd w:id="122"/>
      <w:r>
        <w:rPr>
          <w:rtl w:val="true"/>
        </w:rPr>
        <w:t>نظم و نثر</w:t>
      </w:r>
      <w:bookmarkEnd w:id="123"/>
    </w:p>
    <w:p>
      <w:pPr>
        <w:pStyle w:val="BookText"/>
        <w:rPr/>
      </w:pPr>
      <w:r>
        <w:rPr>
          <w:rFonts w:ascii="IRNazanin" w:hAnsi="IRNazanin" w:eastAsia="IRNazanin"/>
          <w:color w:val="111111"/>
          <w:sz w:val="28"/>
          <w:sz w:val="28"/>
          <w:szCs w:val="28"/>
          <w:rtl w:val="true"/>
          <w:lang w:bidi="fa-IR"/>
        </w:rPr>
        <w:t>زن بود شعر خدا، مرد بود نثر خدا</w:t>
      </w:r>
    </w:p>
    <w:p>
      <w:pPr>
        <w:pStyle w:val="BookText"/>
        <w:rPr/>
      </w:pPr>
      <w:r>
        <w:rPr>
          <w:rFonts w:ascii="IRNazanin" w:hAnsi="IRNazanin" w:eastAsia="IRNazanin"/>
          <w:color w:val="111111"/>
          <w:sz w:val="28"/>
          <w:sz w:val="28"/>
          <w:szCs w:val="28"/>
          <w:rtl w:val="true"/>
          <w:lang w:bidi="fa-IR"/>
        </w:rPr>
        <w:t>مرد نثری سره و زن غزلی تر باشد</w:t>
      </w:r>
    </w:p>
    <w:p>
      <w:pPr>
        <w:pStyle w:val="BookText"/>
        <w:rPr/>
      </w:pPr>
      <w:r>
        <w:rPr>
          <w:rFonts w:ascii="IRNazanin" w:hAnsi="IRNazanin" w:eastAsia="IRNazanin"/>
          <w:color w:val="111111"/>
          <w:sz w:val="28"/>
          <w:sz w:val="28"/>
          <w:szCs w:val="28"/>
          <w:rtl w:val="true"/>
          <w:lang w:bidi="fa-IR"/>
        </w:rPr>
        <w:t>نثرهر چند به تنهایی خود هست نکو</w:t>
      </w:r>
    </w:p>
    <w:p>
      <w:pPr>
        <w:pStyle w:val="BookText"/>
        <w:rPr/>
      </w:pPr>
      <w:r>
        <w:rPr>
          <w:rFonts w:ascii="IRNazanin" w:hAnsi="IRNazanin" w:eastAsia="IRNazanin"/>
          <w:color w:val="111111"/>
          <w:sz w:val="28"/>
          <w:sz w:val="28"/>
          <w:szCs w:val="28"/>
          <w:rtl w:val="true"/>
          <w:lang w:bidi="fa-IR"/>
        </w:rPr>
        <w:t xml:space="preserve">لیک با نظم چو پیوست نکوتر باشد </w:t>
      </w:r>
      <w:r>
        <w:rPr>
          <w:rStyle w:val="FootnoteAnchor"/>
          <w:rtl w:val="true"/>
        </w:rPr>
        <w:footnoteReference w:id="52"/>
      </w:r>
    </w:p>
    <w:p>
      <w:pPr>
        <w:pStyle w:val="Heading2"/>
        <w:numPr>
          <w:ilvl w:val="1"/>
          <w:numId w:val="1"/>
        </w:numPr>
        <w:rPr/>
      </w:pPr>
      <w:bookmarkStart w:id="124" w:name="__RefHeading___Toc2059994_774463916"/>
      <w:bookmarkStart w:id="125" w:name="_Toc48"/>
      <w:bookmarkEnd w:id="124"/>
      <w:r>
        <w:rPr>
          <w:rtl w:val="true"/>
        </w:rPr>
        <w:t>مالی که نصیب بدان می شود</w:t>
      </w:r>
      <w:r>
        <w:rPr>
          <w:rtl w:val="true"/>
        </w:rPr>
        <w:t>!</w:t>
      </w:r>
      <w:bookmarkEnd w:id="125"/>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منع ماله من الأخیار اختیارا صرف الله ماله إلی الأشرار اضطرارا؛ </w:t>
      </w:r>
      <w:r>
        <w:rPr>
          <w:rStyle w:val="FootnoteAnchor"/>
          <w:rtl w:val="true"/>
        </w:rPr>
        <w:footnoteReference w:id="53"/>
      </w:r>
      <w:r>
        <w:rPr>
          <w:rFonts w:ascii="IRNazanin" w:hAnsi="IRNazanin" w:eastAsia="IRNazanin"/>
          <w:color w:val="111111"/>
          <w:sz w:val="28"/>
          <w:sz w:val="28"/>
          <w:szCs w:val="28"/>
          <w:rtl w:val="true"/>
          <w:lang w:bidi="fa-IR"/>
        </w:rPr>
        <w:t>هرکس مال خود را به اختیار از نیکان دریغ کند، خداوند مالش را به اجبار نصیب بدان گرداند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26" w:name="pg5181_32020"/>
    </w:p>
    <w:p>
      <w:pPr>
        <w:pStyle w:val="BookText"/>
        <w:rPr/>
      </w:pPr>
      <w:bookmarkEnd w:id="12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ملعون ملعون من وهب الله له مالا فلم یتصدق منه بشی ء ؛ </w:t>
      </w:r>
      <w:r>
        <w:rPr>
          <w:rStyle w:val="FootnoteAnchor"/>
          <w:rtl w:val="true"/>
        </w:rPr>
        <w:footnoteReference w:id="54"/>
      </w:r>
      <w:r>
        <w:rPr>
          <w:rFonts w:ascii="IRNazanin" w:hAnsi="IRNazanin" w:eastAsia="IRNazanin"/>
          <w:color w:val="111111"/>
          <w:sz w:val="28"/>
          <w:sz w:val="28"/>
          <w:szCs w:val="28"/>
          <w:rtl w:val="true"/>
          <w:lang w:bidi="fa-IR"/>
        </w:rPr>
        <w:t>ملعون است ملعون، کسی که خداوند مالی به او ببخشد و او از آن مال صدقه ای</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Heading2"/>
        <w:numPr>
          <w:ilvl w:val="1"/>
          <w:numId w:val="1"/>
        </w:numPr>
        <w:rPr/>
      </w:pPr>
      <w:bookmarkStart w:id="127" w:name="__RefHeading___Toc2059996_774463916"/>
      <w:bookmarkStart w:id="128" w:name="_Toc49"/>
      <w:bookmarkEnd w:id="127"/>
      <w:r>
        <w:rPr>
          <w:rtl w:val="true"/>
        </w:rPr>
        <w:t>تواضع عیسی علیه السلام</w:t>
      </w:r>
      <w:bookmarkEnd w:id="128"/>
    </w:p>
    <w:p>
      <w:pPr>
        <w:pStyle w:val="BookText"/>
        <w:rPr/>
      </w:pPr>
      <w:r>
        <w:rPr>
          <w:rFonts w:ascii="IRNazanin" w:hAnsi="IRNazanin" w:eastAsia="IRNazanin"/>
          <w:color w:val="111111"/>
          <w:sz w:val="28"/>
          <w:sz w:val="28"/>
          <w:szCs w:val="28"/>
          <w:rtl w:val="true"/>
          <w:lang w:bidi="fa-IR"/>
        </w:rPr>
        <w:t>از عیسی بن مریم علیه السلام به نقل شده است که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حواریون، من از شما درخواستی دارم که می خواهم آن را بر آورده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حاجتی داری ما حاضر به انجام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علیه السلام برخاست و پاهای آنها را شست وشو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شرم و خجالت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سزاوار است ما پای تو را شست وشو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سزاوارترین مردم برای خدمت به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 طور که من برای شما تواضع کردم، شما هم بعد از من در میان مردم تواضع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بالتواضع تعمر الحکمه لابالتکبر و کذلک فی السهل ینبت الزرع لا فی الجبل ؛ </w:t>
      </w:r>
      <w:r>
        <w:rPr>
          <w:rStyle w:val="FootnoteAnchor"/>
          <w:rtl w:val="true"/>
        </w:rPr>
        <w:footnoteReference w:id="55"/>
      </w:r>
      <w:r>
        <w:rPr>
          <w:rFonts w:ascii="IRNazanin" w:hAnsi="IRNazanin" w:eastAsia="IRNazanin"/>
          <w:color w:val="111111"/>
          <w:sz w:val="28"/>
          <w:sz w:val="28"/>
          <w:szCs w:val="28"/>
          <w:rtl w:val="true"/>
          <w:lang w:bidi="fa-IR"/>
        </w:rPr>
        <w:t>حکمت با تواضع رشد می کند نه با تکبر، همان طور که</w:t>
      </w:r>
    </w:p>
    <w:p>
      <w:pPr>
        <w:pStyle w:val="BookText"/>
        <w:rPr/>
      </w:pPr>
      <w:r>
        <w:rPr>
          <w:rFonts w:ascii="IRNazanin" w:hAnsi="IRNazanin" w:eastAsia="IRNazanin"/>
          <w:color w:val="111111"/>
          <w:sz w:val="28"/>
          <w:sz w:val="28"/>
          <w:szCs w:val="28"/>
          <w:rtl w:val="true"/>
          <w:lang w:bidi="fa-IR"/>
        </w:rPr>
        <w:t xml:space="preserve">گیاهان در دشت میرویند، نه در روی کوه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نه کسب عبادت نه سعی حق طلبی است</w:t>
      </w:r>
    </w:p>
    <w:p>
      <w:pPr>
        <w:pStyle w:val="BookText"/>
        <w:rPr/>
      </w:pPr>
      <w:r>
        <w:rPr>
          <w:rFonts w:ascii="IRNazanin" w:hAnsi="IRNazanin" w:eastAsia="IRNazanin"/>
          <w:color w:val="111111"/>
          <w:sz w:val="28"/>
          <w:sz w:val="28"/>
          <w:szCs w:val="28"/>
          <w:rtl w:val="true"/>
          <w:lang w:bidi="fa-IR"/>
        </w:rPr>
        <w:t>به غیر خاک شدن هرچه هست بی ادبی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29" w:name="pg5181_32022"/>
    </w:p>
    <w:p>
      <w:pPr>
        <w:pStyle w:val="Heading2"/>
        <w:numPr>
          <w:ilvl w:val="1"/>
          <w:numId w:val="1"/>
        </w:numPr>
        <w:rPr/>
      </w:pPr>
      <w:bookmarkStart w:id="130" w:name="__RefHeading___Toc2059998_774463916"/>
      <w:bookmarkStart w:id="131" w:name="_Toc50"/>
      <w:bookmarkEnd w:id="129"/>
      <w:bookmarkEnd w:id="130"/>
      <w:r>
        <w:rPr>
          <w:rtl w:val="true"/>
        </w:rPr>
        <w:t>در برابر ناسزاگو</w:t>
      </w:r>
      <w:bookmarkEnd w:id="131"/>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أمیر المؤمنین علیه السلام رجلا یشتم قنبرا و قد رام قنبر أن یرد علیه فناداه أمیر المؤمنین علیه السلام مهلا یا قنبر دع شاتمک مهانا ترضی الرحمن و تسخط الشیطان وتعاقب عدوک فو الذی فلق الحبة و برأ النسمة ما أرضی المؤمن ربه بمثل الحلم ولا أسخط الشیطان بمثل الصمت و لا عوقب الأحمق بمثل السکوت عنه ؛ </w:t>
      </w:r>
      <w:r>
        <w:rPr>
          <w:rStyle w:val="FootnoteAnchor"/>
          <w:rtl w:val="true"/>
        </w:rPr>
        <w:footnoteReference w:id="56"/>
      </w:r>
      <w:r>
        <w:rPr>
          <w:rFonts w:ascii="IRNazanin" w:hAnsi="IRNazanin" w:eastAsia="IRNazanin"/>
          <w:color w:val="111111"/>
          <w:sz w:val="28"/>
          <w:sz w:val="28"/>
          <w:szCs w:val="28"/>
          <w:rtl w:val="true"/>
          <w:lang w:bidi="fa-IR"/>
        </w:rPr>
        <w:t>امیر مؤمنان علیه السلام شنید که مردی دارد قنبر را ناسزا می گوید و قنبر تصمیم گرفت که پاسخش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قنبر را صدا زد که ای قنبر،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ناسزاگو را به همان حالت پستی رها کن که در این صورت خدا را خشنود و شیطان را خشمناک و دشمنت را ناراحت خواهی کرد سوگند به خدایی که دانه را شکافت و مخلوقات را آفرید، چیزی مانند حلم موجب رضای الهی نیست، و هیچ چیزی مانند سکوت شیطان را خشمناک نمی کند، و هیچ کاری مانند خاموش بودن و بی اعتنائی احمق را ناراحت نمیکند</w:t>
      </w:r>
      <w:r>
        <w:rPr>
          <w:rFonts w:eastAsia="IRNazanin" w:cs="IRNazanin"/>
          <w:color w:val="111111"/>
          <w:sz w:val="28"/>
          <w:szCs w:val="28"/>
          <w:rtl w:val="true"/>
          <w:lang w:bidi="fa-IR"/>
        </w:rPr>
        <w:t>.</w:t>
      </w:r>
    </w:p>
    <w:p>
      <w:pPr>
        <w:pStyle w:val="Heading2"/>
        <w:numPr>
          <w:ilvl w:val="1"/>
          <w:numId w:val="1"/>
        </w:numPr>
        <w:rPr/>
      </w:pPr>
      <w:bookmarkStart w:id="132" w:name="__RefHeading___Toc2060000_774463916"/>
      <w:bookmarkStart w:id="133" w:name="_Toc51"/>
      <w:bookmarkEnd w:id="132"/>
      <w:r>
        <w:rPr>
          <w:rtl w:val="true"/>
        </w:rPr>
        <w:t>به قدر انفاق</w:t>
      </w:r>
      <w:bookmarkEnd w:id="133"/>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خزائنی لاتنفد أبدا، قبقدرماتنفق أنفق علیک، وبقدر ما تمسک أمسک علیک؛ </w:t>
      </w:r>
      <w:r>
        <w:rPr>
          <w:rStyle w:val="FootnoteAnchor"/>
          <w:rtl w:val="true"/>
        </w:rPr>
        <w:footnoteReference w:id="57"/>
      </w:r>
      <w:r>
        <w:rPr>
          <w:rFonts w:ascii="IRNazanin" w:hAnsi="IRNazanin" w:eastAsia="IRNazanin"/>
          <w:color w:val="111111"/>
          <w:sz w:val="28"/>
          <w:sz w:val="28"/>
          <w:szCs w:val="28"/>
          <w:rtl w:val="true"/>
          <w:lang w:bidi="fa-IR"/>
        </w:rPr>
        <w:t>ای فرزند آدم، گنجینه های من هیچگاه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134" w:name="pg5181_32024"/>
    </w:p>
    <w:p>
      <w:pPr>
        <w:pStyle w:val="BookText"/>
        <w:rPr/>
      </w:pPr>
      <w:bookmarkEnd w:id="134"/>
      <w:r>
        <w:rPr>
          <w:rFonts w:ascii="IRNazanin" w:hAnsi="IRNazanin" w:eastAsia="IRNazanin"/>
          <w:color w:val="111111"/>
          <w:sz w:val="28"/>
          <w:sz w:val="28"/>
          <w:szCs w:val="28"/>
          <w:rtl w:val="true"/>
          <w:lang w:bidi="fa-IR"/>
        </w:rPr>
        <w:t>همان اندازه که انفاق می کنی، من هم به تو انفاق می کنم، و به همان اندازه که</w:t>
      </w:r>
    </w:p>
    <w:p>
      <w:pPr>
        <w:pStyle w:val="BookText"/>
        <w:rPr/>
      </w:pPr>
      <w:r>
        <w:rPr>
          <w:rFonts w:ascii="IRNazanin" w:hAnsi="IRNazanin" w:eastAsia="IRNazanin"/>
          <w:color w:val="111111"/>
          <w:sz w:val="28"/>
          <w:sz w:val="28"/>
          <w:szCs w:val="28"/>
          <w:rtl w:val="true"/>
          <w:lang w:bidi="fa-IR"/>
        </w:rPr>
        <w:t xml:space="preserve">از انفاق خوداری می کنی، من هم از اتفاق به تو خودداری می کنم </w:t>
      </w:r>
      <w:r>
        <w:rPr>
          <w:rFonts w:eastAsia="IRNazanin" w:cs="IRNazanin"/>
          <w:color w:val="111111"/>
          <w:sz w:val="28"/>
          <w:szCs w:val="28"/>
          <w:rtl w:val="true"/>
          <w:lang w:bidi="fa-IR"/>
        </w:rPr>
        <w:t>.</w:t>
      </w:r>
    </w:p>
    <w:p>
      <w:pPr>
        <w:pStyle w:val="Heading2"/>
        <w:numPr>
          <w:ilvl w:val="1"/>
          <w:numId w:val="1"/>
        </w:numPr>
        <w:rPr/>
      </w:pPr>
      <w:bookmarkStart w:id="135" w:name="__RefHeading___Toc2060002_774463916"/>
      <w:bookmarkStart w:id="136" w:name="_Toc52"/>
      <w:bookmarkEnd w:id="135"/>
      <w:r>
        <w:rPr>
          <w:rtl w:val="true"/>
        </w:rPr>
        <w:t>توجه به داده ها</w:t>
      </w:r>
      <w:bookmarkEnd w:id="13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محروم ترین افراد می داند، اگر اندکی در مورد آنچه خدا به او عطا نموده است فکر کند، خود را غرق در عطاهای خدا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اینجاست که ما کمتر به داده های خدا فکر می کنیم و بیشتر حواسمان دنبال چیزهایی است که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خدا به مصلحت ما ندیده و نداده است، هر چه تقلا کنیم به ما نخواهد رسید و حسرت آن بر دلمان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داریم، هیچ وقت به آن نگاه نکردیم که ببینیم و لذت آن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یکپارچه غصه و حسرت شده ایم و احساس محرومیت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اعضای سالم بدنمان چقدر می ارزد؟ اگر مثلا چشم مادر معرض نابینا شدن باشد و همه دنیا مال ما باشد، آیا حاضر نیستیم همه آن را بدهیم و کور نشویم؟ سایر اعضا هم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 سالم را که خدا به ما داده است، چقدر قیمت دارد؟</w:t>
      </w:r>
    </w:p>
    <w:p>
      <w:pPr>
        <w:pStyle w:val="BookText"/>
        <w:rPr/>
      </w:pPr>
      <w:r>
        <w:rPr>
          <w:rFonts w:ascii="IRNazanin" w:hAnsi="IRNazanin" w:eastAsia="IRNazanin"/>
          <w:color w:val="111111"/>
          <w:sz w:val="28"/>
          <w:sz w:val="28"/>
          <w:szCs w:val="28"/>
          <w:rtl w:val="true"/>
          <w:lang w:bidi="fa-IR"/>
        </w:rPr>
        <w:t>بالاتر از آن، نعمت عقل است که اگر نداشتیم، نه کسی ارزشی برای ما قائل بود و نه حتی در اموال خودمان حق تصرف داشتیم و باید قیم برای ما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الهی و محبت خدا و اولیای او که از همه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دارایی دیگر کسی محروم باقی می ماند؟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37" w:name="pg5181_32026"/>
    </w:p>
    <w:p>
      <w:pPr>
        <w:pStyle w:val="BookText"/>
        <w:rPr/>
      </w:pPr>
      <w:bookmarkEnd w:id="137"/>
      <w:r>
        <w:rPr>
          <w:rFonts w:ascii="IRNazanin" w:hAnsi="IRNazanin" w:eastAsia="IRNazanin"/>
          <w:color w:val="111111"/>
          <w:sz w:val="28"/>
          <w:sz w:val="28"/>
          <w:szCs w:val="28"/>
          <w:rtl w:val="true"/>
          <w:lang w:bidi="fa-IR"/>
        </w:rPr>
        <w:t>به آنچه خدا به شما داده است شاد باشید و برای آنچه نداده غمناک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آن چیزی است که خداوند برای ما پیش می آورد</w:t>
      </w:r>
      <w:r>
        <w:rPr>
          <w:rFonts w:eastAsia="IRNazanin" w:cs="IRNazanin"/>
          <w:color w:val="111111"/>
          <w:sz w:val="28"/>
          <w:szCs w:val="28"/>
          <w:rtl w:val="true"/>
          <w:lang w:bidi="fa-IR"/>
        </w:rPr>
        <w:t>.</w:t>
      </w:r>
    </w:p>
    <w:p>
      <w:pPr>
        <w:pStyle w:val="Heading2"/>
        <w:numPr>
          <w:ilvl w:val="1"/>
          <w:numId w:val="1"/>
        </w:numPr>
        <w:rPr/>
      </w:pPr>
      <w:bookmarkStart w:id="138" w:name="__RefHeading___Toc2060004_774463916"/>
      <w:bookmarkStart w:id="139" w:name="_Toc53"/>
      <w:bookmarkEnd w:id="138"/>
      <w:r>
        <w:rPr>
          <w:rtl w:val="true"/>
        </w:rPr>
        <w:t>شکر بر داده ها</w:t>
      </w:r>
      <w:bookmarkEnd w:id="139"/>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و تفحص کن و چیزهایی که خداوند به تو داده است را پیدا کن و شکر آنها را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خودمان هیچ نداریم و هر چه داریم خدا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به نعمتی پی بردی و بر تو آشکار شد، صلوات بفرست و شکرش را به 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خدا نعمتی به تو داد، آن را آشکار کن؛ 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اظهار و ابراز کن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وقتی در درون خودت فکر میکنی و به خودت می گویی که خدا به من چقدر خوبی کرده است، همین کار اظهار و بیان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نماز، روزہ، زکات و همه عبادات، تشکر از عطاهای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 هم نعمت زیاد می شود و هم فرد شاکر دوست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شکر کند، خدا زیاد می کند و به او قدرت و حیات بالاتر میدهد، یعنی پرده را کنار می زند و قدرت و حیات بالاتری را که از اول در او گذارده بود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هر چیزی هم مناسب خود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پول، کمک کردن و انفاق به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علم، تعلیم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قدرت، گرفتن دست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شکر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یعنی خدا را عبادت کنیم چون سزاوار عبادت شدن است، نه برای این که به ما نعمت داده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40" w:name="pg5181_32028"/>
    </w:p>
    <w:p>
      <w:pPr>
        <w:pStyle w:val="Heading2"/>
        <w:numPr>
          <w:ilvl w:val="1"/>
          <w:numId w:val="1"/>
        </w:numPr>
        <w:rPr/>
      </w:pPr>
      <w:bookmarkStart w:id="141" w:name="__RefHeading___Toc2060006_774463916"/>
      <w:bookmarkStart w:id="142" w:name="_Toc54"/>
      <w:bookmarkEnd w:id="140"/>
      <w:bookmarkEnd w:id="141"/>
      <w:r>
        <w:rPr>
          <w:rtl w:val="true"/>
        </w:rPr>
        <w:t>حق خداوند</w:t>
      </w:r>
      <w:bookmarkEnd w:id="142"/>
    </w:p>
    <w:p>
      <w:pPr>
        <w:pStyle w:val="BookText"/>
        <w:rPr/>
      </w:pPr>
      <w:r>
        <w:rPr>
          <w:rFonts w:ascii="IRNazanin" w:hAnsi="IRNazanin" w:eastAsia="IRNazanin"/>
          <w:color w:val="111111"/>
          <w:sz w:val="28"/>
          <w:sz w:val="28"/>
          <w:szCs w:val="28"/>
          <w:rtl w:val="true"/>
          <w:lang w:bidi="fa-IR"/>
        </w:rPr>
        <w:t>وقتی پادشاه مصر یوسف را در زندان حبس نمود، خداوند به یوسف تعبیر رؤیا 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اهل زندان خواب آنها را تعبیر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آن دو جوان خوابشان را تعبیر کرد، به آن کسی که می پنداشت او از زندان آزاد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صاحب خود یاد کن و در آن حال به سوی خدا پناه نبرد</w:t>
      </w:r>
    </w:p>
    <w:p>
      <w:pPr>
        <w:pStyle w:val="BookText"/>
        <w:rPr/>
      </w:pPr>
      <w:r>
        <w:rPr>
          <w:rFonts w:ascii="IRNazanin" w:hAnsi="IRNazanin" w:eastAsia="IRNazanin"/>
          <w:color w:val="111111"/>
          <w:sz w:val="28"/>
          <w:sz w:val="28"/>
          <w:szCs w:val="28"/>
          <w:rtl w:val="true"/>
          <w:lang w:bidi="fa-IR"/>
        </w:rPr>
        <w:t>آن وقت خداوند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آن رؤیا را نمایاند؟ چه کسی تو را نزد پدرت محبوب کرد؟ چه کسی آن کاروان را متوجه تو نمود؟ چه کسی آن دعایی را که باعث آزادی تو از قعر چاه شد به تو تعلیم داد؟ چه کسی آن کودک را به شهادت به نفع تو واداشت؟ چه کسی تعبیر رؤیا را به تو آموخت؟</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از غیر من طلب یاری می کنی و از من استعانت نمی جویی و امیدواری که بنده ای از بندگان من تو را در نزد مخلوقی از مخلوقاتم یاد کند؟ پس چند سال دیگر نیز در زندان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از تو می خواهم به حق پدرانم کار مرا گشایش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پدران تو چه حقی بر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 آدم است که من به دست خود او را خلق کردم و در او از روح خویش دمیدم و او را در بهشت خود مسکن دادم و به او امر کردم که به آن درخت نزدیک نشود، اما او نافرمانی کرد و سپس توبه نمود و من او را بخشیدم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43" w:name="pg5181_32030"/>
    </w:p>
    <w:p>
      <w:pPr>
        <w:pStyle w:val="BookText"/>
        <w:rPr/>
      </w:pPr>
      <w:bookmarkEnd w:id="143"/>
      <w:r>
        <w:rPr>
          <w:rFonts w:ascii="IRNazanin" w:hAnsi="IRNazanin" w:eastAsia="IRNazanin"/>
          <w:color w:val="111111"/>
          <w:sz w:val="28"/>
          <w:sz w:val="28"/>
          <w:szCs w:val="28"/>
          <w:rtl w:val="true"/>
          <w:lang w:bidi="fa-IR"/>
        </w:rPr>
        <w:t>اگر مرادت نوح است که من او را از میان خلق خود برگزیدم و او را فرستاده و رسولی بر آنها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مردم معصیت مرا نمودند، از من درخواست طوفان نمود و من او را اجابت کردم و آنها را غرق نمودم، ولی نوح و مؤمنان همراهش را به وسیله کشتی نجات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منظورت ابراهیم است که من او را خلیل خود قرار دادم و او را از آتش نجات داده و آتش را بر او سرد و ایمن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مرادت پدرت یعقوب است که من به او دوازده پسر عنایت کردم، ولی وقتی یکی از آنها از دیده اش غایب شد، آن قدر گریست که چشمانش کور شد و راه شکایت مرا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پدرانت چه حقی بر من دارند؟</w:t>
      </w:r>
    </w:p>
    <w:p>
      <w:pPr>
        <w:pStyle w:val="BookText"/>
        <w:rPr/>
      </w:pPr>
      <w:r>
        <w:rPr>
          <w:rFonts w:ascii="IRNazanin" w:hAnsi="IRNazanin" w:eastAsia="IRNazanin"/>
          <w:color w:val="111111"/>
          <w:sz w:val="28"/>
          <w:sz w:val="28"/>
          <w:szCs w:val="28"/>
          <w:rtl w:val="true"/>
          <w:lang w:bidi="fa-IR"/>
        </w:rPr>
        <w:t>آن وقت جبرئیل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یوسف،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منت عظیم و احسان قدیمت که کار مرا گشایش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أسألک بمنک العظیم و سلطانک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پادشاه آن خواب را دید که فرج و نجات یوسف در آن خواب بود</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144" w:name="__RefHeading___Toc2060008_774463916"/>
      <w:bookmarkStart w:id="145" w:name="_Toc55"/>
      <w:bookmarkEnd w:id="144"/>
      <w:r>
        <w:rPr>
          <w:rtl w:val="true"/>
        </w:rPr>
        <w:t>به عشق روی او</w:t>
      </w:r>
      <w:bookmarkEnd w:id="145"/>
    </w:p>
    <w:p>
      <w:pPr>
        <w:pStyle w:val="BookText"/>
        <w:rPr/>
      </w:pPr>
      <w:r>
        <w:rPr>
          <w:rFonts w:ascii="IRNazanin" w:hAnsi="IRNazanin" w:eastAsia="IRNazanin"/>
          <w:color w:val="111111"/>
          <w:sz w:val="28"/>
          <w:sz w:val="28"/>
          <w:szCs w:val="28"/>
          <w:rtl w:val="true"/>
          <w:lang w:bidi="fa-IR"/>
        </w:rPr>
        <w:t>من ار به قبله رو کنم، به عشق روی او کنم</w:t>
      </w:r>
    </w:p>
    <w:p>
      <w:pPr>
        <w:pStyle w:val="BookText"/>
        <w:rPr/>
      </w:pPr>
      <w:r>
        <w:rPr>
          <w:rFonts w:ascii="IRNazanin" w:hAnsi="IRNazanin" w:eastAsia="IRNazanin"/>
          <w:color w:val="111111"/>
          <w:sz w:val="28"/>
          <w:sz w:val="28"/>
          <w:szCs w:val="28"/>
          <w:rtl w:val="true"/>
          <w:lang w:bidi="fa-IR"/>
        </w:rPr>
        <w:t>گر از وطن سفر کنم، سفر به سوی او کنم</w:t>
      </w:r>
    </w:p>
    <w:p>
      <w:pPr>
        <w:pStyle w:val="BookText"/>
        <w:rPr/>
      </w:pPr>
      <w:r>
        <w:rPr>
          <w:rFonts w:ascii="IRNazanin" w:hAnsi="IRNazanin" w:eastAsia="IRNazanin"/>
          <w:color w:val="111111"/>
          <w:sz w:val="28"/>
          <w:sz w:val="28"/>
          <w:szCs w:val="28"/>
          <w:rtl w:val="true"/>
          <w:lang w:bidi="fa-IR"/>
        </w:rPr>
        <w:t>اقامة صلوة را به گفت وگوی او کنم</w:t>
      </w:r>
    </w:p>
    <w:p>
      <w:pPr>
        <w:pStyle w:val="BookText"/>
        <w:rPr/>
      </w:pPr>
      <w:r>
        <w:rPr>
          <w:rFonts w:ascii="IRNazanin" w:hAnsi="IRNazanin" w:eastAsia="IRNazanin"/>
          <w:color w:val="111111"/>
          <w:sz w:val="28"/>
          <w:sz w:val="28"/>
          <w:szCs w:val="28"/>
          <w:rtl w:val="true"/>
          <w:lang w:bidi="fa-IR"/>
        </w:rPr>
        <w:t>ا حج و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شده است محترم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که رحمت آیتی ز رحمت علی بود</w:t>
      </w:r>
    </w:p>
    <w:p>
      <w:pPr>
        <w:pStyle w:val="BookText"/>
        <w:rPr/>
      </w:pP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بهشت و هرچه اندر او عنایت علی بود</w:t>
      </w:r>
    </w:p>
    <w:p>
      <w:pPr>
        <w:pStyle w:val="BookText"/>
        <w:rPr/>
      </w:pP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در این ولا بگونعم، که هست اعظم نعم</w:t>
      </w:r>
    </w:p>
    <w:p>
      <w:pPr>
        <w:pStyle w:val="BookText"/>
        <w:rPr/>
      </w:pPr>
      <w:r>
        <w:rPr>
          <w:rFonts w:ascii="IRNazanin" w:hAnsi="IRNazanin" w:eastAsia="IRNazanin"/>
          <w:color w:val="111111"/>
          <w:sz w:val="28"/>
          <w:sz w:val="28"/>
          <w:szCs w:val="28"/>
          <w:rtl w:val="true"/>
          <w:lang w:bidi="fa-IR"/>
        </w:rPr>
        <w:t>شهی که از لسان او خدا کند خطاب را</w:t>
      </w:r>
    </w:p>
    <w:p>
      <w:pPr>
        <w:pStyle w:val="BookText"/>
        <w:rPr/>
      </w:pPr>
      <w:r>
        <w:rPr>
          <w:rFonts w:ascii="IRNazanin" w:hAnsi="IRNazanin" w:eastAsia="IRNazanin"/>
          <w:color w:val="111111"/>
          <w:sz w:val="28"/>
          <w:sz w:val="28"/>
          <w:szCs w:val="28"/>
          <w:rtl w:val="true"/>
          <w:lang w:bidi="fa-IR"/>
        </w:rPr>
        <w:t>به حکم او به پا کند قیامت و حساب را</w:t>
      </w:r>
    </w:p>
    <w:p>
      <w:pPr>
        <w:pStyle w:val="BookText"/>
        <w:rPr/>
      </w:pPr>
      <w:r>
        <w:rPr>
          <w:rFonts w:ascii="IRNazanin" w:hAnsi="IRNazanin" w:eastAsia="IRNazanin"/>
          <w:color w:val="111111"/>
          <w:sz w:val="28"/>
          <w:sz w:val="28"/>
          <w:szCs w:val="28"/>
          <w:rtl w:val="true"/>
          <w:lang w:bidi="fa-IR"/>
        </w:rPr>
        <w:t>به حب و بغض او دهد ثواب را عقاب را</w:t>
      </w:r>
    </w:p>
    <w:p>
      <w:pPr>
        <w:pStyle w:val="BookText"/>
        <w:rPr/>
      </w:pPr>
      <w:r>
        <w:rPr>
          <w:rFonts w:ascii="IRNazanin" w:hAnsi="IRNazanin" w:eastAsia="IRNazanin"/>
          <w:color w:val="111111"/>
          <w:sz w:val="28"/>
          <w:sz w:val="28"/>
          <w:szCs w:val="28"/>
          <w:rtl w:val="true"/>
          <w:lang w:bidi="fa-IR"/>
        </w:rPr>
        <w:t>منزه است از آن که من بخوانم آن جناب را</w:t>
      </w:r>
    </w:p>
    <w:p>
      <w:pPr>
        <w:pStyle w:val="BookText"/>
        <w:rPr/>
      </w:pPr>
      <w:r>
        <w:rPr>
          <w:rFonts w:ascii="IRNazanin" w:hAnsi="IRNazanin" w:eastAsia="IRNazanin"/>
          <w:color w:val="111111"/>
          <w:sz w:val="28"/>
          <w:sz w:val="28"/>
          <w:szCs w:val="28"/>
          <w:rtl w:val="true"/>
          <w:lang w:bidi="fa-IR"/>
        </w:rPr>
        <w:t>خدیو دولت عرب امیر کشور عجم</w:t>
      </w:r>
    </w:p>
    <w:p>
      <w:pPr>
        <w:pStyle w:val="BookText"/>
        <w:rPr/>
      </w:pPr>
      <w:r>
        <w:rPr>
          <w:rFonts w:ascii="IRNazanin" w:hAnsi="IRNazanin" w:eastAsia="IRNazanin"/>
          <w:color w:val="111111"/>
          <w:sz w:val="28"/>
          <w:sz w:val="28"/>
          <w:szCs w:val="28"/>
          <w:rtl w:val="true"/>
          <w:lang w:bidi="fa-IR"/>
        </w:rPr>
        <w:t>ببخشد از تبسمی وجود ممکنات را</w:t>
      </w:r>
    </w:p>
    <w:p>
      <w:pPr>
        <w:pStyle w:val="BookText"/>
        <w:rPr/>
      </w:pPr>
      <w:r>
        <w:rPr>
          <w:rFonts w:ascii="IRNazanin" w:hAnsi="IRNazanin" w:eastAsia="IRNazanin"/>
          <w:color w:val="111111"/>
          <w:sz w:val="28"/>
          <w:sz w:val="28"/>
          <w:szCs w:val="28"/>
          <w:rtl w:val="true"/>
          <w:lang w:bidi="fa-IR"/>
        </w:rPr>
        <w:t>ستاند از تکلمی قرار کائنات را</w:t>
      </w:r>
    </w:p>
    <w:p>
      <w:pPr>
        <w:pStyle w:val="BookText"/>
        <w:rPr/>
      </w:pPr>
      <w:r>
        <w:rPr>
          <w:rFonts w:ascii="IRNazanin" w:hAnsi="IRNazanin" w:eastAsia="IRNazanin"/>
          <w:color w:val="111111"/>
          <w:sz w:val="28"/>
          <w:sz w:val="28"/>
          <w:szCs w:val="28"/>
          <w:rtl w:val="true"/>
          <w:lang w:bidi="fa-IR"/>
        </w:rPr>
        <w:t>زلطف و قهر میدهد حیات را ممات را</w:t>
      </w:r>
    </w:p>
    <w:p>
      <w:pPr>
        <w:pStyle w:val="BookText"/>
        <w:rPr/>
      </w:pPr>
      <w:r>
        <w:rPr>
          <w:rFonts w:ascii="IRNazanin" w:hAnsi="IRNazanin" w:eastAsia="IRNazanin"/>
          <w:color w:val="111111"/>
          <w:sz w:val="28"/>
          <w:sz w:val="28"/>
          <w:szCs w:val="28"/>
          <w:rtl w:val="true"/>
          <w:lang w:bidi="fa-IR"/>
        </w:rPr>
        <w:t>اگر زحال ماسوا بگیرد التفات را</w:t>
      </w:r>
    </w:p>
    <w:p>
      <w:pPr>
        <w:pStyle w:val="BookText"/>
        <w:rPr/>
      </w:pPr>
      <w:r>
        <w:rPr>
          <w:rFonts w:ascii="IRNazanin" w:hAnsi="IRNazanin" w:eastAsia="IRNazanin"/>
          <w:color w:val="111111"/>
          <w:sz w:val="28"/>
          <w:sz w:val="28"/>
          <w:szCs w:val="28"/>
          <w:rtl w:val="true"/>
          <w:lang w:bidi="fa-IR"/>
        </w:rPr>
        <w:t>به یک اشاره می زند بساط کون را به هم</w:t>
      </w:r>
    </w:p>
    <w:p>
      <w:pPr>
        <w:pStyle w:val="BookText"/>
        <w:rPr/>
      </w:pPr>
      <w:r>
        <w:rPr>
          <w:rFonts w:ascii="IRNazanin" w:hAnsi="IRNazanin" w:eastAsia="IRNazanin"/>
          <w:color w:val="111111"/>
          <w:sz w:val="28"/>
          <w:sz w:val="28"/>
          <w:szCs w:val="28"/>
          <w:rtl w:val="true"/>
          <w:lang w:bidi="fa-IR"/>
        </w:rPr>
        <w:t>بهشت را بهشته ام بهشت من علی بود</w:t>
      </w:r>
    </w:p>
    <w:p>
      <w:pPr>
        <w:pStyle w:val="BookText"/>
        <w:rPr/>
      </w:pPr>
      <w:r>
        <w:rPr>
          <w:rFonts w:ascii="IRNazanin" w:hAnsi="IRNazanin" w:eastAsia="IRNazanin"/>
          <w:color w:val="111111"/>
          <w:sz w:val="28"/>
          <w:sz w:val="28"/>
          <w:szCs w:val="28"/>
          <w:rtl w:val="true"/>
          <w:lang w:bidi="fa-IR"/>
        </w:rPr>
        <w:t>علی است آن که از رخش بهشت منجلی بود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46" w:name="pg5181_32034"/>
    </w:p>
    <w:p>
      <w:pPr>
        <w:pStyle w:val="BookText"/>
        <w:rPr/>
      </w:pPr>
      <w:bookmarkEnd w:id="146"/>
      <w:r>
        <w:rPr>
          <w:rFonts w:ascii="IRNazanin" w:hAnsi="IRNazanin" w:eastAsia="IRNazanin"/>
          <w:color w:val="111111"/>
          <w:sz w:val="28"/>
          <w:sz w:val="28"/>
          <w:szCs w:val="28"/>
          <w:rtl w:val="true"/>
          <w:lang w:bidi="fa-IR"/>
        </w:rPr>
        <w:t>به غیر، دیده داشتن نشان احولی بود</w:t>
      </w:r>
    </w:p>
    <w:p>
      <w:pPr>
        <w:pStyle w:val="BookText"/>
        <w:rPr/>
      </w:pPr>
      <w:r>
        <w:rPr>
          <w:rFonts w:ascii="IRNazanin" w:hAnsi="IRNazanin" w:eastAsia="IRNazanin"/>
          <w:color w:val="111111"/>
          <w:sz w:val="28"/>
          <w:sz w:val="28"/>
          <w:szCs w:val="28"/>
          <w:rtl w:val="true"/>
          <w:lang w:bidi="fa-IR"/>
        </w:rPr>
        <w:t>کسی است عاشق ولی که ناظر ولی بود</w:t>
      </w:r>
    </w:p>
    <w:p>
      <w:pPr>
        <w:pStyle w:val="BookText"/>
        <w:rPr/>
      </w:pPr>
      <w:r>
        <w:rPr>
          <w:rFonts w:ascii="IRNazanin" w:hAnsi="IRNazanin" w:eastAsia="IRNazanin"/>
          <w:color w:val="111111"/>
          <w:sz w:val="28"/>
          <w:sz w:val="28"/>
          <w:szCs w:val="28"/>
          <w:rtl w:val="true"/>
          <w:lang w:bidi="fa-IR"/>
        </w:rPr>
        <w:t>به دست دیگران دهد کلید گلشن ارم</w:t>
      </w:r>
    </w:p>
    <w:p>
      <w:pPr>
        <w:pStyle w:val="BookText"/>
        <w:rPr/>
      </w:pPr>
      <w:r>
        <w:rPr>
          <w:rFonts w:ascii="IRNazanin" w:hAnsi="IRNazanin" w:eastAsia="IRNazanin"/>
          <w:color w:val="111111"/>
          <w:sz w:val="28"/>
          <w:sz w:val="28"/>
          <w:szCs w:val="28"/>
          <w:rtl w:val="true"/>
          <w:lang w:bidi="fa-IR"/>
        </w:rPr>
        <w:t>به زندگی از آن خوشم که زندگی است داد او</w:t>
      </w:r>
    </w:p>
    <w:p>
      <w:pPr>
        <w:pStyle w:val="BookText"/>
        <w:rPr/>
      </w:pPr>
      <w:r>
        <w:rPr>
          <w:rFonts w:ascii="IRNazanin" w:hAnsi="IRNazanin" w:eastAsia="IRNazanin"/>
          <w:color w:val="111111"/>
          <w:sz w:val="28"/>
          <w:sz w:val="28"/>
          <w:szCs w:val="28"/>
          <w:rtl w:val="true"/>
          <w:lang w:bidi="fa-IR"/>
        </w:rPr>
        <w:t>بدان امید جان دهم که جان دهم به یاد او</w:t>
      </w:r>
    </w:p>
    <w:p>
      <w:pPr>
        <w:pStyle w:val="BookText"/>
        <w:rPr/>
      </w:pPr>
      <w:r>
        <w:rPr>
          <w:rFonts w:ascii="IRNazanin" w:hAnsi="IRNazanin" w:eastAsia="IRNazanin"/>
          <w:color w:val="111111"/>
          <w:sz w:val="28"/>
          <w:sz w:val="28"/>
          <w:szCs w:val="28"/>
          <w:rtl w:val="true"/>
          <w:lang w:bidi="fa-IR"/>
        </w:rPr>
        <w:t>به عیش و طیش و نیک و بد، خوشم در انقیاد او</w:t>
      </w:r>
    </w:p>
    <w:p>
      <w:pPr>
        <w:pStyle w:val="BookText"/>
        <w:rPr/>
      </w:pPr>
      <w:r>
        <w:rPr>
          <w:rFonts w:ascii="IRNazanin" w:hAnsi="IRNazanin" w:eastAsia="IRNazanin"/>
          <w:color w:val="111111"/>
          <w:sz w:val="28"/>
          <w:sz w:val="28"/>
          <w:szCs w:val="28"/>
          <w:rtl w:val="true"/>
          <w:lang w:bidi="fa-IR"/>
        </w:rPr>
        <w:t>الامراد عاشقان همه بود مراد او</w:t>
      </w:r>
    </w:p>
    <w:p>
      <w:pPr>
        <w:pStyle w:val="BookText"/>
        <w:rPr/>
      </w:pPr>
      <w:r>
        <w:rPr>
          <w:rFonts w:ascii="IRNazanin" w:hAnsi="IRNazanin" w:eastAsia="IRNazanin"/>
          <w:color w:val="111111"/>
          <w:sz w:val="28"/>
          <w:sz w:val="28"/>
          <w:szCs w:val="28"/>
          <w:rtl w:val="true"/>
          <w:lang w:bidi="fa-IR"/>
        </w:rPr>
        <w:t>چه درتعب چه درطرب چه درنعم چه درنقم</w:t>
      </w:r>
    </w:p>
    <w:p>
      <w:pPr>
        <w:pStyle w:val="BookText"/>
        <w:rPr/>
      </w:pPr>
      <w:r>
        <w:rPr>
          <w:rFonts w:ascii="IRNazanin" w:hAnsi="IRNazanin" w:eastAsia="IRNazanin"/>
          <w:color w:val="111111"/>
          <w:sz w:val="28"/>
          <w:sz w:val="28"/>
          <w:szCs w:val="28"/>
          <w:rtl w:val="true"/>
          <w:lang w:bidi="fa-IR"/>
        </w:rPr>
        <w:t>توای علی مرتضی که نفس پاک احمدی</w:t>
      </w:r>
    </w:p>
    <w:p>
      <w:pPr>
        <w:pStyle w:val="BookText"/>
        <w:rPr/>
      </w:pPr>
      <w:r>
        <w:rPr>
          <w:rFonts w:ascii="IRNazanin" w:hAnsi="IRNazanin" w:eastAsia="IRNazanin"/>
          <w:color w:val="111111"/>
          <w:sz w:val="28"/>
          <w:sz w:val="28"/>
          <w:szCs w:val="28"/>
          <w:rtl w:val="true"/>
          <w:lang w:bidi="fa-IR"/>
        </w:rPr>
        <w:t>و چو نفس پاک احمدی ظهور ذات سرمدی</w:t>
      </w:r>
    </w:p>
    <w:p>
      <w:pPr>
        <w:pStyle w:val="BookText"/>
        <w:rPr/>
      </w:pPr>
      <w:r>
        <w:rPr>
          <w:rFonts w:ascii="IRNazanin" w:hAnsi="IRNazanin" w:eastAsia="IRNazanin"/>
          <w:color w:val="111111"/>
          <w:sz w:val="28"/>
          <w:sz w:val="28"/>
          <w:szCs w:val="28"/>
          <w:rtl w:val="true"/>
          <w:lang w:bidi="fa-IR"/>
        </w:rPr>
        <w:t>زهر علل منزهی زهر خلل مجردی</w:t>
      </w:r>
    </w:p>
    <w:p>
      <w:pPr>
        <w:pStyle w:val="BookText"/>
        <w:rPr/>
      </w:pPr>
      <w:r>
        <w:rPr>
          <w:rFonts w:ascii="IRNazanin" w:hAnsi="IRNazanin" w:eastAsia="IRNazanin"/>
          <w:color w:val="111111"/>
          <w:sz w:val="28"/>
          <w:sz w:val="28"/>
          <w:szCs w:val="28"/>
          <w:rtl w:val="true"/>
          <w:lang w:bidi="fa-IR"/>
        </w:rPr>
        <w:t>به ظاهر محمدی تو باطن محمدی</w:t>
      </w:r>
    </w:p>
    <w:p>
      <w:pPr>
        <w:pStyle w:val="BookText"/>
        <w:rPr/>
      </w:pPr>
      <w:r>
        <w:rPr>
          <w:rFonts w:ascii="IRNazanin" w:hAnsi="IRNazanin" w:eastAsia="IRNazanin"/>
          <w:color w:val="111111"/>
          <w:sz w:val="28"/>
          <w:sz w:val="28"/>
          <w:szCs w:val="28"/>
          <w:rtl w:val="true"/>
          <w:lang w:bidi="fa-IR"/>
        </w:rPr>
        <w:t xml:space="preserve">نبی به جسم ظاهرت خطاب کرده ابن عم </w:t>
      </w:r>
      <w:r>
        <w:rPr>
          <w:rStyle w:val="FootnoteAnchor"/>
          <w:rtl w:val="true"/>
        </w:rPr>
        <w:footnoteReference w:id="60"/>
      </w:r>
    </w:p>
    <w:p>
      <w:pPr>
        <w:pStyle w:val="Heading2"/>
        <w:numPr>
          <w:ilvl w:val="1"/>
          <w:numId w:val="1"/>
        </w:numPr>
        <w:rPr/>
      </w:pPr>
      <w:bookmarkStart w:id="147" w:name="__RefHeading___Toc2060010_774463916"/>
      <w:bookmarkStart w:id="148" w:name="_Toc56"/>
      <w:bookmarkEnd w:id="147"/>
      <w:r>
        <w:rPr>
          <w:rtl w:val="true"/>
        </w:rPr>
        <w:t>آزاردیدن شیعیان</w:t>
      </w:r>
      <w:bookmarkEnd w:id="148"/>
    </w:p>
    <w:p>
      <w:pPr>
        <w:pStyle w:val="BookText"/>
        <w:rPr/>
      </w:pPr>
      <w:r>
        <w:rPr>
          <w:rFonts w:ascii="IRNazanin" w:hAnsi="IRNazanin" w:eastAsia="IRNazanin"/>
          <w:color w:val="111111"/>
          <w:sz w:val="28"/>
          <w:sz w:val="28"/>
          <w:szCs w:val="28"/>
          <w:rtl w:val="true"/>
          <w:lang w:bidi="fa-IR"/>
        </w:rPr>
        <w:t>ائمه علیهم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شیعتنا إنهم أو ذوا فینا و لم نؤذفیهم ؛ </w:t>
      </w:r>
      <w:r>
        <w:rPr>
          <w:rStyle w:val="FootnoteAnchor"/>
          <w:rtl w:val="true"/>
        </w:rPr>
        <w:footnoteReference w:id="61"/>
      </w:r>
      <w:r>
        <w:rPr>
          <w:rFonts w:ascii="IRNazanin" w:hAnsi="IRNazanin" w:eastAsia="IRNazanin"/>
          <w:color w:val="111111"/>
          <w:sz w:val="28"/>
          <w:sz w:val="28"/>
          <w:szCs w:val="28"/>
          <w:rtl w:val="true"/>
          <w:lang w:bidi="fa-IR"/>
        </w:rPr>
        <w:t>خداوند شیعیان ما را رحمت کند؛ آنها در راه ما آزار دیدند و ما به خاطر آنان آزار ندیدیم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49" w:name="pg5181_32036"/>
    </w:p>
    <w:p>
      <w:pPr>
        <w:pStyle w:val="Heading2"/>
        <w:numPr>
          <w:ilvl w:val="1"/>
          <w:numId w:val="1"/>
        </w:numPr>
        <w:rPr/>
      </w:pPr>
      <w:bookmarkStart w:id="150" w:name="__RefHeading___Toc2060012_774463916"/>
      <w:bookmarkStart w:id="151" w:name="_Toc57"/>
      <w:bookmarkEnd w:id="149"/>
      <w:bookmarkEnd w:id="150"/>
      <w:r>
        <w:rPr>
          <w:rtl w:val="true"/>
        </w:rPr>
        <w:t>لباس حیا</w:t>
      </w:r>
      <w:bookmarkEnd w:id="15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کساه الحیاء ثوبه لم یرالناس عیبه ؛ </w:t>
      </w:r>
      <w:r>
        <w:rPr>
          <w:rStyle w:val="FootnoteAnchor"/>
          <w:rtl w:val="true"/>
        </w:rPr>
        <w:footnoteReference w:id="62"/>
      </w:r>
      <w:r>
        <w:rPr>
          <w:rFonts w:ascii="IRNazanin" w:hAnsi="IRNazanin" w:eastAsia="IRNazanin"/>
          <w:color w:val="111111"/>
          <w:sz w:val="28"/>
          <w:sz w:val="28"/>
          <w:szCs w:val="28"/>
          <w:rtl w:val="true"/>
          <w:lang w:bidi="fa-IR"/>
        </w:rPr>
        <w:t>حیا جامه اش را بر هرکس</w:t>
      </w:r>
    </w:p>
    <w:p>
      <w:pPr>
        <w:pStyle w:val="BookText"/>
        <w:rPr/>
      </w:pPr>
      <w:r>
        <w:rPr>
          <w:rFonts w:ascii="IRNazanin" w:hAnsi="IRNazanin" w:eastAsia="IRNazanin"/>
          <w:color w:val="111111"/>
          <w:sz w:val="28"/>
          <w:sz w:val="28"/>
          <w:szCs w:val="28"/>
          <w:rtl w:val="true"/>
          <w:lang w:bidi="fa-IR"/>
        </w:rPr>
        <w:t>بپوشاند مردم عیبش را نبینند</w:t>
      </w:r>
      <w:r>
        <w:rPr>
          <w:rFonts w:eastAsia="IRNazanin" w:cs="IRNazanin"/>
          <w:color w:val="111111"/>
          <w:sz w:val="28"/>
          <w:szCs w:val="28"/>
          <w:rtl w:val="true"/>
          <w:lang w:bidi="fa-IR"/>
        </w:rPr>
        <w:t>.</w:t>
      </w:r>
    </w:p>
    <w:p>
      <w:pPr>
        <w:pStyle w:val="Heading2"/>
        <w:numPr>
          <w:ilvl w:val="1"/>
          <w:numId w:val="1"/>
        </w:numPr>
        <w:rPr/>
      </w:pPr>
      <w:bookmarkStart w:id="152" w:name="__RefHeading___Toc2060014_774463916"/>
      <w:bookmarkStart w:id="153" w:name="_Toc58"/>
      <w:bookmarkEnd w:id="152"/>
      <w:r>
        <w:rPr>
          <w:rtl w:val="true"/>
        </w:rPr>
        <w:t>مولوی قندهاری</w:t>
      </w:r>
      <w:bookmarkEnd w:id="15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مولوی که در مشهد بود و از دنیا رفت، دوست اهل بیت علیهم السلام بود و در اطراف خودش محب اهل بیت علیهم السلام و محب حضرت رضا علیه السلام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جوانیهایش مشهور بود که خدمت حضرت ولی عصر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انکار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که بود، در شهر نمی ماند و بیرون شهر قدم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خبردار می شد با رفقا جلسه داریم، به جلسه می آمد و با رفقا چایی می خورد و کمی می نشست</w:t>
      </w:r>
    </w:p>
    <w:p>
      <w:pPr>
        <w:pStyle w:val="BookText"/>
        <w:rPr/>
      </w:pPr>
      <w:r>
        <w:rPr>
          <w:rFonts w:ascii="IRNazanin" w:hAnsi="IRNazanin" w:eastAsia="IRNazanin"/>
          <w:color w:val="111111"/>
          <w:sz w:val="28"/>
          <w:sz w:val="28"/>
          <w:szCs w:val="28"/>
          <w:rtl w:val="true"/>
          <w:lang w:bidi="fa-IR"/>
        </w:rPr>
        <w:t>در این سالهای اخیر که در مشهد مجاور حضرت رضا علیه السلام بود، هر روز صبح خدمت حضرت میرسید و حالات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صحن کفش ها را بیرون می آورد و پای برهنه داخل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صحنها حجره ای بود که مقبره چند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کلید حجره را در اختیار ایشان قرار داده بود و یکی دو ساعتی هر روز در آن حجره به دعا و زیارت و کارهایش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خود را هم که اطراف صحن بود، بیت الاحزان، یعنی خانه حضرت زهرا سلام الله کرده بود و بعد از حرم به آنجا می رفت و اشخاصی که با ایشان کار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54" w:name="pg5181_32038"/>
    </w:p>
    <w:p>
      <w:pPr>
        <w:pStyle w:val="BookText"/>
        <w:rPr/>
      </w:pPr>
      <w:bookmarkEnd w:id="154"/>
      <w:r>
        <w:rPr>
          <w:rFonts w:ascii="IRNazanin" w:hAnsi="IRNazanin" w:eastAsia="IRNazanin"/>
          <w:color w:val="111111"/>
          <w:sz w:val="28"/>
          <w:sz w:val="28"/>
          <w:szCs w:val="28"/>
          <w:rtl w:val="true"/>
          <w:lang w:bidi="fa-IR"/>
        </w:rPr>
        <w:t>داشتند، یا حاجتی داشتند، یا می خواستند ایشان را ببینند، به آنجا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ایشان هم نبودند کسانی که حاجتی داشتند، می رفتند چند دقیقه آنجا می نشستند و حاجت خود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برکت و قشنگی بود</w:t>
      </w:r>
      <w:r>
        <w:rPr>
          <w:rFonts w:eastAsia="IRNazanin" w:cs="IRNazanin"/>
          <w:color w:val="111111"/>
          <w:sz w:val="28"/>
          <w:szCs w:val="28"/>
          <w:rtl w:val="true"/>
          <w:lang w:bidi="fa-IR"/>
        </w:rPr>
        <w:t>.</w:t>
      </w:r>
    </w:p>
    <w:p>
      <w:pPr>
        <w:pStyle w:val="Heading2"/>
        <w:numPr>
          <w:ilvl w:val="1"/>
          <w:numId w:val="1"/>
        </w:numPr>
        <w:rPr/>
      </w:pPr>
      <w:bookmarkStart w:id="155" w:name="__RefHeading___Toc2060016_774463916"/>
      <w:bookmarkStart w:id="156" w:name="_Toc59"/>
      <w:bookmarkEnd w:id="155"/>
      <w:r>
        <w:rPr>
          <w:rtl w:val="true"/>
        </w:rPr>
        <w:t>ولی خدا، در تیررس دشمن</w:t>
      </w:r>
      <w:bookmarkEnd w:id="156"/>
    </w:p>
    <w:p>
      <w:pPr>
        <w:pStyle w:val="BookText"/>
        <w:rPr/>
      </w:pP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عز و جل جعل ولیه غرضا لعدوه فی الدنیا؛ </w:t>
      </w:r>
      <w:r>
        <w:rPr>
          <w:rStyle w:val="FootnoteAnchor"/>
          <w:rtl w:val="true"/>
        </w:rPr>
        <w:footnoteReference w:id="63"/>
      </w:r>
      <w:r>
        <w:rPr>
          <w:rFonts w:ascii="IRNazanin" w:hAnsi="IRNazanin" w:eastAsia="IRNazanin"/>
          <w:color w:val="111111"/>
          <w:sz w:val="28"/>
          <w:sz w:val="28"/>
          <w:szCs w:val="28"/>
          <w:rtl w:val="true"/>
          <w:lang w:bidi="fa-IR"/>
        </w:rPr>
        <w:t>همانا خدای عزو جل دوست و ولی خود را در دنیا مورد ستم و تعرض دشمنش قرار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57" w:name="__RefHeading___Toc2060018_774463916"/>
      <w:bookmarkStart w:id="158" w:name="_Toc60"/>
      <w:bookmarkEnd w:id="157"/>
      <w:r>
        <w:rPr>
          <w:rtl w:val="true"/>
        </w:rPr>
        <w:t>وعدۀ کدخدا</w:t>
      </w:r>
      <w:bookmarkEnd w:id="158"/>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کدخدایی از یک روضه خوانی خیلی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ماه رمضان بیا من یک خروار گندم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هم یک ماه رمضان منبر حسابی ای رفت و بعد از ماه نزد کدخدا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الوعده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وعده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پای منبر به من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هرهری کردی من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یک هرهری بکنم تو خوشت بیاید</w:t>
      </w:r>
      <w:r>
        <w:rPr>
          <w:rFonts w:eastAsia="IRNazanin" w:cs="IRNazanin"/>
          <w:color w:val="111111"/>
          <w:sz w:val="28"/>
          <w:szCs w:val="28"/>
          <w:rtl w:val="true"/>
          <w:lang w:bidi="fa-IR"/>
        </w:rPr>
        <w:t>.</w:t>
      </w:r>
    </w:p>
    <w:p>
      <w:pPr>
        <w:pStyle w:val="Heading2"/>
        <w:numPr>
          <w:ilvl w:val="1"/>
          <w:numId w:val="1"/>
        </w:numPr>
        <w:rPr/>
      </w:pPr>
      <w:bookmarkStart w:id="159" w:name="__RefHeading___Toc2060020_774463916"/>
      <w:bookmarkStart w:id="160" w:name="_Toc61"/>
      <w:bookmarkEnd w:id="159"/>
      <w:r>
        <w:rPr>
          <w:rtl w:val="true"/>
        </w:rPr>
        <w:t>روندۀ به سوی خدا</w:t>
      </w:r>
      <w:bookmarkEnd w:id="160"/>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الرائح إلی الله کالظمآن یرد الماء ؛ </w:t>
      </w:r>
      <w:r>
        <w:rPr>
          <w:rStyle w:val="FootnoteAnchor"/>
          <w:rtl w:val="true"/>
        </w:rPr>
        <w:footnoteReference w:id="64"/>
      </w:r>
      <w:r>
        <w:rPr>
          <w:rFonts w:ascii="IRNazanin" w:hAnsi="IRNazanin" w:eastAsia="IRNazanin"/>
          <w:color w:val="111111"/>
          <w:sz w:val="28"/>
          <w:sz w:val="28"/>
          <w:szCs w:val="28"/>
          <w:rtl w:val="true"/>
          <w:lang w:bidi="fa-IR"/>
        </w:rPr>
        <w:t>آن که به سوی خدا میرود همچون تشنه ای است که به آبشخور وارد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61" w:name="pg5181_32040"/>
    </w:p>
    <w:p>
      <w:pPr>
        <w:pStyle w:val="Heading2"/>
        <w:numPr>
          <w:ilvl w:val="1"/>
          <w:numId w:val="1"/>
        </w:numPr>
        <w:rPr/>
      </w:pPr>
      <w:bookmarkStart w:id="162" w:name="__RefHeading___Toc2060022_774463916"/>
      <w:bookmarkStart w:id="163" w:name="_Toc62"/>
      <w:bookmarkEnd w:id="161"/>
      <w:bookmarkEnd w:id="162"/>
      <w:r>
        <w:rPr>
          <w:rtl w:val="true"/>
        </w:rPr>
        <w:t>کراهت روح</w:t>
      </w:r>
      <w:bookmarkEnd w:id="16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روح آدم علیه السلام لما أمرت أن تدخل فیه کرهته فأمرها أن تدخل کرها و تخرج کرها؛ </w:t>
      </w:r>
      <w:r>
        <w:rPr>
          <w:rStyle w:val="FootnoteAnchor"/>
          <w:rtl w:val="true"/>
        </w:rPr>
        <w:footnoteReference w:id="65"/>
      </w:r>
      <w:r>
        <w:rPr>
          <w:rFonts w:ascii="IRNazanin" w:hAnsi="IRNazanin" w:eastAsia="IRNazanin"/>
          <w:color w:val="111111"/>
          <w:sz w:val="28"/>
          <w:sz w:val="28"/>
          <w:szCs w:val="28"/>
          <w:rtl w:val="true"/>
          <w:lang w:bidi="fa-IR"/>
        </w:rPr>
        <w:t>چون روح آدم علیه السلام فرمان یافت در او در آید، آن را ناخوش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ناخوشی در آید و به ناخوشی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بیان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مقصود این باشد که روح از عالم ملکوت است و تناسبی با تن خاکی ندارد، ولی چون خداوند آن را در کار و تصرف، نیازمند تن کرده است، به ناچار بدان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بدو انس گیرد و وضع پیش را فراموش کند، جدایی تن بر او دشوار است</w:t>
      </w:r>
      <w:r>
        <w:rPr>
          <w:rFonts w:eastAsia="IRNazanin" w:cs="IRNazanin"/>
          <w:color w:val="111111"/>
          <w:sz w:val="28"/>
          <w:szCs w:val="28"/>
          <w:rtl w:val="true"/>
          <w:lang w:bidi="fa-IR"/>
        </w:rPr>
        <w:t>.</w:t>
      </w:r>
    </w:p>
    <w:p>
      <w:pPr>
        <w:pStyle w:val="Heading2"/>
        <w:numPr>
          <w:ilvl w:val="1"/>
          <w:numId w:val="1"/>
        </w:numPr>
        <w:rPr/>
      </w:pPr>
      <w:bookmarkStart w:id="164" w:name="__RefHeading___Toc2060024_774463916"/>
      <w:bookmarkStart w:id="165" w:name="_Toc63"/>
      <w:bookmarkEnd w:id="164"/>
      <w:r>
        <w:rPr>
          <w:rtl w:val="true"/>
        </w:rPr>
        <w:t>وداع یاران</w:t>
      </w:r>
      <w:bookmarkEnd w:id="165"/>
    </w:p>
    <w:p>
      <w:pPr>
        <w:pStyle w:val="BookText"/>
        <w:rPr/>
      </w:pPr>
      <w:r>
        <w:rPr>
          <w:rFonts w:ascii="IRNazanin" w:hAnsi="IRNazanin" w:eastAsia="IRNazanin"/>
          <w:color w:val="111111"/>
          <w:sz w:val="28"/>
          <w:sz w:val="28"/>
          <w:szCs w:val="28"/>
          <w:rtl w:val="true"/>
          <w:lang w:bidi="fa-IR"/>
        </w:rPr>
        <w:t>بگذار تا بگرییم چون ابر در بهاران</w:t>
      </w:r>
    </w:p>
    <w:p>
      <w:pPr>
        <w:pStyle w:val="BookText"/>
        <w:rPr/>
      </w:pPr>
      <w:r>
        <w:rPr>
          <w:rFonts w:ascii="IRNazanin" w:hAnsi="IRNazanin" w:eastAsia="IRNazanin"/>
          <w:color w:val="111111"/>
          <w:sz w:val="28"/>
          <w:sz w:val="28"/>
          <w:szCs w:val="28"/>
          <w:rtl w:val="true"/>
          <w:lang w:bidi="fa-IR"/>
        </w:rPr>
        <w:t>کز سنگ ناله خیزد روز وداع یاران</w:t>
      </w:r>
    </w:p>
    <w:p>
      <w:pPr>
        <w:pStyle w:val="BookText"/>
        <w:rPr/>
      </w:pPr>
      <w:r>
        <w:rPr>
          <w:rFonts w:ascii="IRNazanin" w:hAnsi="IRNazanin" w:eastAsia="IRNazanin"/>
          <w:color w:val="111111"/>
          <w:sz w:val="28"/>
          <w:sz w:val="28"/>
          <w:szCs w:val="28"/>
          <w:rtl w:val="true"/>
          <w:lang w:bidi="fa-IR"/>
        </w:rPr>
        <w:t>هر کو شراب فرقت روزی چشیده باشد</w:t>
      </w:r>
    </w:p>
    <w:p>
      <w:pPr>
        <w:pStyle w:val="BookText"/>
        <w:rPr/>
      </w:pPr>
      <w:r>
        <w:rPr>
          <w:rFonts w:ascii="IRNazanin" w:hAnsi="IRNazanin" w:eastAsia="IRNazanin"/>
          <w:color w:val="111111"/>
          <w:sz w:val="28"/>
          <w:sz w:val="28"/>
          <w:szCs w:val="28"/>
          <w:rtl w:val="true"/>
          <w:lang w:bidi="fa-IR"/>
        </w:rPr>
        <w:t>داند که سخت باشد قطع امیدواران</w:t>
      </w:r>
    </w:p>
    <w:p>
      <w:pPr>
        <w:pStyle w:val="BookText"/>
        <w:rPr/>
      </w:pPr>
      <w:r>
        <w:rPr>
          <w:rFonts w:ascii="IRNazanin" w:hAnsi="IRNazanin" w:eastAsia="IRNazanin"/>
          <w:color w:val="111111"/>
          <w:sz w:val="28"/>
          <w:sz w:val="28"/>
          <w:szCs w:val="28"/>
          <w:rtl w:val="true"/>
          <w:lang w:bidi="fa-IR"/>
        </w:rPr>
        <w:t>باساربان بگویید احوال آب چشمم</w:t>
      </w:r>
    </w:p>
    <w:p>
      <w:pPr>
        <w:pStyle w:val="BookText"/>
        <w:rPr/>
      </w:pPr>
      <w:r>
        <w:rPr>
          <w:rFonts w:ascii="IRNazanin" w:hAnsi="IRNazanin" w:eastAsia="IRNazanin"/>
          <w:color w:val="111111"/>
          <w:sz w:val="28"/>
          <w:sz w:val="28"/>
          <w:szCs w:val="28"/>
          <w:rtl w:val="true"/>
          <w:lang w:bidi="fa-IR"/>
        </w:rPr>
        <w:t>تا بر شتر نبندد محمل به روز باران</w:t>
      </w:r>
    </w:p>
    <w:p>
      <w:pPr>
        <w:pStyle w:val="BookText"/>
        <w:rPr/>
      </w:pPr>
      <w:r>
        <w:rPr>
          <w:rFonts w:ascii="IRNazanin" w:hAnsi="IRNazanin" w:eastAsia="IRNazanin"/>
          <w:color w:val="111111"/>
          <w:sz w:val="28"/>
          <w:sz w:val="28"/>
          <w:szCs w:val="28"/>
          <w:rtl w:val="true"/>
          <w:lang w:bidi="fa-IR"/>
        </w:rPr>
        <w:t>بگذاشتند ما را در دیده آب حسرت</w:t>
      </w:r>
    </w:p>
    <w:p>
      <w:pPr>
        <w:pStyle w:val="BookText"/>
        <w:rPr/>
      </w:pPr>
      <w:r>
        <w:rPr>
          <w:rFonts w:ascii="IRNazanin" w:hAnsi="IRNazanin" w:eastAsia="IRNazanin"/>
          <w:color w:val="111111"/>
          <w:sz w:val="28"/>
          <w:sz w:val="28"/>
          <w:szCs w:val="28"/>
          <w:rtl w:val="true"/>
          <w:lang w:bidi="fa-IR"/>
        </w:rPr>
        <w:t>گریان چو در قیامت چشم گناهکاران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66" w:name="pg5181_32042"/>
    </w:p>
    <w:p>
      <w:pPr>
        <w:pStyle w:val="BookText"/>
        <w:rPr/>
      </w:pPr>
      <w:bookmarkEnd w:id="166"/>
      <w:r>
        <w:rPr>
          <w:rFonts w:ascii="IRNazanin" w:hAnsi="IRNazanin" w:eastAsia="IRNazanin"/>
          <w:color w:val="111111"/>
          <w:sz w:val="28"/>
          <w:sz w:val="28"/>
          <w:szCs w:val="28"/>
          <w:rtl w:val="true"/>
          <w:lang w:bidi="fa-IR"/>
        </w:rPr>
        <w:t>ای صبح شب نشینان جانم به طاقت آمد</w:t>
      </w:r>
    </w:p>
    <w:p>
      <w:pPr>
        <w:pStyle w:val="BookText"/>
        <w:rPr/>
      </w:pPr>
      <w:r>
        <w:rPr>
          <w:rFonts w:ascii="IRNazanin" w:hAnsi="IRNazanin" w:eastAsia="IRNazanin"/>
          <w:color w:val="111111"/>
          <w:sz w:val="28"/>
          <w:sz w:val="28"/>
          <w:szCs w:val="28"/>
          <w:rtl w:val="true"/>
          <w:lang w:bidi="fa-IR"/>
        </w:rPr>
        <w:t>از بس که دیر ماندی چون شام روزه داران</w:t>
      </w:r>
    </w:p>
    <w:p>
      <w:pPr>
        <w:pStyle w:val="BookText"/>
        <w:rPr/>
      </w:pPr>
      <w:r>
        <w:rPr>
          <w:rFonts w:ascii="IRNazanin" w:hAnsi="IRNazanin" w:eastAsia="IRNazanin"/>
          <w:color w:val="111111"/>
          <w:sz w:val="28"/>
          <w:sz w:val="28"/>
          <w:szCs w:val="28"/>
          <w:rtl w:val="true"/>
          <w:lang w:bidi="fa-IR"/>
        </w:rPr>
        <w:t>چندین که برشمردم از ماجرای عشقت</w:t>
      </w:r>
    </w:p>
    <w:p>
      <w:pPr>
        <w:pStyle w:val="BookText"/>
        <w:rPr/>
      </w:pPr>
      <w:r>
        <w:rPr>
          <w:rFonts w:ascii="IRNazanin" w:hAnsi="IRNazanin" w:eastAsia="IRNazanin"/>
          <w:color w:val="111111"/>
          <w:sz w:val="28"/>
          <w:sz w:val="28"/>
          <w:szCs w:val="28"/>
          <w:rtl w:val="true"/>
          <w:lang w:bidi="fa-IR"/>
        </w:rPr>
        <w:t>اندوه دل نگفتم الا یک از هزاران</w:t>
      </w:r>
    </w:p>
    <w:p>
      <w:pPr>
        <w:pStyle w:val="BookText"/>
        <w:rPr/>
      </w:pPr>
      <w:r>
        <w:rPr>
          <w:rFonts w:ascii="IRNazanin" w:hAnsi="IRNazanin" w:eastAsia="IRNazanin"/>
          <w:color w:val="111111"/>
          <w:sz w:val="28"/>
          <w:sz w:val="28"/>
          <w:szCs w:val="28"/>
          <w:rtl w:val="true"/>
          <w:lang w:bidi="fa-IR"/>
        </w:rPr>
        <w:t>سعدی به روزگاران مهری نشسته در دل</w:t>
      </w:r>
    </w:p>
    <w:p>
      <w:pPr>
        <w:pStyle w:val="BookText"/>
        <w:rPr/>
      </w:pPr>
      <w:r>
        <w:rPr>
          <w:rFonts w:ascii="IRNazanin" w:hAnsi="IRNazanin" w:eastAsia="IRNazanin"/>
          <w:color w:val="111111"/>
          <w:sz w:val="28"/>
          <w:sz w:val="28"/>
          <w:szCs w:val="28"/>
          <w:rtl w:val="true"/>
          <w:lang w:bidi="fa-IR"/>
        </w:rPr>
        <w:t>بیرون نمی توان کرد الا به روزگاران</w:t>
      </w:r>
    </w:p>
    <w:p>
      <w:pPr>
        <w:pStyle w:val="BookText"/>
        <w:rPr/>
      </w:pPr>
      <w:r>
        <w:rPr>
          <w:rFonts w:ascii="IRNazanin" w:hAnsi="IRNazanin" w:eastAsia="IRNazanin"/>
          <w:color w:val="111111"/>
          <w:sz w:val="28"/>
          <w:sz w:val="28"/>
          <w:szCs w:val="28"/>
          <w:rtl w:val="true"/>
          <w:lang w:bidi="fa-IR"/>
        </w:rPr>
        <w:t>چندت کنم حکایت شرح این قدر کفایت</w:t>
      </w:r>
    </w:p>
    <w:p>
      <w:pPr>
        <w:pStyle w:val="BookText"/>
        <w:rPr/>
      </w:pPr>
      <w:r>
        <w:rPr>
          <w:rFonts w:ascii="IRNazanin" w:hAnsi="IRNazanin" w:eastAsia="IRNazanin"/>
          <w:color w:val="111111"/>
          <w:sz w:val="28"/>
          <w:sz w:val="28"/>
          <w:szCs w:val="28"/>
          <w:rtl w:val="true"/>
          <w:lang w:bidi="fa-IR"/>
        </w:rPr>
        <w:t>باقی نمیتوان گفت الا به غمگساران</w:t>
      </w:r>
    </w:p>
    <w:p>
      <w:pPr>
        <w:pStyle w:val="Heading2"/>
        <w:numPr>
          <w:ilvl w:val="1"/>
          <w:numId w:val="1"/>
        </w:numPr>
        <w:rPr/>
      </w:pPr>
      <w:bookmarkStart w:id="167" w:name="__RefHeading___Toc2060026_774463916"/>
      <w:bookmarkStart w:id="168" w:name="_Toc64"/>
      <w:bookmarkEnd w:id="167"/>
      <w:r>
        <w:rPr>
          <w:rtl w:val="true"/>
        </w:rPr>
        <w:t>حق شناسی</w:t>
      </w:r>
      <w:bookmarkEnd w:id="168"/>
    </w:p>
    <w:p>
      <w:pPr>
        <w:pStyle w:val="BookText"/>
        <w:rPr/>
      </w:pPr>
      <w:r>
        <w:rPr>
          <w:rFonts w:ascii="IRNazanin" w:hAnsi="IRNazanin" w:eastAsia="IRNazanin"/>
          <w:color w:val="111111"/>
          <w:sz w:val="28"/>
          <w:sz w:val="28"/>
          <w:szCs w:val="28"/>
          <w:rtl w:val="true"/>
          <w:lang w:bidi="fa-IR"/>
        </w:rPr>
        <w:t>مرحوم آیت الله اراکی قدس سره شخصیت باتقوا، با ایمان و زاهد و در میان فقهای ما کم 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ایشان حق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 وقت در صحن حضرت معصومه علیهما السلام عبور می کردند، در مسیرشان سر قبری می ایستادند و فاتحه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سر قبری مدام فاتحه بخواند، باید از نزدیکان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سؤال کردند که ایشان از استادان شما بوده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ایشان چیزی از معجزات و مناقب اهل بیت علیها السلام نقل کرده بود که من آن را در کتاب ها ندیده بودم و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باعث شد که محبت من به اهل بیت علیها السلام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شده که من هر وقت از سر قبر ایشان رد میشوم برایش فاتحه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بینید صاحب قبر یک بار خیری به این عالم رسانده است، و این خیر را فرموش نمی کند و اینقدر حق شناسی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bookmarkStart w:id="169" w:name="pg5181_32044"/>
    </w:p>
    <w:p>
      <w:pPr>
        <w:pStyle w:val="Heading2"/>
        <w:numPr>
          <w:ilvl w:val="1"/>
          <w:numId w:val="1"/>
        </w:numPr>
        <w:rPr/>
      </w:pPr>
      <w:bookmarkStart w:id="170" w:name="__RefHeading___Toc2060028_774463916"/>
      <w:bookmarkStart w:id="171" w:name="_Toc65"/>
      <w:bookmarkEnd w:id="169"/>
      <w:bookmarkEnd w:id="170"/>
      <w:r>
        <w:rPr>
          <w:rtl w:val="true"/>
        </w:rPr>
        <w:t>فرزندانی که از دنیا می روند</w:t>
      </w:r>
      <w:bookmarkEnd w:id="17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واحد یقدمه الرجل أفضل من سبعین ولد یبقون بعده یدرکون القائم ؛ </w:t>
      </w:r>
      <w:r>
        <w:rPr>
          <w:rStyle w:val="FootnoteAnchor"/>
          <w:rtl w:val="true"/>
        </w:rPr>
        <w:footnoteReference w:id="66"/>
      </w:r>
      <w:r>
        <w:rPr>
          <w:rFonts w:ascii="IRNazanin" w:hAnsi="IRNazanin" w:eastAsia="IRNazanin"/>
          <w:color w:val="111111"/>
          <w:sz w:val="28"/>
          <w:sz w:val="28"/>
          <w:szCs w:val="28"/>
          <w:rtl w:val="true"/>
          <w:lang w:bidi="fa-IR"/>
        </w:rPr>
        <w:t>یک فرزند که انسان پیش می فرستد، بهتر است از هفتاد</w:t>
      </w:r>
    </w:p>
    <w:p>
      <w:pPr>
        <w:pStyle w:val="BookText"/>
        <w:rPr/>
      </w:pPr>
      <w:r>
        <w:rPr>
          <w:rFonts w:ascii="IRNazanin" w:hAnsi="IRNazanin" w:eastAsia="IRNazanin"/>
          <w:color w:val="111111"/>
          <w:sz w:val="28"/>
          <w:sz w:val="28"/>
          <w:szCs w:val="28"/>
          <w:rtl w:val="true"/>
          <w:lang w:bidi="fa-IR"/>
        </w:rPr>
        <w:t>فرزندی که بعد از خودش باقی بمانند و امام زمان علیه السلام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قدم أولادا یحتسبهم عند الله حجبوه من النار بإذن الله عزو جل؛</w:t>
      </w:r>
      <w:r>
        <w:rPr>
          <w:rStyle w:val="FootnoteAnchor"/>
          <w:rtl w:val="true"/>
        </w:rPr>
        <w:footnoteReference w:id="67"/>
      </w:r>
      <w:r>
        <w:rPr>
          <w:rFonts w:ascii="IRNazanin" w:hAnsi="IRNazanin" w:eastAsia="IRNazanin"/>
          <w:color w:val="111111"/>
          <w:sz w:val="28"/>
          <w:sz w:val="28"/>
          <w:szCs w:val="28"/>
          <w:rtl w:val="true"/>
          <w:lang w:bidi="fa-IR"/>
        </w:rPr>
        <w:t>هرکس چند فرزند از او بمیرد و او به خاطر خدا بر آن مصیبت صبر</w:t>
      </w:r>
    </w:p>
    <w:p>
      <w:pPr>
        <w:pStyle w:val="BookText"/>
        <w:rPr/>
      </w:pPr>
      <w:r>
        <w:rPr>
          <w:rFonts w:ascii="IRNazanin" w:hAnsi="IRNazanin" w:eastAsia="IRNazanin"/>
          <w:color w:val="111111"/>
          <w:sz w:val="28"/>
          <w:sz w:val="28"/>
          <w:szCs w:val="28"/>
          <w:rtl w:val="true"/>
          <w:lang w:bidi="fa-IR"/>
        </w:rPr>
        <w:t>کند، آن فرزندان به اذن خدای عز و جل او را از آتش دوزخ مانع می شوند</w:t>
      </w:r>
      <w:r>
        <w:rPr>
          <w:rFonts w:eastAsia="IRNazanin" w:cs="IRNazanin"/>
          <w:color w:val="111111"/>
          <w:sz w:val="28"/>
          <w:szCs w:val="28"/>
          <w:rtl w:val="true"/>
          <w:lang w:bidi="fa-IR"/>
        </w:rPr>
        <w:t>.</w:t>
      </w:r>
    </w:p>
    <w:p>
      <w:pPr>
        <w:pStyle w:val="Heading2"/>
        <w:numPr>
          <w:ilvl w:val="1"/>
          <w:numId w:val="1"/>
        </w:numPr>
        <w:rPr/>
      </w:pPr>
      <w:bookmarkStart w:id="172" w:name="__RefHeading___Toc2060030_774463916"/>
      <w:bookmarkStart w:id="173" w:name="_Toc66"/>
      <w:bookmarkEnd w:id="172"/>
      <w:r>
        <w:rPr>
          <w:rtl w:val="true"/>
        </w:rPr>
        <w:t>اسباب خوشبختی</w:t>
      </w:r>
      <w:bookmarkEnd w:id="173"/>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سعادة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صالحة، و ولد أبرار، و خلطاء صالحون، و معیشة فی بلاده؛</w:t>
      </w:r>
      <w:r>
        <w:rPr>
          <w:rStyle w:val="FootnoteAnchor"/>
          <w:rtl w:val="true"/>
        </w:rPr>
        <w:footnoteReference w:id="68"/>
      </w:r>
      <w:r>
        <w:rPr>
          <w:rFonts w:ascii="IRNazanin" w:hAnsi="IRNazanin" w:eastAsia="IRNazanin"/>
          <w:color w:val="111111"/>
          <w:sz w:val="28"/>
          <w:sz w:val="28"/>
          <w:szCs w:val="28"/>
          <w:rtl w:val="true"/>
          <w:lang w:bidi="fa-IR"/>
        </w:rPr>
        <w:t>چهار چیز از خوشبختی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شایسته،فرزندان نیک، همنشینان شایسته، و داشتن درآمد در محل زندگی</w:t>
      </w:r>
      <w:r>
        <w:rPr>
          <w:rFonts w:eastAsia="IRNazanin" w:cs="IRNazanin"/>
          <w:color w:val="111111"/>
          <w:sz w:val="28"/>
          <w:szCs w:val="28"/>
          <w:rtl w:val="true"/>
          <w:lang w:bidi="fa-IR"/>
        </w:rPr>
        <w:t>.</w:t>
      </w:r>
    </w:p>
    <w:p>
      <w:pPr>
        <w:pStyle w:val="Heading2"/>
        <w:numPr>
          <w:ilvl w:val="1"/>
          <w:numId w:val="1"/>
        </w:numPr>
        <w:rPr/>
      </w:pPr>
      <w:bookmarkStart w:id="174" w:name="__RefHeading___Toc2060032_774463916"/>
      <w:bookmarkStart w:id="175" w:name="_Toc67"/>
      <w:bookmarkEnd w:id="174"/>
      <w:r>
        <w:rPr>
          <w:rtl w:val="true"/>
        </w:rPr>
        <w:t>کمال ایمان</w:t>
      </w:r>
      <w:bookmarkEnd w:id="175"/>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لایستکمل عبد حقیقة الإیمان حتی یدع المراء و إن کان محقا؛</w:t>
      </w:r>
      <w:r>
        <w:rPr>
          <w:rStyle w:val="FootnoteAnchor"/>
          <w:rtl w:val="true"/>
        </w:rPr>
        <w:footnoteReference w:id="69"/>
      </w:r>
      <w:r>
        <w:rPr>
          <w:rFonts w:ascii="IRNazanin" w:hAnsi="IRNazanin" w:eastAsia="IRNazanin"/>
          <w:color w:val="111111"/>
          <w:sz w:val="28"/>
          <w:sz w:val="28"/>
          <w:szCs w:val="28"/>
          <w:rtl w:val="true"/>
          <w:lang w:bidi="fa-IR"/>
        </w:rPr>
        <w:t>حقیقت ایمان در نزد بنده هنگامی به کمال می رسد که از خصومت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76" w:name="pg5181_32046"/>
    </w:p>
    <w:p>
      <w:pPr>
        <w:pStyle w:val="BookText"/>
        <w:rPr/>
      </w:pPr>
      <w:bookmarkEnd w:id="176"/>
      <w:r>
        <w:rPr>
          <w:rFonts w:ascii="IRNazanin" w:hAnsi="IRNazanin" w:eastAsia="IRNazanin"/>
          <w:color w:val="111111"/>
          <w:sz w:val="28"/>
          <w:sz w:val="28"/>
          <w:szCs w:val="28"/>
          <w:rtl w:val="true"/>
          <w:lang w:bidi="fa-IR"/>
        </w:rPr>
        <w:t>نزاع، هر چند حق با او باشد، دست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یکمل إیمان عبد حتی یحب من أحبه الله سبحانه ویبغض من أبغضه الله سبحانه؛ </w:t>
      </w:r>
      <w:r>
        <w:rPr>
          <w:rStyle w:val="FootnoteAnchor"/>
          <w:rtl w:val="true"/>
        </w:rPr>
        <w:footnoteReference w:id="70"/>
      </w:r>
      <w:r>
        <w:rPr>
          <w:rFonts w:ascii="IRNazanin" w:hAnsi="IRNazanin" w:eastAsia="IRNazanin"/>
          <w:color w:val="111111"/>
          <w:sz w:val="28"/>
          <w:sz w:val="28"/>
          <w:szCs w:val="28"/>
          <w:rtl w:val="true"/>
          <w:lang w:bidi="fa-IR"/>
        </w:rPr>
        <w:t>ایمان بنده ای کامل نمی شود، مگر آن که آنچه را خداوند دوست دارد او نیز دوست داشته باشد، و آنچه را خداوند دشمن دارد او نیز دشمن بدارد</w:t>
      </w:r>
      <w:r>
        <w:rPr>
          <w:rFonts w:eastAsia="IRNazanin" w:cs="IRNazanin"/>
          <w:color w:val="111111"/>
          <w:sz w:val="28"/>
          <w:szCs w:val="28"/>
          <w:rtl w:val="true"/>
          <w:lang w:bidi="fa-IR"/>
        </w:rPr>
        <w:t>.</w:t>
      </w:r>
    </w:p>
    <w:p>
      <w:pPr>
        <w:pStyle w:val="Heading2"/>
        <w:numPr>
          <w:ilvl w:val="1"/>
          <w:numId w:val="1"/>
        </w:numPr>
        <w:rPr/>
      </w:pPr>
      <w:bookmarkStart w:id="177" w:name="__RefHeading___Toc2060034_774463916"/>
      <w:bookmarkStart w:id="178" w:name="_Toc68"/>
      <w:bookmarkEnd w:id="177"/>
      <w:r>
        <w:rPr>
          <w:rtl w:val="true"/>
        </w:rPr>
        <w:t>تفویض و توکل</w:t>
      </w:r>
      <w:bookmarkEnd w:id="17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دنیایت را به خدا توکل کن و امر آخرتت را به خدا تفویض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کمی در مورد آنچه خداوند از اول عمر با او کرده است فکر کند، می بیند که خدا چه خوبی ها با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خیرها را بدون تدبیر و خواست ما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خداوند وقتی خیری را برای بنده ای مقدر می نماید، عقل آن بنده صاحب عقل را سلب می کند و بی تدبیر و توجه او را به آن خیر می رساند و سپس عقل را به او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عبد متوجه شد که خودش مصالح خود را تشخیص نمی دهد و خداست که هم خیر او را تشخیص می دهد و هم خیرخواه اوست، تصمیم می گیرد خدا را وکیل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از مسائل قضائی سر در نمی آورد و یک وکیل آگاه قضایی را انتخاب می کند و تعقیب پرونده اش را برای رسیدن به مقصودش به او محول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وکیل می گیرد، هم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bookmarkStart w:id="179" w:name="pg5181_32048"/>
    </w:p>
    <w:p>
      <w:pPr>
        <w:pStyle w:val="BookText"/>
        <w:rPr/>
      </w:pPr>
      <w:bookmarkEnd w:id="179"/>
      <w:r>
        <w:rPr>
          <w:rFonts w:ascii="IRNazanin" w:hAnsi="IRNazanin" w:eastAsia="IRNazanin"/>
          <w:color w:val="111111"/>
          <w:sz w:val="28"/>
          <w:sz w:val="28"/>
          <w:szCs w:val="28"/>
          <w:rtl w:val="true"/>
          <w:lang w:bidi="fa-IR"/>
        </w:rPr>
        <w:t>مقصود مشخصی دارد و هم خودش را صاحب اصلی کار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متوکل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عبد دید خدا چقدر خبیر و خیر خواه اوست، تصمیم می گیرد خیال خودش را راحت کند و کل کار را به خدا واگذار و تفویض نماید تا هر طور که خدا مصلحت می داند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تفویض، عبد از خود سلیقه و مقصودی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می گذارد به محضر برود و این ملک را به خدا واگذار کند، همین که وارد محضر شده و وکیل را می بیند، متوجه می شود که مالک حقیقی، همان کسی است که تا امروز او را وکیل می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واگذار کردن ملک به او بی معناست؛ چون او از روز اول مالک بوده است</w:t>
      </w:r>
      <w:r>
        <w:rPr>
          <w:rFonts w:eastAsia="IRNazanin" w:cs="IRNazanin"/>
          <w:color w:val="111111"/>
          <w:sz w:val="28"/>
          <w:szCs w:val="28"/>
          <w:rtl w:val="true"/>
          <w:lang w:bidi="fa-IR"/>
        </w:rPr>
        <w:t>.</w:t>
      </w:r>
    </w:p>
    <w:p>
      <w:pPr>
        <w:pStyle w:val="Heading2"/>
        <w:numPr>
          <w:ilvl w:val="1"/>
          <w:numId w:val="1"/>
        </w:numPr>
        <w:rPr/>
      </w:pPr>
      <w:bookmarkStart w:id="180" w:name="__RefHeading___Toc2060036_774463916"/>
      <w:bookmarkStart w:id="181" w:name="_Toc69"/>
      <w:bookmarkEnd w:id="180"/>
      <w:r>
        <w:rPr>
          <w:rtl w:val="true"/>
        </w:rPr>
        <w:t>از جوشش افتادن خون امام حسین علیه السلام</w:t>
      </w:r>
      <w:bookmarkEnd w:id="181"/>
    </w:p>
    <w:p>
      <w:pPr>
        <w:pStyle w:val="BookText"/>
        <w:rPr/>
      </w:pPr>
      <w:r>
        <w:rPr>
          <w:rFonts w:ascii="IRNazanin" w:hAnsi="IRNazanin" w:eastAsia="IRNazanin"/>
          <w:color w:val="111111"/>
          <w:sz w:val="28"/>
          <w:sz w:val="28"/>
          <w:szCs w:val="28"/>
          <w:rtl w:val="true"/>
          <w:lang w:bidi="fa-IR"/>
        </w:rPr>
        <w:t>امام حسین علیه السلام به فرزندشان 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ولدی یا علی و الله لا یسکن دمی حتی یبعث الله المهدی ؛</w:t>
      </w:r>
      <w:r>
        <w:rPr>
          <w:rStyle w:val="FootnoteAnchor"/>
          <w:rtl w:val="true"/>
        </w:rPr>
        <w:footnoteReference w:id="71"/>
      </w:r>
      <w:r>
        <w:rPr>
          <w:rFonts w:ascii="IRNazanin" w:hAnsi="IRNazanin" w:eastAsia="IRNazanin"/>
          <w:color w:val="111111"/>
          <w:sz w:val="28"/>
          <w:sz w:val="28"/>
          <w:szCs w:val="28"/>
          <w:rtl w:val="true"/>
          <w:lang w:bidi="fa-IR"/>
        </w:rPr>
        <w:t>ای پسر عزیزم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خون من از جوشیدن نخواهد افتاد تاخداوند حضرت مهدی علیه السلام را بفرستد</w:t>
      </w:r>
      <w:r>
        <w:rPr>
          <w:rFonts w:eastAsia="IRNazanin" w:cs="IRNazanin"/>
          <w:color w:val="111111"/>
          <w:sz w:val="28"/>
          <w:szCs w:val="28"/>
          <w:rtl w:val="true"/>
          <w:lang w:bidi="fa-IR"/>
        </w:rPr>
        <w:t>.</w:t>
      </w:r>
    </w:p>
    <w:p>
      <w:pPr>
        <w:pStyle w:val="Heading2"/>
        <w:numPr>
          <w:ilvl w:val="1"/>
          <w:numId w:val="1"/>
        </w:numPr>
        <w:rPr/>
      </w:pPr>
      <w:bookmarkStart w:id="182" w:name="__RefHeading___Toc2060038_774463916"/>
      <w:bookmarkStart w:id="183" w:name="_Toc70"/>
      <w:bookmarkEnd w:id="182"/>
      <w:r>
        <w:rPr>
          <w:rtl w:val="true"/>
        </w:rPr>
        <w:t>فرمان خداوند</w:t>
      </w:r>
      <w:bookmarkEnd w:id="18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تواصلوا و تباروا و تراحموا و کونوا إخوة برره کما أمرکم الله عزوجل؛</w:t>
      </w:r>
      <w:r>
        <w:rPr>
          <w:rStyle w:val="FootnoteAnchor"/>
          <w:rtl w:val="true"/>
        </w:rPr>
        <w:footnoteReference w:id="72"/>
      </w:r>
      <w:r>
        <w:rPr>
          <w:rFonts w:ascii="IRNazanin" w:hAnsi="IRNazanin" w:eastAsia="IRNazanin"/>
          <w:color w:val="111111"/>
          <w:sz w:val="28"/>
          <w:sz w:val="28"/>
          <w:szCs w:val="28"/>
          <w:rtl w:val="true"/>
          <w:lang w:bidi="fa-IR"/>
        </w:rPr>
        <w:t>با یکدیگر پیوستگی و خوش رفتاری و مهرورزی داشته باشید و برادرانی نیکوکار باشید، چنان که خدای عز و جل فرماتتان داده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84" w:name="pg5181_32050"/>
    </w:p>
    <w:p>
      <w:pPr>
        <w:pStyle w:val="Heading2"/>
        <w:numPr>
          <w:ilvl w:val="1"/>
          <w:numId w:val="1"/>
        </w:numPr>
        <w:rPr/>
      </w:pPr>
      <w:bookmarkStart w:id="185" w:name="__RefHeading___Toc2060040_774463916"/>
      <w:bookmarkStart w:id="186" w:name="_Toc71"/>
      <w:bookmarkEnd w:id="184"/>
      <w:bookmarkEnd w:id="185"/>
      <w:r>
        <w:rPr>
          <w:rtl w:val="true"/>
        </w:rPr>
        <w:t>معشوق همین جاست</w:t>
      </w:r>
      <w:r>
        <w:rPr>
          <w:rtl w:val="true"/>
        </w:rPr>
        <w:t>!</w:t>
      </w:r>
      <w:bookmarkEnd w:id="186"/>
    </w:p>
    <w:p>
      <w:pPr>
        <w:pStyle w:val="BookText"/>
        <w:rPr/>
      </w:pPr>
      <w:r>
        <w:rPr>
          <w:rFonts w:ascii="IRNazanin" w:hAnsi="IRNazanin" w:eastAsia="IRNazanin"/>
          <w:color w:val="111111"/>
          <w:sz w:val="28"/>
          <w:sz w:val="28"/>
          <w:szCs w:val="28"/>
          <w:rtl w:val="true"/>
          <w:lang w:bidi="fa-IR"/>
        </w:rPr>
        <w:t>ای قوم به حج رفته کجایید کجایید</w:t>
      </w:r>
    </w:p>
    <w:p>
      <w:pPr>
        <w:pStyle w:val="BookText"/>
        <w:rPr/>
      </w:pPr>
      <w:r>
        <w:rPr>
          <w:rFonts w:ascii="IRNazanin" w:hAnsi="IRNazanin" w:eastAsia="IRNazanin"/>
          <w:color w:val="111111"/>
          <w:sz w:val="28"/>
          <w:sz w:val="28"/>
          <w:szCs w:val="28"/>
          <w:rtl w:val="true"/>
          <w:lang w:bidi="fa-IR"/>
        </w:rPr>
        <w:t>معشوق همین جاست بیایید بیایید</w:t>
      </w:r>
    </w:p>
    <w:p>
      <w:pPr>
        <w:pStyle w:val="BookText"/>
        <w:rPr/>
      </w:pPr>
      <w:r>
        <w:rPr>
          <w:rFonts w:ascii="IRNazanin" w:hAnsi="IRNazanin" w:eastAsia="IRNazanin"/>
          <w:color w:val="111111"/>
          <w:sz w:val="28"/>
          <w:sz w:val="28"/>
          <w:szCs w:val="28"/>
          <w:rtl w:val="true"/>
          <w:lang w:bidi="fa-IR"/>
        </w:rPr>
        <w:t>معشوق تو همسایه و دیوار به دیوار</w:t>
      </w:r>
    </w:p>
    <w:p>
      <w:pPr>
        <w:pStyle w:val="BookText"/>
        <w:rPr/>
      </w:pPr>
      <w:r>
        <w:rPr>
          <w:rFonts w:ascii="IRNazanin" w:hAnsi="IRNazanin" w:eastAsia="IRNazanin"/>
          <w:color w:val="111111"/>
          <w:sz w:val="28"/>
          <w:sz w:val="28"/>
          <w:szCs w:val="28"/>
          <w:rtl w:val="true"/>
          <w:lang w:bidi="fa-IR"/>
        </w:rPr>
        <w:t>در بادیه سرگشته شما در چه هوایید</w:t>
      </w:r>
    </w:p>
    <w:p>
      <w:pPr>
        <w:pStyle w:val="BookText"/>
        <w:rPr/>
      </w:pPr>
      <w:r>
        <w:rPr>
          <w:rFonts w:ascii="IRNazanin" w:hAnsi="IRNazanin" w:eastAsia="IRNazanin"/>
          <w:color w:val="111111"/>
          <w:sz w:val="28"/>
          <w:sz w:val="28"/>
          <w:szCs w:val="28"/>
          <w:rtl w:val="true"/>
          <w:lang w:bidi="fa-IR"/>
        </w:rPr>
        <w:t>گر صورت بی صورت معشوق ببینید</w:t>
      </w:r>
    </w:p>
    <w:p>
      <w:pPr>
        <w:pStyle w:val="BookText"/>
        <w:rPr/>
      </w:pPr>
      <w:r>
        <w:rPr>
          <w:rFonts w:ascii="IRNazanin" w:hAnsi="IRNazanin" w:eastAsia="IRNazanin"/>
          <w:color w:val="111111"/>
          <w:sz w:val="28"/>
          <w:sz w:val="28"/>
          <w:szCs w:val="28"/>
          <w:rtl w:val="true"/>
          <w:lang w:bidi="fa-IR"/>
        </w:rPr>
        <w:t>هم خواجه و هم خانه و هم کعبه شمایید</w:t>
      </w:r>
    </w:p>
    <w:p>
      <w:pPr>
        <w:pStyle w:val="BookText"/>
        <w:rPr/>
      </w:pPr>
      <w:r>
        <w:rPr>
          <w:rFonts w:ascii="IRNazanin" w:hAnsi="IRNazanin" w:eastAsia="IRNazanin"/>
          <w:color w:val="111111"/>
          <w:sz w:val="28"/>
          <w:sz w:val="28"/>
          <w:szCs w:val="28"/>
          <w:rtl w:val="true"/>
          <w:lang w:bidi="fa-IR"/>
        </w:rPr>
        <w:t>ده بار از آن راه بدان خانه برفتید</w:t>
      </w:r>
    </w:p>
    <w:p>
      <w:pPr>
        <w:pStyle w:val="BookText"/>
        <w:rPr/>
      </w:pPr>
      <w:r>
        <w:rPr>
          <w:rFonts w:ascii="IRNazanin" w:hAnsi="IRNazanin" w:eastAsia="IRNazanin"/>
          <w:color w:val="111111"/>
          <w:sz w:val="28"/>
          <w:sz w:val="28"/>
          <w:szCs w:val="28"/>
          <w:rtl w:val="true"/>
          <w:lang w:bidi="fa-IR"/>
        </w:rPr>
        <w:t>یک بار از این خانه بر این بام برآیید</w:t>
      </w:r>
    </w:p>
    <w:p>
      <w:pPr>
        <w:pStyle w:val="BookText"/>
        <w:rPr/>
      </w:pPr>
      <w:r>
        <w:rPr>
          <w:rFonts w:ascii="IRNazanin" w:hAnsi="IRNazanin" w:eastAsia="IRNazanin"/>
          <w:color w:val="111111"/>
          <w:sz w:val="28"/>
          <w:sz w:val="28"/>
          <w:szCs w:val="28"/>
          <w:rtl w:val="true"/>
          <w:lang w:bidi="fa-IR"/>
        </w:rPr>
        <w:t>آن خانه لطیف است نشان هاش بگفتید</w:t>
      </w:r>
    </w:p>
    <w:p>
      <w:pPr>
        <w:pStyle w:val="BookText"/>
        <w:rPr/>
      </w:pPr>
      <w:r>
        <w:rPr>
          <w:rFonts w:ascii="IRNazanin" w:hAnsi="IRNazanin" w:eastAsia="IRNazanin"/>
          <w:color w:val="111111"/>
          <w:sz w:val="28"/>
          <w:sz w:val="28"/>
          <w:szCs w:val="28"/>
          <w:rtl w:val="true"/>
          <w:lang w:bidi="fa-IR"/>
        </w:rPr>
        <w:t>از خواجه آن خانه نشانی بنمایید</w:t>
      </w:r>
    </w:p>
    <w:p>
      <w:pPr>
        <w:pStyle w:val="BookText"/>
        <w:rPr/>
      </w:pPr>
      <w:r>
        <w:rPr>
          <w:rFonts w:ascii="IRNazanin" w:hAnsi="IRNazanin" w:eastAsia="IRNazanin"/>
          <w:color w:val="111111"/>
          <w:sz w:val="28"/>
          <w:sz w:val="28"/>
          <w:szCs w:val="28"/>
          <w:rtl w:val="true"/>
          <w:lang w:bidi="fa-IR"/>
        </w:rPr>
        <w:t>یک دسته گل کو اگر آن باغ بدیدیت</w:t>
      </w:r>
    </w:p>
    <w:p>
      <w:pPr>
        <w:pStyle w:val="BookText"/>
        <w:rPr/>
      </w:pPr>
      <w:r>
        <w:rPr>
          <w:rFonts w:ascii="IRNazanin" w:hAnsi="IRNazanin" w:eastAsia="IRNazanin"/>
          <w:color w:val="111111"/>
          <w:sz w:val="28"/>
          <w:sz w:val="28"/>
          <w:szCs w:val="28"/>
          <w:rtl w:val="true"/>
          <w:lang w:bidi="fa-IR"/>
        </w:rPr>
        <w:t>یک گوهر جان کو اگر از بحر خدایید</w:t>
      </w:r>
    </w:p>
    <w:p>
      <w:pPr>
        <w:pStyle w:val="BookText"/>
        <w:rPr/>
      </w:pPr>
      <w:r>
        <w:rPr>
          <w:rFonts w:ascii="IRNazanin" w:hAnsi="IRNazanin" w:eastAsia="IRNazanin"/>
          <w:color w:val="111111"/>
          <w:sz w:val="28"/>
          <w:sz w:val="28"/>
          <w:szCs w:val="28"/>
          <w:rtl w:val="true"/>
          <w:lang w:bidi="fa-IR"/>
        </w:rPr>
        <w:t>با این همه آن رنج شما گنج شما باد</w:t>
      </w:r>
    </w:p>
    <w:p>
      <w:pPr>
        <w:pStyle w:val="BookText"/>
        <w:rPr/>
      </w:pPr>
      <w:r>
        <w:rPr>
          <w:rFonts w:ascii="IRNazanin" w:hAnsi="IRNazanin" w:eastAsia="IRNazanin"/>
          <w:color w:val="111111"/>
          <w:sz w:val="28"/>
          <w:sz w:val="28"/>
          <w:szCs w:val="28"/>
          <w:rtl w:val="true"/>
          <w:lang w:bidi="fa-IR"/>
        </w:rPr>
        <w:t>افسوس که بر گنج شما پرده شمایید</w:t>
      </w:r>
    </w:p>
    <w:p>
      <w:pPr>
        <w:pStyle w:val="Heading2"/>
        <w:numPr>
          <w:ilvl w:val="1"/>
          <w:numId w:val="1"/>
        </w:numPr>
        <w:rPr/>
      </w:pPr>
      <w:bookmarkStart w:id="187" w:name="__RefHeading___Toc2060042_774463916"/>
      <w:bookmarkStart w:id="188" w:name="_Toc72"/>
      <w:bookmarkEnd w:id="187"/>
      <w:r>
        <w:rPr>
          <w:rtl w:val="true"/>
        </w:rPr>
        <w:t>حکمت امیرالمؤمنین علیه السلام</w:t>
      </w:r>
      <w:bookmarkEnd w:id="188"/>
    </w:p>
    <w:p>
      <w:pPr>
        <w:pStyle w:val="BookText"/>
        <w:rPr/>
      </w:pPr>
      <w:r>
        <w:rPr>
          <w:rFonts w:ascii="IRNazanin" w:hAnsi="IRNazanin" w:eastAsia="IRNazanin"/>
          <w:color w:val="111111"/>
          <w:sz w:val="28"/>
          <w:sz w:val="28"/>
          <w:szCs w:val="28"/>
          <w:rtl w:val="true"/>
          <w:lang w:bidi="fa-IR"/>
        </w:rPr>
        <w:t>پیامبر صلی الله علیه وآله درباره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الحکمة عشرة أجزاء فأعطی علی تسعه أجزاء و الناس جزءا واحدا؛ </w:t>
      </w:r>
      <w:r>
        <w:rPr>
          <w:rStyle w:val="FootnoteAnchor"/>
          <w:rtl w:val="true"/>
        </w:rPr>
        <w:footnoteReference w:id="73"/>
      </w:r>
      <w:r>
        <w:rPr>
          <w:rFonts w:ascii="IRNazanin" w:hAnsi="IRNazanin" w:eastAsia="IRNazanin"/>
          <w:color w:val="111111"/>
          <w:sz w:val="28"/>
          <w:sz w:val="28"/>
          <w:szCs w:val="28"/>
          <w:rtl w:val="true"/>
          <w:lang w:bidi="fa-IR"/>
        </w:rPr>
        <w:t>حکمت، به ده جزء قسمت شده است؛ نه جزء آن به علی و یک جزء آن به مردم عطا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89" w:name="pg5181_32052"/>
    </w:p>
    <w:p>
      <w:pPr>
        <w:pStyle w:val="Heading2"/>
        <w:numPr>
          <w:ilvl w:val="1"/>
          <w:numId w:val="1"/>
        </w:numPr>
        <w:rPr/>
      </w:pPr>
      <w:bookmarkStart w:id="190" w:name="__RefHeading___Toc2060044_774463916"/>
      <w:bookmarkStart w:id="191" w:name="_Toc73"/>
      <w:bookmarkEnd w:id="189"/>
      <w:bookmarkEnd w:id="190"/>
      <w:r>
        <w:rPr>
          <w:rtl w:val="true"/>
        </w:rPr>
        <w:t>اخلاق خوب و بد</w:t>
      </w:r>
      <w:bookmarkEnd w:id="191"/>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الأخلاق منایح من الله عزو جل فإذا أحب عبدا منحه ځلقا حسنا وإذا أبغض عبدا منحه خلقا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ءا ؛ </w:t>
      </w:r>
      <w:r>
        <w:rPr>
          <w:rStyle w:val="FootnoteAnchor"/>
          <w:rtl w:val="true"/>
        </w:rPr>
        <w:footnoteReference w:id="74"/>
      </w:r>
      <w:r>
        <w:rPr>
          <w:rFonts w:ascii="IRNazanin" w:hAnsi="IRNazanin" w:eastAsia="IRNazanin"/>
          <w:color w:val="111111"/>
          <w:sz w:val="28"/>
          <w:sz w:val="28"/>
          <w:szCs w:val="28"/>
          <w:rtl w:val="true"/>
          <w:lang w:bidi="fa-IR"/>
        </w:rPr>
        <w:t>خوی ها، بخشش های خداوند عزو جل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خداوند بنده ای را دوست بدارد، به او خویی خوش</w:t>
      </w:r>
    </w:p>
    <w:p>
      <w:pPr>
        <w:pStyle w:val="BookText"/>
        <w:rPr/>
      </w:pPr>
      <w:r>
        <w:rPr>
          <w:rFonts w:ascii="IRNazanin" w:hAnsi="IRNazanin" w:eastAsia="IRNazanin"/>
          <w:color w:val="111111"/>
          <w:sz w:val="28"/>
          <w:sz w:val="28"/>
          <w:szCs w:val="28"/>
          <w:rtl w:val="true"/>
          <w:lang w:bidi="fa-IR"/>
        </w:rPr>
        <w:t>می بخشد و هرگاه بنده ای را دشمن بدارد، به او خویی بد میبخشد</w:t>
      </w:r>
      <w:r>
        <w:rPr>
          <w:rFonts w:eastAsia="IRNazanin" w:cs="IRNazanin"/>
          <w:color w:val="111111"/>
          <w:sz w:val="28"/>
          <w:szCs w:val="28"/>
          <w:rtl w:val="true"/>
          <w:lang w:bidi="fa-IR"/>
        </w:rPr>
        <w:t>.</w:t>
      </w:r>
    </w:p>
    <w:p>
      <w:pPr>
        <w:pStyle w:val="Heading2"/>
        <w:numPr>
          <w:ilvl w:val="1"/>
          <w:numId w:val="1"/>
        </w:numPr>
        <w:rPr/>
      </w:pPr>
      <w:bookmarkStart w:id="192" w:name="__RefHeading___Toc2060046_774463916"/>
      <w:bookmarkStart w:id="193" w:name="_Toc74"/>
      <w:bookmarkEnd w:id="192"/>
      <w:r>
        <w:rPr>
          <w:rtl w:val="true"/>
        </w:rPr>
        <w:t>طمع مرگبار</w:t>
      </w:r>
      <w:bookmarkEnd w:id="193"/>
    </w:p>
    <w:p>
      <w:pPr>
        <w:pStyle w:val="BookText"/>
        <w:rPr/>
      </w:pPr>
      <w:r>
        <w:rPr>
          <w:rFonts w:ascii="IRNazanin" w:hAnsi="IRNazanin" w:eastAsia="IRNazanin"/>
          <w:color w:val="111111"/>
          <w:sz w:val="28"/>
          <w:sz w:val="28"/>
          <w:szCs w:val="28"/>
          <w:rtl w:val="true"/>
          <w:lang w:bidi="fa-IR"/>
        </w:rPr>
        <w:t>از امام صادق علیه السلام نقل شده است که عیسی بن مریم علیه السلام برای منظوری همراه سه نفر از یاران خود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متوجه سه قطعه شمش طلا شدند که در گوشه ای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به زودی عده ای را به سوی مرگ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یکی از آنها به بهانه ای از جمع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نفر دوم نیز به بهانه حاجتی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نفر سوم نیز بهانه ای فراهم کرد و عقب گرد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سه به نزد طلاها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آنها به نفر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خوراکی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به فکر تصاحب طلاها بود، تصمیم گرفت سمی بخرد و آن را در خوراک آن دو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دو نفر هم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نفر سوم بازگشت در گوشه ای کمین می کنیم و او را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بازگشت او را به قتل رساندند و سپس خود مشغول خوردن غذا شدند و آن دو نفر هم مسموم شده و وفات یافتند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94" w:name="pg5181_32054"/>
    </w:p>
    <w:p>
      <w:pPr>
        <w:pStyle w:val="BookText"/>
        <w:rPr/>
      </w:pPr>
      <w:bookmarkEnd w:id="194"/>
      <w:r>
        <w:rPr>
          <w:rFonts w:ascii="IRNazanin" w:hAnsi="IRNazanin" w:eastAsia="IRNazanin"/>
          <w:color w:val="111111"/>
          <w:sz w:val="28"/>
          <w:sz w:val="28"/>
          <w:szCs w:val="28"/>
          <w:rtl w:val="true"/>
          <w:lang w:bidi="fa-IR"/>
        </w:rPr>
        <w:t>وقتی عیسی علیه السلام بازگشت و دید آنها مرده اند، به اذن خدا آنها را زنده کرد، سپس به یادشان آورد که آیا به شما نگفتم این طلاها جمعی را به کشتن خواهد داد؟</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195" w:name="__RefHeading___Toc2060048_774463916"/>
      <w:bookmarkStart w:id="196" w:name="_Toc75"/>
      <w:bookmarkEnd w:id="195"/>
      <w:r>
        <w:rPr>
          <w:rtl w:val="true"/>
        </w:rPr>
        <w:t>آنچه از سوی خداست</w:t>
      </w:r>
      <w:bookmarkEnd w:id="19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ما استغفرت الله منه فهو منک و کل ماحمدت الله علیه فهو منه؛ </w:t>
      </w:r>
      <w:r>
        <w:rPr>
          <w:rStyle w:val="FootnoteAnchor"/>
          <w:rtl w:val="true"/>
        </w:rPr>
        <w:footnoteReference w:id="76"/>
      </w:r>
      <w:r>
        <w:rPr>
          <w:rFonts w:ascii="IRNazanin" w:hAnsi="IRNazanin" w:eastAsia="IRNazanin"/>
          <w:color w:val="111111"/>
          <w:sz w:val="28"/>
          <w:sz w:val="28"/>
          <w:szCs w:val="28"/>
          <w:rtl w:val="true"/>
          <w:lang w:bidi="fa-IR"/>
        </w:rPr>
        <w:t>هر آنچه را که از آن استغفار میکنی از آن توست، و هر آنچه را که خداوند را بر آن سپاس میگویی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بدیها از سوی ماست و همه خوبی ها از سوی خداست</w:t>
      </w:r>
      <w:r>
        <w:rPr>
          <w:rFonts w:eastAsia="IRNazanin" w:cs="IRNazanin"/>
          <w:color w:val="111111"/>
          <w:sz w:val="28"/>
          <w:szCs w:val="28"/>
          <w:rtl w:val="true"/>
          <w:lang w:bidi="fa-IR"/>
        </w:rPr>
        <w:t>.</w:t>
      </w:r>
    </w:p>
    <w:p>
      <w:pPr>
        <w:pStyle w:val="Heading2"/>
        <w:numPr>
          <w:ilvl w:val="1"/>
          <w:numId w:val="1"/>
        </w:numPr>
        <w:rPr/>
      </w:pPr>
      <w:bookmarkStart w:id="197" w:name="__RefHeading___Toc2060050_774463916"/>
      <w:bookmarkStart w:id="198" w:name="_Toc76"/>
      <w:bookmarkEnd w:id="197"/>
      <w:r>
        <w:rPr>
          <w:rtl w:val="true"/>
        </w:rPr>
        <w:t>آغازگر احسان</w:t>
      </w:r>
      <w:bookmarkEnd w:id="198"/>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من بدأ بإحسانه؛</w:t>
      </w:r>
      <w:r>
        <w:rPr>
          <w:rStyle w:val="FootnoteAnchor"/>
          <w:rtl w:val="true"/>
        </w:rPr>
        <w:footnoteReference w:id="77"/>
      </w:r>
      <w:r>
        <w:rPr>
          <w:rFonts w:ascii="IRNazanin" w:hAnsi="IRNazanin" w:eastAsia="IRNazanin"/>
          <w:color w:val="111111"/>
          <w:sz w:val="28"/>
          <w:sz w:val="28"/>
          <w:szCs w:val="28"/>
          <w:rtl w:val="true"/>
          <w:lang w:bidi="fa-IR"/>
        </w:rPr>
        <w:t>انسان کریم و بزرگوار کسی است که آغازگر</w:t>
      </w:r>
    </w:p>
    <w:p>
      <w:pPr>
        <w:pStyle w:val="BookText"/>
        <w:rPr/>
      </w:pPr>
      <w:r>
        <w:rPr>
          <w:rFonts w:ascii="IRNazanin" w:hAnsi="IRNazanin" w:eastAsia="IRNazanin"/>
          <w:color w:val="111111"/>
          <w:sz w:val="28"/>
          <w:sz w:val="28"/>
          <w:szCs w:val="28"/>
          <w:rtl w:val="true"/>
          <w:lang w:bidi="fa-IR"/>
        </w:rPr>
        <w:t>احسان باشد</w:t>
      </w:r>
    </w:p>
    <w:p>
      <w:pPr>
        <w:pStyle w:val="BookText"/>
        <w:rPr/>
      </w:pPr>
      <w:r>
        <w:rPr>
          <w:rFonts w:ascii="IRNazanin" w:hAnsi="IRNazanin" w:eastAsia="IRNazanin"/>
          <w:color w:val="111111"/>
          <w:sz w:val="28"/>
          <w:sz w:val="28"/>
          <w:szCs w:val="28"/>
          <w:rtl w:val="true"/>
          <w:lang w:bidi="fa-IR"/>
        </w:rPr>
        <w:t>از امام حسن علیه السلام در باره 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الکرم فالتبرع بالمعروف و الإعطاء قبل السؤال؛ </w:t>
      </w:r>
      <w:r>
        <w:rPr>
          <w:rStyle w:val="FootnoteAnchor"/>
          <w:rtl w:val="true"/>
        </w:rPr>
        <w:footnoteReference w:id="78"/>
      </w:r>
      <w:r>
        <w:rPr>
          <w:rFonts w:ascii="IRNazanin" w:hAnsi="IRNazanin" w:eastAsia="IRNazanin"/>
          <w:color w:val="111111"/>
          <w:sz w:val="28"/>
          <w:sz w:val="28"/>
          <w:szCs w:val="28"/>
          <w:rtl w:val="true"/>
          <w:lang w:bidi="fa-IR"/>
        </w:rPr>
        <w:t>کرم آن است که انسان کارهای نیکو را تبرعاو بدون چشم داشت انجام دهد و قبل از این که چیزی از او بخواهند عطا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99" w:name="pg5181_32056"/>
    </w:p>
    <w:p>
      <w:pPr>
        <w:pStyle w:val="Heading2"/>
        <w:numPr>
          <w:ilvl w:val="1"/>
          <w:numId w:val="1"/>
        </w:numPr>
        <w:rPr/>
      </w:pPr>
      <w:bookmarkStart w:id="200" w:name="__RefHeading___Toc2060052_774463916"/>
      <w:bookmarkStart w:id="201" w:name="_Toc77"/>
      <w:bookmarkEnd w:id="199"/>
      <w:bookmarkEnd w:id="200"/>
      <w:r>
        <w:rPr>
          <w:rtl w:val="true"/>
        </w:rPr>
        <w:t>دست دهنده و دست گیرنده</w:t>
      </w:r>
      <w:bookmarkEnd w:id="20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گیرنده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وقتی می گیرد که می گیرد، وقتی هم میدهد باز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 خوب هم که انجام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اجر و پاداشی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دهنده وقتی می دهد که میدهد، وقتی هم که می گیرد، باز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اش قرض می طلبد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چه کسی است که به خدا</w:t>
      </w:r>
    </w:p>
    <w:p>
      <w:pPr>
        <w:pStyle w:val="BookText"/>
        <w:rPr/>
      </w:pPr>
      <w:r>
        <w:rPr>
          <w:rFonts w:ascii="IRNazanin" w:hAnsi="IRNazanin" w:eastAsia="IRNazanin"/>
          <w:color w:val="111111"/>
          <w:sz w:val="28"/>
          <w:sz w:val="28"/>
          <w:szCs w:val="28"/>
          <w:rtl w:val="true"/>
          <w:lang w:bidi="fa-IR"/>
        </w:rPr>
        <w:t>قرض الحسنه بدهد؟</w:t>
      </w:r>
    </w:p>
    <w:p>
      <w:pPr>
        <w:pStyle w:val="BookText"/>
        <w:rPr/>
      </w:pPr>
      <w:r>
        <w:rPr>
          <w:rFonts w:ascii="IRNazanin" w:hAnsi="IRNazanin" w:eastAsia="IRNazanin"/>
          <w:color w:val="111111"/>
          <w:sz w:val="28"/>
          <w:sz w:val="28"/>
          <w:szCs w:val="28"/>
          <w:rtl w:val="true"/>
          <w:lang w:bidi="fa-IR"/>
        </w:rPr>
        <w:t>هجده برابر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گیرد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پدری که از بچه اش پول قرض می گیرد و به او ربا هم می دهد و شرعا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مرا یاری کند، در واقع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من یاری اش کنم؟</w:t>
      </w:r>
    </w:p>
    <w:p>
      <w:pPr>
        <w:pStyle w:val="Heading2"/>
        <w:numPr>
          <w:ilvl w:val="1"/>
          <w:numId w:val="1"/>
        </w:numPr>
        <w:rPr/>
      </w:pPr>
      <w:bookmarkStart w:id="202" w:name="__RefHeading___Toc2060054_774463916"/>
      <w:bookmarkStart w:id="203" w:name="_Toc78"/>
      <w:bookmarkEnd w:id="202"/>
      <w:r>
        <w:rPr>
          <w:rtl w:val="true"/>
        </w:rPr>
        <w:t>عذاب مؤمن</w:t>
      </w:r>
      <w:bookmarkEnd w:id="20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یعذب الله سبحانه مؤمنا بعد الإیمان إلا بسوء ظنه و سوء ځلقه؛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سوگند به خدا که خدای سبحان مؤمنی را بعد از ایمان عذاب نمی کند، مگر به سبب بدگمانی و بد اخلاقی او</w:t>
      </w:r>
      <w:r>
        <w:rPr>
          <w:rFonts w:eastAsia="IRNazanin" w:cs="IRNazanin"/>
          <w:color w:val="111111"/>
          <w:sz w:val="28"/>
          <w:szCs w:val="28"/>
          <w:rtl w:val="true"/>
          <w:lang w:bidi="fa-IR"/>
        </w:rPr>
        <w:t>.</w:t>
      </w:r>
    </w:p>
    <w:p>
      <w:pPr>
        <w:pStyle w:val="Heading2"/>
        <w:numPr>
          <w:ilvl w:val="1"/>
          <w:numId w:val="1"/>
        </w:numPr>
        <w:rPr/>
      </w:pPr>
      <w:bookmarkStart w:id="204" w:name="__RefHeading___Toc2060056_774463916"/>
      <w:bookmarkStart w:id="205" w:name="_Toc79"/>
      <w:bookmarkEnd w:id="204"/>
      <w:r>
        <w:rPr>
          <w:rtl w:val="true"/>
        </w:rPr>
        <w:t>برای دستیابی به زندگی خوش</w:t>
      </w:r>
      <w:bookmarkEnd w:id="20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المرء إلی کل ما یبتغیه من طیب عیشه و أمن سربه و سعة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206" w:name="pg5181_32058"/>
    </w:p>
    <w:p>
      <w:pPr>
        <w:pStyle w:val="BookText"/>
        <w:rPr/>
      </w:pPr>
      <w:bookmarkEnd w:id="206"/>
      <w:r>
        <w:rPr>
          <w:rFonts w:ascii="IRNazanin" w:hAnsi="IRNazanin" w:eastAsia="IRNazanin"/>
          <w:color w:val="111111"/>
          <w:sz w:val="28"/>
          <w:sz w:val="28"/>
          <w:szCs w:val="28"/>
          <w:rtl w:val="true"/>
          <w:lang w:bidi="fa-IR"/>
        </w:rPr>
        <w:t>رزقه بحسن نیته و سعة ځلقه ؛</w:t>
      </w:r>
      <w:r>
        <w:rPr>
          <w:rStyle w:val="FootnoteAnchor"/>
          <w:rtl w:val="true"/>
        </w:rPr>
        <w:footnoteReference w:id="81"/>
      </w:r>
      <w:r>
        <w:rPr>
          <w:rFonts w:ascii="IRNazanin" w:hAnsi="IRNazanin" w:eastAsia="IRNazanin"/>
          <w:color w:val="111111"/>
          <w:sz w:val="28"/>
          <w:sz w:val="28"/>
          <w:szCs w:val="28"/>
          <w:rtl w:val="true"/>
          <w:lang w:bidi="fa-IR"/>
        </w:rPr>
        <w:t>انسان با نیت نیکو و اخلاق خوش به تمام آنچه در جست وجوی آن است، از زندگی خوش و امنیت محیط و فراخی روزی، دست می یابد</w:t>
      </w:r>
      <w:r>
        <w:rPr>
          <w:rFonts w:eastAsia="IRNazanin" w:cs="IRNazanin"/>
          <w:color w:val="111111"/>
          <w:sz w:val="28"/>
          <w:szCs w:val="28"/>
          <w:rtl w:val="true"/>
          <w:lang w:bidi="fa-IR"/>
        </w:rPr>
        <w:t>.</w:t>
      </w:r>
    </w:p>
    <w:p>
      <w:pPr>
        <w:pStyle w:val="Heading2"/>
        <w:numPr>
          <w:ilvl w:val="1"/>
          <w:numId w:val="1"/>
        </w:numPr>
        <w:rPr/>
      </w:pPr>
      <w:bookmarkStart w:id="207" w:name="__RefHeading___Toc2060058_774463916"/>
      <w:bookmarkStart w:id="208" w:name="_Toc80"/>
      <w:bookmarkEnd w:id="207"/>
      <w:r>
        <w:rPr>
          <w:rtl w:val="true"/>
        </w:rPr>
        <w:t>بی عنایات خدا</w:t>
      </w:r>
      <w:bookmarkEnd w:id="208"/>
    </w:p>
    <w:p>
      <w:pPr>
        <w:pStyle w:val="BookText"/>
        <w:rPr/>
      </w:pPr>
      <w:r>
        <w:rPr>
          <w:rFonts w:ascii="IRNazanin" w:hAnsi="IRNazanin" w:eastAsia="IRNazanin"/>
          <w:color w:val="111111"/>
          <w:sz w:val="28"/>
          <w:sz w:val="28"/>
          <w:szCs w:val="28"/>
          <w:rtl w:val="true"/>
          <w:lang w:bidi="fa-IR"/>
        </w:rPr>
        <w:t>این همه گفتیم لیک اندر بسیچ</w:t>
      </w:r>
    </w:p>
    <w:p>
      <w:pPr>
        <w:pStyle w:val="BookText"/>
        <w:rPr/>
      </w:pPr>
      <w:r>
        <w:rPr>
          <w:rFonts w:ascii="IRNazanin" w:hAnsi="IRNazanin" w:eastAsia="IRNazanin"/>
          <w:color w:val="111111"/>
          <w:sz w:val="28"/>
          <w:sz w:val="28"/>
          <w:szCs w:val="28"/>
          <w:rtl w:val="true"/>
          <w:lang w:bidi="fa-IR"/>
        </w:rPr>
        <w:t>بی عنایات خدا هیچیم هیچ</w:t>
      </w:r>
    </w:p>
    <w:p>
      <w:pPr>
        <w:pStyle w:val="BookText"/>
        <w:rPr/>
      </w:pPr>
      <w:r>
        <w:rPr>
          <w:rFonts w:ascii="IRNazanin" w:hAnsi="IRNazanin" w:eastAsia="IRNazanin"/>
          <w:color w:val="111111"/>
          <w:sz w:val="28"/>
          <w:sz w:val="28"/>
          <w:szCs w:val="28"/>
          <w:rtl w:val="true"/>
          <w:lang w:bidi="fa-IR"/>
        </w:rPr>
        <w:t>بی عنایات حق و خاصان حق</w:t>
      </w:r>
    </w:p>
    <w:p>
      <w:pPr>
        <w:pStyle w:val="BookText"/>
        <w:rPr/>
      </w:pPr>
      <w:r>
        <w:rPr>
          <w:rFonts w:ascii="IRNazanin" w:hAnsi="IRNazanin" w:eastAsia="IRNazanin"/>
          <w:color w:val="111111"/>
          <w:sz w:val="28"/>
          <w:sz w:val="28"/>
          <w:szCs w:val="28"/>
          <w:rtl w:val="true"/>
          <w:lang w:bidi="fa-IR"/>
        </w:rPr>
        <w:t>گرملک باشد سیاهستش ورق</w:t>
      </w:r>
    </w:p>
    <w:p>
      <w:pPr>
        <w:pStyle w:val="BookText"/>
        <w:rPr/>
      </w:pP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باتویاد هیچ کس نبود روا</w:t>
      </w:r>
    </w:p>
    <w:p>
      <w:pPr>
        <w:pStyle w:val="BookText"/>
        <w:rPr/>
      </w:pPr>
      <w:r>
        <w:rPr>
          <w:rFonts w:ascii="IRNazanin" w:hAnsi="IRNazanin" w:eastAsia="IRNazanin"/>
          <w:color w:val="111111"/>
          <w:sz w:val="28"/>
          <w:sz w:val="28"/>
          <w:szCs w:val="28"/>
          <w:rtl w:val="true"/>
          <w:lang w:bidi="fa-IR"/>
        </w:rPr>
        <w:t>این قدر ارشاد تو بخشیده ای</w:t>
      </w:r>
    </w:p>
    <w:p>
      <w:pPr>
        <w:pStyle w:val="BookText"/>
        <w:rPr/>
      </w:pPr>
      <w:r>
        <w:rPr>
          <w:rFonts w:ascii="IRNazanin" w:hAnsi="IRNazanin" w:eastAsia="IRNazanin"/>
          <w:color w:val="111111"/>
          <w:sz w:val="28"/>
          <w:sz w:val="28"/>
          <w:szCs w:val="28"/>
          <w:rtl w:val="true"/>
          <w:lang w:bidi="fa-IR"/>
        </w:rPr>
        <w:t>تابدین بس عیب ما پوشیده ای</w:t>
      </w:r>
    </w:p>
    <w:p>
      <w:pPr>
        <w:pStyle w:val="BookText"/>
        <w:rPr/>
      </w:pPr>
      <w:r>
        <w:rPr>
          <w:rFonts w:ascii="IRNazanin" w:hAnsi="IRNazanin" w:eastAsia="IRNazanin"/>
          <w:color w:val="111111"/>
          <w:sz w:val="28"/>
          <w:sz w:val="28"/>
          <w:szCs w:val="28"/>
          <w:rtl w:val="true"/>
          <w:lang w:bidi="fa-IR"/>
        </w:rPr>
        <w:t>قطره دانش که بخشیدی ز پیش</w:t>
      </w:r>
    </w:p>
    <w:p>
      <w:pPr>
        <w:pStyle w:val="BookText"/>
        <w:rPr/>
      </w:pPr>
      <w:r>
        <w:rPr>
          <w:rFonts w:ascii="IRNazanin" w:hAnsi="IRNazanin" w:eastAsia="IRNazanin"/>
          <w:color w:val="111111"/>
          <w:sz w:val="28"/>
          <w:sz w:val="28"/>
          <w:szCs w:val="28"/>
          <w:rtl w:val="true"/>
          <w:lang w:bidi="fa-IR"/>
        </w:rPr>
        <w:t>متصل گردان به دریاهای خویش</w:t>
      </w:r>
    </w:p>
    <w:p>
      <w:pPr>
        <w:pStyle w:val="BookText"/>
        <w:rPr/>
      </w:pPr>
      <w:r>
        <w:rPr>
          <w:rFonts w:ascii="Amiri" w:hAnsi="Amiri" w:eastAsia="Amiri" w:cs="Amiri"/>
          <w:color w:val="111111"/>
          <w:sz w:val="28"/>
          <w:sz w:val="28"/>
          <w:szCs w:val="28"/>
          <w:rtl w:val="true"/>
          <w:lang w:bidi="ar-SA"/>
        </w:rPr>
        <w:t>قطرة علم است اندر جان من</w:t>
      </w:r>
    </w:p>
    <w:p>
      <w:pPr>
        <w:pStyle w:val="BookText"/>
        <w:rPr/>
      </w:pPr>
      <w:r>
        <w:rPr>
          <w:rFonts w:ascii="IRNazanin" w:hAnsi="IRNazanin" w:eastAsia="IRNazanin"/>
          <w:color w:val="111111"/>
          <w:sz w:val="28"/>
          <w:sz w:val="28"/>
          <w:szCs w:val="28"/>
          <w:rtl w:val="true"/>
          <w:lang w:bidi="fa-IR"/>
        </w:rPr>
        <w:t xml:space="preserve">وارهانش از هوا وز خاک تن </w:t>
      </w:r>
      <w:r>
        <w:rPr>
          <w:rStyle w:val="FootnoteAnchor"/>
          <w:rtl w:val="true"/>
        </w:rPr>
        <w:footnoteReference w:id="82"/>
      </w:r>
    </w:p>
    <w:p>
      <w:pPr>
        <w:pStyle w:val="Heading2"/>
        <w:numPr>
          <w:ilvl w:val="1"/>
          <w:numId w:val="1"/>
        </w:numPr>
        <w:rPr/>
      </w:pPr>
      <w:bookmarkStart w:id="209" w:name="__RefHeading___Toc2060060_774463916"/>
      <w:bookmarkStart w:id="210" w:name="_Toc81"/>
      <w:bookmarkEnd w:id="209"/>
      <w:r>
        <w:rPr>
          <w:rtl w:val="true"/>
        </w:rPr>
        <w:t>قضاوت نابجا</w:t>
      </w:r>
      <w:bookmarkEnd w:id="210"/>
    </w:p>
    <w:p>
      <w:pPr>
        <w:pStyle w:val="BookText"/>
        <w:rPr/>
      </w:pPr>
      <w:r>
        <w:rPr>
          <w:rFonts w:ascii="IRNazanin" w:hAnsi="IRNazanin" w:eastAsia="IRNazanin"/>
          <w:color w:val="111111"/>
          <w:sz w:val="28"/>
          <w:sz w:val="28"/>
          <w:szCs w:val="28"/>
          <w:rtl w:val="true"/>
          <w:lang w:bidi="fa-IR"/>
        </w:rPr>
        <w:t>یکی از نکته هایی که ما باید در زندگی رعایت کنیم قضاوت نکردن نسبت به حرکت ظاهری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ای کسانی که ایمان آورده اید، از بسیاری از گمانها بپرهیزید که پاره ای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پشت سر امام جماعتی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دید امام جماعت از بیرون آمد و رفت دستشویی، ولی بعد از دستشویی وضو نگرفت و آمد در محراب و شروع به نماز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سالیان سال پشت سر این آقا نماز می خواند، دیگر پشت سرش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آقا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دلیل نمی شود که به کمترین چیز بدبین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سر راه آقا ایستاد و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آمپول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خلوتی می خواستم تا ببینم بدن یا لباسم خونی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دستشویی رفتم تا نگاه کنم ببینم لباسم خونی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قضاوت های ما نسبت به دیگران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ببینیم کسی با خانمی گفت و گو می کند، فورا به او اتهام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پیامبر خدا صلی الله علیه وآله با همسرش صفیه در شب تاریک جایی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وقت فکر بد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 جوان سلام نمی کنم تا شائبه ای برای دیگران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قضاوت هایمان باید عجولانه نباشد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211" w:name="pg5181_32061"/>
    </w:p>
    <w:p>
      <w:pPr>
        <w:pStyle w:val="Heading2"/>
        <w:numPr>
          <w:ilvl w:val="1"/>
          <w:numId w:val="1"/>
        </w:numPr>
        <w:rPr/>
      </w:pPr>
      <w:bookmarkStart w:id="212" w:name="__RefHeading___Toc2060062_774463916"/>
      <w:bookmarkStart w:id="213" w:name="_Toc82"/>
      <w:bookmarkEnd w:id="211"/>
      <w:bookmarkEnd w:id="212"/>
      <w:r>
        <w:rPr>
          <w:rtl w:val="true"/>
        </w:rPr>
        <w:t>جایگاه حلم و تحمل</w:t>
      </w:r>
      <w:bookmarkEnd w:id="21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 الحلم و الاحتمال أنصرلی من شجعان الرجال ؛ </w:t>
      </w:r>
      <w:r>
        <w:rPr>
          <w:rStyle w:val="FootnoteAnchor"/>
          <w:rtl w:val="true"/>
        </w:rPr>
        <w:footnoteReference w:id="84"/>
      </w:r>
      <w:r>
        <w:rPr>
          <w:rFonts w:ascii="IRNazanin" w:hAnsi="IRNazanin" w:eastAsia="IRNazanin"/>
          <w:color w:val="111111"/>
          <w:sz w:val="28"/>
          <w:sz w:val="28"/>
          <w:szCs w:val="28"/>
          <w:rtl w:val="true"/>
          <w:lang w:bidi="fa-IR"/>
        </w:rPr>
        <w:t>بردباری و شکیبایی و تحمل پیش آمدها را برای خود، یاری کنندتر از مردان</w:t>
      </w:r>
    </w:p>
    <w:p>
      <w:pPr>
        <w:pStyle w:val="BookText"/>
        <w:rPr/>
      </w:pPr>
      <w:r>
        <w:rPr>
          <w:rFonts w:ascii="IRNazanin" w:hAnsi="IRNazanin" w:eastAsia="IRNazanin"/>
          <w:color w:val="111111"/>
          <w:sz w:val="28"/>
          <w:sz w:val="28"/>
          <w:szCs w:val="28"/>
          <w:rtl w:val="true"/>
          <w:lang w:bidi="fa-IR"/>
        </w:rPr>
        <w:t>شجاع دیدم</w:t>
      </w:r>
      <w:r>
        <w:rPr>
          <w:rFonts w:eastAsia="IRNazanin" w:cs="IRNazanin"/>
          <w:color w:val="111111"/>
          <w:sz w:val="28"/>
          <w:szCs w:val="28"/>
          <w:rtl w:val="true"/>
          <w:lang w:bidi="fa-IR"/>
        </w:rPr>
        <w:t>.</w:t>
      </w:r>
    </w:p>
    <w:p>
      <w:pPr>
        <w:pStyle w:val="Heading2"/>
        <w:numPr>
          <w:ilvl w:val="1"/>
          <w:numId w:val="1"/>
        </w:numPr>
        <w:rPr/>
      </w:pPr>
      <w:bookmarkStart w:id="214" w:name="__RefHeading___Toc2060064_774463916"/>
      <w:bookmarkStart w:id="215" w:name="_Toc83"/>
      <w:bookmarkEnd w:id="214"/>
      <w:r>
        <w:rPr>
          <w:rtl w:val="true"/>
        </w:rPr>
        <w:t>جاهل به خود</w:t>
      </w:r>
      <w:bookmarkEnd w:id="21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تجهل نفسک فإن الجاهل معرفه نفسه جاهل بکل شیء؛</w:t>
      </w:r>
      <w:r>
        <w:rPr>
          <w:rStyle w:val="FootnoteAnchor"/>
          <w:rtl w:val="true"/>
        </w:rPr>
        <w:footnoteReference w:id="85"/>
      </w:r>
      <w:r>
        <w:rPr>
          <w:rFonts w:ascii="IRNazanin" w:hAnsi="IRNazanin" w:eastAsia="IRNazanin"/>
          <w:color w:val="111111"/>
          <w:sz w:val="28"/>
          <w:sz w:val="28"/>
          <w:szCs w:val="28"/>
          <w:rtl w:val="true"/>
          <w:lang w:bidi="fa-IR"/>
        </w:rPr>
        <w:t>به خویشتن جاهل و ناآگاه مباش؛ زیرا کسی که خود را نشناسد، هیچ چیز را نمی شناسد</w:t>
      </w:r>
      <w:r>
        <w:rPr>
          <w:rFonts w:eastAsia="IRNazanin" w:cs="IRNazanin"/>
          <w:color w:val="111111"/>
          <w:sz w:val="28"/>
          <w:szCs w:val="28"/>
          <w:rtl w:val="true"/>
          <w:lang w:bidi="fa-IR"/>
        </w:rPr>
        <w:t>.</w:t>
      </w:r>
    </w:p>
    <w:p>
      <w:pPr>
        <w:pStyle w:val="Heading2"/>
        <w:numPr>
          <w:ilvl w:val="1"/>
          <w:numId w:val="1"/>
        </w:numPr>
        <w:rPr/>
      </w:pPr>
      <w:bookmarkStart w:id="216" w:name="__RefHeading___Toc2060066_774463916"/>
      <w:bookmarkStart w:id="217" w:name="_Toc84"/>
      <w:bookmarkEnd w:id="216"/>
      <w:r>
        <w:rPr>
          <w:rtl w:val="true"/>
        </w:rPr>
        <w:t>رفع عذاب از صاحب قبر</w:t>
      </w:r>
      <w:bookmarkEnd w:id="217"/>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کنار قبری گذشت که صاحب آن در حال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هنگام عبور از کنار آن قبر مشاهده کرد که عذاب او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علت رفع عذاب صاحب این قبر چیست؟</w:t>
      </w:r>
    </w:p>
    <w:p>
      <w:pPr>
        <w:pStyle w:val="BookText"/>
        <w:rPr/>
      </w:pP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این مرد فرزند صالحی داشت که راهی را آباد کرد و یتیمی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سبب عمل فرزندش او را مشمول مغفرت و عفو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به یحیی بن زکریا علیه السلام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218" w:name="pg5181_32063"/>
    </w:p>
    <w:p>
      <w:pPr>
        <w:pStyle w:val="BookText"/>
        <w:rPr/>
      </w:pPr>
      <w:bookmarkEnd w:id="218"/>
      <w:r>
        <w:rPr>
          <w:rFonts w:ascii="IRNazanin" w:hAnsi="IRNazanin" w:eastAsia="IRNazanin"/>
          <w:color w:val="111111"/>
          <w:sz w:val="28"/>
          <w:sz w:val="28"/>
          <w:szCs w:val="28"/>
          <w:rtl w:val="true"/>
          <w:lang w:bidi="fa-IR"/>
        </w:rPr>
        <w:t>إذا قیل فیک ما فیک فاعلم أنه ذنب ذکرته فاستغفر الله منه و إن قیل فیک ما لیس فیک فاعلم أنه حسنة کتبت لک لم تتعب فیها؛ هنگامی که نسبت به تو مطالبی را که در تو هست گفتند، بدان که آن گناهی است که به یاد تو آمده است، پس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چیزهایی که در تو نیست به تو نسبت دادند، بدان که آن حسنه ای است که برای تو نوشته شده است، بدون این که زحمتی و رنجی دیده باشی</w:t>
      </w:r>
      <w:r>
        <w:rPr>
          <w:rFonts w:eastAsia="IRNazanin" w:cs="IRNazanin"/>
          <w:color w:val="111111"/>
          <w:sz w:val="28"/>
          <w:szCs w:val="28"/>
          <w:rtl w:val="true"/>
          <w:lang w:bidi="fa-IR"/>
        </w:rPr>
        <w:t xml:space="preserve">. </w:t>
      </w:r>
      <w:r>
        <w:rPr>
          <w:rStyle w:val="FootnoteAnchor"/>
          <w:rtl w:val="true"/>
        </w:rPr>
        <w:footnoteReference w:id="86"/>
      </w:r>
    </w:p>
    <w:p>
      <w:pPr>
        <w:pStyle w:val="Heading2"/>
        <w:numPr>
          <w:ilvl w:val="1"/>
          <w:numId w:val="1"/>
        </w:numPr>
        <w:rPr/>
      </w:pPr>
      <w:bookmarkStart w:id="219" w:name="__RefHeading___Toc2060068_774463916"/>
      <w:bookmarkStart w:id="220" w:name="_Toc85"/>
      <w:bookmarkEnd w:id="219"/>
      <w:r>
        <w:rPr>
          <w:rtl w:val="true"/>
        </w:rPr>
        <w:t>فراموش کردن خود</w:t>
      </w:r>
      <w:bookmarkEnd w:id="220"/>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تذکر الله سبحانه ساهیا، و لا تنسه لاهیا، واذکره کاملا یوافق فیه قلبک لسانک، و یطابق إضمارک إعلانک، و لن تذکره حقیقة الذکر حتی تنسی نفسک فی ذکرک، و تفقدها فی أمرک ؛ </w:t>
      </w:r>
      <w:r>
        <w:rPr>
          <w:rStyle w:val="FootnoteAnchor"/>
          <w:rtl w:val="true"/>
        </w:rPr>
        <w:footnoteReference w:id="87"/>
      </w:r>
      <w:r>
        <w:rPr>
          <w:rFonts w:ascii="IRNazanin" w:hAnsi="IRNazanin" w:eastAsia="IRNazanin"/>
          <w:color w:val="111111"/>
          <w:sz w:val="28"/>
          <w:sz w:val="28"/>
          <w:szCs w:val="28"/>
          <w:rtl w:val="true"/>
          <w:lang w:bidi="fa-IR"/>
        </w:rPr>
        <w:t>خداوند سبحان را نه با بی توجهی یاد کن و نه از سر غفلت، فراموشش کن؛ بلکه او را کامل یاد نما، آن سان که دلت با زبانت، همنوا باشد و نهانت با آشکارت،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راستی به یاد خدا نخواهی بود، مگر آن گاه که خودت را در هنگام یاد کردنت از خدا، از یاد ببری و در وقت ذکر گفتن خویشتن را گم کنی</w:t>
      </w:r>
      <w:r>
        <w:rPr>
          <w:rFonts w:eastAsia="IRNazanin" w:cs="IRNazanin"/>
          <w:color w:val="111111"/>
          <w:sz w:val="28"/>
          <w:szCs w:val="28"/>
          <w:rtl w:val="true"/>
          <w:lang w:bidi="fa-IR"/>
        </w:rPr>
        <w:t>.</w:t>
      </w:r>
    </w:p>
    <w:p>
      <w:pPr>
        <w:pStyle w:val="Heading2"/>
        <w:numPr>
          <w:ilvl w:val="1"/>
          <w:numId w:val="1"/>
        </w:numPr>
        <w:rPr/>
      </w:pPr>
      <w:bookmarkStart w:id="221" w:name="__RefHeading___Toc2060070_774463916"/>
      <w:bookmarkStart w:id="222" w:name="_Toc86"/>
      <w:bookmarkEnd w:id="221"/>
      <w:r>
        <w:rPr>
          <w:rtl w:val="true"/>
        </w:rPr>
        <w:t>مثل ابزار نجاری</w:t>
      </w:r>
      <w:bookmarkEnd w:id="222"/>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ابزارند؛ مثل ابزار نجاری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ابزار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223" w:name="pg5181_32065"/>
    </w:p>
    <w:p>
      <w:pPr>
        <w:pStyle w:val="BookText"/>
        <w:rPr/>
      </w:pPr>
      <w:bookmarkEnd w:id="223"/>
      <w:r>
        <w:rPr>
          <w:rFonts w:ascii="IRNazanin" w:hAnsi="IRNazanin" w:eastAsia="IRNazanin"/>
          <w:color w:val="111111"/>
          <w:sz w:val="28"/>
          <w:sz w:val="28"/>
          <w:szCs w:val="28"/>
          <w:rtl w:val="true"/>
          <w:lang w:bidi="fa-IR"/>
        </w:rPr>
        <w:t>مخلوقات خدا وسایل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باد هم کارهای بندگان خدا را انجام دهد، آب هم این عمل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مطالب را فهمید و دانست که همه کارها در اختیار خداست، آن وقت از بندگان خدا صرف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 آنها معاشرت نکند، بلکه کارها را برای خدا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تا پرتقال به کسی دادید، برای خدا می دهید، نه برای این که فردا به شما دو تا پرتقال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نیت دادید، این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مرد خوبی باشد و شما مداحی او را بکنید، تا این که او هم در جای دیگر مداحی شما را بکند، این همان بازیگری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مرد به درد بخوری است، باید از او تقدیر کرد</w:t>
      </w:r>
      <w:r>
        <w:rPr>
          <w:rFonts w:eastAsia="IRNazanin" w:cs="IRNazanin"/>
          <w:color w:val="111111"/>
          <w:sz w:val="28"/>
          <w:szCs w:val="28"/>
          <w:rtl w:val="true"/>
          <w:lang w:bidi="fa-IR"/>
        </w:rPr>
        <w:t>.</w:t>
      </w:r>
    </w:p>
    <w:p>
      <w:pPr>
        <w:pStyle w:val="Heading2"/>
        <w:numPr>
          <w:ilvl w:val="1"/>
          <w:numId w:val="1"/>
        </w:numPr>
        <w:rPr/>
      </w:pPr>
      <w:bookmarkStart w:id="224" w:name="__RefHeading___Toc2060072_774463916"/>
      <w:bookmarkStart w:id="225" w:name="_Toc87"/>
      <w:bookmarkEnd w:id="224"/>
      <w:r>
        <w:rPr>
          <w:rtl w:val="true"/>
        </w:rPr>
        <w:t>غیرت زنان</w:t>
      </w:r>
      <w:bookmarkEnd w:id="225"/>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تغار علی الرجل تؤذیه؛ خانم ها که در اثر هوو داری بر شوهر خود خشم می گیرند و آزار میدهند، چه صورت دارد؟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من الحب؛ </w:t>
      </w:r>
      <w:r>
        <w:rPr>
          <w:rStyle w:val="FootnoteAnchor"/>
          <w:rtl w:val="true"/>
        </w:rPr>
        <w:footnoteReference w:id="88"/>
      </w:r>
      <w:r>
        <w:rPr>
          <w:rFonts w:ascii="IRNazanin" w:hAnsi="IRNazanin" w:eastAsia="IRNazanin"/>
          <w:color w:val="111111"/>
          <w:sz w:val="28"/>
          <w:sz w:val="28"/>
          <w:szCs w:val="28"/>
          <w:rtl w:val="true"/>
          <w:lang w:bidi="fa-IR"/>
        </w:rPr>
        <w:t>این خشم از روی مهر و علاقه است</w:t>
      </w:r>
      <w:r>
        <w:rPr>
          <w:rFonts w:eastAsia="IRNazanin" w:cs="IRNazanin"/>
          <w:color w:val="111111"/>
          <w:sz w:val="28"/>
          <w:szCs w:val="28"/>
          <w:rtl w:val="true"/>
          <w:lang w:bidi="fa-IR"/>
        </w:rPr>
        <w:t>.»</w:t>
      </w:r>
    </w:p>
    <w:p>
      <w:pPr>
        <w:pStyle w:val="Heading2"/>
        <w:numPr>
          <w:ilvl w:val="1"/>
          <w:numId w:val="1"/>
        </w:numPr>
        <w:rPr/>
      </w:pPr>
      <w:bookmarkStart w:id="226" w:name="__RefHeading___Toc2060074_774463916"/>
      <w:bookmarkStart w:id="227" w:name="_Toc88"/>
      <w:bookmarkEnd w:id="226"/>
      <w:r>
        <w:rPr>
          <w:rtl w:val="true"/>
        </w:rPr>
        <w:t>زیارت اموات و درخواست حاجت</w:t>
      </w:r>
      <w:bookmarkEnd w:id="22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زوروا موتاکم؛ فإنهم یفرحون بزیارتکم، و لیطلب الرجل حاجته عند قبر أبیه و امه بعد ما یدعولهما؛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زیارت مردگانتان بروید، 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228" w:name="pg5181_32067"/>
    </w:p>
    <w:p>
      <w:pPr>
        <w:pStyle w:val="BookText"/>
        <w:rPr/>
      </w:pPr>
      <w:bookmarkEnd w:id="228"/>
      <w:r>
        <w:rPr>
          <w:rFonts w:ascii="IRNazanin" w:hAnsi="IRNazanin" w:eastAsia="IRNazanin"/>
          <w:color w:val="111111"/>
          <w:sz w:val="28"/>
          <w:sz w:val="28"/>
          <w:szCs w:val="28"/>
          <w:rtl w:val="true"/>
          <w:lang w:bidi="fa-IR"/>
        </w:rPr>
        <w:t>آن ها با زیارت شما خوش 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نزد قبر پدر و مادرش،</w:t>
      </w:r>
    </w:p>
    <w:p>
      <w:pPr>
        <w:pStyle w:val="BookText"/>
        <w:rPr/>
      </w:pPr>
      <w:r>
        <w:rPr>
          <w:rFonts w:ascii="IRNazanin" w:hAnsi="IRNazanin" w:eastAsia="IRNazanin"/>
          <w:color w:val="111111"/>
          <w:sz w:val="28"/>
          <w:sz w:val="28"/>
          <w:szCs w:val="28"/>
          <w:rtl w:val="true"/>
          <w:lang w:bidi="fa-IR"/>
        </w:rPr>
        <w:t>پس از آن که برایشان دعا کرد، حاجتش را بخواهد</w:t>
      </w:r>
      <w:r>
        <w:rPr>
          <w:rFonts w:eastAsia="IRNazanin" w:cs="IRNazanin"/>
          <w:color w:val="111111"/>
          <w:sz w:val="28"/>
          <w:szCs w:val="28"/>
          <w:rtl w:val="true"/>
          <w:lang w:bidi="fa-IR"/>
        </w:rPr>
        <w:t>.</w:t>
      </w:r>
    </w:p>
    <w:p>
      <w:pPr>
        <w:pStyle w:val="Heading2"/>
        <w:numPr>
          <w:ilvl w:val="1"/>
          <w:numId w:val="1"/>
        </w:numPr>
        <w:rPr/>
      </w:pPr>
      <w:bookmarkStart w:id="229" w:name="__RefHeading___Toc2060076_774463916"/>
      <w:bookmarkStart w:id="230" w:name="_Toc89"/>
      <w:bookmarkEnd w:id="229"/>
      <w:r>
        <w:rPr>
          <w:rtl w:val="true"/>
        </w:rPr>
        <w:t>آن نفسی که با خودی</w:t>
      </w:r>
      <w:bookmarkEnd w:id="230"/>
    </w:p>
    <w:p>
      <w:pPr>
        <w:pStyle w:val="BookText"/>
        <w:rPr/>
      </w:pPr>
      <w:r>
        <w:rPr>
          <w:rFonts w:ascii="IRNazanin" w:hAnsi="IRNazanin" w:eastAsia="IRNazanin"/>
          <w:color w:val="111111"/>
          <w:sz w:val="28"/>
          <w:sz w:val="28"/>
          <w:szCs w:val="28"/>
          <w:rtl w:val="true"/>
          <w:lang w:bidi="fa-IR"/>
        </w:rPr>
        <w:t>آن نفسی که باخودی یار چوخار آیدت</w:t>
      </w:r>
    </w:p>
    <w:p>
      <w:pPr>
        <w:pStyle w:val="BookText"/>
        <w:rPr/>
      </w:pPr>
      <w:r>
        <w:rPr>
          <w:rFonts w:ascii="IRNazanin" w:hAnsi="IRNazanin" w:eastAsia="IRNazanin"/>
          <w:color w:val="111111"/>
          <w:sz w:val="28"/>
          <w:sz w:val="28"/>
          <w:szCs w:val="28"/>
          <w:rtl w:val="true"/>
          <w:lang w:bidi="fa-IR"/>
        </w:rPr>
        <w:t>وان نفسی که بیخودی یار چه کار آیدت</w:t>
      </w:r>
    </w:p>
    <w:p>
      <w:pPr>
        <w:pStyle w:val="BookText"/>
        <w:rPr/>
      </w:pPr>
      <w:r>
        <w:rPr>
          <w:rFonts w:ascii="IRNazanin" w:hAnsi="IRNazanin" w:eastAsia="IRNazanin"/>
          <w:color w:val="111111"/>
          <w:sz w:val="28"/>
          <w:sz w:val="28"/>
          <w:szCs w:val="28"/>
          <w:rtl w:val="true"/>
          <w:lang w:bidi="fa-IR"/>
        </w:rPr>
        <w:t>آن نفسی که باخودی خود تو شکار پشه ای</w:t>
      </w:r>
    </w:p>
    <w:p>
      <w:pPr>
        <w:pStyle w:val="BookText"/>
        <w:rPr/>
      </w:pPr>
      <w:r>
        <w:rPr>
          <w:rFonts w:ascii="IRNazanin" w:hAnsi="IRNazanin" w:eastAsia="IRNazanin"/>
          <w:color w:val="111111"/>
          <w:sz w:val="28"/>
          <w:sz w:val="28"/>
          <w:szCs w:val="28"/>
          <w:rtl w:val="true"/>
          <w:lang w:bidi="fa-IR"/>
        </w:rPr>
        <w:t>وان نفسی که بیخودی پیل شکار آیدت</w:t>
      </w:r>
    </w:p>
    <w:p>
      <w:pPr>
        <w:pStyle w:val="BookText"/>
        <w:rPr/>
      </w:pPr>
      <w:r>
        <w:rPr>
          <w:rFonts w:ascii="IRNazanin" w:hAnsi="IRNazanin" w:eastAsia="IRNazanin"/>
          <w:color w:val="111111"/>
          <w:sz w:val="28"/>
          <w:sz w:val="28"/>
          <w:szCs w:val="28"/>
          <w:rtl w:val="true"/>
          <w:lang w:bidi="fa-IR"/>
        </w:rPr>
        <w:t>آن نفسی که باخودی بسته ابر غصه ای</w:t>
      </w:r>
    </w:p>
    <w:p>
      <w:pPr>
        <w:pStyle w:val="BookText"/>
        <w:rPr/>
      </w:pPr>
      <w:r>
        <w:rPr>
          <w:rFonts w:ascii="IRNazanin" w:hAnsi="IRNazanin" w:eastAsia="IRNazanin"/>
          <w:color w:val="111111"/>
          <w:sz w:val="28"/>
          <w:sz w:val="28"/>
          <w:szCs w:val="28"/>
          <w:rtl w:val="true"/>
          <w:lang w:bidi="fa-IR"/>
        </w:rPr>
        <w:t>وان نفسی که بیخودی مه به کنار آیدت</w:t>
      </w:r>
    </w:p>
    <w:p>
      <w:pPr>
        <w:pStyle w:val="BookText"/>
        <w:rPr/>
      </w:pPr>
      <w:r>
        <w:rPr>
          <w:rFonts w:ascii="IRNazanin" w:hAnsi="IRNazanin" w:eastAsia="IRNazanin"/>
          <w:color w:val="111111"/>
          <w:sz w:val="28"/>
          <w:sz w:val="28"/>
          <w:szCs w:val="28"/>
          <w:rtl w:val="true"/>
          <w:lang w:bidi="fa-IR"/>
        </w:rPr>
        <w:t>آن نفسی که باخودی یار کناره می کند</w:t>
      </w:r>
    </w:p>
    <w:p>
      <w:pPr>
        <w:pStyle w:val="BookText"/>
        <w:rPr/>
      </w:pPr>
      <w:r>
        <w:rPr>
          <w:rFonts w:ascii="IRNazanin" w:hAnsi="IRNazanin" w:eastAsia="IRNazanin"/>
          <w:color w:val="111111"/>
          <w:sz w:val="28"/>
          <w:sz w:val="28"/>
          <w:szCs w:val="28"/>
          <w:rtl w:val="true"/>
          <w:lang w:bidi="fa-IR"/>
        </w:rPr>
        <w:t>وان نفسی که بیخودی باده یار آیدت</w:t>
      </w:r>
    </w:p>
    <w:p>
      <w:pPr>
        <w:pStyle w:val="BookText"/>
        <w:rPr/>
      </w:pPr>
      <w:r>
        <w:rPr>
          <w:rFonts w:ascii="IRNazanin" w:hAnsi="IRNazanin" w:eastAsia="IRNazanin"/>
          <w:color w:val="111111"/>
          <w:sz w:val="28"/>
          <w:sz w:val="28"/>
          <w:szCs w:val="28"/>
          <w:rtl w:val="true"/>
          <w:lang w:bidi="fa-IR"/>
        </w:rPr>
        <w:t>آن نفسی که باخودی همچو خزان فسرده ای</w:t>
      </w:r>
    </w:p>
    <w:p>
      <w:pPr>
        <w:pStyle w:val="BookText"/>
        <w:rPr/>
      </w:pPr>
      <w:r>
        <w:rPr>
          <w:rFonts w:ascii="IRNazanin" w:hAnsi="IRNazanin" w:eastAsia="IRNazanin"/>
          <w:color w:val="111111"/>
          <w:sz w:val="28"/>
          <w:sz w:val="28"/>
          <w:szCs w:val="28"/>
          <w:rtl w:val="true"/>
          <w:lang w:bidi="fa-IR"/>
        </w:rPr>
        <w:t>وان نفسی که بیخودی دی چو بهار آیدت</w:t>
      </w:r>
    </w:p>
    <w:p>
      <w:pPr>
        <w:pStyle w:val="BookText"/>
        <w:rPr/>
      </w:pPr>
      <w:r>
        <w:rPr>
          <w:rFonts w:ascii="IRNazanin" w:hAnsi="IRNazanin" w:eastAsia="IRNazanin"/>
          <w:color w:val="111111"/>
          <w:sz w:val="28"/>
          <w:sz w:val="28"/>
          <w:szCs w:val="28"/>
          <w:rtl w:val="true"/>
          <w:lang w:bidi="fa-IR"/>
        </w:rPr>
        <w:t>جمله بی قراریت از طلب قرار توست</w:t>
      </w:r>
    </w:p>
    <w:p>
      <w:pPr>
        <w:pStyle w:val="BookText"/>
        <w:rPr/>
      </w:pPr>
      <w:r>
        <w:rPr>
          <w:rFonts w:ascii="IRNazanin" w:hAnsi="IRNazanin" w:eastAsia="IRNazanin"/>
          <w:color w:val="111111"/>
          <w:sz w:val="28"/>
          <w:sz w:val="28"/>
          <w:szCs w:val="28"/>
          <w:rtl w:val="true"/>
          <w:lang w:bidi="fa-IR"/>
        </w:rPr>
        <w:t>طالب بیقرار شوتا که قرار آیدت</w:t>
      </w:r>
    </w:p>
    <w:p>
      <w:pPr>
        <w:pStyle w:val="BookText"/>
        <w:rPr/>
      </w:pPr>
      <w:r>
        <w:rPr>
          <w:rFonts w:ascii="IRNazanin" w:hAnsi="IRNazanin" w:eastAsia="IRNazanin"/>
          <w:color w:val="111111"/>
          <w:sz w:val="28"/>
          <w:sz w:val="28"/>
          <w:szCs w:val="28"/>
          <w:rtl w:val="true"/>
          <w:lang w:bidi="fa-IR"/>
        </w:rPr>
        <w:t>جمله ناگوارشت از طلب گوارش است</w:t>
      </w:r>
    </w:p>
    <w:p>
      <w:pPr>
        <w:pStyle w:val="BookText"/>
        <w:rPr/>
      </w:pPr>
      <w:r>
        <w:rPr>
          <w:rFonts w:ascii="IRNazanin" w:hAnsi="IRNazanin" w:eastAsia="IRNazanin"/>
          <w:color w:val="111111"/>
          <w:sz w:val="28"/>
          <w:sz w:val="28"/>
          <w:szCs w:val="28"/>
          <w:rtl w:val="true"/>
          <w:lang w:bidi="fa-IR"/>
        </w:rPr>
        <w:t>ترک گوارش ارکنی زهرگوار آیدت</w:t>
      </w:r>
    </w:p>
    <w:p>
      <w:pPr>
        <w:pStyle w:val="BookText"/>
        <w:rPr/>
      </w:pPr>
      <w:r>
        <w:rPr>
          <w:rFonts w:ascii="IRNazanin" w:hAnsi="IRNazanin" w:eastAsia="IRNazanin"/>
          <w:color w:val="111111"/>
          <w:sz w:val="28"/>
          <w:sz w:val="28"/>
          <w:szCs w:val="28"/>
          <w:rtl w:val="true"/>
          <w:lang w:bidi="fa-IR"/>
        </w:rPr>
        <w:t>جمله بی مرادیت از طلب مراد توست</w:t>
      </w:r>
    </w:p>
    <w:p>
      <w:pPr>
        <w:pStyle w:val="BookText"/>
        <w:rPr/>
      </w:pPr>
      <w:r>
        <w:rPr>
          <w:rFonts w:ascii="IRNazanin" w:hAnsi="IRNazanin" w:eastAsia="IRNazanin"/>
          <w:color w:val="111111"/>
          <w:sz w:val="28"/>
          <w:sz w:val="28"/>
          <w:szCs w:val="28"/>
          <w:rtl w:val="true"/>
          <w:lang w:bidi="fa-IR"/>
        </w:rPr>
        <w:t>ور نه همه مرادها همچونثار آیدت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231" w:name="pg5181_32069"/>
    </w:p>
    <w:p>
      <w:pPr>
        <w:pStyle w:val="BookText"/>
        <w:rPr/>
      </w:pPr>
      <w:bookmarkEnd w:id="231"/>
      <w:r>
        <w:rPr>
          <w:rFonts w:ascii="IRNazanin" w:hAnsi="IRNazanin" w:eastAsia="IRNazanin"/>
          <w:color w:val="111111"/>
          <w:sz w:val="28"/>
          <w:sz w:val="28"/>
          <w:szCs w:val="28"/>
          <w:rtl w:val="true"/>
          <w:lang w:bidi="fa-IR"/>
        </w:rPr>
        <w:t>عاشق جور یار شو عاشق مهریارنی</w:t>
      </w:r>
    </w:p>
    <w:p>
      <w:pPr>
        <w:pStyle w:val="BookText"/>
        <w:rPr/>
      </w:pPr>
      <w:r>
        <w:rPr>
          <w:rFonts w:ascii="IRNazanin" w:hAnsi="IRNazanin" w:eastAsia="IRNazanin"/>
          <w:color w:val="111111"/>
          <w:sz w:val="28"/>
          <w:sz w:val="28"/>
          <w:szCs w:val="28"/>
          <w:rtl w:val="true"/>
          <w:lang w:bidi="fa-IR"/>
        </w:rPr>
        <w:t>تا که نگارنازگر عاشق زار آیدت</w:t>
      </w:r>
    </w:p>
    <w:p>
      <w:pPr>
        <w:pStyle w:val="BookText"/>
        <w:rPr/>
      </w:pPr>
      <w:r>
        <w:rPr>
          <w:rFonts w:ascii="IRNazanin" w:hAnsi="IRNazanin" w:eastAsia="IRNazanin"/>
          <w:color w:val="111111"/>
          <w:sz w:val="28"/>
          <w:sz w:val="28"/>
          <w:szCs w:val="28"/>
          <w:rtl w:val="true"/>
          <w:lang w:bidi="fa-IR"/>
        </w:rPr>
        <w:t>خسرو شرق شمس دین از تبریز چون رسد</w:t>
      </w:r>
    </w:p>
    <w:p>
      <w:pPr>
        <w:pStyle w:val="BookText"/>
        <w:rPr/>
      </w:pPr>
      <w:r>
        <w:rPr>
          <w:rFonts w:ascii="IRNazanin" w:hAnsi="IRNazanin" w:eastAsia="IRNazanin"/>
          <w:color w:val="111111"/>
          <w:sz w:val="28"/>
          <w:sz w:val="28"/>
          <w:szCs w:val="28"/>
          <w:rtl w:val="true"/>
          <w:lang w:bidi="fa-IR"/>
        </w:rPr>
        <w:t xml:space="preserve">از مه و از ستاره ها والله عار آیدت </w:t>
      </w:r>
      <w:r>
        <w:rPr>
          <w:rStyle w:val="FootnoteAnchor"/>
          <w:rtl w:val="true"/>
        </w:rPr>
        <w:footnoteReference w:id="90"/>
      </w:r>
    </w:p>
    <w:p>
      <w:pPr>
        <w:pStyle w:val="Heading2"/>
        <w:numPr>
          <w:ilvl w:val="1"/>
          <w:numId w:val="1"/>
        </w:numPr>
        <w:rPr/>
      </w:pPr>
      <w:bookmarkStart w:id="232" w:name="__RefHeading___Toc2060078_774463916"/>
      <w:bookmarkStart w:id="233" w:name="_Toc90"/>
      <w:bookmarkEnd w:id="232"/>
      <w:r>
        <w:rPr>
          <w:rtl w:val="true"/>
        </w:rPr>
        <w:t>مسخره کردن خود</w:t>
      </w:r>
      <w:bookmarkEnd w:id="233"/>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سبعة أشیاء بغیر سبعة أشیاء من 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استغفر بلسانه و لم یندم فقد استهزأ بنفسه، و من سأل الله التوفیق و لم یجتهد فقد استهزأ بنفسه، و من استحزم ولم یحذر فقد استهزأ بنفسه، و من سأل الله الجنة و لم یصبر علی الشداید فقد استهزأبنفسه، و من تعوذ بالله من النار و لم یترک الشهوات فقد استهزأ بنفسه، و من ذکر الله و لم یستبق إلی لقایه فقد استهزأ بنفسه ؛ </w:t>
      </w:r>
      <w:r>
        <w:rPr>
          <w:rStyle w:val="FootnoteAnchor"/>
          <w:rtl w:val="true"/>
        </w:rPr>
        <w:footnoteReference w:id="91"/>
      </w:r>
      <w:r>
        <w:rPr>
          <w:rFonts w:ascii="IRNazanin" w:hAnsi="IRNazanin" w:eastAsia="IRNazanin"/>
          <w:color w:val="111111"/>
          <w:sz w:val="28"/>
          <w:sz w:val="28"/>
          <w:szCs w:val="28"/>
          <w:rtl w:val="true"/>
          <w:lang w:bidi="fa-IR"/>
        </w:rPr>
        <w:t>هفت چیز بدون هفت چیز، مسخره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زبانش آمرزش بطلبد،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نباشد، در حقیقت، خودش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خدا توفیق بخواهد، ولی تلاش نکند، در حقیقت، خودش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جویای دوراندیشی باشد اما احتیاط نورزد، در حقیقت خودش را مسخره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234" w:name="pg5181_32071"/>
    </w:p>
    <w:p>
      <w:pPr>
        <w:pStyle w:val="BookText"/>
        <w:rPr/>
      </w:pPr>
      <w:bookmarkEnd w:id="234"/>
      <w:r>
        <w:rPr>
          <w:rFonts w:ascii="IRNazanin" w:hAnsi="IRNazanin" w:eastAsia="IRNazanin"/>
          <w:color w:val="111111"/>
          <w:sz w:val="28"/>
          <w:sz w:val="28"/>
          <w:szCs w:val="28"/>
          <w:rtl w:val="true"/>
          <w:lang w:bidi="fa-IR"/>
        </w:rPr>
        <w:t>کسی که از خدا بهشت بخواهد، ولی سختیها را تحمل نکند، در حقیقت، خودش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آتش به خدا پناه برد، ولی شهوات را فرو نگذارد، در حقیقت، خودش را مسخره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یاد خدا کند، اما به سوی لقای او نشتابد، در حقیقت، خودش را مسخره کرده است</w:t>
      </w:r>
      <w:r>
        <w:rPr>
          <w:rFonts w:eastAsia="IRNazanin" w:cs="IRNazanin"/>
          <w:color w:val="111111"/>
          <w:sz w:val="28"/>
          <w:szCs w:val="28"/>
          <w:rtl w:val="true"/>
          <w:lang w:bidi="fa-IR"/>
        </w:rPr>
        <w:t>.</w:t>
      </w:r>
    </w:p>
    <w:p>
      <w:pPr>
        <w:pStyle w:val="Heading2"/>
        <w:numPr>
          <w:ilvl w:val="1"/>
          <w:numId w:val="1"/>
        </w:numPr>
        <w:rPr/>
      </w:pPr>
      <w:bookmarkStart w:id="235" w:name="__RefHeading___Toc2060080_774463916"/>
      <w:bookmarkStart w:id="236" w:name="_Toc91"/>
      <w:bookmarkEnd w:id="235"/>
      <w:r>
        <w:rPr>
          <w:rtl w:val="true"/>
        </w:rPr>
        <w:t>حس مسئولیت</w:t>
      </w:r>
      <w:bookmarkEnd w:id="236"/>
    </w:p>
    <w:p>
      <w:pPr>
        <w:pStyle w:val="BookText"/>
        <w:rPr/>
      </w:pPr>
      <w:r>
        <w:rPr>
          <w:rFonts w:ascii="IRNazanin" w:hAnsi="IRNazanin" w:eastAsia="IRNazanin"/>
          <w:color w:val="111111"/>
          <w:sz w:val="28"/>
          <w:sz w:val="28"/>
          <w:szCs w:val="28"/>
          <w:rtl w:val="true"/>
          <w:lang w:bidi="fa-IR"/>
        </w:rPr>
        <w:t xml:space="preserve">در حالات مرحوم آیت الله گلپایگانی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یک 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آقای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آقایی که وضع مالی خوبی نداشت یک سال نماز و روزه استیجاری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مبلغی دادم تا برای کسی نماز و روزه قضا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یک روز او را دیدم که در کوچه دارد می رود و مشغول کشیدن سیگار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رویش را برگرداند که مثلا من را ندیده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گفتید امروز روز آخرش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بیایم و از شما روزه استیجاری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واسطه دادن این روزه بودم، فهمیدم که اشتباه کردم که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آدم متدینی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را هم از مرحوم شیخ عبدالکریم حائری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جریان را دیدم، روزه های این شخص را خودم قضایش را گرفتم که مبادا مدیون باشم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237" w:name="pg5181_32073"/>
    </w:p>
    <w:p>
      <w:pPr>
        <w:pStyle w:val="Heading2"/>
        <w:numPr>
          <w:ilvl w:val="1"/>
          <w:numId w:val="1"/>
        </w:numPr>
        <w:rPr/>
      </w:pPr>
      <w:bookmarkStart w:id="238" w:name="__RefHeading___Toc2060082_774463916"/>
      <w:bookmarkStart w:id="239" w:name="_Toc92"/>
      <w:bookmarkEnd w:id="237"/>
      <w:bookmarkEnd w:id="238"/>
      <w:r>
        <w:rPr>
          <w:rtl w:val="true"/>
        </w:rPr>
        <w:t>از ویژگی های شیعیان</w:t>
      </w:r>
      <w:bookmarkEnd w:id="23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شیعتنا المتباذلون فی ولایتنا، المتحابون فی مودتنا، المتزاورون فی إحیاء أمرنا، الذین إن غضبوا لم یظلموا، وإن رضوا یسرفوا، برکة علی من جاوروا، سلم لمن خالطوا؛ </w:t>
      </w:r>
      <w:r>
        <w:rPr>
          <w:rStyle w:val="FootnoteAnchor"/>
          <w:rtl w:val="true"/>
        </w:rPr>
        <w:footnoteReference w:id="92"/>
      </w:r>
      <w:r>
        <w:rPr>
          <w:rFonts w:ascii="IRNazanin" w:hAnsi="IRNazanin" w:eastAsia="IRNazanin"/>
          <w:color w:val="111111"/>
          <w:sz w:val="28"/>
          <w:sz w:val="28"/>
          <w:szCs w:val="28"/>
          <w:rtl w:val="true"/>
          <w:lang w:bidi="fa-IR"/>
        </w:rPr>
        <w:t>شیعیان ما در راه دوستی ما، به یکدیگر بخشش می کنند و در پرتو محبت ما، یکدیگر را دوست میدارند و برای زنده نگاه داشتن یاد ما، به دیدار یکدیگر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هرگاه خشمگین می شوند، ستم روا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خشنود شوند، زیاده روی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همسایگان خود، مایه 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کس آمیزش یابند، راه آشتی در پیش می گیرند</w:t>
      </w:r>
      <w:r>
        <w:rPr>
          <w:rFonts w:eastAsia="IRNazanin" w:cs="IRNazanin"/>
          <w:color w:val="111111"/>
          <w:sz w:val="28"/>
          <w:szCs w:val="28"/>
          <w:rtl w:val="true"/>
          <w:lang w:bidi="fa-IR"/>
        </w:rPr>
        <w:t>.</w:t>
      </w:r>
    </w:p>
    <w:p>
      <w:pPr>
        <w:pStyle w:val="Heading2"/>
        <w:numPr>
          <w:ilvl w:val="1"/>
          <w:numId w:val="1"/>
        </w:numPr>
        <w:rPr/>
      </w:pPr>
      <w:bookmarkStart w:id="240" w:name="__RefHeading___Toc2060084_774463916"/>
      <w:bookmarkStart w:id="241" w:name="_Toc93"/>
      <w:bookmarkEnd w:id="240"/>
      <w:r>
        <w:rPr>
          <w:rtl w:val="true"/>
        </w:rPr>
        <w:t>دمی با خدا</w:t>
      </w:r>
      <w:bookmarkEnd w:id="24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بزرگ آفریده است و برای ما نقشه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او را و افعالش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پذیرش، ذکر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یک ربع، ده دقیقه، برای خدا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نماز هم نمی خواهی بخوانی نخوان، ولی بنشین و جسم و روح و هستی خودت را نقد بگذار در مقابل خدا۔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دنیا خیلی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میدانی که عالمی که در آن زندگی می کنیم شلوغ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ده دقیقه بنشینم خستگی ام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به کار مشغولم، یا نماز می خوانم یا راه می روم، یا برای فردا خیالات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در کارم، حتی در خواب هم کار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اجازه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242" w:name="pg5181_32075"/>
    </w:p>
    <w:p>
      <w:pPr>
        <w:pStyle w:val="BookText"/>
        <w:rPr/>
      </w:pPr>
      <w:bookmarkEnd w:id="242"/>
      <w:r>
        <w:rPr>
          <w:rFonts w:ascii="IRNazanin" w:hAnsi="IRNazanin" w:eastAsia="IRNazanin"/>
          <w:color w:val="111111"/>
          <w:sz w:val="28"/>
          <w:sz w:val="28"/>
          <w:szCs w:val="28"/>
          <w:rtl w:val="true"/>
          <w:lang w:bidi="fa-IR"/>
        </w:rPr>
        <w:t>بده در محضر شما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خودتان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با خدای خودتان خلوت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همین چند دقیقه خلوت، کار چند هزار سال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بینی خدا چیزهای بزرگ را در چیزهای کوچک قرار میدهد</w:t>
      </w:r>
      <w:r>
        <w:rPr>
          <w:rFonts w:eastAsia="IRNazanin" w:cs="IRNazanin"/>
          <w:color w:val="111111"/>
          <w:sz w:val="28"/>
          <w:szCs w:val="28"/>
          <w:rtl w:val="true"/>
          <w:lang w:bidi="fa-IR"/>
        </w:rPr>
        <w:t>.</w:t>
      </w:r>
    </w:p>
    <w:p>
      <w:pPr>
        <w:pStyle w:val="Heading2"/>
        <w:numPr>
          <w:ilvl w:val="1"/>
          <w:numId w:val="1"/>
        </w:numPr>
        <w:rPr/>
      </w:pPr>
      <w:bookmarkStart w:id="243" w:name="__RefHeading___Toc2060086_774463916"/>
      <w:bookmarkStart w:id="244" w:name="_Toc94"/>
      <w:bookmarkEnd w:id="243"/>
      <w:r>
        <w:rPr>
          <w:rtl w:val="true"/>
        </w:rPr>
        <w:t>اسباب سعادت</w:t>
      </w:r>
      <w:bookmarkEnd w:id="244"/>
    </w:p>
    <w:p>
      <w:pPr>
        <w:pStyle w:val="BookText"/>
        <w:rPr/>
      </w:pPr>
      <w:r>
        <w:rPr>
          <w:rFonts w:ascii="IRNazanin" w:hAnsi="IRNazanin" w:eastAsia="IRNazanin"/>
          <w:color w:val="111111"/>
          <w:sz w:val="28"/>
          <w:sz w:val="28"/>
          <w:szCs w:val="28"/>
          <w:rtl w:val="true"/>
          <w:lang w:bidi="fa-IR"/>
        </w:rPr>
        <w:t>اوزاعی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از امام باقر علیه السلام در باره این سخن خداوند عز و جل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 اللَّهُ مَا یَشَاءُ وَیُثْبِتُ وَعِنْدَهُ أُمُّ الْکِتَابِ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خدا هر چه را بخواهد، محو یا اثبات می 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علی بن ابی طالب علیه السلام برایم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از پیامبر خدا صلی الله علیه و 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لابشرنک بها یا علی، فبشر بها امتی من بعدی، الصدقة علی وجهها، واصطناع المعروف، وبر الوالدین، وصلة الرحم، تحول الشقاء</w:t>
      </w:r>
    </w:p>
    <w:p>
      <w:pPr>
        <w:pStyle w:val="BookText"/>
        <w:rPr/>
      </w:pPr>
      <w:r>
        <w:rPr>
          <w:rFonts w:ascii="IRNazanin" w:hAnsi="IRNazanin" w:eastAsia="IRNazanin"/>
          <w:color w:val="111111"/>
          <w:sz w:val="28"/>
          <w:sz w:val="28"/>
          <w:szCs w:val="28"/>
          <w:rtl w:val="true"/>
          <w:lang w:bidi="fa-IR"/>
        </w:rPr>
        <w:t xml:space="preserve">سعادة، وتزید فی العمر، وتقی مصارع السوء؛ </w:t>
      </w:r>
      <w:r>
        <w:rPr>
          <w:rStyle w:val="FootnoteAnchor"/>
          <w:rtl w:val="true"/>
        </w:rPr>
        <w:footnoteReference w:id="94"/>
      </w:r>
      <w:r>
        <w:rPr>
          <w:rFonts w:ascii="IRNazanin" w:hAnsi="IRNazanin" w:eastAsia="IRNazanin"/>
          <w:color w:val="111111"/>
          <w:sz w:val="28"/>
          <w:sz w:val="28"/>
          <w:szCs w:val="28"/>
          <w:rtl w:val="true"/>
          <w:lang w:bidi="fa-IR"/>
        </w:rPr>
        <w:t>به یقین، در باره آن به تو مژده میدهم تو هم در باره آن، پس از من به امتم مژده بده که صدقه خالصانه نیکوکاری، نیکی به پدر و مادر، و صله رحم،تیره بختی را به نیک بختی تبدیل می کنند و عمر را طولانی می نمایند و از مرگ های بد نگه می دارند</w:t>
      </w:r>
      <w:r>
        <w:rPr>
          <w:rFonts w:eastAsia="IRNazanin" w:cs="IRNazanin"/>
          <w:color w:val="111111"/>
          <w:sz w:val="28"/>
          <w:szCs w:val="28"/>
          <w:rtl w:val="true"/>
          <w:lang w:bidi="fa-IR"/>
        </w:rPr>
        <w:t>.</w:t>
      </w:r>
    </w:p>
    <w:p>
      <w:pPr>
        <w:pStyle w:val="Heading2"/>
        <w:numPr>
          <w:ilvl w:val="1"/>
          <w:numId w:val="1"/>
        </w:numPr>
        <w:rPr/>
      </w:pPr>
      <w:bookmarkStart w:id="245" w:name="__RefHeading___Toc2060088_774463916"/>
      <w:bookmarkStart w:id="246" w:name="_Toc95"/>
      <w:bookmarkEnd w:id="245"/>
      <w:r>
        <w:rPr>
          <w:rtl w:val="true"/>
        </w:rPr>
        <w:t>مبارزه با وسوسه شیطان در نماز</w:t>
      </w:r>
      <w:bookmarkEnd w:id="246"/>
    </w:p>
    <w:p>
      <w:pPr>
        <w:pStyle w:val="BookText"/>
        <w:rPr/>
      </w:pPr>
      <w:r>
        <w:rPr>
          <w:rFonts w:ascii="IRNazanin" w:hAnsi="IRNazanin" w:eastAsia="IRNazanin"/>
          <w:color w:val="111111"/>
          <w:sz w:val="28"/>
          <w:sz w:val="28"/>
          <w:szCs w:val="28"/>
          <w:rtl w:val="true"/>
          <w:lang w:bidi="fa-IR"/>
        </w:rPr>
        <w:t>زراره و ابوبصیر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تعداد رکعات نمازش زیاد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اصلا نمی داند چند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47" w:name="pg5181_32077"/>
    </w:p>
    <w:p>
      <w:pPr>
        <w:pStyle w:val="BookText"/>
        <w:rPr/>
      </w:pPr>
      <w:bookmarkEnd w:id="247"/>
      <w:r>
        <w:rPr>
          <w:rFonts w:ascii="IRNazanin" w:hAnsi="IRNazanin" w:eastAsia="IRNazanin"/>
          <w:color w:val="111111"/>
          <w:sz w:val="28"/>
          <w:sz w:val="28"/>
          <w:szCs w:val="28"/>
          <w:rtl w:val="true"/>
          <w:lang w:bidi="fa-IR"/>
        </w:rPr>
        <w:t>رکعت خوانده و چند رکعت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شک می کند، به طوری که هرچه هم اعاده کند باز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اعتنایی نکند و 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لاتعدوا الخبیث من أنفسکم بنقض الصلاة فتطمعوه؛ فإن الشیطان خبیث یعتاد لما عود، فلیمض أحدکم فی الوهم، ولا یکثرن نقض الصلاه، فإنه إذا فعل ذلک مرات لم یعد إلیه الشک؛ با شکستن نماز، شیطان پلید را به خودتان عادت ندهید که با این کار او را به طمع می 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لحظه به سر وقت شما بیاید و وسوسه 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شیطان خبیث است و بدانچه عادتش دهند،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کثیرالشک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خود اعتنا نکند و نمازش را زیاد نشکند؛ چون اگر چند مرتبه به شک خود اعتنا نکرد، دیگر</w:t>
      </w:r>
    </w:p>
    <w:p>
      <w:pPr>
        <w:pStyle w:val="BookText"/>
        <w:rPr/>
      </w:pPr>
      <w:r>
        <w:rPr>
          <w:rFonts w:ascii="IRNazanin" w:hAnsi="IRNazanin" w:eastAsia="IRNazanin"/>
          <w:color w:val="111111"/>
          <w:sz w:val="28"/>
          <w:sz w:val="28"/>
          <w:szCs w:val="28"/>
          <w:rtl w:val="true"/>
          <w:lang w:bidi="fa-IR"/>
        </w:rPr>
        <w:t>دچار شک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یرید الخبیث أن یطاع، فإذا عصی لم یعد إلی أحدکم؛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شیطان پلید می خواهد مطاع باشد، لذا اگر نافرمانی شود دیگر به سراغ کسی از شما نمی آید</w:t>
      </w:r>
      <w:r>
        <w:rPr>
          <w:rFonts w:eastAsia="IRNazanin" w:cs="IRNazanin"/>
          <w:color w:val="111111"/>
          <w:sz w:val="28"/>
          <w:szCs w:val="28"/>
          <w:rtl w:val="true"/>
          <w:lang w:bidi="fa-IR"/>
        </w:rPr>
        <w:t>.</w:t>
      </w:r>
    </w:p>
    <w:p>
      <w:pPr>
        <w:pStyle w:val="Heading2"/>
        <w:numPr>
          <w:ilvl w:val="1"/>
          <w:numId w:val="1"/>
        </w:numPr>
        <w:rPr/>
      </w:pPr>
      <w:bookmarkStart w:id="248" w:name="__RefHeading___Toc2060090_774463916"/>
      <w:bookmarkStart w:id="249" w:name="_Toc96"/>
      <w:bookmarkEnd w:id="248"/>
      <w:r>
        <w:rPr>
          <w:rtl w:val="true"/>
        </w:rPr>
        <w:t>از مضرات پرخوری</w:t>
      </w:r>
      <w:bookmarkEnd w:id="249"/>
    </w:p>
    <w:p>
      <w:pPr>
        <w:pStyle w:val="BookText"/>
        <w:rPr/>
      </w:pPr>
      <w:r>
        <w:rPr>
          <w:rFonts w:ascii="IRNazanin" w:hAnsi="IRNazanin" w:eastAsia="IRNazanin"/>
          <w:color w:val="111111"/>
          <w:sz w:val="28"/>
          <w:sz w:val="28"/>
          <w:szCs w:val="28"/>
          <w:rtl w:val="true"/>
          <w:lang w:bidi="fa-IR"/>
        </w:rPr>
        <w:t>از امیر المؤمنین علیه السلام نقل شده است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بن مریم از شهری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 و مرد صالحی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250" w:name="pg5181_32079"/>
    </w:p>
    <w:p>
      <w:pPr>
        <w:pStyle w:val="BookText"/>
        <w:rPr/>
      </w:pPr>
      <w:bookmarkEnd w:id="250"/>
      <w:r>
        <w:rPr>
          <w:rFonts w:ascii="IRNazanin" w:hAnsi="IRNazanin" w:eastAsia="IRNazanin"/>
          <w:color w:val="111111"/>
          <w:sz w:val="28"/>
          <w:sz w:val="28"/>
          <w:szCs w:val="28"/>
          <w:rtl w:val="true"/>
          <w:lang w:bidi="fa-IR"/>
        </w:rPr>
        <w:t>آنها در باره احوالشان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همسر من زن شایسته ای است که من او را دوست می داشتم، اما اکنون از او دلسرد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سن زیادی از او گذشته باشد، صورتی چروکیده و بد منظر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 خوری بر حذر باش؛ چون غذای زیاد آب و رنگ چهره را زایل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چنین کرد و دوباره صورتش شادابی و طراوت خود را باز یافت</w:t>
      </w:r>
      <w:r>
        <w:rPr>
          <w:rFonts w:eastAsia="IRNazanin" w:cs="IRNazanin"/>
          <w:color w:val="111111"/>
          <w:sz w:val="28"/>
          <w:szCs w:val="28"/>
          <w:rtl w:val="true"/>
          <w:lang w:bidi="fa-IR"/>
        </w:rPr>
        <w:t xml:space="preserve">. </w:t>
      </w:r>
      <w:r>
        <w:rPr>
          <w:rStyle w:val="FootnoteAnchor"/>
          <w:rtl w:val="true"/>
        </w:rPr>
        <w:footnoteReference w:id="96"/>
      </w:r>
    </w:p>
    <w:p>
      <w:pPr>
        <w:pStyle w:val="Heading2"/>
        <w:numPr>
          <w:ilvl w:val="1"/>
          <w:numId w:val="1"/>
        </w:numPr>
        <w:rPr/>
      </w:pPr>
      <w:bookmarkStart w:id="251" w:name="__RefHeading___Toc2060092_774463916"/>
      <w:bookmarkStart w:id="252" w:name="_Toc97"/>
      <w:bookmarkEnd w:id="251"/>
      <w:r>
        <w:rPr>
          <w:rtl w:val="true"/>
        </w:rPr>
        <w:t>آزار همسر</w:t>
      </w:r>
      <w:bookmarkEnd w:id="252"/>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أضر بامرأة حتی تفتدی منه نفسها، لم یرض الله تعالی له بعقوبة دون النار؛ لأن الله تعالی یغضب للمرأة کما یغضب للیتیم؛ </w:t>
      </w:r>
      <w:r>
        <w:rPr>
          <w:rStyle w:val="FootnoteAnchor"/>
          <w:rtl w:val="true"/>
        </w:rPr>
        <w:footnoteReference w:id="97"/>
      </w:r>
      <w:r>
        <w:rPr>
          <w:rFonts w:ascii="IRNazanin" w:hAnsi="IRNazanin" w:eastAsia="IRNazanin"/>
          <w:color w:val="111111"/>
          <w:sz w:val="28"/>
          <w:sz w:val="28"/>
          <w:szCs w:val="28"/>
          <w:rtl w:val="true"/>
          <w:lang w:bidi="fa-IR"/>
        </w:rPr>
        <w:t xml:space="preserve">هرکس به زنی آزار برساند تا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بخشیدن مهریه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او بخرد، خدای تعالی برای آن مرد، به کیفری کمتر از آتش، رضایت نداده است؛ چرا که خداوند متعال برای زن، همان گونه به خشم می آید که به خاطر یتیم</w:t>
      </w:r>
      <w:r>
        <w:rPr>
          <w:rFonts w:eastAsia="IRNazanin" w:cs="IRNazanin"/>
          <w:color w:val="111111"/>
          <w:sz w:val="28"/>
          <w:szCs w:val="28"/>
          <w:rtl w:val="true"/>
          <w:lang w:bidi="fa-IR"/>
        </w:rPr>
        <w:t>.</w:t>
      </w:r>
    </w:p>
    <w:p>
      <w:pPr>
        <w:pStyle w:val="Heading2"/>
        <w:numPr>
          <w:ilvl w:val="1"/>
          <w:numId w:val="1"/>
        </w:numPr>
        <w:rPr/>
      </w:pPr>
      <w:bookmarkStart w:id="253" w:name="__RefHeading___Toc2060094_774463916"/>
      <w:bookmarkStart w:id="254" w:name="_Toc98"/>
      <w:bookmarkEnd w:id="253"/>
      <w:r>
        <w:rPr>
          <w:rtl w:val="true"/>
        </w:rPr>
        <w:t>معراج یقین</w:t>
      </w:r>
      <w:bookmarkEnd w:id="254"/>
    </w:p>
    <w:p>
      <w:pPr>
        <w:pStyle w:val="BookText"/>
        <w:rPr/>
      </w:pPr>
      <w:r>
        <w:rPr>
          <w:rFonts w:ascii="IRNazanin" w:hAnsi="IRNazanin" w:eastAsia="IRNazanin"/>
          <w:color w:val="111111"/>
          <w:sz w:val="28"/>
          <w:sz w:val="28"/>
          <w:szCs w:val="28"/>
          <w:rtl w:val="true"/>
          <w:lang w:bidi="fa-IR"/>
        </w:rPr>
        <w:t>خیز و رو آور بمعراج یقین</w:t>
      </w:r>
    </w:p>
    <w:p>
      <w:pPr>
        <w:pStyle w:val="BookText"/>
        <w:rPr/>
      </w:pPr>
      <w:r>
        <w:rPr>
          <w:rFonts w:ascii="IRNazanin" w:hAnsi="IRNazanin" w:eastAsia="IRNazanin"/>
          <w:color w:val="111111"/>
          <w:sz w:val="28"/>
          <w:sz w:val="28"/>
          <w:szCs w:val="28"/>
          <w:rtl w:val="true"/>
          <w:lang w:bidi="fa-IR"/>
        </w:rPr>
        <w:t>بی براق و رفرف و روح الامین</w:t>
      </w:r>
    </w:p>
    <w:p>
      <w:pPr>
        <w:pStyle w:val="BookText"/>
        <w:rPr/>
      </w:pPr>
      <w:r>
        <w:rPr>
          <w:rFonts w:ascii="IRNazanin" w:hAnsi="IRNazanin" w:eastAsia="IRNazanin"/>
          <w:color w:val="111111"/>
          <w:sz w:val="28"/>
          <w:sz w:val="28"/>
          <w:szCs w:val="28"/>
          <w:rtl w:val="true"/>
          <w:lang w:bidi="fa-IR"/>
        </w:rPr>
        <w:t>نیستی معراج مردان خداست</w:t>
      </w:r>
    </w:p>
    <w:p>
      <w:pPr>
        <w:pStyle w:val="BookText"/>
        <w:rPr/>
      </w:pPr>
      <w:r>
        <w:rPr>
          <w:rFonts w:ascii="IRNazanin" w:hAnsi="IRNazanin" w:eastAsia="IRNazanin"/>
          <w:color w:val="111111"/>
          <w:sz w:val="28"/>
          <w:sz w:val="28"/>
          <w:szCs w:val="28"/>
          <w:rtl w:val="true"/>
          <w:lang w:bidi="fa-IR"/>
        </w:rPr>
        <w:t>نیست معراج حقیقت غیر از این</w:t>
      </w:r>
    </w:p>
    <w:p>
      <w:pPr>
        <w:pStyle w:val="BookText"/>
        <w:rPr/>
      </w:pPr>
      <w:r>
        <w:rPr>
          <w:rFonts w:ascii="IRNazanin" w:hAnsi="IRNazanin" w:eastAsia="IRNazanin"/>
          <w:color w:val="111111"/>
          <w:sz w:val="28"/>
          <w:sz w:val="28"/>
          <w:szCs w:val="28"/>
          <w:rtl w:val="true"/>
          <w:lang w:bidi="fa-IR"/>
        </w:rPr>
        <w:t>سرنوشت عاشقان یکسر بلاست</w:t>
      </w:r>
    </w:p>
    <w:p>
      <w:pPr>
        <w:pStyle w:val="BookText"/>
        <w:rPr/>
      </w:pPr>
      <w:r>
        <w:rPr>
          <w:rFonts w:ascii="IRNazanin" w:hAnsi="IRNazanin" w:eastAsia="IRNazanin"/>
          <w:color w:val="111111"/>
          <w:sz w:val="28"/>
          <w:sz w:val="28"/>
          <w:szCs w:val="28"/>
          <w:rtl w:val="true"/>
          <w:lang w:bidi="fa-IR"/>
        </w:rPr>
        <w:t>عشق شد با درد و با محنت قرین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255" w:name="pg5181_32081"/>
    </w:p>
    <w:p>
      <w:pPr>
        <w:pStyle w:val="BookText"/>
        <w:rPr/>
      </w:pPr>
      <w:bookmarkEnd w:id="255"/>
      <w:r>
        <w:rPr>
          <w:rFonts w:ascii="IRNazanin" w:hAnsi="IRNazanin" w:eastAsia="IRNazanin"/>
          <w:color w:val="111111"/>
          <w:sz w:val="28"/>
          <w:sz w:val="28"/>
          <w:szCs w:val="28"/>
          <w:rtl w:val="true"/>
          <w:lang w:bidi="fa-IR"/>
        </w:rPr>
        <w:t>در حقیقت جمع آب و آتش است</w:t>
      </w:r>
    </w:p>
    <w:p>
      <w:pPr>
        <w:pStyle w:val="BookText"/>
        <w:rPr/>
      </w:pPr>
      <w:r>
        <w:rPr>
          <w:rFonts w:ascii="IRNazanin" w:hAnsi="IRNazanin" w:eastAsia="IRNazanin"/>
          <w:color w:val="111111"/>
          <w:sz w:val="28"/>
          <w:sz w:val="28"/>
          <w:szCs w:val="28"/>
          <w:rtl w:val="true"/>
          <w:lang w:bidi="fa-IR"/>
        </w:rPr>
        <w:t>لاف عشق و آگهی از کفر و دین</w:t>
      </w:r>
    </w:p>
    <w:p>
      <w:pPr>
        <w:pStyle w:val="BookText"/>
        <w:rPr/>
      </w:pPr>
      <w:r>
        <w:rPr>
          <w:rFonts w:ascii="IRNazanin" w:hAnsi="IRNazanin" w:eastAsia="IRNazanin"/>
          <w:color w:val="111111"/>
          <w:sz w:val="28"/>
          <w:sz w:val="28"/>
          <w:szCs w:val="28"/>
          <w:rtl w:val="true"/>
          <w:lang w:bidi="fa-IR"/>
        </w:rPr>
        <w:t>دست زن بر دامن دیوانگی</w:t>
      </w:r>
    </w:p>
    <w:p>
      <w:pPr>
        <w:pStyle w:val="BookText"/>
        <w:rPr/>
      </w:pPr>
      <w:r>
        <w:rPr>
          <w:rFonts w:ascii="IRNazanin" w:hAnsi="IRNazanin" w:eastAsia="IRNazanin"/>
          <w:color w:val="111111"/>
          <w:sz w:val="28"/>
          <w:sz w:val="28"/>
          <w:szCs w:val="28"/>
          <w:rtl w:val="true"/>
          <w:lang w:bidi="fa-IR"/>
        </w:rPr>
        <w:t>دور کن از خویش عقل دوربین</w:t>
      </w:r>
    </w:p>
    <w:p>
      <w:pPr>
        <w:pStyle w:val="BookText"/>
        <w:rPr/>
      </w:pPr>
      <w:r>
        <w:rPr>
          <w:rFonts w:ascii="IRNazanin" w:hAnsi="IRNazanin" w:eastAsia="IRNazanin"/>
          <w:color w:val="111111"/>
          <w:sz w:val="28"/>
          <w:sz w:val="28"/>
          <w:szCs w:val="28"/>
          <w:rtl w:val="true"/>
          <w:lang w:bidi="fa-IR"/>
        </w:rPr>
        <w:t>دیده خودبین خدابین کی شود</w:t>
      </w:r>
    </w:p>
    <w:p>
      <w:pPr>
        <w:pStyle w:val="BookText"/>
        <w:rPr/>
      </w:pPr>
      <w:r>
        <w:rPr>
          <w:rFonts w:ascii="IRNazanin" w:hAnsi="IRNazanin" w:eastAsia="IRNazanin"/>
          <w:color w:val="111111"/>
          <w:sz w:val="28"/>
          <w:sz w:val="28"/>
          <w:szCs w:val="28"/>
          <w:rtl w:val="true"/>
          <w:lang w:bidi="fa-IR"/>
        </w:rPr>
        <w:t>گفتمت رمزی برو خود را مبین</w:t>
      </w:r>
    </w:p>
    <w:p>
      <w:pPr>
        <w:pStyle w:val="BookText"/>
        <w:rPr/>
      </w:pPr>
      <w:r>
        <w:rPr>
          <w:rFonts w:ascii="IRNazanin" w:hAnsi="IRNazanin" w:eastAsia="IRNazanin"/>
          <w:color w:val="111111"/>
          <w:sz w:val="28"/>
          <w:sz w:val="28"/>
          <w:szCs w:val="28"/>
          <w:rtl w:val="true"/>
          <w:lang w:bidi="fa-IR"/>
        </w:rPr>
        <w:t>دل در آن چاه زنخدان پانهاد</w:t>
      </w:r>
    </w:p>
    <w:p>
      <w:pPr>
        <w:pStyle w:val="BookText"/>
        <w:rPr/>
      </w:pPr>
      <w:r>
        <w:rPr>
          <w:rFonts w:ascii="IRNazanin" w:hAnsi="IRNazanin" w:eastAsia="IRNazanin"/>
          <w:color w:val="111111"/>
          <w:sz w:val="28"/>
          <w:sz w:val="28"/>
          <w:szCs w:val="28"/>
          <w:rtl w:val="true"/>
          <w:lang w:bidi="fa-IR"/>
        </w:rPr>
        <w:t>شد فلاطون محبت، خم نشین</w:t>
      </w:r>
    </w:p>
    <w:p>
      <w:pPr>
        <w:pStyle w:val="BookText"/>
        <w:rPr/>
      </w:pPr>
      <w:r>
        <w:rPr>
          <w:rFonts w:ascii="IRNazanin" w:hAnsi="IRNazanin" w:eastAsia="IRNazanin"/>
          <w:color w:val="111111"/>
          <w:sz w:val="28"/>
          <w:sz w:val="28"/>
          <w:szCs w:val="28"/>
          <w:rtl w:val="true"/>
          <w:lang w:bidi="fa-IR"/>
        </w:rPr>
        <w:t>عاشق آن باشد که نشناسد زهم</w:t>
      </w:r>
    </w:p>
    <w:p>
      <w:pPr>
        <w:pStyle w:val="BookText"/>
        <w:rPr/>
      </w:pPr>
      <w:r>
        <w:rPr>
          <w:rFonts w:ascii="IRNazanin" w:hAnsi="IRNazanin" w:eastAsia="IRNazanin"/>
          <w:color w:val="111111"/>
          <w:sz w:val="28"/>
          <w:sz w:val="28"/>
          <w:szCs w:val="28"/>
          <w:rtl w:val="true"/>
          <w:lang w:bidi="fa-IR"/>
        </w:rPr>
        <w:t>جنگ و صلح ولطف وقهر و مهر و کین</w:t>
      </w:r>
    </w:p>
    <w:p>
      <w:pPr>
        <w:pStyle w:val="BookText"/>
        <w:rPr/>
      </w:pPr>
      <w:r>
        <w:rPr>
          <w:rFonts w:ascii="IRNazanin" w:hAnsi="IRNazanin" w:eastAsia="IRNazanin"/>
          <w:color w:val="111111"/>
          <w:sz w:val="28"/>
          <w:sz w:val="28"/>
          <w:szCs w:val="28"/>
          <w:rtl w:val="true"/>
          <w:lang w:bidi="fa-IR"/>
        </w:rPr>
        <w:t>بی تو باشد عاشقان را صبح و شام</w:t>
      </w:r>
    </w:p>
    <w:p>
      <w:pPr>
        <w:pStyle w:val="BookText"/>
        <w:rPr/>
      </w:pPr>
      <w:r>
        <w:rPr>
          <w:rFonts w:ascii="IRNazanin" w:hAnsi="IRNazanin" w:eastAsia="IRNazanin"/>
          <w:color w:val="111111"/>
          <w:sz w:val="28"/>
          <w:sz w:val="28"/>
          <w:szCs w:val="28"/>
          <w:rtl w:val="true"/>
          <w:lang w:bidi="fa-IR"/>
        </w:rPr>
        <w:t>ناله جانسوز و آه آتشین</w:t>
      </w:r>
    </w:p>
    <w:p>
      <w:pPr>
        <w:pStyle w:val="BookText"/>
        <w:rPr/>
      </w:pPr>
      <w:r>
        <w:rPr>
          <w:rFonts w:ascii="IRNazanin" w:hAnsi="IRNazanin" w:eastAsia="IRNazanin"/>
          <w:color w:val="111111"/>
          <w:sz w:val="28"/>
          <w:sz w:val="28"/>
          <w:szCs w:val="28"/>
          <w:rtl w:val="true"/>
          <w:lang w:bidi="fa-IR"/>
        </w:rPr>
        <w:t>گفت و گوی عاشق از علم است و ظن</w:t>
      </w:r>
    </w:p>
    <w:p>
      <w:pPr>
        <w:pStyle w:val="BookText"/>
        <w:rPr/>
      </w:pPr>
      <w:r>
        <w:rPr>
          <w:rFonts w:ascii="IRNazanin" w:hAnsi="IRNazanin" w:eastAsia="IRNazanin"/>
          <w:color w:val="111111"/>
          <w:sz w:val="28"/>
          <w:sz w:val="28"/>
          <w:szCs w:val="28"/>
          <w:rtl w:val="true"/>
          <w:lang w:bidi="fa-IR"/>
        </w:rPr>
        <w:t>های و هوی عارف از عین الیقین</w:t>
      </w:r>
    </w:p>
    <w:p>
      <w:pPr>
        <w:pStyle w:val="BookText"/>
        <w:rPr/>
      </w:pPr>
      <w:r>
        <w:rPr>
          <w:rFonts w:ascii="IRNazanin" w:hAnsi="IRNazanin" w:eastAsia="IRNazanin"/>
          <w:color w:val="111111"/>
          <w:sz w:val="28"/>
          <w:sz w:val="28"/>
          <w:szCs w:val="28"/>
          <w:rtl w:val="true"/>
          <w:lang w:bidi="fa-IR"/>
        </w:rPr>
        <w:t>چنگ زن در حلقه زلف بتان</w:t>
      </w:r>
    </w:p>
    <w:p>
      <w:pPr>
        <w:pStyle w:val="BookText"/>
        <w:rPr/>
      </w:pPr>
      <w:r>
        <w:rPr>
          <w:rFonts w:ascii="IRNazanin" w:hAnsi="IRNazanin" w:eastAsia="IRNazanin"/>
          <w:color w:val="111111"/>
          <w:sz w:val="28"/>
          <w:sz w:val="28"/>
          <w:szCs w:val="28"/>
          <w:rtl w:val="true"/>
          <w:lang w:bidi="fa-IR"/>
        </w:rPr>
        <w:t>تا بیابی معنی حبل المتین</w:t>
      </w:r>
    </w:p>
    <w:p>
      <w:pPr>
        <w:pStyle w:val="BookText"/>
        <w:rPr/>
      </w:pPr>
      <w:r>
        <w:rPr>
          <w:rFonts w:ascii="IRNazanin" w:hAnsi="IRNazanin" w:eastAsia="IRNazanin"/>
          <w:color w:val="111111"/>
          <w:sz w:val="28"/>
          <w:sz w:val="28"/>
          <w:szCs w:val="28"/>
          <w:rtl w:val="true"/>
          <w:lang w:bidi="fa-IR"/>
        </w:rPr>
        <w:t>غافلی غافل که صیاد اجل</w:t>
      </w:r>
    </w:p>
    <w:p>
      <w:pPr>
        <w:pStyle w:val="BookText"/>
        <w:rPr/>
      </w:pPr>
      <w:r>
        <w:rPr>
          <w:rFonts w:ascii="IRNazanin" w:hAnsi="IRNazanin" w:eastAsia="IRNazanin"/>
          <w:color w:val="111111"/>
          <w:sz w:val="28"/>
          <w:sz w:val="28"/>
          <w:szCs w:val="28"/>
          <w:rtl w:val="true"/>
          <w:lang w:bidi="fa-IR"/>
        </w:rPr>
        <w:t>با کمان کین بود اندر کمین</w:t>
      </w:r>
    </w:p>
    <w:p>
      <w:pPr>
        <w:pStyle w:val="BookText"/>
        <w:rPr/>
      </w:pPr>
      <w:r>
        <w:rPr>
          <w:rFonts w:ascii="IRNazanin" w:hAnsi="IRNazanin" w:eastAsia="IRNazanin"/>
          <w:color w:val="111111"/>
          <w:sz w:val="28"/>
          <w:sz w:val="28"/>
          <w:szCs w:val="28"/>
          <w:rtl w:val="true"/>
          <w:lang w:bidi="fa-IR"/>
        </w:rPr>
        <w:t>سرنگون شد تا ابد لات و منات</w:t>
      </w:r>
    </w:p>
    <w:p>
      <w:pPr>
        <w:pStyle w:val="BookText"/>
        <w:rPr/>
      </w:pPr>
      <w:r>
        <w:rPr>
          <w:rFonts w:ascii="IRNazanin" w:hAnsi="IRNazanin" w:eastAsia="IRNazanin"/>
          <w:color w:val="111111"/>
          <w:sz w:val="28"/>
          <w:sz w:val="28"/>
          <w:szCs w:val="28"/>
          <w:rtl w:val="true"/>
          <w:lang w:bidi="fa-IR"/>
        </w:rPr>
        <w:t>چون بر آمد دست حق از آستین</w:t>
      </w:r>
    </w:p>
    <w:p>
      <w:pPr>
        <w:pStyle w:val="BookText"/>
        <w:rPr/>
      </w:pPr>
      <w:r>
        <w:rPr>
          <w:rFonts w:ascii="IRNazanin" w:hAnsi="IRNazanin" w:eastAsia="IRNazanin"/>
          <w:color w:val="111111"/>
          <w:sz w:val="28"/>
          <w:sz w:val="28"/>
          <w:szCs w:val="28"/>
          <w:rtl w:val="true"/>
          <w:lang w:bidi="fa-IR"/>
        </w:rPr>
        <w:t>هر زمانی وحدت ابراهیم وار</w:t>
      </w:r>
    </w:p>
    <w:p>
      <w:pPr>
        <w:pStyle w:val="BookText"/>
        <w:rPr/>
      </w:pPr>
      <w:r>
        <w:rPr>
          <w:rFonts w:ascii="IRNazanin" w:hAnsi="IRNazanin" w:eastAsia="IRNazanin"/>
          <w:color w:val="111111"/>
          <w:sz w:val="28"/>
          <w:sz w:val="28"/>
          <w:szCs w:val="28"/>
          <w:rtl w:val="true"/>
          <w:lang w:bidi="fa-IR"/>
        </w:rPr>
        <w:t xml:space="preserve">می سراید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الأفلین</w:t>
      </w:r>
      <w:r>
        <w:rPr>
          <w:rFonts w:eastAsia="IRNazanin" w:cs="IRNazanin"/>
          <w:color w:val="111111"/>
          <w:sz w:val="28"/>
          <w:szCs w:val="28"/>
          <w:rtl w:val="true"/>
          <w:lang w:bidi="fa-IR"/>
        </w:rPr>
        <w:t xml:space="preserve">» </w:t>
      </w:r>
      <w:r>
        <w:rPr>
          <w:rStyle w:val="FootnoteAnchor"/>
          <w:rtl w:val="true"/>
        </w:rPr>
        <w:footnoteReference w:id="98"/>
      </w:r>
    </w:p>
    <w:p>
      <w:pPr>
        <w:pStyle w:val="Heading2"/>
        <w:numPr>
          <w:ilvl w:val="1"/>
          <w:numId w:val="1"/>
        </w:numPr>
        <w:rPr/>
      </w:pPr>
      <w:bookmarkStart w:id="256" w:name="__RefHeading___Toc2060096_774463916"/>
      <w:bookmarkStart w:id="257" w:name="_Toc99"/>
      <w:bookmarkEnd w:id="256"/>
      <w:r>
        <w:rPr>
          <w:rtl w:val="true"/>
        </w:rPr>
        <w:t>رغبت به دیگران</w:t>
      </w:r>
      <w:bookmarkEnd w:id="25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زهدک فی راغب فیک نقصان حظ، و رغبتک فی زاهد فیک ذل نفس؛</w:t>
      </w:r>
      <w:r>
        <w:rPr>
          <w:rStyle w:val="FootnoteAnchor"/>
          <w:rtl w:val="true"/>
        </w:rPr>
        <w:footnoteReference w:id="99"/>
      </w:r>
      <w:r>
        <w:rPr>
          <w:rFonts w:ascii="IRNazanin" w:hAnsi="IRNazanin" w:eastAsia="IRNazanin"/>
          <w:color w:val="111111"/>
          <w:sz w:val="28"/>
          <w:sz w:val="28"/>
          <w:szCs w:val="28"/>
          <w:rtl w:val="true"/>
          <w:lang w:bidi="fa-IR"/>
        </w:rPr>
        <w:t>بی رغبتی تو به کسی که به تو راغب است، کمی بهره مندی است،و رغبت تو به کسی که به تو بی رغبت است، مایه خواری نفس است</w:t>
      </w:r>
      <w:r>
        <w:rPr>
          <w:rFonts w:eastAsia="IRNazanin" w:cs="IRNazanin"/>
          <w:color w:val="111111"/>
          <w:sz w:val="28"/>
          <w:szCs w:val="28"/>
          <w:rtl w:val="true"/>
          <w:lang w:bidi="fa-IR"/>
        </w:rPr>
        <w:t>.</w:t>
      </w:r>
    </w:p>
    <w:p>
      <w:pPr>
        <w:pStyle w:val="Heading2"/>
        <w:numPr>
          <w:ilvl w:val="1"/>
          <w:numId w:val="1"/>
        </w:numPr>
        <w:rPr/>
      </w:pPr>
      <w:bookmarkStart w:id="258" w:name="__RefHeading___Toc2060098_774463916"/>
      <w:bookmarkStart w:id="259" w:name="_Toc100"/>
      <w:bookmarkEnd w:id="258"/>
      <w:r>
        <w:rPr>
          <w:rtl w:val="true"/>
        </w:rPr>
        <w:t>موت ناقص</w:t>
      </w:r>
      <w:bookmarkEnd w:id="25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کاره خوب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دعا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پابوست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همین که رسیدم و زیارتت کردم بمیرم و در وادی السلام دفنم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سالش بود، هم سال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زیارت کرد و از آنجا به نجف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نبود که نذر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کرد و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که رسید 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دید تب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آمد که با حضرت قراردادی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 خیلی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نیامد،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ما معصوم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این قرار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حضرت امیرعلیه السلام ملکی را پیش او فرستاد که سی سال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وقتی به مریض برخورد، حالش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شکر که از دست علی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سه روز عمر دنیا علی را پکر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وقتی قول می دهد چرا تو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آنها خیلی دوست دارند ما زود برویم آنجا، پهلویشان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ما باید در بغل اینها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اعضا و جوارحت غالب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قلبت که کار کنی، اعضا و جوارح هم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شعور و جانت می خواهند تو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شوی، عرضه دار شوی، آن وقت کارها را به گردنت بگذارند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260" w:name="pg5181_32084"/>
    </w:p>
    <w:p>
      <w:pPr>
        <w:pStyle w:val="Heading2"/>
        <w:numPr>
          <w:ilvl w:val="1"/>
          <w:numId w:val="1"/>
        </w:numPr>
        <w:rPr/>
      </w:pPr>
      <w:bookmarkStart w:id="261" w:name="__RefHeading___Toc2060100_774463916"/>
      <w:bookmarkStart w:id="262" w:name="_Toc101"/>
      <w:bookmarkEnd w:id="260"/>
      <w:bookmarkEnd w:id="261"/>
      <w:r>
        <w:rPr>
          <w:rtl w:val="true"/>
        </w:rPr>
        <w:t>قیام خاندان رسالت</w:t>
      </w:r>
      <w:bookmarkEnd w:id="262"/>
    </w:p>
    <w:p>
      <w:pPr>
        <w:pStyle w:val="BookText"/>
        <w:rPr/>
      </w:pPr>
      <w:r>
        <w:rPr>
          <w:rFonts w:ascii="IRNazanin" w:hAnsi="IRNazanin" w:eastAsia="IRNazanin"/>
          <w:color w:val="111111"/>
          <w:sz w:val="28"/>
          <w:sz w:val="28"/>
          <w:szCs w:val="28"/>
          <w:rtl w:val="true"/>
          <w:lang w:bidi="fa-IR"/>
        </w:rPr>
        <w:t>نزد امام صادق علیه السلام سخن از قیام کنندگان خاندان رسالت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أزال أنا و شیعتی بخیر ماخرج الخارجی من آل محمدعلیه السلام و لوددت أن الخارجی من آل محمدصلی الله علیه وآله خرج وعلی نفقه عیاله؛ </w:t>
      </w:r>
      <w:r>
        <w:rPr>
          <w:rStyle w:val="FootnoteAnchor"/>
          <w:rtl w:val="true"/>
        </w:rPr>
        <w:footnoteReference w:id="100"/>
      </w:r>
      <w:r>
        <w:rPr>
          <w:rFonts w:ascii="IRNazanin" w:hAnsi="IRNazanin" w:eastAsia="IRNazanin"/>
          <w:color w:val="111111"/>
          <w:sz w:val="28"/>
          <w:sz w:val="28"/>
          <w:szCs w:val="28"/>
          <w:rtl w:val="true"/>
          <w:lang w:bidi="fa-IR"/>
        </w:rPr>
        <w:t>تا زمانی که قیام کننده ای از خاندان محمد صلی الله علیه وآله قیام کند، من و پیروانم در خیر و صلاح هستیم، و دوست دارم افرادی از این خاندان، قیام کنند و برمن است که هزینه خانواده آنان را تأمین نمایم</w:t>
      </w:r>
      <w:r>
        <w:rPr>
          <w:rFonts w:eastAsia="IRNazanin" w:cs="IRNazanin"/>
          <w:color w:val="111111"/>
          <w:sz w:val="28"/>
          <w:szCs w:val="28"/>
          <w:rtl w:val="true"/>
          <w:lang w:bidi="fa-IR"/>
        </w:rPr>
        <w:t>.</w:t>
      </w:r>
    </w:p>
    <w:p>
      <w:pPr>
        <w:pStyle w:val="Heading2"/>
        <w:numPr>
          <w:ilvl w:val="1"/>
          <w:numId w:val="1"/>
        </w:numPr>
        <w:rPr/>
      </w:pPr>
      <w:bookmarkStart w:id="263" w:name="__RefHeading___Toc2060102_774463916"/>
      <w:bookmarkStart w:id="264" w:name="_Toc102"/>
      <w:bookmarkEnd w:id="263"/>
      <w:r>
        <w:rPr>
          <w:rtl w:val="true"/>
        </w:rPr>
        <w:t>هادی راه</w:t>
      </w:r>
      <w:bookmarkEnd w:id="264"/>
    </w:p>
    <w:p>
      <w:pPr>
        <w:pStyle w:val="BookText"/>
        <w:rPr/>
      </w:pPr>
      <w:r>
        <w:rPr>
          <w:rFonts w:ascii="IRNazanin" w:hAnsi="IRNazanin" w:eastAsia="IRNazanin"/>
          <w:color w:val="111111"/>
          <w:sz w:val="28"/>
          <w:sz w:val="28"/>
          <w:szCs w:val="28"/>
          <w:rtl w:val="true"/>
          <w:lang w:bidi="fa-IR"/>
        </w:rPr>
        <w:t>کسی کو دعوت حق را پذیرد</w:t>
      </w:r>
    </w:p>
    <w:p>
      <w:pPr>
        <w:pStyle w:val="BookText"/>
        <w:rPr/>
      </w:pPr>
      <w:r>
        <w:rPr>
          <w:rFonts w:ascii="IRNazanin" w:hAnsi="IRNazanin" w:eastAsia="IRNazanin"/>
          <w:color w:val="111111"/>
          <w:sz w:val="28"/>
          <w:sz w:val="28"/>
          <w:szCs w:val="28"/>
          <w:rtl w:val="true"/>
          <w:lang w:bidi="fa-IR"/>
        </w:rPr>
        <w:t>به کشتی نوح او را دست گیرد</w:t>
      </w:r>
    </w:p>
    <w:p>
      <w:pPr>
        <w:pStyle w:val="BookText"/>
        <w:rPr/>
      </w:pPr>
      <w:r>
        <w:rPr>
          <w:rFonts w:ascii="IRNazanin" w:hAnsi="IRNazanin" w:eastAsia="IRNazanin"/>
          <w:color w:val="111111"/>
          <w:sz w:val="28"/>
          <w:sz w:val="28"/>
          <w:szCs w:val="28"/>
          <w:rtl w:val="true"/>
          <w:lang w:bidi="fa-IR"/>
        </w:rPr>
        <w:t>تو را زان غرقه گشتن وارهاند</w:t>
      </w:r>
    </w:p>
    <w:p>
      <w:pPr>
        <w:pStyle w:val="BookText"/>
        <w:rPr/>
      </w:pPr>
      <w:r>
        <w:rPr>
          <w:rFonts w:ascii="IRNazanin" w:hAnsi="IRNazanin" w:eastAsia="IRNazanin"/>
          <w:color w:val="111111"/>
          <w:sz w:val="28"/>
          <w:sz w:val="28"/>
          <w:szCs w:val="28"/>
          <w:rtl w:val="true"/>
          <w:lang w:bidi="fa-IR"/>
        </w:rPr>
        <w:t>بکشتی نجات اندر رساند</w:t>
      </w:r>
    </w:p>
    <w:p>
      <w:pPr>
        <w:pStyle w:val="BookText"/>
        <w:rPr/>
      </w:pPr>
      <w:r>
        <w:rPr>
          <w:rFonts w:ascii="IRNazanin" w:hAnsi="IRNazanin" w:eastAsia="IRNazanin"/>
          <w:color w:val="111111"/>
          <w:sz w:val="28"/>
          <w:sz w:val="28"/>
          <w:szCs w:val="28"/>
          <w:rtl w:val="true"/>
          <w:lang w:bidi="fa-IR"/>
        </w:rPr>
        <w:t>علی باشد حقیقت هادی راه</w:t>
      </w:r>
    </w:p>
    <w:p>
      <w:pPr>
        <w:pStyle w:val="BookText"/>
        <w:rPr/>
      </w:pPr>
      <w:r>
        <w:rPr>
          <w:rFonts w:ascii="IRNazanin" w:hAnsi="IRNazanin" w:eastAsia="IRNazanin"/>
          <w:color w:val="111111"/>
          <w:sz w:val="28"/>
          <w:sz w:val="28"/>
          <w:szCs w:val="28"/>
          <w:rtl w:val="true"/>
          <w:lang w:bidi="fa-IR"/>
        </w:rPr>
        <w:t xml:space="preserve">زهی دولت اگر گشتی تو آگاه </w:t>
      </w:r>
      <w:r>
        <w:rPr>
          <w:rStyle w:val="FootnoteAnchor"/>
          <w:rtl w:val="true"/>
        </w:rPr>
        <w:footnoteReference w:id="101"/>
      </w:r>
    </w:p>
    <w:p>
      <w:pPr>
        <w:pStyle w:val="Heading2"/>
        <w:numPr>
          <w:ilvl w:val="1"/>
          <w:numId w:val="1"/>
        </w:numPr>
        <w:rPr/>
      </w:pPr>
      <w:bookmarkStart w:id="265" w:name="__RefHeading___Toc2060104_774463916"/>
      <w:bookmarkStart w:id="266" w:name="_Toc103"/>
      <w:bookmarkEnd w:id="265"/>
      <w:r>
        <w:rPr>
          <w:rtl w:val="true"/>
        </w:rPr>
        <w:t>ازدواج آسان</w:t>
      </w:r>
      <w:bookmarkEnd w:id="266"/>
    </w:p>
    <w:p>
      <w:pPr>
        <w:pStyle w:val="BookText"/>
        <w:rPr/>
      </w:pPr>
      <w:r>
        <w:rPr>
          <w:rFonts w:ascii="IRNazanin" w:hAnsi="IRNazanin" w:eastAsia="IRNazanin"/>
          <w:color w:val="111111"/>
          <w:sz w:val="28"/>
          <w:sz w:val="28"/>
          <w:szCs w:val="28"/>
          <w:rtl w:val="true"/>
          <w:lang w:bidi="fa-IR"/>
        </w:rPr>
        <w:t>مرحوم آیت الله شب زنده دار هشت دختر را عروس کردند و مهر همه هشت دختر را مهر السنه قرار دادند و تا آخر عمر هم زندگی خوب و موفقی داشتند و به مشکلی هم بر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دامادها هم که خواستند مهریه بیشتری قرار بدهند، یا ملکی به عنوان مهر در قباله بنویسند، ایشان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النکاح أیسره ؛ </w:t>
      </w:r>
      <w:r>
        <w:rPr>
          <w:rStyle w:val="FootnoteAnchor"/>
          <w:rtl w:val="true"/>
        </w:rPr>
        <w:footnoteReference w:id="102"/>
      </w:r>
      <w:r>
        <w:rPr>
          <w:rFonts w:ascii="IRNazanin" w:hAnsi="IRNazanin" w:eastAsia="IRNazanin"/>
          <w:color w:val="111111"/>
          <w:sz w:val="28"/>
          <w:sz w:val="28"/>
          <w:szCs w:val="28"/>
          <w:rtl w:val="true"/>
          <w:lang w:bidi="fa-IR"/>
        </w:rPr>
        <w:t>بهترین ازدواج، آسان ترین آن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267" w:name="pg5181_32086"/>
    </w:p>
    <w:p>
      <w:pPr>
        <w:pStyle w:val="BookText"/>
        <w:rPr/>
      </w:pPr>
      <w:bookmarkEnd w:id="267"/>
      <w:r>
        <w:rPr>
          <w:rFonts w:ascii="IRNazanin" w:hAnsi="IRNazanin" w:eastAsia="IRNazanin"/>
          <w:color w:val="111111"/>
          <w:sz w:val="28"/>
          <w:sz w:val="28"/>
          <w:szCs w:val="28"/>
          <w:rtl w:val="true"/>
          <w:lang w:bidi="fa-IR"/>
        </w:rPr>
        <w:t>إن من یمن المرأة تیسیر خطبتها، و تیسیر صداقها، و تیسیر رحمها؛</w:t>
      </w:r>
      <w:r>
        <w:rPr>
          <w:rStyle w:val="FootnoteAnchor"/>
          <w:rtl w:val="true"/>
        </w:rPr>
        <w:footnoteReference w:id="103"/>
      </w:r>
      <w:r>
        <w:rPr>
          <w:rFonts w:ascii="IRNazanin" w:hAnsi="IRNazanin" w:eastAsia="IRNazanin"/>
          <w:color w:val="111111"/>
          <w:sz w:val="28"/>
          <w:sz w:val="28"/>
          <w:szCs w:val="28"/>
          <w:rtl w:val="true"/>
          <w:lang w:bidi="fa-IR"/>
        </w:rPr>
        <w:t>از میمنت زن، آن است که خواستگاری و مهریه و زایمانش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نساء امتی أصبحهن وجها، و أقلهن مهرا؛ </w:t>
      </w:r>
      <w:r>
        <w:rPr>
          <w:rStyle w:val="FootnoteAnchor"/>
          <w:rtl w:val="true"/>
        </w:rPr>
        <w:footnoteReference w:id="104"/>
      </w:r>
      <w:r>
        <w:rPr>
          <w:rFonts w:ascii="IRNazanin" w:hAnsi="IRNazanin" w:eastAsia="IRNazanin"/>
          <w:color w:val="111111"/>
          <w:sz w:val="28"/>
          <w:sz w:val="28"/>
          <w:szCs w:val="28"/>
          <w:rtl w:val="true"/>
          <w:lang w:bidi="fa-IR"/>
        </w:rPr>
        <w:t>برترین زنان امت من، خوبروترین و کم مهرترین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ازدواج، ازدواجی است که آسان ترین آنها باشد و در آن تشریفات و تجملات و مهریه سنگین و سخت گیری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کریمی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من که دختر آیت الله شب زنده دار بود، یک بار با نوه ام به دیدن پدر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نوه هایی که کوچک هستند سر و صدا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شب زنده دار از زیادی شلوغ کاری نوه ها و مزاحمتی که ایجاد کردند، یک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دختر ایشان به منزل خودشان برگشتند، ایشان زنگ زدند و عذرخواهی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یک وقت آزرده خاطر نشده باشند</w:t>
      </w:r>
      <w:r>
        <w:rPr>
          <w:rFonts w:eastAsia="IRNazanin" w:cs="IRNazanin"/>
          <w:color w:val="111111"/>
          <w:sz w:val="28"/>
          <w:szCs w:val="28"/>
          <w:rtl w:val="true"/>
          <w:lang w:bidi="fa-IR"/>
        </w:rPr>
        <w:t>.</w:t>
      </w:r>
    </w:p>
    <w:p>
      <w:pPr>
        <w:pStyle w:val="Heading2"/>
        <w:numPr>
          <w:ilvl w:val="1"/>
          <w:numId w:val="1"/>
        </w:numPr>
        <w:rPr/>
      </w:pPr>
      <w:bookmarkStart w:id="268" w:name="__RefHeading___Toc2060106_774463916"/>
      <w:bookmarkStart w:id="269" w:name="_Toc104"/>
      <w:bookmarkEnd w:id="268"/>
      <w:r>
        <w:rPr>
          <w:rtl w:val="true"/>
        </w:rPr>
        <w:t>ارزش سکوت</w:t>
      </w:r>
      <w:bookmarkEnd w:id="26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یزال العبد المؤمن یکتب محسنا مادام ساکتا، فإذا تکلم کتب محسنا أو مسیئا؛ </w:t>
      </w:r>
      <w:r>
        <w:rPr>
          <w:rStyle w:val="FootnoteAnchor"/>
          <w:rtl w:val="true"/>
        </w:rPr>
        <w:footnoteReference w:id="105"/>
      </w:r>
      <w:r>
        <w:rPr>
          <w:rFonts w:ascii="IRNazanin" w:hAnsi="IRNazanin" w:eastAsia="IRNazanin"/>
          <w:color w:val="111111"/>
          <w:sz w:val="28"/>
          <w:sz w:val="28"/>
          <w:szCs w:val="28"/>
          <w:rtl w:val="true"/>
          <w:lang w:bidi="fa-IR"/>
        </w:rPr>
        <w:t>بندۂ مؤمن تا زمانی که خاموش است، نیکوکار قلمداد می شود، اما چون سخن گوید، یا نیکوکار شمرده می شود یا بدکار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70" w:name="pg5181_32088"/>
    </w:p>
    <w:p>
      <w:pPr>
        <w:pStyle w:val="Heading2"/>
        <w:numPr>
          <w:ilvl w:val="1"/>
          <w:numId w:val="1"/>
        </w:numPr>
        <w:rPr/>
      </w:pPr>
      <w:bookmarkStart w:id="271" w:name="__RefHeading___Toc2060108_774463916"/>
      <w:bookmarkStart w:id="272" w:name="_Toc105"/>
      <w:bookmarkEnd w:id="270"/>
      <w:bookmarkEnd w:id="271"/>
      <w:r>
        <w:rPr>
          <w:rtl w:val="true"/>
        </w:rPr>
        <w:t>دل های پاکیزه</w:t>
      </w:r>
      <w:bookmarkEnd w:id="27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بسیار توبه می کند و خدا به همین خاطر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اتاق تمیزتر شود، آشغالهای ریزتر به چشم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با استغفار پاک می شود، آن گاه گناهان ظریف تر دیده می شود و لذا مجددا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توابین کسانی هستند که دائم خانۂ دل را تمیز می کنند، لذا اگر یک آشغال ریز هم در آن باشد پیداست و نمود می کند و از همان هم توبه می کنند؛ لذا دائم در حال توبه اند، چون هر چه پاک تر می شوند، گناهان جدیدتری بر آنها مکشوف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خانه دل کثیف باشد، چیزهای بدهم نمودی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بعضی رفقا خیلی حساس اند و زود از چیزی محزون می شوند، به جهت تمیزی و پاکی روح آن هاست</w:t>
      </w:r>
      <w:r>
        <w:rPr>
          <w:rFonts w:eastAsia="IRNazanin" w:cs="IRNazanin"/>
          <w:color w:val="111111"/>
          <w:sz w:val="28"/>
          <w:szCs w:val="28"/>
          <w:rtl w:val="true"/>
          <w:lang w:bidi="fa-IR"/>
        </w:rPr>
        <w:t>.</w:t>
      </w:r>
    </w:p>
    <w:p>
      <w:pPr>
        <w:pStyle w:val="Heading2"/>
        <w:numPr>
          <w:ilvl w:val="1"/>
          <w:numId w:val="1"/>
        </w:numPr>
        <w:rPr/>
      </w:pPr>
      <w:bookmarkStart w:id="273" w:name="__RefHeading___Toc2060110_774463916"/>
      <w:bookmarkStart w:id="274" w:name="_Toc106"/>
      <w:bookmarkEnd w:id="273"/>
      <w:r>
        <w:rPr>
          <w:rtl w:val="true"/>
        </w:rPr>
        <w:t>از بزرگترین شاخه های ایمان</w:t>
      </w:r>
      <w:bookmarkEnd w:id="274"/>
    </w:p>
    <w:p>
      <w:pPr>
        <w:pStyle w:val="BookText"/>
        <w:rPr/>
      </w:pPr>
      <w:r>
        <w:rPr>
          <w:rFonts w:ascii="IRNazanin" w:hAnsi="IRNazanin" w:eastAsia="IRNazanin"/>
          <w:color w:val="111111"/>
          <w:sz w:val="28"/>
          <w:sz w:val="28"/>
          <w:szCs w:val="28"/>
          <w:rtl w:val="true"/>
          <w:lang w:bidi="fa-IR"/>
        </w:rPr>
        <w:t>پیامبر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دالمؤمن للمؤمن فی الله من أعظم شعب الإیمان؛</w:t>
      </w:r>
      <w:r>
        <w:rPr>
          <w:rStyle w:val="FootnoteAnchor"/>
          <w:rtl w:val="true"/>
        </w:rPr>
        <w:footnoteReference w:id="106"/>
      </w:r>
      <w:r>
        <w:rPr>
          <w:rFonts w:ascii="IRNazanin" w:hAnsi="IRNazanin" w:eastAsia="IRNazanin"/>
          <w:color w:val="111111"/>
          <w:sz w:val="28"/>
          <w:sz w:val="28"/>
          <w:szCs w:val="28"/>
          <w:rtl w:val="true"/>
          <w:lang w:bidi="fa-IR"/>
        </w:rPr>
        <w:t>دوستی مؤمن با مؤمن به خاطر خدا، از بزرگترین شاخه های ایمان است</w:t>
      </w:r>
      <w:r>
        <w:rPr>
          <w:rFonts w:eastAsia="IRNazanin" w:cs="IRNazanin"/>
          <w:color w:val="111111"/>
          <w:sz w:val="28"/>
          <w:szCs w:val="28"/>
          <w:rtl w:val="true"/>
          <w:lang w:bidi="fa-IR"/>
        </w:rPr>
        <w:t>.</w:t>
      </w:r>
    </w:p>
    <w:p>
      <w:pPr>
        <w:pStyle w:val="Heading2"/>
        <w:numPr>
          <w:ilvl w:val="1"/>
          <w:numId w:val="1"/>
        </w:numPr>
        <w:rPr/>
      </w:pPr>
      <w:bookmarkStart w:id="275" w:name="__RefHeading___Toc2060112_774463916"/>
      <w:bookmarkStart w:id="276" w:name="_Toc107"/>
      <w:bookmarkEnd w:id="275"/>
      <w:r>
        <w:rPr>
          <w:rtl w:val="true"/>
        </w:rPr>
        <w:t>پیامد اختلاف</w:t>
      </w:r>
      <w:bookmarkEnd w:id="27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وأیم الله، ما اختلفت امه بعد نبیها إلا ظهر باطلها علی حقها إلا ماشاء الله ؛ </w:t>
      </w:r>
      <w:r>
        <w:rPr>
          <w:rStyle w:val="FootnoteAnchor"/>
          <w:rtl w:val="true"/>
        </w:rPr>
        <w:footnoteReference w:id="107"/>
      </w:r>
      <w:r>
        <w:rPr>
          <w:rFonts w:ascii="IRNazanin" w:hAnsi="IRNazanin" w:eastAsia="IRNazanin"/>
          <w:color w:val="111111"/>
          <w:sz w:val="28"/>
          <w:sz w:val="28"/>
          <w:szCs w:val="28"/>
          <w:rtl w:val="true"/>
          <w:lang w:bidi="fa-IR"/>
        </w:rPr>
        <w:t>سوگند به خدا که هیچ امتی پس از پیامبر خود دچار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77" w:name="pg5181_32090"/>
    </w:p>
    <w:p>
      <w:pPr>
        <w:pStyle w:val="BookText"/>
        <w:rPr/>
      </w:pPr>
      <w:bookmarkEnd w:id="277"/>
      <w:r>
        <w:rPr>
          <w:rFonts w:ascii="IRNazanin" w:hAnsi="IRNazanin" w:eastAsia="IRNazanin"/>
          <w:color w:val="111111"/>
          <w:sz w:val="28"/>
          <w:sz w:val="28"/>
          <w:szCs w:val="28"/>
          <w:rtl w:val="true"/>
          <w:lang w:bidi="fa-IR"/>
        </w:rPr>
        <w:t xml:space="preserve">اختلاف نشدند، جز آن که باطل آن بر حق آن چیره گشت، مگر اینکه خدا نخواست </w:t>
      </w:r>
      <w:r>
        <w:rPr>
          <w:rFonts w:eastAsia="IRNazanin" w:cs="IRNazanin"/>
          <w:color w:val="111111"/>
          <w:sz w:val="28"/>
          <w:szCs w:val="28"/>
          <w:rtl w:val="true"/>
          <w:lang w:bidi="fa-IR"/>
        </w:rPr>
        <w:t>.</w:t>
      </w:r>
    </w:p>
    <w:p>
      <w:pPr>
        <w:pStyle w:val="Heading2"/>
        <w:numPr>
          <w:ilvl w:val="1"/>
          <w:numId w:val="1"/>
        </w:numPr>
        <w:rPr/>
      </w:pPr>
      <w:bookmarkStart w:id="278" w:name="__RefHeading___Toc2060114_774463916"/>
      <w:bookmarkStart w:id="279" w:name="_Toc108"/>
      <w:bookmarkEnd w:id="278"/>
      <w:r>
        <w:rPr>
          <w:rtl w:val="true"/>
        </w:rPr>
        <w:t>نصیحت شیطان به نوح علیه السلام</w:t>
      </w:r>
      <w:bookmarkEnd w:id="279"/>
    </w:p>
    <w:p>
      <w:pPr>
        <w:pStyle w:val="BookText"/>
        <w:rPr/>
      </w:pPr>
      <w:r>
        <w:rPr>
          <w:rFonts w:ascii="IRNazanin" w:hAnsi="IRNazanin" w:eastAsia="IRNazanin"/>
          <w:color w:val="111111"/>
          <w:sz w:val="28"/>
          <w:sz w:val="28"/>
          <w:szCs w:val="28"/>
          <w:rtl w:val="true"/>
          <w:lang w:bidi="fa-IR"/>
        </w:rPr>
        <w:t>از امام هادی علیه السلام روایت شده است که ابلیس نزد نوح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بزرگی بر گردن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نصیحت بپذیر که هرگز به تو خیانت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اسلام از گفتار او ناراحت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با ابلیس هم کلام شو و از در مسالمت درآی که هر آینه من او را با حجتی بر تو به نطق وامیدارم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نوح علیه السلام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یکی از بنی آدم را بخیل یا حریص یا حسود یا ستمگر با عجول می یابیم، او را مانند تویی به سوی یکدیگر می 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اخلاق بد در او جمع شد، او را شیطان می 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بزرگی که گفتی من بر گردن تو نهاده ام 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زمین را نفرین کردی و به وسیله طوفان فراگیر همه آنها را در یک زمان وارد جهنم کردی و من آسوده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تو نبود، من مدت های طولانی باید به گمراه کردن آنها مشغول می شدم</w:t>
      </w:r>
      <w:r>
        <w:rPr>
          <w:rFonts w:eastAsia="IRNazanin" w:cs="IRNazanin"/>
          <w:color w:val="111111"/>
          <w:sz w:val="28"/>
          <w:szCs w:val="28"/>
          <w:rtl w:val="true"/>
          <w:lang w:bidi="fa-IR"/>
        </w:rPr>
        <w:t xml:space="preserve">. </w:t>
      </w:r>
      <w:r>
        <w:rPr>
          <w:rStyle w:val="FootnoteAnchor"/>
          <w:rtl w:val="true"/>
        </w:rPr>
        <w:footnoteReference w:id="108"/>
      </w:r>
    </w:p>
    <w:p>
      <w:pPr>
        <w:pStyle w:val="Heading2"/>
        <w:numPr>
          <w:ilvl w:val="1"/>
          <w:numId w:val="1"/>
        </w:numPr>
        <w:rPr/>
      </w:pPr>
      <w:bookmarkStart w:id="280" w:name="__RefHeading___Toc2060116_774463916"/>
      <w:bookmarkStart w:id="281" w:name="_Toc109"/>
      <w:bookmarkEnd w:id="280"/>
      <w:r>
        <w:rPr>
          <w:rtl w:val="true"/>
        </w:rPr>
        <w:t>طعمه شیطان</w:t>
      </w:r>
      <w:bookmarkEnd w:id="281"/>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والزموا السواد الأعظم، فإن ید الله مع الجماعة، و إیاکم والفرقة،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282" w:name="pg5181_32092"/>
    </w:p>
    <w:p>
      <w:pPr>
        <w:pStyle w:val="BookText"/>
        <w:rPr/>
      </w:pPr>
      <w:bookmarkEnd w:id="282"/>
      <w:r>
        <w:rPr>
          <w:rFonts w:ascii="IRNazanin" w:hAnsi="IRNazanin" w:eastAsia="IRNazanin"/>
          <w:color w:val="111111"/>
          <w:sz w:val="28"/>
          <w:sz w:val="28"/>
          <w:szCs w:val="28"/>
          <w:rtl w:val="true"/>
          <w:lang w:bidi="fa-IR"/>
        </w:rPr>
        <w:t xml:space="preserve">فإن الشاذمن الناس للشیطان، کما أن الشاذ من الغنم للذیب؛ </w:t>
      </w:r>
      <w:r>
        <w:rPr>
          <w:rStyle w:val="FootnoteAnchor"/>
          <w:rtl w:val="true"/>
        </w:rPr>
        <w:footnoteReference w:id="109"/>
      </w:r>
      <w:r>
        <w:rPr>
          <w:rFonts w:ascii="IRNazanin" w:hAnsi="IRNazanin" w:eastAsia="IRNazanin"/>
          <w:color w:val="111111"/>
          <w:sz w:val="28"/>
          <w:sz w:val="28"/>
          <w:szCs w:val="28"/>
          <w:rtl w:val="true"/>
          <w:lang w:bidi="fa-IR"/>
        </w:rPr>
        <w:t xml:space="preserve">بااکثریت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همراه شوید؛ 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که جدا شده از مردم، طعمه شیطان است، همچنان که گوسفند جدا شده از رمه، طعمه گرگ است</w:t>
      </w:r>
      <w:r>
        <w:rPr>
          <w:rFonts w:eastAsia="IRNazanin" w:cs="IRNazanin"/>
          <w:color w:val="111111"/>
          <w:sz w:val="28"/>
          <w:szCs w:val="28"/>
          <w:rtl w:val="true"/>
          <w:lang w:bidi="fa-IR"/>
        </w:rPr>
        <w:t>.</w:t>
      </w:r>
    </w:p>
    <w:p>
      <w:pPr>
        <w:pStyle w:val="Heading2"/>
        <w:numPr>
          <w:ilvl w:val="1"/>
          <w:numId w:val="1"/>
        </w:numPr>
        <w:rPr/>
      </w:pPr>
      <w:bookmarkStart w:id="283" w:name="__RefHeading___Toc2060118_774463916"/>
      <w:bookmarkStart w:id="284" w:name="_Toc110"/>
      <w:bookmarkEnd w:id="283"/>
      <w:r>
        <w:rPr>
          <w:rtl w:val="true"/>
        </w:rPr>
        <w:t>حمد خدا</w:t>
      </w:r>
      <w:bookmarkEnd w:id="284"/>
    </w:p>
    <w:p>
      <w:pPr>
        <w:pStyle w:val="BookText"/>
        <w:rPr/>
      </w:pPr>
      <w:r>
        <w:rPr>
          <w:rFonts w:ascii="IRNazanin" w:hAnsi="IRNazanin" w:eastAsia="IRNazanin"/>
          <w:color w:val="111111"/>
          <w:sz w:val="28"/>
          <w:sz w:val="28"/>
          <w:szCs w:val="28"/>
          <w:rtl w:val="true"/>
          <w:lang w:bidi="fa-IR"/>
        </w:rPr>
        <w:t>شدم آگه ز راه الحمدالله</w:t>
      </w:r>
    </w:p>
    <w:p>
      <w:pPr>
        <w:pStyle w:val="BookText"/>
        <w:rPr/>
      </w:pPr>
      <w:r>
        <w:rPr>
          <w:rFonts w:ascii="IRNazanin" w:hAnsi="IRNazanin" w:eastAsia="IRNazanin"/>
          <w:color w:val="111111"/>
          <w:sz w:val="28"/>
          <w:sz w:val="28"/>
          <w:szCs w:val="28"/>
          <w:rtl w:val="true"/>
          <w:lang w:bidi="fa-IR"/>
        </w:rPr>
        <w:t>که عشقم شد پناه الحمدالله</w:t>
      </w:r>
    </w:p>
    <w:p>
      <w:pPr>
        <w:pStyle w:val="BookText"/>
        <w:rPr/>
      </w:pPr>
      <w:r>
        <w:rPr>
          <w:rFonts w:ascii="IRNazanin" w:hAnsi="IRNazanin" w:eastAsia="IRNazanin"/>
          <w:color w:val="111111"/>
          <w:sz w:val="28"/>
          <w:sz w:val="28"/>
          <w:szCs w:val="28"/>
          <w:rtl w:val="true"/>
          <w:lang w:bidi="fa-IR"/>
        </w:rPr>
        <w:t>رهی کارد مرا تا درگه او</w:t>
      </w:r>
    </w:p>
    <w:p>
      <w:pPr>
        <w:pStyle w:val="BookText"/>
        <w:rPr/>
      </w:pPr>
      <w:r>
        <w:rPr>
          <w:rFonts w:ascii="IRNazanin" w:hAnsi="IRNazanin" w:eastAsia="IRNazanin"/>
          <w:color w:val="111111"/>
          <w:sz w:val="28"/>
          <w:sz w:val="28"/>
          <w:szCs w:val="28"/>
          <w:rtl w:val="true"/>
          <w:lang w:bidi="fa-IR"/>
        </w:rPr>
        <w:t>به من بنمود اله الحمدالله</w:t>
      </w:r>
    </w:p>
    <w:p>
      <w:pPr>
        <w:pStyle w:val="BookText"/>
        <w:rPr/>
      </w:pPr>
      <w:r>
        <w:rPr>
          <w:rFonts w:ascii="IRNazanin" w:hAnsi="IRNazanin" w:eastAsia="IRNazanin"/>
          <w:color w:val="111111"/>
          <w:sz w:val="28"/>
          <w:sz w:val="28"/>
          <w:szCs w:val="28"/>
          <w:rtl w:val="true"/>
          <w:lang w:bidi="fa-IR"/>
        </w:rPr>
        <w:t>سحاب رحمتش بر من ببارید</w:t>
      </w:r>
    </w:p>
    <w:p>
      <w:pPr>
        <w:pStyle w:val="BookText"/>
        <w:rPr/>
      </w:pPr>
      <w:r>
        <w:rPr>
          <w:rFonts w:ascii="IRNazanin" w:hAnsi="IRNazanin" w:eastAsia="IRNazanin"/>
          <w:color w:val="111111"/>
          <w:sz w:val="28"/>
          <w:sz w:val="28"/>
          <w:szCs w:val="28"/>
          <w:rtl w:val="true"/>
          <w:lang w:bidi="fa-IR"/>
        </w:rPr>
        <w:t>ز دل شستم گناه الحمدالله</w:t>
      </w:r>
    </w:p>
    <w:p>
      <w:pPr>
        <w:pStyle w:val="BookText"/>
        <w:rPr/>
      </w:pPr>
      <w:r>
        <w:rPr>
          <w:rFonts w:ascii="IRNazanin" w:hAnsi="IRNazanin" w:eastAsia="IRNazanin"/>
          <w:color w:val="111111"/>
          <w:sz w:val="28"/>
          <w:sz w:val="28"/>
          <w:szCs w:val="28"/>
          <w:rtl w:val="true"/>
          <w:lang w:bidi="fa-IR"/>
        </w:rPr>
        <w:t>به یک دم کهربای عشق بربود</w:t>
      </w:r>
    </w:p>
    <w:p>
      <w:pPr>
        <w:pStyle w:val="BookText"/>
        <w:rPr/>
      </w:pPr>
      <w:r>
        <w:rPr>
          <w:rFonts w:ascii="IRNazanin" w:hAnsi="IRNazanin" w:eastAsia="IRNazanin"/>
          <w:color w:val="111111"/>
          <w:sz w:val="28"/>
          <w:sz w:val="28"/>
          <w:szCs w:val="28"/>
          <w:rtl w:val="true"/>
          <w:lang w:bidi="fa-IR"/>
        </w:rPr>
        <w:t>دل و جان را چو کاه الحمدالله</w:t>
      </w:r>
    </w:p>
    <w:p>
      <w:pPr>
        <w:pStyle w:val="BookText"/>
        <w:rPr/>
      </w:pPr>
      <w:r>
        <w:rPr>
          <w:rFonts w:ascii="IRNazanin" w:hAnsi="IRNazanin" w:eastAsia="IRNazanin"/>
          <w:color w:val="111111"/>
          <w:sz w:val="28"/>
          <w:sz w:val="28"/>
          <w:szCs w:val="28"/>
          <w:rtl w:val="true"/>
          <w:lang w:bidi="fa-IR"/>
        </w:rPr>
        <w:t>رسن آمد ز بالا یوسف جان</w:t>
      </w:r>
    </w:p>
    <w:p>
      <w:pPr>
        <w:pStyle w:val="BookText"/>
        <w:rPr/>
      </w:pPr>
      <w:r>
        <w:rPr>
          <w:rFonts w:ascii="IRNazanin" w:hAnsi="IRNazanin" w:eastAsia="IRNazanin"/>
          <w:color w:val="111111"/>
          <w:sz w:val="28"/>
          <w:sz w:val="28"/>
          <w:szCs w:val="28"/>
          <w:rtl w:val="true"/>
          <w:lang w:bidi="fa-IR"/>
        </w:rPr>
        <w:t>برون آمد ز چاه الحمدالله</w:t>
      </w:r>
    </w:p>
    <w:p>
      <w:pPr>
        <w:pStyle w:val="BookText"/>
        <w:rPr/>
      </w:pPr>
      <w:r>
        <w:rPr>
          <w:rFonts w:ascii="IRNazanin" w:hAnsi="IRNazanin" w:eastAsia="IRNazanin"/>
          <w:color w:val="111111"/>
          <w:sz w:val="28"/>
          <w:sz w:val="28"/>
          <w:szCs w:val="28"/>
          <w:rtl w:val="true"/>
          <w:lang w:bidi="fa-IR"/>
        </w:rPr>
        <w:t>چو در تاریکی زلفش فتادم</w:t>
      </w:r>
    </w:p>
    <w:p>
      <w:pPr>
        <w:pStyle w:val="BookText"/>
        <w:rPr/>
      </w:pPr>
      <w:r>
        <w:rPr>
          <w:rFonts w:ascii="IRNazanin" w:hAnsi="IRNazanin" w:eastAsia="IRNazanin"/>
          <w:color w:val="111111"/>
          <w:sz w:val="28"/>
          <w:sz w:val="28"/>
          <w:szCs w:val="28"/>
          <w:rtl w:val="true"/>
          <w:lang w:bidi="fa-IR"/>
        </w:rPr>
        <w:t>رخی دیدم چوماه الحمدالله</w:t>
      </w:r>
    </w:p>
    <w:p>
      <w:pPr>
        <w:pStyle w:val="BookText"/>
        <w:rPr/>
      </w:pPr>
      <w:r>
        <w:rPr>
          <w:rFonts w:ascii="IRNazanin" w:hAnsi="IRNazanin" w:eastAsia="IRNazanin"/>
          <w:color w:val="111111"/>
          <w:sz w:val="28"/>
          <w:sz w:val="28"/>
          <w:szCs w:val="28"/>
          <w:rtl w:val="true"/>
          <w:lang w:bidi="fa-IR"/>
        </w:rPr>
        <w:t>طریقت را حقیقت را بدیدم</w:t>
      </w:r>
    </w:p>
    <w:p>
      <w:pPr>
        <w:pStyle w:val="BookText"/>
        <w:rPr/>
      </w:pPr>
      <w:r>
        <w:rPr>
          <w:rFonts w:ascii="IRNazanin" w:hAnsi="IRNazanin" w:eastAsia="IRNazanin"/>
          <w:color w:val="111111"/>
          <w:sz w:val="28"/>
          <w:sz w:val="28"/>
          <w:szCs w:val="28"/>
          <w:rtl w:val="true"/>
          <w:lang w:bidi="fa-IR"/>
        </w:rPr>
        <w:t>در آن زلف سیاه الحمدالله</w:t>
      </w:r>
    </w:p>
    <w:p>
      <w:pPr>
        <w:pStyle w:val="BookText"/>
        <w:rPr/>
      </w:pPr>
      <w:r>
        <w:rPr>
          <w:rFonts w:ascii="IRNazanin" w:hAnsi="IRNazanin" w:eastAsia="IRNazanin"/>
          <w:color w:val="111111"/>
          <w:sz w:val="28"/>
          <w:sz w:val="28"/>
          <w:szCs w:val="28"/>
          <w:rtl w:val="true"/>
          <w:lang w:bidi="fa-IR"/>
        </w:rPr>
        <w:t>رہ ایمان ز زلف کفر دیدم</w:t>
      </w:r>
    </w:p>
    <w:p>
      <w:pPr>
        <w:pStyle w:val="BookText"/>
        <w:rPr/>
      </w:pPr>
      <w:r>
        <w:rPr>
          <w:rFonts w:ascii="IRNazanin" w:hAnsi="IRNazanin" w:eastAsia="IRNazanin"/>
          <w:color w:val="111111"/>
          <w:sz w:val="28"/>
          <w:sz w:val="28"/>
          <w:szCs w:val="28"/>
          <w:rtl w:val="true"/>
          <w:lang w:bidi="fa-IR"/>
        </w:rPr>
        <w:t>نهادم رو به راه الحمدالله</w:t>
      </w:r>
    </w:p>
    <w:p>
      <w:pPr>
        <w:pStyle w:val="BookText"/>
        <w:rPr/>
      </w:pPr>
      <w:r>
        <w:rPr>
          <w:rFonts w:ascii="IRNazanin" w:hAnsi="IRNazanin" w:eastAsia="IRNazanin"/>
          <w:color w:val="111111"/>
          <w:sz w:val="28"/>
          <w:sz w:val="28"/>
          <w:szCs w:val="28"/>
          <w:rtl w:val="true"/>
          <w:lang w:bidi="fa-IR"/>
        </w:rPr>
        <w:t>گدایی کردم از مستانش جامی</w:t>
      </w:r>
    </w:p>
    <w:p>
      <w:pPr>
        <w:pStyle w:val="BookText"/>
        <w:rPr/>
      </w:pPr>
      <w:r>
        <w:rPr>
          <w:rFonts w:ascii="IRNazanin" w:hAnsi="IRNazanin" w:eastAsia="IRNazanin"/>
          <w:color w:val="111111"/>
          <w:sz w:val="28"/>
          <w:sz w:val="28"/>
          <w:szCs w:val="28"/>
          <w:rtl w:val="true"/>
          <w:lang w:bidi="fa-IR"/>
        </w:rPr>
        <w:t>شدم سر مست شاه الحمدالله</w:t>
      </w:r>
    </w:p>
    <w:p>
      <w:pPr>
        <w:pStyle w:val="BookText"/>
        <w:rPr/>
      </w:pPr>
      <w:r>
        <w:rPr>
          <w:rFonts w:ascii="IRNazanin" w:hAnsi="IRNazanin" w:eastAsia="IRNazanin"/>
          <w:color w:val="111111"/>
          <w:sz w:val="28"/>
          <w:sz w:val="28"/>
          <w:szCs w:val="28"/>
          <w:rtl w:val="true"/>
          <w:lang w:bidi="fa-IR"/>
        </w:rPr>
        <w:t>چو فیض از فیض حق جامی کشیدم</w:t>
      </w:r>
    </w:p>
    <w:p>
      <w:pPr>
        <w:pStyle w:val="BookText"/>
        <w:rPr/>
      </w:pPr>
      <w:r>
        <w:rPr>
          <w:rFonts w:ascii="IRNazanin" w:hAnsi="IRNazanin" w:eastAsia="IRNazanin"/>
          <w:color w:val="111111"/>
          <w:sz w:val="28"/>
          <w:sz w:val="28"/>
          <w:szCs w:val="28"/>
          <w:rtl w:val="true"/>
          <w:lang w:bidi="fa-IR"/>
        </w:rPr>
        <w:t xml:space="preserve">وجودم شدتباه الحمدالله </w:t>
      </w:r>
      <w:r>
        <w:rPr>
          <w:rStyle w:val="FootnoteAnchor"/>
          <w:rtl w:val="true"/>
        </w:rPr>
        <w:footnoteReference w:id="110"/>
      </w:r>
    </w:p>
    <w:p>
      <w:pPr>
        <w:pStyle w:val="Heading2"/>
        <w:numPr>
          <w:ilvl w:val="1"/>
          <w:numId w:val="1"/>
        </w:numPr>
        <w:rPr/>
      </w:pPr>
      <w:bookmarkStart w:id="285" w:name="__RefHeading___Toc2060120_774463916"/>
      <w:bookmarkStart w:id="286" w:name="_Toc111"/>
      <w:bookmarkEnd w:id="285"/>
      <w:r>
        <w:rPr>
          <w:rtl w:val="true"/>
        </w:rPr>
        <w:t>مدعی علم و عقل</w:t>
      </w:r>
      <w:bookmarkEnd w:id="28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أحمق الناس من ظن أنه أعقل الناس؛</w:t>
      </w:r>
      <w:r>
        <w:rPr>
          <w:rStyle w:val="FootnoteAnchor"/>
          <w:rtl w:val="true"/>
        </w:rPr>
        <w:footnoteReference w:id="111"/>
      </w:r>
      <w:r>
        <w:rPr>
          <w:rFonts w:ascii="IRNazanin" w:hAnsi="IRNazanin" w:eastAsia="IRNazanin"/>
          <w:color w:val="111111"/>
          <w:sz w:val="28"/>
          <w:sz w:val="28"/>
          <w:szCs w:val="28"/>
          <w:rtl w:val="true"/>
          <w:lang w:bidi="fa-IR"/>
        </w:rPr>
        <w:t>احمق ترین مردم کسی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87" w:name="pg5181_32094"/>
    </w:p>
    <w:p>
      <w:pPr>
        <w:pStyle w:val="BookText"/>
        <w:rPr/>
      </w:pPr>
      <w:bookmarkEnd w:id="287"/>
      <w:r>
        <w:rPr>
          <w:rFonts w:ascii="IRNazanin" w:hAnsi="IRNazanin" w:eastAsia="IRNazanin"/>
          <w:color w:val="111111"/>
          <w:sz w:val="28"/>
          <w:sz w:val="28"/>
          <w:szCs w:val="28"/>
          <w:rtl w:val="true"/>
          <w:lang w:bidi="fa-IR"/>
        </w:rPr>
        <w:t>که خود را خردمندترین مردم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عالم فهو جاهل؛ </w:t>
      </w:r>
      <w:r>
        <w:rPr>
          <w:rStyle w:val="FootnoteAnchor"/>
          <w:rtl w:val="true"/>
        </w:rPr>
        <w:footnoteReference w:id="112"/>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 هستم، او نادان است</w:t>
      </w:r>
      <w:r>
        <w:rPr>
          <w:rFonts w:eastAsia="IRNazanin" w:cs="IRNazanin"/>
          <w:color w:val="111111"/>
          <w:sz w:val="28"/>
          <w:szCs w:val="28"/>
          <w:rtl w:val="true"/>
          <w:lang w:bidi="fa-IR"/>
        </w:rPr>
        <w:t>.</w:t>
      </w:r>
    </w:p>
    <w:p>
      <w:pPr>
        <w:pStyle w:val="Heading2"/>
        <w:numPr>
          <w:ilvl w:val="1"/>
          <w:numId w:val="1"/>
        </w:numPr>
        <w:rPr/>
      </w:pPr>
      <w:bookmarkStart w:id="288" w:name="__RefHeading___Toc2060122_774463916"/>
      <w:bookmarkStart w:id="289" w:name="_Toc112"/>
      <w:bookmarkEnd w:id="288"/>
      <w:r>
        <w:rPr>
          <w:rtl w:val="true"/>
        </w:rPr>
        <w:t>هم زیستی در آخرت</w:t>
      </w:r>
      <w:bookmarkEnd w:id="289"/>
    </w:p>
    <w:p>
      <w:pPr>
        <w:pStyle w:val="BookText"/>
        <w:rPr/>
      </w:pPr>
      <w:r>
        <w:rPr>
          <w:rFonts w:ascii="IRNazanin" w:hAnsi="IRNazanin" w:eastAsia="IRNazanin"/>
          <w:color w:val="111111"/>
          <w:sz w:val="28"/>
          <w:sz w:val="28"/>
          <w:szCs w:val="28"/>
          <w:rtl w:val="true"/>
          <w:lang w:bidi="fa-IR"/>
        </w:rPr>
        <w:t>امام باقر علیه السلام در باره ی این سخن خدای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النُّفُوسُ زُوِّجَتْ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آن گاه که جانها جفت گردانیده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الجنة فزوجوا الخیرات الحسان، وأما أهل النار فمع کل إنسان منهم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قرنت نفوس الکافرین والمنافقین بالشیاطین فهم قرناؤهم ؛</w:t>
      </w:r>
      <w:r>
        <w:rPr>
          <w:rStyle w:val="FootnoteAnchor"/>
          <w:rtl w:val="true"/>
        </w:rPr>
        <w:footnoteReference w:id="114"/>
      </w:r>
      <w:r>
        <w:rPr>
          <w:rFonts w:ascii="IRNazanin" w:hAnsi="IRNazanin" w:eastAsia="IRNazanin"/>
          <w:color w:val="111111"/>
          <w:sz w:val="28"/>
          <w:sz w:val="28"/>
          <w:szCs w:val="28"/>
          <w:rtl w:val="true"/>
          <w:lang w:bidi="fa-IR"/>
        </w:rPr>
        <w:t>بهشتیان با زنان نکوخوی زیبا، جفت گردانیده میشوند، و دوزخیان، با هر نفرشان یک اهریمن هم 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های کافران و منافقان، با اهریمنان به یک بند،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هم بند ایشان اند</w:t>
      </w:r>
      <w:r>
        <w:rPr>
          <w:rFonts w:eastAsia="IRNazanin" w:cs="IRNazanin"/>
          <w:color w:val="111111"/>
          <w:sz w:val="28"/>
          <w:szCs w:val="28"/>
          <w:rtl w:val="true"/>
          <w:lang w:bidi="fa-IR"/>
        </w:rPr>
        <w:t>.</w:t>
      </w:r>
    </w:p>
    <w:p>
      <w:pPr>
        <w:pStyle w:val="Heading2"/>
        <w:numPr>
          <w:ilvl w:val="1"/>
          <w:numId w:val="1"/>
        </w:numPr>
        <w:rPr/>
      </w:pPr>
      <w:bookmarkStart w:id="290" w:name="__RefHeading___Toc2060124_774463916"/>
      <w:bookmarkStart w:id="291" w:name="_Toc113"/>
      <w:bookmarkEnd w:id="290"/>
      <w:r>
        <w:rPr>
          <w:rtl w:val="true"/>
        </w:rPr>
        <w:t>گفت و گوی گنجشک و سلیمان</w:t>
      </w:r>
      <w:bookmarkEnd w:id="291"/>
    </w:p>
    <w:p>
      <w:pPr>
        <w:pStyle w:val="BookText"/>
        <w:rPr/>
      </w:pPr>
      <w:r>
        <w:rPr>
          <w:rFonts w:ascii="IRNazanin" w:hAnsi="IRNazanin" w:eastAsia="IRNazanin"/>
          <w:color w:val="111111"/>
          <w:sz w:val="28"/>
          <w:sz w:val="28"/>
          <w:szCs w:val="28"/>
          <w:rtl w:val="true"/>
          <w:lang w:bidi="fa-IR"/>
        </w:rPr>
        <w:t>روزی سلیمان گنجشکی را دید که به همسر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از آمیزش من میشوی؟ اگر تو بخواهی من جایگاه سلیمان را با منقار خود بلند میکنم و آن را در دریا 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از کلام او به خنده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فرا خواند و به گنجشک نر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قدرت انجام کاری را که ادعا کردی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پیامبر خدا، لیکن مرد خود را برای همسرش بزرگ می شمارد و نزد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92" w:name="pg5181_32096"/>
    </w:p>
    <w:p>
      <w:pPr>
        <w:pStyle w:val="BookText"/>
        <w:rPr/>
      </w:pPr>
      <w:bookmarkEnd w:id="292"/>
      <w:r>
        <w:rPr>
          <w:rFonts w:ascii="IRNazanin" w:hAnsi="IRNazanin" w:eastAsia="IRNazanin"/>
          <w:color w:val="111111"/>
          <w:sz w:val="28"/>
          <w:sz w:val="28"/>
          <w:szCs w:val="28"/>
          <w:rtl w:val="true"/>
          <w:lang w:bidi="fa-IR"/>
        </w:rPr>
        <w:t>او لاف میزند و عاشق را از بابت سخنانش سرزنش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علیه السلام به گنجشک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مانع از آمیزش او میگردی، با آنکه او عاشق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ادعای عشق می کند، اما به راستی دوستدار من نیست و همراه من دیگری را نیز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گنجشک سلیمان را متأثر کرد و بشدت گریست و تا چهل روز از مردم مفارقت نمود و در خلوت به مناجات با پروردگار خود پرداخت تا قلب خود را از محبت غیر خدا خالص کند</w:t>
      </w:r>
      <w:r>
        <w:rPr>
          <w:rFonts w:eastAsia="IRNazanin" w:cs="IRNazanin"/>
          <w:color w:val="111111"/>
          <w:sz w:val="28"/>
          <w:szCs w:val="28"/>
          <w:rtl w:val="true"/>
          <w:lang w:bidi="fa-IR"/>
        </w:rPr>
        <w:t xml:space="preserve">. </w:t>
      </w:r>
      <w:r>
        <w:rPr>
          <w:rStyle w:val="FootnoteAnchor"/>
          <w:rtl w:val="true"/>
        </w:rPr>
        <w:footnoteReference w:id="115"/>
      </w:r>
    </w:p>
    <w:p>
      <w:pPr>
        <w:pStyle w:val="Heading2"/>
        <w:numPr>
          <w:ilvl w:val="1"/>
          <w:numId w:val="1"/>
        </w:numPr>
        <w:rPr/>
      </w:pPr>
      <w:bookmarkStart w:id="293" w:name="__RefHeading___Toc2060126_774463916"/>
      <w:bookmarkStart w:id="294" w:name="_Toc114"/>
      <w:bookmarkEnd w:id="293"/>
      <w:r>
        <w:rPr>
          <w:rtl w:val="true"/>
        </w:rPr>
        <w:t>تفسیر والفجر</w:t>
      </w:r>
      <w:bookmarkEnd w:id="294"/>
    </w:p>
    <w:p>
      <w:pPr>
        <w:pStyle w:val="BookText"/>
        <w:rPr/>
      </w:pPr>
      <w:r>
        <w:rPr>
          <w:rFonts w:ascii="IRNazanin" w:hAnsi="IRNazanin" w:eastAsia="IRNazanin"/>
          <w:color w:val="111111"/>
          <w:sz w:val="28"/>
          <w:sz w:val="28"/>
          <w:szCs w:val="28"/>
          <w:rtl w:val="true"/>
          <w:lang w:bidi="fa-IR"/>
        </w:rPr>
        <w:t>جابر جعفی از حضرت صادق علیه السلام نقل کرده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و الفجر هو القایم و اللیالی العشر الأیمة علیهم السلام من الحسن إلی الحسن و الشفع أمیر المؤمنیین و فاطمه علیهم السلام و الوتر هو الله وحده لا شریک له و اللیل إذا یسر هی دوله حبتر فهی تسر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إلی قیام القائم؛</w:t>
      </w:r>
      <w:r>
        <w:rPr>
          <w:rStyle w:val="FootnoteAnchor"/>
          <w:rtl w:val="true"/>
        </w:rPr>
        <w:footnoteReference w:id="116"/>
      </w:r>
      <w:r>
        <w:rPr>
          <w:rFonts w:ascii="IRNazanin" w:hAnsi="IRNazanin" w:eastAsia="IRNazanin"/>
          <w:color w:val="111111"/>
          <w:sz w:val="28"/>
          <w:sz w:val="28"/>
          <w:szCs w:val="28"/>
          <w:rtl w:val="true"/>
          <w:lang w:bidi="fa-IR"/>
        </w:rPr>
        <w:t>قول خدای تعالی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قائم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شبهای 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علیه السلام هستند؛ از امام حسن تا امام حسن 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با فاطمه علیها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یکتاست که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إذا 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دامنه قیام قائم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توضیح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که ائمه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از جهت مخفی بودن ایشان و مغلوب شدنشان در حکومت های ظلم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95" w:name="pg5181_32098"/>
    </w:p>
    <w:p>
      <w:pPr>
        <w:pStyle w:val="Heading2"/>
        <w:numPr>
          <w:ilvl w:val="1"/>
          <w:numId w:val="1"/>
        </w:numPr>
        <w:rPr/>
      </w:pPr>
      <w:bookmarkStart w:id="296" w:name="__RefHeading___Toc2060128_774463916"/>
      <w:bookmarkStart w:id="297" w:name="_Toc115"/>
      <w:bookmarkEnd w:id="295"/>
      <w:bookmarkEnd w:id="296"/>
      <w:r>
        <w:rPr>
          <w:rtl w:val="true"/>
        </w:rPr>
        <w:t>دندان طمع</w:t>
      </w:r>
      <w:bookmarkEnd w:id="29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طمع را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آنچه نیست که نیست، آنچه را هم هست نیست 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طمع دنیا را یکجا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مسافرت اگر دندان طمع را بکنی، سفر خوش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دنیاما مسافریم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طمع دنیا را بکن، حتی اگر دیدی هر چه سعی می کنی نماز و عباداتت هم درست نمی شود، دندان طمع آخرت را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فقط به خدا خوب است</w:t>
      </w:r>
      <w:r>
        <w:rPr>
          <w:rFonts w:eastAsia="IRNazanin" w:cs="IRNazanin"/>
          <w:color w:val="111111"/>
          <w:sz w:val="28"/>
          <w:szCs w:val="28"/>
          <w:rtl w:val="true"/>
          <w:lang w:bidi="fa-IR"/>
        </w:rPr>
        <w:t>.</w:t>
      </w:r>
    </w:p>
    <w:p>
      <w:pPr>
        <w:pStyle w:val="Heading2"/>
        <w:numPr>
          <w:ilvl w:val="1"/>
          <w:numId w:val="1"/>
        </w:numPr>
        <w:rPr/>
      </w:pPr>
      <w:bookmarkStart w:id="298" w:name="__RefHeading___Toc2060130_774463916"/>
      <w:bookmarkStart w:id="299" w:name="_Toc116"/>
      <w:bookmarkEnd w:id="298"/>
      <w:r>
        <w:rPr>
          <w:rtl w:val="true"/>
        </w:rPr>
        <w:t>سفارش به اهل بیت علیهم السلام</w:t>
      </w:r>
      <w:bookmarkEnd w:id="299"/>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وآله برای ما به سخنرانی ایستاد و خدا را حمد و ثنا گفت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إنما أنا بشریوشک أن یأتینی رسول ربی فاجیبه، وإنی تارک فیکم الثقلین، أولهما کتاب الله فیه الهدی والنور، فتمسکوا بکتاب الله وخذوا به، فحث علیه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بیتی، اذکرکم الله فی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 </w:t>
      </w:r>
      <w:r>
        <w:rPr>
          <w:rStyle w:val="FootnoteAnchor"/>
          <w:rtl w:val="true"/>
        </w:rPr>
        <w:footnoteReference w:id="11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بشرم و به زودی پیک پروردگارم نزد من می آید و اجابتش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شما دو چیز گرانسنگ بر جای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کتاب خداست که در آن، راهنمایی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کتاب خدا چنگ بزنید و آن را از دست منهید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ترغیب و تشویق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باره اهل بیتم به یاد شما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300" w:name="pg5181_32100"/>
    </w:p>
    <w:p>
      <w:pPr>
        <w:pStyle w:val="BookText"/>
        <w:rPr/>
      </w:pPr>
      <w:bookmarkEnd w:id="300"/>
      <w:r>
        <w:rPr>
          <w:rFonts w:ascii="IRNazanin" w:hAnsi="IRNazanin" w:eastAsia="IRNazanin"/>
          <w:color w:val="111111"/>
          <w:sz w:val="28"/>
          <w:sz w:val="28"/>
          <w:szCs w:val="28"/>
          <w:rtl w:val="true"/>
          <w:lang w:bidi="fa-IR"/>
        </w:rPr>
        <w:t>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أهل بیت نبیکم فالزمواسمتهم، واتبعوا أثرهم، فلن یخرجوکم من هدی، ولن یعیدوکم فی ردی، فإن لبدوا فالبدوا، وإن نهضوا فانهضوا، ولاتسبقوهم فتضلوا، ولا تتأخروا عنهم فتهلکوا؛</w:t>
      </w:r>
      <w:r>
        <w:rPr>
          <w:rStyle w:val="FootnoteAnchor"/>
          <w:rtl w:val="true"/>
        </w:rPr>
        <w:footnoteReference w:id="118"/>
      </w:r>
      <w:r>
        <w:rPr>
          <w:rFonts w:ascii="IRNazanin" w:hAnsi="IRNazanin" w:eastAsia="IRNazanin"/>
          <w:color w:val="111111"/>
          <w:sz w:val="28"/>
          <w:sz w:val="28"/>
          <w:szCs w:val="28"/>
          <w:rtl w:val="true"/>
          <w:lang w:bidi="fa-IR"/>
        </w:rPr>
        <w:t>به خانواده پیامبر خود بنگرید و راه آنان را در پیش گیرید و در پی ایشان حرکت کنید؛ زیرا هرگز شما را از راه راست به در نمی برند و هرگز به نابودیتان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نشستند، شما نیز بنشینید و اگر برخاستند، شما هم برخیزید و از آنان پیشی نگیرید که گم خواهید شد و عقب هم نمانید که به نابودی خواهید افتاد</w:t>
      </w:r>
      <w:r>
        <w:rPr>
          <w:rFonts w:eastAsia="IRNazanin" w:cs="IRNazanin"/>
          <w:color w:val="111111"/>
          <w:sz w:val="28"/>
          <w:szCs w:val="28"/>
          <w:rtl w:val="true"/>
          <w:lang w:bidi="fa-IR"/>
        </w:rPr>
        <w:t>.</w:t>
      </w:r>
    </w:p>
    <w:p>
      <w:pPr>
        <w:pStyle w:val="Heading2"/>
        <w:numPr>
          <w:ilvl w:val="1"/>
          <w:numId w:val="1"/>
        </w:numPr>
        <w:rPr/>
      </w:pPr>
      <w:bookmarkStart w:id="301" w:name="__RefHeading___Toc2060132_774463916"/>
      <w:bookmarkStart w:id="302" w:name="_Toc117"/>
      <w:bookmarkEnd w:id="301"/>
      <w:r>
        <w:rPr>
          <w:rtl w:val="true"/>
        </w:rPr>
        <w:t>مدد از کتمان</w:t>
      </w:r>
      <w:bookmarkEnd w:id="302"/>
    </w:p>
    <w:p>
      <w:pPr>
        <w:pStyle w:val="BookText"/>
        <w:rPr/>
      </w:pPr>
      <w:r>
        <w:rPr>
          <w:rFonts w:ascii="IRNazanin" w:hAnsi="IRNazanin" w:eastAsia="IRNazanin"/>
          <w:color w:val="111111"/>
          <w:sz w:val="28"/>
          <w:sz w:val="28"/>
          <w:szCs w:val="28"/>
          <w:rtl w:val="true"/>
          <w:lang w:bidi="fa-IR"/>
        </w:rPr>
        <w:t>رسول گرامی اسلام صلی الله علیه وآله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بالنجاح الحوائج بکتمانها، فإن کل ذی نعمة محسوده؛</w:t>
      </w:r>
      <w:r>
        <w:rPr>
          <w:rStyle w:val="FootnoteAnchor"/>
          <w:rtl w:val="true"/>
        </w:rPr>
        <w:footnoteReference w:id="119"/>
      </w:r>
      <w:r>
        <w:rPr>
          <w:rFonts w:ascii="IRNazanin" w:hAnsi="IRNazanin" w:eastAsia="IRNazanin"/>
          <w:color w:val="111111"/>
          <w:sz w:val="28"/>
          <w:sz w:val="28"/>
          <w:szCs w:val="28"/>
          <w:rtl w:val="true"/>
          <w:lang w:bidi="fa-IR"/>
        </w:rPr>
        <w:t>برای برآورده شدن حوائج خود، از کتمان، مدد بجویید؛ زیرا هر صاحب نعمتی،مورد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تاتوانی، پیش کس مگشای راز</w:t>
      </w:r>
    </w:p>
    <w:p>
      <w:pPr>
        <w:pStyle w:val="BookText"/>
        <w:rPr/>
      </w:pPr>
      <w:r>
        <w:rPr>
          <w:rFonts w:ascii="IRNazanin" w:hAnsi="IRNazanin" w:eastAsia="IRNazanin"/>
          <w:color w:val="111111"/>
          <w:sz w:val="28"/>
          <w:sz w:val="28"/>
          <w:szCs w:val="28"/>
          <w:rtl w:val="true"/>
          <w:lang w:bidi="fa-IR"/>
        </w:rPr>
        <w:t>بر کسی این در مکن زنهار باز</w:t>
      </w:r>
    </w:p>
    <w:p>
      <w:pPr>
        <w:pStyle w:val="BookText"/>
        <w:rPr/>
      </w:pPr>
      <w:r>
        <w:rPr>
          <w:rFonts w:ascii="IRNazanin" w:hAnsi="IRNazanin" w:eastAsia="IRNazanin"/>
          <w:color w:val="111111"/>
          <w:sz w:val="28"/>
          <w:sz w:val="28"/>
          <w:szCs w:val="28"/>
          <w:rtl w:val="true"/>
          <w:lang w:bidi="fa-IR"/>
        </w:rPr>
        <w:t>چون که اسرارت نهان در دل شود</w:t>
      </w:r>
    </w:p>
    <w:p>
      <w:pPr>
        <w:pStyle w:val="BookText"/>
        <w:rPr/>
      </w:pPr>
      <w:r>
        <w:rPr>
          <w:rFonts w:ascii="IRNazanin" w:hAnsi="IRNazanin" w:eastAsia="IRNazanin"/>
          <w:color w:val="111111"/>
          <w:sz w:val="28"/>
          <w:sz w:val="28"/>
          <w:szCs w:val="28"/>
          <w:rtl w:val="true"/>
          <w:lang w:bidi="fa-IR"/>
        </w:rPr>
        <w:t xml:space="preserve">آن مرادت زودتر حاصل شود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حسود تا نعمتی را در تو ندیده است، در او حسادت برانگیخته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303" w:name="pg5181_32101"/>
    </w:p>
    <w:p>
      <w:pPr>
        <w:pStyle w:val="BookText"/>
        <w:rPr/>
      </w:pPr>
      <w:bookmarkEnd w:id="303"/>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نابودی تو و نعمتت، نقشه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توانی آسوده خاطر از نعمتی که داری، لذت ببری، بدون این که کسی داشتن آن نعمت را بر کام تو تلخ کند</w:t>
      </w:r>
      <w:r>
        <w:rPr>
          <w:rFonts w:eastAsia="IRNazanin" w:cs="IRNazanin"/>
          <w:color w:val="111111"/>
          <w:sz w:val="28"/>
          <w:szCs w:val="28"/>
          <w:rtl w:val="true"/>
          <w:lang w:bidi="fa-IR"/>
        </w:rPr>
        <w:t>.</w:t>
      </w:r>
    </w:p>
    <w:p>
      <w:pPr>
        <w:pStyle w:val="Heading2"/>
        <w:numPr>
          <w:ilvl w:val="1"/>
          <w:numId w:val="1"/>
        </w:numPr>
        <w:rPr/>
      </w:pPr>
      <w:bookmarkStart w:id="304" w:name="__RefHeading___Toc2060134_774463916"/>
      <w:bookmarkStart w:id="305" w:name="_Toc118"/>
      <w:bookmarkEnd w:id="304"/>
      <w:r>
        <w:rPr>
          <w:rtl w:val="true"/>
        </w:rPr>
        <w:t>شیوه درختکاری</w:t>
      </w:r>
      <w:bookmarkEnd w:id="305"/>
    </w:p>
    <w:p>
      <w:pPr>
        <w:pStyle w:val="BookText"/>
        <w:rPr/>
      </w:pPr>
      <w:r>
        <w:rPr>
          <w:rFonts w:ascii="IRNazanin" w:hAnsi="IRNazanin" w:eastAsia="IRNazanin"/>
          <w:color w:val="111111"/>
          <w:sz w:val="28"/>
          <w:sz w:val="28"/>
          <w:szCs w:val="28"/>
          <w:rtl w:val="true"/>
          <w:lang w:bidi="fa-IR"/>
        </w:rPr>
        <w:t>رسول خداصلی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برادرم عیسی علیه السلام از شهری می گذشت که میوه های آنجا کرم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مطلب به عیسی علیه السلام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این درد همراه شماست، ولی خودتان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همیشه وقتی درختان را می کارید، ابتدا خاک ریخته و سپس آب می ریزید، در حالی که چنین نیست، بلکه باید آب را بر ریشه درخت ریخته و سپس بر آن خاک بریزید تا کرم زده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درخت کاشتند و این بار مطابق فرمایش حضرت عیسی علیه السلام عمل کردند و دیگر میوه هایشان کرم زده نشد</w:t>
      </w:r>
      <w:r>
        <w:rPr>
          <w:rFonts w:eastAsia="IRNazanin" w:cs="IRNazanin"/>
          <w:color w:val="111111"/>
          <w:sz w:val="28"/>
          <w:szCs w:val="28"/>
          <w:rtl w:val="true"/>
          <w:lang w:bidi="fa-IR"/>
        </w:rPr>
        <w:t xml:space="preserve">. </w:t>
      </w:r>
      <w:r>
        <w:rPr>
          <w:rStyle w:val="FootnoteAnchor"/>
          <w:rtl w:val="true"/>
        </w:rPr>
        <w:footnoteReference w:id="121"/>
      </w:r>
    </w:p>
    <w:p>
      <w:pPr>
        <w:pStyle w:val="Heading2"/>
        <w:numPr>
          <w:ilvl w:val="1"/>
          <w:numId w:val="1"/>
        </w:numPr>
        <w:rPr/>
      </w:pPr>
      <w:bookmarkStart w:id="306" w:name="__RefHeading___Toc2060136_774463916"/>
      <w:bookmarkStart w:id="307" w:name="_Toc119"/>
      <w:bookmarkEnd w:id="306"/>
      <w:r>
        <w:rPr>
          <w:rtl w:val="true"/>
        </w:rPr>
        <w:t>در برابر احمق</w:t>
      </w:r>
      <w:bookmarkEnd w:id="30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السکوث علی الأحمق أفضل من جوابه؛ </w:t>
      </w:r>
      <w:r>
        <w:rPr>
          <w:rStyle w:val="FootnoteAnchor"/>
          <w:rtl w:val="true"/>
        </w:rPr>
        <w:footnoteReference w:id="122"/>
      </w:r>
      <w:r>
        <w:rPr>
          <w:rFonts w:ascii="IRNazanin" w:hAnsi="IRNazanin" w:eastAsia="IRNazanin"/>
          <w:color w:val="111111"/>
          <w:sz w:val="28"/>
          <w:sz w:val="28"/>
          <w:szCs w:val="28"/>
          <w:rtl w:val="true"/>
          <w:lang w:bidi="fa-IR"/>
        </w:rPr>
        <w:t>سکوت در برابر احمق، بهتراز جواب دادن به اوست</w:t>
      </w:r>
      <w:r>
        <w:rPr>
          <w:rFonts w:eastAsia="IRNazanin" w:cs="IRNazanin"/>
          <w:color w:val="111111"/>
          <w:sz w:val="28"/>
          <w:szCs w:val="28"/>
          <w:rtl w:val="true"/>
          <w:lang w:bidi="fa-IR"/>
        </w:rPr>
        <w:t>.</w:t>
      </w:r>
    </w:p>
    <w:p>
      <w:pPr>
        <w:pStyle w:val="Heading2"/>
        <w:numPr>
          <w:ilvl w:val="1"/>
          <w:numId w:val="1"/>
        </w:numPr>
        <w:rPr/>
      </w:pPr>
      <w:bookmarkStart w:id="308" w:name="__RefHeading___Toc2060138_774463916"/>
      <w:bookmarkStart w:id="309" w:name="_Toc120"/>
      <w:bookmarkEnd w:id="308"/>
      <w:r>
        <w:rPr>
          <w:rtl w:val="true"/>
        </w:rPr>
        <w:t>مجلس اهل بیت علیهم السلام</w:t>
      </w:r>
      <w:bookmarkEnd w:id="30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ملا آقاجان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روضه میخواند 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وار از تبریز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 و روضه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نزدیک سر حد عراق دیدم که در محرم، روضه نیست و مردم دور هم می نشینند و سیگار می کشند و یک غذایی می خورند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ذکر مصیبت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آبا و اجدادی ما این است که این طور روضه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که می شود، شبی دو سه ساعت دور هم جمع می شویم، این جور می نشینیم 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را بیاورید که تاریخ عاشورا را بخواند و ببینید که مصیبت چه بوده و 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مجلس کمی پکر شد؛ چون پدر و مادرشان در دهات این کار را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ملا آقاجان تعریف می کرد که شب خواب دیدم که حضرت زهرا سلام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نوکری ما را می کنی؛ رفتی و مجلس فرزند ما را به هم زدی؟ ملا آقا جان فهمیده بود که صاحب مجلس از گفته او پکر شده و فکر کرده بود که لابد یک چیزی هست که این را به من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آقاجان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چاره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پول داشتم به صاحب مجلس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هم برای من مجلس روضه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قلبش 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ها را به او دادم و خودم بی پول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و دو رکعت نماز خواندم تا ببینم آیا خدا فرجی می رساند؟ نماز که تمام شد، پیشنماز مرا شناخت و گفت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اینجایی؟ پاشو برویم خانه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شناخت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310" w:name="pg5181_32105"/>
    </w:p>
    <w:p>
      <w:pPr>
        <w:pStyle w:val="BookText"/>
        <w:rPr/>
      </w:pPr>
      <w:bookmarkEnd w:id="310"/>
      <w:r>
        <w:rPr>
          <w:rFonts w:ascii="IRNazanin" w:hAnsi="IRNazanin" w:eastAsia="IRNazanin"/>
          <w:color w:val="111111"/>
          <w:sz w:val="28"/>
          <w:sz w:val="28"/>
          <w:szCs w:val="28"/>
          <w:rtl w:val="true"/>
          <w:lang w:bidi="fa-IR"/>
        </w:rPr>
        <w:t>آخر، دیوانه ها وقتی دیوانه ای می بینند خوششان می آید؟</w:t>
      </w:r>
    </w:p>
    <w:p>
      <w:pPr>
        <w:pStyle w:val="BookText"/>
        <w:rPr/>
      </w:pPr>
      <w:r>
        <w:rPr>
          <w:rFonts w:ascii="IRNazanin" w:hAnsi="IRNazanin" w:eastAsia="IRNazanin"/>
          <w:color w:val="111111"/>
          <w:sz w:val="28"/>
          <w:sz w:val="28"/>
          <w:szCs w:val="28"/>
          <w:rtl w:val="true"/>
          <w:lang w:bidi="fa-IR"/>
        </w:rPr>
        <w:t>مرا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بالاخره آب و نانی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وضو گرفت و سر تشک نشست و بنا به حدیث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مرتبا وول میزد که گرسنه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چیزی گیرم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اینها به دلم خطور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چیزی نیست؛ راحت گوش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است که کسی قوی باشد و آدمی را 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روی دلم کشیدم و فهمیدم وول خوردن دلم را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گوش دادن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ربع بعد آن خطور،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ملتفت نشدی، هیچ در خانه نیست، درست گوش بده</w:t>
      </w:r>
    </w:p>
    <w:p>
      <w:pPr>
        <w:pStyle w:val="BookText"/>
        <w:rPr/>
      </w:pPr>
      <w:r>
        <w:rPr>
          <w:rFonts w:ascii="IRNazanin" w:hAnsi="IRNazanin" w:eastAsia="IRNazanin"/>
          <w:color w:val="111111"/>
          <w:sz w:val="28"/>
          <w:sz w:val="28"/>
          <w:szCs w:val="28"/>
          <w:rtl w:val="true"/>
          <w:lang w:bidi="fa-IR"/>
        </w:rPr>
        <w:t>دفعه دوم که روی دلم دست کشیدم، انگاری که سیر و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خیلی هم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رختخواب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خوابیدم صبح بیدار شدیم و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که نشستیم،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خانه نیست؛ درست بنشین و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کتاب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به نانوا بده، نان بگیر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هم از سر باز کرد و همچنان تا دو سه ساعت آنجا بودم، حدیث میخواند و بعد راهی ام کرد، رفتم</w:t>
      </w:r>
      <w:r>
        <w:rPr>
          <w:rFonts w:eastAsia="IRNazanin" w:cs="IRNazanin"/>
          <w:color w:val="111111"/>
          <w:sz w:val="28"/>
          <w:szCs w:val="28"/>
          <w:rtl w:val="true"/>
          <w:lang w:bidi="fa-IR"/>
        </w:rPr>
        <w:t>.</w:t>
      </w:r>
    </w:p>
    <w:p>
      <w:pPr>
        <w:pStyle w:val="Heading2"/>
        <w:numPr>
          <w:ilvl w:val="1"/>
          <w:numId w:val="1"/>
        </w:numPr>
        <w:rPr/>
      </w:pPr>
      <w:bookmarkStart w:id="311" w:name="__RefHeading___Toc2060140_774463916"/>
      <w:bookmarkStart w:id="312" w:name="_Toc121"/>
      <w:bookmarkEnd w:id="311"/>
      <w:r>
        <w:rPr>
          <w:rtl w:val="true"/>
        </w:rPr>
        <w:t>بیماری برای مؤمن</w:t>
      </w:r>
      <w:bookmarkEnd w:id="31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المرض للمؤمن تطهیر ورحمه، وللکافرتعذیب ولعنة، وإن المرض</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313" w:name="pg5181_32107"/>
    </w:p>
    <w:p>
      <w:pPr>
        <w:pStyle w:val="BookText"/>
        <w:rPr/>
      </w:pPr>
      <w:bookmarkEnd w:id="313"/>
      <w:r>
        <w:rPr>
          <w:rFonts w:ascii="IRNazanin" w:hAnsi="IRNazanin" w:eastAsia="IRNazanin"/>
          <w:color w:val="111111"/>
          <w:sz w:val="28"/>
          <w:sz w:val="28"/>
          <w:szCs w:val="28"/>
          <w:rtl w:val="true"/>
          <w:lang w:bidi="fa-IR"/>
        </w:rPr>
        <w:t xml:space="preserve">لا یزال بالمؤمن حتی لا یکون علیه دنب؛ </w:t>
      </w:r>
      <w:r>
        <w:rPr>
          <w:rStyle w:val="FootnoteAnchor"/>
          <w:rtl w:val="true"/>
        </w:rPr>
        <w:footnoteReference w:id="123"/>
      </w:r>
      <w:r>
        <w:rPr>
          <w:rFonts w:ascii="IRNazanin" w:hAnsi="IRNazanin" w:eastAsia="IRNazanin"/>
          <w:color w:val="111111"/>
          <w:sz w:val="28"/>
          <w:sz w:val="28"/>
          <w:szCs w:val="28"/>
          <w:rtl w:val="true"/>
          <w:lang w:bidi="fa-IR"/>
        </w:rPr>
        <w:t>بیماری برای مؤمن تطهیر و رحمت است و برای کافر، عذاب و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 همواره با مؤمن هست، تا آن که گناهانش به کلی پاک شود</w:t>
      </w:r>
      <w:r>
        <w:rPr>
          <w:rFonts w:eastAsia="IRNazanin" w:cs="IRNazanin"/>
          <w:color w:val="111111"/>
          <w:sz w:val="28"/>
          <w:szCs w:val="28"/>
          <w:rtl w:val="true"/>
          <w:lang w:bidi="fa-IR"/>
        </w:rPr>
        <w:t>.</w:t>
      </w:r>
    </w:p>
    <w:p>
      <w:pPr>
        <w:pStyle w:val="Heading2"/>
        <w:numPr>
          <w:ilvl w:val="1"/>
          <w:numId w:val="1"/>
        </w:numPr>
        <w:rPr/>
      </w:pPr>
      <w:bookmarkStart w:id="314" w:name="__RefHeading___Toc2060142_774463916"/>
      <w:bookmarkStart w:id="315" w:name="_Toc122"/>
      <w:bookmarkEnd w:id="314"/>
      <w:r>
        <w:rPr>
          <w:rtl w:val="true"/>
        </w:rPr>
        <w:t>دل میرود ز دستم</w:t>
      </w:r>
      <w:r>
        <w:rPr>
          <w:rtl w:val="true"/>
        </w:rPr>
        <w:t>!</w:t>
      </w:r>
      <w:bookmarkEnd w:id="315"/>
    </w:p>
    <w:p>
      <w:pPr>
        <w:pStyle w:val="BookText"/>
        <w:rPr/>
      </w:pPr>
      <w:r>
        <w:rPr>
          <w:rFonts w:ascii="IRNazanin" w:hAnsi="IRNazanin" w:eastAsia="IRNazanin"/>
          <w:color w:val="111111"/>
          <w:sz w:val="28"/>
          <w:sz w:val="28"/>
          <w:szCs w:val="28"/>
          <w:rtl w:val="true"/>
          <w:lang w:bidi="fa-IR"/>
        </w:rPr>
        <w:t>دل میرود ز دستم صاحب دلان خدا را</w:t>
      </w:r>
    </w:p>
    <w:p>
      <w:pPr>
        <w:pStyle w:val="BookText"/>
        <w:rPr/>
      </w:pPr>
      <w:r>
        <w:rPr>
          <w:rFonts w:ascii="IRNazanin" w:hAnsi="IRNazanin" w:eastAsia="IRNazanin"/>
          <w:color w:val="111111"/>
          <w:sz w:val="28"/>
          <w:sz w:val="28"/>
          <w:szCs w:val="28"/>
          <w:rtl w:val="true"/>
          <w:lang w:bidi="fa-IR"/>
        </w:rPr>
        <w:t>دردا که راز پنهان خواهد شد آشکارا</w:t>
      </w:r>
    </w:p>
    <w:p>
      <w:pPr>
        <w:pStyle w:val="BookText"/>
        <w:rPr/>
      </w:pPr>
      <w:r>
        <w:rPr>
          <w:rFonts w:ascii="IRNazanin" w:hAnsi="IRNazanin" w:eastAsia="IRNazanin"/>
          <w:color w:val="111111"/>
          <w:sz w:val="28"/>
          <w:sz w:val="28"/>
          <w:szCs w:val="28"/>
          <w:rtl w:val="true"/>
          <w:lang w:bidi="fa-IR"/>
        </w:rPr>
        <w:t>کشتی شکستگانیم ای باد شرطه برخیز</w:t>
      </w:r>
    </w:p>
    <w:p>
      <w:pPr>
        <w:pStyle w:val="BookText"/>
        <w:rPr/>
      </w:pPr>
      <w:r>
        <w:rPr>
          <w:rFonts w:ascii="IRNazanin" w:hAnsi="IRNazanin" w:eastAsia="IRNazanin"/>
          <w:color w:val="111111"/>
          <w:sz w:val="28"/>
          <w:sz w:val="28"/>
          <w:szCs w:val="28"/>
          <w:rtl w:val="true"/>
          <w:lang w:bidi="fa-IR"/>
        </w:rPr>
        <w:t>باشد که باز بینیم دیدار اشنا را</w:t>
      </w:r>
    </w:p>
    <w:p>
      <w:pPr>
        <w:pStyle w:val="BookText"/>
        <w:rPr/>
      </w:pPr>
      <w:r>
        <w:rPr>
          <w:rFonts w:ascii="IRNazanin" w:hAnsi="IRNazanin" w:eastAsia="IRNazanin"/>
          <w:color w:val="111111"/>
          <w:sz w:val="28"/>
          <w:sz w:val="28"/>
          <w:szCs w:val="28"/>
          <w:rtl w:val="true"/>
          <w:lang w:bidi="fa-IR"/>
        </w:rPr>
        <w:t>ده روزه مهر گردون افسانه است و افسون</w:t>
      </w:r>
    </w:p>
    <w:p>
      <w:pPr>
        <w:pStyle w:val="BookText"/>
        <w:rPr/>
      </w:pPr>
      <w:r>
        <w:rPr>
          <w:rFonts w:ascii="IRNazanin" w:hAnsi="IRNazanin" w:eastAsia="IRNazanin"/>
          <w:color w:val="111111"/>
          <w:sz w:val="28"/>
          <w:sz w:val="28"/>
          <w:szCs w:val="28"/>
          <w:rtl w:val="true"/>
          <w:lang w:bidi="fa-IR"/>
        </w:rPr>
        <w:t>نیکی به جای یاران فرصت شمار یارا</w:t>
      </w:r>
    </w:p>
    <w:p>
      <w:pPr>
        <w:pStyle w:val="BookText"/>
        <w:rPr/>
      </w:pPr>
      <w:r>
        <w:rPr>
          <w:rFonts w:ascii="IRNazanin" w:hAnsi="IRNazanin" w:eastAsia="IRNazanin"/>
          <w:color w:val="111111"/>
          <w:sz w:val="28"/>
          <w:sz w:val="28"/>
          <w:szCs w:val="28"/>
          <w:rtl w:val="true"/>
          <w:lang w:bidi="fa-IR"/>
        </w:rPr>
        <w:t>در حلقه گل و مل خوش خواند دوش بلبل</w:t>
      </w:r>
    </w:p>
    <w:p>
      <w:pPr>
        <w:pStyle w:val="BookText"/>
        <w:rPr/>
      </w:pPr>
      <w:r>
        <w:rPr>
          <w:rFonts w:ascii="IRNazanin" w:hAnsi="IRNazanin" w:eastAsia="IRNazanin"/>
          <w:color w:val="111111"/>
          <w:sz w:val="28"/>
          <w:sz w:val="28"/>
          <w:szCs w:val="28"/>
          <w:rtl w:val="true"/>
          <w:lang w:bidi="fa-IR"/>
        </w:rPr>
        <w:t>هات الصبوح هبوا یا ایها السکارا</w:t>
      </w:r>
    </w:p>
    <w:p>
      <w:pPr>
        <w:pStyle w:val="BookText"/>
        <w:rPr/>
      </w:pPr>
      <w:r>
        <w:rPr>
          <w:rFonts w:ascii="IRNazanin" w:hAnsi="IRNazanin" w:eastAsia="IRNazanin"/>
          <w:color w:val="111111"/>
          <w:sz w:val="28"/>
          <w:sz w:val="28"/>
          <w:szCs w:val="28"/>
          <w:rtl w:val="true"/>
          <w:lang w:bidi="fa-IR"/>
        </w:rPr>
        <w:t>ای صاحب کرامت شکرانه سلامت</w:t>
      </w:r>
    </w:p>
    <w:p>
      <w:pPr>
        <w:pStyle w:val="BookText"/>
        <w:rPr/>
      </w:pPr>
      <w:r>
        <w:rPr>
          <w:rFonts w:ascii="IRNazanin" w:hAnsi="IRNazanin" w:eastAsia="IRNazanin"/>
          <w:color w:val="111111"/>
          <w:sz w:val="28"/>
          <w:sz w:val="28"/>
          <w:szCs w:val="28"/>
          <w:rtl w:val="true"/>
          <w:lang w:bidi="fa-IR"/>
        </w:rPr>
        <w:t>روزی تفقدی کن درویش بی نوا را</w:t>
      </w:r>
    </w:p>
    <w:p>
      <w:pPr>
        <w:pStyle w:val="BookText"/>
        <w:rPr/>
      </w:pPr>
      <w:r>
        <w:rPr>
          <w:rFonts w:ascii="IRNazanin" w:hAnsi="IRNazanin" w:eastAsia="IRNazanin"/>
          <w:color w:val="111111"/>
          <w:sz w:val="28"/>
          <w:sz w:val="28"/>
          <w:szCs w:val="28"/>
          <w:rtl w:val="true"/>
          <w:lang w:bidi="fa-IR"/>
        </w:rPr>
        <w:t>آسایش دو گیتی تفسیر این دو حرف است</w:t>
      </w:r>
    </w:p>
    <w:p>
      <w:pPr>
        <w:pStyle w:val="BookText"/>
        <w:rPr/>
      </w:pPr>
      <w:r>
        <w:rPr>
          <w:rFonts w:ascii="IRNazanin" w:hAnsi="IRNazanin" w:eastAsia="IRNazanin"/>
          <w:color w:val="111111"/>
          <w:sz w:val="28"/>
          <w:sz w:val="28"/>
          <w:szCs w:val="28"/>
          <w:rtl w:val="true"/>
          <w:lang w:bidi="fa-IR"/>
        </w:rPr>
        <w:t>با دوستان مروت با دشمنان مدارا</w:t>
      </w:r>
    </w:p>
    <w:p>
      <w:pPr>
        <w:pStyle w:val="BookText"/>
        <w:rPr/>
      </w:pPr>
      <w:r>
        <w:rPr>
          <w:rFonts w:ascii="IRNazanin" w:hAnsi="IRNazanin" w:eastAsia="IRNazanin"/>
          <w:color w:val="111111"/>
          <w:sz w:val="28"/>
          <w:sz w:val="28"/>
          <w:szCs w:val="28"/>
          <w:rtl w:val="true"/>
          <w:lang w:bidi="fa-IR"/>
        </w:rPr>
        <w:t>در کوی نیک نامی مارا گذر ندادند</w:t>
      </w:r>
    </w:p>
    <w:p>
      <w:pPr>
        <w:pStyle w:val="BookText"/>
        <w:rPr/>
      </w:pPr>
      <w:r>
        <w:rPr>
          <w:rFonts w:ascii="IRNazanin" w:hAnsi="IRNazanin" w:eastAsia="IRNazanin"/>
          <w:color w:val="111111"/>
          <w:sz w:val="28"/>
          <w:sz w:val="28"/>
          <w:szCs w:val="28"/>
          <w:rtl w:val="true"/>
          <w:lang w:bidi="fa-IR"/>
        </w:rPr>
        <w:t>گر تو نمیپسندی تغییر کن قضا را</w:t>
      </w:r>
    </w:p>
    <w:p>
      <w:pPr>
        <w:pStyle w:val="BookText"/>
        <w:rPr/>
      </w:pPr>
      <w:r>
        <w:rPr>
          <w:rFonts w:ascii="IRNazanin" w:hAnsi="IRNazanin" w:eastAsia="IRNazanin"/>
          <w:color w:val="111111"/>
          <w:sz w:val="28"/>
          <w:sz w:val="28"/>
          <w:szCs w:val="28"/>
          <w:rtl w:val="true"/>
          <w:lang w:bidi="fa-IR"/>
        </w:rPr>
        <w:t>آن تلخ وش که صوفی ام الخبائثش خواند</w:t>
      </w:r>
    </w:p>
    <w:p>
      <w:pPr>
        <w:pStyle w:val="BookText"/>
        <w:rPr/>
      </w:pPr>
      <w:r>
        <w:rPr>
          <w:rFonts w:ascii="IRNazanin" w:hAnsi="IRNazanin" w:eastAsia="IRNazanin"/>
          <w:color w:val="111111"/>
          <w:sz w:val="28"/>
          <w:sz w:val="28"/>
          <w:szCs w:val="28"/>
          <w:rtl w:val="true"/>
          <w:lang w:bidi="fa-IR"/>
        </w:rPr>
        <w:t>اشهی لنا و احلی من قبله العذارا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316" w:name="pg5181_32109"/>
    </w:p>
    <w:p>
      <w:pPr>
        <w:pStyle w:val="BookText"/>
        <w:rPr/>
      </w:pPr>
      <w:bookmarkEnd w:id="316"/>
      <w:r>
        <w:rPr>
          <w:rFonts w:ascii="IRNazanin" w:hAnsi="IRNazanin" w:eastAsia="IRNazanin"/>
          <w:color w:val="111111"/>
          <w:sz w:val="28"/>
          <w:sz w:val="28"/>
          <w:szCs w:val="28"/>
          <w:rtl w:val="true"/>
          <w:lang w:bidi="fa-IR"/>
        </w:rPr>
        <w:t>هنگام تنگدستی در عیش کوش و مستی</w:t>
      </w:r>
    </w:p>
    <w:p>
      <w:pPr>
        <w:pStyle w:val="BookText"/>
        <w:rPr/>
      </w:pPr>
      <w:r>
        <w:rPr>
          <w:rFonts w:ascii="IRNazanin" w:hAnsi="IRNazanin" w:eastAsia="IRNazanin"/>
          <w:color w:val="111111"/>
          <w:sz w:val="28"/>
          <w:sz w:val="28"/>
          <w:szCs w:val="28"/>
          <w:rtl w:val="true"/>
          <w:lang w:bidi="fa-IR"/>
        </w:rPr>
        <w:t>کاین کیمیای هستی قارون کند گدا را</w:t>
      </w:r>
    </w:p>
    <w:p>
      <w:pPr>
        <w:pStyle w:val="BookText"/>
        <w:rPr/>
      </w:pPr>
      <w:r>
        <w:rPr>
          <w:rFonts w:ascii="IRNazanin" w:hAnsi="IRNazanin" w:eastAsia="IRNazanin"/>
          <w:color w:val="111111"/>
          <w:sz w:val="28"/>
          <w:sz w:val="28"/>
          <w:szCs w:val="28"/>
          <w:rtl w:val="true"/>
          <w:lang w:bidi="fa-IR"/>
        </w:rPr>
        <w:t>سرکش مشو که چون شمع از غیرتت بسوزد</w:t>
      </w:r>
    </w:p>
    <w:p>
      <w:pPr>
        <w:pStyle w:val="BookText"/>
        <w:rPr/>
      </w:pPr>
      <w:r>
        <w:rPr>
          <w:rFonts w:ascii="IRNazanin" w:hAnsi="IRNazanin" w:eastAsia="IRNazanin"/>
          <w:color w:val="111111"/>
          <w:sz w:val="28"/>
          <w:sz w:val="28"/>
          <w:szCs w:val="28"/>
          <w:rtl w:val="true"/>
          <w:lang w:bidi="fa-IR"/>
        </w:rPr>
        <w:t>دلبر که در کف او موم است سنگ خارا</w:t>
      </w:r>
    </w:p>
    <w:p>
      <w:pPr>
        <w:pStyle w:val="BookText"/>
        <w:rPr/>
      </w:pPr>
      <w:r>
        <w:rPr>
          <w:rFonts w:ascii="IRNazanin" w:hAnsi="IRNazanin" w:eastAsia="IRNazanin"/>
          <w:color w:val="111111"/>
          <w:sz w:val="28"/>
          <w:sz w:val="28"/>
          <w:szCs w:val="28"/>
          <w:rtl w:val="true"/>
          <w:lang w:bidi="fa-IR"/>
        </w:rPr>
        <w:t>آئینۂ سکندر جام می است بنگر</w:t>
      </w:r>
    </w:p>
    <w:p>
      <w:pPr>
        <w:pStyle w:val="BookText"/>
        <w:rPr/>
      </w:pPr>
      <w:r>
        <w:rPr>
          <w:rFonts w:ascii="IRNazanin" w:hAnsi="IRNazanin" w:eastAsia="IRNazanin"/>
          <w:color w:val="111111"/>
          <w:sz w:val="28"/>
          <w:sz w:val="28"/>
          <w:szCs w:val="28"/>
          <w:rtl w:val="true"/>
          <w:lang w:bidi="fa-IR"/>
        </w:rPr>
        <w:t>تابرتو عرضه دارد احوال ملک دارا</w:t>
      </w:r>
    </w:p>
    <w:p>
      <w:pPr>
        <w:pStyle w:val="BookText"/>
        <w:rPr/>
      </w:pPr>
      <w:r>
        <w:rPr>
          <w:rFonts w:ascii="IRNazanin" w:hAnsi="IRNazanin" w:eastAsia="IRNazanin"/>
          <w:color w:val="111111"/>
          <w:sz w:val="28"/>
          <w:sz w:val="28"/>
          <w:szCs w:val="28"/>
          <w:rtl w:val="true"/>
          <w:lang w:bidi="fa-IR"/>
        </w:rPr>
        <w:t>خوبان پارسی گو بخشندگان عمرند</w:t>
      </w:r>
    </w:p>
    <w:p>
      <w:pPr>
        <w:pStyle w:val="BookText"/>
        <w:rPr/>
      </w:pPr>
      <w:r>
        <w:rPr>
          <w:rFonts w:ascii="IRNazanin" w:hAnsi="IRNazanin" w:eastAsia="IRNazanin"/>
          <w:color w:val="111111"/>
          <w:sz w:val="28"/>
          <w:sz w:val="28"/>
          <w:szCs w:val="28"/>
          <w:rtl w:val="true"/>
          <w:lang w:bidi="fa-IR"/>
        </w:rPr>
        <w:t>ساقی بده بشارت رندان پارسارا</w:t>
      </w:r>
    </w:p>
    <w:p>
      <w:pPr>
        <w:pStyle w:val="BookText"/>
        <w:rPr/>
      </w:pPr>
      <w:r>
        <w:rPr>
          <w:rFonts w:ascii="IRNazanin" w:hAnsi="IRNazanin" w:eastAsia="IRNazanin"/>
          <w:color w:val="111111"/>
          <w:sz w:val="28"/>
          <w:sz w:val="28"/>
          <w:szCs w:val="28"/>
          <w:rtl w:val="true"/>
          <w:lang w:bidi="fa-IR"/>
        </w:rPr>
        <w:t>حافظ به خود نپوشید این خرقه می آلود</w:t>
      </w:r>
    </w:p>
    <w:p>
      <w:pPr>
        <w:pStyle w:val="BookText"/>
        <w:rPr/>
      </w:pPr>
      <w:r>
        <w:rPr>
          <w:rFonts w:ascii="IRNazanin" w:hAnsi="IRNazanin" w:eastAsia="IRNazanin"/>
          <w:color w:val="111111"/>
          <w:sz w:val="28"/>
          <w:sz w:val="28"/>
          <w:szCs w:val="28"/>
          <w:rtl w:val="true"/>
          <w:lang w:bidi="fa-IR"/>
        </w:rPr>
        <w:t>ای شیخ پاکدامن معذور دار مارا</w:t>
      </w:r>
    </w:p>
    <w:p>
      <w:pPr>
        <w:pStyle w:val="Heading2"/>
        <w:numPr>
          <w:ilvl w:val="1"/>
          <w:numId w:val="1"/>
        </w:numPr>
        <w:rPr/>
      </w:pPr>
      <w:bookmarkStart w:id="317" w:name="__RefHeading___Toc2060144_774463916"/>
      <w:bookmarkStart w:id="318" w:name="_Toc123"/>
      <w:bookmarkEnd w:id="317"/>
      <w:r>
        <w:rPr>
          <w:rtl w:val="true"/>
        </w:rPr>
        <w:t>نعمت محبت اهل بیت علیهم السلام</w:t>
      </w:r>
      <w:bookmarkEnd w:id="318"/>
    </w:p>
    <w:p>
      <w:pPr>
        <w:pStyle w:val="BookText"/>
        <w:rPr/>
      </w:pPr>
      <w:r>
        <w:rPr>
          <w:rFonts w:ascii="IRNazanin" w:hAnsi="IRNazanin" w:eastAsia="IRNazanin"/>
          <w:color w:val="111111"/>
          <w:sz w:val="28"/>
          <w:sz w:val="28"/>
          <w:szCs w:val="28"/>
          <w:rtl w:val="true"/>
          <w:lang w:bidi="fa-IR"/>
        </w:rPr>
        <w:t>ابراهیم بن عباس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روزی نزد علی بن موسی الرضا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الدنیا نعیم حقیقی ؛در این جهان نعیم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فقها که در محضرش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خداوند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لَتُسْأَلُنَّ یَوْمَئِذٍ عَنِ النَّعِیمِ ؛ </w:t>
      </w:r>
      <w:r>
        <w:rPr>
          <w:rStyle w:val="FootnoteAnchor"/>
          <w:rtl w:val="true"/>
        </w:rPr>
        <w:footnoteReference w:id="124"/>
      </w:r>
      <w:r>
        <w:rPr>
          <w:rFonts w:ascii="IRNazanin" w:hAnsi="IRNazanin" w:eastAsia="IRNazanin"/>
          <w:color w:val="111111"/>
          <w:sz w:val="28"/>
          <w:sz w:val="28"/>
          <w:szCs w:val="28"/>
          <w:rtl w:val="true"/>
          <w:lang w:bidi="fa-IR"/>
        </w:rPr>
        <w:t>در این روز از نعیم پرسش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همین آب سرد گوارا در دنیا نیست؟</w:t>
      </w:r>
    </w:p>
    <w:p>
      <w:pPr>
        <w:pStyle w:val="BookText"/>
        <w:rPr/>
      </w:pPr>
      <w:r>
        <w:rPr>
          <w:rFonts w:ascii="IRNazanin" w:hAnsi="IRNazanin" w:eastAsia="IRNazanin"/>
          <w:color w:val="111111"/>
          <w:sz w:val="28"/>
          <w:sz w:val="28"/>
          <w:szCs w:val="28"/>
          <w:rtl w:val="true"/>
          <w:lang w:bidi="fa-IR"/>
        </w:rPr>
        <w:t>حضرت با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چنین معنا می کنید، و آن را به چند وجه تفسیر می نمایید؛ 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آب خنک است، و جماعتی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لذیذ است، و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خوش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نقل کرد که در محضر پدرش امام صادق علیه السلام این اقوال شما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لَتُسْأَلُنَّ یَوْمَئِذٍ عَنِ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ناراحت و خشمگین گشته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لا یسأل عباده عما تفضل علیهم به و لا یمن بذلک علیهم و الامتنان بالإنعام مستقبح من المخلوقین فکیف یضاف إلی الخالق عز و جل ما لا یرضی المخلوق به و لکن النعیم حبنا أهل البیت و موالاتنایسأل الله عباده عنه بعد التوحید و النبوه لأن العبد إذا وفی بذلک أداه إلی نعیم الجنة الذی لا یزول ؛خداوند عز و جل از چیزی که به بندگانش تفضل کرده نخواهد پرسید و بدان بر آنان منت نمی نهد، و منت به احسان در مخلوقات قبیح و زشت است، تا چه رسد به خداوند عالم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چیزی را که مخلوق خدا بدان راضی نیست به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مراد به این نعیم دوستی ما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در قیامت باز 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پرسش از توحید و نبوت، بندگان را از مسأله ولایت ما بازجویی خواهد کرد؛ زیرا بنده اگر از عهده این سؤال برآید و بدان وفا کرده باشد، این امر او را به نعیم جاودانه بهشت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این مطلب را پدرش از آباء گرامش، از امیر مؤمنان علیه السلام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أول ما یسأل عنه العبد بعد موته شهادة أن لا إله إلا الله و أن محمدا رسول الله صلی الله علیه وآله و أنک ولی المؤمنین بما جعله الله وجعلته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319" w:name="pg5181_32113"/>
    </w:p>
    <w:p>
      <w:pPr>
        <w:pStyle w:val="BookText"/>
        <w:rPr/>
      </w:pPr>
      <w:bookmarkEnd w:id="319"/>
      <w:r>
        <w:rPr>
          <w:rFonts w:ascii="IRNazanin" w:hAnsi="IRNazanin" w:eastAsia="IRNazanin"/>
          <w:color w:val="111111"/>
          <w:sz w:val="28"/>
          <w:sz w:val="28"/>
          <w:szCs w:val="28"/>
          <w:rtl w:val="true"/>
          <w:lang w:bidi="fa-IR"/>
        </w:rPr>
        <w:t>لک فمن أقر بذلک و کان یعتقده صار إلی النعیم الذی لا زوال له؛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یا علی، نخستین چیزی که از بنده پس از مرگ سؤال می شود، شهادتین است؛ شهادت به این که معبودی جز الله نیست، و شهادت به اینکه محمد صلی الله علیه و آله وسلم رسول خداست، و دیگر شهادت به اینکه تویاعلی، از جانب خدا و از جانب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تصدیق نماید و قبول کند و معترف بدان باشد، به سوی نعیم جاودانه بهشت رهسپار است</w:t>
      </w:r>
      <w:r>
        <w:rPr>
          <w:rFonts w:eastAsia="IRNazanin" w:cs="IRNazanin"/>
          <w:color w:val="111111"/>
          <w:sz w:val="28"/>
          <w:szCs w:val="28"/>
          <w:rtl w:val="true"/>
          <w:lang w:bidi="fa-IR"/>
        </w:rPr>
        <w:t>.</w:t>
      </w:r>
    </w:p>
    <w:p>
      <w:pPr>
        <w:pStyle w:val="Heading2"/>
        <w:numPr>
          <w:ilvl w:val="1"/>
          <w:numId w:val="1"/>
        </w:numPr>
        <w:rPr/>
      </w:pPr>
      <w:bookmarkStart w:id="320" w:name="__RefHeading___Toc2060146_774463916"/>
      <w:bookmarkStart w:id="321" w:name="_Toc124"/>
      <w:bookmarkEnd w:id="320"/>
      <w:r>
        <w:rPr>
          <w:rtl w:val="true"/>
        </w:rPr>
        <w:t>شستن گوشت قبل از طبخ</w:t>
      </w:r>
      <w:bookmarkEnd w:id="321"/>
    </w:p>
    <w:p>
      <w:pPr>
        <w:pStyle w:val="BookText"/>
        <w:rPr/>
      </w:pPr>
      <w:r>
        <w:rPr>
          <w:rFonts w:ascii="IRNazanin" w:hAnsi="IRNazanin" w:eastAsia="IRNazanin"/>
          <w:color w:val="111111"/>
          <w:sz w:val="28"/>
          <w:sz w:val="28"/>
          <w:szCs w:val="28"/>
          <w:rtl w:val="true"/>
          <w:lang w:bidi="fa-IR"/>
        </w:rPr>
        <w:t>از امیر المؤمنین علیه السلام نقل شده است که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برادرم عیسی علیه السلام از شهری می گذشت که چهره هایشان زرد و چشمانشان کبود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ناله و فریاد از بیماری خود به عیسی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این درد همراه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گوشت می خورید، آن را بدون شستن میپزید، در حالی که هنگام خروج روح از بدن حیوان، لاشه آن جنب می شود، پس باید آن را بشویید، آنها هم چنین کردند و بیماریشان برطرف شد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322" w:name="__RefHeading___Toc2060148_774463916"/>
      <w:bookmarkStart w:id="323" w:name="_Toc125"/>
      <w:bookmarkEnd w:id="322"/>
      <w:r>
        <w:rPr>
          <w:rtl w:val="true"/>
        </w:rPr>
        <w:t>دستی که صدقه را می رباید</w:t>
      </w:r>
      <w:bookmarkEnd w:id="323"/>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یقول ما من شیء إلا وقد وکلت من یقبضه غیری إلا الصدقه فإنی أتلقفهابیدی تلقفا حتی إن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324" w:name="pg5181_32115"/>
    </w:p>
    <w:p>
      <w:pPr>
        <w:pStyle w:val="BookText"/>
        <w:rPr/>
      </w:pPr>
      <w:bookmarkEnd w:id="324"/>
      <w:r>
        <w:rPr>
          <w:rFonts w:ascii="IRNazanin" w:hAnsi="IRNazanin" w:eastAsia="IRNazanin"/>
          <w:color w:val="111111"/>
          <w:sz w:val="28"/>
          <w:sz w:val="28"/>
          <w:szCs w:val="28"/>
          <w:rtl w:val="true"/>
          <w:lang w:bidi="fa-IR"/>
        </w:rPr>
        <w:t>الرجل یتصدق أو المرأة لتتصدق بالتمرة أو بشق تمرة فأربیها له کمایربی الرجل فلوه و فصیله فیلقانی یوم القیامة وهی مثل جبل أحد؛</w:t>
      </w:r>
      <w:r>
        <w:rPr>
          <w:rStyle w:val="FootnoteAnchor"/>
          <w:rtl w:val="true"/>
        </w:rPr>
        <w:footnoteReference w:id="127"/>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این که موکل کرده ام کسی غیر از من آن را دریافت کند، جز صدقه که آن را با دست خود می ربایم، تا آنجا که مردی یازنی یک دانه خرمایا نصف یک دانه را صدقه میدهد و من مانند کسی که کره اسب یا بچه شترش را پرورش می دهد آن را می پرورانم، به طوری که در روز رستاخیز که مرا دیدار می کند صدقه اش همچون کوه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سجاد علیه السلام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زین العابدین علیه السلام یقبل یده ند الصدقة و سئل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 ع إنها تقع فی ید الله قبل أن تقع فی ید السائل؛</w:t>
      </w:r>
      <w:r>
        <w:rPr>
          <w:rStyle w:val="FootnoteAnchor"/>
          <w:rtl w:val="true"/>
        </w:rPr>
        <w:footnoteReference w:id="128"/>
      </w:r>
      <w:r>
        <w:rPr>
          <w:rFonts w:ascii="IRNazanin" w:hAnsi="IRNazanin" w:eastAsia="IRNazanin"/>
          <w:color w:val="111111"/>
          <w:sz w:val="28"/>
          <w:sz w:val="28"/>
          <w:szCs w:val="28"/>
          <w:rtl w:val="true"/>
          <w:lang w:bidi="fa-IR"/>
        </w:rPr>
        <w:t>امام زین العابدین علیه السلام دست خود را بعد از صدقه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قبل از آن که به دست فقیر برسد، در دست خدا قرار می گیرد</w:t>
      </w:r>
      <w:r>
        <w:rPr>
          <w:rFonts w:eastAsia="IRNazanin" w:cs="IRNazanin"/>
          <w:color w:val="111111"/>
          <w:sz w:val="28"/>
          <w:szCs w:val="28"/>
          <w:rtl w:val="true"/>
          <w:lang w:bidi="fa-IR"/>
        </w:rPr>
        <w:t>.</w:t>
      </w:r>
    </w:p>
    <w:p>
      <w:pPr>
        <w:pStyle w:val="Heading2"/>
        <w:numPr>
          <w:ilvl w:val="1"/>
          <w:numId w:val="1"/>
        </w:numPr>
        <w:rPr/>
      </w:pPr>
      <w:bookmarkStart w:id="325" w:name="__RefHeading___Toc2060150_774463916"/>
      <w:bookmarkStart w:id="326" w:name="_Toc126"/>
      <w:bookmarkEnd w:id="325"/>
      <w:r>
        <w:rPr>
          <w:rtl w:val="true"/>
        </w:rPr>
        <w:t>قلب های شکسته</w:t>
      </w:r>
      <w:bookmarkEnd w:id="326"/>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یحب القلوب المنکسرة و القبور المندرسة؛</w:t>
      </w:r>
      <w:r>
        <w:rPr>
          <w:rStyle w:val="FootnoteAnchor"/>
          <w:rtl w:val="true"/>
        </w:rPr>
        <w:footnoteReference w:id="129"/>
      </w:r>
      <w:r>
        <w:rPr>
          <w:rFonts w:ascii="IRNazanin" w:hAnsi="IRNazanin" w:eastAsia="IRNazanin"/>
          <w:color w:val="111111"/>
          <w:sz w:val="28"/>
          <w:sz w:val="28"/>
          <w:szCs w:val="28"/>
          <w:rtl w:val="true"/>
          <w:lang w:bidi="fa-IR"/>
        </w:rPr>
        <w:t>خدای تعالی دلهای شکسته و قبرهای کهنه را دوست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327" w:name="pg5181_32117"/>
    </w:p>
    <w:p>
      <w:pPr>
        <w:pStyle w:val="Heading2"/>
        <w:numPr>
          <w:ilvl w:val="1"/>
          <w:numId w:val="1"/>
        </w:numPr>
        <w:rPr/>
      </w:pPr>
      <w:bookmarkStart w:id="328" w:name="__RefHeading___Toc2060152_774463916"/>
      <w:bookmarkStart w:id="329" w:name="_Toc127"/>
      <w:bookmarkEnd w:id="327"/>
      <w:bookmarkEnd w:id="328"/>
      <w:r>
        <w:rPr>
          <w:rtl w:val="true"/>
        </w:rPr>
        <w:t>بلا برای دوستان</w:t>
      </w:r>
      <w:bookmarkEnd w:id="32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للولاء؛</w:t>
      </w:r>
      <w:r>
        <w:rPr>
          <w:rFonts w:ascii="IRNazanin" w:hAnsi="IRNazanin" w:eastAsia="IRNazanin"/>
          <w:color w:val="111111"/>
          <w:sz w:val="28"/>
          <w:sz w:val="28"/>
          <w:szCs w:val="28"/>
          <w:lang w:bidi="fa-IR"/>
        </w:rPr>
        <w:t>۰۰</w:t>
      </w:r>
      <w:r>
        <w:rPr>
          <w:rStyle w:val="FootnoteAnchor"/>
          <w:rtl w:val="true"/>
        </w:rPr>
        <w:footnoteReference w:id="130"/>
      </w:r>
      <w:r>
        <w:rPr>
          <w:rFonts w:ascii="IRNazanin" w:hAnsi="IRNazanin" w:eastAsia="IRNazanin"/>
          <w:color w:val="111111"/>
          <w:sz w:val="28"/>
          <w:sz w:val="28"/>
          <w:szCs w:val="28"/>
          <w:rtl w:val="true"/>
          <w:lang w:bidi="fa-IR"/>
        </w:rPr>
        <w:t>بلا برای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به خاطر محبت زیاد بچه را چشم می زنند و بچه مریض می شود، پدر و مادر بچه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هر وقت به بنده اش نظر کند او را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کارهایش با 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غصه دارمان کرد، یعنی با 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پیغام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غم آمد، با او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تو چه کار دارد</w:t>
      </w:r>
      <w:r>
        <w:rPr>
          <w:rFonts w:eastAsia="IRNazanin" w:cs="IRNazanin"/>
          <w:color w:val="111111"/>
          <w:sz w:val="28"/>
          <w:szCs w:val="28"/>
          <w:rtl w:val="true"/>
          <w:lang w:bidi="fa-IR"/>
        </w:rPr>
        <w:t>.</w:t>
      </w:r>
    </w:p>
    <w:p>
      <w:pPr>
        <w:pStyle w:val="Heading2"/>
        <w:numPr>
          <w:ilvl w:val="1"/>
          <w:numId w:val="1"/>
        </w:numPr>
        <w:rPr/>
      </w:pPr>
      <w:bookmarkStart w:id="330" w:name="__RefHeading___Toc2060154_774463916"/>
      <w:bookmarkStart w:id="331" w:name="_Toc128"/>
      <w:bookmarkEnd w:id="330"/>
      <w:r>
        <w:rPr>
          <w:rtl w:val="true"/>
        </w:rPr>
        <w:t>عطا و عطا</w:t>
      </w:r>
      <w:bookmarkEnd w:id="331"/>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عطاؤه عطاء و منعه عطاء؛ ای خداوندی که عطا کردنش عطا نمودن است و دریغ نمودن و ندادنش هم عطا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دهنده و غنی است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اهل بیت علیهم السلام و مؤمنین هم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دهند که می دهند، وقتی هم نمی دهند باز هم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طبیعت عکس این هستند، وقتی می گیرند که می گیرند، وقتی هم میدهند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کارشان عطا و دادن است، اهل طبیعت منع 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رحمت و لطف و عطای حق، در آنچه که نداده، بیشتر از چیزهایی باشد که عطا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332" w:name="pg5181_32120"/>
    </w:p>
    <w:p>
      <w:pPr>
        <w:pStyle w:val="Heading2"/>
        <w:numPr>
          <w:ilvl w:val="1"/>
          <w:numId w:val="1"/>
        </w:numPr>
        <w:rPr/>
      </w:pPr>
      <w:bookmarkStart w:id="333" w:name="__RefHeading___Toc2060156_774463916"/>
      <w:bookmarkStart w:id="334" w:name="_Toc129"/>
      <w:bookmarkEnd w:id="332"/>
      <w:bookmarkEnd w:id="333"/>
      <w:r>
        <w:rPr>
          <w:rtl w:val="true"/>
        </w:rPr>
        <w:t>دل شکسته</w:t>
      </w:r>
      <w:bookmarkEnd w:id="334"/>
    </w:p>
    <w:p>
      <w:pPr>
        <w:pStyle w:val="BookText"/>
        <w:rPr/>
      </w:pPr>
      <w:r>
        <w:rPr>
          <w:rFonts w:ascii="IRNazanin" w:hAnsi="IRNazanin" w:eastAsia="IRNazanin"/>
          <w:color w:val="111111"/>
          <w:sz w:val="28"/>
          <w:sz w:val="28"/>
          <w:szCs w:val="28"/>
          <w:rtl w:val="true"/>
          <w:lang w:bidi="fa-IR"/>
        </w:rPr>
        <w:t>دست و پاگر بشکند با نسخه درمان می شود</w:t>
      </w:r>
    </w:p>
    <w:p>
      <w:pPr>
        <w:pStyle w:val="BookText"/>
        <w:rPr/>
      </w:pPr>
      <w:r>
        <w:rPr>
          <w:rFonts w:ascii="IRNazanin" w:hAnsi="IRNazanin" w:eastAsia="IRNazanin"/>
          <w:color w:val="111111"/>
          <w:sz w:val="28"/>
          <w:sz w:val="28"/>
          <w:szCs w:val="28"/>
          <w:rtl w:val="true"/>
          <w:lang w:bidi="fa-IR"/>
        </w:rPr>
        <w:t>چشم گریان هم دمی با بوسه خندان می شود</w:t>
      </w:r>
    </w:p>
    <w:p>
      <w:pPr>
        <w:pStyle w:val="BookText"/>
        <w:rPr/>
      </w:pPr>
      <w:r>
        <w:rPr>
          <w:rFonts w:ascii="IRNazanin" w:hAnsi="IRNazanin" w:eastAsia="IRNazanin"/>
          <w:color w:val="111111"/>
          <w:sz w:val="28"/>
          <w:sz w:val="28"/>
          <w:szCs w:val="28"/>
          <w:rtl w:val="true"/>
          <w:lang w:bidi="fa-IR"/>
        </w:rPr>
        <w:t>ای خدا هرگز نبینم بشکند قلب کسی</w:t>
      </w:r>
    </w:p>
    <w:p>
      <w:pPr>
        <w:pStyle w:val="BookText"/>
        <w:rPr/>
      </w:pPr>
      <w:r>
        <w:rPr>
          <w:rFonts w:ascii="IRNazanin" w:hAnsi="IRNazanin" w:eastAsia="IRNazanin"/>
          <w:color w:val="111111"/>
          <w:sz w:val="28"/>
          <w:sz w:val="28"/>
          <w:szCs w:val="28"/>
          <w:rtl w:val="true"/>
          <w:lang w:bidi="fa-IR"/>
        </w:rPr>
        <w:t>دل شکسته باطنش از ریشه ویران می شود</w:t>
      </w:r>
    </w:p>
    <w:p>
      <w:pPr>
        <w:pStyle w:val="Heading2"/>
        <w:numPr>
          <w:ilvl w:val="1"/>
          <w:numId w:val="1"/>
        </w:numPr>
        <w:rPr/>
      </w:pPr>
      <w:bookmarkStart w:id="335" w:name="__RefHeading___Toc2060158_774463916"/>
      <w:bookmarkStart w:id="336" w:name="_Toc130"/>
      <w:bookmarkEnd w:id="335"/>
      <w:r>
        <w:rPr>
          <w:rtl w:val="true"/>
        </w:rPr>
        <w:t>جمع کردن مال حلال</w:t>
      </w:r>
      <w:bookmarkEnd w:id="33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فیمن لا یحب جمع المال من حلال، یکف به وجهه ویقضی به دینه ویصل به رحمه؛</w:t>
      </w:r>
      <w:r>
        <w:rPr>
          <w:rStyle w:val="FootnoteAnchor"/>
          <w:rtl w:val="true"/>
        </w:rPr>
        <w:footnoteReference w:id="131"/>
      </w:r>
      <w:r>
        <w:rPr>
          <w:rFonts w:ascii="IRNazanin" w:hAnsi="IRNazanin" w:eastAsia="IRNazanin"/>
          <w:color w:val="111111"/>
          <w:sz w:val="28"/>
          <w:sz w:val="28"/>
          <w:szCs w:val="28"/>
          <w:rtl w:val="true"/>
          <w:lang w:bidi="fa-IR"/>
        </w:rPr>
        <w:t>در کسی که دوست نداشته باشد از راه حلال مال به دست آورد، تا به وسیله آن آبرویش را نگه دارد و بدهکاری اش را بپردازد و صله رحم به جا آورد خیری نیست</w:t>
      </w:r>
      <w:r>
        <w:rPr>
          <w:rFonts w:eastAsia="IRNazanin" w:cs="IRNazanin"/>
          <w:color w:val="111111"/>
          <w:sz w:val="28"/>
          <w:szCs w:val="28"/>
          <w:rtl w:val="true"/>
          <w:lang w:bidi="fa-IR"/>
        </w:rPr>
        <w:t>.</w:t>
      </w:r>
    </w:p>
    <w:p>
      <w:pPr>
        <w:pStyle w:val="Heading2"/>
        <w:numPr>
          <w:ilvl w:val="1"/>
          <w:numId w:val="1"/>
        </w:numPr>
        <w:rPr/>
      </w:pPr>
      <w:bookmarkStart w:id="337" w:name="__RefHeading___Toc2060160_774463916"/>
      <w:bookmarkStart w:id="338" w:name="_Toc131"/>
      <w:bookmarkEnd w:id="337"/>
      <w:r>
        <w:rPr>
          <w:rtl w:val="true"/>
        </w:rPr>
        <w:t>گاو بنی اسرائیل</w:t>
      </w:r>
      <w:bookmarkEnd w:id="338"/>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نیکان بنی اسرائیل و دانشمندان ایشان زنی را خواستگاری کرد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پسر عموی آن مرد نیز از آن زن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مردی فاسق و گنهکار بود، زن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پسر عموی آن مرد دچار حسد شد و در کمین او نشست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او را برداشت و آن را به نزد موسی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مرد پسر عموی من است که کشته شده و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 قاتل او کیست؟</w:t>
      </w:r>
    </w:p>
    <w:p>
      <w:pPr>
        <w:pStyle w:val="BookText"/>
        <w:rPr/>
      </w:pPr>
      <w:r>
        <w:rPr>
          <w:rFonts w:ascii="IRNazanin" w:hAnsi="IRNazanin" w:eastAsia="IRNazanin"/>
          <w:color w:val="111111"/>
          <w:sz w:val="28"/>
          <w:sz w:val="28"/>
          <w:szCs w:val="28"/>
          <w:rtl w:val="true"/>
          <w:lang w:bidi="fa-IR"/>
        </w:rPr>
        <w:t>امر قتل در نزد بنی اسرائیل بسیار قبیح و جرم آن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علیه السلام نیز به آن اهتمام نمود و بنی اسرائیل را جمع کرد تا در این باره تصمیم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بنی اسرائیل مردی بود که گاو ماده ای داشت و صاحب پسری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پسرش مال التجاره ای داشت که می خواست آن را بفروشد، اما کلید انبار کالایش زیر سر پدرش بود و او نیز خفته بود و پسر کراهت داشت که پدر را بیدار کند و خواب او را برهم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خریداران کالای او منصرف شدند و کالایش را نخریدند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پدرش بیدار شد،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مال التجاره ات را چه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همچنان هست و من آنها را نفروخته ام، چون کلید آن زیر سر شما بود و من دوست نداشتم شما را از خواب بیدار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 نیکویی که در حق من نمودی، من این گاو را به تو می بخشم تا جبران آن سودی باشد که قرار بود از فروش کالا به دست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شکور نیز برای قدردانی از عمل خالصانه این پسر، بنی اسرائیل را مأمور به خریدن و کشتن گاو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اسرائیل اجتماع کردند و گریه و زاری نمودند، موسی علیه السلام به آنها فرمان داد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جنازهای آوردیم و از تو می خواهیم قاتل او را بیابی، تو می گویی باید گاوی را ذبح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من از جاهلان باشم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 اسرائیل دانستند که موسی نسنجیده سخن نمی گوید و آنها در گفتار خود خطا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پشیمان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بگو که گاو را برای ما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 است که نه مسن است و نه خیلی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رنگ گاو چگونه باشد؟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آن زرد بسیار روشن است که بینندگان از دیدن آن شادمان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درست نمی شناسیم، از پروردگارت بخواه آن را برای ما کاملا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گاوی است که آنچنان رام نیست که زمین را شخم بزند و آب از چاه بکشد و رنگ آن یک دست است و هیچ نقطه ای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بنی اسرائیل تسلیم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مطلب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گاوی که می گویی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پسر رفتند تا گاو را از او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فروشم، جز این که پوست آن را پر از طلا کنید و به من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موسی بازگشتند و مطلب را به او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چاره ای ندارید و باید آن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رفتند و مطابق قیمت پیشنهادی به صاحب گاو طلا دادند و گاو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موسی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چه باید بکنیم؟</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بکشید و بخشی از بدن او را به جنازه بزنید و از آن بپرسید چه کسی تو را کشته است؟ آنها دم گاو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بدن جنازه نزدیک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کشته است؟ به قدرت الهی آن مرده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که جنازه مرا آورد مرا کشت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امام رضا علیه السلام نقل شده است که اگر بنی اسرائیل پی جوی مطلب نمی شدند، هر گاوی را که ذبح می کردند، خداوند از آنها می پذیرفت، اما خودشان سختگیری کردند و جزئیات مطلب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آنها سخت گرفت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اموال خود را برای خرید گاو جمع کردند و خداوند پوست آن گاو را گسترش داد تا آنجا که پنج هزار دینار در آن پوست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کدام یک از این دو امر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این مقتول و معرفی قاتل خود، یا ثروتمند شدن این جوان صاحب گاو،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بنی اسرائیل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منکم أن أطیب فی دنیاه عیشه و أعظم فی جنانی محله و أجعل بمحمد و آله الطیبین فیها نادمته لیفعل کما فعل هذا الفتی إنه کان قد سمع موسی بن عمران ذکر محمدا و علیا و آلهما الطیبین و کان علیهم مصلیا ولهم علی جمیع الخلائق من الجن و الإنس و الملائکة مفضلا فلذلک صرفت له المال العظیم؛ هر کس از شما که دوست دارد در دنیا زندگی او را گوارا و پاکیزه گردانم، و در بهشت خودم جایگاهش با عظمت گردانم، و در بهشت با محمد و آل طیبین همنشینش</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گردانم، باید به سان این جوان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موسی بن عمران شنیده بود که محمد و علی و آل طیبین آن دو را یاد می کند و همواره بر آنان درود می فرستد و آنها را برگزیده ترین خلق خدا از میان جن و انس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او را به این مال عظیم اختصاص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بنی اسرائیلی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چگونه این مال زیاد را حفظ کنم و از شر حسودان و دشمنان خود ایمن باشم؟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آن استفاده کنی هرچه می توانی بر آن بر محمد و آل طیبین او صلوات فرست؛ چون هر کس این صلوات را با اعتقاد کامل بیان کند، خداوند او را از هر شری و بدی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نیز چنین کرد و خداوند شر همه حسودان را از او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مقتول که زنده شده بود با شنیدن این مطلب به درگاه الهی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می خواهم به حق محمد و آل محمد که این جوان به آنها درود فرستاد، مرا در این دنیا زنده گردانی و مرا به دختر عمویم تزویج نمایی و هفتاد سال مرا در کنار او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به واسطه این دعا به او صد و سی سال عمر توأم با صحت و تندرستی اعطا نمود و او و همسرش را در دنیا و آخرت از زندگی نیکو بهره مند نمود</w:t>
      </w:r>
    </w:p>
    <w:p>
      <w:pPr>
        <w:pStyle w:val="BookText"/>
        <w:rPr/>
      </w:pPr>
      <w:r>
        <w:rPr>
          <w:rFonts w:ascii="IRNazanin" w:hAnsi="IRNazanin" w:eastAsia="IRNazanin"/>
          <w:color w:val="111111"/>
          <w:sz w:val="28"/>
          <w:sz w:val="28"/>
          <w:szCs w:val="28"/>
          <w:rtl w:val="true"/>
          <w:lang w:bidi="fa-IR"/>
        </w:rPr>
        <w:t>سپس به موسی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حتی این شخص قاتل هم مانند این جوان به من متوسل می شد و با اعتقاد صحیح مرا به حق محمد و آل طیبین او سوگند میداد، من او را رسوا و مفتضح نمی کردم و به او توفیق توبه میدادم</w:t>
      </w:r>
      <w:r>
        <w:rPr>
          <w:rFonts w:eastAsia="IRNazanin" w:cs="IRNazanin"/>
          <w:color w:val="111111"/>
          <w:sz w:val="28"/>
          <w:szCs w:val="28"/>
          <w:rtl w:val="true"/>
          <w:lang w:bidi="fa-IR"/>
        </w:rPr>
        <w:t>.</w:t>
      </w:r>
      <w:r>
        <w:rPr>
          <w:rStyle w:val="FootnoteAnchor"/>
          <w:rtl w:val="true"/>
        </w:rPr>
        <w:footnoteReference w:id="13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339" w:name="pg5181_32129"/>
    </w:p>
    <w:p>
      <w:pPr>
        <w:pStyle w:val="Heading2"/>
        <w:numPr>
          <w:ilvl w:val="1"/>
          <w:numId w:val="1"/>
        </w:numPr>
        <w:rPr/>
      </w:pPr>
      <w:bookmarkStart w:id="340" w:name="__RefHeading___Toc2060162_774463916"/>
      <w:bookmarkStart w:id="341" w:name="_Toc132"/>
      <w:bookmarkEnd w:id="339"/>
      <w:bookmarkEnd w:id="340"/>
      <w:r>
        <w:rPr>
          <w:rtl w:val="true"/>
        </w:rPr>
        <w:t>قوت فقرا</w:t>
      </w:r>
      <w:bookmarkEnd w:id="34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سبحانه فرض فی أموال الأغنیاء أقوات الفقراء، فما جاع فقیر إلا بها متع به غنی، والله تعالی سائلهم عن ذلک؛</w:t>
      </w:r>
      <w:r>
        <w:rPr>
          <w:rStyle w:val="FootnoteAnchor"/>
          <w:rtl w:val="true"/>
        </w:rPr>
        <w:footnoteReference w:id="135"/>
      </w:r>
      <w:r>
        <w:rPr>
          <w:rFonts w:ascii="IRNazanin" w:hAnsi="IRNazanin" w:eastAsia="IRNazanin"/>
          <w:color w:val="111111"/>
          <w:sz w:val="28"/>
          <w:sz w:val="28"/>
          <w:szCs w:val="28"/>
          <w:rtl w:val="true"/>
          <w:lang w:bidi="fa-IR"/>
        </w:rPr>
        <w:t>همانا خدای سبحان روزی فقیران را در اموال توانگران واجب فرموده؛ و هیچ فقیری گرسنه نمی ماند، مگر آن که توانگری از وی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توانگران را از این، بازخواست خواهد کرد</w:t>
      </w:r>
      <w:r>
        <w:rPr>
          <w:rFonts w:eastAsia="IRNazanin" w:cs="IRNazanin"/>
          <w:color w:val="111111"/>
          <w:sz w:val="28"/>
          <w:szCs w:val="28"/>
          <w:rtl w:val="true"/>
          <w:lang w:bidi="fa-IR"/>
        </w:rPr>
        <w:t>.</w:t>
      </w:r>
    </w:p>
    <w:p>
      <w:pPr>
        <w:pStyle w:val="Heading2"/>
        <w:numPr>
          <w:ilvl w:val="1"/>
          <w:numId w:val="1"/>
        </w:numPr>
        <w:rPr/>
      </w:pPr>
      <w:bookmarkStart w:id="342" w:name="__RefHeading___Toc2060164_774463916"/>
      <w:bookmarkStart w:id="343" w:name="_Toc133"/>
      <w:bookmarkEnd w:id="342"/>
      <w:r>
        <w:rPr>
          <w:rtl w:val="true"/>
        </w:rPr>
        <w:t>استاد سلوک</w:t>
      </w:r>
      <w:bookmarkEnd w:id="343"/>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حقه استاد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تزکیه و تهذیب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تزکیه و تهذیب، نفس برای دریافت معارف الهی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صد سال هم درس بخوانیم، نایل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تزکیه و تهذیب داشته باشیم، خودش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شصت سال پیش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حضور حضرت تشرف پیدا کنند، یکی زن می خواست، یکی پول می خواست، یکی نبود که معارف اسلام و نور پیامبر خدا صلی الله علیه و آله وسلم و نور ائمه هدی علیه السلام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اسلام است که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ریاضت نبودیم، ولی از بعضی چیزها کناره گیری می کردیم و به همین سبب بود که مسائلی برای ما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آن ریاضتی که طیبات خدا را نخورید، همین که معصیت نکنید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344" w:name="pg5181_32131"/>
    </w:p>
    <w:p>
      <w:pPr>
        <w:pStyle w:val="Heading2"/>
        <w:numPr>
          <w:ilvl w:val="1"/>
          <w:numId w:val="1"/>
        </w:numPr>
        <w:rPr/>
      </w:pPr>
      <w:bookmarkStart w:id="345" w:name="__RefHeading___Toc2060166_774463916"/>
      <w:bookmarkStart w:id="346" w:name="_Toc134"/>
      <w:bookmarkEnd w:id="344"/>
      <w:bookmarkEnd w:id="345"/>
      <w:r>
        <w:rPr>
          <w:rtl w:val="true"/>
        </w:rPr>
        <w:t>درخواست فاطمه از رسول خدا صلی الله علیه و آله وسلم</w:t>
      </w:r>
      <w:bookmarkEnd w:id="346"/>
    </w:p>
    <w:p>
      <w:pPr>
        <w:pStyle w:val="BookText"/>
        <w:rPr/>
      </w:pPr>
      <w:r>
        <w:rPr>
          <w:rFonts w:ascii="IRNazanin" w:hAnsi="IRNazanin" w:eastAsia="IRNazanin"/>
          <w:color w:val="111111"/>
          <w:sz w:val="28"/>
          <w:sz w:val="28"/>
          <w:szCs w:val="28"/>
          <w:rtl w:val="true"/>
          <w:lang w:bidi="fa-IR"/>
        </w:rPr>
        <w:t>حضرت فاطمه سلام الله علیها از رسول خدا صلی الله علیه و آله وسلم انگشتر خواست،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را به تو تعلیم دهم که بهتر از آنچه می خواهی باشد؟ پس هرگاه نماز شب به جای آوردی، از خدای عز و جل مطالبه انگشتری کن تا برایت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فرموده بود، حضرت فاطمه سلام الله علیها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آنچه خواستی در زیر جانماز تو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سلام الله علیها جانماز را کنار زد، با انگشتر یاقوتی مواجه گردید که بسیار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کرد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شد و حضرت فاطمه سلام الله علیها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گویا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سه قصر را مشاهده کرد که در میان قصرهای بهشت نظیر و مانند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به چه کسی تعلق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دختر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داخل یکی از آن قصرها شده و با تختی رو به رو گردید که دارای سه پایه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تخت سه پایه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صاحب آن از خداوند انگشتری خواست، از این رو یک پایه آن را در آورده و از آن انگشتری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فرا رسید، حضرت فاطمه نزد پیامبر رفته و رؤیای خود را برای آن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آل عبد المطلب لیس لکم الدنیا إنما لکم الآخرة ومیعادکم الجنة ما تصنعون بالدنیا فإنها زائلة غرارة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عبد المطلب دنیا برای شما نیست و در مقابل آن آخرت را برای شما مهیا کرده اند،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347" w:name="pg5181_32133"/>
    </w:p>
    <w:p>
      <w:pPr>
        <w:pStyle w:val="BookText"/>
        <w:rPr/>
      </w:pPr>
      <w:bookmarkEnd w:id="347"/>
      <w:r>
        <w:rPr>
          <w:rFonts w:ascii="IRNazanin" w:hAnsi="IRNazanin" w:eastAsia="IRNazanin"/>
          <w:color w:val="111111"/>
          <w:sz w:val="28"/>
          <w:sz w:val="28"/>
          <w:szCs w:val="28"/>
          <w:rtl w:val="true"/>
          <w:lang w:bidi="fa-IR"/>
        </w:rPr>
        <w:t>وعده گاه شما بهشت است، دنیا را برای چه میخواهید، در حالی که از بین رفتنی و بسیار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به فاطمه سلام الله علیها فرمود تا آن انگشتر را در زیر مصلا و جانماز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خواب رفت، در خواب دید که گویا وارد بهشت و آن قصر گردیده است، و آن تخت را مشاهده نمود، در حالی که چهار پایه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بازگشت، از این رو این تخت به صورت نخستش در آمده و دارای چهار پایه گردید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348" w:name="__RefHeading___Toc2060168_774463916"/>
      <w:bookmarkStart w:id="349" w:name="_Toc135"/>
      <w:bookmarkEnd w:id="348"/>
      <w:r>
        <w:rPr>
          <w:rtl w:val="true"/>
        </w:rPr>
        <w:t>مثل آیینه</w:t>
      </w:r>
      <w:bookmarkEnd w:id="349"/>
    </w:p>
    <w:p>
      <w:pPr>
        <w:pStyle w:val="BookText"/>
        <w:rPr/>
      </w:pPr>
      <w:r>
        <w:rPr>
          <w:rFonts w:ascii="IRNazanin" w:hAnsi="IRNazanin" w:eastAsia="IRNazanin"/>
          <w:color w:val="111111"/>
          <w:sz w:val="28"/>
          <w:sz w:val="28"/>
          <w:szCs w:val="28"/>
          <w:rtl w:val="true"/>
          <w:lang w:bidi="fa-IR"/>
        </w:rPr>
        <w:t>امیر المؤمنین علیه السلام به کمیل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المؤمن مرآة المؤمنِ؛</w:t>
      </w:r>
      <w:r>
        <w:rPr>
          <w:rStyle w:val="FootnoteAnchor"/>
          <w:rtl w:val="true"/>
        </w:rPr>
        <w:footnoteReference w:id="137"/>
      </w:r>
      <w:r>
        <w:rPr>
          <w:rFonts w:ascii="IRNazanin" w:hAnsi="IRNazanin" w:eastAsia="IRNazanin"/>
          <w:color w:val="111111"/>
          <w:sz w:val="28"/>
          <w:sz w:val="28"/>
          <w:szCs w:val="28"/>
          <w:rtl w:val="true"/>
          <w:lang w:bidi="fa-IR"/>
        </w:rPr>
        <w:t>ای کمیل، مؤمن آیینه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تشبیه بسیار زیبا، می تواند نکات بسیاری را در برداشته باشد که به ده نکته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 به انضمام بعضی ابیات برگرفته از دیوان اشعار شاعران اشاره می کنیم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آینه باشیم، هم زیبایی دیگران را ببینیم و هم نقاط ضعف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مگسی نباشیم که فقط روی زخم و جراحت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 و نیک است یک رنگی هوس آیینه را</w:t>
      </w:r>
    </w:p>
    <w:p>
      <w:pPr>
        <w:pStyle w:val="BookText"/>
        <w:rPr/>
      </w:pPr>
      <w:r>
        <w:rPr>
          <w:rFonts w:ascii="IRNazanin" w:hAnsi="IRNazanin" w:eastAsia="IRNazanin"/>
          <w:color w:val="111111"/>
          <w:sz w:val="28"/>
          <w:sz w:val="28"/>
          <w:szCs w:val="28"/>
          <w:rtl w:val="true"/>
          <w:lang w:bidi="fa-IR"/>
        </w:rPr>
        <w:t>نیست اظهار خلاف هیچ کس آیینه را</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آیینه باشیم، نه مثل ذره بین؛ عیب مردم را بزرگتر از آنچه هست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آیینه باشیم، نه مثل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رو به رو عیبها را می گوید، ولی شانه پشت سر رفته و در میان موها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که دوست عیب مرا</w:t>
      </w:r>
    </w:p>
    <w:p>
      <w:pPr>
        <w:pStyle w:val="BookText"/>
        <w:rPr/>
      </w:pPr>
      <w:r>
        <w:rPr>
          <w:rFonts w:ascii="IRNazanin" w:hAnsi="IRNazanin" w:eastAsia="IRNazanin"/>
          <w:color w:val="111111"/>
          <w:sz w:val="28"/>
          <w:sz w:val="28"/>
          <w:szCs w:val="28"/>
          <w:rtl w:val="true"/>
          <w:lang w:bidi="fa-IR"/>
        </w:rPr>
        <w:t>همچو آیینه پیش رو گوید</w:t>
      </w:r>
    </w:p>
    <w:p>
      <w:pPr>
        <w:pStyle w:val="BookText"/>
        <w:rPr/>
      </w:pPr>
      <w:r>
        <w:rPr>
          <w:rFonts w:ascii="IRNazanin" w:hAnsi="IRNazanin" w:eastAsia="IRNazanin"/>
          <w:color w:val="111111"/>
          <w:sz w:val="28"/>
          <w:sz w:val="28"/>
          <w:szCs w:val="28"/>
          <w:rtl w:val="true"/>
          <w:lang w:bidi="fa-IR"/>
        </w:rPr>
        <w:t>نه که چون شانه با هزار زبان</w:t>
      </w:r>
    </w:p>
    <w:p>
      <w:pPr>
        <w:pStyle w:val="BookText"/>
        <w:rPr/>
      </w:pPr>
      <w:r>
        <w:rPr>
          <w:rFonts w:ascii="IRNazanin" w:hAnsi="IRNazanin" w:eastAsia="IRNazanin"/>
          <w:color w:val="111111"/>
          <w:sz w:val="28"/>
          <w:sz w:val="28"/>
          <w:szCs w:val="28"/>
          <w:rtl w:val="true"/>
          <w:lang w:bidi="fa-IR"/>
        </w:rPr>
        <w:t>پشت سر رفته مو به مو گوید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مراعات مقام و شخصیت افراد را نمی کند و گرفتار تهدید و تطمیع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زمانی می تواند کارایی داشته باشد که غبار نگرفته و صاف و صیقلی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زمانی می تواند انتقاد سازنده داشته باشد که خودش دارای عیب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فرو بسته ای از عیب خویش</w:t>
      </w:r>
    </w:p>
    <w:p>
      <w:pPr>
        <w:pStyle w:val="BookText"/>
        <w:rPr/>
      </w:pPr>
      <w:r>
        <w:rPr>
          <w:rFonts w:ascii="IRNazanin" w:hAnsi="IRNazanin" w:eastAsia="IRNazanin"/>
          <w:color w:val="111111"/>
          <w:sz w:val="28"/>
          <w:sz w:val="28"/>
          <w:szCs w:val="28"/>
          <w:rtl w:val="true"/>
          <w:lang w:bidi="fa-IR"/>
        </w:rPr>
        <w:t>عیب کسان را شده آیینه پیش</w:t>
      </w:r>
      <w:r>
        <w:rPr>
          <w:rStyle w:val="FootnoteAnchor"/>
          <w:rtl w:val="true"/>
        </w:rPr>
        <w:footnoteReference w:id="13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آیینه به خاطر آن که عیب ما را نشان میدهد خطاست، آزردن کسانی که انتقاد می کنند نیز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ار نقش تو بنمود راست</w:t>
      </w:r>
    </w:p>
    <w:p>
      <w:pPr>
        <w:pStyle w:val="BookText"/>
        <w:rPr/>
      </w:pPr>
      <w:r>
        <w:rPr>
          <w:rFonts w:ascii="IRNazanin" w:hAnsi="IRNazanin" w:eastAsia="IRNazanin"/>
          <w:color w:val="111111"/>
          <w:sz w:val="28"/>
          <w:sz w:val="28"/>
          <w:szCs w:val="28"/>
          <w:rtl w:val="true"/>
          <w:lang w:bidi="fa-IR"/>
        </w:rPr>
        <w:t>خود شکن، آیینه شکستن خطاست</w:t>
      </w:r>
      <w:r>
        <w:rPr>
          <w:rStyle w:val="FootnoteAnchor"/>
          <w:rtl w:val="true"/>
        </w:rPr>
        <w:footnoteReference w:id="140"/>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آیینه را بشکنند، قطعات آن هم عیب ما را نشان می دهد ؛ مؤمن را نیز اگر اذیت کنند، باز دست از کارش برنمی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به خاطر صیقلی بودن عیب ما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بر اساس صفا و صداقت باید عیب برادر دینی خود را بگوید، نه بر اساس کینه و انتقام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350" w:name="pg5181_32137"/>
    </w:p>
    <w:p>
      <w:pPr>
        <w:pStyle w:val="BookText"/>
        <w:rPr/>
      </w:pPr>
      <w:bookmarkEnd w:id="350"/>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عیب ما را در خود نگه نمی دارد، همین که از برابر آن کنار برویم، عیب ما از صفحه آن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باید رو به رو عیب را تذکر دهد و چون از او جدا شدیم، عیب ما را در دل خود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نیست در دل ما کینه کسی</w:t>
      </w:r>
    </w:p>
    <w:p>
      <w:pPr>
        <w:pStyle w:val="BookText"/>
        <w:rPr/>
      </w:pPr>
      <w:r>
        <w:rPr>
          <w:rFonts w:ascii="IRNazanin" w:hAnsi="IRNazanin" w:eastAsia="IRNazanin"/>
          <w:color w:val="111111"/>
          <w:sz w:val="28"/>
          <w:sz w:val="28"/>
          <w:szCs w:val="28"/>
          <w:rtl w:val="true"/>
          <w:lang w:bidi="fa-IR"/>
        </w:rPr>
        <w:t>آیینه هرچه دید فراموش می کند</w:t>
      </w:r>
      <w:r>
        <w:rPr>
          <w:rStyle w:val="FootnoteAnchor"/>
          <w:rtl w:val="true"/>
        </w:rPr>
        <w:footnoteReference w:id="141"/>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عیب خود را می فهمد که بخواهد بفهمد و گرنه ممکن است انسان به آیینه نگاه سطحی بکند، ولی به فکر بررسی عیب های خود نباشد</w:t>
      </w:r>
      <w:r>
        <w:rPr>
          <w:rFonts w:eastAsia="IRNazanin" w:cs="IRNazanin"/>
          <w:color w:val="111111"/>
          <w:sz w:val="28"/>
          <w:szCs w:val="28"/>
          <w:rtl w:val="true"/>
          <w:lang w:bidi="fa-IR"/>
        </w:rPr>
        <w:t>.</w:t>
      </w:r>
    </w:p>
    <w:p>
      <w:pPr>
        <w:pStyle w:val="Heading2"/>
        <w:numPr>
          <w:ilvl w:val="1"/>
          <w:numId w:val="1"/>
        </w:numPr>
        <w:rPr/>
      </w:pPr>
      <w:bookmarkStart w:id="351" w:name="__RefHeading___Toc2060170_774463916"/>
      <w:bookmarkStart w:id="352" w:name="_Toc136"/>
      <w:bookmarkEnd w:id="351"/>
      <w:r>
        <w:rPr>
          <w:rtl w:val="true"/>
        </w:rPr>
        <w:t>دلیل غرق شدن فرعون</w:t>
      </w:r>
      <w:bookmarkEnd w:id="35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غرق شدن فرعون این بود که هنگام غرق به جای آن که به درگاه خدا استغاثه کند، متوسل به موسی شد و به او استغاثه نمود و موسی هم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مناجات موسی با خدا، خداوند به موسی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موسی لم تغث فرعون لأنک تخلقه ولو استغاث بی لأغثته؛ ای موسی میدانی چرا فرعون را اجابت نکردی؟ چون تو که او را نیافریده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 استغاثه کرده بود، هرآینه به فریادش میرسیدم و او را نجات میدادم</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353" w:name="__RefHeading___Toc2060172_774463916"/>
      <w:bookmarkStart w:id="354" w:name="_Toc137"/>
      <w:bookmarkEnd w:id="353"/>
      <w:r>
        <w:rPr>
          <w:rtl w:val="true"/>
        </w:rPr>
        <w:t>رفتار مؤمن</w:t>
      </w:r>
      <w:bookmarkEnd w:id="354"/>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إذا أحسن استبشر، وإذا أساء استغفر، وإذا ابتلی صبر،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355" w:name="pg5181_32139"/>
    </w:p>
    <w:p>
      <w:pPr>
        <w:pStyle w:val="BookText"/>
        <w:rPr/>
      </w:pPr>
      <w:bookmarkEnd w:id="355"/>
      <w:r>
        <w:rPr>
          <w:rFonts w:ascii="IRNazanin" w:hAnsi="IRNazanin" w:eastAsia="IRNazanin"/>
          <w:color w:val="111111"/>
          <w:sz w:val="28"/>
          <w:sz w:val="28"/>
          <w:szCs w:val="28"/>
          <w:rtl w:val="true"/>
          <w:lang w:bidi="fa-IR"/>
        </w:rPr>
        <w:t>و اذا عطی شکر، وإذا اسیء إلیه غفر؛</w:t>
      </w:r>
      <w:r>
        <w:rPr>
          <w:rStyle w:val="FootnoteAnchor"/>
          <w:rtl w:val="true"/>
        </w:rPr>
        <w:footnoteReference w:id="143"/>
      </w:r>
      <w:r>
        <w:rPr>
          <w:rFonts w:ascii="IRNazanin" w:hAnsi="IRNazanin" w:eastAsia="IRNazanin"/>
          <w:color w:val="111111"/>
          <w:sz w:val="28"/>
          <w:sz w:val="28"/>
          <w:szCs w:val="28"/>
          <w:rtl w:val="true"/>
          <w:lang w:bidi="fa-IR"/>
        </w:rPr>
        <w:t>مؤمن، هرگاه کار نیک کند، شادمان می شود، و هرگاه کار بد کند، آمرزش می خواهد، و هرگاه گرفتار شود، شکیبایی می ورزد، و هرگاه به او عطا شود، سپاس می گوید، و هرگاه به او بدی شود،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سمی القلب من تقلبه، إنما مثل القلب مثل ریشة بالفلاة تعلقت فی أصل شجرة تقلبها الریح ظهرا لبطن؛</w:t>
      </w:r>
      <w:r>
        <w:rPr>
          <w:rStyle w:val="FootnoteAnchor"/>
          <w:rtl w:val="true"/>
        </w:rPr>
        <w:footnoteReference w:id="144"/>
      </w:r>
      <w:r>
        <w:rPr>
          <w:rFonts w:ascii="IRNazanin" w:hAnsi="IRNazanin" w:eastAsia="IRNazanin"/>
          <w:color w:val="111111"/>
          <w:sz w:val="28"/>
          <w:sz w:val="28"/>
          <w:szCs w:val="28"/>
          <w:rtl w:val="true"/>
          <w:lang w:bidi="fa-IR"/>
        </w:rPr>
        <w:t xml:space="preserve">قلب را در حقیقت، از این رو قلب نامیده اند که منقلب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یک پر است که در دشتی به بیخ درختی آویخته شده و باد، آن را زیر و رو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دل همچون پری است</w:t>
      </w:r>
    </w:p>
    <w:p>
      <w:pPr>
        <w:pStyle w:val="BookText"/>
        <w:rPr/>
      </w:pP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باد پر را هر طرف راند گزاف</w:t>
      </w:r>
    </w:p>
    <w:p>
      <w:pPr>
        <w:pStyle w:val="BookText"/>
        <w:rPr/>
      </w:pPr>
      <w:r>
        <w:rPr>
          <w:rFonts w:ascii="IRNazanin" w:hAnsi="IRNazanin" w:eastAsia="IRNazanin"/>
          <w:color w:val="111111"/>
          <w:sz w:val="28"/>
          <w:sz w:val="28"/>
          <w:szCs w:val="28"/>
          <w:rtl w:val="true"/>
          <w:lang w:bidi="fa-IR"/>
        </w:rPr>
        <w:t>گر چپ و گر راست با صد اختلاف</w:t>
      </w:r>
      <w:r>
        <w:rPr>
          <w:rStyle w:val="FootnoteAnchor"/>
          <w:rtl w:val="true"/>
        </w:rPr>
        <w:footnoteReference w:id="145"/>
      </w:r>
    </w:p>
    <w:p>
      <w:pPr>
        <w:pStyle w:val="Heading2"/>
        <w:numPr>
          <w:ilvl w:val="1"/>
          <w:numId w:val="1"/>
        </w:numPr>
        <w:rPr/>
      </w:pPr>
      <w:bookmarkStart w:id="356" w:name="__RefHeading___Toc2060174_774463916"/>
      <w:bookmarkStart w:id="357" w:name="_Toc138"/>
      <w:bookmarkEnd w:id="356"/>
      <w:r>
        <w:rPr>
          <w:rtl w:val="true"/>
        </w:rPr>
        <w:t>آغوش محبت</w:t>
      </w:r>
      <w:bookmarkEnd w:id="35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بچه نافرمان و متخلفش را از خانه بیرون کرده و به همه اقوام و آشنایان هم سپرده است که اگر به خانه آنها رفت، راهش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خود پدر در داخل خانه پشت در، به انتظار بازگشت فرزندش ایستاده و آغوشش را گشوده تا وقتی فرزند بازگشت در آغوشش بگیرد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358" w:name="pg5181_32141"/>
    </w:p>
    <w:p>
      <w:pPr>
        <w:pStyle w:val="BookText"/>
        <w:rPr/>
      </w:pPr>
      <w:bookmarkEnd w:id="358"/>
      <w:r>
        <w:rPr>
          <w:rFonts w:ascii="IRNazanin" w:hAnsi="IRNazanin" w:eastAsia="IRNazanin"/>
          <w:color w:val="111111"/>
          <w:sz w:val="28"/>
          <w:sz w:val="28"/>
          <w:szCs w:val="28"/>
          <w:rtl w:val="true"/>
          <w:lang w:bidi="fa-IR"/>
        </w:rPr>
        <w:t>گاهی اوقات خدا و خوبان با بعضی از دوستانشان این گونه رفتار می کنند و همه درها را به روی آنها می بندند تا به آنها بفهمانند که جز پیش ایشان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تبریز اگر بی کس و مفرد باشد</w:t>
      </w:r>
    </w:p>
    <w:p>
      <w:pPr>
        <w:pStyle w:val="BookText"/>
        <w:rPr/>
      </w:pPr>
      <w:r>
        <w:rPr>
          <w:rFonts w:ascii="IRNazanin" w:hAnsi="IRNazanin" w:eastAsia="IRNazanin"/>
          <w:color w:val="111111"/>
          <w:sz w:val="28"/>
          <w:sz w:val="28"/>
          <w:szCs w:val="28"/>
          <w:rtl w:val="true"/>
          <w:lang w:bidi="fa-IR"/>
        </w:rPr>
        <w:t>آفتاب است و ورا خیل و حشم نیست برو</w:t>
      </w:r>
      <w:r>
        <w:rPr>
          <w:rStyle w:val="FootnoteAnchor"/>
          <w:rtl w:val="true"/>
        </w:rPr>
        <w:footnoteReference w:id="146"/>
      </w:r>
    </w:p>
    <w:p>
      <w:pPr>
        <w:pStyle w:val="Heading2"/>
        <w:numPr>
          <w:ilvl w:val="1"/>
          <w:numId w:val="1"/>
        </w:numPr>
        <w:rPr/>
      </w:pPr>
      <w:bookmarkStart w:id="359" w:name="__RefHeading___Toc2060176_774463916"/>
      <w:bookmarkStart w:id="360" w:name="_Toc139"/>
      <w:bookmarkEnd w:id="359"/>
      <w:r>
        <w:rPr>
          <w:rtl w:val="true"/>
        </w:rPr>
        <w:t>همراه با امیرالمؤمنین علیه السلام در بازار</w:t>
      </w:r>
      <w:bookmarkEnd w:id="360"/>
    </w:p>
    <w:p>
      <w:pPr>
        <w:pStyle w:val="BookText"/>
        <w:rPr/>
      </w:pPr>
      <w:r>
        <w:rPr>
          <w:rFonts w:ascii="IRNazanin" w:hAnsi="IRNazanin" w:eastAsia="IRNazanin"/>
          <w:color w:val="111111"/>
          <w:sz w:val="28"/>
          <w:sz w:val="28"/>
          <w:szCs w:val="28"/>
          <w:rtl w:val="true"/>
          <w:lang w:bidi="fa-IR"/>
        </w:rPr>
        <w:t>مختار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می خوابیدم و در پیش خان مسجد سکونت داشتم و از بقالی که اهل بصره بود، نان می ستاندم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بیرون آمدم و دیدم که مردی مرا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إزارک؛ فإنه أنقی لثوبک، و أتقی لربک، لنگ خود را بالا بگیر تا هم لباست پاکیزه تر ماند و هم تقوای پروردگارت را بیشتر مراعات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او روان شدم، که به سوی بازار شترفروشان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التجار، إیاکم والیمین الفاجرة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تنفق السلعة، وتمحق البرکة؛ ای بازرگانان؛ از سوگند ناروا بپرهیزید؛ که آن، کالا را رونق میدهد و برکت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حرکت کرد تا به خرمافروشان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کنیزی را دید که نزد خرمافروشی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کنیزی هستم که خانواده ام مرا فرستادند تا به یک درهم، برایشان خرما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نزدشان بردم،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آورده ام، ولی خرمافروش آن را باز نمی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از او بستان و در همش را به وی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پس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فروش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خرما را پذیرفت و درهم را به جاریه باز 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نشناختم؛ پس از من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التجار، اتقوا الله، و أحسنوا مبایعتکم، یغفر الله لنا ولکم؛ 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و خرید و فروشهاتان را نیکو گردانید، تا خداوند ما و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روان شد و آسمان نیز باران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دکانی نزدیک شد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دکان به وی اجازه نداد و او را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با تازیانه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ضربتک لدفعک إیای، ولکنی ضربتک لئلا تدفع مسلما ضعیفا فتکسر بعض أعضائه فیلزمک؛ به سبب آن که مرا عقب راندی، تو را نزدم؛ بلکه تو را زدم تا مبادا مسلمان ناتوانی را عقب رانی و یکی از اندامهایش را بشکنی و دیه اش بر عهده تو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سرای جامه فروشان روان شد و نزد مردی زیباروی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جامه به پنج درهم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دید که فروشنده وی را شناخته، از او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پسری نوجوان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جامه به پنج درهم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جامه ستاند، یکی به سه درهم و دیگری به دو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سه درهمی را تو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361" w:name="pg5181_32145"/>
    </w:p>
    <w:p>
      <w:pPr>
        <w:pStyle w:val="BookText"/>
        <w:rPr/>
      </w:pPr>
      <w:bookmarkEnd w:id="361"/>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داشتن آن سزاوارترید؛ چرا که بر منبر فرا می شوید و با مردم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شاب ولک شره الشباب، و أنا أستحیی من ربی أن أتفضل علیک؛ سمعت رسول الله صلی الله علیه و 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ألبسوهم مماتلبسون، وأطعموهم مما تطعمون؛ ولی تو جوانی و دارای میل جوانی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خویش شرم دارم که بر تو برتری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زیردستانتان را از آنچه خود می پوشید، بپوشانید و از آنچه خود می خورید،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پیراهن را پوشید، آستین آن برایش بلند بود و از انگشتانش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آن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آن را برید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بیاتا لبه هایش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دعه کما هو؛ فإن الأمر أسرع من ذلک؛</w:t>
      </w:r>
      <w:r>
        <w:rPr>
          <w:rStyle w:val="FootnoteAnchor"/>
          <w:rtl w:val="true"/>
        </w:rPr>
        <w:footnoteReference w:id="147"/>
      </w:r>
      <w:r>
        <w:rPr>
          <w:rFonts w:ascii="IRNazanin" w:hAnsi="IRNazanin" w:eastAsia="IRNazanin"/>
          <w:color w:val="111111"/>
          <w:sz w:val="28"/>
          <w:sz w:val="28"/>
          <w:szCs w:val="28"/>
          <w:rtl w:val="true"/>
          <w:lang w:bidi="fa-IR"/>
        </w:rPr>
        <w:t>به همین حال، رهایش کن؛ زیرا مرگ آنقدر زود می رسد که نیازی به این کار نیست</w:t>
      </w:r>
      <w:r>
        <w:rPr>
          <w:rFonts w:eastAsia="IRNazanin" w:cs="IRNazanin"/>
          <w:color w:val="111111"/>
          <w:sz w:val="28"/>
          <w:szCs w:val="28"/>
          <w:rtl w:val="true"/>
          <w:lang w:bidi="fa-IR"/>
        </w:rPr>
        <w:t>!</w:t>
      </w:r>
    </w:p>
    <w:p>
      <w:pPr>
        <w:pStyle w:val="Heading2"/>
        <w:numPr>
          <w:ilvl w:val="1"/>
          <w:numId w:val="1"/>
        </w:numPr>
        <w:rPr/>
      </w:pPr>
      <w:bookmarkStart w:id="362" w:name="__RefHeading___Toc2060178_774463916"/>
      <w:bookmarkStart w:id="363" w:name="_Toc140"/>
      <w:bookmarkEnd w:id="362"/>
      <w:r>
        <w:rPr>
          <w:rtl w:val="true"/>
        </w:rPr>
        <w:t>نشانه پذیرفته شدن نزد خداوند</w:t>
      </w:r>
      <w:bookmarkEnd w:id="363"/>
    </w:p>
    <w:p>
      <w:pPr>
        <w:pStyle w:val="BookText"/>
        <w:rPr/>
      </w:pPr>
      <w:r>
        <w:rPr>
          <w:rFonts w:ascii="IRNazanin" w:hAnsi="IRNazanin" w:eastAsia="IRNazanin"/>
          <w:color w:val="111111"/>
          <w:sz w:val="28"/>
          <w:sz w:val="28"/>
          <w:szCs w:val="28"/>
          <w:rtl w:val="true"/>
          <w:lang w:bidi="fa-IR"/>
        </w:rPr>
        <w:t>مفضل بن عمر به امام صادق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أغرف علامة قبولی عند الله، دوست دارم بدانم نشانه این که خدا مرا نزد خود پذیرفته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قبول العبد عند الله أن یصیب بمعروفه مواضعه فإن لم یکن کذلک فلیس کلذلک؛</w:t>
      </w:r>
      <w:r>
        <w:rPr>
          <w:rStyle w:val="FootnoteAnchor"/>
          <w:rtl w:val="true"/>
        </w:rPr>
        <w:footnoteReference w:id="148"/>
      </w:r>
      <w:r>
        <w:rPr>
          <w:rFonts w:ascii="IRNazanin" w:hAnsi="IRNazanin" w:eastAsia="IRNazanin"/>
          <w:color w:val="111111"/>
          <w:sz w:val="28"/>
          <w:sz w:val="28"/>
          <w:szCs w:val="28"/>
          <w:rtl w:val="true"/>
          <w:lang w:bidi="fa-IR"/>
        </w:rPr>
        <w:t>نشانه پذیرش بنده به درگاه خدا این است که احسان خود را به جایی که شایسته است برساند و اگر چنین نباشد چنان هم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364" w:name="pg5181_32147"/>
    </w:p>
    <w:p>
      <w:pPr>
        <w:pStyle w:val="Heading2"/>
        <w:numPr>
          <w:ilvl w:val="1"/>
          <w:numId w:val="1"/>
        </w:numPr>
        <w:rPr/>
      </w:pPr>
      <w:bookmarkStart w:id="365" w:name="__RefHeading___Toc2060180_774463916"/>
      <w:bookmarkStart w:id="366" w:name="_Toc141"/>
      <w:bookmarkEnd w:id="364"/>
      <w:bookmarkEnd w:id="365"/>
      <w:r>
        <w:rPr>
          <w:rtl w:val="true"/>
        </w:rPr>
        <w:t>تنها یاور</w:t>
      </w:r>
      <w:bookmarkEnd w:id="366"/>
    </w:p>
    <w:p>
      <w:pPr>
        <w:pStyle w:val="BookText"/>
        <w:rPr/>
      </w:pPr>
      <w:r>
        <w:rPr>
          <w:rFonts w:ascii="IRNazanin" w:hAnsi="IRNazanin" w:eastAsia="IRNazanin"/>
          <w:color w:val="111111"/>
          <w:sz w:val="28"/>
          <w:sz w:val="28"/>
          <w:szCs w:val="28"/>
          <w:rtl w:val="true"/>
          <w:lang w:bidi="fa-IR"/>
        </w:rPr>
        <w:t>ما در دو جهان غیر خدا یار نداریم</w:t>
      </w:r>
    </w:p>
    <w:p>
      <w:pPr>
        <w:pStyle w:val="BookText"/>
        <w:rPr/>
      </w:pPr>
      <w:r>
        <w:rPr>
          <w:rFonts w:ascii="IRNazanin" w:hAnsi="IRNazanin" w:eastAsia="IRNazanin"/>
          <w:color w:val="111111"/>
          <w:sz w:val="28"/>
          <w:sz w:val="28"/>
          <w:szCs w:val="28"/>
          <w:rtl w:val="true"/>
          <w:lang w:bidi="fa-IR"/>
        </w:rPr>
        <w:t>جز یاد خدا هیچ دگر کار نداریم</w:t>
      </w:r>
    </w:p>
    <w:p>
      <w:pPr>
        <w:pStyle w:val="BookText"/>
        <w:rPr/>
      </w:pPr>
      <w:r>
        <w:rPr>
          <w:rFonts w:ascii="IRNazanin" w:hAnsi="IRNazanin" w:eastAsia="IRNazanin"/>
          <w:color w:val="111111"/>
          <w:sz w:val="28"/>
          <w:sz w:val="28"/>
          <w:szCs w:val="28"/>
          <w:rtl w:val="true"/>
          <w:lang w:bidi="fa-IR"/>
        </w:rPr>
        <w:t>درویش و فقیریم و در این گوشه دنیا</w:t>
      </w:r>
    </w:p>
    <w:p>
      <w:pPr>
        <w:pStyle w:val="BookText"/>
        <w:rPr/>
      </w:pPr>
      <w:r>
        <w:rPr>
          <w:rFonts w:ascii="IRNazanin" w:hAnsi="IRNazanin" w:eastAsia="IRNazanin"/>
          <w:color w:val="111111"/>
          <w:sz w:val="28"/>
          <w:sz w:val="28"/>
          <w:szCs w:val="28"/>
          <w:rtl w:val="true"/>
          <w:lang w:bidi="fa-IR"/>
        </w:rPr>
        <w:t>بانیک و بد خلق جهان کار نداریم</w:t>
      </w:r>
    </w:p>
    <w:p>
      <w:pPr>
        <w:pStyle w:val="BookText"/>
        <w:rPr/>
      </w:pPr>
      <w:r>
        <w:rPr>
          <w:rFonts w:ascii="IRNazanin" w:hAnsi="IRNazanin" w:eastAsia="IRNazanin"/>
          <w:color w:val="111111"/>
          <w:sz w:val="28"/>
          <w:sz w:val="28"/>
          <w:szCs w:val="28"/>
          <w:rtl w:val="true"/>
          <w:lang w:bidi="fa-IR"/>
        </w:rPr>
        <w:t>گر یار وفادار نداریم عجب نیست</w:t>
      </w:r>
    </w:p>
    <w:p>
      <w:pPr>
        <w:pStyle w:val="BookText"/>
        <w:rPr/>
      </w:pPr>
      <w:r>
        <w:rPr>
          <w:rFonts w:ascii="IRNazanin" w:hAnsi="IRNazanin" w:eastAsia="IRNazanin"/>
          <w:color w:val="111111"/>
          <w:sz w:val="28"/>
          <w:sz w:val="28"/>
          <w:szCs w:val="28"/>
          <w:rtl w:val="true"/>
          <w:lang w:bidi="fa-IR"/>
        </w:rPr>
        <w:t>مایار به جز حضرت جبار نداریم</w:t>
      </w:r>
    </w:p>
    <w:p>
      <w:pPr>
        <w:pStyle w:val="BookText"/>
        <w:rPr/>
      </w:pPr>
      <w:r>
        <w:rPr>
          <w:rFonts w:ascii="IRNazanin" w:hAnsi="IRNazanin" w:eastAsia="IRNazanin"/>
          <w:color w:val="111111"/>
          <w:sz w:val="28"/>
          <w:sz w:val="28"/>
          <w:szCs w:val="28"/>
          <w:rtl w:val="true"/>
          <w:lang w:bidi="fa-IR"/>
        </w:rPr>
        <w:t>با جامۀ صد پاره و با خرقه پشمین</w:t>
      </w:r>
    </w:p>
    <w:p>
      <w:pPr>
        <w:pStyle w:val="BookText"/>
        <w:rPr/>
      </w:pPr>
      <w:r>
        <w:rPr>
          <w:rFonts w:ascii="IRNazanin" w:hAnsi="IRNazanin" w:eastAsia="IRNazanin"/>
          <w:color w:val="111111"/>
          <w:sz w:val="28"/>
          <w:sz w:val="28"/>
          <w:szCs w:val="28"/>
          <w:rtl w:val="true"/>
          <w:lang w:bidi="fa-IR"/>
        </w:rPr>
        <w:t>برخاک نشینیم و از آن عار نداریم</w:t>
      </w:r>
    </w:p>
    <w:p>
      <w:pPr>
        <w:pStyle w:val="BookText"/>
        <w:rPr/>
      </w:pPr>
      <w:r>
        <w:rPr>
          <w:rFonts w:ascii="IRNazanin" w:hAnsi="IRNazanin" w:eastAsia="IRNazanin"/>
          <w:color w:val="111111"/>
          <w:sz w:val="28"/>
          <w:sz w:val="28"/>
          <w:szCs w:val="28"/>
          <w:rtl w:val="true"/>
          <w:lang w:bidi="fa-IR"/>
        </w:rPr>
        <w:t>ماشاخ درختیم و پر از میوه توحید</w:t>
      </w:r>
    </w:p>
    <w:p>
      <w:pPr>
        <w:pStyle w:val="BookText"/>
        <w:rPr/>
      </w:pPr>
      <w:r>
        <w:rPr>
          <w:rFonts w:ascii="IRNazanin" w:hAnsi="IRNazanin" w:eastAsia="IRNazanin"/>
          <w:color w:val="111111"/>
          <w:sz w:val="28"/>
          <w:sz w:val="28"/>
          <w:szCs w:val="28"/>
          <w:rtl w:val="true"/>
          <w:lang w:bidi="fa-IR"/>
        </w:rPr>
        <w:t>هر رهگذری سنگ زند باک نداریم</w:t>
      </w:r>
    </w:p>
    <w:p>
      <w:pPr>
        <w:pStyle w:val="BookText"/>
        <w:rPr/>
      </w:pPr>
      <w:r>
        <w:rPr>
          <w:rFonts w:ascii="IRNazanin" w:hAnsi="IRNazanin" w:eastAsia="IRNazanin"/>
          <w:color w:val="111111"/>
          <w:sz w:val="28"/>
          <w:sz w:val="28"/>
          <w:szCs w:val="28"/>
          <w:rtl w:val="true"/>
          <w:lang w:bidi="fa-IR"/>
        </w:rPr>
        <w:t>ماصاف دلانیم و ز گس کینه نداریم</w:t>
      </w:r>
    </w:p>
    <w:p>
      <w:pPr>
        <w:pStyle w:val="BookText"/>
        <w:rPr/>
      </w:pPr>
      <w:r>
        <w:rPr>
          <w:rFonts w:ascii="IRNazanin" w:hAnsi="IRNazanin" w:eastAsia="IRNazanin"/>
          <w:color w:val="111111"/>
          <w:sz w:val="28"/>
          <w:sz w:val="28"/>
          <w:szCs w:val="28"/>
          <w:rtl w:val="true"/>
          <w:lang w:bidi="fa-IR"/>
        </w:rPr>
        <w:t>گر شهر پر از فتنه و ما با همه یاریم</w:t>
      </w:r>
    </w:p>
    <w:p>
      <w:pPr>
        <w:pStyle w:val="BookText"/>
        <w:rPr/>
      </w:pPr>
      <w:r>
        <w:rPr>
          <w:rFonts w:ascii="IRNazanin" w:hAnsi="IRNazanin" w:eastAsia="IRNazanin"/>
          <w:color w:val="111111"/>
          <w:sz w:val="28"/>
          <w:sz w:val="28"/>
          <w:szCs w:val="28"/>
          <w:rtl w:val="true"/>
          <w:lang w:bidi="fa-IR"/>
        </w:rPr>
        <w:t>ما مست صبوحیم ز میخانه توحید</w:t>
      </w:r>
    </w:p>
    <w:p>
      <w:pPr>
        <w:pStyle w:val="BookText"/>
        <w:rPr/>
      </w:pPr>
      <w:r>
        <w:rPr>
          <w:rFonts w:ascii="IRNazanin" w:hAnsi="IRNazanin" w:eastAsia="IRNazanin"/>
          <w:color w:val="111111"/>
          <w:sz w:val="28"/>
          <w:sz w:val="28"/>
          <w:szCs w:val="28"/>
          <w:rtl w:val="true"/>
          <w:lang w:bidi="fa-IR"/>
        </w:rPr>
        <w:t>حاجت به مسی و باده و خمار نداریم</w:t>
      </w:r>
    </w:p>
    <w:p>
      <w:pPr>
        <w:pStyle w:val="BookText"/>
        <w:rPr/>
      </w:pPr>
      <w:r>
        <w:rPr>
          <w:rFonts w:ascii="IRNazanin" w:hAnsi="IRNazanin" w:eastAsia="IRNazanin"/>
          <w:color w:val="111111"/>
          <w:sz w:val="28"/>
          <w:sz w:val="28"/>
          <w:szCs w:val="28"/>
          <w:rtl w:val="true"/>
          <w:lang w:bidi="fa-IR"/>
        </w:rPr>
        <w:t>بنگر به دل خسته شمس الحق تبریز</w:t>
      </w:r>
    </w:p>
    <w:p>
      <w:pPr>
        <w:pStyle w:val="BookText"/>
        <w:rPr/>
      </w:pPr>
      <w:r>
        <w:rPr>
          <w:rFonts w:ascii="IRNazanin" w:hAnsi="IRNazanin" w:eastAsia="IRNazanin"/>
          <w:color w:val="111111"/>
          <w:sz w:val="28"/>
          <w:sz w:val="28"/>
          <w:szCs w:val="28"/>
          <w:rtl w:val="true"/>
          <w:lang w:bidi="fa-IR"/>
        </w:rPr>
        <w:t>ما جز هوس دیدن دلدار نداریم</w:t>
      </w:r>
      <w:r>
        <w:rPr>
          <w:rStyle w:val="FootnoteAnchor"/>
          <w:rtl w:val="true"/>
        </w:rPr>
        <w:footnoteReference w:id="149"/>
      </w:r>
    </w:p>
    <w:p>
      <w:pPr>
        <w:pStyle w:val="Heading2"/>
        <w:numPr>
          <w:ilvl w:val="1"/>
          <w:numId w:val="1"/>
        </w:numPr>
        <w:rPr/>
      </w:pPr>
      <w:bookmarkStart w:id="367" w:name="__RefHeading___Toc2060182_774463916"/>
      <w:bookmarkStart w:id="368" w:name="_Toc142"/>
      <w:bookmarkEnd w:id="367"/>
      <w:r>
        <w:rPr>
          <w:rtl w:val="true"/>
        </w:rPr>
        <w:t>زنجیر احسان</w:t>
      </w:r>
      <w:bookmarkEnd w:id="368"/>
    </w:p>
    <w:p>
      <w:pPr>
        <w:pStyle w:val="BookText"/>
        <w:rPr/>
      </w:pPr>
      <w:r>
        <w:rPr>
          <w:rFonts w:ascii="IRNazanin" w:hAnsi="IRNazanin" w:eastAsia="IRNazanin"/>
          <w:color w:val="111111"/>
          <w:sz w:val="28"/>
          <w:sz w:val="28"/>
          <w:szCs w:val="28"/>
          <w:rtl w:val="true"/>
          <w:lang w:bidi="fa-IR"/>
        </w:rPr>
        <w:t>نیکی و احسان دیگران، همانند غل و زنجیری است که انسان را در بند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369" w:name="pg5181_32149"/>
    </w:p>
    <w:p>
      <w:pPr>
        <w:pStyle w:val="BookText"/>
        <w:rPr/>
      </w:pPr>
      <w:bookmarkEnd w:id="369"/>
      <w:r>
        <w:rPr>
          <w:rFonts w:ascii="IRNazanin" w:hAnsi="IRNazanin" w:eastAsia="IRNazanin"/>
          <w:color w:val="111111"/>
          <w:sz w:val="28"/>
          <w:sz w:val="28"/>
          <w:szCs w:val="28"/>
          <w:rtl w:val="true"/>
          <w:lang w:bidi="fa-IR"/>
        </w:rPr>
        <w:t>می کشد و جز با مقابله برابر یا برتر نمی توان از آن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غل لا یفکه إلا مکافاة أو شکر؛</w:t>
      </w:r>
      <w:r>
        <w:rPr>
          <w:rStyle w:val="FootnoteAnchor"/>
          <w:rtl w:val="true"/>
        </w:rPr>
        <w:footnoteReference w:id="150"/>
      </w:r>
      <w:r>
        <w:rPr>
          <w:rFonts w:ascii="IRNazanin" w:hAnsi="IRNazanin" w:eastAsia="IRNazanin"/>
          <w:color w:val="111111"/>
          <w:sz w:val="28"/>
          <w:sz w:val="28"/>
          <w:szCs w:val="28"/>
          <w:rtl w:val="true"/>
          <w:lang w:bidi="fa-IR"/>
        </w:rPr>
        <w:t>کار نیک دیگران، زنجیری است که جز پاسخ همانند، یا تشکر، آن را باز نمی کند</w:t>
      </w:r>
      <w:r>
        <w:rPr>
          <w:rFonts w:eastAsia="IRNazanin" w:cs="IRNazanin"/>
          <w:color w:val="111111"/>
          <w:sz w:val="28"/>
          <w:szCs w:val="28"/>
          <w:rtl w:val="true"/>
          <w:lang w:bidi="fa-IR"/>
        </w:rPr>
        <w:t>.</w:t>
      </w:r>
    </w:p>
    <w:p>
      <w:pPr>
        <w:pStyle w:val="Heading2"/>
        <w:numPr>
          <w:ilvl w:val="1"/>
          <w:numId w:val="1"/>
        </w:numPr>
        <w:rPr/>
      </w:pPr>
      <w:bookmarkStart w:id="370" w:name="__RefHeading___Toc2060184_774463916"/>
      <w:bookmarkStart w:id="371" w:name="_Toc143"/>
      <w:bookmarkEnd w:id="370"/>
      <w:r>
        <w:rPr>
          <w:rtl w:val="true"/>
        </w:rPr>
        <w:t>فساد دندان</w:t>
      </w:r>
      <w:bookmarkEnd w:id="371"/>
    </w:p>
    <w:p>
      <w:pPr>
        <w:pStyle w:val="BookText"/>
        <w:rPr/>
      </w:pPr>
      <w:r>
        <w:rPr>
          <w:rFonts w:ascii="IRNazanin" w:hAnsi="IRNazanin" w:eastAsia="IRNazanin"/>
          <w:color w:val="111111"/>
          <w:sz w:val="28"/>
          <w:sz w:val="28"/>
          <w:szCs w:val="28"/>
          <w:rtl w:val="true"/>
          <w:lang w:bidi="fa-IR"/>
        </w:rPr>
        <w:t>از امیر المؤمنین علیه السلام نقل شده است که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علیه السلام که از شهری عبور می کرد که اهل آنجا دندانهایشان فاسد و سوراخ شده و چهره هایشان متورم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به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 خوابید، دهان خود را می بندید و هوای درون سینه وقتی به دهان شما می رسد راه خروجی ندارد، به جانب ریشه های دندان می رود و آن را فاسد می کند و موجب تورم صورت شما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کنید، هنگام خواب لبان خود را باز کنید تا این عارضه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کردند و این مسأله از ایشان بر طرف شد</w:t>
      </w:r>
      <w:r>
        <w:rPr>
          <w:rFonts w:eastAsia="IRNazanin" w:cs="IRNazanin"/>
          <w:color w:val="111111"/>
          <w:sz w:val="28"/>
          <w:szCs w:val="28"/>
          <w:rtl w:val="true"/>
          <w:lang w:bidi="fa-IR"/>
        </w:rPr>
        <w:t>.</w:t>
      </w:r>
      <w:r>
        <w:rPr>
          <w:rStyle w:val="FootnoteAnchor"/>
          <w:rtl w:val="true"/>
        </w:rPr>
        <w:footnoteReference w:id="151"/>
      </w:r>
    </w:p>
    <w:p>
      <w:pPr>
        <w:pStyle w:val="Heading2"/>
        <w:numPr>
          <w:ilvl w:val="1"/>
          <w:numId w:val="1"/>
        </w:numPr>
        <w:rPr/>
      </w:pPr>
      <w:bookmarkStart w:id="372" w:name="__RefHeading___Toc2060186_774463916"/>
      <w:bookmarkStart w:id="373" w:name="_Toc144"/>
      <w:bookmarkEnd w:id="372"/>
      <w:r>
        <w:rPr>
          <w:rtl w:val="true"/>
        </w:rPr>
        <w:t>محنت های شیعیان</w:t>
      </w:r>
      <w:bookmarkEnd w:id="373"/>
    </w:p>
    <w:p>
      <w:pPr>
        <w:pStyle w:val="BookText"/>
        <w:rPr/>
      </w:pPr>
      <w:r>
        <w:rPr>
          <w:rFonts w:ascii="IRNazanin" w:hAnsi="IRNazanin" w:eastAsia="IRNazanin"/>
          <w:color w:val="111111"/>
          <w:sz w:val="28"/>
          <w:sz w:val="28"/>
          <w:szCs w:val="28"/>
          <w:rtl w:val="true"/>
          <w:lang w:bidi="fa-IR"/>
        </w:rPr>
        <w:t>امیر المؤمنین علیه السلام خداوند را می ستایند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جعل تمحیص ذنوب شیعتنا فی الدنیا بمحنتهم لتسلم بها طاعاتهم ویستحقوا علیها ثوابها؛</w:t>
      </w:r>
      <w:r>
        <w:rPr>
          <w:rStyle w:val="FootnoteAnchor"/>
          <w:rtl w:val="true"/>
        </w:rPr>
        <w:footnoteReference w:id="152"/>
      </w:r>
      <w:r>
        <w:rPr>
          <w:rFonts w:ascii="IRNazanin" w:hAnsi="IRNazanin" w:eastAsia="IRNazanin"/>
          <w:color w:val="111111"/>
          <w:sz w:val="28"/>
          <w:sz w:val="28"/>
          <w:szCs w:val="28"/>
          <w:rtl w:val="true"/>
          <w:lang w:bidi="fa-IR"/>
        </w:rPr>
        <w:t>سپاس خدایی را که محنتهای شیعیان را مایه پاک شدن گناهان آنان در دنیا قرار داد، تا طاعتهای آنان سالم بمانند و به خاطرشان پاداش بگیرند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374" w:name="pg5181_32151"/>
    </w:p>
    <w:p>
      <w:pPr>
        <w:pStyle w:val="BookText"/>
        <w:rPr/>
      </w:pPr>
      <w:bookmarkEnd w:id="374"/>
      <w:r>
        <w:rPr>
          <w:rFonts w:ascii="IRNazanin" w:hAnsi="IRNazanin" w:eastAsia="IRNazanin"/>
          <w:color w:val="111111"/>
          <w:sz w:val="28"/>
          <w:sz w:val="28"/>
          <w:szCs w:val="28"/>
          <w:rtl w:val="true"/>
          <w:lang w:bidi="fa-IR"/>
        </w:rPr>
        <w:t>رسول خدا صلی الله علیه و آله وسلم در همین رابطه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مایصیب المؤمن من وصب ولانصب ولا سقم و لا أذی ولا حزن و لاهم حتی الهم یهمه إلا کفر الله به خطایاه؛</w:t>
      </w:r>
      <w:r>
        <w:rPr>
          <w:rStyle w:val="FootnoteAnchor"/>
          <w:rtl w:val="true"/>
        </w:rPr>
        <w:footnoteReference w:id="153"/>
      </w:r>
      <w:r>
        <w:rPr>
          <w:rFonts w:ascii="IRNazanin" w:hAnsi="IRNazanin" w:eastAsia="IRNazanin"/>
          <w:color w:val="111111"/>
          <w:sz w:val="28"/>
          <w:sz w:val="28"/>
          <w:szCs w:val="28"/>
          <w:rtl w:val="true"/>
          <w:lang w:bidi="fa-IR"/>
        </w:rPr>
        <w:t>به مؤمن، درد طولانی و رنج و بیماری و آزار و حزن و اندوهی نمیرسد؛ و حتی نگران چیزی نمی شود، مگر این که به خاطر آن، خداوند از بدی های او چشم پوشی می کند</w:t>
      </w:r>
      <w:r>
        <w:rPr>
          <w:rFonts w:eastAsia="IRNazanin" w:cs="IRNazanin"/>
          <w:color w:val="111111"/>
          <w:sz w:val="28"/>
          <w:szCs w:val="28"/>
          <w:rtl w:val="true"/>
          <w:lang w:bidi="fa-IR"/>
        </w:rPr>
        <w:t>.</w:t>
      </w:r>
    </w:p>
    <w:p>
      <w:pPr>
        <w:pStyle w:val="Heading2"/>
        <w:numPr>
          <w:ilvl w:val="1"/>
          <w:numId w:val="1"/>
        </w:numPr>
        <w:rPr/>
      </w:pPr>
      <w:bookmarkStart w:id="375" w:name="__RefHeading___Toc2060188_774463916"/>
      <w:bookmarkStart w:id="376" w:name="_Toc145"/>
      <w:bookmarkEnd w:id="375"/>
      <w:r>
        <w:rPr>
          <w:rtl w:val="true"/>
        </w:rPr>
        <w:t>لطف اهل بیت علیهم السلام</w:t>
      </w:r>
      <w:bookmarkEnd w:id="37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به میدان بیایید و با خدا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معصیت کار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 تجریش قمارخانه و شراب فروشی داشتم، اما زنی داشتم که به امام حسین علیه السلام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مرتب مجلس روضه می گذاشت و در ایام محرم نزدیک هزار نفر را ناهار و شام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یک گرفتاری پیش آمد، با یک نظامی صاحب منصب درگیر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ماشین خودم فرار می کردم، به یادم آمد که دوستی در کربلا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کربلا پیش او، ماجراهای خودم را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به صرافت افتاد مرا توبه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به حرم امام حسین علیه السلام برد و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روزی که برای گردش به بغداد رفته بودم، توبه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میبرمت جایی که نتوانی توبه بشکنی و مرا برد به حرم حضرت ابوالفضل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هرچه مال و اموال داشتم در راه خیر بخشیدم و گوشه نشین مسجد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گوشه مساجد مینشست تا کسی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آقا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377" w:name="pg5181_32154"/>
    </w:p>
    <w:p>
      <w:pPr>
        <w:pStyle w:val="BookText"/>
        <w:rPr/>
      </w:pPr>
      <w:bookmarkEnd w:id="377"/>
      <w:r>
        <w:rPr>
          <w:rFonts w:ascii="IRNazanin" w:hAnsi="IRNazanin" w:eastAsia="IRNazanin"/>
          <w:color w:val="111111"/>
          <w:sz w:val="28"/>
          <w:sz w:val="28"/>
          <w:szCs w:val="28"/>
          <w:rtl w:val="true"/>
          <w:lang w:bidi="fa-IR"/>
        </w:rPr>
        <w:t>در مجلسی در حضور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لطف و کرم اهل بیت علیهم السلام نقلی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هم خطاب به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مثل من مورد الطف قرار نگرفته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امامان علیهمم السلام و همین بس که دست مثل من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همه حاضرین مجلس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هم شبی خلوت کنید و با خدای خودتان صلح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جنگ، چیزی به دست نمی آورد، صلح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خندان، روی باز و کلام زیبا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خلق خدا، هم با خود خدا صلح کنید</w:t>
      </w:r>
      <w:r>
        <w:rPr>
          <w:rFonts w:eastAsia="IRNazanin" w:cs="IRNazanin"/>
          <w:color w:val="111111"/>
          <w:sz w:val="28"/>
          <w:szCs w:val="28"/>
          <w:rtl w:val="true"/>
          <w:lang w:bidi="fa-IR"/>
        </w:rPr>
        <w:t>.</w:t>
      </w:r>
    </w:p>
    <w:p>
      <w:pPr>
        <w:pStyle w:val="Heading2"/>
        <w:numPr>
          <w:ilvl w:val="1"/>
          <w:numId w:val="1"/>
        </w:numPr>
        <w:rPr/>
      </w:pPr>
      <w:bookmarkStart w:id="378" w:name="__RefHeading___Toc2060190_774463916"/>
      <w:bookmarkStart w:id="379" w:name="_Toc146"/>
      <w:bookmarkEnd w:id="378"/>
      <w:r>
        <w:rPr>
          <w:rtl w:val="true"/>
        </w:rPr>
        <w:t>بیا تا گل برافشانیم</w:t>
      </w:r>
      <w:r>
        <w:rPr>
          <w:rtl w:val="true"/>
        </w:rPr>
        <w:t>!</w:t>
      </w:r>
      <w:bookmarkEnd w:id="379"/>
    </w:p>
    <w:p>
      <w:pPr>
        <w:pStyle w:val="BookText"/>
        <w:rPr/>
      </w:pP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اگر غم لشکر انگیزد که خون عاشقان ریزد</w:t>
      </w:r>
    </w:p>
    <w:p>
      <w:pPr>
        <w:pStyle w:val="BookText"/>
        <w:rPr/>
      </w:pPr>
      <w:r>
        <w:rPr>
          <w:rFonts w:ascii="IRNazanin" w:hAnsi="IRNazanin" w:eastAsia="IRNazanin"/>
          <w:color w:val="111111"/>
          <w:sz w:val="28"/>
          <w:sz w:val="28"/>
          <w:szCs w:val="28"/>
          <w:rtl w:val="true"/>
          <w:lang w:bidi="fa-IR"/>
        </w:rPr>
        <w:t>من و ساقی به هم تازیم و بنیادش براندازیم</w:t>
      </w:r>
    </w:p>
    <w:p>
      <w:pPr>
        <w:pStyle w:val="Heading2"/>
        <w:numPr>
          <w:ilvl w:val="1"/>
          <w:numId w:val="1"/>
        </w:numPr>
        <w:rPr/>
      </w:pPr>
      <w:bookmarkStart w:id="380" w:name="__RefHeading___Toc2060192_774463916"/>
      <w:bookmarkStart w:id="381" w:name="_Toc147"/>
      <w:bookmarkEnd w:id="380"/>
      <w:r>
        <w:rPr>
          <w:rtl w:val="true"/>
        </w:rPr>
        <w:t>عیادت امیرالمؤمنین علیه السلام از سلمان</w:t>
      </w:r>
      <w:bookmarkEnd w:id="381"/>
    </w:p>
    <w:p>
      <w:pPr>
        <w:pStyle w:val="BookText"/>
        <w:rPr/>
      </w:pPr>
      <w:r>
        <w:rPr>
          <w:rFonts w:ascii="IRNazanin" w:hAnsi="IRNazanin" w:eastAsia="IRNazanin"/>
          <w:color w:val="111111"/>
          <w:sz w:val="28"/>
          <w:sz w:val="28"/>
          <w:szCs w:val="28"/>
          <w:rtl w:val="true"/>
          <w:lang w:bidi="fa-IR"/>
        </w:rPr>
        <w:t>از امام حسین علیه السلام نقل شده است که امیر مؤمنان، علی بن ابی طالب علیه السلام از سلمان فارسی عیادت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کیف أصبحت من علتک؛ ای ابا عبد الله، با بیماری ات، چگونه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أحمد الله کثیرا، و أشکو إلی کثرة الضجر؛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می ستایم و فراوانی بیماری را به تو شکوه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382" w:name="pg5181_32156"/>
    </w:p>
    <w:p>
      <w:pPr>
        <w:pStyle w:val="BookText"/>
        <w:rPr/>
      </w:pPr>
      <w:bookmarkEnd w:id="382"/>
      <w:r>
        <w:rPr>
          <w:rFonts w:ascii="IRNazanin" w:hAnsi="IRNazanin" w:eastAsia="IRNazanin"/>
          <w:color w:val="111111"/>
          <w:sz w:val="28"/>
          <w:sz w:val="28"/>
          <w:szCs w:val="28"/>
          <w:rtl w:val="true"/>
          <w:lang w:bidi="fa-IR"/>
        </w:rPr>
        <w:t>فلا تضجر یا أبا عبد الله، فما من أحد من شیعتنا یصیبه وجع إلا بذنب قد سبق منه، و ذلک الوجع تطهیر له؛ ای ابا عبد الله، ناراحتی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ما نیست که دردی به او برسد، جز به سبب گناهی که پیش تر از او سر زده است و این هم، مایه</w:t>
      </w:r>
    </w:p>
    <w:p>
      <w:pPr>
        <w:pStyle w:val="BookText"/>
        <w:rPr/>
      </w:pPr>
      <w:r>
        <w:rPr>
          <w:rFonts w:ascii="IRNazanin" w:hAnsi="IRNazanin" w:eastAsia="IRNazanin"/>
          <w:color w:val="111111"/>
          <w:sz w:val="28"/>
          <w:sz w:val="28"/>
          <w:szCs w:val="28"/>
          <w:rtl w:val="true"/>
          <w:lang w:bidi="fa-IR"/>
        </w:rPr>
        <w:t>پاک شدن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الأمر علی ما ذکرت و هو کما ذکرت فلیس لنا فی شیء من ذلک أجر خلا التطهیر؛ اگر این گونه است که می گویی که چنین است، پس ما پاداشی از این بیماری ها جز همان پاک شدن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سلمان، إن لکم الأجر بالصبر علیه، و التضرع إلی الله عز اسمه و الدعاء له؛ بهما یکتب لکم الحسنات، و یرفع لکم الدرجات، و أما الوجع فهو خاصة تطهیر و کفارة؛ ای سلمان، شما با صبر بر آن، و نیز با گریه و زاری و دعا به پیشگاه خدای والا نام، پاداش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پاداش نوشته می شود و درجات شما بالا برده می شود؛ اما خود درد، فقط موجب طهارت و پاکی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میان دو چشم امیر المؤمنین علیه السلام را بوسید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یمیزلنا هذه الأشیاء لولاک یا أمیر المؤمنین،</w:t>
      </w:r>
      <w:r>
        <w:rPr>
          <w:rStyle w:val="FootnoteAnchor"/>
          <w:rtl w:val="true"/>
        </w:rPr>
        <w:footnoteReference w:id="154"/>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چه کسی این چیزها را برایمان مشخص می کرد؟</w:t>
      </w:r>
      <w:r>
        <w:rPr>
          <w:rFonts w:eastAsia="IRNazanin" w:cs="IRNazanin"/>
          <w:color w:val="111111"/>
          <w:sz w:val="28"/>
          <w:szCs w:val="28"/>
          <w:rtl w:val="true"/>
          <w:lang w:bidi="fa-IR"/>
        </w:rPr>
        <w:t>!»</w:t>
      </w:r>
    </w:p>
    <w:p>
      <w:pPr>
        <w:pStyle w:val="Heading2"/>
        <w:numPr>
          <w:ilvl w:val="1"/>
          <w:numId w:val="1"/>
        </w:numPr>
        <w:rPr/>
      </w:pPr>
      <w:bookmarkStart w:id="383" w:name="__RefHeading___Toc2060194_774463916"/>
      <w:bookmarkStart w:id="384" w:name="_Toc148"/>
      <w:bookmarkEnd w:id="383"/>
      <w:r>
        <w:rPr>
          <w:rtl w:val="true"/>
        </w:rPr>
        <w:t>نگاه پدرانه</w:t>
      </w:r>
      <w:bookmarkEnd w:id="384"/>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 اعملوا فسیری الله عملکم و رسوله و المؤمنون</w:t>
      </w:r>
      <w:r>
        <w:rPr>
          <w:rStyle w:val="FootnoteAnchor"/>
          <w:rtl w:val="true"/>
        </w:rPr>
        <w:footnoteReference w:id="155"/>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بروید عمل کنید که اعمال شما را خدا و پیغمبر و مؤمنان که اهل بیت علیهم السلام باشند هم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اشراف دارند و از کارهای شما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نظر خدای متعال این است که بروید کارهای خوب بکنید و از کارهای بد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پیغمبر یا امام بر اعمال ما اشراف دارند، اشراف پلیسی و مچ گیری نیست تا اگر کسی اشتباهی کرد او را زمین بزنند، نه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پیامبر و خدای متعال و اهل بیت علیهم السلام اشراف پدرانه و مربیانه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اظهر الجمیل و ستر القبیح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ما بالای سر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هوای شما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خوردید شما را بلند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می آمرزیم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خودتان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مچ گیری معنا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پلیسی که کمین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لنصافح أکفا نری قطعها؛</w:t>
      </w:r>
      <w:r>
        <w:rPr>
          <w:rStyle w:val="FootnoteAnchor"/>
          <w:rtl w:val="true"/>
        </w:rPr>
        <w:footnoteReference w:id="156"/>
      </w:r>
      <w:r>
        <w:rPr>
          <w:rFonts w:ascii="IRNazanin" w:hAnsi="IRNazanin" w:eastAsia="IRNazanin"/>
          <w:color w:val="111111"/>
          <w:sz w:val="28"/>
          <w:sz w:val="28"/>
          <w:szCs w:val="28"/>
          <w:rtl w:val="true"/>
          <w:lang w:bidi="fa-IR"/>
        </w:rPr>
        <w:t>ما با دستهایی مصافحه میکنیم که 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پوشاننده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اظهر الجمیل و ستر القبیح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ستار است، ما هم ستر می کنیم و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باید جوری معنا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385" w:name="pg5181_32160"/>
    </w:p>
    <w:p>
      <w:pPr>
        <w:pStyle w:val="BookText"/>
        <w:rPr/>
      </w:pPr>
      <w:bookmarkEnd w:id="385"/>
      <w:r>
        <w:rPr>
          <w:rFonts w:ascii="IRNazanin" w:hAnsi="IRNazanin" w:eastAsia="IRNazanin"/>
          <w:color w:val="111111"/>
          <w:sz w:val="28"/>
          <w:sz w:val="28"/>
          <w:szCs w:val="28"/>
          <w:rtl w:val="true"/>
          <w:lang w:bidi="fa-IR"/>
        </w:rPr>
        <w:t>کرد که با اظهر الجمیل و ستر القبیح و ستاریت خدا جور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للمؤمن علی المؤمن أن یستر علیه سبعین کبیرة؛</w:t>
      </w:r>
      <w:r>
        <w:rPr>
          <w:rStyle w:val="FootnoteAnchor"/>
          <w:rtl w:val="true"/>
        </w:rPr>
        <w:footnoteReference w:id="157"/>
      </w:r>
      <w:r>
        <w:rPr>
          <w:rFonts w:ascii="IRNazanin" w:hAnsi="IRNazanin" w:eastAsia="IRNazanin"/>
          <w:color w:val="111111"/>
          <w:sz w:val="28"/>
          <w:sz w:val="28"/>
          <w:szCs w:val="28"/>
          <w:rtl w:val="true"/>
          <w:lang w:bidi="fa-IR"/>
        </w:rPr>
        <w:t>مؤمن در برابر مؤمن وظیفه دارد که هفتاد گناه بزرگ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مؤمن واجب است تا هفتاد گناه کبیره را بر برادر دینی اش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ما امر کرده اند تجسس نکنیم و عیب دیگران را بپوشانیم؛ قطعا خودشان به مراتب به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نکته مهم این آیه این است که خدا و رسول و اهل بیت علیهم السلام نگاه پدرانه و مربیانه به امت دارند، نه نگاه پلیسی</w:t>
      </w:r>
      <w:r>
        <w:rPr>
          <w:rFonts w:eastAsia="IRNazanin" w:cs="IRNazanin"/>
          <w:color w:val="111111"/>
          <w:sz w:val="28"/>
          <w:szCs w:val="28"/>
          <w:rtl w:val="true"/>
          <w:lang w:bidi="fa-IR"/>
        </w:rPr>
        <w:t>.</w:t>
      </w:r>
    </w:p>
    <w:p>
      <w:pPr>
        <w:pStyle w:val="Heading2"/>
        <w:numPr>
          <w:ilvl w:val="1"/>
          <w:numId w:val="1"/>
        </w:numPr>
        <w:rPr/>
      </w:pPr>
      <w:bookmarkStart w:id="386" w:name="__RefHeading___Toc2060196_774463916"/>
      <w:bookmarkStart w:id="387" w:name="_Toc149"/>
      <w:bookmarkEnd w:id="386"/>
      <w:r>
        <w:rPr>
          <w:rtl w:val="true"/>
        </w:rPr>
        <w:t>شهید مطهری</w:t>
      </w:r>
      <w:bookmarkEnd w:id="38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مطهری یک وقت کاری کرد، بنده خیلی با او دوست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صحن مولایم حضرت علی بن موسی الرضا علیه السلام در مسجد گوهرشاد بودم که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خیلی قشنگ در مسجد گوهرشاد افتاد، مثل یک آدمی که توی دریا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شناگرها را دیده ای یک مرتبه توی آب می پرند؟ آن طور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 وارد شد، بنده تماشایش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نمازش تمام شده بود و صحن و حرم هم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توی این جمعیت وارد شد، نگاه کرد و یک مرتبه من را دید و آمد پهلویم نشست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388" w:name="pg5181_32161"/>
    </w:p>
    <w:p>
      <w:pPr>
        <w:pStyle w:val="BookText"/>
        <w:rPr/>
      </w:pPr>
      <w:bookmarkEnd w:id="388"/>
      <w:r>
        <w:rPr>
          <w:rFonts w:ascii="IRNazanin" w:hAnsi="IRNazanin" w:eastAsia="IRNazanin"/>
          <w:color w:val="111111"/>
          <w:sz w:val="28"/>
          <w:sz w:val="28"/>
          <w:szCs w:val="28"/>
          <w:rtl w:val="true"/>
          <w:lang w:bidi="fa-IR"/>
        </w:rPr>
        <w:t>خوب، خیلی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من او را فقط یک دفعه دیده بودم و این دفعه دوم بود، توی دل من جا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آدمی که توی دریا افتاده است؛ این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نفر آنجا نشسته، آمد و چند دقیقه پهلوی او نشست و بعد بلند شد و به حرم رفت</w:t>
      </w:r>
      <w:r>
        <w:rPr>
          <w:rFonts w:eastAsia="IRNazanin" w:cs="IRNazanin"/>
          <w:color w:val="111111"/>
          <w:sz w:val="28"/>
          <w:szCs w:val="28"/>
          <w:rtl w:val="true"/>
          <w:lang w:bidi="fa-IR"/>
        </w:rPr>
        <w:t>.</w:t>
      </w:r>
    </w:p>
    <w:p>
      <w:pPr>
        <w:pStyle w:val="Heading2"/>
        <w:numPr>
          <w:ilvl w:val="1"/>
          <w:numId w:val="1"/>
        </w:numPr>
        <w:rPr/>
      </w:pPr>
      <w:bookmarkStart w:id="389" w:name="__RefHeading___Toc2060198_774463916"/>
      <w:bookmarkStart w:id="390" w:name="_Toc150"/>
      <w:bookmarkEnd w:id="389"/>
      <w:r>
        <w:rPr>
          <w:rtl w:val="true"/>
        </w:rPr>
        <w:t>عذابی برای باز گشت از گناه</w:t>
      </w:r>
      <w:bookmarkEnd w:id="390"/>
    </w:p>
    <w:p>
      <w:p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ولنذیقنهم من العذاب الأدنی دون العذاب الأکبر لعلهم یرجعون؛</w:t>
      </w:r>
      <w:r>
        <w:rPr>
          <w:rStyle w:val="FootnoteAnchor"/>
          <w:rtl w:val="true"/>
        </w:rPr>
        <w:footnoteReference w:id="158"/>
      </w:r>
      <w:r>
        <w:rPr>
          <w:rFonts w:ascii="IRNazanin" w:hAnsi="IRNazanin" w:eastAsia="IRNazanin"/>
          <w:color w:val="111111"/>
          <w:sz w:val="28"/>
          <w:sz w:val="28"/>
          <w:szCs w:val="28"/>
          <w:rtl w:val="true"/>
          <w:lang w:bidi="fa-IR"/>
        </w:rPr>
        <w:t xml:space="preserve">و قطعا غیر از آن عذاب بزرگ تر، از عذاب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می چشانیم، امید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المصائب فی المال و الأهل و الولد و النفس دون العذاب الاکبر و العذاب الأکبر عذاب جهنم و قوله لعلهم یرجعون یعنی عن المعصیة وهذا لا یکون إلا فی الدنیا؛</w:t>
      </w:r>
      <w:r>
        <w:rPr>
          <w:rStyle w:val="FootnoteAnchor"/>
          <w:rtl w:val="true"/>
        </w:rPr>
        <w:footnoteReference w:id="159"/>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در مال و اهل و عیال و فرزند و نفس است،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 و معصیت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مربوط به دنیاست که از گناه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 الله سبحانه یتابع علیک البلاء قد أیقظک؛</w:t>
      </w:r>
      <w:r>
        <w:rPr>
          <w:rStyle w:val="FootnoteAnchor"/>
          <w:rtl w:val="true"/>
        </w:rPr>
        <w:footnoteReference w:id="160"/>
      </w:r>
      <w:r>
        <w:rPr>
          <w:rFonts w:ascii="IRNazanin" w:hAnsi="IRNazanin" w:eastAsia="IRNazanin"/>
          <w:color w:val="111111"/>
          <w:sz w:val="28"/>
          <w:sz w:val="28"/>
          <w:szCs w:val="28"/>
          <w:rtl w:val="true"/>
          <w:lang w:bidi="fa-IR"/>
        </w:rPr>
        <w:t>هرگاه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bookmarkStart w:id="391" w:name="pg5181_32164"/>
    </w:p>
    <w:p>
      <w:pPr>
        <w:pStyle w:val="BookText"/>
        <w:rPr/>
      </w:pPr>
      <w:bookmarkEnd w:id="391"/>
      <w:r>
        <w:rPr>
          <w:rFonts w:ascii="IRNazanin" w:hAnsi="IRNazanin" w:eastAsia="IRNazanin"/>
          <w:color w:val="111111"/>
          <w:sz w:val="28"/>
          <w:sz w:val="28"/>
          <w:szCs w:val="28"/>
          <w:rtl w:val="true"/>
          <w:lang w:bidi="fa-IR"/>
        </w:rPr>
        <w:t>دیدی که خدای سبحان، پی در پی بلا بر تو می فرستد، بدان که می خواهد بیدارت کند</w:t>
      </w:r>
      <w:r>
        <w:rPr>
          <w:rFonts w:eastAsia="IRNazanin" w:cs="IRNazanin"/>
          <w:color w:val="111111"/>
          <w:sz w:val="28"/>
          <w:szCs w:val="28"/>
          <w:rtl w:val="true"/>
          <w:lang w:bidi="fa-IR"/>
        </w:rPr>
        <w:t>.</w:t>
      </w:r>
    </w:p>
    <w:p>
      <w:pPr>
        <w:pStyle w:val="Heading2"/>
        <w:numPr>
          <w:ilvl w:val="1"/>
          <w:numId w:val="1"/>
        </w:numPr>
        <w:rPr/>
      </w:pPr>
      <w:bookmarkStart w:id="392" w:name="__RefHeading___Toc2060200_774463916"/>
      <w:bookmarkStart w:id="393" w:name="_Toc151"/>
      <w:bookmarkEnd w:id="392"/>
      <w:r>
        <w:rPr>
          <w:rtl w:val="true"/>
        </w:rPr>
        <w:t>لطیفه</w:t>
      </w:r>
      <w:bookmarkEnd w:id="393"/>
    </w:p>
    <w:p>
      <w:pPr>
        <w:pStyle w:val="BookText"/>
        <w:rPr/>
      </w:pPr>
      <w:r>
        <w:rPr>
          <w:rFonts w:ascii="IRNazanin" w:hAnsi="IRNazanin" w:eastAsia="IRNazanin"/>
          <w:color w:val="111111"/>
          <w:sz w:val="28"/>
          <w:sz w:val="28"/>
          <w:szCs w:val="28"/>
          <w:rtl w:val="true"/>
          <w:lang w:bidi="fa-IR"/>
        </w:rPr>
        <w:t>می گویند یک بنده خدایی آدم زرنگ و بخیلی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و بچه به جایی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تاکسی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چقد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و همسرت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تومان از بچه هایت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سوار شوید و بروید و من و مادرتان قدم زنان می آییم</w:t>
      </w:r>
      <w:r>
        <w:rPr>
          <w:rFonts w:eastAsia="IRNazanin" w:cs="IRNazanin"/>
          <w:color w:val="111111"/>
          <w:sz w:val="28"/>
          <w:szCs w:val="28"/>
          <w:rtl w:val="true"/>
          <w:lang w:bidi="fa-IR"/>
        </w:rPr>
        <w:t>.</w:t>
      </w:r>
    </w:p>
    <w:p>
      <w:pPr>
        <w:pStyle w:val="Heading2"/>
        <w:numPr>
          <w:ilvl w:val="1"/>
          <w:numId w:val="1"/>
        </w:numPr>
        <w:rPr/>
      </w:pPr>
      <w:bookmarkStart w:id="394" w:name="__RefHeading___Toc2060202_774463916"/>
      <w:bookmarkStart w:id="395" w:name="_Toc152"/>
      <w:bookmarkEnd w:id="394"/>
      <w:r>
        <w:rPr>
          <w:rtl w:val="true"/>
        </w:rPr>
        <w:t>وصف معشوق</w:t>
      </w:r>
      <w:bookmarkEnd w:id="395"/>
    </w:p>
    <w:p>
      <w:pPr>
        <w:pStyle w:val="BookText"/>
        <w:rPr/>
      </w:pPr>
      <w:r>
        <w:rPr>
          <w:rFonts w:ascii="IRNazanin" w:hAnsi="IRNazanin" w:eastAsia="IRNazanin"/>
          <w:color w:val="111111"/>
          <w:sz w:val="28"/>
          <w:sz w:val="28"/>
          <w:szCs w:val="28"/>
          <w:rtl w:val="true"/>
          <w:lang w:bidi="fa-IR"/>
        </w:rPr>
        <w:t>روزه دارم من و افطارم از آن لعل لب است</w:t>
      </w:r>
    </w:p>
    <w:p>
      <w:pPr>
        <w:pStyle w:val="BookText"/>
        <w:rPr/>
      </w:pPr>
      <w:r>
        <w:rPr>
          <w:rFonts w:ascii="IRNazanin" w:hAnsi="IRNazanin" w:eastAsia="IRNazanin"/>
          <w:color w:val="111111"/>
          <w:sz w:val="28"/>
          <w:sz w:val="28"/>
          <w:szCs w:val="28"/>
          <w:rtl w:val="true"/>
          <w:lang w:bidi="fa-IR"/>
        </w:rPr>
        <w:t>آری افطار رطب در رمضان مستحب است</w:t>
      </w:r>
    </w:p>
    <w:p>
      <w:pPr>
        <w:pStyle w:val="BookText"/>
        <w:rPr/>
      </w:pPr>
      <w:r>
        <w:rPr>
          <w:rFonts w:ascii="IRNazanin" w:hAnsi="IRNazanin" w:eastAsia="IRNazanin"/>
          <w:color w:val="111111"/>
          <w:sz w:val="28"/>
          <w:sz w:val="28"/>
          <w:szCs w:val="28"/>
          <w:rtl w:val="true"/>
          <w:lang w:bidi="fa-IR"/>
        </w:rPr>
        <w:t>روز ماه رمضان، زلف میفشان که فقیه</w:t>
      </w:r>
    </w:p>
    <w:p>
      <w:pPr>
        <w:pStyle w:val="BookText"/>
        <w:rPr/>
      </w:pPr>
      <w:r>
        <w:rPr>
          <w:rFonts w:ascii="IRNazanin" w:hAnsi="IRNazanin" w:eastAsia="IRNazanin"/>
          <w:color w:val="111111"/>
          <w:sz w:val="28"/>
          <w:sz w:val="28"/>
          <w:szCs w:val="28"/>
          <w:rtl w:val="true"/>
          <w:lang w:bidi="fa-IR"/>
        </w:rPr>
        <w:t>بخورد روزهی خود را به گمانش که شب است</w:t>
      </w:r>
    </w:p>
    <w:p>
      <w:pPr>
        <w:pStyle w:val="BookText"/>
        <w:rPr/>
      </w:pPr>
      <w:r>
        <w:rPr>
          <w:rFonts w:ascii="IRNazanin" w:hAnsi="IRNazanin" w:eastAsia="IRNazanin"/>
          <w:color w:val="111111"/>
          <w:sz w:val="28"/>
          <w:sz w:val="28"/>
          <w:szCs w:val="28"/>
          <w:rtl w:val="true"/>
          <w:lang w:bidi="fa-IR"/>
        </w:rPr>
        <w:t>زیر لب، وقت نوشتن همه کس نقطه نهد</w:t>
      </w:r>
    </w:p>
    <w:p>
      <w:pPr>
        <w:pStyle w:val="BookText"/>
        <w:rPr/>
      </w:pPr>
      <w:r>
        <w:rPr>
          <w:rFonts w:ascii="IRNazanin" w:hAnsi="IRNazanin" w:eastAsia="IRNazanin"/>
          <w:color w:val="111111"/>
          <w:sz w:val="28"/>
          <w:sz w:val="28"/>
          <w:szCs w:val="28"/>
          <w:rtl w:val="true"/>
          <w:lang w:bidi="fa-IR"/>
        </w:rPr>
        <w:t>این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خال تو به بالای لب است</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نقطة لب را که به بالا بنهاد؟</w:t>
      </w:r>
    </w:p>
    <w:p>
      <w:pPr>
        <w:pStyle w:val="BookText"/>
        <w:rPr/>
      </w:pPr>
      <w:r>
        <w:rPr>
          <w:rFonts w:ascii="IRNazanin" w:hAnsi="IRNazanin" w:eastAsia="IRNazanin"/>
          <w:color w:val="111111"/>
          <w:sz w:val="28"/>
          <w:sz w:val="28"/>
          <w:szCs w:val="28"/>
          <w:rtl w:val="true"/>
          <w:lang w:bidi="fa-IR"/>
        </w:rPr>
        <w:t>نقطه هر جا غلط افتاد، مکیدن ادب است</w:t>
      </w:r>
    </w:p>
    <w:p>
      <w:pPr>
        <w:pStyle w:val="BookText"/>
        <w:rPr/>
      </w:pPr>
      <w:r>
        <w:rPr>
          <w:rFonts w:ascii="IRNazanin" w:hAnsi="IRNazanin" w:eastAsia="IRNazanin"/>
          <w:color w:val="111111"/>
          <w:sz w:val="28"/>
          <w:sz w:val="28"/>
          <w:szCs w:val="28"/>
          <w:rtl w:val="true"/>
          <w:lang w:bidi="fa-IR"/>
        </w:rPr>
        <w:t>شحنه اندر عقب است و من از آن می ترسم</w:t>
      </w:r>
    </w:p>
    <w:p>
      <w:pPr>
        <w:pStyle w:val="BookText"/>
        <w:rPr/>
      </w:pPr>
      <w:r>
        <w:rPr>
          <w:rFonts w:ascii="IRNazanin" w:hAnsi="IRNazanin" w:eastAsia="IRNazanin"/>
          <w:color w:val="111111"/>
          <w:sz w:val="28"/>
          <w:sz w:val="28"/>
          <w:szCs w:val="28"/>
          <w:rtl w:val="true"/>
          <w:lang w:bidi="fa-IR"/>
        </w:rPr>
        <w:t>که لب لعل تو، آلوده به ماء العنب است</w:t>
      </w:r>
    </w:p>
    <w:p>
      <w:pPr>
        <w:pStyle w:val="BookText"/>
        <w:rPr/>
      </w:pPr>
      <w:r>
        <w:rPr>
          <w:rFonts w:ascii="IRNazanin" w:hAnsi="IRNazanin" w:eastAsia="IRNazanin"/>
          <w:color w:val="111111"/>
          <w:sz w:val="28"/>
          <w:sz w:val="28"/>
          <w:szCs w:val="28"/>
          <w:rtl w:val="true"/>
          <w:lang w:bidi="fa-IR"/>
        </w:rPr>
        <w:t>پسر مریم اگر نیست چه باک است ز مرگ</w:t>
      </w:r>
    </w:p>
    <w:p>
      <w:pPr>
        <w:pStyle w:val="BookText"/>
        <w:rPr/>
      </w:pPr>
      <w:r>
        <w:rPr>
          <w:rFonts w:ascii="IRNazanin" w:hAnsi="IRNazanin" w:eastAsia="IRNazanin"/>
          <w:color w:val="111111"/>
          <w:sz w:val="28"/>
          <w:sz w:val="28"/>
          <w:szCs w:val="28"/>
          <w:rtl w:val="true"/>
          <w:lang w:bidi="fa-IR"/>
        </w:rPr>
        <w:t>که دمادم لب من بر لب بنت العنب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396" w:name="pg5181_32166"/>
    </w:p>
    <w:p>
      <w:pPr>
        <w:pStyle w:val="BookText"/>
        <w:rPr/>
      </w:pPr>
      <w:bookmarkEnd w:id="396"/>
      <w:r>
        <w:rPr>
          <w:rFonts w:ascii="IRNazanin" w:hAnsi="IRNazanin" w:eastAsia="IRNazanin"/>
          <w:color w:val="111111"/>
          <w:sz w:val="28"/>
          <w:sz w:val="28"/>
          <w:szCs w:val="28"/>
          <w:rtl w:val="true"/>
          <w:lang w:bidi="fa-IR"/>
        </w:rPr>
        <w:t>منم از عشق کند زاهد و، اگه نبود</w:t>
      </w:r>
    </w:p>
    <w:p>
      <w:pPr>
        <w:pStyle w:val="BookText"/>
        <w:rPr/>
      </w:pPr>
      <w:r>
        <w:rPr>
          <w:rFonts w:ascii="IRNazanin" w:hAnsi="IRNazanin" w:eastAsia="IRNazanin"/>
          <w:color w:val="111111"/>
          <w:sz w:val="28"/>
          <w:sz w:val="28"/>
          <w:szCs w:val="28"/>
          <w:rtl w:val="true"/>
          <w:lang w:bidi="fa-IR"/>
        </w:rPr>
        <w:t>شهرت عشق من از ملک عجم تاعرب است</w:t>
      </w:r>
    </w:p>
    <w:p>
      <w:pPr>
        <w:pStyle w:val="BookText"/>
        <w:rPr/>
      </w:pPr>
      <w:r>
        <w:rPr>
          <w:rFonts w:ascii="IRNazanin" w:hAnsi="IRNazanin" w:eastAsia="IRNazanin"/>
          <w:color w:val="111111"/>
          <w:sz w:val="28"/>
          <w:sz w:val="28"/>
          <w:szCs w:val="28"/>
          <w:rtl w:val="true"/>
          <w:lang w:bidi="fa-IR"/>
        </w:rPr>
        <w:t>گفتمش ای بت من، بوسه بده جان بستان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کاین سخن تو، نه بشرط ادب است</w:t>
      </w:r>
    </w:p>
    <w:p>
      <w:pPr>
        <w:pStyle w:val="BookText"/>
        <w:rPr/>
      </w:pPr>
      <w:r>
        <w:rPr>
          <w:rFonts w:ascii="IRNazanin" w:hAnsi="IRNazanin" w:eastAsia="IRNazanin"/>
          <w:color w:val="111111"/>
          <w:sz w:val="28"/>
          <w:sz w:val="28"/>
          <w:szCs w:val="28"/>
          <w:rtl w:val="true"/>
          <w:lang w:bidi="fa-IR"/>
        </w:rPr>
        <w:t>عشق آنست که از روی حقیقت باشد</w:t>
      </w:r>
    </w:p>
    <w:p>
      <w:pPr>
        <w:pStyle w:val="BookText"/>
        <w:rPr/>
      </w:pPr>
      <w:r>
        <w:rPr>
          <w:rFonts w:ascii="IRNazanin" w:hAnsi="IRNazanin" w:eastAsia="IRNazanin"/>
          <w:color w:val="111111"/>
          <w:sz w:val="28"/>
          <w:sz w:val="28"/>
          <w:szCs w:val="28"/>
          <w:rtl w:val="true"/>
          <w:lang w:bidi="fa-IR"/>
        </w:rPr>
        <w:t>هر که را عشق مجازیست حمال الحطب است</w:t>
      </w:r>
    </w:p>
    <w:p>
      <w:pPr>
        <w:pStyle w:val="BookText"/>
        <w:rPr/>
      </w:pPr>
      <w:r>
        <w:rPr>
          <w:rFonts w:ascii="IRNazanin" w:hAnsi="IRNazanin" w:eastAsia="IRNazanin"/>
          <w:color w:val="111111"/>
          <w:sz w:val="28"/>
          <w:sz w:val="28"/>
          <w:szCs w:val="28"/>
          <w:rtl w:val="true"/>
          <w:lang w:bidi="fa-IR"/>
        </w:rPr>
        <w:t>گر صبوحی به وصال رخ جانان جان داد</w:t>
      </w:r>
    </w:p>
    <w:p>
      <w:pPr>
        <w:pStyle w:val="BookText"/>
        <w:rPr/>
      </w:pPr>
      <w:r>
        <w:rPr>
          <w:rFonts w:ascii="IRNazanin" w:hAnsi="IRNazanin" w:eastAsia="IRNazanin"/>
          <w:color w:val="111111"/>
          <w:sz w:val="28"/>
          <w:sz w:val="28"/>
          <w:szCs w:val="28"/>
          <w:rtl w:val="true"/>
          <w:lang w:bidi="fa-IR"/>
        </w:rPr>
        <w:t>سودن چهره به خاک سر کویش سبب است</w:t>
      </w:r>
      <w:r>
        <w:rPr>
          <w:rStyle w:val="FootnoteAnchor"/>
          <w:rtl w:val="true"/>
        </w:rPr>
        <w:footnoteReference w:id="161"/>
      </w:r>
    </w:p>
    <w:p>
      <w:pPr>
        <w:pStyle w:val="Heading2"/>
        <w:numPr>
          <w:ilvl w:val="1"/>
          <w:numId w:val="1"/>
        </w:numPr>
        <w:rPr/>
      </w:pPr>
      <w:bookmarkStart w:id="397" w:name="__RefHeading___Toc2060204_774463916"/>
      <w:bookmarkStart w:id="398" w:name="_Toc153"/>
      <w:bookmarkEnd w:id="397"/>
      <w:r>
        <w:rPr>
          <w:rtl w:val="true"/>
        </w:rPr>
        <w:t>بلا برای مؤمن</w:t>
      </w:r>
      <w:bookmarkEnd w:id="398"/>
    </w:p>
    <w:p>
      <w:pPr>
        <w:pStyle w:val="BookText"/>
        <w:rPr/>
      </w:pPr>
      <w:r>
        <w:rPr>
          <w:rFonts w:ascii="IRNazanin" w:hAnsi="IRNazanin" w:eastAsia="IRNazanin"/>
          <w:color w:val="111111"/>
          <w:sz w:val="28"/>
          <w:sz w:val="28"/>
          <w:szCs w:val="28"/>
          <w:rtl w:val="true"/>
          <w:lang w:bidi="fa-IR"/>
        </w:rPr>
        <w:t>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مؤمن إلا وهو یذکر البلاء یصیبه فی کل أربعین یوما أو بشیء من ماله و ولده لیأجره الله علیه أو بهم لا یدری من أین هو؛</w:t>
      </w:r>
      <w:r>
        <w:rPr>
          <w:rStyle w:val="FootnoteAnchor"/>
          <w:rtl w:val="true"/>
        </w:rPr>
        <w:footnoteReference w:id="162"/>
      </w:r>
      <w:r>
        <w:rPr>
          <w:rFonts w:ascii="IRNazanin" w:hAnsi="IRNazanin" w:eastAsia="IRNazanin"/>
          <w:color w:val="111111"/>
          <w:sz w:val="28"/>
          <w:sz w:val="28"/>
          <w:szCs w:val="28"/>
          <w:rtl w:val="true"/>
          <w:lang w:bidi="fa-IR"/>
        </w:rPr>
        <w:t>مؤمنی نیست که چهل روز بر او بگذرد و متذکر چیز ناراحت کننده ای نگردد، یا به مصیبتی بر ثروت یا فرزندانش دچار نگردد، تا خداوند به واسطه آن پاداشش دهد، یا به اندوهی که نمیداند چگونه و از کجا آمده است</w:t>
      </w:r>
      <w:r>
        <w:rPr>
          <w:rFonts w:eastAsia="IRNazanin" w:cs="IRNazanin"/>
          <w:color w:val="111111"/>
          <w:sz w:val="28"/>
          <w:szCs w:val="28"/>
          <w:rtl w:val="true"/>
          <w:lang w:bidi="fa-IR"/>
        </w:rPr>
        <w:t>.</w:t>
      </w:r>
    </w:p>
    <w:p>
      <w:pPr>
        <w:pStyle w:val="Heading2"/>
        <w:numPr>
          <w:ilvl w:val="1"/>
          <w:numId w:val="1"/>
        </w:numPr>
        <w:rPr/>
      </w:pPr>
      <w:bookmarkStart w:id="399" w:name="__RefHeading___Toc2060206_774463916"/>
      <w:bookmarkStart w:id="400" w:name="_Toc154"/>
      <w:bookmarkEnd w:id="399"/>
      <w:r>
        <w:rPr>
          <w:rtl w:val="true"/>
        </w:rPr>
        <w:t>آتش در دهان موسی علیه السلام</w:t>
      </w:r>
      <w:bookmarkEnd w:id="400"/>
    </w:p>
    <w:p>
      <w:pPr>
        <w:pStyle w:val="BookText"/>
        <w:rPr/>
      </w:pPr>
      <w:r>
        <w:rPr>
          <w:rFonts w:ascii="IRNazanin" w:hAnsi="IRNazanin" w:eastAsia="IRNazanin"/>
          <w:color w:val="111111"/>
          <w:sz w:val="28"/>
          <w:sz w:val="28"/>
          <w:szCs w:val="28"/>
          <w:rtl w:val="true"/>
          <w:lang w:bidi="fa-IR"/>
        </w:rPr>
        <w:t>وقتی موسی کودک بود، روزی در نزد فرعون عطسه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کلام را ناشناخته و عجیب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کلامی است که بر زبان راندی؟ موسی ریش فرعون را که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401" w:name="pg5181_32168"/>
    </w:p>
    <w:p>
      <w:pPr>
        <w:pStyle w:val="BookText"/>
        <w:rPr/>
      </w:pPr>
      <w:bookmarkEnd w:id="401"/>
      <w:r>
        <w:rPr>
          <w:rFonts w:ascii="IRNazanin" w:hAnsi="IRNazanin" w:eastAsia="IRNazanin"/>
          <w:color w:val="111111"/>
          <w:sz w:val="28"/>
          <w:sz w:val="28"/>
          <w:szCs w:val="28"/>
          <w:rtl w:val="true"/>
          <w:lang w:bidi="fa-IR"/>
        </w:rPr>
        <w:t>بسیار بلند بود به دست گرفت و آن را کشید و قسمتی از ریش او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خشمگین شد و قصد قتل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چه می گوید 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 خود یک اخگر آتش و در دست دیگر خود یک خرما قرار داد 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 بگیر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دستش را به طرف خرما دراز کرد، اما جبرئیل آمد و دست او را به طرف اخگر و ذغال افروخته برد و او آن را به دهان برد و زبانش سوخت و گریه کرد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این کودک است و تعقلی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فرعون از او در گذشت</w:t>
      </w:r>
      <w:r>
        <w:rPr>
          <w:rFonts w:eastAsia="IRNazanin" w:cs="IRNazanin"/>
          <w:color w:val="111111"/>
          <w:sz w:val="28"/>
          <w:szCs w:val="28"/>
          <w:rtl w:val="true"/>
          <w:lang w:bidi="fa-IR"/>
        </w:rPr>
        <w:t>.</w:t>
      </w:r>
      <w:r>
        <w:rPr>
          <w:rStyle w:val="FootnoteAnchor"/>
          <w:rtl w:val="true"/>
        </w:rPr>
        <w:footnoteReference w:id="163"/>
      </w:r>
    </w:p>
    <w:p>
      <w:pPr>
        <w:pStyle w:val="Heading2"/>
        <w:numPr>
          <w:ilvl w:val="1"/>
          <w:numId w:val="1"/>
        </w:numPr>
        <w:rPr/>
      </w:pPr>
      <w:bookmarkStart w:id="402" w:name="__RefHeading___Toc2060208_774463916"/>
      <w:bookmarkStart w:id="403" w:name="_Toc155"/>
      <w:bookmarkEnd w:id="402"/>
      <w:r>
        <w:rPr>
          <w:rtl w:val="true"/>
        </w:rPr>
        <w:t>ارزش عمل خالص</w:t>
      </w:r>
      <w:bookmarkEnd w:id="403"/>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أخلص العمل یجزک منه القلیل؛</w:t>
      </w:r>
      <w:r>
        <w:rPr>
          <w:rStyle w:val="FootnoteAnchor"/>
          <w:rtl w:val="true"/>
        </w:rPr>
        <w:footnoteReference w:id="164"/>
      </w:r>
      <w:r>
        <w:rPr>
          <w:rFonts w:ascii="IRNazanin" w:hAnsi="IRNazanin" w:eastAsia="IRNazanin"/>
          <w:color w:val="111111"/>
          <w:sz w:val="28"/>
          <w:sz w:val="28"/>
          <w:szCs w:val="28"/>
          <w:rtl w:val="true"/>
          <w:lang w:bidi="fa-IR"/>
        </w:rPr>
        <w:t>عمل خاص کن، اندکی از آن تو را بس کند</w:t>
      </w:r>
      <w:r>
        <w:rPr>
          <w:rFonts w:eastAsia="IRNazanin" w:cs="IRNazanin"/>
          <w:color w:val="111111"/>
          <w:sz w:val="28"/>
          <w:szCs w:val="28"/>
          <w:rtl w:val="true"/>
          <w:lang w:bidi="fa-IR"/>
        </w:rPr>
        <w:t>.</w:t>
      </w:r>
    </w:p>
    <w:p>
      <w:pPr>
        <w:pStyle w:val="Heading2"/>
        <w:numPr>
          <w:ilvl w:val="1"/>
          <w:numId w:val="1"/>
        </w:numPr>
        <w:rPr/>
      </w:pPr>
      <w:bookmarkStart w:id="404" w:name="__RefHeading___Toc2060210_774463916"/>
      <w:bookmarkStart w:id="405" w:name="_Toc156"/>
      <w:bookmarkEnd w:id="404"/>
      <w:r>
        <w:rPr>
          <w:rtl w:val="true"/>
        </w:rPr>
        <w:t>عبادت برتر</w:t>
      </w:r>
      <w:bookmarkEnd w:id="405"/>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عبادة مثل التفکر؛</w:t>
      </w:r>
      <w:r>
        <w:rPr>
          <w:rStyle w:val="FootnoteAnchor"/>
          <w:rtl w:val="true"/>
        </w:rPr>
        <w:footnoteReference w:id="165"/>
      </w:r>
      <w:r>
        <w:rPr>
          <w:rFonts w:ascii="IRNazanin" w:hAnsi="IRNazanin" w:eastAsia="IRNazanin"/>
          <w:color w:val="111111"/>
          <w:sz w:val="28"/>
          <w:sz w:val="28"/>
          <w:szCs w:val="28"/>
          <w:rtl w:val="true"/>
          <w:lang w:bidi="fa-IR"/>
        </w:rPr>
        <w:t>هیچ عبادتی، چون اندیشه کردن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إلا بالتفقه؛</w:t>
      </w:r>
      <w:r>
        <w:rPr>
          <w:rStyle w:val="FootnoteAnchor"/>
          <w:rtl w:val="true"/>
        </w:rPr>
        <w:footnoteReference w:id="166"/>
      </w:r>
      <w:r>
        <w:rPr>
          <w:rFonts w:ascii="IRNazanin" w:hAnsi="IRNazanin" w:eastAsia="IRNazanin"/>
          <w:color w:val="111111"/>
          <w:sz w:val="28"/>
          <w:sz w:val="28"/>
          <w:szCs w:val="28"/>
          <w:rtl w:val="true"/>
          <w:lang w:bidi="fa-IR"/>
        </w:rPr>
        <w:t>هیچ عبادتی جز با شناخت ارزش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عبادة کالخضوعِ؛</w:t>
      </w:r>
      <w:r>
        <w:rPr>
          <w:rStyle w:val="FootnoteAnchor"/>
          <w:rtl w:val="true"/>
        </w:rPr>
        <w:footnoteReference w:id="167"/>
      </w:r>
      <w:r>
        <w:rPr>
          <w:rFonts w:ascii="IRNazanin" w:hAnsi="IRNazanin" w:eastAsia="IRNazanin"/>
          <w:color w:val="111111"/>
          <w:sz w:val="28"/>
          <w:sz w:val="28"/>
          <w:szCs w:val="28"/>
          <w:rtl w:val="true"/>
          <w:lang w:bidi="fa-IR"/>
        </w:rPr>
        <w:t>عبادتی چون فروتنی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عبادة کالصمت؛</w:t>
      </w:r>
      <w:r>
        <w:rPr>
          <w:rStyle w:val="FootnoteAnchor"/>
          <w:rtl w:val="true"/>
        </w:rPr>
        <w:footnoteReference w:id="168"/>
      </w:r>
      <w:r>
        <w:rPr>
          <w:rFonts w:ascii="IRNazanin" w:hAnsi="IRNazanin" w:eastAsia="IRNazanin"/>
          <w:color w:val="111111"/>
          <w:sz w:val="28"/>
          <w:sz w:val="28"/>
          <w:szCs w:val="28"/>
          <w:rtl w:val="true"/>
          <w:lang w:bidi="fa-IR"/>
        </w:rPr>
        <w:t>عبادتی همانند خاموشی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لاعبادة کأداء الفرائض؛</w:t>
      </w:r>
      <w:r>
        <w:rPr>
          <w:rStyle w:val="FootnoteAnchor"/>
          <w:rtl w:val="true"/>
        </w:rPr>
        <w:footnoteReference w:id="169"/>
      </w:r>
      <w:r>
        <w:rPr>
          <w:rFonts w:ascii="IRNazanin" w:hAnsi="IRNazanin" w:eastAsia="IRNazanin"/>
          <w:color w:val="111111"/>
          <w:sz w:val="28"/>
          <w:sz w:val="28"/>
          <w:szCs w:val="28"/>
          <w:rtl w:val="true"/>
          <w:lang w:bidi="fa-IR"/>
        </w:rPr>
        <w:t>عبادتی چون انجام فرایض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امیه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دو کلمه در تورات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أحسن من الخشوع؛</w:t>
      </w:r>
      <w:r>
        <w:rPr>
          <w:rStyle w:val="FootnoteAnchor"/>
          <w:rtl w:val="true"/>
        </w:rPr>
        <w:footnoteReference w:id="170"/>
      </w:r>
      <w:r>
        <w:rPr>
          <w:rFonts w:ascii="IRNazanin" w:hAnsi="IRNazanin" w:eastAsia="IRNazanin"/>
          <w:color w:val="111111"/>
          <w:sz w:val="28"/>
          <w:sz w:val="28"/>
          <w:szCs w:val="28"/>
          <w:rtl w:val="true"/>
          <w:lang w:bidi="fa-IR"/>
        </w:rPr>
        <w:t>عبادتی نیکوتر از خشوع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خضوع مربوط جوارح و ظاهر است و خشوع مربوط به قلب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قرنی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أمیر المؤمنین، علی بن أبی طالب علیه السلام شنیدم که روزی به فرزندش 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عبادة أحسن من الورع؛</w:t>
      </w:r>
      <w:r>
        <w:rPr>
          <w:rStyle w:val="FootnoteAnchor"/>
          <w:rtl w:val="true"/>
        </w:rPr>
        <w:footnoteReference w:id="171"/>
      </w:r>
      <w:r>
        <w:rPr>
          <w:rFonts w:ascii="IRNazanin" w:hAnsi="IRNazanin" w:eastAsia="IRNazanin"/>
          <w:color w:val="111111"/>
          <w:sz w:val="28"/>
          <w:sz w:val="28"/>
          <w:szCs w:val="28"/>
          <w:rtl w:val="true"/>
          <w:lang w:bidi="fa-IR"/>
        </w:rPr>
        <w:t>عبادتی نیکوتر از ورع و پرهیز از محرمات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البادة الإخلاص؛</w:t>
      </w:r>
      <w:r>
        <w:rPr>
          <w:rStyle w:val="FootnoteAnchor"/>
          <w:rtl w:val="true"/>
        </w:rPr>
        <w:footnoteReference w:id="172"/>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أحب إلی الله من إدخال السرور علی المؤمن؛</w:t>
      </w:r>
      <w:r>
        <w:rPr>
          <w:rStyle w:val="FootnoteAnchor"/>
          <w:rtl w:val="true"/>
        </w:rPr>
        <w:footnoteReference w:id="173"/>
      </w:r>
      <w:r>
        <w:rPr>
          <w:rFonts w:ascii="IRNazanin" w:hAnsi="IRNazanin" w:eastAsia="IRNazanin"/>
          <w:color w:val="111111"/>
          <w:sz w:val="28"/>
          <w:sz w:val="28"/>
          <w:szCs w:val="28"/>
          <w:rtl w:val="true"/>
          <w:lang w:bidi="fa-IR"/>
        </w:rPr>
        <w:t>خداوند به چیزی بالاتر از شاد ساختن مؤمنان، پرستیده نشده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406" w:name="pg5181_32172"/>
    </w:p>
    <w:p>
      <w:pPr>
        <w:pStyle w:val="BookText"/>
        <w:rPr/>
      </w:pPr>
      <w:bookmarkEnd w:id="406"/>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أفضل من الزهد فی الدنیا؛</w:t>
      </w:r>
      <w:r>
        <w:rPr>
          <w:rStyle w:val="FootnoteAnchor"/>
          <w:rtl w:val="true"/>
        </w:rPr>
        <w:footnoteReference w:id="174"/>
      </w:r>
      <w:r>
        <w:rPr>
          <w:rFonts w:ascii="IRNazanin" w:hAnsi="IRNazanin" w:eastAsia="IRNazanin"/>
          <w:color w:val="111111"/>
          <w:sz w:val="28"/>
          <w:sz w:val="28"/>
          <w:szCs w:val="28"/>
          <w:rtl w:val="true"/>
          <w:lang w:bidi="fa-IR"/>
        </w:rPr>
        <w:t>خداوند به چیزی برتر از بی اعتنایی به دنیا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مثل الصمت و المشی إلی بیت الله ؛</w:t>
      </w:r>
      <w:r>
        <w:rPr>
          <w:rStyle w:val="FootnoteAnchor"/>
          <w:rtl w:val="true"/>
        </w:rPr>
        <w:footnoteReference w:id="175"/>
      </w:r>
      <w:r>
        <w:rPr>
          <w:rFonts w:ascii="IRNazanin" w:hAnsi="IRNazanin" w:eastAsia="IRNazanin"/>
          <w:color w:val="111111"/>
          <w:sz w:val="28"/>
          <w:sz w:val="28"/>
          <w:szCs w:val="28"/>
          <w:rtl w:val="true"/>
          <w:lang w:bidi="fa-IR"/>
        </w:rPr>
        <w:t>خداوند به چیزی چون سکوت و پیاده رفتن به سوی خاله اش پرستش نشده است</w:t>
      </w:r>
      <w:r>
        <w:rPr>
          <w:rFonts w:eastAsia="IRNazanin" w:cs="IRNazanin"/>
          <w:color w:val="111111"/>
          <w:sz w:val="28"/>
          <w:szCs w:val="28"/>
          <w:rtl w:val="true"/>
          <w:lang w:bidi="fa-IR"/>
        </w:rPr>
        <w:t>.</w:t>
      </w:r>
    </w:p>
    <w:p>
      <w:pPr>
        <w:pStyle w:val="Heading2"/>
        <w:numPr>
          <w:ilvl w:val="1"/>
          <w:numId w:val="1"/>
        </w:numPr>
        <w:rPr/>
      </w:pPr>
      <w:bookmarkStart w:id="407" w:name="__RefHeading___Toc2060212_774463916"/>
      <w:bookmarkStart w:id="408" w:name="_Toc157"/>
      <w:bookmarkEnd w:id="407"/>
      <w:r>
        <w:rPr>
          <w:rtl w:val="true"/>
        </w:rPr>
        <w:t>آب صاف</w:t>
      </w:r>
      <w:bookmarkEnd w:id="40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خیلی خوشگوار است، صدایش هم قشنگ است، خرابی هم ندارد و خلق هم از آن استفاده می کنند، زمین هم حالش از آن به جا می آید و گل های محمدی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گل آلود صدای بدی دارد، خرابی هم دارد، ولی کمی که جلو رفت در یک گودال می افتد و جلویش بسته می شود، آن وقت گل هایش ته نشین می شود و آب صاف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ابتلائات گودال هایی هستند که خدا برای هرکس که طغیان کند پیش می آورد و جلوی او را می بندد تا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غضب و طغیان خود را در برابر دیگران بگیری، نیازی به گودال ابتلائات نخواهی داشت و خدا هم پیش نمی آورد</w:t>
      </w:r>
    </w:p>
    <w:p>
      <w:pPr>
        <w:pStyle w:val="Heading2"/>
        <w:numPr>
          <w:ilvl w:val="1"/>
          <w:numId w:val="1"/>
        </w:numPr>
        <w:rPr/>
      </w:pPr>
      <w:bookmarkStart w:id="409" w:name="__RefHeading___Toc2060214_774463916"/>
      <w:bookmarkStart w:id="410" w:name="_Toc158"/>
      <w:bookmarkEnd w:id="409"/>
      <w:r>
        <w:rPr>
          <w:rtl w:val="true"/>
        </w:rPr>
        <w:t>معالجه احمق</w:t>
      </w:r>
      <w:bookmarkEnd w:id="41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411" w:name="pg5181_32174"/>
    </w:p>
    <w:p>
      <w:pPr>
        <w:pStyle w:val="BookText"/>
        <w:rPr/>
      </w:pPr>
      <w:bookmarkEnd w:id="411"/>
      <w:r>
        <w:rPr>
          <w:rFonts w:ascii="IRNazanin" w:hAnsi="IRNazanin" w:eastAsia="IRNazanin"/>
          <w:color w:val="111111"/>
          <w:sz w:val="28"/>
          <w:sz w:val="28"/>
          <w:szCs w:val="28"/>
          <w:rtl w:val="true"/>
          <w:lang w:bidi="fa-IR"/>
        </w:rPr>
        <w:t>من أعجب بنفسه هلک و من أعجب برأیه هلک؛ هرکس خود پسند شد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استبداد به خرج داد نابود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مداوای بیماران من آنها را به اذن خدای تعالی شفا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بهبودی کور و جذامی و زنده شدن مردم را به اذن خدا به آسانی انجام دادم، اما از معالجه احمق و اصلاح او عاجز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احمق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المعجب برأیه ونفسه الذی یری الفضل کله له لا علیه ویوجب الحق کله فیه و لا یوجب علیها حقا فذاک الاحمق الذی لا حیلة فی مداواته؛ کسی که خود رأی و خود پسند است و همیشه حق را از آن خود می داند، نه علیه خود، در حالی که حقیقت این است که او هیچ فضل و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احمق است که هیچ راهی برای مداوای او نیست</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412" w:name="__RefHeading___Toc2060216_774463916"/>
      <w:bookmarkStart w:id="413" w:name="_Toc159"/>
      <w:bookmarkEnd w:id="412"/>
      <w:r>
        <w:rPr>
          <w:rtl w:val="true"/>
        </w:rPr>
        <w:t>لایق صحبت</w:t>
      </w:r>
      <w:bookmarkEnd w:id="413"/>
    </w:p>
    <w:p>
      <w:pPr>
        <w:pStyle w:val="BookText"/>
        <w:rPr/>
      </w:pPr>
      <w:r>
        <w:rPr>
          <w:rFonts w:ascii="IRNazanin" w:hAnsi="IRNazanin" w:eastAsia="IRNazanin"/>
          <w:color w:val="111111"/>
          <w:sz w:val="28"/>
          <w:sz w:val="28"/>
          <w:szCs w:val="28"/>
          <w:rtl w:val="true"/>
          <w:lang w:bidi="fa-IR"/>
        </w:rPr>
        <w:t>خستگان را چوطلب باشد و قوت نبود</w:t>
      </w:r>
    </w:p>
    <w:p>
      <w:pPr>
        <w:pStyle w:val="BookText"/>
        <w:rPr/>
      </w:pPr>
      <w:r>
        <w:rPr>
          <w:rFonts w:ascii="IRNazanin" w:hAnsi="IRNazanin" w:eastAsia="IRNazanin"/>
          <w:color w:val="111111"/>
          <w:sz w:val="28"/>
          <w:sz w:val="28"/>
          <w:szCs w:val="28"/>
          <w:rtl w:val="true"/>
          <w:lang w:bidi="fa-IR"/>
        </w:rPr>
        <w:t>گر تو بیداد کنی شرط مروت نبود</w:t>
      </w:r>
    </w:p>
    <w:p>
      <w:pPr>
        <w:pStyle w:val="BookText"/>
        <w:rPr/>
      </w:pPr>
      <w:r>
        <w:rPr>
          <w:rFonts w:ascii="IRNazanin" w:hAnsi="IRNazanin" w:eastAsia="IRNazanin"/>
          <w:color w:val="111111"/>
          <w:sz w:val="28"/>
          <w:sz w:val="28"/>
          <w:szCs w:val="28"/>
          <w:rtl w:val="true"/>
          <w:lang w:bidi="fa-IR"/>
        </w:rPr>
        <w:t>ما جفا از تو ندیدیم و تو خود نپسندی</w:t>
      </w:r>
    </w:p>
    <w:p>
      <w:pPr>
        <w:pStyle w:val="BookText"/>
        <w:rPr/>
      </w:pPr>
      <w:r>
        <w:rPr>
          <w:rFonts w:ascii="IRNazanin" w:hAnsi="IRNazanin" w:eastAsia="IRNazanin"/>
          <w:color w:val="111111"/>
          <w:sz w:val="28"/>
          <w:sz w:val="28"/>
          <w:szCs w:val="28"/>
          <w:rtl w:val="true"/>
          <w:lang w:bidi="fa-IR"/>
        </w:rPr>
        <w:t>آنچه در مذهب ارباب طریقت نبود</w:t>
      </w:r>
    </w:p>
    <w:p>
      <w:pPr>
        <w:pStyle w:val="BookText"/>
        <w:rPr/>
      </w:pPr>
      <w:r>
        <w:rPr>
          <w:rFonts w:ascii="IRNazanin" w:hAnsi="IRNazanin" w:eastAsia="IRNazanin"/>
          <w:color w:val="111111"/>
          <w:sz w:val="28"/>
          <w:sz w:val="28"/>
          <w:szCs w:val="28"/>
          <w:rtl w:val="true"/>
          <w:lang w:bidi="fa-IR"/>
        </w:rPr>
        <w:t>خیره آن دیده که آبش نبرد گریه عشق</w:t>
      </w:r>
    </w:p>
    <w:p>
      <w:pPr>
        <w:pStyle w:val="BookText"/>
        <w:rPr/>
      </w:pPr>
      <w:r>
        <w:rPr>
          <w:rFonts w:ascii="IRNazanin" w:hAnsi="IRNazanin" w:eastAsia="IRNazanin"/>
          <w:color w:val="111111"/>
          <w:sz w:val="28"/>
          <w:sz w:val="28"/>
          <w:szCs w:val="28"/>
          <w:rtl w:val="true"/>
          <w:lang w:bidi="fa-IR"/>
        </w:rPr>
        <w:t>تیره آن دل که در او شمع محبت نبود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414" w:name="pg5181_32176"/>
    </w:p>
    <w:p>
      <w:pPr>
        <w:pStyle w:val="BookText"/>
        <w:rPr/>
      </w:pPr>
      <w:bookmarkEnd w:id="414"/>
      <w:r>
        <w:rPr>
          <w:rFonts w:ascii="IRNazanin" w:hAnsi="IRNazanin" w:eastAsia="IRNazanin"/>
          <w:color w:val="111111"/>
          <w:sz w:val="28"/>
          <w:sz w:val="28"/>
          <w:szCs w:val="28"/>
          <w:rtl w:val="true"/>
          <w:lang w:bidi="fa-IR"/>
        </w:rPr>
        <w:t>دولت از مرغ همایون طلب و سایه او</w:t>
      </w:r>
    </w:p>
    <w:p>
      <w:pPr>
        <w:pStyle w:val="BookText"/>
        <w:rPr/>
      </w:pPr>
      <w:r>
        <w:rPr>
          <w:rFonts w:ascii="IRNazanin" w:hAnsi="IRNazanin" w:eastAsia="IRNazanin"/>
          <w:color w:val="111111"/>
          <w:sz w:val="28"/>
          <w:sz w:val="28"/>
          <w:szCs w:val="28"/>
          <w:rtl w:val="true"/>
          <w:lang w:bidi="fa-IR"/>
        </w:rPr>
        <w:t>زان که بازاغ و زغن شهپر دولت نبود</w:t>
      </w:r>
    </w:p>
    <w:p>
      <w:pPr>
        <w:pStyle w:val="BookText"/>
        <w:rPr/>
      </w:pPr>
      <w:r>
        <w:rPr>
          <w:rFonts w:ascii="IRNazanin" w:hAnsi="IRNazanin" w:eastAsia="IRNazanin"/>
          <w:color w:val="111111"/>
          <w:sz w:val="28"/>
          <w:sz w:val="28"/>
          <w:szCs w:val="28"/>
          <w:rtl w:val="true"/>
          <w:lang w:bidi="fa-IR"/>
        </w:rPr>
        <w:t>گر مدد خواستم از پیر مغان عیب مکن</w:t>
      </w:r>
    </w:p>
    <w:p>
      <w:pPr>
        <w:pStyle w:val="BookText"/>
        <w:rPr/>
      </w:pPr>
      <w:r>
        <w:rPr>
          <w:rFonts w:ascii="IRNazanin" w:hAnsi="IRNazanin" w:eastAsia="IRNazanin"/>
          <w:color w:val="111111"/>
          <w:sz w:val="28"/>
          <w:sz w:val="28"/>
          <w:szCs w:val="28"/>
          <w:rtl w:val="true"/>
          <w:lang w:bidi="fa-IR"/>
        </w:rPr>
        <w:t>شیخ ما گفت که در صومعه همت نبود</w:t>
      </w:r>
    </w:p>
    <w:p>
      <w:pPr>
        <w:pStyle w:val="BookText"/>
        <w:rPr/>
      </w:pPr>
      <w:r>
        <w:rPr>
          <w:rFonts w:ascii="IRNazanin" w:hAnsi="IRNazanin" w:eastAsia="IRNazanin"/>
          <w:color w:val="111111"/>
          <w:sz w:val="28"/>
          <w:sz w:val="28"/>
          <w:szCs w:val="28"/>
          <w:rtl w:val="true"/>
          <w:lang w:bidi="fa-IR"/>
        </w:rPr>
        <w:t>چون طهارت نبود کعبه و بتخانه یکی است</w:t>
      </w:r>
    </w:p>
    <w:p>
      <w:pPr>
        <w:pStyle w:val="BookText"/>
        <w:rPr/>
      </w:pPr>
      <w:r>
        <w:rPr>
          <w:rFonts w:ascii="IRNazanin" w:hAnsi="IRNazanin" w:eastAsia="IRNazanin"/>
          <w:color w:val="111111"/>
          <w:sz w:val="28"/>
          <w:sz w:val="28"/>
          <w:szCs w:val="28"/>
          <w:rtl w:val="true"/>
          <w:lang w:bidi="fa-IR"/>
        </w:rPr>
        <w:t>نبود خیر در آن خانه که عصمت نبود</w:t>
      </w:r>
    </w:p>
    <w:p>
      <w:pPr>
        <w:pStyle w:val="BookText"/>
        <w:rPr/>
      </w:pPr>
      <w:r>
        <w:rPr>
          <w:rFonts w:ascii="IRNazanin" w:hAnsi="IRNazanin" w:eastAsia="IRNazanin"/>
          <w:color w:val="111111"/>
          <w:sz w:val="28"/>
          <w:sz w:val="28"/>
          <w:szCs w:val="28"/>
          <w:rtl w:val="true"/>
          <w:lang w:bidi="fa-IR"/>
        </w:rPr>
        <w:t>حافظا علم و ادب ورز که در مجلس شاه</w:t>
      </w:r>
    </w:p>
    <w:p>
      <w:pPr>
        <w:pStyle w:val="BookText"/>
        <w:rPr/>
      </w:pPr>
      <w:r>
        <w:rPr>
          <w:rFonts w:ascii="IRNazanin" w:hAnsi="IRNazanin" w:eastAsia="IRNazanin"/>
          <w:color w:val="111111"/>
          <w:sz w:val="28"/>
          <w:sz w:val="28"/>
          <w:szCs w:val="28"/>
          <w:rtl w:val="true"/>
          <w:lang w:bidi="fa-IR"/>
        </w:rPr>
        <w:t>هر که را نیست ادب لایق صحبت نبود</w:t>
      </w:r>
    </w:p>
    <w:p>
      <w:pPr>
        <w:pStyle w:val="Heading2"/>
        <w:numPr>
          <w:ilvl w:val="1"/>
          <w:numId w:val="1"/>
        </w:numPr>
        <w:rPr/>
      </w:pPr>
      <w:bookmarkStart w:id="415" w:name="__RefHeading___Toc2060218_774463916"/>
      <w:bookmarkStart w:id="416" w:name="_Toc160"/>
      <w:bookmarkEnd w:id="415"/>
      <w:r>
        <w:rPr>
          <w:rtl w:val="true"/>
        </w:rPr>
        <w:t>ارزش عدالت</w:t>
      </w:r>
      <w:bookmarkEnd w:id="416"/>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ساعة خیر من عبادة سبعین سنة؛</w:t>
      </w:r>
      <w:r>
        <w:rPr>
          <w:rStyle w:val="FootnoteAnchor"/>
          <w:rtl w:val="true"/>
        </w:rPr>
        <w:footnoteReference w:id="177"/>
      </w:r>
      <w:r>
        <w:rPr>
          <w:rFonts w:ascii="IRNazanin" w:hAnsi="IRNazanin" w:eastAsia="IRNazanin"/>
          <w:color w:val="111111"/>
          <w:sz w:val="28"/>
          <w:sz w:val="28"/>
          <w:szCs w:val="28"/>
          <w:rtl w:val="true"/>
          <w:lang w:bidi="fa-IR"/>
        </w:rPr>
        <w:t>یک ساعت عدالت، بهتر از هفتاد سال عبادت است</w:t>
      </w:r>
      <w:r>
        <w:rPr>
          <w:rFonts w:eastAsia="IRNazanin" w:cs="IRNazanin"/>
          <w:color w:val="111111"/>
          <w:sz w:val="28"/>
          <w:szCs w:val="28"/>
          <w:rtl w:val="true"/>
          <w:lang w:bidi="fa-IR"/>
        </w:rPr>
        <w:t>.</w:t>
      </w:r>
    </w:p>
    <w:p>
      <w:pPr>
        <w:pStyle w:val="Heading2"/>
        <w:numPr>
          <w:ilvl w:val="1"/>
          <w:numId w:val="1"/>
        </w:numPr>
        <w:rPr/>
      </w:pPr>
      <w:bookmarkStart w:id="417" w:name="__RefHeading___Toc2060220_774463916"/>
      <w:bookmarkStart w:id="418" w:name="_Toc161"/>
      <w:bookmarkEnd w:id="417"/>
      <w:r>
        <w:rPr>
          <w:rtl w:val="true"/>
        </w:rPr>
        <w:t>تنوع صدقه</w:t>
      </w:r>
      <w:bookmarkEnd w:id="418"/>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صدقة إلی غنی أو فقیر؛</w:t>
      </w:r>
      <w:r>
        <w:rPr>
          <w:rStyle w:val="FootnoteAnchor"/>
          <w:rtl w:val="true"/>
        </w:rPr>
        <w:footnoteReference w:id="178"/>
      </w:r>
      <w:r>
        <w:rPr>
          <w:rFonts w:ascii="IRNazanin" w:hAnsi="IRNazanin" w:eastAsia="IRNazanin"/>
          <w:color w:val="111111"/>
          <w:sz w:val="28"/>
          <w:sz w:val="28"/>
          <w:szCs w:val="28"/>
          <w:rtl w:val="true"/>
          <w:lang w:bidi="fa-IR"/>
        </w:rPr>
        <w:t>هر احسانی، چه به توانگر و چه به تهی دست،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معروف صدقة، وماوقی به المرء عرضه کتب له به صدقة ؛</w:t>
      </w:r>
      <w:r>
        <w:rPr>
          <w:rStyle w:val="FootnoteAnchor"/>
          <w:rtl w:val="true"/>
        </w:rPr>
        <w:footnoteReference w:id="179"/>
      </w:r>
      <w:r>
        <w:rPr>
          <w:rFonts w:ascii="IRNazanin" w:hAnsi="IRNazanin" w:eastAsia="IRNazanin"/>
          <w:color w:val="111111"/>
          <w:sz w:val="28"/>
          <w:sz w:val="28"/>
          <w:szCs w:val="28"/>
          <w:rtl w:val="true"/>
          <w:lang w:bidi="fa-IR"/>
        </w:rPr>
        <w:t>هر کار نیکی، صدقه است و هر کاری که انسان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419" w:name="pg5181_32178"/>
    </w:p>
    <w:p>
      <w:pPr>
        <w:pStyle w:val="BookText"/>
        <w:rPr/>
      </w:pPr>
      <w:bookmarkEnd w:id="419"/>
      <w:r>
        <w:rPr>
          <w:rFonts w:ascii="IRNazanin" w:hAnsi="IRNazanin" w:eastAsia="IRNazanin"/>
          <w:color w:val="111111"/>
          <w:sz w:val="28"/>
          <w:sz w:val="28"/>
          <w:szCs w:val="28"/>
          <w:rtl w:val="true"/>
          <w:lang w:bidi="fa-IR"/>
        </w:rPr>
        <w:t>وسیله آن، آبرویش را حفظ کند، برای او صدقه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الشر الصدقة؛</w:t>
      </w:r>
      <w:r>
        <w:rPr>
          <w:rStyle w:val="FootnoteAnchor"/>
          <w:rtl w:val="true"/>
        </w:rPr>
        <w:footnoteReference w:id="180"/>
      </w:r>
      <w:r>
        <w:rPr>
          <w:rFonts w:ascii="IRNazanin" w:hAnsi="IRNazanin" w:eastAsia="IRNazanin"/>
          <w:color w:val="111111"/>
          <w:sz w:val="28"/>
          <w:sz w:val="28"/>
          <w:szCs w:val="28"/>
          <w:rtl w:val="true"/>
          <w:lang w:bidi="fa-IR"/>
        </w:rPr>
        <w:t>خودداری از بدی،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 شرک عن الناس؛ فإنها صدقه منک علی نفسک؛</w:t>
      </w:r>
      <w:r>
        <w:rPr>
          <w:rStyle w:val="FootnoteAnchor"/>
          <w:rtl w:val="true"/>
        </w:rPr>
        <w:footnoteReference w:id="181"/>
      </w:r>
      <w:r>
        <w:rPr>
          <w:rFonts w:ascii="IRNazanin" w:hAnsi="IRNazanin" w:eastAsia="IRNazanin"/>
          <w:color w:val="111111"/>
          <w:sz w:val="28"/>
          <w:sz w:val="28"/>
          <w:szCs w:val="28"/>
          <w:rtl w:val="true"/>
          <w:lang w:bidi="fa-IR"/>
        </w:rPr>
        <w:t xml:space="preserve">به مردم، شر مرسان؛ زیرا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 ای است که برای خودت می دهی</w:t>
      </w:r>
      <w:r>
        <w:rPr>
          <w:rFonts w:eastAsia="IRNazanin" w:cs="IRNazanin"/>
          <w:color w:val="111111"/>
          <w:sz w:val="28"/>
          <w:szCs w:val="28"/>
          <w:rtl w:val="true"/>
          <w:lang w:bidi="fa-IR"/>
        </w:rPr>
        <w:t>.</w:t>
      </w:r>
    </w:p>
    <w:p>
      <w:pPr>
        <w:pStyle w:val="Heading2"/>
        <w:numPr>
          <w:ilvl w:val="1"/>
          <w:numId w:val="1"/>
        </w:numPr>
        <w:rPr/>
      </w:pPr>
      <w:bookmarkStart w:id="420" w:name="__RefHeading___Toc2060222_774463916"/>
      <w:bookmarkStart w:id="421" w:name="_Toc162"/>
      <w:bookmarkEnd w:id="420"/>
      <w:r>
        <w:rPr>
          <w:rtl w:val="true"/>
        </w:rPr>
        <w:t>خوش بینی</w:t>
      </w:r>
      <w:bookmarkEnd w:id="421"/>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ریشه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هم تا جایی که می شود باید خوش بینی و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گمان خوب بندگان، نسبت به افراد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نفر نسبت به شخصی که از دنیا رفته است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نعلم منه إلا خیرا، ما جز خوبی از این شخص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پاکی میت بدهند، خدا از علم خودش صرف نظر می کند و باعث آمرزش میت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درباره خوش بینی به خدای تعالی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 الظن بالله؛ فإن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ظن عبدی المؤمن بی؛ إن خیرا فخیرا، وإن شرا فشرا؛</w:t>
      </w:r>
      <w:r>
        <w:rPr>
          <w:rStyle w:val="FootnoteAnchor"/>
          <w:rtl w:val="true"/>
        </w:rPr>
        <w:footnoteReference w:id="182"/>
      </w:r>
      <w:r>
        <w:rPr>
          <w:rFonts w:ascii="IRNazanin" w:hAnsi="IRNazanin" w:eastAsia="IRNazanin"/>
          <w:color w:val="111111"/>
          <w:sz w:val="28"/>
          <w:sz w:val="28"/>
          <w:szCs w:val="28"/>
          <w:rtl w:val="true"/>
          <w:lang w:bidi="fa-IR"/>
        </w:rPr>
        <w:t>به خداوند گمان نیک ببر؛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بندۂ مؤمن خویشم؛ اگر گمان او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نیک باشد، مطابق آن گمان با او رفتار کنم، و اگر بد باشد، نیز مطابق همان گمان بد با او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 واقعا خدای مهربان آمرزنده، مرا بهشت می برد و دستگیری می کند، لطف می کند، خدای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همان گونه با او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بد بین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نمی آمرزد و دست مرا نمی گیرد و چنین و چنان می کند،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مطابق بدبینی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رفتن جهنم به خاطر بدبینی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وذلکم ظنکم الذی ظننتم بربکم أرداکم فأصبحتم من الخاسرینِ؛</w:t>
      </w:r>
      <w:r>
        <w:rPr>
          <w:rStyle w:val="FootnoteAnchor"/>
          <w:rtl w:val="true"/>
        </w:rPr>
        <w:footnoteReference w:id="183"/>
      </w:r>
      <w:r>
        <w:rPr>
          <w:rFonts w:ascii="IRNazanin" w:hAnsi="IRNazanin" w:eastAsia="IRNazanin"/>
          <w:color w:val="111111"/>
          <w:sz w:val="28"/>
          <w:sz w:val="28"/>
          <w:szCs w:val="28"/>
          <w:rtl w:val="true"/>
          <w:lang w:bidi="fa-IR"/>
        </w:rPr>
        <w:t>آری این گمان بدی بود که در باره پروردگارتان داشتید و همان موجب هلاکت شما گردید، و سرانجام از زیانکاران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باعث شد که وارد جهنم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اهل بیت آمدند که به خدا خوش بین باشید، یعنی به طرف خدا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متعال بالاترش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من گمان بد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کنار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پیدا نکنید که از من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فرموده است به من بدبین نباشید، بالاتر از این است که به او خوش بین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هفتاد سال است دروغ گفته ایم، ولی یکی از آنها هم دروغ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مهربان و ستار و رحیمی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شائبه ایجاد کند که شما باور نکردید، یعنی لاف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دروغ است؛ چون خدا مهربان و غفور است، در واقع راست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422" w:name="pg5181_32182"/>
    </w:p>
    <w:p>
      <w:pPr>
        <w:pStyle w:val="BookText"/>
        <w:rPr/>
      </w:pPr>
      <w:bookmarkEnd w:id="422"/>
      <w:r>
        <w:rPr>
          <w:rFonts w:ascii="IRNazanin" w:hAnsi="IRNazanin" w:eastAsia="IRNazanin"/>
          <w:color w:val="111111"/>
          <w:sz w:val="28"/>
          <w:sz w:val="28"/>
          <w:szCs w:val="28"/>
          <w:rtl w:val="true"/>
          <w:lang w:bidi="fa-IR"/>
        </w:rPr>
        <w:t>یک موقع شخصی به اعتراض به مرحوم آقای دولابی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خدا را این چنین معرفی می کنید و امید و رجای مردم را بالا می برید خیال و توهمات خود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قشنگی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خواب و خیال باشد، خواب و خیال خوب بهتر از خواب و خیال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خودم یک خدای غضبناک و وحشتناکی درست کنم که مرا بیچاره می کند، بهتر است یا یک خدایی که مهربان و رئوف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کبیر شجره نامه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تا اسم خدا به اندازه انگشت دست شاید در آن اسم غضب پیدا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و خیال هم هست، خواب خوب بهتر از کابوس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نیت و خیال خوب قطعا از خیال بد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لاف میزنیم لاف خوبی و خوش بینی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این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 و منتقم و قهار برای خود درست کنیم</w:t>
      </w:r>
      <w:r>
        <w:rPr>
          <w:rFonts w:eastAsia="IRNazanin" w:cs="IRNazanin"/>
          <w:color w:val="111111"/>
          <w:sz w:val="28"/>
          <w:szCs w:val="28"/>
          <w:rtl w:val="true"/>
          <w:lang w:bidi="fa-IR"/>
        </w:rPr>
        <w:t>.</w:t>
      </w:r>
    </w:p>
    <w:p>
      <w:pPr>
        <w:pStyle w:val="Heading2"/>
        <w:numPr>
          <w:ilvl w:val="1"/>
          <w:numId w:val="1"/>
        </w:numPr>
        <w:rPr/>
      </w:pPr>
      <w:bookmarkStart w:id="423" w:name="__RefHeading___Toc2060224_774463916"/>
      <w:bookmarkStart w:id="424" w:name="_Toc163"/>
      <w:bookmarkEnd w:id="423"/>
      <w:r>
        <w:rPr>
          <w:rtl w:val="true"/>
        </w:rPr>
        <w:t>دل در هوای یار</w:t>
      </w:r>
      <w:bookmarkEnd w:id="424"/>
    </w:p>
    <w:p>
      <w:pPr>
        <w:pStyle w:val="BookText"/>
        <w:rPr/>
      </w:pPr>
      <w:r>
        <w:rPr>
          <w:rFonts w:ascii="IRNazanin" w:hAnsi="IRNazanin" w:eastAsia="IRNazanin"/>
          <w:color w:val="111111"/>
          <w:sz w:val="28"/>
          <w:sz w:val="28"/>
          <w:szCs w:val="28"/>
          <w:rtl w:val="true"/>
          <w:lang w:bidi="fa-IR"/>
        </w:rPr>
        <w:t>ای یار ناگزیر که دل در هوای توست</w:t>
      </w:r>
    </w:p>
    <w:p>
      <w:pPr>
        <w:pStyle w:val="BookText"/>
        <w:rPr/>
      </w:pPr>
      <w:r>
        <w:rPr>
          <w:rFonts w:ascii="IRNazanin" w:hAnsi="IRNazanin" w:eastAsia="IRNazanin"/>
          <w:color w:val="111111"/>
          <w:sz w:val="28"/>
          <w:sz w:val="28"/>
          <w:szCs w:val="28"/>
          <w:rtl w:val="true"/>
          <w:lang w:bidi="fa-IR"/>
        </w:rPr>
        <w:t>جان نیز اگر قبول کنی هم برای توست</w:t>
      </w:r>
    </w:p>
    <w:p>
      <w:pPr>
        <w:pStyle w:val="BookText"/>
        <w:rPr/>
      </w:pPr>
      <w:r>
        <w:rPr>
          <w:rFonts w:ascii="IRNazanin" w:hAnsi="IRNazanin" w:eastAsia="IRNazanin"/>
          <w:color w:val="111111"/>
          <w:sz w:val="28"/>
          <w:sz w:val="28"/>
          <w:szCs w:val="28"/>
          <w:rtl w:val="true"/>
          <w:lang w:bidi="fa-IR"/>
        </w:rPr>
        <w:t>غوغای عارفان و تمنای عاشقان</w:t>
      </w:r>
    </w:p>
    <w:p>
      <w:pPr>
        <w:pStyle w:val="BookText"/>
        <w:rPr/>
      </w:pPr>
      <w:r>
        <w:rPr>
          <w:rFonts w:ascii="IRNazanin" w:hAnsi="IRNazanin" w:eastAsia="IRNazanin"/>
          <w:color w:val="111111"/>
          <w:sz w:val="28"/>
          <w:sz w:val="28"/>
          <w:szCs w:val="28"/>
          <w:rtl w:val="true"/>
          <w:lang w:bidi="fa-IR"/>
        </w:rPr>
        <w:t>حرص بهشت نیست که شوق لقای توست</w:t>
      </w:r>
    </w:p>
    <w:p>
      <w:pPr>
        <w:pStyle w:val="BookText"/>
        <w:rPr/>
      </w:pPr>
      <w:r>
        <w:rPr>
          <w:rFonts w:ascii="IRNazanin" w:hAnsi="IRNazanin" w:eastAsia="IRNazanin"/>
          <w:color w:val="111111"/>
          <w:sz w:val="28"/>
          <w:sz w:val="28"/>
          <w:szCs w:val="28"/>
          <w:rtl w:val="true"/>
          <w:lang w:bidi="fa-IR"/>
        </w:rPr>
        <w:t>گرتاج میدهی غرض ما قبول تو</w:t>
      </w:r>
    </w:p>
    <w:p>
      <w:pPr>
        <w:pStyle w:val="BookText"/>
        <w:rPr/>
      </w:pPr>
      <w:r>
        <w:rPr>
          <w:rFonts w:ascii="IRNazanin" w:hAnsi="IRNazanin" w:eastAsia="IRNazanin"/>
          <w:color w:val="111111"/>
          <w:sz w:val="28"/>
          <w:sz w:val="28"/>
          <w:szCs w:val="28"/>
          <w:rtl w:val="true"/>
          <w:lang w:bidi="fa-IR"/>
        </w:rPr>
        <w:t>ور تیغ میزنی طلب ما رضای توست</w:t>
      </w:r>
    </w:p>
    <w:p>
      <w:pPr>
        <w:pStyle w:val="BookText"/>
        <w:rPr/>
      </w:pPr>
      <w:r>
        <w:rPr>
          <w:rFonts w:ascii="IRNazanin" w:hAnsi="IRNazanin" w:eastAsia="IRNazanin"/>
          <w:color w:val="111111"/>
          <w:sz w:val="28"/>
          <w:sz w:val="28"/>
          <w:szCs w:val="28"/>
          <w:rtl w:val="true"/>
          <w:lang w:bidi="fa-IR"/>
        </w:rPr>
        <w:t>گر بنده می نوازی و گر بنده می کشی</w:t>
      </w:r>
    </w:p>
    <w:p>
      <w:pPr>
        <w:pStyle w:val="BookText"/>
        <w:rPr/>
      </w:pPr>
      <w:r>
        <w:rPr>
          <w:rFonts w:ascii="IRNazanin" w:hAnsi="IRNazanin" w:eastAsia="IRNazanin"/>
          <w:color w:val="111111"/>
          <w:sz w:val="28"/>
          <w:sz w:val="28"/>
          <w:szCs w:val="28"/>
          <w:rtl w:val="true"/>
          <w:lang w:bidi="fa-IR"/>
        </w:rPr>
        <w:t>زجر و نواخت هرچه کنی رای رای توست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در کمند کافر و گر در دهان شیر</w:t>
      </w:r>
    </w:p>
    <w:p>
      <w:pPr>
        <w:pStyle w:val="BookText"/>
        <w:rPr/>
      </w:pPr>
      <w:r>
        <w:rPr>
          <w:rFonts w:ascii="IRNazanin" w:hAnsi="IRNazanin" w:eastAsia="IRNazanin"/>
          <w:color w:val="111111"/>
          <w:sz w:val="28"/>
          <w:sz w:val="28"/>
          <w:szCs w:val="28"/>
          <w:rtl w:val="true"/>
          <w:lang w:bidi="fa-IR"/>
        </w:rPr>
        <w:t>شادی به روزگار کسی کاشنای توست</w:t>
      </w:r>
    </w:p>
    <w:p>
      <w:pPr>
        <w:pStyle w:val="BookText"/>
        <w:rPr/>
      </w:pPr>
      <w:r>
        <w:rPr>
          <w:rFonts w:ascii="IRNazanin" w:hAnsi="IRNazanin" w:eastAsia="IRNazanin"/>
          <w:color w:val="111111"/>
          <w:sz w:val="28"/>
          <w:sz w:val="28"/>
          <w:szCs w:val="28"/>
          <w:rtl w:val="true"/>
          <w:lang w:bidi="fa-IR"/>
        </w:rPr>
        <w:t>هرجا که روی زندمدلی بر زمین تو</w:t>
      </w:r>
    </w:p>
    <w:p>
      <w:pPr>
        <w:pStyle w:val="BookText"/>
        <w:rPr/>
      </w:pPr>
      <w:r>
        <w:rPr>
          <w:rFonts w:ascii="IRNazanin" w:hAnsi="IRNazanin" w:eastAsia="IRNazanin"/>
          <w:color w:val="111111"/>
          <w:sz w:val="28"/>
          <w:sz w:val="28"/>
          <w:szCs w:val="28"/>
          <w:rtl w:val="true"/>
          <w:lang w:bidi="fa-IR"/>
        </w:rPr>
        <w:t>هرجا که دست غمزدهای بر دعای توست</w:t>
      </w:r>
    </w:p>
    <w:p>
      <w:pPr>
        <w:pStyle w:val="BookText"/>
        <w:rPr/>
      </w:pPr>
      <w:r>
        <w:rPr>
          <w:rFonts w:ascii="IRNazanin" w:hAnsi="IRNazanin" w:eastAsia="IRNazanin"/>
          <w:color w:val="111111"/>
          <w:sz w:val="28"/>
          <w:sz w:val="28"/>
          <w:szCs w:val="28"/>
          <w:rtl w:val="true"/>
          <w:lang w:bidi="fa-IR"/>
        </w:rPr>
        <w:t>تنها نه من به قید تو درماندهام اسیر</w:t>
      </w:r>
    </w:p>
    <w:p>
      <w:pPr>
        <w:pStyle w:val="BookText"/>
        <w:rPr/>
      </w:pPr>
      <w:r>
        <w:rPr>
          <w:rFonts w:ascii="IRNazanin" w:hAnsi="IRNazanin" w:eastAsia="IRNazanin"/>
          <w:color w:val="111111"/>
          <w:sz w:val="28"/>
          <w:sz w:val="28"/>
          <w:szCs w:val="28"/>
          <w:rtl w:val="true"/>
          <w:lang w:bidi="fa-IR"/>
        </w:rPr>
        <w:t>کز هر طرف شکسته دلی مبتلای توست</w:t>
      </w:r>
    </w:p>
    <w:p>
      <w:pPr>
        <w:pStyle w:val="BookText"/>
        <w:rPr/>
      </w:pPr>
      <w:r>
        <w:rPr>
          <w:rFonts w:ascii="IRNazanin" w:hAnsi="IRNazanin" w:eastAsia="IRNazanin"/>
          <w:color w:val="111111"/>
          <w:sz w:val="28"/>
          <w:sz w:val="28"/>
          <w:szCs w:val="28"/>
          <w:rtl w:val="true"/>
          <w:lang w:bidi="fa-IR"/>
        </w:rPr>
        <w:t>قومی هوای نعمت دنیا همی پزند</w:t>
      </w:r>
    </w:p>
    <w:p>
      <w:pPr>
        <w:pStyle w:val="BookText"/>
        <w:rPr/>
      </w:pPr>
      <w:r>
        <w:rPr>
          <w:rFonts w:ascii="IRNazanin" w:hAnsi="IRNazanin" w:eastAsia="IRNazanin"/>
          <w:color w:val="111111"/>
          <w:sz w:val="28"/>
          <w:sz w:val="28"/>
          <w:szCs w:val="28"/>
          <w:rtl w:val="true"/>
          <w:lang w:bidi="fa-IR"/>
        </w:rPr>
        <w:t>قومی هوای عقبی و ما را هوای توست</w:t>
      </w:r>
    </w:p>
    <w:p>
      <w:pPr>
        <w:pStyle w:val="BookText"/>
        <w:rPr/>
      </w:pPr>
      <w:r>
        <w:rPr>
          <w:rFonts w:ascii="IRNazanin" w:hAnsi="IRNazanin" w:eastAsia="IRNazanin"/>
          <w:color w:val="111111"/>
          <w:sz w:val="28"/>
          <w:sz w:val="28"/>
          <w:szCs w:val="28"/>
          <w:rtl w:val="true"/>
          <w:lang w:bidi="fa-IR"/>
        </w:rPr>
        <w:t>قوت روان شیفتگان التفات تو</w:t>
      </w:r>
    </w:p>
    <w:p>
      <w:pPr>
        <w:pStyle w:val="BookText"/>
        <w:rPr/>
      </w:pPr>
      <w:r>
        <w:rPr>
          <w:rFonts w:ascii="IRNazanin" w:hAnsi="IRNazanin" w:eastAsia="IRNazanin"/>
          <w:color w:val="111111"/>
          <w:sz w:val="28"/>
          <w:sz w:val="28"/>
          <w:szCs w:val="28"/>
          <w:rtl w:val="true"/>
          <w:lang w:bidi="fa-IR"/>
        </w:rPr>
        <w:t>آرام جان زنده دلان مرحبای توست</w:t>
      </w:r>
    </w:p>
    <w:p>
      <w:pPr>
        <w:pStyle w:val="BookText"/>
        <w:rPr/>
      </w:pPr>
      <w:r>
        <w:rPr>
          <w:rFonts w:ascii="IRNazanin" w:hAnsi="IRNazanin" w:eastAsia="IRNazanin"/>
          <w:color w:val="111111"/>
          <w:sz w:val="28"/>
          <w:sz w:val="28"/>
          <w:szCs w:val="28"/>
          <w:rtl w:val="true"/>
          <w:lang w:bidi="fa-IR"/>
        </w:rPr>
        <w:t>گرما مقصریم تو بسیار رحمتی</w:t>
      </w:r>
    </w:p>
    <w:p>
      <w:pPr>
        <w:pStyle w:val="BookText"/>
        <w:rPr/>
      </w:pPr>
      <w:r>
        <w:rPr>
          <w:rFonts w:ascii="IRNazanin" w:hAnsi="IRNazanin" w:eastAsia="IRNazanin"/>
          <w:color w:val="111111"/>
          <w:sz w:val="28"/>
          <w:sz w:val="28"/>
          <w:szCs w:val="28"/>
          <w:rtl w:val="true"/>
          <w:lang w:bidi="fa-IR"/>
        </w:rPr>
        <w:t>عذری که می رود به امید وفای توست</w:t>
      </w:r>
    </w:p>
    <w:p>
      <w:pPr>
        <w:pStyle w:val="BookText"/>
        <w:rPr/>
      </w:pPr>
      <w:r>
        <w:rPr>
          <w:rFonts w:ascii="IRNazanin" w:hAnsi="IRNazanin" w:eastAsia="IRNazanin"/>
          <w:color w:val="111111"/>
          <w:sz w:val="28"/>
          <w:sz w:val="28"/>
          <w:szCs w:val="28"/>
          <w:rtl w:val="true"/>
          <w:lang w:bidi="fa-IR"/>
        </w:rPr>
        <w:t>شاید که در حساب نیاید گناه ما</w:t>
      </w:r>
    </w:p>
    <w:p>
      <w:pPr>
        <w:pStyle w:val="BookText"/>
        <w:rPr/>
      </w:pPr>
      <w:r>
        <w:rPr>
          <w:rFonts w:ascii="IRNazanin" w:hAnsi="IRNazanin" w:eastAsia="IRNazanin"/>
          <w:color w:val="111111"/>
          <w:sz w:val="28"/>
          <w:sz w:val="28"/>
          <w:szCs w:val="28"/>
          <w:rtl w:val="true"/>
          <w:lang w:bidi="fa-IR"/>
        </w:rPr>
        <w:t>آنجا که فضل و رحمت بی منتهای توست</w:t>
      </w:r>
    </w:p>
    <w:p>
      <w:pPr>
        <w:pStyle w:val="BookText"/>
        <w:rPr/>
      </w:pPr>
      <w:r>
        <w:rPr>
          <w:rFonts w:ascii="IRNazanin" w:hAnsi="IRNazanin" w:eastAsia="IRNazanin"/>
          <w:color w:val="111111"/>
          <w:sz w:val="28"/>
          <w:sz w:val="28"/>
          <w:szCs w:val="28"/>
          <w:rtl w:val="true"/>
          <w:lang w:bidi="fa-IR"/>
        </w:rPr>
        <w:t>کس را بقای دایم و عهد مقیم نیست</w:t>
      </w:r>
    </w:p>
    <w:p>
      <w:pPr>
        <w:pStyle w:val="BookText"/>
        <w:rPr/>
      </w:pPr>
      <w:r>
        <w:rPr>
          <w:rFonts w:ascii="IRNazanin" w:hAnsi="IRNazanin" w:eastAsia="IRNazanin"/>
          <w:color w:val="111111"/>
          <w:sz w:val="28"/>
          <w:sz w:val="28"/>
          <w:szCs w:val="28"/>
          <w:rtl w:val="true"/>
          <w:lang w:bidi="fa-IR"/>
        </w:rPr>
        <w:t>جاوید پادشاهی و دایم بقای توست</w:t>
      </w:r>
    </w:p>
    <w:p>
      <w:pPr>
        <w:pStyle w:val="BookText"/>
        <w:rPr/>
      </w:pPr>
      <w:r>
        <w:rPr>
          <w:rFonts w:ascii="IRNazanin" w:hAnsi="IRNazanin" w:eastAsia="IRNazanin"/>
          <w:color w:val="111111"/>
          <w:sz w:val="28"/>
          <w:sz w:val="28"/>
          <w:szCs w:val="28"/>
          <w:rtl w:val="true"/>
          <w:lang w:bidi="fa-IR"/>
        </w:rPr>
        <w:t>هرجا که پادشاهی و صدری و سروری</w:t>
      </w:r>
    </w:p>
    <w:p>
      <w:pPr>
        <w:pStyle w:val="BookText"/>
        <w:rPr/>
      </w:pPr>
      <w:r>
        <w:rPr>
          <w:rFonts w:ascii="IRNazanin" w:hAnsi="IRNazanin" w:eastAsia="IRNazanin"/>
          <w:color w:val="111111"/>
          <w:sz w:val="28"/>
          <w:sz w:val="28"/>
          <w:szCs w:val="28"/>
          <w:rtl w:val="true"/>
          <w:lang w:bidi="fa-IR"/>
        </w:rPr>
        <w:t>موقوف آستان در کبریای توست</w:t>
      </w:r>
    </w:p>
    <w:p>
      <w:pPr>
        <w:pStyle w:val="BookText"/>
        <w:rPr/>
      </w:pPr>
      <w:r>
        <w:rPr>
          <w:rFonts w:ascii="IRNazanin" w:hAnsi="IRNazanin" w:eastAsia="IRNazanin"/>
          <w:color w:val="111111"/>
          <w:sz w:val="28"/>
          <w:sz w:val="28"/>
          <w:szCs w:val="28"/>
          <w:rtl w:val="true"/>
          <w:lang w:bidi="fa-IR"/>
        </w:rPr>
        <w:t>سعدی ثنای تو نتواند به شرح گفت</w:t>
      </w:r>
    </w:p>
    <w:p>
      <w:pPr>
        <w:pStyle w:val="BookText"/>
        <w:rPr/>
      </w:pPr>
      <w:r>
        <w:rPr>
          <w:rFonts w:ascii="IRNazanin" w:hAnsi="IRNazanin" w:eastAsia="IRNazanin"/>
          <w:color w:val="111111"/>
          <w:sz w:val="28"/>
          <w:sz w:val="28"/>
          <w:szCs w:val="28"/>
          <w:rtl w:val="true"/>
          <w:lang w:bidi="fa-IR"/>
        </w:rPr>
        <w:t>خاموشی از ثنای توحد ثنای توست</w:t>
      </w:r>
      <w:r>
        <w:rPr>
          <w:rStyle w:val="FootnoteAnchor"/>
          <w:rtl w:val="true"/>
        </w:rPr>
        <w:footnoteReference w:id="1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425" w:name="pg5181_32186"/>
    </w:p>
    <w:p>
      <w:pPr>
        <w:pStyle w:val="Heading2"/>
        <w:numPr>
          <w:ilvl w:val="1"/>
          <w:numId w:val="1"/>
        </w:numPr>
        <w:rPr/>
      </w:pPr>
      <w:bookmarkStart w:id="426" w:name="__RefHeading___Toc2060226_774463916"/>
      <w:bookmarkStart w:id="427" w:name="_Toc164"/>
      <w:bookmarkEnd w:id="425"/>
      <w:bookmarkEnd w:id="426"/>
      <w:r>
        <w:rPr>
          <w:rtl w:val="true"/>
        </w:rPr>
        <w:t>آموزه ای برای دنیا و آخرت</w:t>
      </w:r>
      <w:bookmarkEnd w:id="427"/>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شیبه هذلی به حضور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إنی شیخ قد کبرت سنی وضعفت قوتی عن عمل کنت عودته نفسی من صلاة وصیام وحج و جهاد فعلمنی یارسول الله کلما ینفعنی الله به و خفف علی یا رسول الله؛ ای رسول خدا، من پیری فرتوت و ناتوان گردیده ام و نمی توانم نماز و روزه و حج مستحبی و جهاد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سخنی به من بیاموزید که خدایم به من بهره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رسول خدا، بر من تخفیف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خود را تکرار کن و او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حولک شجرة ولا مدرة إلا وقدبکت من رحمتک فإذا صلیت الصبح فقل عشر مرات سبحان الله العظیم وبحمده و لا حول و لاقوة إلا بالله العلی العظیم فإن الله عز و جل یعافیک بذلک من العمی والجنون والجذام و الفقر و الهرم؛ هر سنگ و کلوخ و درخت و گیاهی که اطراف توست، از رحمت بر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نماز صبح خود را میگزاری،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العظیم و بحمده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با این تسبیح تو را از کوری و دیوانگی و جذام و تنگدستی و شکستگی عافیت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هذا للدنیا فما للآخرۃ؛ ای رسول خدا، این برای امور دنیایی است، برای امور آخرت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بگو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428" w:name="pg5181_32189"/>
    </w:p>
    <w:p>
      <w:pPr>
        <w:pStyle w:val="BookText"/>
        <w:rPr/>
      </w:pPr>
      <w:bookmarkEnd w:id="428"/>
      <w:r>
        <w:rPr>
          <w:rFonts w:ascii="IRNazanin" w:hAnsi="IRNazanin" w:eastAsia="IRNazanin"/>
          <w:color w:val="111111"/>
          <w:sz w:val="28"/>
          <w:sz w:val="28"/>
          <w:szCs w:val="28"/>
          <w:rtl w:val="true"/>
          <w:lang w:bidi="fa-IR"/>
        </w:rPr>
        <w:t>اللهم اهدنی من عندک و أفض علی من فضلک وانشر علی من رحمتک و أنزل علی من برکاتک؛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خود هدایتم کن و از رحمت خود بر من فرو ریز و از برکتهای خود بر من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در حالی که با انگشتان دست خود می شمرد که ده بار است،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این دایی تو چگونه محکم این اذکار را می شمرد؟ پیامبرصلی الله علیه و آله وسلم که این سخن او را شنیدند،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إنه إن وافی بها یوم القیامة لم یدعها متعمدا فتحت له ثمانیۃ أبواب الجنۃ یدخلها من أیها شاء؛</w:t>
      </w:r>
      <w:r>
        <w:rPr>
          <w:rStyle w:val="FootnoteAnchor"/>
          <w:rtl w:val="true"/>
        </w:rPr>
        <w:footnoteReference w:id="185"/>
      </w:r>
      <w:r>
        <w:rPr>
          <w:rFonts w:ascii="IRNazanin" w:hAnsi="IRNazanin" w:eastAsia="IRNazanin"/>
          <w:color w:val="111111"/>
          <w:sz w:val="28"/>
          <w:sz w:val="28"/>
          <w:szCs w:val="28"/>
          <w:rtl w:val="true"/>
          <w:lang w:bidi="fa-IR"/>
        </w:rPr>
        <w:t>همانا اگر این اذکار را عمدا ترک نکند و تا هنگام مرگ رعایت کند، هشت در بهشت برای او گشوده میشود که از</w:t>
      </w:r>
    </w:p>
    <w:p>
      <w:pPr>
        <w:pStyle w:val="BookText"/>
        <w:rPr/>
      </w:pPr>
      <w:r>
        <w:rPr>
          <w:rFonts w:ascii="IRNazanin" w:hAnsi="IRNazanin" w:eastAsia="IRNazanin"/>
          <w:color w:val="111111"/>
          <w:sz w:val="28"/>
          <w:sz w:val="28"/>
          <w:szCs w:val="28"/>
          <w:rtl w:val="true"/>
          <w:lang w:bidi="fa-IR"/>
        </w:rPr>
        <w:t>هر کدام که بخواهد وارد شود</w:t>
      </w:r>
      <w:r>
        <w:rPr>
          <w:rFonts w:eastAsia="IRNazanin" w:cs="IRNazanin"/>
          <w:color w:val="111111"/>
          <w:sz w:val="28"/>
          <w:szCs w:val="28"/>
          <w:rtl w:val="true"/>
          <w:lang w:bidi="fa-IR"/>
        </w:rPr>
        <w:t>.</w:t>
      </w:r>
    </w:p>
    <w:p>
      <w:pPr>
        <w:pStyle w:val="Heading2"/>
        <w:numPr>
          <w:ilvl w:val="1"/>
          <w:numId w:val="1"/>
        </w:numPr>
        <w:rPr/>
      </w:pPr>
      <w:bookmarkStart w:id="429" w:name="__RefHeading___Toc2060228_774463916"/>
      <w:bookmarkStart w:id="430" w:name="_Toc165"/>
      <w:bookmarkEnd w:id="429"/>
      <w:r>
        <w:rPr>
          <w:rtl w:val="true"/>
        </w:rPr>
        <w:t>خبر مرگ شوهر</w:t>
      </w:r>
      <w:bookmarkEnd w:id="430"/>
    </w:p>
    <w:p>
      <w:pPr>
        <w:pStyle w:val="BookText"/>
        <w:rPr/>
      </w:pPr>
      <w:r>
        <w:rPr>
          <w:rFonts w:ascii="IRNazanin" w:hAnsi="IRNazanin" w:eastAsia="IRNazanin"/>
          <w:color w:val="111111"/>
          <w:sz w:val="28"/>
          <w:sz w:val="28"/>
          <w:szCs w:val="28"/>
          <w:rtl w:val="true"/>
          <w:lang w:bidi="fa-IR"/>
        </w:rPr>
        <w:t>می گویند یک خانمی به شوهرش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مسافرت رفت و در سفر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خانم وابستگی اش به شوهرش خیلی بود نمی توانستند خبر فوت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بود که زن سکته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آدم دانایی از دوستان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زنش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آوردند و پشت در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هر وقت از خانه به مسافرت می رود می دانی کجا 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دیگر همسری دارد نزد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جنازه اش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بیاورید، به حرمت و شرف لا اله الا الله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431" w:name="pg5181_32191"/>
    </w:p>
    <w:p>
      <w:pPr>
        <w:pStyle w:val="Heading2"/>
        <w:numPr>
          <w:ilvl w:val="1"/>
          <w:numId w:val="1"/>
        </w:numPr>
        <w:rPr/>
      </w:pPr>
      <w:bookmarkStart w:id="432" w:name="__RefHeading___Toc2060230_774463916"/>
      <w:bookmarkStart w:id="433" w:name="_Toc166"/>
      <w:bookmarkEnd w:id="431"/>
      <w:bookmarkEnd w:id="432"/>
      <w:r>
        <w:rPr>
          <w:rtl w:val="true"/>
        </w:rPr>
        <w:t>فقر و غنا</w:t>
      </w:r>
      <w:bookmarkEnd w:id="433"/>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 راحة، والغنی عقوبة؛</w:t>
      </w:r>
      <w:r>
        <w:rPr>
          <w:rStyle w:val="FootnoteAnchor"/>
          <w:rtl w:val="true"/>
        </w:rPr>
        <w:footnoteReference w:id="186"/>
      </w:r>
      <w:r>
        <w:rPr>
          <w:rFonts w:ascii="IRNazanin" w:hAnsi="IRNazanin" w:eastAsia="IRNazanin"/>
          <w:color w:val="111111"/>
          <w:sz w:val="28"/>
          <w:sz w:val="28"/>
          <w:szCs w:val="28"/>
          <w:rtl w:val="true"/>
          <w:lang w:bidi="fa-IR"/>
        </w:rPr>
        <w:t>ناداری، آرامش است و توانگری، کیفر</w:t>
      </w:r>
      <w:r>
        <w:rPr>
          <w:rFonts w:eastAsia="IRNazanin" w:cs="IRNazanin"/>
          <w:color w:val="111111"/>
          <w:sz w:val="28"/>
          <w:szCs w:val="28"/>
          <w:rtl w:val="true"/>
          <w:lang w:bidi="fa-IR"/>
        </w:rPr>
        <w:t>.</w:t>
      </w:r>
    </w:p>
    <w:p>
      <w:pPr>
        <w:pStyle w:val="Heading2"/>
        <w:numPr>
          <w:ilvl w:val="1"/>
          <w:numId w:val="1"/>
        </w:numPr>
        <w:rPr/>
      </w:pPr>
      <w:bookmarkStart w:id="434" w:name="__RefHeading___Toc2060232_774463916"/>
      <w:bookmarkStart w:id="435" w:name="_Toc167"/>
      <w:bookmarkEnd w:id="434"/>
      <w:r>
        <w:rPr>
          <w:rtl w:val="true"/>
        </w:rPr>
        <w:t>سر فراغت</w:t>
      </w:r>
      <w:bookmarkEnd w:id="43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خلاص و فارغ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به تو ظلم کرده ببخش و از خدا هم بخواه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هم خوبی کردهای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حقی بر تو دارند، حقشان را ادا کن و برایشان دعا کن و از خدا بخواه حقشان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هم بدهکاری، از خدا و پیامبر و امامان بخواه کمکت کنند که حقشان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تا برای ملاقات و یاد خدا سر فراغت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 و 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به من بدی کرده بخشیدم، تو هم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ضعیف و کوچک از کسانی که به من بدی کردند گذشتم، تو هم که قوی و بزرگی بدیهای مرا ببخش و هرکس را هم که به او بدی کرده ام از من راضی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تواند از خزانه های خودش آن قدر به او بدهد تا از تو راضی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هم که خوبی کرده ای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سر فراغت پیدا می کنی که با خدا و اولیائش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کسانی که اذیتت کرده اند بگذر، تا خدا هم کاری کند که کسانی که اذیتشان کرده ای از تو بگذرند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436" w:name="pg5181_32192"/>
    </w:p>
    <w:p>
      <w:pPr>
        <w:pStyle w:val="Heading2"/>
        <w:numPr>
          <w:ilvl w:val="1"/>
          <w:numId w:val="1"/>
        </w:numPr>
        <w:rPr/>
      </w:pPr>
      <w:bookmarkStart w:id="437" w:name="__RefHeading___Toc2060234_774463916"/>
      <w:bookmarkStart w:id="438" w:name="_Toc168"/>
      <w:bookmarkEnd w:id="436"/>
      <w:bookmarkEnd w:id="437"/>
      <w:r>
        <w:rPr>
          <w:rtl w:val="true"/>
        </w:rPr>
        <w:t>زیبا بینی</w:t>
      </w:r>
      <w:bookmarkEnd w:id="438"/>
    </w:p>
    <w:p>
      <w:pPr>
        <w:pStyle w:val="BookText"/>
        <w:rPr/>
      </w:pPr>
      <w:r>
        <w:rPr>
          <w:rFonts w:ascii="IRNazanin" w:hAnsi="IRNazanin" w:eastAsia="IRNazanin"/>
          <w:color w:val="111111"/>
          <w:sz w:val="28"/>
          <w:sz w:val="28"/>
          <w:szCs w:val="28"/>
          <w:rtl w:val="true"/>
          <w:lang w:bidi="fa-IR"/>
        </w:rPr>
        <w:t>روایت شده که عیسی علیه السلام همراه حواریون از کنار لاشه ای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أنتن ریح هذا الکلب؛ این لاشه سگ چه بوی گندی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أشد بیاض أسنانه، چقدر دندانهایش سفید و مرتب است</w:t>
      </w:r>
      <w:r>
        <w:rPr>
          <w:rFonts w:eastAsia="IRNazanin" w:cs="IRNazanin"/>
          <w:color w:val="111111"/>
          <w:sz w:val="28"/>
          <w:szCs w:val="28"/>
          <w:rtl w:val="true"/>
          <w:lang w:bidi="fa-IR"/>
        </w:rPr>
        <w:t>!»</w:t>
      </w:r>
      <w:r>
        <w:rPr>
          <w:rStyle w:val="FootnoteAnchor"/>
          <w:rtl w:val="true"/>
        </w:rPr>
        <w:footnoteReference w:id="187"/>
      </w:r>
    </w:p>
    <w:p>
      <w:pPr>
        <w:pStyle w:val="Heading2"/>
        <w:numPr>
          <w:ilvl w:val="1"/>
          <w:numId w:val="1"/>
        </w:numPr>
        <w:rPr/>
      </w:pPr>
      <w:bookmarkStart w:id="439" w:name="__RefHeading___Toc2060236_774463916"/>
      <w:bookmarkStart w:id="440" w:name="_Toc169"/>
      <w:bookmarkEnd w:id="439"/>
      <w:r>
        <w:rPr>
          <w:rtl w:val="true"/>
        </w:rPr>
        <w:t>سخن حکمت آمیز</w:t>
      </w:r>
      <w:bookmarkEnd w:id="440"/>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حکمة یسمعها المؤمن فیعمل بها خیر من عبادة سنة؛</w:t>
      </w:r>
      <w:r>
        <w:rPr>
          <w:rStyle w:val="FootnoteAnchor"/>
          <w:rtl w:val="true"/>
        </w:rPr>
        <w:footnoteReference w:id="188"/>
      </w:r>
      <w:r>
        <w:rPr>
          <w:rFonts w:ascii="IRNazanin" w:hAnsi="IRNazanin" w:eastAsia="IRNazanin"/>
          <w:color w:val="111111"/>
          <w:sz w:val="28"/>
          <w:sz w:val="28"/>
          <w:szCs w:val="28"/>
          <w:rtl w:val="true"/>
          <w:lang w:bidi="fa-IR"/>
        </w:rPr>
        <w:t>سخن حکمت آمیزی که مؤمن آن را می شنود و به کار می بندد، از عبادت یک سال بهتر است</w:t>
      </w:r>
      <w:r>
        <w:rPr>
          <w:rFonts w:eastAsia="IRNazanin" w:cs="IRNazanin"/>
          <w:color w:val="111111"/>
          <w:sz w:val="28"/>
          <w:szCs w:val="28"/>
          <w:rtl w:val="true"/>
          <w:lang w:bidi="fa-IR"/>
        </w:rPr>
        <w:t>.</w:t>
      </w:r>
    </w:p>
    <w:p>
      <w:pPr>
        <w:pStyle w:val="Heading2"/>
        <w:numPr>
          <w:ilvl w:val="1"/>
          <w:numId w:val="1"/>
        </w:numPr>
        <w:rPr/>
      </w:pPr>
      <w:bookmarkStart w:id="441" w:name="__RefHeading___Toc2060238_774463916"/>
      <w:bookmarkStart w:id="442" w:name="_Toc170"/>
      <w:bookmarkEnd w:id="441"/>
      <w:r>
        <w:rPr>
          <w:rtl w:val="true"/>
        </w:rPr>
        <w:t>در هوای نینوا</w:t>
      </w:r>
      <w:bookmarkEnd w:id="442"/>
    </w:p>
    <w:p>
      <w:pPr>
        <w:pStyle w:val="BookText"/>
        <w:rPr/>
      </w:pPr>
      <w:r>
        <w:rPr>
          <w:rFonts w:ascii="IRNazanin" w:hAnsi="IRNazanin" w:eastAsia="IRNazanin"/>
          <w:color w:val="111111"/>
          <w:sz w:val="28"/>
          <w:sz w:val="28"/>
          <w:szCs w:val="28"/>
          <w:rtl w:val="true"/>
          <w:lang w:bidi="fa-IR"/>
        </w:rPr>
        <w:t>شیعیان دیگر هوای نینوا دارد حسین</w:t>
      </w:r>
    </w:p>
    <w:p>
      <w:pPr>
        <w:pStyle w:val="BookText"/>
        <w:rPr/>
      </w:pPr>
      <w:r>
        <w:rPr>
          <w:rFonts w:ascii="IRNazanin" w:hAnsi="IRNazanin" w:eastAsia="IRNazanin"/>
          <w:color w:val="111111"/>
          <w:sz w:val="28"/>
          <w:sz w:val="28"/>
          <w:szCs w:val="28"/>
          <w:rtl w:val="true"/>
          <w:lang w:bidi="fa-IR"/>
        </w:rPr>
        <w:t>روی دل با کاروان کربلا دارد حسین</w:t>
      </w:r>
    </w:p>
    <w:p>
      <w:pPr>
        <w:pStyle w:val="BookText"/>
        <w:rPr/>
      </w:pPr>
      <w:r>
        <w:rPr>
          <w:rFonts w:ascii="IRNazanin" w:hAnsi="IRNazanin" w:eastAsia="IRNazanin"/>
          <w:color w:val="111111"/>
          <w:sz w:val="28"/>
          <w:sz w:val="28"/>
          <w:szCs w:val="28"/>
          <w:rtl w:val="true"/>
          <w:lang w:bidi="fa-IR"/>
        </w:rPr>
        <w:t>از حریم کعبه جدش به اشکی شست دست</w:t>
      </w:r>
    </w:p>
    <w:p>
      <w:pPr>
        <w:pStyle w:val="BookText"/>
        <w:rPr/>
      </w:pPr>
      <w:r>
        <w:rPr>
          <w:rFonts w:ascii="IRNazanin" w:hAnsi="IRNazanin" w:eastAsia="IRNazanin"/>
          <w:color w:val="111111"/>
          <w:sz w:val="28"/>
          <w:sz w:val="28"/>
          <w:szCs w:val="28"/>
          <w:rtl w:val="true"/>
          <w:lang w:bidi="fa-IR"/>
        </w:rPr>
        <w:t>مروه پشت سر نهاد اما صفا دارد حسین</w:t>
      </w:r>
    </w:p>
    <w:p>
      <w:pPr>
        <w:pStyle w:val="BookText"/>
        <w:rPr/>
      </w:pPr>
      <w:r>
        <w:rPr>
          <w:rFonts w:ascii="IRNazanin" w:hAnsi="IRNazanin" w:eastAsia="IRNazanin"/>
          <w:color w:val="111111"/>
          <w:sz w:val="28"/>
          <w:sz w:val="28"/>
          <w:szCs w:val="28"/>
          <w:rtl w:val="true"/>
          <w:lang w:bidi="fa-IR"/>
        </w:rPr>
        <w:t>می برد در کربلا هفتاد و دو ذبح عظیم</w:t>
      </w:r>
    </w:p>
    <w:p>
      <w:pPr>
        <w:pStyle w:val="BookText"/>
        <w:rPr/>
      </w:pPr>
      <w:r>
        <w:rPr>
          <w:rFonts w:ascii="IRNazanin" w:hAnsi="IRNazanin" w:eastAsia="IRNazanin"/>
          <w:color w:val="111111"/>
          <w:sz w:val="28"/>
          <w:sz w:val="28"/>
          <w:szCs w:val="28"/>
          <w:rtl w:val="true"/>
          <w:lang w:bidi="fa-IR"/>
        </w:rPr>
        <w:t>بیش از اینها حرمت کوی منا دارد حسین</w:t>
      </w:r>
    </w:p>
    <w:p>
      <w:pPr>
        <w:pStyle w:val="BookText"/>
        <w:rPr/>
      </w:pPr>
      <w:r>
        <w:rPr>
          <w:rFonts w:ascii="IRNazanin" w:hAnsi="IRNazanin" w:eastAsia="IRNazanin"/>
          <w:color w:val="111111"/>
          <w:sz w:val="28"/>
          <w:sz w:val="28"/>
          <w:szCs w:val="28"/>
          <w:rtl w:val="true"/>
          <w:lang w:bidi="fa-IR"/>
        </w:rPr>
        <w:t>پیش رو راه دیار نیستی کافیش نیست</w:t>
      </w:r>
    </w:p>
    <w:p>
      <w:pPr>
        <w:pStyle w:val="BookText"/>
        <w:rPr/>
      </w:pPr>
      <w:r>
        <w:rPr>
          <w:rFonts w:ascii="IRNazanin" w:hAnsi="IRNazanin" w:eastAsia="IRNazanin"/>
          <w:color w:val="111111"/>
          <w:sz w:val="28"/>
          <w:sz w:val="28"/>
          <w:szCs w:val="28"/>
          <w:rtl w:val="true"/>
          <w:lang w:bidi="fa-IR"/>
        </w:rPr>
        <w:t>اشک و آه عالمی هم در قفا دارد حسین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 که محمل ها رود منزل به منزل باشتاب</w:t>
      </w:r>
    </w:p>
    <w:p>
      <w:pPr>
        <w:pStyle w:val="BookText"/>
        <w:rPr/>
      </w:pPr>
      <w:r>
        <w:rPr>
          <w:rFonts w:ascii="IRNazanin" w:hAnsi="IRNazanin" w:eastAsia="IRNazanin"/>
          <w:color w:val="111111"/>
          <w:sz w:val="28"/>
          <w:sz w:val="28"/>
          <w:szCs w:val="28"/>
          <w:rtl w:val="true"/>
          <w:lang w:bidi="fa-IR"/>
        </w:rPr>
        <w:t>کس نمیداند عروسی یاعزا دارد حسین</w:t>
      </w:r>
    </w:p>
    <w:p>
      <w:pPr>
        <w:pStyle w:val="BookText"/>
        <w:rPr/>
      </w:pPr>
      <w:r>
        <w:rPr>
          <w:rFonts w:ascii="IRNazanin" w:hAnsi="IRNazanin" w:eastAsia="IRNazanin"/>
          <w:color w:val="111111"/>
          <w:sz w:val="28"/>
          <w:sz w:val="28"/>
          <w:szCs w:val="28"/>
          <w:rtl w:val="true"/>
          <w:lang w:bidi="fa-IR"/>
        </w:rPr>
        <w:t>رخت و دیباج حرم چون گل به تاراجش برند</w:t>
      </w:r>
    </w:p>
    <w:p>
      <w:pPr>
        <w:pStyle w:val="BookText"/>
        <w:rPr/>
      </w:pPr>
      <w:r>
        <w:rPr>
          <w:rFonts w:ascii="IRNazanin" w:hAnsi="IRNazanin" w:eastAsia="IRNazanin"/>
          <w:color w:val="111111"/>
          <w:sz w:val="28"/>
          <w:sz w:val="28"/>
          <w:szCs w:val="28"/>
          <w:rtl w:val="true"/>
          <w:lang w:bidi="fa-IR"/>
        </w:rPr>
        <w:t>تابه جائی که کفن از بوریا دارد حسین</w:t>
      </w:r>
    </w:p>
    <w:p>
      <w:pPr>
        <w:pStyle w:val="BookText"/>
        <w:rPr/>
      </w:pPr>
      <w:r>
        <w:rPr>
          <w:rFonts w:ascii="IRNazanin" w:hAnsi="IRNazanin" w:eastAsia="IRNazanin"/>
          <w:color w:val="111111"/>
          <w:sz w:val="28"/>
          <w:sz w:val="28"/>
          <w:szCs w:val="28"/>
          <w:rtl w:val="true"/>
          <w:lang w:bidi="fa-IR"/>
        </w:rPr>
        <w:t>بردن اهل حرم دستور بود و سرغیب</w:t>
      </w:r>
    </w:p>
    <w:p>
      <w:pPr>
        <w:pStyle w:val="BookText"/>
        <w:rPr/>
      </w:pPr>
      <w:r>
        <w:rPr>
          <w:rFonts w:ascii="IRNazanin" w:hAnsi="IRNazanin" w:eastAsia="IRNazanin"/>
          <w:color w:val="111111"/>
          <w:sz w:val="28"/>
          <w:sz w:val="28"/>
          <w:szCs w:val="28"/>
          <w:rtl w:val="true"/>
          <w:lang w:bidi="fa-IR"/>
        </w:rPr>
        <w:t>ورنه این بی حرمتیها کی روا دارد حسین</w:t>
      </w:r>
    </w:p>
    <w:p>
      <w:pPr>
        <w:pStyle w:val="BookText"/>
        <w:rPr/>
      </w:pPr>
      <w:r>
        <w:rPr>
          <w:rFonts w:ascii="IRNazanin" w:hAnsi="IRNazanin" w:eastAsia="IRNazanin"/>
          <w:color w:val="111111"/>
          <w:sz w:val="28"/>
          <w:sz w:val="28"/>
          <w:szCs w:val="28"/>
          <w:rtl w:val="true"/>
          <w:lang w:bidi="fa-IR"/>
        </w:rPr>
        <w:t>سروران، پروانگان شمع رخسارش ولی</w:t>
      </w:r>
    </w:p>
    <w:p>
      <w:pPr>
        <w:pStyle w:val="BookText"/>
        <w:rPr/>
      </w:pPr>
      <w:r>
        <w:rPr>
          <w:rFonts w:ascii="IRNazanin" w:hAnsi="IRNazanin" w:eastAsia="IRNazanin"/>
          <w:color w:val="111111"/>
          <w:sz w:val="28"/>
          <w:sz w:val="28"/>
          <w:szCs w:val="28"/>
          <w:rtl w:val="true"/>
          <w:lang w:bidi="fa-IR"/>
        </w:rPr>
        <w:t>چون سحر روشن که سر از تن جدا دارد حسین</w:t>
      </w:r>
    </w:p>
    <w:p>
      <w:pPr>
        <w:pStyle w:val="BookText"/>
        <w:rPr/>
      </w:pPr>
      <w:r>
        <w:rPr>
          <w:rFonts w:ascii="IRNazanin" w:hAnsi="IRNazanin" w:eastAsia="IRNazanin"/>
          <w:color w:val="111111"/>
          <w:sz w:val="28"/>
          <w:sz w:val="28"/>
          <w:szCs w:val="28"/>
          <w:rtl w:val="true"/>
          <w:lang w:bidi="fa-IR"/>
        </w:rPr>
        <w:t>سربه قاچ زین نهاده راه پیمای عراق</w:t>
      </w:r>
    </w:p>
    <w:p>
      <w:pPr>
        <w:pStyle w:val="BookText"/>
        <w:rPr/>
      </w:pPr>
      <w:r>
        <w:rPr>
          <w:rFonts w:ascii="IRNazanin" w:hAnsi="IRNazanin" w:eastAsia="IRNazanin"/>
          <w:color w:val="111111"/>
          <w:sz w:val="28"/>
          <w:sz w:val="28"/>
          <w:szCs w:val="28"/>
          <w:rtl w:val="true"/>
          <w:lang w:bidi="fa-IR"/>
        </w:rPr>
        <w:t>مینماید خود که عهدی با خدا دارد حسین</w:t>
      </w:r>
    </w:p>
    <w:p>
      <w:pPr>
        <w:pStyle w:val="BookText"/>
        <w:rPr/>
      </w:pPr>
      <w:r>
        <w:rPr>
          <w:rFonts w:ascii="IRNazanin" w:hAnsi="IRNazanin" w:eastAsia="IRNazanin"/>
          <w:color w:val="111111"/>
          <w:sz w:val="28"/>
          <w:sz w:val="28"/>
          <w:szCs w:val="28"/>
          <w:rtl w:val="true"/>
          <w:lang w:bidi="fa-IR"/>
        </w:rPr>
        <w:t>او وفای عهد را با سرکند سودا ولی</w:t>
      </w:r>
    </w:p>
    <w:p>
      <w:pPr>
        <w:pStyle w:val="BookText"/>
        <w:rPr/>
      </w:pPr>
      <w:r>
        <w:rPr>
          <w:rFonts w:ascii="IRNazanin" w:hAnsi="IRNazanin" w:eastAsia="IRNazanin"/>
          <w:color w:val="111111"/>
          <w:sz w:val="28"/>
          <w:sz w:val="28"/>
          <w:szCs w:val="28"/>
          <w:rtl w:val="true"/>
          <w:lang w:bidi="fa-IR"/>
        </w:rPr>
        <w:t>خون به دل از کوفیان بیوفا دارد حسین</w:t>
      </w:r>
    </w:p>
    <w:p>
      <w:pPr>
        <w:pStyle w:val="BookText"/>
        <w:rPr/>
      </w:pPr>
      <w:r>
        <w:rPr>
          <w:rFonts w:ascii="IRNazanin" w:hAnsi="IRNazanin" w:eastAsia="IRNazanin"/>
          <w:color w:val="111111"/>
          <w:sz w:val="28"/>
          <w:sz w:val="28"/>
          <w:szCs w:val="28"/>
          <w:rtl w:val="true"/>
          <w:lang w:bidi="fa-IR"/>
        </w:rPr>
        <w:t>دشمنانش بی امان و دوستانش بیوفا</w:t>
      </w:r>
    </w:p>
    <w:p>
      <w:pPr>
        <w:pStyle w:val="BookText"/>
        <w:rPr/>
      </w:pPr>
      <w:r>
        <w:rPr>
          <w:rFonts w:ascii="IRNazanin" w:hAnsi="IRNazanin" w:eastAsia="IRNazanin"/>
          <w:color w:val="111111"/>
          <w:sz w:val="28"/>
          <w:sz w:val="28"/>
          <w:szCs w:val="28"/>
          <w:rtl w:val="true"/>
          <w:lang w:bidi="fa-IR"/>
        </w:rPr>
        <w:t>با کدامین سرکند، مشکل دوتا دارد حسین</w:t>
      </w:r>
    </w:p>
    <w:p>
      <w:pPr>
        <w:pStyle w:val="BookText"/>
        <w:rPr/>
      </w:pPr>
      <w:r>
        <w:rPr>
          <w:rFonts w:ascii="IRNazanin" w:hAnsi="IRNazanin" w:eastAsia="IRNazanin"/>
          <w:color w:val="111111"/>
          <w:sz w:val="28"/>
          <w:sz w:val="28"/>
          <w:szCs w:val="28"/>
          <w:rtl w:val="true"/>
          <w:lang w:bidi="fa-IR"/>
        </w:rPr>
        <w:t>سیرت آل علی با سرنوشت کربلاست</w:t>
      </w:r>
    </w:p>
    <w:p>
      <w:pPr>
        <w:pStyle w:val="BookText"/>
        <w:rPr/>
      </w:pPr>
      <w:r>
        <w:rPr>
          <w:rFonts w:ascii="IRNazanin" w:hAnsi="IRNazanin" w:eastAsia="IRNazanin"/>
          <w:color w:val="111111"/>
          <w:sz w:val="28"/>
          <w:sz w:val="28"/>
          <w:szCs w:val="28"/>
          <w:rtl w:val="true"/>
          <w:lang w:bidi="fa-IR"/>
        </w:rPr>
        <w:t>هر زمان از ما یکی صورت نما دارد حسین</w:t>
      </w:r>
    </w:p>
    <w:p>
      <w:pPr>
        <w:pStyle w:val="BookText"/>
        <w:rPr/>
      </w:pPr>
      <w:r>
        <w:rPr>
          <w:rFonts w:ascii="IRNazanin" w:hAnsi="IRNazanin" w:eastAsia="IRNazanin"/>
          <w:color w:val="111111"/>
          <w:sz w:val="28"/>
          <w:sz w:val="28"/>
          <w:szCs w:val="28"/>
          <w:rtl w:val="true"/>
          <w:lang w:bidi="fa-IR"/>
        </w:rPr>
        <w:t>آب خود با دشمنان تشنه قسمت می کند</w:t>
      </w:r>
    </w:p>
    <w:p>
      <w:pPr>
        <w:pStyle w:val="BookText"/>
        <w:rPr/>
      </w:pPr>
      <w:r>
        <w:rPr>
          <w:rFonts w:ascii="IRNazanin" w:hAnsi="IRNazanin" w:eastAsia="IRNazanin"/>
          <w:color w:val="111111"/>
          <w:sz w:val="28"/>
          <w:sz w:val="28"/>
          <w:szCs w:val="28"/>
          <w:rtl w:val="true"/>
          <w:lang w:bidi="fa-IR"/>
        </w:rPr>
        <w:t>عزت و آزادگی بین تا کجا دارد حسین</w:t>
      </w:r>
    </w:p>
    <w:p>
      <w:pPr>
        <w:pStyle w:val="BookText"/>
        <w:rPr/>
      </w:pPr>
      <w:r>
        <w:rPr>
          <w:rFonts w:ascii="IRNazanin" w:hAnsi="IRNazanin" w:eastAsia="IRNazanin"/>
          <w:color w:val="111111"/>
          <w:sz w:val="28"/>
          <w:sz w:val="28"/>
          <w:szCs w:val="28"/>
          <w:rtl w:val="true"/>
          <w:lang w:bidi="fa-IR"/>
        </w:rPr>
        <w:t>دشمنش هم آب می بندد به روی اهل بیت</w:t>
      </w:r>
    </w:p>
    <w:p>
      <w:pPr>
        <w:pStyle w:val="BookText"/>
        <w:rPr/>
      </w:pPr>
      <w:r>
        <w:rPr>
          <w:rFonts w:ascii="IRNazanin" w:hAnsi="IRNazanin" w:eastAsia="IRNazanin"/>
          <w:color w:val="111111"/>
          <w:sz w:val="28"/>
          <w:sz w:val="28"/>
          <w:szCs w:val="28"/>
          <w:rtl w:val="true"/>
          <w:lang w:bidi="fa-IR"/>
        </w:rPr>
        <w:t>داوری بین باچه قومی بی حیا دارد حسین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443" w:name="pg5181_32197"/>
    </w:p>
    <w:p>
      <w:pPr>
        <w:pStyle w:val="BookText"/>
        <w:rPr/>
      </w:pPr>
      <w:bookmarkEnd w:id="443"/>
      <w:r>
        <w:rPr>
          <w:rFonts w:ascii="IRNazanin" w:hAnsi="IRNazanin" w:eastAsia="IRNazanin"/>
          <w:color w:val="111111"/>
          <w:sz w:val="28"/>
          <w:sz w:val="28"/>
          <w:szCs w:val="28"/>
          <w:rtl w:val="true"/>
          <w:lang w:bidi="fa-IR"/>
        </w:rPr>
        <w:t>بعد از اینش صحنه ها و پردها اشک است وخون</w:t>
      </w:r>
    </w:p>
    <w:p>
      <w:pPr>
        <w:pStyle w:val="BookText"/>
        <w:rPr/>
      </w:pPr>
      <w:r>
        <w:rPr>
          <w:rFonts w:ascii="IRNazanin" w:hAnsi="IRNazanin" w:eastAsia="IRNazanin"/>
          <w:color w:val="111111"/>
          <w:sz w:val="28"/>
          <w:sz w:val="28"/>
          <w:szCs w:val="28"/>
          <w:rtl w:val="true"/>
          <w:lang w:bidi="fa-IR"/>
        </w:rPr>
        <w:t>دل تماشا کن چه رنگین سینما دارد حسین</w:t>
      </w:r>
    </w:p>
    <w:p>
      <w:pPr>
        <w:pStyle w:val="BookText"/>
        <w:rPr/>
      </w:pPr>
      <w:r>
        <w:rPr>
          <w:rFonts w:ascii="IRNazanin" w:hAnsi="IRNazanin" w:eastAsia="IRNazanin"/>
          <w:color w:val="111111"/>
          <w:sz w:val="28"/>
          <w:sz w:val="28"/>
          <w:szCs w:val="28"/>
          <w:rtl w:val="true"/>
          <w:lang w:bidi="fa-IR"/>
        </w:rPr>
        <w:t>ساز عشق است و به دل هر زخم پیکان زخمه ای</w:t>
      </w:r>
    </w:p>
    <w:p>
      <w:pPr>
        <w:pStyle w:val="BookText"/>
        <w:rPr/>
      </w:pPr>
      <w:r>
        <w:rPr>
          <w:rFonts w:ascii="IRNazanin" w:hAnsi="IRNazanin" w:eastAsia="IRNazanin"/>
          <w:color w:val="111111"/>
          <w:sz w:val="28"/>
          <w:sz w:val="28"/>
          <w:szCs w:val="28"/>
          <w:rtl w:val="true"/>
          <w:lang w:bidi="fa-IR"/>
        </w:rPr>
        <w:t>گوش کن عالم پر از شور و نوا دارد حسین</w:t>
      </w:r>
    </w:p>
    <w:p>
      <w:pPr>
        <w:pStyle w:val="BookText"/>
        <w:rPr/>
      </w:pPr>
      <w:r>
        <w:rPr>
          <w:rFonts w:ascii="IRNazanin" w:hAnsi="IRNazanin" w:eastAsia="IRNazanin"/>
          <w:color w:val="111111"/>
          <w:sz w:val="28"/>
          <w:sz w:val="28"/>
          <w:szCs w:val="28"/>
          <w:rtl w:val="true"/>
          <w:lang w:bidi="fa-IR"/>
        </w:rPr>
        <w:t>دست آخر کز همه بیگانه شد دیدم هنوز</w:t>
      </w:r>
    </w:p>
    <w:p>
      <w:pPr>
        <w:pStyle w:val="BookText"/>
        <w:rPr/>
      </w:pPr>
      <w:r>
        <w:rPr>
          <w:rFonts w:ascii="IRNazanin" w:hAnsi="IRNazanin" w:eastAsia="IRNazanin"/>
          <w:color w:val="111111"/>
          <w:sz w:val="28"/>
          <w:sz w:val="28"/>
          <w:szCs w:val="28"/>
          <w:rtl w:val="true"/>
          <w:lang w:bidi="fa-IR"/>
        </w:rPr>
        <w:t>بادم خنجر نگاهی آشنا دارد حسین</w:t>
      </w:r>
    </w:p>
    <w:p>
      <w:pPr>
        <w:pStyle w:val="BookText"/>
        <w:rPr/>
      </w:pPr>
      <w:r>
        <w:rPr>
          <w:rFonts w:ascii="IRNazanin" w:hAnsi="IRNazanin" w:eastAsia="IRNazanin"/>
          <w:color w:val="111111"/>
          <w:sz w:val="28"/>
          <w:sz w:val="28"/>
          <w:szCs w:val="28"/>
          <w:rtl w:val="true"/>
          <w:lang w:bidi="fa-IR"/>
        </w:rPr>
        <w:t>شمر گوید گوش کردم تا چه خواهد از خدا</w:t>
      </w:r>
    </w:p>
    <w:p>
      <w:pPr>
        <w:pStyle w:val="BookText"/>
        <w:rPr/>
      </w:pPr>
      <w:r>
        <w:rPr>
          <w:rFonts w:ascii="IRNazanin" w:hAnsi="IRNazanin" w:eastAsia="IRNazanin"/>
          <w:color w:val="111111"/>
          <w:sz w:val="28"/>
          <w:sz w:val="28"/>
          <w:szCs w:val="28"/>
          <w:rtl w:val="true"/>
          <w:lang w:bidi="fa-IR"/>
        </w:rPr>
        <w:t>جای نفرین هم به لب دیدم دعا دارد حسین</w:t>
      </w:r>
    </w:p>
    <w:p>
      <w:pPr>
        <w:pStyle w:val="BookText"/>
        <w:rPr/>
      </w:pPr>
      <w:r>
        <w:rPr>
          <w:rFonts w:ascii="IRNazanin" w:hAnsi="IRNazanin" w:eastAsia="IRNazanin"/>
          <w:color w:val="111111"/>
          <w:sz w:val="28"/>
          <w:sz w:val="28"/>
          <w:szCs w:val="28"/>
          <w:rtl w:val="true"/>
          <w:lang w:bidi="fa-IR"/>
        </w:rPr>
        <w:t xml:space="preserve">اشک خونین گو بیا بنشین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کاندرین گوشه عزائی بی ریا دارد حسین</w:t>
      </w:r>
    </w:p>
    <w:p>
      <w:pPr>
        <w:pStyle w:val="Heading2"/>
        <w:numPr>
          <w:ilvl w:val="1"/>
          <w:numId w:val="1"/>
        </w:numPr>
        <w:rPr/>
      </w:pPr>
      <w:bookmarkStart w:id="444" w:name="__RefHeading___Toc2060240_774463916"/>
      <w:bookmarkStart w:id="445" w:name="_Toc171"/>
      <w:bookmarkEnd w:id="444"/>
      <w:r>
        <w:rPr>
          <w:rtl w:val="true"/>
        </w:rPr>
        <w:t>امانتداری</w:t>
      </w:r>
      <w:bookmarkEnd w:id="445"/>
    </w:p>
    <w:p>
      <w:pPr>
        <w:pStyle w:val="BookText"/>
        <w:rPr/>
      </w:pPr>
      <w:r>
        <w:rPr>
          <w:rFonts w:ascii="IRNazanin" w:hAnsi="IRNazanin" w:eastAsia="IRNazanin"/>
          <w:color w:val="111111"/>
          <w:sz w:val="28"/>
          <w:sz w:val="28"/>
          <w:szCs w:val="28"/>
          <w:rtl w:val="true"/>
          <w:lang w:bidi="fa-IR"/>
        </w:rPr>
        <w:t>انسان امین همیشه به رزق و روزی اش می رسد و پر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امانتداری رزق و روزی را زیاد می کند و خیانت در امانت روزی را کم می کند 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أداء الأمانة والصدق یجلبان الرزق، والخیانة والکذب یجلبان الفقر والنفاق؛</w:t>
      </w:r>
      <w:r>
        <w:rPr>
          <w:rStyle w:val="FootnoteAnchor"/>
          <w:rtl w:val="true"/>
        </w:rPr>
        <w:footnoteReference w:id="189"/>
      </w:r>
      <w:r>
        <w:rPr>
          <w:rFonts w:ascii="IRNazanin" w:hAnsi="IRNazanin" w:eastAsia="IRNazanin"/>
          <w:color w:val="111111"/>
          <w:sz w:val="28"/>
          <w:sz w:val="28"/>
          <w:szCs w:val="28"/>
          <w:rtl w:val="true"/>
          <w:lang w:bidi="fa-IR"/>
        </w:rPr>
        <w:t>امانتداری و راستگویی، روزی را جلب می کنند و خیانت و دروغگویی، فقر و نفاق را در پی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شخصی برای زیارت خانه خدا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مسجدالحرام یک کیسه زر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برد تا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مؤمن و باخدا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مال یک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446" w:name="pg5181_32199"/>
    </w:p>
    <w:p>
      <w:pPr>
        <w:pStyle w:val="BookText"/>
        <w:rPr/>
      </w:pPr>
      <w:bookmarkEnd w:id="446"/>
      <w:r>
        <w:rPr>
          <w:rFonts w:ascii="IRNazanin" w:hAnsi="IRNazanin" w:eastAsia="IRNazanin"/>
          <w:color w:val="111111"/>
          <w:sz w:val="28"/>
          <w:sz w:val="28"/>
          <w:szCs w:val="28"/>
          <w:rtl w:val="true"/>
          <w:lang w:bidi="fa-IR"/>
        </w:rPr>
        <w:t>حاجی بیچاره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صاحبش را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آمد و نزدیک مسجدالحرام جار زد که من کیسه زری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آمد و نشانه داد و کیسه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کیسه آن شخص را به منزلش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زری که پیدا کردی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کیسه دیگر معادل آن هم به عنوان تشویق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طواف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کیسه زر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کسی بده که امین و امانتدار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کیسه را در معرض دید گذاشتم تا شخص امین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آن رسیدی۔</w:t>
      </w:r>
    </w:p>
    <w:p>
      <w:pPr>
        <w:pStyle w:val="BookText"/>
        <w:rPr/>
      </w:pPr>
      <w:r>
        <w:rPr>
          <w:rFonts w:ascii="IRNazanin" w:hAnsi="IRNazanin" w:eastAsia="IRNazanin"/>
          <w:color w:val="111111"/>
          <w:sz w:val="28"/>
          <w:sz w:val="28"/>
          <w:szCs w:val="28"/>
          <w:rtl w:val="true"/>
          <w:lang w:bidi="fa-IR"/>
        </w:rPr>
        <w:t>اگر انسان واقعا امانتدار باشد، رزق و روزی اش سر وقت میرسد</w:t>
      </w:r>
      <w:r>
        <w:rPr>
          <w:rFonts w:eastAsia="IRNazanin" w:cs="IRNazanin"/>
          <w:color w:val="111111"/>
          <w:sz w:val="28"/>
          <w:szCs w:val="28"/>
          <w:rtl w:val="true"/>
          <w:lang w:bidi="fa-IR"/>
        </w:rPr>
        <w:t>.</w:t>
      </w:r>
    </w:p>
    <w:p>
      <w:pPr>
        <w:pStyle w:val="Heading2"/>
        <w:numPr>
          <w:ilvl w:val="1"/>
          <w:numId w:val="1"/>
        </w:numPr>
        <w:rPr/>
      </w:pPr>
      <w:bookmarkStart w:id="447" w:name="__RefHeading___Toc2060242_774463916"/>
      <w:bookmarkStart w:id="448" w:name="_Toc172"/>
      <w:bookmarkEnd w:id="447"/>
      <w:r>
        <w:rPr>
          <w:rtl w:val="true"/>
        </w:rPr>
        <w:t>محبت خدا</w:t>
      </w:r>
      <w:bookmarkEnd w:id="448"/>
    </w:p>
    <w:p>
      <w:pPr>
        <w:pStyle w:val="BookText"/>
        <w:rPr/>
      </w:pPr>
      <w:r>
        <w:rPr>
          <w:rFonts w:ascii="IRNazanin" w:hAnsi="IRNazanin" w:eastAsia="IRNazanin"/>
          <w:color w:val="111111"/>
          <w:sz w:val="28"/>
          <w:sz w:val="28"/>
          <w:szCs w:val="28"/>
          <w:rtl w:val="true"/>
          <w:lang w:bidi="fa-IR"/>
        </w:rPr>
        <w:t>امام سجاد علیه السلام در دعا 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لو قرنتنی بالأصفاد ومنعتنی سیبک من بین الأشهاد ودللت علی فضائحی عیون العباد وأمرت بی إلی النار وحلت بینی وبین الأبرار ما قطعت رجائی منک وما صرفت تأمیلی للعفو عنک ولا خرج بک من قلبی؛</w:t>
      </w:r>
      <w:r>
        <w:rPr>
          <w:rStyle w:val="FootnoteAnchor"/>
          <w:rtl w:val="true"/>
        </w:rPr>
        <w:footnoteReference w:id="190"/>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بند کشی و بخشش خود را میان همه از من دریغ داری و دیدگان بندگان را بر رسوایی هایم راهنمایی کنی و مرا به سوی آتش فرمان دهی و بین من و نیکان جدایی اندازی، امیدم را از تو بر نکنم و روی آرزویم را از گذشت تو برنگردانم و محبت تو از دلم بیرون نرود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449" w:name="pg5181_32201"/>
    </w:p>
    <w:p>
      <w:pPr>
        <w:pStyle w:val="Heading2"/>
        <w:numPr>
          <w:ilvl w:val="1"/>
          <w:numId w:val="1"/>
        </w:numPr>
        <w:rPr/>
      </w:pPr>
      <w:bookmarkStart w:id="450" w:name="__RefHeading___Toc2060244_774463916"/>
      <w:bookmarkStart w:id="451" w:name="_Toc173"/>
      <w:bookmarkEnd w:id="449"/>
      <w:bookmarkEnd w:id="450"/>
      <w:r>
        <w:rPr>
          <w:rtl w:val="true"/>
        </w:rPr>
        <w:t>همسر قابله</w:t>
      </w:r>
      <w:bookmarkEnd w:id="451"/>
    </w:p>
    <w:p>
      <w:pPr>
        <w:pStyle w:val="BookText"/>
        <w:rPr/>
      </w:pPr>
      <w:r>
        <w:rPr>
          <w:rFonts w:ascii="IRNazanin" w:hAnsi="IRNazanin" w:eastAsia="IRNazanin"/>
          <w:color w:val="111111"/>
          <w:sz w:val="28"/>
          <w:sz w:val="28"/>
          <w:szCs w:val="28"/>
          <w:rtl w:val="true"/>
          <w:lang w:bidi="fa-IR"/>
        </w:rPr>
        <w:t>کارمندی با یک ساعت تأخیر وارد اداره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راهرو با رئیس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تأخیر داری؟</w:t>
      </w:r>
    </w:p>
    <w:p>
      <w:pPr>
        <w:pStyle w:val="BookText"/>
        <w:rPr/>
      </w:pPr>
      <w:r>
        <w:rPr>
          <w:rFonts w:ascii="IRNazanin" w:hAnsi="IRNazanin" w:eastAsia="IRNazanin"/>
          <w:color w:val="111111"/>
          <w:sz w:val="28"/>
          <w:sz w:val="28"/>
          <w:szCs w:val="28"/>
          <w:rtl w:val="true"/>
          <w:lang w:bidi="fa-IR"/>
        </w:rPr>
        <w:t>کارمند با خجالت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رئیس ببخشید، خانمم بچه ای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باعصبانیت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اول سال چندین بار همین وضع حمل خانم را بهانه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خانم شما در سال چند نوبت زایمان دارد؟</w:t>
      </w:r>
    </w:p>
    <w:p>
      <w:pPr>
        <w:pStyle w:val="BookText"/>
        <w:rPr/>
      </w:pP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نگفتم وضع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به دنیا آورده، آخر همسر من ماماست و در موقع کارش باید بچه ها را نگه دارم تا او بچه های مردم را به دنیا بیاورد</w:t>
      </w:r>
      <w:r>
        <w:rPr>
          <w:rFonts w:eastAsia="IRNazanin" w:cs="IRNazanin"/>
          <w:color w:val="111111"/>
          <w:sz w:val="28"/>
          <w:szCs w:val="28"/>
          <w:rtl w:val="true"/>
          <w:lang w:bidi="fa-IR"/>
        </w:rPr>
        <w:t>.</w:t>
      </w:r>
    </w:p>
    <w:p>
      <w:pPr>
        <w:pStyle w:val="Heading2"/>
        <w:numPr>
          <w:ilvl w:val="1"/>
          <w:numId w:val="1"/>
        </w:numPr>
        <w:rPr/>
      </w:pPr>
      <w:bookmarkStart w:id="452" w:name="__RefHeading___Toc2060246_774463916"/>
      <w:bookmarkStart w:id="453" w:name="_Toc174"/>
      <w:bookmarkEnd w:id="452"/>
      <w:r>
        <w:rPr>
          <w:rtl w:val="true"/>
        </w:rPr>
        <w:t>انتخاب همسر</w:t>
      </w:r>
      <w:bookmarkEnd w:id="453"/>
    </w:p>
    <w:p>
      <w:pPr>
        <w:pStyle w:val="BookText"/>
        <w:rPr/>
      </w:pP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أتزوج امرأة وإن أبوی أرادا غیرها؛ می خواهم با زنی ازدواج کنم، ولی پدر و مادرم، کس دیگری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التی هویت، ودع التی یهوی أبواک؛</w:t>
      </w:r>
      <w:r>
        <w:rPr>
          <w:rStyle w:val="FootnoteAnchor"/>
          <w:rtl w:val="true"/>
        </w:rPr>
        <w:footnoteReference w:id="191"/>
      </w:r>
      <w:r>
        <w:rPr>
          <w:rFonts w:ascii="IRNazanin" w:hAnsi="IRNazanin" w:eastAsia="IRNazanin"/>
          <w:color w:val="111111"/>
          <w:sz w:val="28"/>
          <w:sz w:val="28"/>
          <w:szCs w:val="28"/>
          <w:rtl w:val="true"/>
          <w:lang w:bidi="fa-IR"/>
        </w:rPr>
        <w:t>با کسی ازدواج کن که میخواهی، و آن شخصی را که پدر و مادرت می خواهند، رها کن</w:t>
      </w:r>
      <w:r>
        <w:rPr>
          <w:rFonts w:eastAsia="IRNazanin" w:cs="IRNazanin"/>
          <w:color w:val="111111"/>
          <w:sz w:val="28"/>
          <w:szCs w:val="28"/>
          <w:rtl w:val="true"/>
          <w:lang w:bidi="fa-IR"/>
        </w:rPr>
        <w:t>.</w:t>
      </w:r>
    </w:p>
    <w:p>
      <w:pPr>
        <w:pStyle w:val="Heading2"/>
        <w:numPr>
          <w:ilvl w:val="1"/>
          <w:numId w:val="1"/>
        </w:numPr>
        <w:rPr/>
      </w:pPr>
      <w:bookmarkStart w:id="454" w:name="__RefHeading___Toc2060248_774463916"/>
      <w:bookmarkStart w:id="455" w:name="_Toc175"/>
      <w:bookmarkEnd w:id="454"/>
      <w:r>
        <w:rPr>
          <w:rtl w:val="true"/>
        </w:rPr>
        <w:t>طوفان حوادث</w:t>
      </w:r>
      <w:bookmarkEnd w:id="45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نوح علیه السلام پیرزنی بود که با چند فرزند یتیمش در کلبه ای که ته درهای قرار داشت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هر وقت از کار ساختن کشتی خسته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456" w:name="pg5181_32203"/>
    </w:p>
    <w:p>
      <w:pPr>
        <w:pStyle w:val="BookText"/>
        <w:rPr/>
      </w:pPr>
      <w:bookmarkEnd w:id="456"/>
      <w:r>
        <w:rPr>
          <w:rFonts w:ascii="IRNazanin" w:hAnsi="IRNazanin" w:eastAsia="IRNazanin"/>
          <w:color w:val="111111"/>
          <w:sz w:val="28"/>
          <w:sz w:val="28"/>
          <w:szCs w:val="28"/>
          <w:rtl w:val="true"/>
          <w:lang w:bidi="fa-IR"/>
        </w:rPr>
        <w:t>می شد، به کنار کلبه آن پیرزن می آمد و با او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قرار شد طوفان بیاید، حضرت نوح به او وعده داد که هنگام طوفان او را خبر کرده و به کشتی سوار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طوفان آغاز شد، نوح علیه السلام آن پیرزن را از خاطر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همه جا را گرفت، نوح علیه السلام به یاد پیرزن افتاد و تأسف خورد که چرا فراموش کرد او را سوار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طوفان فرو نشست، نوح علیه السلام دید در نقطه ای دور دست سبزه زاری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با تعجب مشاهده کرد خانه همان پیرزن است و هیچ آسیبی به آن نرسیده است و پیرزن و فرزندانش هم سالم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پیرزن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که آمد و آب همه جا را گرفت تو متوجه نشدی؟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می خواستم نان بپزم دیدم ته تنورم کمی نمناک است، پس این از آثار آن طوفان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خدا باشد، طوفان حوادث به او زیان نمی رساند و حتی وجود آنها را هم احساس نمی کند</w:t>
      </w:r>
      <w:r>
        <w:rPr>
          <w:rFonts w:eastAsia="IRNazanin" w:cs="IRNazanin"/>
          <w:color w:val="111111"/>
          <w:sz w:val="28"/>
          <w:szCs w:val="28"/>
          <w:rtl w:val="true"/>
          <w:lang w:bidi="fa-IR"/>
        </w:rPr>
        <w:t>.</w:t>
      </w:r>
    </w:p>
    <w:p>
      <w:pPr>
        <w:pStyle w:val="Heading2"/>
        <w:numPr>
          <w:ilvl w:val="1"/>
          <w:numId w:val="1"/>
        </w:numPr>
        <w:rPr/>
      </w:pPr>
      <w:bookmarkStart w:id="457" w:name="__RefHeading___Toc2060250_774463916"/>
      <w:bookmarkStart w:id="458" w:name="_Toc176"/>
      <w:bookmarkEnd w:id="457"/>
      <w:r>
        <w:rPr>
          <w:rtl w:val="true"/>
        </w:rPr>
        <w:t>پیشوایی ائمه علیهم السلام</w:t>
      </w:r>
      <w:bookmarkEnd w:id="458"/>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دان الله بعبادة یجهد فیها نفسه بلا إمام عادل من الله فإن سعیه غیر مقبول و هوضال متحیر و مثله کمثل شاة لا راعی لها؛</w:t>
      </w:r>
      <w:r>
        <w:rPr>
          <w:rStyle w:val="FootnoteAnchor"/>
          <w:rtl w:val="true"/>
        </w:rPr>
        <w:footnoteReference w:id="192"/>
      </w:r>
      <w:r>
        <w:rPr>
          <w:rFonts w:ascii="IRNazanin" w:hAnsi="IRNazanin" w:eastAsia="IRNazanin"/>
          <w:color w:val="111111"/>
          <w:sz w:val="28"/>
          <w:sz w:val="28"/>
          <w:szCs w:val="28"/>
          <w:rtl w:val="true"/>
          <w:lang w:bidi="fa-IR"/>
        </w:rPr>
        <w:t>بی تردید کسی که بدون امام دادگری از جانب خدا، فرمان خدا برد و در عبادت، خود را به تلاش وادارد، بر این تلاش پاداشی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459" w:name="pg5181_32205"/>
    </w:p>
    <w:p>
      <w:pPr>
        <w:pStyle w:val="BookText"/>
        <w:rPr/>
      </w:pPr>
      <w:bookmarkEnd w:id="459"/>
      <w:r>
        <w:rPr>
          <w:rFonts w:ascii="IRNazanin" w:hAnsi="IRNazanin" w:eastAsia="IRNazanin"/>
          <w:color w:val="111111"/>
          <w:sz w:val="28"/>
          <w:sz w:val="28"/>
          <w:szCs w:val="28"/>
          <w:rtl w:val="true"/>
          <w:lang w:bidi="fa-IR"/>
        </w:rPr>
        <w:t>چنین کسی گمراه و سرگردان است</w:t>
      </w:r>
      <w:r>
        <w:rPr>
          <w:rFonts w:eastAsia="IRNazanin" w:cs="IRNazanin"/>
          <w:color w:val="111111"/>
          <w:sz w:val="28"/>
          <w:szCs w:val="28"/>
          <w:rtl w:val="true"/>
          <w:lang w:bidi="fa-IR"/>
        </w:rPr>
        <w:t>.</w:t>
      </w:r>
    </w:p>
    <w:p>
      <w:pPr>
        <w:pStyle w:val="Heading2"/>
        <w:numPr>
          <w:ilvl w:val="1"/>
          <w:numId w:val="1"/>
        </w:numPr>
        <w:rPr/>
      </w:pPr>
      <w:bookmarkStart w:id="460" w:name="__RefHeading___Toc2060252_774463916"/>
      <w:bookmarkStart w:id="461" w:name="_Toc177"/>
      <w:bookmarkEnd w:id="460"/>
      <w:r>
        <w:rPr>
          <w:rtl w:val="true"/>
        </w:rPr>
        <w:t>وقتی بمیرم</w:t>
      </w:r>
      <w:r>
        <w:rPr>
          <w:rtl w:val="true"/>
        </w:rPr>
        <w:t>!</w:t>
      </w:r>
      <w:bookmarkEnd w:id="461"/>
    </w:p>
    <w:p>
      <w:pPr>
        <w:pStyle w:val="BookText"/>
        <w:rPr/>
      </w:pPr>
      <w:r>
        <w:rPr>
          <w:rFonts w:ascii="IRNazanin" w:hAnsi="IRNazanin" w:eastAsia="IRNazanin"/>
          <w:color w:val="111111"/>
          <w:sz w:val="28"/>
          <w:sz w:val="28"/>
          <w:szCs w:val="28"/>
          <w:rtl w:val="true"/>
          <w:lang w:bidi="fa-IR"/>
        </w:rPr>
        <w:t>وقتی بمیرم هیچ اتفاقی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جایی به خاطرم تعطیل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اخبار حرفی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خیابانی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در تقویم خطی به اسمم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موهای مادرم کمی سپیدتر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پدرم کمی شکسته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اقواممان چند روز آسوده از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دوستانم بعد از خاکسپاری موقع خوردن کباب</w:t>
      </w:r>
    </w:p>
    <w:p>
      <w:pPr>
        <w:pStyle w:val="BookText"/>
        <w:rPr/>
      </w:pPr>
      <w:r>
        <w:rPr>
          <w:rFonts w:ascii="IRNazanin" w:hAnsi="IRNazanin" w:eastAsia="IRNazanin"/>
          <w:color w:val="111111"/>
          <w:sz w:val="28"/>
          <w:sz w:val="28"/>
          <w:szCs w:val="28"/>
          <w:rtl w:val="true"/>
          <w:lang w:bidi="fa-IR"/>
        </w:rPr>
        <w:t>آرام آرام خنده هایشان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تو هم مرا از یاد می بری من فقط تنها گورکنی را خسته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مداحی که الکی از خوبی های نداشته ام می گوید</w:t>
      </w:r>
    </w:p>
    <w:p>
      <w:pPr>
        <w:pStyle w:val="BookText"/>
        <w:rPr/>
      </w:pPr>
      <w:r>
        <w:rPr>
          <w:rFonts w:ascii="IRNazanin" w:hAnsi="IRNazanin" w:eastAsia="IRNazanin"/>
          <w:color w:val="111111"/>
          <w:sz w:val="28"/>
          <w:sz w:val="28"/>
          <w:szCs w:val="28"/>
          <w:rtl w:val="true"/>
          <w:lang w:bidi="fa-IR"/>
        </w:rPr>
        <w:t xml:space="preserve">و اشک تمساح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w:t>
      </w:r>
    </w:p>
    <w:p>
      <w:pPr>
        <w:pStyle w:val="BookText"/>
        <w:rPr/>
      </w:pPr>
      <w:r>
        <w:rPr>
          <w:rFonts w:ascii="IRNazanin" w:hAnsi="IRNazanin" w:eastAsia="IRNazanin"/>
          <w:color w:val="111111"/>
          <w:sz w:val="28"/>
          <w:sz w:val="28"/>
          <w:szCs w:val="28"/>
          <w:rtl w:val="true"/>
          <w:lang w:bidi="fa-IR"/>
        </w:rPr>
        <w:t>من می مانم و گورستان سرد و تاریک</w:t>
      </w:r>
    </w:p>
    <w:p>
      <w:pPr>
        <w:pStyle w:val="BookText"/>
        <w:rPr/>
      </w:pPr>
      <w:r>
        <w:rPr>
          <w:rFonts w:ascii="IRNazanin" w:hAnsi="IRNazanin" w:eastAsia="IRNazanin"/>
          <w:color w:val="111111"/>
          <w:sz w:val="28"/>
          <w:sz w:val="28"/>
          <w:szCs w:val="28"/>
          <w:rtl w:val="true"/>
          <w:lang w:bidi="fa-IR"/>
        </w:rPr>
        <w:t>و غم همیشگی ام که همراهم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مانم و خدا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462" w:name="pg5181_32206"/>
    </w:p>
    <w:p>
      <w:pPr>
        <w:pStyle w:val="BookText"/>
        <w:rPr/>
      </w:pPr>
      <w:bookmarkEnd w:id="462"/>
      <w:r>
        <w:rPr>
          <w:rFonts w:ascii="IRNazanin" w:hAnsi="IRNazanin" w:eastAsia="IRNazanin"/>
          <w:color w:val="111111"/>
          <w:sz w:val="28"/>
          <w:sz w:val="28"/>
          <w:szCs w:val="28"/>
          <w:rtl w:val="true"/>
          <w:lang w:bidi="fa-IR"/>
        </w:rPr>
        <w:t>با احساس خجالتی که ای مهربان چرا همیشه مرا از تو و دینت ترسانده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pStyle w:val="Heading2"/>
        <w:numPr>
          <w:ilvl w:val="1"/>
          <w:numId w:val="1"/>
        </w:numPr>
        <w:rPr/>
      </w:pPr>
      <w:bookmarkStart w:id="463" w:name="__RefHeading___Toc2060254_774463916"/>
      <w:bookmarkStart w:id="464" w:name="_Toc178"/>
      <w:bookmarkEnd w:id="463"/>
      <w:r>
        <w:rPr>
          <w:rtl w:val="true"/>
        </w:rPr>
        <w:t>درخواست قارون</w:t>
      </w:r>
      <w:bookmarkEnd w:id="464"/>
    </w:p>
    <w:p>
      <w:pPr>
        <w:pStyle w:val="BookText"/>
        <w:rPr/>
      </w:pPr>
      <w:r>
        <w:rPr>
          <w:rFonts w:ascii="IRNazanin" w:hAnsi="IRNazanin" w:eastAsia="IRNazanin"/>
          <w:color w:val="111111"/>
          <w:sz w:val="28"/>
          <w:sz w:val="28"/>
          <w:szCs w:val="28"/>
          <w:rtl w:val="true"/>
          <w:lang w:bidi="fa-IR"/>
        </w:rPr>
        <w:t>وقتی قارون متوجه عذاب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تو می خواهم که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لاوی لایردنی کلامک، ای پسر لاوی</w:t>
      </w:r>
      <w:r>
        <w:rPr>
          <w:rStyle w:val="FootnoteAnchor"/>
          <w:rtl w:val="true"/>
        </w:rPr>
        <w:footnoteReference w:id="194"/>
      </w:r>
      <w:r>
        <w:rPr>
          <w:rFonts w:ascii="IRNazanin" w:hAnsi="IRNazanin" w:eastAsia="IRNazanin"/>
          <w:color w:val="111111"/>
          <w:sz w:val="28"/>
          <w:sz w:val="28"/>
          <w:szCs w:val="28"/>
          <w:rtl w:val="true"/>
          <w:lang w:bidi="fa-IR"/>
        </w:rPr>
        <w:t>کلام تو مرا منصرف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به زمین فرمان داد که او را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قصر و همه متعلقات آن را فرو برد و قارون هم تا زانوان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گریه افتاد و از موسی تقاضای ترحم کرد، اما موسی مجددا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لاوی ساکت باش که من کلامت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قارون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وقتی موسی برای مناجات رفت، خداوند مناجات او را پاسخ نداد و موسی دانست که علت بی توجهی پروردگار، عدم ترحم او به قارون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قارون مرا به غیر نام تو فرا خواند و اگر از من به نام تو تقاضا می کرد، حتما او را اجابت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لاوی لایردنی کلامک، ای پسر لاوی کلام تو مرا منصرف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پسر لاوی، ساکت باش، من کلام تو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میدانستم رضای تو در نجات اوست حتما درخواست او را اجابت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قارون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465" w:name="pg5181_32207"/>
    </w:p>
    <w:p>
      <w:pPr>
        <w:pStyle w:val="BookText"/>
        <w:rPr/>
      </w:pPr>
      <w:bookmarkEnd w:id="465"/>
      <w:r>
        <w:rPr>
          <w:rFonts w:ascii="IRNazanin" w:hAnsi="IRNazanin" w:eastAsia="IRNazanin"/>
          <w:color w:val="111111"/>
          <w:sz w:val="28"/>
          <w:sz w:val="28"/>
          <w:szCs w:val="28"/>
          <w:rtl w:val="true"/>
          <w:lang w:bidi="fa-IR"/>
        </w:rPr>
        <w:t>همان طور که از تو درخواست نجات کرد از من تقاضا می کرد، حتما او را اجابت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تو درخواست کرد، امر او را به تو واگذار کردم</w:t>
      </w:r>
      <w:r>
        <w:rPr>
          <w:rFonts w:eastAsia="IRNazanin" w:cs="IRNazanin"/>
          <w:color w:val="111111"/>
          <w:sz w:val="28"/>
          <w:szCs w:val="28"/>
          <w:rtl w:val="true"/>
          <w:lang w:bidi="fa-IR"/>
        </w:rPr>
        <w:t>.</w:t>
      </w:r>
      <w:r>
        <w:rPr>
          <w:rStyle w:val="FootnoteAnchor"/>
          <w:rtl w:val="true"/>
        </w:rPr>
        <w:footnoteReference w:id="195"/>
      </w:r>
    </w:p>
    <w:p>
      <w:pPr>
        <w:pStyle w:val="Heading2"/>
        <w:numPr>
          <w:ilvl w:val="1"/>
          <w:numId w:val="1"/>
        </w:numPr>
        <w:rPr/>
      </w:pPr>
      <w:bookmarkStart w:id="466" w:name="__RefHeading___Toc2060256_774463916"/>
      <w:bookmarkStart w:id="467" w:name="_Toc179"/>
      <w:bookmarkEnd w:id="466"/>
      <w:r>
        <w:rPr>
          <w:rtl w:val="true"/>
        </w:rPr>
        <w:t>خوشحالی میت</w:t>
      </w:r>
      <w:bookmarkEnd w:id="46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المیت لیفرح بالترحم علیه، والاستغفار له، کمایفرح الحی بالهدیة تهدی إلیه؛</w:t>
      </w:r>
      <w:r>
        <w:rPr>
          <w:rStyle w:val="FootnoteAnchor"/>
          <w:rtl w:val="true"/>
        </w:rPr>
        <w:footnoteReference w:id="196"/>
      </w:r>
      <w:r>
        <w:rPr>
          <w:rFonts w:ascii="IRNazanin" w:hAnsi="IRNazanin" w:eastAsia="IRNazanin"/>
          <w:color w:val="111111"/>
          <w:sz w:val="28"/>
          <w:sz w:val="28"/>
          <w:szCs w:val="28"/>
          <w:rtl w:val="true"/>
          <w:lang w:bidi="fa-IR"/>
        </w:rPr>
        <w:t>میت، از طلب رحمت و آمرزش برای او خوش حال میشود، همچنان که زنده، از دریافت هدیه خوش حال می گردد</w:t>
      </w:r>
      <w:r>
        <w:rPr>
          <w:rFonts w:eastAsia="IRNazanin" w:cs="IRNazanin"/>
          <w:color w:val="111111"/>
          <w:sz w:val="28"/>
          <w:szCs w:val="28"/>
          <w:rtl w:val="true"/>
          <w:lang w:bidi="fa-IR"/>
        </w:rPr>
        <w:t>.</w:t>
      </w:r>
    </w:p>
    <w:p>
      <w:pPr>
        <w:pStyle w:val="Heading2"/>
        <w:numPr>
          <w:ilvl w:val="1"/>
          <w:numId w:val="1"/>
        </w:numPr>
        <w:rPr/>
      </w:pPr>
      <w:bookmarkStart w:id="468" w:name="__RefHeading___Toc2060258_774463916"/>
      <w:bookmarkStart w:id="469" w:name="_Toc180"/>
      <w:bookmarkEnd w:id="468"/>
      <w:r>
        <w:rPr>
          <w:rtl w:val="true"/>
        </w:rPr>
        <w:t>بدهی به اهل آسمان و زمین</w:t>
      </w:r>
      <w:bookmarkEnd w:id="469"/>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دنیا و اهل آسمان و زمین بدهکارم؛ چرا که همه آنها دست به دست هم دادند تا من به وجود آمدم و ارزاق مادی و معنوی را برای من تهیه کردند؛ پس به آنها مدیون هستم و از ادای حق آنها عاجزم و غیر از خدا هم هیچ کس نمی تواند ادای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شما و دیگران هم همین طور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نسبت به ادای دین و حق مفلس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فی أمان الله؛ شخص مفلس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حقیقت اعتراف کردی، خدا خودش حق آنها را ادا می کند</w:t>
      </w:r>
      <w:r>
        <w:rPr>
          <w:rFonts w:eastAsia="IRNazanin" w:cs="IRNazanin"/>
          <w:color w:val="111111"/>
          <w:sz w:val="28"/>
          <w:szCs w:val="28"/>
          <w:rtl w:val="true"/>
          <w:lang w:bidi="fa-IR"/>
        </w:rPr>
        <w:t>.</w:t>
      </w:r>
    </w:p>
    <w:p>
      <w:pPr>
        <w:pStyle w:val="Heading2"/>
        <w:numPr>
          <w:ilvl w:val="1"/>
          <w:numId w:val="1"/>
        </w:numPr>
        <w:rPr/>
      </w:pPr>
      <w:bookmarkStart w:id="470" w:name="__RefHeading___Toc2060260_774463916"/>
      <w:bookmarkStart w:id="471" w:name="_Toc181"/>
      <w:bookmarkEnd w:id="470"/>
      <w:r>
        <w:rPr>
          <w:rtl w:val="true"/>
        </w:rPr>
        <w:t>روزگار گرگ ها</w:t>
      </w:r>
      <w:bookmarkEnd w:id="471"/>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یکون الناس فیه ذئابا، فمن لم یکن ذئبا أکلته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472" w:name="pg5181_32208"/>
    </w:p>
    <w:p>
      <w:pPr>
        <w:pStyle w:val="BookText"/>
        <w:rPr/>
      </w:pPr>
      <w:bookmarkEnd w:id="472"/>
      <w:r>
        <w:rPr>
          <w:rFonts w:ascii="IRNazanin" w:hAnsi="IRNazanin" w:eastAsia="IRNazanin"/>
          <w:color w:val="111111"/>
          <w:sz w:val="28"/>
          <w:sz w:val="28"/>
          <w:szCs w:val="28"/>
          <w:rtl w:val="true"/>
          <w:lang w:bidi="fa-IR"/>
        </w:rPr>
        <w:t>الذئاب؛</w:t>
      </w:r>
      <w:r>
        <w:rPr>
          <w:rStyle w:val="FootnoteAnchor"/>
          <w:rtl w:val="true"/>
        </w:rPr>
        <w:footnoteReference w:id="197"/>
      </w:r>
      <w:r>
        <w:rPr>
          <w:rFonts w:ascii="IRNazanin" w:hAnsi="IRNazanin" w:eastAsia="IRNazanin"/>
          <w:color w:val="111111"/>
          <w:sz w:val="28"/>
          <w:sz w:val="28"/>
          <w:szCs w:val="28"/>
          <w:rtl w:val="true"/>
          <w:lang w:bidi="fa-IR"/>
        </w:rPr>
        <w:t>زمانی بر مردم می آید که در آن زمان، مردم گرگ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گرگ نباشد، گرگ ها او را می خورند</w:t>
      </w:r>
      <w:r>
        <w:rPr>
          <w:rFonts w:eastAsia="IRNazanin" w:cs="IRNazanin"/>
          <w:color w:val="111111"/>
          <w:sz w:val="28"/>
          <w:szCs w:val="28"/>
          <w:rtl w:val="true"/>
          <w:lang w:bidi="fa-IR"/>
        </w:rPr>
        <w:t>.</w:t>
      </w:r>
    </w:p>
    <w:p>
      <w:pPr>
        <w:pStyle w:val="Heading2"/>
        <w:numPr>
          <w:ilvl w:val="1"/>
          <w:numId w:val="1"/>
        </w:numPr>
        <w:rPr/>
      </w:pPr>
      <w:bookmarkStart w:id="473" w:name="__RefHeading___Toc2060262_774463916"/>
      <w:bookmarkStart w:id="474" w:name="_Toc182"/>
      <w:bookmarkEnd w:id="473"/>
      <w:r>
        <w:rPr>
          <w:rtl w:val="true"/>
        </w:rPr>
        <w:t>مزید اندر مزید</w:t>
      </w:r>
      <w:bookmarkEnd w:id="474"/>
    </w:p>
    <w:p>
      <w:pPr>
        <w:pStyle w:val="BookText"/>
        <w:rPr/>
      </w:pPr>
      <w:r>
        <w:rPr>
          <w:rFonts w:ascii="IRNazanin" w:hAnsi="IRNazanin" w:eastAsia="IRNazanin"/>
          <w:color w:val="111111"/>
          <w:sz w:val="28"/>
          <w:sz w:val="28"/>
          <w:szCs w:val="28"/>
          <w:rtl w:val="true"/>
          <w:lang w:bidi="fa-IR"/>
        </w:rPr>
        <w:t>نخست آید به دل پیک شنیدن</w:t>
      </w:r>
    </w:p>
    <w:p>
      <w:pPr>
        <w:pStyle w:val="BookText"/>
        <w:rPr/>
      </w:pPr>
      <w:r>
        <w:rPr>
          <w:rFonts w:ascii="IRNazanin" w:hAnsi="IRNazanin" w:eastAsia="IRNazanin"/>
          <w:color w:val="111111"/>
          <w:sz w:val="28"/>
          <w:sz w:val="28"/>
          <w:szCs w:val="28"/>
          <w:rtl w:val="true"/>
          <w:lang w:bidi="fa-IR"/>
        </w:rPr>
        <w:t>کشد آنگه شنیدن سوی دیدن</w:t>
      </w:r>
    </w:p>
    <w:p>
      <w:pPr>
        <w:pStyle w:val="BookText"/>
        <w:rPr/>
      </w:pPr>
      <w:r>
        <w:rPr>
          <w:rFonts w:ascii="IRNazanin" w:hAnsi="IRNazanin" w:eastAsia="IRNazanin"/>
          <w:color w:val="111111"/>
          <w:sz w:val="28"/>
          <w:sz w:val="28"/>
          <w:szCs w:val="28"/>
          <w:rtl w:val="true"/>
          <w:lang w:bidi="fa-IR"/>
        </w:rPr>
        <w:t>بصیرت را چو دیدن حاصل آید</w:t>
      </w:r>
    </w:p>
    <w:p>
      <w:pPr>
        <w:pStyle w:val="BookText"/>
        <w:rPr/>
      </w:pPr>
      <w:r>
        <w:rPr>
          <w:rFonts w:ascii="IRNazanin" w:hAnsi="IRNazanin" w:eastAsia="IRNazanin"/>
          <w:color w:val="111111"/>
          <w:sz w:val="28"/>
          <w:sz w:val="28"/>
          <w:szCs w:val="28"/>
          <w:rtl w:val="true"/>
          <w:lang w:bidi="fa-IR"/>
        </w:rPr>
        <w:t>رسیدن را رسد وقت رسیدن</w:t>
      </w:r>
    </w:p>
    <w:p>
      <w:pPr>
        <w:pStyle w:val="BookText"/>
        <w:rPr/>
      </w:pPr>
      <w:r>
        <w:rPr>
          <w:rFonts w:ascii="IRNazanin" w:hAnsi="IRNazanin" w:eastAsia="IRNazanin"/>
          <w:color w:val="111111"/>
          <w:sz w:val="28"/>
          <w:sz w:val="28"/>
          <w:szCs w:val="28"/>
          <w:rtl w:val="true"/>
          <w:lang w:bidi="fa-IR"/>
        </w:rPr>
        <w:t>رسیدن چون شود حاصل روان را</w:t>
      </w:r>
    </w:p>
    <w:p>
      <w:pPr>
        <w:pStyle w:val="BookText"/>
        <w:rPr/>
      </w:pPr>
      <w:r>
        <w:rPr>
          <w:rFonts w:ascii="IRNazanin" w:hAnsi="IRNazanin" w:eastAsia="IRNazanin"/>
          <w:color w:val="111111"/>
          <w:sz w:val="28"/>
          <w:sz w:val="28"/>
          <w:szCs w:val="28"/>
          <w:rtl w:val="true"/>
          <w:lang w:bidi="fa-IR"/>
        </w:rPr>
        <w:t>رسدهنگام واصل را ندیدن</w:t>
      </w:r>
    </w:p>
    <w:p>
      <w:pPr>
        <w:pStyle w:val="BookText"/>
        <w:rPr/>
      </w:pPr>
      <w:r>
        <w:rPr>
          <w:rFonts w:ascii="IRNazanin" w:hAnsi="IRNazanin" w:eastAsia="IRNazanin"/>
          <w:color w:val="111111"/>
          <w:sz w:val="28"/>
          <w:sz w:val="28"/>
          <w:szCs w:val="28"/>
          <w:rtl w:val="true"/>
          <w:lang w:bidi="fa-IR"/>
        </w:rPr>
        <w:t>چو از دیدار واصل بسته شد چشم</w:t>
      </w:r>
    </w:p>
    <w:p>
      <w:pPr>
        <w:pStyle w:val="BookText"/>
        <w:rPr/>
      </w:pPr>
      <w:r>
        <w:rPr>
          <w:rFonts w:ascii="IRNazanin" w:hAnsi="IRNazanin" w:eastAsia="IRNazanin"/>
          <w:color w:val="111111"/>
          <w:sz w:val="28"/>
          <w:sz w:val="28"/>
          <w:szCs w:val="28"/>
          <w:rtl w:val="true"/>
          <w:lang w:bidi="fa-IR"/>
        </w:rPr>
        <w:t>شود هم بسته از دیدن رسیدن</w:t>
      </w:r>
    </w:p>
    <w:p>
      <w:pPr>
        <w:pStyle w:val="BookText"/>
        <w:rPr/>
      </w:pPr>
      <w:r>
        <w:rPr>
          <w:rFonts w:ascii="IRNazanin" w:hAnsi="IRNazanin" w:eastAsia="IRNazanin"/>
          <w:color w:val="111111"/>
          <w:sz w:val="28"/>
          <w:sz w:val="28"/>
          <w:szCs w:val="28"/>
          <w:rtl w:val="true"/>
          <w:lang w:bidi="fa-IR"/>
        </w:rPr>
        <w:t>چو از دید رسیدن دیده بستی</w:t>
      </w:r>
    </w:p>
    <w:p>
      <w:pPr>
        <w:pStyle w:val="BookText"/>
        <w:rPr/>
      </w:pPr>
      <w:r>
        <w:rPr>
          <w:rFonts w:ascii="IRNazanin" w:hAnsi="IRNazanin" w:eastAsia="IRNazanin"/>
          <w:color w:val="111111"/>
          <w:sz w:val="28"/>
          <w:sz w:val="28"/>
          <w:szCs w:val="28"/>
          <w:rtl w:val="true"/>
          <w:lang w:bidi="fa-IR"/>
        </w:rPr>
        <w:t>نشستی در مقام آرمیدن</w:t>
      </w:r>
    </w:p>
    <w:p>
      <w:pPr>
        <w:pStyle w:val="BookText"/>
        <w:rPr/>
      </w:pPr>
      <w:r>
        <w:rPr>
          <w:rFonts w:ascii="IRNazanin" w:hAnsi="IRNazanin" w:eastAsia="IRNazanin"/>
          <w:color w:val="111111"/>
          <w:sz w:val="28"/>
          <w:sz w:val="28"/>
          <w:szCs w:val="28"/>
          <w:rtl w:val="true"/>
          <w:lang w:bidi="fa-IR"/>
        </w:rPr>
        <w:t>چو آرامید جان در بزم وصلش</w:t>
      </w:r>
    </w:p>
    <w:p>
      <w:pPr>
        <w:pStyle w:val="BookText"/>
        <w:rPr/>
      </w:pPr>
      <w:r>
        <w:rPr>
          <w:rFonts w:ascii="IRNazanin" w:hAnsi="IRNazanin" w:eastAsia="IRNazanin"/>
          <w:color w:val="111111"/>
          <w:sz w:val="28"/>
          <w:sz w:val="28"/>
          <w:szCs w:val="28"/>
          <w:rtl w:val="true"/>
          <w:lang w:bidi="fa-IR"/>
        </w:rPr>
        <w:t>میسر شد زلعل مسی مکیدن</w:t>
      </w:r>
    </w:p>
    <w:p>
      <w:pPr>
        <w:pStyle w:val="BookText"/>
        <w:rPr/>
      </w:pPr>
      <w:r>
        <w:rPr>
          <w:rFonts w:ascii="IRNazanin" w:hAnsi="IRNazanin" w:eastAsia="IRNazanin"/>
          <w:color w:val="111111"/>
          <w:sz w:val="28"/>
          <w:sz w:val="28"/>
          <w:szCs w:val="28"/>
          <w:rtl w:val="true"/>
          <w:lang w:bidi="fa-IR"/>
        </w:rPr>
        <w:t>کشی چون می ز وصلش حاصل آید</w:t>
      </w:r>
    </w:p>
    <w:p>
      <w:pPr>
        <w:pStyle w:val="BookText"/>
        <w:rPr/>
      </w:pPr>
      <w:r>
        <w:rPr>
          <w:rFonts w:ascii="IRNazanin" w:hAnsi="IRNazanin" w:eastAsia="IRNazanin"/>
          <w:color w:val="111111"/>
          <w:sz w:val="28"/>
          <w:sz w:val="28"/>
          <w:szCs w:val="28"/>
          <w:rtl w:val="true"/>
          <w:lang w:bidi="fa-IR"/>
        </w:rPr>
        <w:t>روان را لذت مستی چشیدن</w:t>
      </w:r>
    </w:p>
    <w:p>
      <w:pPr>
        <w:pStyle w:val="BookText"/>
        <w:rPr/>
      </w:pPr>
      <w:r>
        <w:rPr>
          <w:rFonts w:ascii="IRNazanin" w:hAnsi="IRNazanin" w:eastAsia="IRNazanin"/>
          <w:color w:val="111111"/>
          <w:sz w:val="28"/>
          <w:sz w:val="28"/>
          <w:szCs w:val="28"/>
          <w:rtl w:val="true"/>
          <w:lang w:bidi="fa-IR"/>
        </w:rPr>
        <w:t>شدی چون مست و آن لذة چشیدی</w:t>
      </w:r>
    </w:p>
    <w:p>
      <w:pPr>
        <w:pStyle w:val="BookText"/>
        <w:rPr/>
      </w:pPr>
      <w:r>
        <w:rPr>
          <w:rFonts w:ascii="IRNazanin" w:hAnsi="IRNazanin" w:eastAsia="IRNazanin"/>
          <w:color w:val="111111"/>
          <w:sz w:val="28"/>
          <w:sz w:val="28"/>
          <w:szCs w:val="28"/>
          <w:rtl w:val="true"/>
          <w:lang w:bidi="fa-IR"/>
        </w:rPr>
        <w:t>رسد هنگام هستی را ندیدن</w:t>
      </w:r>
    </w:p>
    <w:p>
      <w:pPr>
        <w:pStyle w:val="BookText"/>
        <w:rPr/>
      </w:pPr>
      <w:r>
        <w:rPr>
          <w:rFonts w:ascii="IRNazanin" w:hAnsi="IRNazanin" w:eastAsia="IRNazanin"/>
          <w:color w:val="111111"/>
          <w:sz w:val="28"/>
          <w:sz w:val="28"/>
          <w:szCs w:val="28"/>
          <w:rtl w:val="true"/>
          <w:lang w:bidi="fa-IR"/>
        </w:rPr>
        <w:t>چو مستی را و هستی را ندیدی</w:t>
      </w:r>
    </w:p>
    <w:p>
      <w:pPr>
        <w:pStyle w:val="BookText"/>
        <w:rPr/>
      </w:pPr>
      <w:r>
        <w:rPr>
          <w:rFonts w:ascii="IRNazanin" w:hAnsi="IRNazanin" w:eastAsia="IRNazanin"/>
          <w:color w:val="111111"/>
          <w:sz w:val="28"/>
          <w:sz w:val="28"/>
          <w:szCs w:val="28"/>
          <w:rtl w:val="true"/>
          <w:lang w:bidi="fa-IR"/>
        </w:rPr>
        <w:t>ندیدن را شود وقت ندیدن</w:t>
      </w:r>
    </w:p>
    <w:p>
      <w:pPr>
        <w:pStyle w:val="BookText"/>
        <w:rPr/>
      </w:pPr>
      <w:r>
        <w:rPr>
          <w:rFonts w:ascii="IRNazanin" w:hAnsi="IRNazanin" w:eastAsia="IRNazanin"/>
          <w:color w:val="111111"/>
          <w:sz w:val="28"/>
          <w:sz w:val="28"/>
          <w:szCs w:val="28"/>
          <w:rtl w:val="true"/>
          <w:lang w:bidi="fa-IR"/>
        </w:rPr>
        <w:t>ندیدن هم ز تو چون دست برداشت</w:t>
      </w:r>
    </w:p>
    <w:p>
      <w:pPr>
        <w:pStyle w:val="BookText"/>
        <w:rPr/>
      </w:pPr>
      <w:r>
        <w:rPr>
          <w:rFonts w:ascii="IRNazanin" w:hAnsi="IRNazanin" w:eastAsia="IRNazanin"/>
          <w:color w:val="111111"/>
          <w:sz w:val="28"/>
          <w:sz w:val="28"/>
          <w:szCs w:val="28"/>
          <w:rtl w:val="true"/>
          <w:lang w:bidi="fa-IR"/>
        </w:rPr>
        <w:t>نه تومانی و نه هم ره بریدن</w:t>
      </w:r>
    </w:p>
    <w:p>
      <w:pPr>
        <w:pStyle w:val="BookText"/>
        <w:rPr/>
      </w:pPr>
      <w:r>
        <w:rPr>
          <w:rFonts w:ascii="IRNazanin" w:hAnsi="IRNazanin" w:eastAsia="IRNazanin"/>
          <w:color w:val="111111"/>
          <w:sz w:val="28"/>
          <w:sz w:val="28"/>
          <w:szCs w:val="28"/>
          <w:rtl w:val="true"/>
          <w:lang w:bidi="fa-IR"/>
        </w:rPr>
        <w:t>از سر تا پای گردی چشم حیرت</w:t>
      </w:r>
    </w:p>
    <w:p>
      <w:pPr>
        <w:pStyle w:val="BookText"/>
        <w:rPr/>
      </w:pPr>
      <w:r>
        <w:rPr>
          <w:rFonts w:ascii="IRNazanin" w:hAnsi="IRNazanin" w:eastAsia="IRNazanin"/>
          <w:color w:val="111111"/>
          <w:sz w:val="28"/>
          <w:sz w:val="28"/>
          <w:szCs w:val="28"/>
          <w:rtl w:val="true"/>
          <w:lang w:bidi="fa-IR"/>
        </w:rPr>
        <w:t>همه دیدن شوی بی دید دیدن</w:t>
      </w:r>
    </w:p>
    <w:p>
      <w:pPr>
        <w:pStyle w:val="BookText"/>
        <w:rPr/>
      </w:pPr>
      <w:r>
        <w:rPr>
          <w:rFonts w:ascii="IRNazanin" w:hAnsi="IRNazanin" w:eastAsia="IRNazanin"/>
          <w:color w:val="111111"/>
          <w:sz w:val="28"/>
          <w:sz w:val="28"/>
          <w:szCs w:val="28"/>
          <w:rtl w:val="true"/>
          <w:lang w:bidi="fa-IR"/>
        </w:rPr>
        <w:t>تو را آن نیستی در عین هستی</w:t>
      </w:r>
    </w:p>
    <w:p>
      <w:pPr>
        <w:pStyle w:val="BookText"/>
        <w:rPr/>
      </w:pPr>
      <w:r>
        <w:rPr>
          <w:rFonts w:ascii="IRNazanin" w:hAnsi="IRNazanin" w:eastAsia="IRNazanin"/>
          <w:color w:val="111111"/>
          <w:sz w:val="28"/>
          <w:sz w:val="28"/>
          <w:szCs w:val="28"/>
          <w:rtl w:val="true"/>
          <w:lang w:bidi="fa-IR"/>
        </w:rPr>
        <w:t>بود آرام در عین طپیدن</w:t>
      </w:r>
    </w:p>
    <w:p>
      <w:pPr>
        <w:pStyle w:val="BookText"/>
        <w:rPr/>
      </w:pPr>
      <w:r>
        <w:rPr>
          <w:rFonts w:ascii="IRNazanin" w:hAnsi="IRNazanin" w:eastAsia="IRNazanin"/>
          <w:color w:val="111111"/>
          <w:sz w:val="28"/>
          <w:sz w:val="28"/>
          <w:szCs w:val="28"/>
          <w:rtl w:val="true"/>
          <w:lang w:bidi="fa-IR"/>
        </w:rPr>
        <w:t>به مقصود از طلب چون در رسیدی</w:t>
      </w:r>
    </w:p>
    <w:p>
      <w:pPr>
        <w:pStyle w:val="BookText"/>
        <w:rPr/>
      </w:pPr>
      <w:r>
        <w:rPr>
          <w:rFonts w:ascii="IRNazanin" w:hAnsi="IRNazanin" w:eastAsia="IRNazanin"/>
          <w:color w:val="111111"/>
          <w:sz w:val="28"/>
          <w:sz w:val="28"/>
          <w:szCs w:val="28"/>
          <w:rtl w:val="true"/>
          <w:lang w:bidi="fa-IR"/>
        </w:rPr>
        <w:t>رسیدی در مزید و در مزیدن</w:t>
      </w:r>
    </w:p>
    <w:p>
      <w:pPr>
        <w:pStyle w:val="BookText"/>
        <w:rPr/>
      </w:pPr>
      <w:r>
        <w:rPr>
          <w:rFonts w:ascii="IRNazanin" w:hAnsi="IRNazanin" w:eastAsia="IRNazanin"/>
          <w:color w:val="111111"/>
          <w:sz w:val="28"/>
          <w:sz w:val="28"/>
          <w:szCs w:val="28"/>
          <w:rtl w:val="true"/>
          <w:lang w:bidi="fa-IR"/>
        </w:rPr>
        <w:t>مزید اندر مزید اندر مزید است</w:t>
      </w:r>
    </w:p>
    <w:p>
      <w:pPr>
        <w:pStyle w:val="BookText"/>
        <w:rPr/>
      </w:pPr>
      <w:r>
        <w:rPr>
          <w:rFonts w:ascii="IRNazanin" w:hAnsi="IRNazanin" w:eastAsia="IRNazanin"/>
          <w:color w:val="111111"/>
          <w:sz w:val="28"/>
          <w:sz w:val="28"/>
          <w:szCs w:val="28"/>
          <w:rtl w:val="true"/>
          <w:lang w:bidi="fa-IR"/>
        </w:rPr>
        <w:t>هنیئا مزیدش را مزیدن</w:t>
      </w:r>
    </w:p>
    <w:p>
      <w:pPr>
        <w:pStyle w:val="BookText"/>
        <w:rPr/>
      </w:pPr>
      <w:r>
        <w:rPr>
          <w:rFonts w:ascii="IRNazanin" w:hAnsi="IRNazanin" w:eastAsia="IRNazanin"/>
          <w:color w:val="111111"/>
          <w:sz w:val="28"/>
          <w:sz w:val="28"/>
          <w:szCs w:val="28"/>
          <w:rtl w:val="true"/>
          <w:lang w:bidi="fa-IR"/>
        </w:rPr>
        <w:t>مگو این قصه را ای فیض هرجا</w:t>
      </w:r>
    </w:p>
    <w:p>
      <w:pPr>
        <w:pStyle w:val="BookText"/>
        <w:rPr/>
      </w:pPr>
      <w:r>
        <w:rPr>
          <w:rFonts w:ascii="IRNazanin" w:hAnsi="IRNazanin" w:eastAsia="IRNazanin"/>
          <w:color w:val="111111"/>
          <w:sz w:val="28"/>
          <w:sz w:val="28"/>
          <w:szCs w:val="28"/>
          <w:rtl w:val="true"/>
          <w:lang w:bidi="fa-IR"/>
        </w:rPr>
        <w:t>که هر فهمش به نتواند رسیدن</w:t>
      </w:r>
      <w:r>
        <w:rPr>
          <w:rStyle w:val="FootnoteAnchor"/>
          <w:rtl w:val="true"/>
        </w:rPr>
        <w:footnoteReference w:id="19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475" w:name="pg5181_32209"/>
    </w:p>
    <w:p>
      <w:pPr>
        <w:pStyle w:val="BookText"/>
        <w:rPr/>
      </w:pPr>
      <w:bookmarkEnd w:id="475"/>
      <w:r>
        <w:rPr>
          <w:rFonts w:ascii="IRNazanin" w:hAnsi="IRNazanin" w:eastAsia="IRNazanin"/>
          <w:color w:val="111111"/>
          <w:sz w:val="28"/>
          <w:sz w:val="28"/>
          <w:szCs w:val="28"/>
          <w:rtl w:val="true"/>
          <w:lang w:bidi="fa-IR"/>
        </w:rPr>
        <w:t>و مرحوم حاج اسماعیل دولابی به این شعر فیض بسیار علاقه مند بود، به ویژه اواخر عمر شریفش می فرمود تا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حال و سیر معنوی اش را برایش می خواندند</w:t>
      </w:r>
      <w:r>
        <w:rPr>
          <w:rFonts w:eastAsia="IRNazanin" w:cs="IRNazanin"/>
          <w:color w:val="111111"/>
          <w:sz w:val="28"/>
          <w:szCs w:val="28"/>
          <w:rtl w:val="true"/>
          <w:lang w:bidi="fa-IR"/>
        </w:rPr>
        <w:t>.</w:t>
      </w:r>
    </w:p>
    <w:p>
      <w:pPr>
        <w:pStyle w:val="Heading2"/>
        <w:numPr>
          <w:ilvl w:val="1"/>
          <w:numId w:val="1"/>
        </w:numPr>
        <w:rPr/>
      </w:pPr>
      <w:bookmarkStart w:id="476" w:name="__RefHeading___Toc2060264_774463916"/>
      <w:bookmarkStart w:id="477" w:name="_Toc183"/>
      <w:bookmarkEnd w:id="476"/>
      <w:r>
        <w:rPr>
          <w:rtl w:val="true"/>
        </w:rPr>
        <w:t>زید بن حارثه</w:t>
      </w:r>
      <w:bookmarkEnd w:id="477"/>
    </w:p>
    <w:p>
      <w:pPr>
        <w:pStyle w:val="BookText"/>
        <w:rPr/>
      </w:pPr>
      <w:r>
        <w:rPr>
          <w:rFonts w:ascii="IRNazanin" w:hAnsi="IRNazanin" w:eastAsia="IRNazanin"/>
          <w:color w:val="111111"/>
          <w:sz w:val="28"/>
          <w:sz w:val="28"/>
          <w:szCs w:val="28"/>
          <w:rtl w:val="true"/>
          <w:lang w:bidi="fa-IR"/>
        </w:rPr>
        <w:t>یکی از شخصیت هایی که می تواند الگو باشد و بنده به او عشق می ورزم و در جای جای زندگی ام از این شخصیت تعریف و تمجید کرده ام، و امید دارم که با او محشور شوم، شخصیتی به نام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شخصیتی از این امت است که نام او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پس چون زید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برگرفت و او را ترک گفت وی را به نکاح تو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زید بن حارثه شخصیت برجسته و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 الاولون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امیر علیه السلام و حضرت خدیجه سومین نفری که به پیغمبر صلی الله علیه و آله وسلم ایمان آورد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حضرت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ایمان آورد، حضرت خدیجه او را به پیغمبر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عموی او وقتی که متوجه شدند که او مؤمن و مسلمان و مرید پیغمبر خدا شده است، نزد پیغمبر آمدند تا او را آزادش کنند و به خانواده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یکی از جنگ ها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او را آزاد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نزد خانواده ات بروی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زید بر اثر محبت و ایمان و دلبستگی ای که به پیغمبرصلی الله علیه و آله وسلم و حضرت خدیجه کبری علیها السلام پیدا کرده بود، جدایی از خانواده اش را پذیرفت،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جدایی از پیغمبر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بر معاشرت و مجالست و خدمتگزاری پیغمبر ترجیح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ناراحت شد و در جمع قریش، در مکه از پسرش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شما شاهد باشید که زیدی که حاضر نیست نزد پدرش برگردد و بت پرست شود، من پدر او نیستم و او هم پسر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خداصلی الله علیه و آله وسلم هم کنار خانه کعبه دست زید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شاهد باشید که زید فرزند و پسر خوانده من است و از من ارث می برد و من هم از او ارث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زید بن حارثه، بلکه بگوید زید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طائف زید پیغمبر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اهل طائف را هدایت کنند، پیغمبر را آنقدر سنگ زدند که بر اثر سنگباران سر زید هم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در جنگ ها بسیار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جنگ فرمانده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جنگ بدر و غزوه، خلیفه و جانشین پیغمبر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حمزه هم عقد اخوت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هم که حضرت حمزه به شهادت رسید، وصی حضرت حمزه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دختر عمه خودشان جناب زینب را که خانم زیبایی بود به عقد زید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اخلاق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نتوانست او را تحمل کند و از او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خود پیغمبر خدا او را به عقد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قرآن هم به همین مناسبت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حکم پسر واقعی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عروسش حکم عروس واقعی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هم که جنگ سختی بود، پیغمبر و مولا امیرالمومنین و زید به حارثه یک شتر داشتند و به نوبت استفاده می 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معروفی در بارۀ اول ماه شعبان آورده است که در آن روز شجره طوبی شاخه هایش را در عالم پهن می کند و شجره زقوم هم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روز یک گناه انجام دهد، به یک شاخه از درخت زقوم چنگ انداخته است و آن شاخه او را به جهنم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آن روز عمل نیکی انجام دهد، به یک شاخه از شجره طوبی چنگ انداخته است و آن شاخه او را به طرف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روایت آمده است که پیغمبر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را می بینم که در میان همه اصحاب به بیشترین شاخه های درخت طوبی چنگ زده و آن شاخه ها او را با شتاب به طرف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بینم بعضی از منافقین را به بیشترین شاخه های زقوم چنگ زده اند و آنها او را به طرف جهنم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زید بن حارثه در جنگ موته که به عنوان فرمانده انتخاب شده بود با جناب جعفر طیار برادر حضرت امیر علیه السلام هر دو شهید شدند و پیغمبر خدا این دو را بسیار دوست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آنقدر با محبت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زیدی که تجسم محبت 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پیغمبر صلی الله علیه و آله وسلم گاهی برای جعفر طیار و زید بن حارثه گریه می کردند و اشک می ریختند و این تعبیر بلند را در باره آنها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مؤنسای و محدثای</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یعنی این دو، انیس و هم صحبت من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478" w:name="pg5181_32212"/>
    </w:p>
    <w:p>
      <w:pPr>
        <w:pStyle w:val="Heading2"/>
        <w:numPr>
          <w:ilvl w:val="1"/>
          <w:numId w:val="1"/>
        </w:numPr>
        <w:rPr/>
      </w:pPr>
      <w:bookmarkStart w:id="479" w:name="__RefHeading___Toc2060266_774463916"/>
      <w:bookmarkStart w:id="480" w:name="_Toc184"/>
      <w:bookmarkEnd w:id="478"/>
      <w:bookmarkEnd w:id="479"/>
      <w:r>
        <w:rPr>
          <w:rtl w:val="true"/>
        </w:rPr>
        <w:t>ادب الهی</w:t>
      </w:r>
      <w:bookmarkEnd w:id="480"/>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یأخذ بأدب الله، إذا أوسع الله علیه اتسع وإذا أمسک عنه أمسک؛</w:t>
      </w:r>
      <w:r>
        <w:rPr>
          <w:rStyle w:val="FootnoteAnchor"/>
          <w:rtl w:val="true"/>
        </w:rPr>
        <w:footnoteReference w:id="201"/>
      </w:r>
      <w:r>
        <w:rPr>
          <w:rFonts w:ascii="IRNazanin" w:hAnsi="IRNazanin" w:eastAsia="IRNazanin"/>
          <w:color w:val="111111"/>
          <w:sz w:val="28"/>
          <w:sz w:val="28"/>
          <w:szCs w:val="28"/>
          <w:rtl w:val="true"/>
          <w:lang w:bidi="fa-IR"/>
        </w:rPr>
        <w:t>همانا مؤمن، به ادب الهی رفتار می کند؛ هرگاه خداوند به او گشایش دهد، گشاده دست است، و هرگاه از او باز گیرد، او هم دست نگه میدارد</w:t>
      </w:r>
      <w:r>
        <w:rPr>
          <w:rFonts w:eastAsia="IRNazanin" w:cs="IRNazanin"/>
          <w:color w:val="111111"/>
          <w:sz w:val="28"/>
          <w:szCs w:val="28"/>
          <w:rtl w:val="true"/>
          <w:lang w:bidi="fa-IR"/>
        </w:rPr>
        <w:t>.</w:t>
      </w:r>
    </w:p>
    <w:p>
      <w:pPr>
        <w:pStyle w:val="Heading2"/>
        <w:numPr>
          <w:ilvl w:val="1"/>
          <w:numId w:val="1"/>
        </w:numPr>
        <w:rPr/>
      </w:pPr>
      <w:bookmarkStart w:id="481" w:name="__RefHeading___Toc2060268_774463916"/>
      <w:bookmarkStart w:id="482" w:name="_Toc185"/>
      <w:bookmarkEnd w:id="481"/>
      <w:r>
        <w:rPr>
          <w:rtl w:val="true"/>
        </w:rPr>
        <w:t>لطیفه</w:t>
      </w:r>
      <w:bookmarkEnd w:id="482"/>
    </w:p>
    <w:p>
      <w:pPr>
        <w:pStyle w:val="BookText"/>
        <w:rPr/>
      </w:pPr>
      <w:r>
        <w:rPr>
          <w:rFonts w:ascii="IRNazanin" w:hAnsi="IRNazanin" w:eastAsia="IRNazanin"/>
          <w:color w:val="111111"/>
          <w:sz w:val="28"/>
          <w:sz w:val="28"/>
          <w:szCs w:val="28"/>
          <w:rtl w:val="true"/>
          <w:lang w:bidi="fa-IR"/>
        </w:rPr>
        <w:t>آقایی در حالت سکرات همسرش کنار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زد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پرسید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بعد از مرگ تو من از فراقت دیوانه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بشو اشکالی ندارد، ولی زن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که بشوم زن هم می گیرم</w:t>
      </w:r>
      <w:r>
        <w:rPr>
          <w:rFonts w:eastAsia="IRNazanin" w:cs="IRNazanin"/>
          <w:color w:val="111111"/>
          <w:sz w:val="28"/>
          <w:szCs w:val="28"/>
          <w:rtl w:val="true"/>
          <w:lang w:bidi="fa-IR"/>
        </w:rPr>
        <w:t>!</w:t>
      </w:r>
    </w:p>
    <w:p>
      <w:pPr>
        <w:pStyle w:val="Heading2"/>
        <w:numPr>
          <w:ilvl w:val="1"/>
          <w:numId w:val="1"/>
        </w:numPr>
        <w:rPr/>
      </w:pPr>
      <w:bookmarkStart w:id="483" w:name="__RefHeading___Toc2060270_774463916"/>
      <w:bookmarkStart w:id="484" w:name="_Toc186"/>
      <w:bookmarkEnd w:id="483"/>
      <w:r>
        <w:rPr>
          <w:rtl w:val="true"/>
        </w:rPr>
        <w:t>منشأ اشتباهات</w:t>
      </w:r>
      <w:bookmarkEnd w:id="484"/>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اشتباهات،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انسان کامل کاری نداریم، چون به آن نمی رسیم؛ انسانی که تمام لحظات عمرش، صرف خدمت به مخلوقات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همتمان این باشد که کسی را آزرده نکنیم، حق کسی را تضییع نکنیم، مال کسی را نبریم، غیبت نکنیم و به کسی دروغ نبندیم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نجات از اخلاق رذیله، باید خود انسان راه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باشد و جلوی زبان و چشم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چشم آزادی دادی، بعد گرفتاری های دیگر پیدا می کنی</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485" w:name="pg5181_32213"/>
    </w:p>
    <w:p>
      <w:pPr>
        <w:pStyle w:val="Heading2"/>
        <w:numPr>
          <w:ilvl w:val="1"/>
          <w:numId w:val="1"/>
        </w:numPr>
        <w:rPr/>
      </w:pPr>
      <w:bookmarkStart w:id="486" w:name="__RefHeading___Toc2060272_774463916"/>
      <w:bookmarkStart w:id="487" w:name="_Toc187"/>
      <w:bookmarkEnd w:id="485"/>
      <w:bookmarkEnd w:id="486"/>
      <w:r>
        <w:rPr>
          <w:rtl w:val="true"/>
        </w:rPr>
        <w:t>جایگاه شیعیان</w:t>
      </w:r>
      <w:bookmarkEnd w:id="48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الرجل لیحبکم وما یدری ما تقولون فیدخله الله عزوجل الجنة و إن الرجل لیبغضکم و ما یدری ما تقولون فیدخله الله عزوجل النار و إن الرجل منکم لتملأ صحیفته من غیر عمل؛ چه بسا مردی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در حالی که عقیده شما را نمی داند و خدای عز و جل به بهشتش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فردی که شما را دشمن می دارد و از عقیده شما آگاهی ندارد و خدای عز و جل او را به دوزخ فرستد، و چه بسا فردی از شما بدون آن که کاری کند، نامه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یمر بالقوم ینالون منا فإذا رأوه قال بعضهم لبعض کفوا فإن هذا الرجل من شیعتهم و یمر بهم الرجل من شیعتنا فیهمزونه ویقولون فیه فیکتب الله له بذلک حسنات حتی یملا صحیفته من غیر عمل؛</w:t>
      </w:r>
      <w:r>
        <w:rPr>
          <w:rStyle w:val="FootnoteAnchor"/>
          <w:rtl w:val="true"/>
        </w:rPr>
        <w:footnoteReference w:id="202"/>
      </w:r>
      <w:r>
        <w:rPr>
          <w:rFonts w:ascii="IRNazanin" w:hAnsi="IRNazanin" w:eastAsia="IRNazanin"/>
          <w:color w:val="111111"/>
          <w:sz w:val="28"/>
          <w:sz w:val="28"/>
          <w:szCs w:val="28"/>
          <w:rtl w:val="true"/>
          <w:lang w:bidi="fa-IR"/>
        </w:rPr>
        <w:t>به گروهی بر می خورد که از ما بدگویی می کنند، و چون او را ببینند به یکدیگر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کنید که این مرد از شیعیان ایشان است، و فردی از شیعیان ما به آنها بگذرد و از او عیبجویی کنند و بد او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برابر این ها برای آن کس حسنه بنگارد تا آنکه نامه عملش پر شود، بی آن که کاری کرده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488" w:name="pg5181_32214"/>
    </w:p>
    <w:p>
      <w:pPr>
        <w:pStyle w:val="Heading2"/>
        <w:numPr>
          <w:ilvl w:val="1"/>
          <w:numId w:val="1"/>
        </w:numPr>
        <w:rPr/>
      </w:pPr>
      <w:bookmarkStart w:id="489" w:name="__RefHeading___Toc2060274_774463916"/>
      <w:bookmarkStart w:id="490" w:name="_Toc188"/>
      <w:bookmarkEnd w:id="488"/>
      <w:bookmarkEnd w:id="489"/>
      <w:r>
        <w:rPr>
          <w:rtl w:val="true"/>
        </w:rPr>
        <w:t>گفت و گوی مورچه با سلیمان</w:t>
      </w:r>
      <w:bookmarkEnd w:id="490"/>
    </w:p>
    <w:p>
      <w:pPr>
        <w:pStyle w:val="BookText"/>
        <w:rPr/>
      </w:pPr>
      <w:r>
        <w:rPr>
          <w:rFonts w:ascii="IRNazanin" w:hAnsi="IRNazanin" w:eastAsia="IRNazanin"/>
          <w:color w:val="111111"/>
          <w:sz w:val="28"/>
          <w:sz w:val="28"/>
          <w:szCs w:val="28"/>
          <w:rtl w:val="true"/>
          <w:lang w:bidi="fa-IR"/>
        </w:rPr>
        <w:t>خداوند در قرآن درباره سلیمان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لِسُلَیْمَانَ جُنُودُهُ مِنَ الْجِنِّ وَالْإِنْسِ وَالطَّیْرِ فَهُمْ یُوزَعُونَ حَتَّی إِذَا أَتَوْا عَلَی وَادِ النَّمْلِ قَالَتْ نَمْلَةٌ یَا أَیُّهَا النَّمْلُ ادْخُلُوا مَسَاکِنَکُمْ لَا یَحْطِمَنَّکُمْ سُلَیْمَانُ وَجُنُودُهُ وَهُمْ لَا یَشْعُرُونَ فَتَبَسَّمَ ضَاحِکًا مِنْ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و برای سلیمان سپاهیانش از جن و انس و پرندگان جمع آوری شدند و برای رژه دسته دسته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که به وادی مورچگان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ای به زبان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مورچگان، به خانه هایتان داخل شوید، مبادا سلیمان و سپاهیانش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و ندانسته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پایمال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دهان به خنده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سلیمان غازی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آن حضرت از پدر بزرگوار خود و او نیز از امام صادق علیه السلام در باره این آیات نقل می کرد که باد صدای مورچه را به گوش سلیمان رسانید و سلیمان دستور داد آن مورچه را به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مورچه را آوردند، سلیمان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مورچه، آیا نمی دانی که من پیامبر خدا هستم و هرگز به کسی ستم نمی کنم؟</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ستم من ترسیدی؟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این مورچگان به زینت و فرلشکر تو فریفته شوند و دچار ناسپاسی گشته و ذکر خدا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تری یا پدرت داوود؟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حروف نام تو از حروف نام پدرت بیشتر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491" w:name="pg5181_32215"/>
    </w:p>
    <w:p>
      <w:pPr>
        <w:pStyle w:val="BookText"/>
        <w:rPr/>
      </w:pPr>
      <w:bookmarkEnd w:id="491"/>
      <w:r>
        <w:rPr>
          <w:rFonts w:ascii="IRNazanin" w:hAnsi="IRNazanin" w:eastAsia="IRNazanin"/>
          <w:color w:val="111111"/>
          <w:sz w:val="28"/>
          <w:sz w:val="28"/>
          <w:szCs w:val="28"/>
          <w:rtl w:val="true"/>
          <w:lang w:bidi="fa-IR"/>
        </w:rPr>
        <w:t>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داوود جراحت دل خود را با عشق و محبت مداوا نمود و داوود نام گرفت، و تو ای پسر داوود، امید داشته باش، شاید به پدرت ملحق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چرا از بین همه ممالک تو مسلط بر باد شده ای؟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الهی از این امر آن بود که به تو بفهماند اگر اکنون باد مسخر توست، زوال و نابودی این ملک برای تو مانند ناپایداری و زوال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هنگام بود که سلیمان از گفتار حکیمانه مورچه به خنده افتاد</w:t>
      </w:r>
      <w:r>
        <w:rPr>
          <w:rFonts w:eastAsia="IRNazanin" w:cs="IRNazanin"/>
          <w:color w:val="111111"/>
          <w:sz w:val="28"/>
          <w:szCs w:val="28"/>
          <w:rtl w:val="true"/>
          <w:lang w:bidi="fa-IR"/>
        </w:rPr>
        <w:t>.</w:t>
      </w:r>
      <w:r>
        <w:rPr>
          <w:rStyle w:val="FootnoteAnchor"/>
          <w:rtl w:val="true"/>
        </w:rPr>
        <w:footnoteReference w:id="204"/>
      </w:r>
    </w:p>
    <w:p>
      <w:pPr>
        <w:pStyle w:val="Heading2"/>
        <w:numPr>
          <w:ilvl w:val="1"/>
          <w:numId w:val="1"/>
        </w:numPr>
        <w:rPr/>
      </w:pPr>
      <w:bookmarkStart w:id="492" w:name="__RefHeading___Toc2060276_774463916"/>
      <w:bookmarkStart w:id="493" w:name="_Toc189"/>
      <w:bookmarkEnd w:id="492"/>
      <w:r>
        <w:rPr>
          <w:rtl w:val="true"/>
        </w:rPr>
        <w:t>دام و دانه</w:t>
      </w:r>
      <w:bookmarkEnd w:id="493"/>
    </w:p>
    <w:p>
      <w:pPr>
        <w:pStyle w:val="BookText"/>
        <w:rPr/>
      </w:pPr>
      <w:r>
        <w:rPr>
          <w:rFonts w:ascii="IRNazanin" w:hAnsi="IRNazanin" w:eastAsia="IRNazanin"/>
          <w:color w:val="111111"/>
          <w:sz w:val="28"/>
          <w:sz w:val="28"/>
          <w:szCs w:val="28"/>
          <w:rtl w:val="true"/>
          <w:lang w:bidi="fa-IR"/>
        </w:rPr>
        <w:t>یار مرا غار مرا عشق جگرخوار مرا</w:t>
      </w:r>
    </w:p>
    <w:p>
      <w:pPr>
        <w:pStyle w:val="BookText"/>
        <w:rPr/>
      </w:pPr>
      <w:r>
        <w:rPr>
          <w:rFonts w:ascii="IRNazanin" w:hAnsi="IRNazanin" w:eastAsia="IRNazanin"/>
          <w:color w:val="111111"/>
          <w:sz w:val="28"/>
          <w:sz w:val="28"/>
          <w:szCs w:val="28"/>
          <w:rtl w:val="true"/>
          <w:lang w:bidi="fa-IR"/>
        </w:rPr>
        <w:t>یار تویی غار تویی خواجه نگهدار مرا</w:t>
      </w:r>
    </w:p>
    <w:p>
      <w:pPr>
        <w:pStyle w:val="BookText"/>
        <w:rPr/>
      </w:pPr>
      <w:r>
        <w:rPr>
          <w:rFonts w:ascii="IRNazanin" w:hAnsi="IRNazanin" w:eastAsia="IRNazanin"/>
          <w:color w:val="111111"/>
          <w:sz w:val="28"/>
          <w:sz w:val="28"/>
          <w:szCs w:val="28"/>
          <w:rtl w:val="true"/>
          <w:lang w:bidi="fa-IR"/>
        </w:rPr>
        <w:t>نوح تویی روح تویی فاتح و مفتوح تویی</w:t>
      </w:r>
    </w:p>
    <w:p>
      <w:pPr>
        <w:pStyle w:val="BookText"/>
        <w:rPr/>
      </w:pPr>
      <w:r>
        <w:rPr>
          <w:rFonts w:ascii="IRNazanin" w:hAnsi="IRNazanin" w:eastAsia="IRNazanin"/>
          <w:color w:val="111111"/>
          <w:sz w:val="28"/>
          <w:sz w:val="28"/>
          <w:szCs w:val="28"/>
          <w:rtl w:val="true"/>
          <w:lang w:bidi="fa-IR"/>
        </w:rPr>
        <w:t>سینه مشروح تویی بر در اسرار مرا</w:t>
      </w:r>
    </w:p>
    <w:p>
      <w:pPr>
        <w:pStyle w:val="BookText"/>
        <w:rPr/>
      </w:pPr>
      <w:r>
        <w:rPr>
          <w:rFonts w:ascii="IRNazanin" w:hAnsi="IRNazanin" w:eastAsia="IRNazanin"/>
          <w:color w:val="111111"/>
          <w:sz w:val="28"/>
          <w:sz w:val="28"/>
          <w:szCs w:val="28"/>
          <w:rtl w:val="true"/>
          <w:lang w:bidi="fa-IR"/>
        </w:rPr>
        <w:t>نور تویی سور تویی دولت منصور تویی</w:t>
      </w:r>
    </w:p>
    <w:p>
      <w:pPr>
        <w:pStyle w:val="BookText"/>
        <w:rPr/>
      </w:pPr>
      <w:r>
        <w:rPr>
          <w:rFonts w:ascii="IRNazanin" w:hAnsi="IRNazanin" w:eastAsia="IRNazanin"/>
          <w:color w:val="111111"/>
          <w:sz w:val="28"/>
          <w:sz w:val="28"/>
          <w:szCs w:val="28"/>
          <w:rtl w:val="true"/>
          <w:lang w:bidi="fa-IR"/>
        </w:rPr>
        <w:t>مرغ که طور تویی خسته به منقار مرا</w:t>
      </w:r>
    </w:p>
    <w:p>
      <w:pPr>
        <w:pStyle w:val="BookText"/>
        <w:rPr/>
      </w:pPr>
      <w:r>
        <w:rPr>
          <w:rFonts w:ascii="IRNazanin" w:hAnsi="IRNazanin" w:eastAsia="IRNazanin"/>
          <w:color w:val="111111"/>
          <w:sz w:val="28"/>
          <w:sz w:val="28"/>
          <w:szCs w:val="28"/>
          <w:rtl w:val="true"/>
          <w:lang w:bidi="fa-IR"/>
        </w:rPr>
        <w:t>قطره تویی بحر تویی لطف تویی قهر تویی</w:t>
      </w:r>
    </w:p>
    <w:p>
      <w:pPr>
        <w:pStyle w:val="BookText"/>
        <w:rPr/>
      </w:pPr>
      <w:r>
        <w:rPr>
          <w:rFonts w:ascii="IRNazanin" w:hAnsi="IRNazanin" w:eastAsia="IRNazanin"/>
          <w:color w:val="111111"/>
          <w:sz w:val="28"/>
          <w:sz w:val="28"/>
          <w:szCs w:val="28"/>
          <w:rtl w:val="true"/>
          <w:lang w:bidi="fa-IR"/>
        </w:rPr>
        <w:t>قند تویی زهر تویی بیش میازار مرا</w:t>
      </w:r>
    </w:p>
    <w:p>
      <w:pPr>
        <w:pStyle w:val="BookText"/>
        <w:rPr/>
      </w:pPr>
      <w:r>
        <w:rPr>
          <w:rFonts w:ascii="IRNazanin" w:hAnsi="IRNazanin" w:eastAsia="IRNazanin"/>
          <w:color w:val="111111"/>
          <w:sz w:val="28"/>
          <w:sz w:val="28"/>
          <w:szCs w:val="28"/>
          <w:rtl w:val="true"/>
          <w:lang w:bidi="fa-IR"/>
        </w:rPr>
        <w:t>حجره خورشید تویی خانه ناهیدتویی</w:t>
      </w:r>
    </w:p>
    <w:p>
      <w:pPr>
        <w:pStyle w:val="BookText"/>
        <w:rPr/>
      </w:pPr>
      <w:r>
        <w:rPr>
          <w:rFonts w:ascii="IRNazanin" w:hAnsi="IRNazanin" w:eastAsia="IRNazanin"/>
          <w:color w:val="111111"/>
          <w:sz w:val="28"/>
          <w:sz w:val="28"/>
          <w:szCs w:val="28"/>
          <w:rtl w:val="true"/>
          <w:lang w:bidi="fa-IR"/>
        </w:rPr>
        <w:t>روضه امید تویی راه ده ای یار مرا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494" w:name="pg5181_32216"/>
    </w:p>
    <w:p>
      <w:pPr>
        <w:pStyle w:val="BookText"/>
        <w:rPr/>
      </w:pPr>
      <w:bookmarkEnd w:id="494"/>
      <w:r>
        <w:rPr>
          <w:rFonts w:ascii="IRNazanin" w:hAnsi="IRNazanin" w:eastAsia="IRNazanin"/>
          <w:color w:val="111111"/>
          <w:sz w:val="28"/>
          <w:sz w:val="28"/>
          <w:szCs w:val="28"/>
          <w:rtl w:val="true"/>
          <w:lang w:bidi="fa-IR"/>
        </w:rPr>
        <w:t>روز تویی روزه تویی حاصل دریوزه تویی</w:t>
      </w:r>
    </w:p>
    <w:p>
      <w:pPr>
        <w:pStyle w:val="BookText"/>
        <w:rPr/>
      </w:pPr>
      <w:r>
        <w:rPr>
          <w:rFonts w:ascii="IRNazanin" w:hAnsi="IRNazanin" w:eastAsia="IRNazanin"/>
          <w:color w:val="111111"/>
          <w:sz w:val="28"/>
          <w:sz w:val="28"/>
          <w:szCs w:val="28"/>
          <w:rtl w:val="true"/>
          <w:lang w:bidi="fa-IR"/>
        </w:rPr>
        <w:t>آب تویی کوزه تویی آب ده این بار مرا</w:t>
      </w:r>
    </w:p>
    <w:p>
      <w:pPr>
        <w:pStyle w:val="BookText"/>
        <w:rPr/>
      </w:pPr>
      <w:r>
        <w:rPr>
          <w:rFonts w:ascii="IRNazanin" w:hAnsi="IRNazanin" w:eastAsia="IRNazanin"/>
          <w:color w:val="111111"/>
          <w:sz w:val="28"/>
          <w:sz w:val="28"/>
          <w:szCs w:val="28"/>
          <w:rtl w:val="true"/>
          <w:lang w:bidi="fa-IR"/>
        </w:rPr>
        <w:t>دانه تویی دام تویی باده تویی جام تویی</w:t>
      </w:r>
    </w:p>
    <w:p>
      <w:pPr>
        <w:pStyle w:val="BookText"/>
        <w:rPr/>
      </w:pPr>
      <w:r>
        <w:rPr>
          <w:rFonts w:ascii="IRNazanin" w:hAnsi="IRNazanin" w:eastAsia="IRNazanin"/>
          <w:color w:val="111111"/>
          <w:sz w:val="28"/>
          <w:sz w:val="28"/>
          <w:szCs w:val="28"/>
          <w:rtl w:val="true"/>
          <w:lang w:bidi="fa-IR"/>
        </w:rPr>
        <w:t>پخته تویی خام تویی خام بمگذار مرا</w:t>
      </w:r>
    </w:p>
    <w:p>
      <w:pPr>
        <w:pStyle w:val="BookText"/>
        <w:rPr/>
      </w:pPr>
      <w:r>
        <w:rPr>
          <w:rFonts w:ascii="IRNazanin" w:hAnsi="IRNazanin" w:eastAsia="IRNazanin"/>
          <w:color w:val="111111"/>
          <w:sz w:val="28"/>
          <w:sz w:val="28"/>
          <w:szCs w:val="28"/>
          <w:rtl w:val="true"/>
          <w:lang w:bidi="fa-IR"/>
        </w:rPr>
        <w:t>این تن اگر کم تندی راه دلم کم زندی</w:t>
      </w:r>
    </w:p>
    <w:p>
      <w:pPr>
        <w:pStyle w:val="BookText"/>
        <w:rPr/>
      </w:pPr>
      <w:r>
        <w:rPr>
          <w:rFonts w:ascii="IRNazanin" w:hAnsi="IRNazanin" w:eastAsia="IRNazanin"/>
          <w:color w:val="111111"/>
          <w:sz w:val="28"/>
          <w:sz w:val="28"/>
          <w:szCs w:val="28"/>
          <w:rtl w:val="true"/>
          <w:lang w:bidi="fa-IR"/>
        </w:rPr>
        <w:t>راه شدی تانبدی این همه گفتار مرا</w:t>
      </w:r>
      <w:r>
        <w:rPr>
          <w:rStyle w:val="FootnoteAnchor"/>
          <w:rtl w:val="true"/>
        </w:rPr>
        <w:footnoteReference w:id="205"/>
      </w:r>
    </w:p>
    <w:p>
      <w:pPr>
        <w:pStyle w:val="Heading2"/>
        <w:numPr>
          <w:ilvl w:val="1"/>
          <w:numId w:val="1"/>
        </w:numPr>
        <w:rPr/>
      </w:pPr>
      <w:bookmarkStart w:id="495" w:name="__RefHeading___Toc2060278_774463916"/>
      <w:bookmarkStart w:id="496" w:name="_Toc190"/>
      <w:bookmarkEnd w:id="495"/>
      <w:r>
        <w:rPr>
          <w:rtl w:val="true"/>
        </w:rPr>
        <w:t>نفرین پدر</w:t>
      </w:r>
      <w:bookmarkEnd w:id="496"/>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دعوة الوالد ؛فانها احد من السیف؛</w:t>
      </w:r>
      <w:r>
        <w:rPr>
          <w:rStyle w:val="FootnoteAnchor"/>
          <w:rtl w:val="true"/>
        </w:rPr>
        <w:footnoteReference w:id="206"/>
      </w:r>
      <w:r>
        <w:rPr>
          <w:rFonts w:ascii="IRNazanin" w:hAnsi="IRNazanin" w:eastAsia="IRNazanin"/>
          <w:color w:val="111111"/>
          <w:sz w:val="28"/>
          <w:sz w:val="28"/>
          <w:szCs w:val="28"/>
          <w:rtl w:val="true"/>
          <w:lang w:bidi="fa-IR"/>
        </w:rPr>
        <w:t>بترسید از نفرین پدر که تیزتر از شمشیر است</w:t>
      </w:r>
      <w:r>
        <w:rPr>
          <w:rFonts w:eastAsia="IRNazanin" w:cs="IRNazanin"/>
          <w:color w:val="111111"/>
          <w:sz w:val="28"/>
          <w:szCs w:val="28"/>
          <w:rtl w:val="true"/>
          <w:lang w:bidi="fa-IR"/>
        </w:rPr>
        <w:t>!</w:t>
      </w:r>
    </w:p>
    <w:p>
      <w:pPr>
        <w:pStyle w:val="Heading2"/>
        <w:numPr>
          <w:ilvl w:val="1"/>
          <w:numId w:val="1"/>
        </w:numPr>
        <w:rPr/>
      </w:pPr>
      <w:bookmarkStart w:id="497" w:name="__RefHeading___Toc2060280_774463916"/>
      <w:bookmarkStart w:id="498" w:name="_Toc191"/>
      <w:bookmarkEnd w:id="497"/>
      <w:r>
        <w:rPr>
          <w:rtl w:val="true"/>
        </w:rPr>
        <w:t>سه تفنگدار</w:t>
      </w:r>
      <w:bookmarkEnd w:id="498"/>
    </w:p>
    <w:p>
      <w:pPr>
        <w:pStyle w:val="BookText"/>
        <w:rPr/>
      </w:pPr>
      <w:r>
        <w:rPr>
          <w:rFonts w:ascii="IRNazanin" w:hAnsi="IRNazanin" w:eastAsia="IRNazanin"/>
          <w:color w:val="111111"/>
          <w:sz w:val="28"/>
          <w:sz w:val="28"/>
          <w:szCs w:val="28"/>
          <w:rtl w:val="true"/>
          <w:lang w:bidi="fa-IR"/>
        </w:rPr>
        <w:t>به مردی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زایمان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سه قلو هم زاییده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زمان بارداری کتاب سه تفنگدار را زیاد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کتاب بسیار مؤثری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را شکر کن که کتاب چهل طوطی را نخوانده است</w:t>
      </w:r>
      <w:r>
        <w:rPr>
          <w:rFonts w:eastAsia="IRNazanin" w:cs="IRNazanin"/>
          <w:color w:val="111111"/>
          <w:sz w:val="28"/>
          <w:szCs w:val="28"/>
          <w:rtl w:val="true"/>
          <w:lang w:bidi="fa-IR"/>
        </w:rPr>
        <w:t>!</w:t>
      </w:r>
    </w:p>
    <w:p>
      <w:pPr>
        <w:pStyle w:val="Heading2"/>
        <w:numPr>
          <w:ilvl w:val="1"/>
          <w:numId w:val="1"/>
        </w:numPr>
        <w:rPr/>
      </w:pPr>
      <w:bookmarkStart w:id="499" w:name="__RefHeading___Toc2060282_774463916"/>
      <w:bookmarkStart w:id="500" w:name="_Toc192"/>
      <w:bookmarkEnd w:id="499"/>
      <w:r>
        <w:rPr>
          <w:rtl w:val="true"/>
        </w:rPr>
        <w:t>برترین زنان بهشت</w:t>
      </w:r>
      <w:bookmarkEnd w:id="500"/>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بن خویلد، وفاطمة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501" w:name="pg5181_32217"/>
    </w:p>
    <w:p>
      <w:pPr>
        <w:pStyle w:val="BookText"/>
        <w:rPr/>
      </w:pPr>
      <w:bookmarkEnd w:id="501"/>
      <w:r>
        <w:rPr>
          <w:rFonts w:ascii="IRNazanin" w:hAnsi="IRNazanin" w:eastAsia="IRNazanin"/>
          <w:color w:val="111111"/>
          <w:sz w:val="28"/>
          <w:sz w:val="28"/>
          <w:szCs w:val="28"/>
          <w:rtl w:val="true"/>
          <w:lang w:bidi="fa-IR"/>
        </w:rPr>
        <w:t>بن محمد، ومریم بنت عمران، آسیه بن مزاحم امرأة فرعون؛</w:t>
      </w:r>
      <w:r>
        <w:rPr>
          <w:rStyle w:val="FootnoteAnchor"/>
          <w:rtl w:val="true"/>
        </w:rPr>
        <w:footnoteReference w:id="207"/>
      </w:r>
      <w:r>
        <w:rPr>
          <w:rFonts w:ascii="IRNazanin" w:hAnsi="IRNazanin" w:eastAsia="IRNazanin"/>
          <w:color w:val="111111"/>
          <w:sz w:val="28"/>
          <w:sz w:val="28"/>
          <w:szCs w:val="28"/>
          <w:rtl w:val="true"/>
          <w:lang w:bidi="fa-IR"/>
        </w:rPr>
        <w:t>برترین زنان اهل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w:t>
      </w:r>
    </w:p>
    <w:p>
      <w:pPr>
        <w:pStyle w:val="BookText"/>
        <w:rPr/>
      </w:pPr>
      <w:r>
        <w:rPr>
          <w:rFonts w:ascii="IRNazanin" w:hAnsi="IRNazanin" w:eastAsia="IRNazanin"/>
          <w:color w:val="111111"/>
          <w:sz w:val="28"/>
          <w:sz w:val="28"/>
          <w:szCs w:val="28"/>
          <w:rtl w:val="true"/>
          <w:lang w:bidi="fa-IR"/>
        </w:rPr>
        <w:t>خویلد، و فاطمه، دختر محمد، و مریم، دختر عمران، و آسیه، دختر مزاحم، همسر فرعون</w:t>
      </w:r>
      <w:r>
        <w:rPr>
          <w:rFonts w:eastAsia="IRNazanin" w:cs="IRNazanin"/>
          <w:color w:val="111111"/>
          <w:sz w:val="28"/>
          <w:szCs w:val="28"/>
          <w:rtl w:val="true"/>
          <w:lang w:bidi="fa-IR"/>
        </w:rPr>
        <w:t>.</w:t>
      </w:r>
    </w:p>
    <w:p>
      <w:pPr>
        <w:pStyle w:val="Heading2"/>
        <w:numPr>
          <w:ilvl w:val="1"/>
          <w:numId w:val="1"/>
        </w:numPr>
        <w:rPr/>
      </w:pPr>
      <w:bookmarkStart w:id="502" w:name="__RefHeading___Toc2060284_774463916"/>
      <w:bookmarkStart w:id="503" w:name="_Toc193"/>
      <w:bookmarkEnd w:id="502"/>
      <w:r>
        <w:rPr>
          <w:rtl w:val="true"/>
        </w:rPr>
        <w:t>قصاص</w:t>
      </w:r>
      <w:bookmarkEnd w:id="503"/>
    </w:p>
    <w:p>
      <w:pPr>
        <w:pStyle w:val="BookText"/>
        <w:rPr/>
      </w:pPr>
      <w:r>
        <w:rPr>
          <w:rFonts w:ascii="Amiri" w:hAnsi="Amiri" w:eastAsia="Amiri" w:cs="Amiri"/>
          <w:color w:val="111111"/>
          <w:sz w:val="28"/>
          <w:sz w:val="28"/>
          <w:szCs w:val="28"/>
          <w:rtl w:val="true"/>
          <w:lang w:bidi="ar-SA"/>
        </w:rPr>
        <w:t>وَلَکُمْ فِی الْقِصَاصِ حَیَاةٌ یَا أُولِی الْأَلْبَابِ لَعَلَّکُمْ تَتَّقُونَ؛</w:t>
      </w:r>
      <w:r>
        <w:rPr>
          <w:rStyle w:val="FootnoteAnchor"/>
          <w:rtl w:val="true"/>
        </w:rPr>
        <w:footnoteReference w:id="208"/>
      </w:r>
      <w:r>
        <w:rPr>
          <w:rFonts w:ascii="IRNazanin" w:hAnsi="IRNazanin" w:eastAsia="IRNazanin"/>
          <w:color w:val="111111"/>
          <w:sz w:val="28"/>
          <w:sz w:val="28"/>
          <w:szCs w:val="28"/>
          <w:rtl w:val="true"/>
          <w:lang w:bidi="fa-IR"/>
        </w:rPr>
        <w:t>ای صاحب خردان، در قصاص برای شما زندگانی و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قصاص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کردی نتیجه آن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که بکنی نتیجه آن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کسی را خوردی، مالت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قصاص نباشد، همه چیز به هم می خورد و حیات از بین می رود، برای همین است که در قصاص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گناهی که استغفار می کنی، خودت قصاص کرده ای و آنچه را هم که استغفار نمی کنی، خدا در قالب حوادثی که در زندگی برای تو پیش می آورد قصاص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ابتلائی به مؤمن نمی رسد، جز این که ضامنش خداست و خدا جبران می کند</w:t>
      </w:r>
      <w:r>
        <w:rPr>
          <w:rFonts w:eastAsia="IRNazanin" w:cs="IRNazanin"/>
          <w:color w:val="111111"/>
          <w:sz w:val="28"/>
          <w:szCs w:val="28"/>
          <w:rtl w:val="true"/>
          <w:lang w:bidi="fa-IR"/>
        </w:rPr>
        <w:t>.</w:t>
      </w:r>
    </w:p>
    <w:p>
      <w:pPr>
        <w:pStyle w:val="Heading2"/>
        <w:numPr>
          <w:ilvl w:val="1"/>
          <w:numId w:val="1"/>
        </w:numPr>
        <w:rPr/>
      </w:pPr>
      <w:bookmarkStart w:id="504" w:name="__RefHeading___Toc2060286_774463916"/>
      <w:bookmarkStart w:id="505" w:name="_Toc194"/>
      <w:bookmarkEnd w:id="504"/>
      <w:r>
        <w:rPr>
          <w:rtl w:val="true"/>
        </w:rPr>
        <w:t>حیای خداوند</w:t>
      </w:r>
      <w:bookmarkEnd w:id="505"/>
    </w:p>
    <w:p>
      <w:pPr>
        <w:pStyle w:val="BookText"/>
        <w:rPr/>
      </w:pPr>
      <w:r>
        <w:rPr>
          <w:rFonts w:ascii="IRNazanin" w:hAnsi="IRNazanin" w:eastAsia="IRNazanin"/>
          <w:color w:val="111111"/>
          <w:sz w:val="28"/>
          <w:sz w:val="28"/>
          <w:szCs w:val="28"/>
          <w:rtl w:val="true"/>
          <w:lang w:bidi="fa-IR"/>
        </w:rPr>
        <w:t>امام صادق علیه السلام از پدرانش، از نبی اکرم صلی الله علیه و آله وسلم از خداوند نقل می کند که خداوند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bookmarkStart w:id="506" w:name="pg5181_32218"/>
    </w:p>
    <w:p>
      <w:pPr>
        <w:pStyle w:val="BookText"/>
        <w:rPr/>
      </w:pPr>
      <w:bookmarkEnd w:id="506"/>
      <w:r>
        <w:rPr>
          <w:rFonts w:ascii="IRNazanin" w:hAnsi="IRNazanin" w:eastAsia="IRNazanin"/>
          <w:color w:val="111111"/>
          <w:sz w:val="28"/>
          <w:sz w:val="28"/>
          <w:szCs w:val="28"/>
          <w:rtl w:val="true"/>
          <w:lang w:bidi="fa-IR"/>
        </w:rPr>
        <w:t>إنی لأستحیی من عبدی و أمتی یشیبان فی الإسلام ثم أعذبهما؛</w:t>
      </w:r>
      <w:r>
        <w:rPr>
          <w:rStyle w:val="FootnoteAnchor"/>
          <w:rtl w:val="true"/>
        </w:rPr>
        <w:footnoteReference w:id="209"/>
      </w:r>
      <w:r>
        <w:rPr>
          <w:rFonts w:ascii="IRNazanin" w:hAnsi="IRNazanin" w:eastAsia="IRNazanin"/>
          <w:color w:val="111111"/>
          <w:sz w:val="28"/>
          <w:sz w:val="28"/>
          <w:szCs w:val="28"/>
          <w:rtl w:val="true"/>
          <w:lang w:bidi="fa-IR"/>
        </w:rPr>
        <w:t>من از بنده ام، چه مرد و چه زن، که در اسلام پیر شده اند، حیا می کنم به عذاب گرفتارشان کنم</w:t>
      </w:r>
      <w:r>
        <w:rPr>
          <w:rFonts w:eastAsia="IRNazanin" w:cs="IRNazanin"/>
          <w:color w:val="111111"/>
          <w:sz w:val="28"/>
          <w:szCs w:val="28"/>
          <w:rtl w:val="true"/>
          <w:lang w:bidi="fa-IR"/>
        </w:rPr>
        <w:t>.</w:t>
      </w:r>
    </w:p>
    <w:p>
      <w:pPr>
        <w:pStyle w:val="Heading2"/>
        <w:numPr>
          <w:ilvl w:val="1"/>
          <w:numId w:val="1"/>
        </w:numPr>
        <w:rPr/>
      </w:pPr>
      <w:bookmarkStart w:id="507" w:name="__RefHeading___Toc2060288_774463916"/>
      <w:bookmarkStart w:id="508" w:name="_Toc195"/>
      <w:bookmarkEnd w:id="507"/>
      <w:r>
        <w:rPr>
          <w:rtl w:val="true"/>
        </w:rPr>
        <w:t>عجوزه ی دنیا</w:t>
      </w:r>
      <w:bookmarkEnd w:id="508"/>
    </w:p>
    <w:p>
      <w:pPr>
        <w:pStyle w:val="BookText"/>
        <w:rPr/>
      </w:pPr>
      <w:r>
        <w:rPr>
          <w:rFonts w:ascii="IRNazanin" w:hAnsi="IRNazanin" w:eastAsia="IRNazanin"/>
          <w:color w:val="111111"/>
          <w:sz w:val="28"/>
          <w:sz w:val="28"/>
          <w:szCs w:val="28"/>
          <w:rtl w:val="true"/>
          <w:lang w:bidi="fa-IR"/>
        </w:rPr>
        <w:t>روایت شده است که حقیقت دنیا برای عیسی علیه السلام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پیر زنی بی دندان مشاهده کرد که انواع زینت ها را به خود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ازدواج کرده ای؟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همسران تو مرده اند، یا تو را طلاق داده اند؟ دنیا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من همه آنها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دامادهای دیگر تو که آنها را یکی یکی خواهی کشت و با این همه از تو حذر نمی کنند</w:t>
      </w:r>
      <w:r>
        <w:rPr>
          <w:rFonts w:eastAsia="IRNazanin" w:cs="IRNazanin"/>
          <w:color w:val="111111"/>
          <w:sz w:val="28"/>
          <w:szCs w:val="28"/>
          <w:rtl w:val="true"/>
          <w:lang w:bidi="fa-IR"/>
        </w:rPr>
        <w:t>.</w:t>
      </w:r>
      <w:r>
        <w:rPr>
          <w:rStyle w:val="FootnoteAnchor"/>
          <w:rtl w:val="true"/>
        </w:rPr>
        <w:footnoteReference w:id="210"/>
      </w:r>
    </w:p>
    <w:p>
      <w:pPr>
        <w:pStyle w:val="Heading2"/>
        <w:numPr>
          <w:ilvl w:val="1"/>
          <w:numId w:val="1"/>
        </w:numPr>
        <w:rPr/>
      </w:pPr>
      <w:bookmarkStart w:id="509" w:name="__RefHeading___Toc2060290_774463916"/>
      <w:bookmarkStart w:id="510" w:name="_Toc196"/>
      <w:bookmarkEnd w:id="509"/>
      <w:r>
        <w:rPr>
          <w:rtl w:val="true"/>
        </w:rPr>
        <w:t>سلسله موی دوست</w:t>
      </w:r>
      <w:bookmarkEnd w:id="510"/>
    </w:p>
    <w:p>
      <w:pPr>
        <w:pStyle w:val="BookText"/>
        <w:rPr/>
      </w:pPr>
      <w:r>
        <w:rPr>
          <w:rFonts w:ascii="IRNazanin" w:hAnsi="IRNazanin" w:eastAsia="IRNazanin"/>
          <w:color w:val="111111"/>
          <w:sz w:val="28"/>
          <w:sz w:val="28"/>
          <w:szCs w:val="28"/>
          <w:rtl w:val="true"/>
          <w:lang w:bidi="fa-IR"/>
        </w:rPr>
        <w:t>سلسله موی دوست حلقه دام بلاست</w:t>
      </w:r>
    </w:p>
    <w:p>
      <w:pPr>
        <w:pStyle w:val="BookText"/>
        <w:rPr/>
      </w:pPr>
      <w:r>
        <w:rPr>
          <w:rFonts w:ascii="IRNazanin" w:hAnsi="IRNazanin" w:eastAsia="IRNazanin"/>
          <w:color w:val="111111"/>
          <w:sz w:val="28"/>
          <w:sz w:val="28"/>
          <w:szCs w:val="28"/>
          <w:rtl w:val="true"/>
          <w:lang w:bidi="fa-IR"/>
        </w:rPr>
        <w:t>هر که در این حلقه نیست فارغ از این ماجراست</w:t>
      </w:r>
    </w:p>
    <w:p>
      <w:pPr>
        <w:pStyle w:val="BookText"/>
        <w:rPr/>
      </w:pPr>
      <w:r>
        <w:rPr>
          <w:rFonts w:ascii="IRNazanin" w:hAnsi="IRNazanin" w:eastAsia="IRNazanin"/>
          <w:color w:val="111111"/>
          <w:sz w:val="28"/>
          <w:sz w:val="28"/>
          <w:szCs w:val="28"/>
          <w:rtl w:val="true"/>
          <w:lang w:bidi="fa-IR"/>
        </w:rPr>
        <w:t>گر بزنندم به تیغ در نظرش بی دریغ</w:t>
      </w:r>
    </w:p>
    <w:p>
      <w:pPr>
        <w:pStyle w:val="BookText"/>
        <w:rPr/>
      </w:pPr>
      <w:r>
        <w:rPr>
          <w:rFonts w:ascii="IRNazanin" w:hAnsi="IRNazanin" w:eastAsia="IRNazanin"/>
          <w:color w:val="111111"/>
          <w:sz w:val="28"/>
          <w:sz w:val="28"/>
          <w:szCs w:val="28"/>
          <w:rtl w:val="true"/>
          <w:lang w:bidi="fa-IR"/>
        </w:rPr>
        <w:t>دیدن او یک نظر صد چو منش خونبهاست</w:t>
      </w:r>
    </w:p>
    <w:p>
      <w:pPr>
        <w:pStyle w:val="BookText"/>
        <w:rPr/>
      </w:pPr>
      <w:r>
        <w:rPr>
          <w:rFonts w:ascii="IRNazanin" w:hAnsi="IRNazanin" w:eastAsia="IRNazanin"/>
          <w:color w:val="111111"/>
          <w:sz w:val="28"/>
          <w:sz w:val="28"/>
          <w:szCs w:val="28"/>
          <w:rtl w:val="true"/>
          <w:lang w:bidi="fa-IR"/>
        </w:rPr>
        <w:t>گر برود جان مادر طلب وصل دوست</w:t>
      </w:r>
    </w:p>
    <w:p>
      <w:pPr>
        <w:pStyle w:val="BookText"/>
        <w:rPr/>
      </w:pPr>
      <w:r>
        <w:rPr>
          <w:rFonts w:ascii="IRNazanin" w:hAnsi="IRNazanin" w:eastAsia="IRNazanin"/>
          <w:color w:val="111111"/>
          <w:sz w:val="28"/>
          <w:sz w:val="28"/>
          <w:szCs w:val="28"/>
          <w:rtl w:val="true"/>
          <w:lang w:bidi="fa-IR"/>
        </w:rPr>
        <w:t>حیف نباشد که دوست دوست تر از جان ماست</w:t>
      </w:r>
    </w:p>
    <w:p>
      <w:pPr>
        <w:pStyle w:val="BookText"/>
        <w:rPr/>
      </w:pPr>
      <w:r>
        <w:rPr>
          <w:rFonts w:ascii="IRNazanin" w:hAnsi="IRNazanin" w:eastAsia="IRNazanin"/>
          <w:color w:val="111111"/>
          <w:sz w:val="28"/>
          <w:sz w:val="28"/>
          <w:szCs w:val="28"/>
          <w:rtl w:val="true"/>
          <w:lang w:bidi="fa-IR"/>
        </w:rPr>
        <w:t>دعوی عشاق را شرع نخواهد بیان</w:t>
      </w:r>
    </w:p>
    <w:p>
      <w:pPr>
        <w:pStyle w:val="BookText"/>
        <w:rPr/>
      </w:pPr>
      <w:r>
        <w:rPr>
          <w:rFonts w:ascii="IRNazanin" w:hAnsi="IRNazanin" w:eastAsia="IRNazanin"/>
          <w:color w:val="111111"/>
          <w:sz w:val="28"/>
          <w:sz w:val="28"/>
          <w:szCs w:val="28"/>
          <w:rtl w:val="true"/>
          <w:lang w:bidi="fa-IR"/>
        </w:rPr>
        <w:t>گونه زردش دلیل ناله زارش گواست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511" w:name="pg5181_32219"/>
    </w:p>
    <w:p>
      <w:pPr>
        <w:pStyle w:val="BookText"/>
        <w:rPr/>
      </w:pPr>
      <w:bookmarkEnd w:id="511"/>
      <w:r>
        <w:rPr>
          <w:rFonts w:ascii="IRNazanin" w:hAnsi="IRNazanin" w:eastAsia="IRNazanin"/>
          <w:color w:val="111111"/>
          <w:sz w:val="28"/>
          <w:sz w:val="28"/>
          <w:szCs w:val="28"/>
          <w:rtl w:val="true"/>
          <w:lang w:bidi="fa-IR"/>
        </w:rPr>
        <w:t>مایه پرهیزگار قوت صبرست و عقل</w:t>
      </w:r>
    </w:p>
    <w:p>
      <w:pPr>
        <w:pStyle w:val="BookText"/>
        <w:rPr/>
      </w:pPr>
      <w:r>
        <w:rPr>
          <w:rFonts w:ascii="IRNazanin" w:hAnsi="IRNazanin" w:eastAsia="IRNazanin"/>
          <w:color w:val="111111"/>
          <w:sz w:val="28"/>
          <w:sz w:val="28"/>
          <w:szCs w:val="28"/>
          <w:rtl w:val="true"/>
          <w:lang w:bidi="fa-IR"/>
        </w:rPr>
        <w:t>عقل گرفتار عشق صبر زبون هواست</w:t>
      </w:r>
    </w:p>
    <w:p>
      <w:pPr>
        <w:pStyle w:val="BookText"/>
        <w:rPr/>
      </w:pPr>
      <w:r>
        <w:rPr>
          <w:rFonts w:ascii="IRNazanin" w:hAnsi="IRNazanin" w:eastAsia="IRNazanin"/>
          <w:color w:val="111111"/>
          <w:sz w:val="28"/>
          <w:sz w:val="28"/>
          <w:szCs w:val="28"/>
          <w:rtl w:val="true"/>
          <w:lang w:bidi="fa-IR"/>
        </w:rPr>
        <w:t>دلشده پای بند گردن جان در کمند</w:t>
      </w:r>
    </w:p>
    <w:p>
      <w:pPr>
        <w:pStyle w:val="BookText"/>
        <w:rPr/>
      </w:pPr>
      <w:r>
        <w:rPr>
          <w:rFonts w:ascii="IRNazanin" w:hAnsi="IRNazanin" w:eastAsia="IRNazanin"/>
          <w:color w:val="111111"/>
          <w:sz w:val="28"/>
          <w:sz w:val="28"/>
          <w:szCs w:val="28"/>
          <w:rtl w:val="true"/>
          <w:lang w:bidi="fa-IR"/>
        </w:rPr>
        <w:t>زهره گفتار نه کاین چه سبب وان چراست</w:t>
      </w:r>
    </w:p>
    <w:p>
      <w:pPr>
        <w:pStyle w:val="BookText"/>
        <w:rPr/>
      </w:pPr>
      <w:r>
        <w:rPr>
          <w:rFonts w:ascii="IRNazanin" w:hAnsi="IRNazanin" w:eastAsia="IRNazanin"/>
          <w:color w:val="111111"/>
          <w:sz w:val="28"/>
          <w:sz w:val="28"/>
          <w:szCs w:val="28"/>
          <w:rtl w:val="true"/>
          <w:lang w:bidi="fa-IR"/>
        </w:rPr>
        <w:t>مالک ملک وجود حاکم رد و قبول</w:t>
      </w:r>
    </w:p>
    <w:p>
      <w:pPr>
        <w:pStyle w:val="BookText"/>
        <w:rPr/>
      </w:pPr>
      <w:r>
        <w:rPr>
          <w:rFonts w:ascii="IRNazanin" w:hAnsi="IRNazanin" w:eastAsia="IRNazanin"/>
          <w:color w:val="111111"/>
          <w:sz w:val="28"/>
          <w:sz w:val="28"/>
          <w:szCs w:val="28"/>
          <w:rtl w:val="true"/>
          <w:lang w:bidi="fa-IR"/>
        </w:rPr>
        <w:t>هرچه کند جور نیست ور تو بنالی جفاست</w:t>
      </w:r>
    </w:p>
    <w:p>
      <w:pPr>
        <w:pStyle w:val="BookText"/>
        <w:rPr/>
      </w:pPr>
      <w:r>
        <w:rPr>
          <w:rFonts w:ascii="IRNazanin" w:hAnsi="IRNazanin" w:eastAsia="IRNazanin"/>
          <w:color w:val="111111"/>
          <w:sz w:val="28"/>
          <w:sz w:val="28"/>
          <w:szCs w:val="28"/>
          <w:rtl w:val="true"/>
          <w:lang w:bidi="fa-IR"/>
        </w:rPr>
        <w:t>تیغ برآر از نیام زهر برافکن به جام</w:t>
      </w:r>
    </w:p>
    <w:p>
      <w:pPr>
        <w:pStyle w:val="BookText"/>
        <w:rPr/>
      </w:pPr>
      <w:r>
        <w:rPr>
          <w:rFonts w:ascii="IRNazanin" w:hAnsi="IRNazanin" w:eastAsia="IRNazanin"/>
          <w:color w:val="111111"/>
          <w:sz w:val="28"/>
          <w:sz w:val="28"/>
          <w:szCs w:val="28"/>
          <w:rtl w:val="true"/>
          <w:lang w:bidi="fa-IR"/>
        </w:rPr>
        <w:t>کز قبل ماقبول و ز طرف ما رضاست</w:t>
      </w:r>
    </w:p>
    <w:p>
      <w:pPr>
        <w:pStyle w:val="BookText"/>
        <w:rPr/>
      </w:pPr>
      <w:r>
        <w:rPr>
          <w:rFonts w:ascii="IRNazanin" w:hAnsi="IRNazanin" w:eastAsia="IRNazanin"/>
          <w:color w:val="111111"/>
          <w:sz w:val="28"/>
          <w:sz w:val="28"/>
          <w:szCs w:val="28"/>
          <w:rtl w:val="true"/>
          <w:lang w:bidi="fa-IR"/>
        </w:rPr>
        <w:t>گر بنوازی به لطف ور بگدازی به قهر</w:t>
      </w:r>
    </w:p>
    <w:p>
      <w:pPr>
        <w:pStyle w:val="BookText"/>
        <w:rPr/>
      </w:pPr>
      <w:r>
        <w:rPr>
          <w:rFonts w:ascii="IRNazanin" w:hAnsi="IRNazanin" w:eastAsia="IRNazanin"/>
          <w:color w:val="111111"/>
          <w:sz w:val="28"/>
          <w:sz w:val="28"/>
          <w:szCs w:val="28"/>
          <w:rtl w:val="true"/>
          <w:lang w:bidi="fa-IR"/>
        </w:rPr>
        <w:t>حکم تو بر من روان زجر تو بر من رواست</w:t>
      </w:r>
    </w:p>
    <w:p>
      <w:pPr>
        <w:pStyle w:val="BookText"/>
        <w:rPr/>
      </w:pPr>
      <w:r>
        <w:rPr>
          <w:rFonts w:ascii="IRNazanin" w:hAnsi="IRNazanin" w:eastAsia="IRNazanin"/>
          <w:color w:val="111111"/>
          <w:sz w:val="28"/>
          <w:sz w:val="28"/>
          <w:szCs w:val="28"/>
          <w:rtl w:val="true"/>
          <w:lang w:bidi="fa-IR"/>
        </w:rPr>
        <w:t>هر که به جور رقیب یابه جفای حبیب</w:t>
      </w:r>
    </w:p>
    <w:p>
      <w:pPr>
        <w:pStyle w:val="BookText"/>
        <w:rPr/>
      </w:pPr>
      <w:r>
        <w:rPr>
          <w:rFonts w:ascii="IRNazanin" w:hAnsi="IRNazanin" w:eastAsia="IRNazanin"/>
          <w:color w:val="111111"/>
          <w:sz w:val="28"/>
          <w:sz w:val="28"/>
          <w:szCs w:val="28"/>
          <w:rtl w:val="true"/>
          <w:lang w:bidi="fa-IR"/>
        </w:rPr>
        <w:t>عهد فرامش کند مدعی بی وفاست</w:t>
      </w:r>
    </w:p>
    <w:p>
      <w:pPr>
        <w:pStyle w:val="BookText"/>
        <w:rPr/>
      </w:pPr>
      <w:r>
        <w:rPr>
          <w:rFonts w:ascii="IRNazanin" w:hAnsi="IRNazanin" w:eastAsia="IRNazanin"/>
          <w:color w:val="111111"/>
          <w:sz w:val="28"/>
          <w:sz w:val="28"/>
          <w:szCs w:val="28"/>
          <w:rtl w:val="true"/>
          <w:lang w:bidi="fa-IR"/>
        </w:rPr>
        <w:t>سعدی از اخلاق دوست هر چه برآید نکوست</w:t>
      </w:r>
    </w:p>
    <w:p>
      <w:pPr>
        <w:pStyle w:val="BookText"/>
        <w:rPr/>
      </w:pPr>
      <w:r>
        <w:rPr>
          <w:rFonts w:ascii="IRNazanin" w:hAnsi="IRNazanin" w:eastAsia="IRNazanin"/>
          <w:color w:val="111111"/>
          <w:sz w:val="28"/>
          <w:sz w:val="28"/>
          <w:szCs w:val="28"/>
          <w:rtl w:val="true"/>
          <w:lang w:bidi="fa-IR"/>
        </w:rPr>
        <w:t>گو همه دشنام گو کز لب شیرین دعاست</w:t>
      </w:r>
      <w:r>
        <w:rPr>
          <w:rStyle w:val="FootnoteAnchor"/>
          <w:rtl w:val="true"/>
        </w:rPr>
        <w:footnoteReference w:id="211"/>
      </w:r>
    </w:p>
    <w:p>
      <w:pPr>
        <w:pStyle w:val="Heading2"/>
        <w:numPr>
          <w:ilvl w:val="1"/>
          <w:numId w:val="1"/>
        </w:numPr>
        <w:rPr/>
      </w:pPr>
      <w:bookmarkStart w:id="512" w:name="__RefHeading___Toc2060292_774463916"/>
      <w:bookmarkStart w:id="513" w:name="_Toc197"/>
      <w:bookmarkEnd w:id="512"/>
      <w:r>
        <w:rPr>
          <w:rtl w:val="true"/>
        </w:rPr>
        <w:t>آرامش دل</w:t>
      </w:r>
      <w:bookmarkEnd w:id="513"/>
    </w:p>
    <w:p>
      <w:pPr>
        <w:pStyle w:val="BookText"/>
        <w:rPr/>
      </w:pPr>
      <w:r>
        <w:rPr>
          <w:rFonts w:ascii="IRNazanin" w:hAnsi="IRNazanin" w:eastAsia="IRNazanin"/>
          <w:color w:val="111111"/>
          <w:sz w:val="28"/>
          <w:sz w:val="28"/>
          <w:szCs w:val="28"/>
          <w:rtl w:val="true"/>
          <w:lang w:bidi="fa-IR"/>
        </w:rPr>
        <w:t>امیر المؤمنین 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وثق بأن ما قدر الله له لن یفوته، استراح قلبه،</w:t>
      </w:r>
      <w:r>
        <w:rPr>
          <w:rStyle w:val="FootnoteAnchor"/>
          <w:rtl w:val="true"/>
        </w:rPr>
        <w:footnoteReference w:id="212"/>
      </w:r>
      <w:r>
        <w:rPr>
          <w:rFonts w:ascii="IRNazanin" w:hAnsi="IRNazanin" w:eastAsia="IRNazanin"/>
          <w:color w:val="111111"/>
          <w:sz w:val="28"/>
          <w:sz w:val="28"/>
          <w:szCs w:val="28"/>
          <w:rtl w:val="true"/>
          <w:lang w:bidi="fa-IR"/>
        </w:rPr>
        <w:t>هرکس اطمینان داشته باشد که آنچه خدا برایش مقدر کرده، قطعا به او می رسد، دلش آرام می گیرد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514" w:name="pg5181_32220"/>
    </w:p>
    <w:p>
      <w:pPr>
        <w:pStyle w:val="Heading2"/>
        <w:numPr>
          <w:ilvl w:val="1"/>
          <w:numId w:val="1"/>
        </w:numPr>
        <w:rPr/>
      </w:pPr>
      <w:bookmarkStart w:id="515" w:name="__RefHeading___Toc2060294_774463916"/>
      <w:bookmarkStart w:id="516" w:name="_Toc198"/>
      <w:bookmarkEnd w:id="514"/>
      <w:bookmarkEnd w:id="515"/>
      <w:r>
        <w:rPr>
          <w:rtl w:val="true"/>
        </w:rPr>
        <w:t>هنگام عبادت</w:t>
      </w:r>
      <w:bookmarkEnd w:id="51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تکرهوا إلی أنفسکم العبادة؛</w:t>
      </w:r>
      <w:r>
        <w:rPr>
          <w:rStyle w:val="FootnoteAnchor"/>
          <w:rtl w:val="true"/>
        </w:rPr>
        <w:footnoteReference w:id="213"/>
      </w:r>
      <w:r>
        <w:rPr>
          <w:rFonts w:ascii="IRNazanin" w:hAnsi="IRNazanin" w:eastAsia="IRNazanin"/>
          <w:color w:val="111111"/>
          <w:sz w:val="28"/>
          <w:sz w:val="28"/>
          <w:szCs w:val="28"/>
          <w:rtl w:val="true"/>
          <w:lang w:bidi="fa-IR"/>
        </w:rPr>
        <w:t>عبادت را به نفس های خود تحمیل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للقلوب شهوة و إقبالا و إدبارا، فائتوها من قبل شهوتها و إقبالها؛ فإن القلب إذا اکره عمی؛</w:t>
      </w:r>
      <w:r>
        <w:rPr>
          <w:rStyle w:val="FootnoteAnchor"/>
          <w:rtl w:val="true"/>
        </w:rPr>
        <w:footnoteReference w:id="214"/>
      </w:r>
      <w:r>
        <w:rPr>
          <w:rFonts w:ascii="IRNazanin" w:hAnsi="IRNazanin" w:eastAsia="IRNazanin"/>
          <w:color w:val="111111"/>
          <w:sz w:val="28"/>
          <w:sz w:val="28"/>
          <w:szCs w:val="28"/>
          <w:rtl w:val="true"/>
          <w:lang w:bidi="fa-IR"/>
        </w:rPr>
        <w:t>دلها را هوایی است و روی آوردنی و پشت 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 را آن گاه به کار گیرید که خواهان است و روی در کار؛ چه، دل اگر به ناخواه به کاری وادار شود،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خادع نفسک فی العبادة، وارفق بها ولا تقهرها، وخذ عفوها ونشاطها، إلا ما کان مکتوبا علیک من الفریضة؛ فإنه لابد من قضائها وتعاهدها عند محلها؛</w:t>
      </w:r>
      <w:r>
        <w:rPr>
          <w:rStyle w:val="FootnoteAnchor"/>
          <w:rtl w:val="true"/>
        </w:rPr>
        <w:footnoteReference w:id="215"/>
      </w:r>
      <w:r>
        <w:rPr>
          <w:rFonts w:ascii="IRNazanin" w:hAnsi="IRNazanin" w:eastAsia="IRNazanin"/>
          <w:color w:val="111111"/>
          <w:sz w:val="28"/>
          <w:sz w:val="28"/>
          <w:szCs w:val="28"/>
          <w:rtl w:val="true"/>
          <w:lang w:bidi="fa-IR"/>
        </w:rPr>
        <w:t>نفس خود را با لطایف الحیل، به عبادت وا دار و با آن مدارا کن و به آن زور مگو و به هنگام آرامش و نشاطش به عبادت بپرداز، مگر در آن چیزهایی که بر تو واجب شده است، که در این موارد باید آنها را به جای آوری و به موقع ادا کنی</w:t>
      </w:r>
      <w:r>
        <w:rPr>
          <w:rFonts w:eastAsia="IRNazanin" w:cs="IRNazanin"/>
          <w:color w:val="111111"/>
          <w:sz w:val="28"/>
          <w:szCs w:val="28"/>
          <w:rtl w:val="true"/>
          <w:lang w:bidi="fa-IR"/>
        </w:rPr>
        <w:t>.</w:t>
      </w:r>
    </w:p>
    <w:p>
      <w:pPr>
        <w:pStyle w:val="Heading2"/>
        <w:numPr>
          <w:ilvl w:val="1"/>
          <w:numId w:val="1"/>
        </w:numPr>
        <w:rPr/>
      </w:pPr>
      <w:bookmarkStart w:id="517" w:name="__RefHeading___Toc2060296_774463916"/>
      <w:bookmarkStart w:id="518" w:name="_Toc199"/>
      <w:bookmarkEnd w:id="517"/>
      <w:r>
        <w:rPr>
          <w:rtl w:val="true"/>
        </w:rPr>
        <w:t>صوم و صمت</w:t>
      </w:r>
      <w:bookmarkEnd w:id="518"/>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نبوی وارد شده است که بهترین عبادت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و 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یعنی روزه و صمت یعنی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519" w:name="pg5181_32221"/>
    </w:p>
    <w:p>
      <w:pPr>
        <w:pStyle w:val="BookText"/>
        <w:rPr/>
      </w:pPr>
      <w:bookmarkEnd w:id="519"/>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و نظریه ای از خود نداشته باشی و هر تقدیری خداوند برای تو پیش آورد و برید راضی باشی و گله و شکایتی هم نداشته باشی و سکوت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دنیا کاستی ها را نبینید، اگر هم دیدید دم برنیاوریدا</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دیدی هیچی نگو، من هم هر چی دیدم هیچی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مصائب صابر باش و چیزی نگو، من هم در کوتاهی ها و خطاهایت چیزی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درد را آشکارتر کنی، دوا دیرتر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ادب بودی و چیزی نگفتی، شاید خدا خودش در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 را کنترل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تو سخت می گذرد گله و شکوه نکن و از خدا خوبی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دروغ از خدا تعریف کن و این کار را ادامه بده تا کم کم بر تو معلوم شود که به راستی خدا خوب خدایی است و آن وقت هم که به خیال خودت به دروغ از خدا تعریف می کردی، فی الواقع راست می گفتی و خدا خوب خدایی بود</w:t>
      </w:r>
      <w:r>
        <w:rPr>
          <w:rFonts w:eastAsia="IRNazanin" w:cs="IRNazanin"/>
          <w:color w:val="111111"/>
          <w:sz w:val="28"/>
          <w:szCs w:val="28"/>
          <w:rtl w:val="true"/>
          <w:lang w:bidi="fa-IR"/>
        </w:rPr>
        <w:t>.</w:t>
      </w:r>
    </w:p>
    <w:p>
      <w:pPr>
        <w:pStyle w:val="Heading2"/>
        <w:numPr>
          <w:ilvl w:val="1"/>
          <w:numId w:val="1"/>
        </w:numPr>
        <w:rPr/>
      </w:pPr>
      <w:bookmarkStart w:id="520" w:name="__RefHeading___Toc2060298_774463916"/>
      <w:bookmarkStart w:id="521" w:name="_Toc200"/>
      <w:bookmarkEnd w:id="520"/>
      <w:r>
        <w:rPr>
          <w:rtl w:val="true"/>
        </w:rPr>
        <w:t>محبت به محبوب</w:t>
      </w:r>
      <w:bookmarkEnd w:id="52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أوحی إلی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حبیبا أنس به، و من أنس بحبیب صدق قوله ورضی فعله، و من وثق بحبیب اعتمد علیه، و من اشتاق إلی حبیب جد فی السیر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ذکری للذاکرین، و زیارتی للمشتاقین، و جنتی المطیعین، و أنا خاصة المحبین؛</w:t>
      </w:r>
      <w:r>
        <w:rPr>
          <w:rStyle w:val="FootnoteAnchor"/>
          <w:rtl w:val="true"/>
        </w:rPr>
        <w:footnoteReference w:id="216"/>
      </w:r>
      <w:r>
        <w:rPr>
          <w:rFonts w:ascii="IRNazanin" w:hAnsi="IRNazanin" w:eastAsia="IRNazanin"/>
          <w:color w:val="111111"/>
          <w:sz w:val="28"/>
          <w:sz w:val="28"/>
          <w:szCs w:val="28"/>
          <w:rtl w:val="true"/>
          <w:lang w:bidi="fa-IR"/>
        </w:rPr>
        <w:t>خداوند به موسی علیه السلام وحی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522" w:name="pg5181_32222"/>
    </w:p>
    <w:p>
      <w:pPr>
        <w:pStyle w:val="BookText"/>
        <w:rPr/>
      </w:pPr>
      <w:bookmarkEnd w:id="52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محبوبی را دوست بدارد، با او همدم می شود، و هر کس با محبوبی همدم گشت، سخنش را تصدیق میکند و از کردارش خشنود می شود، و هرکس به محبوبی اطمینان کند، به او اعتماد میورزد، و هرکس مشتاق محبوبی شود، در رفتن به سویش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یادم از آن یادآوران است، و دیدارم از آن شیفتگان، و بهشتم از آن فرمانبران، و من خود، ویژه دوستدارانم هستم</w:t>
      </w:r>
      <w:r>
        <w:rPr>
          <w:rFonts w:eastAsia="IRNazanin" w:cs="IRNazanin"/>
          <w:color w:val="111111"/>
          <w:sz w:val="28"/>
          <w:szCs w:val="28"/>
          <w:rtl w:val="true"/>
          <w:lang w:bidi="fa-IR"/>
        </w:rPr>
        <w:t>.</w:t>
      </w:r>
    </w:p>
    <w:p>
      <w:pPr>
        <w:pStyle w:val="Heading2"/>
        <w:numPr>
          <w:ilvl w:val="1"/>
          <w:numId w:val="1"/>
        </w:numPr>
        <w:rPr/>
      </w:pPr>
      <w:bookmarkStart w:id="523" w:name="__RefHeading___Toc2060300_774463916"/>
      <w:bookmarkStart w:id="524" w:name="_Toc201"/>
      <w:bookmarkEnd w:id="523"/>
      <w:r>
        <w:rPr>
          <w:rtl w:val="true"/>
        </w:rPr>
        <w:t>دلی همراه</w:t>
      </w:r>
      <w:bookmarkEnd w:id="524"/>
    </w:p>
    <w:p>
      <w:pPr>
        <w:pStyle w:val="BookText"/>
        <w:rPr/>
      </w:pPr>
      <w:r>
        <w:rPr>
          <w:rFonts w:ascii="IRNazanin" w:hAnsi="IRNazanin" w:eastAsia="IRNazanin"/>
          <w:color w:val="111111"/>
          <w:sz w:val="28"/>
          <w:sz w:val="28"/>
          <w:szCs w:val="28"/>
          <w:rtl w:val="true"/>
          <w:lang w:bidi="fa-IR"/>
        </w:rPr>
        <w:t>مسلمانان مرا وقتی دلی بود</w:t>
      </w:r>
    </w:p>
    <w:p>
      <w:pPr>
        <w:pStyle w:val="BookText"/>
        <w:rPr/>
      </w:pPr>
      <w:r>
        <w:rPr>
          <w:rFonts w:ascii="IRNazanin" w:hAnsi="IRNazanin" w:eastAsia="IRNazanin"/>
          <w:color w:val="111111"/>
          <w:sz w:val="28"/>
          <w:sz w:val="28"/>
          <w:szCs w:val="28"/>
          <w:rtl w:val="true"/>
          <w:lang w:bidi="fa-IR"/>
        </w:rPr>
        <w:t>که با وی گفتمی گر مشکلی بود</w:t>
      </w:r>
    </w:p>
    <w:p>
      <w:pPr>
        <w:pStyle w:val="BookText"/>
        <w:rPr/>
      </w:pPr>
      <w:r>
        <w:rPr>
          <w:rFonts w:ascii="IRNazanin" w:hAnsi="IRNazanin" w:eastAsia="IRNazanin"/>
          <w:color w:val="111111"/>
          <w:sz w:val="28"/>
          <w:sz w:val="28"/>
          <w:szCs w:val="28"/>
          <w:rtl w:val="true"/>
          <w:lang w:bidi="fa-IR"/>
        </w:rPr>
        <w:t>به گردابی چو می افتادم از غم</w:t>
      </w:r>
    </w:p>
    <w:p>
      <w:pPr>
        <w:pStyle w:val="BookText"/>
        <w:rPr/>
      </w:pPr>
      <w:r>
        <w:rPr>
          <w:rFonts w:ascii="IRNazanin" w:hAnsi="IRNazanin" w:eastAsia="IRNazanin"/>
          <w:color w:val="111111"/>
          <w:sz w:val="28"/>
          <w:sz w:val="28"/>
          <w:szCs w:val="28"/>
          <w:rtl w:val="true"/>
          <w:lang w:bidi="fa-IR"/>
        </w:rPr>
        <w:t>به تدبیرش امید ساحلی بود</w:t>
      </w:r>
    </w:p>
    <w:p>
      <w:pPr>
        <w:pStyle w:val="BookText"/>
        <w:rPr/>
      </w:pPr>
      <w:r>
        <w:rPr>
          <w:rFonts w:ascii="IRNazanin" w:hAnsi="IRNazanin" w:eastAsia="IRNazanin"/>
          <w:color w:val="111111"/>
          <w:sz w:val="28"/>
          <w:sz w:val="28"/>
          <w:szCs w:val="28"/>
          <w:rtl w:val="true"/>
          <w:lang w:bidi="fa-IR"/>
        </w:rPr>
        <w:t>دلی همدرد و یاری مصلحت بین</w:t>
      </w:r>
    </w:p>
    <w:p>
      <w:pPr>
        <w:pStyle w:val="BookText"/>
        <w:rPr/>
      </w:pPr>
      <w:r>
        <w:rPr>
          <w:rFonts w:ascii="IRNazanin" w:hAnsi="IRNazanin" w:eastAsia="IRNazanin"/>
          <w:color w:val="111111"/>
          <w:sz w:val="28"/>
          <w:sz w:val="28"/>
          <w:szCs w:val="28"/>
          <w:rtl w:val="true"/>
          <w:lang w:bidi="fa-IR"/>
        </w:rPr>
        <w:t>که استظهار هر اهل دلی بود</w:t>
      </w:r>
    </w:p>
    <w:p>
      <w:pPr>
        <w:pStyle w:val="BookText"/>
        <w:rPr/>
      </w:pPr>
      <w:r>
        <w:rPr>
          <w:rFonts w:ascii="IRNazanin" w:hAnsi="IRNazanin" w:eastAsia="IRNazanin"/>
          <w:color w:val="111111"/>
          <w:sz w:val="28"/>
          <w:sz w:val="28"/>
          <w:szCs w:val="28"/>
          <w:rtl w:val="true"/>
          <w:lang w:bidi="fa-IR"/>
        </w:rPr>
        <w:t>زمن ضایع شد اندر کوی جانان</w:t>
      </w:r>
    </w:p>
    <w:p>
      <w:pPr>
        <w:pStyle w:val="BookText"/>
        <w:rPr/>
      </w:pPr>
      <w:r>
        <w:rPr>
          <w:rFonts w:ascii="IRNazanin" w:hAnsi="IRNazanin" w:eastAsia="IRNazanin"/>
          <w:color w:val="111111"/>
          <w:sz w:val="28"/>
          <w:sz w:val="28"/>
          <w:szCs w:val="28"/>
          <w:rtl w:val="true"/>
          <w:lang w:bidi="fa-IR"/>
        </w:rPr>
        <w:t>چه دامنگیر یارب منزلی بود</w:t>
      </w:r>
    </w:p>
    <w:p>
      <w:pPr>
        <w:pStyle w:val="BookText"/>
        <w:rPr/>
      </w:pPr>
      <w:r>
        <w:rPr>
          <w:rFonts w:ascii="IRNazanin" w:hAnsi="IRNazanin" w:eastAsia="IRNazanin"/>
          <w:color w:val="111111"/>
          <w:sz w:val="28"/>
          <w:sz w:val="28"/>
          <w:szCs w:val="28"/>
          <w:rtl w:val="true"/>
          <w:lang w:bidi="fa-IR"/>
        </w:rPr>
        <w:t>هنر بی عیب حرمان نیست لیکن</w:t>
      </w:r>
    </w:p>
    <w:p>
      <w:pPr>
        <w:pStyle w:val="BookText"/>
        <w:rPr/>
      </w:pPr>
      <w:r>
        <w:rPr>
          <w:rFonts w:ascii="IRNazanin" w:hAnsi="IRNazanin" w:eastAsia="IRNazanin"/>
          <w:color w:val="111111"/>
          <w:sz w:val="28"/>
          <w:sz w:val="28"/>
          <w:szCs w:val="28"/>
          <w:rtl w:val="true"/>
          <w:lang w:bidi="fa-IR"/>
        </w:rPr>
        <w:t>زمن محروم تر کی سائلی بود</w:t>
      </w:r>
    </w:p>
    <w:p>
      <w:pPr>
        <w:pStyle w:val="BookText"/>
        <w:rPr/>
      </w:pPr>
      <w:r>
        <w:rPr>
          <w:rFonts w:ascii="IRNazanin" w:hAnsi="IRNazanin" w:eastAsia="IRNazanin"/>
          <w:color w:val="111111"/>
          <w:sz w:val="28"/>
          <w:sz w:val="28"/>
          <w:szCs w:val="28"/>
          <w:rtl w:val="true"/>
          <w:lang w:bidi="fa-IR"/>
        </w:rPr>
        <w:t>بر این جان پریشان رحمت آرید</w:t>
      </w:r>
    </w:p>
    <w:p>
      <w:pPr>
        <w:pStyle w:val="BookText"/>
        <w:rPr/>
      </w:pPr>
      <w:r>
        <w:rPr>
          <w:rFonts w:ascii="IRNazanin" w:hAnsi="IRNazanin" w:eastAsia="IRNazanin"/>
          <w:color w:val="111111"/>
          <w:sz w:val="28"/>
          <w:sz w:val="28"/>
          <w:szCs w:val="28"/>
          <w:rtl w:val="true"/>
          <w:lang w:bidi="fa-IR"/>
        </w:rPr>
        <w:t>که وقتی کاردانی کاملی بود</w:t>
      </w:r>
    </w:p>
    <w:p>
      <w:pPr>
        <w:pStyle w:val="BookText"/>
        <w:rPr/>
      </w:pPr>
      <w:r>
        <w:rPr>
          <w:rFonts w:ascii="IRNazanin" w:hAnsi="IRNazanin" w:eastAsia="IRNazanin"/>
          <w:color w:val="111111"/>
          <w:sz w:val="28"/>
          <w:sz w:val="28"/>
          <w:szCs w:val="28"/>
          <w:rtl w:val="true"/>
          <w:lang w:bidi="fa-IR"/>
        </w:rPr>
        <w:t>مرا تا عشق تعلیم سخن کرد</w:t>
      </w:r>
    </w:p>
    <w:p>
      <w:pPr>
        <w:pStyle w:val="BookText"/>
        <w:rPr/>
      </w:pPr>
      <w:r>
        <w:rPr>
          <w:rFonts w:ascii="IRNazanin" w:hAnsi="IRNazanin" w:eastAsia="IRNazanin"/>
          <w:color w:val="111111"/>
          <w:sz w:val="28"/>
          <w:sz w:val="28"/>
          <w:szCs w:val="28"/>
          <w:rtl w:val="true"/>
          <w:lang w:bidi="fa-IR"/>
        </w:rPr>
        <w:t>حدیثم نکته هر محفلی بود</w:t>
      </w:r>
    </w:p>
    <w:p>
      <w:pPr>
        <w:pStyle w:val="BookText"/>
        <w:rPr/>
      </w:pPr>
      <w:r>
        <w:rPr>
          <w:rFonts w:ascii="IRNazanin" w:hAnsi="IRNazanin" w:eastAsia="IRNazanin"/>
          <w:color w:val="111111"/>
          <w:sz w:val="28"/>
          <w:sz w:val="28"/>
          <w:szCs w:val="28"/>
          <w:rtl w:val="true"/>
          <w:lang w:bidi="fa-IR"/>
        </w:rPr>
        <w:t>مگو دیگر که حافظ نکته دان است</w:t>
      </w:r>
    </w:p>
    <w:p>
      <w:pPr>
        <w:pStyle w:val="BookText"/>
        <w:rPr/>
      </w:pPr>
      <w:r>
        <w:rPr>
          <w:rFonts w:ascii="IRNazanin" w:hAnsi="IRNazanin" w:eastAsia="IRNazanin"/>
          <w:color w:val="111111"/>
          <w:sz w:val="28"/>
          <w:sz w:val="28"/>
          <w:szCs w:val="28"/>
          <w:rtl w:val="true"/>
          <w:lang w:bidi="fa-IR"/>
        </w:rPr>
        <w:t>که ما دیدیم و محکم جاهلی بود</w:t>
      </w:r>
    </w:p>
    <w:p>
      <w:pPr>
        <w:pStyle w:val="Heading2"/>
        <w:numPr>
          <w:ilvl w:val="1"/>
          <w:numId w:val="1"/>
        </w:numPr>
        <w:rPr/>
      </w:pPr>
      <w:bookmarkStart w:id="525" w:name="__RefHeading___Toc2060302_774463916"/>
      <w:bookmarkStart w:id="526" w:name="_Toc202"/>
      <w:bookmarkEnd w:id="525"/>
      <w:r>
        <w:rPr>
          <w:rtl w:val="true"/>
        </w:rPr>
        <w:t>تزویج زلیخا به یوسف</w:t>
      </w:r>
      <w:bookmarkEnd w:id="52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یوسف از زندان، زلیخا اجازه خواست تا یوسف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به سبب اعمالی که تو با یوسف انجام داده ای ما کراهت داریم که تو را با او مواجه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bookmarkStart w:id="527" w:name="pg5181_32223"/>
    </w:p>
    <w:p>
      <w:pPr>
        <w:pStyle w:val="BookText"/>
        <w:rPr/>
      </w:pPr>
      <w:bookmarkEnd w:id="5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خودش از خدا می ترسد،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بر یوسف وارد شد، 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شده که رنگ چهره ات تغییر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الملوک بمعصیتهم عبیدا و جعل العبید بطاعتهم ملوکا؛ سپاس خدایی که پادشاهان را به دلیل معصیتش بنده قرار داد و بندگان را به واسطه اطاعتش پادشاه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زلیخا، چه چیز تو را واداشت که مرتکب آن اعمال شوی؟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تو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لو رأیت نبیا یقال له محمد یکون فی آخر الرمان أحسن منی وجها و أحسن منی خلقا و أسمح منی کفا، پس اگر پیامبر آخر زمان محمد صلی الله علیه و آله وسلم را میدیدی چگونه عمل می کردی، او چهره اش از من زیباتر</w:t>
      </w:r>
    </w:p>
    <w:p>
      <w:pPr>
        <w:pStyle w:val="BookText"/>
        <w:rPr/>
      </w:pPr>
      <w:r>
        <w:rPr>
          <w:rFonts w:ascii="IRNazanin" w:hAnsi="IRNazanin" w:eastAsia="IRNazanin"/>
          <w:color w:val="111111"/>
          <w:sz w:val="28"/>
          <w:sz w:val="28"/>
          <w:szCs w:val="28"/>
          <w:rtl w:val="true"/>
          <w:lang w:bidi="fa-IR"/>
        </w:rPr>
        <w:t>و اخلاقش از من نیکوتر و از من خوددارتر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من راست می 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 او را بردی محبتش در دلم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قد صدقت و أنی أحببتها لحبها محمدا صلی الله علیه و آله وسلم ؛ زلیخا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این محبتی که به حبیب من محمدصلی الله علیه و آله وسلم دارد من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خداوند به یوسف وحی نمود که او را به عقد ازدواج خود در آورد</w:t>
      </w:r>
      <w:r>
        <w:rPr>
          <w:rFonts w:eastAsia="IRNazanin" w:cs="IRNazanin"/>
          <w:color w:val="111111"/>
          <w:sz w:val="28"/>
          <w:szCs w:val="28"/>
          <w:rtl w:val="true"/>
          <w:lang w:bidi="fa-IR"/>
        </w:rPr>
        <w:t>.</w:t>
      </w:r>
      <w:r>
        <w:rPr>
          <w:rStyle w:val="FootnoteAnchor"/>
          <w:rtl w:val="true"/>
        </w:rPr>
        <w:footnoteReference w:id="217"/>
      </w:r>
    </w:p>
    <w:p>
      <w:pPr>
        <w:pStyle w:val="Heading2"/>
        <w:numPr>
          <w:ilvl w:val="1"/>
          <w:numId w:val="1"/>
        </w:numPr>
        <w:rPr/>
      </w:pPr>
      <w:bookmarkStart w:id="528" w:name="__RefHeading___Toc2060304_774463916"/>
      <w:bookmarkStart w:id="529" w:name="_Toc203"/>
      <w:bookmarkEnd w:id="528"/>
      <w:r>
        <w:rPr>
          <w:rtl w:val="true"/>
        </w:rPr>
        <w:t>خانه ما</w:t>
      </w:r>
      <w:bookmarkEnd w:id="529"/>
    </w:p>
    <w:p>
      <w:pPr>
        <w:pStyle w:val="BookText"/>
        <w:rPr/>
      </w:pPr>
      <w:r>
        <w:rPr>
          <w:rFonts w:ascii="IRNazanin" w:hAnsi="IRNazanin" w:eastAsia="IRNazanin"/>
          <w:color w:val="111111"/>
          <w:sz w:val="28"/>
          <w:sz w:val="28"/>
          <w:szCs w:val="28"/>
          <w:rtl w:val="true"/>
          <w:lang w:bidi="fa-IR"/>
        </w:rPr>
        <w:t>مردی فقیر به در کوچه ها می گشت و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کوچکی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میان کوچه ای راه می رفتند که جنازه ای از آن می بردند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530" w:name="pg5181_32224"/>
    </w:p>
    <w:p>
      <w:pPr>
        <w:pStyle w:val="BookText"/>
        <w:rPr/>
      </w:pPr>
      <w:bookmarkEnd w:id="530"/>
      <w:r>
        <w:rPr>
          <w:rFonts w:ascii="IRNazanin" w:hAnsi="IRNazanin" w:eastAsia="IRNazanin"/>
          <w:color w:val="111111"/>
          <w:sz w:val="28"/>
          <w:sz w:val="28"/>
          <w:szCs w:val="28"/>
          <w:rtl w:val="true"/>
          <w:lang w:bidi="fa-IR"/>
        </w:rPr>
        <w:t>زنی در عقب جنازه فریاد می کرد و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تو را به جایی می برند که نه ناهار، نه شام، نه فرش، نه اسباب، نه پرده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جنازه را به خانه ما میبرند؟</w:t>
      </w:r>
    </w:p>
    <w:p>
      <w:pPr>
        <w:pStyle w:val="Heading2"/>
        <w:numPr>
          <w:ilvl w:val="1"/>
          <w:numId w:val="1"/>
        </w:numPr>
        <w:rPr/>
      </w:pPr>
      <w:bookmarkStart w:id="531" w:name="__RefHeading___Toc2060306_774463916"/>
      <w:bookmarkStart w:id="532" w:name="_Toc204"/>
      <w:bookmarkEnd w:id="531"/>
      <w:r>
        <w:rPr>
          <w:rtl w:val="true"/>
        </w:rPr>
        <w:t>خداوند و بندگانش</w:t>
      </w:r>
      <w:bookmarkEnd w:id="532"/>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طاعتی فی ضیافتی، وأهل شکری فی زیادتی، وأهل ذکری فی نعمتی، وأهل معصیتی لا اؤیسهم من رحمتی، إن تابوا فأنا حبیبهم، وإن دعوا فأنا نجیبهم، وإن مرضوا فأنا طبیبهم، اداویهم بالمحن والمصائب، لاطهرهم من الذنوب والمعایب؛</w:t>
      </w:r>
      <w:r>
        <w:rPr>
          <w:rStyle w:val="FootnoteAnchor"/>
          <w:rtl w:val="true"/>
        </w:rPr>
        <w:footnoteReference w:id="218"/>
      </w:r>
      <w:r>
        <w:rPr>
          <w:rFonts w:ascii="IRNazanin" w:hAnsi="IRNazanin" w:eastAsia="IRNazanin"/>
          <w:color w:val="111111"/>
          <w:sz w:val="28"/>
          <w:sz w:val="28"/>
          <w:szCs w:val="28"/>
          <w:rtl w:val="true"/>
          <w:lang w:bidi="fa-IR"/>
        </w:rPr>
        <w:t>فرمانبرداران من میهمان من اند، و سپاسگزاران من، نعمتشان افزوده شود و یاد کنندگان من، برخوردار از نعمت من اند، و نافرمانان خود را از رحمتم نومید نمی کنم؛ اگر توبه کنند، من حبیب آنهایم، و اگر مرا بخوانند، پاسخشان دهم، و اگر بیمار شوند، من طبیبشان باشم، با رنج ها و مصیبت ها درمانشان کنم، تا از گناهان و عیب ها پاکشان سازم</w:t>
      </w:r>
      <w:r>
        <w:rPr>
          <w:rFonts w:eastAsia="IRNazanin" w:cs="IRNazanin"/>
          <w:color w:val="111111"/>
          <w:sz w:val="28"/>
          <w:szCs w:val="28"/>
          <w:rtl w:val="true"/>
          <w:lang w:bidi="fa-IR"/>
        </w:rPr>
        <w:t>.</w:t>
      </w:r>
    </w:p>
    <w:p>
      <w:pPr>
        <w:pStyle w:val="Heading2"/>
        <w:numPr>
          <w:ilvl w:val="1"/>
          <w:numId w:val="1"/>
        </w:numPr>
        <w:rPr/>
      </w:pPr>
      <w:bookmarkStart w:id="533" w:name="__RefHeading___Toc2060308_774463916"/>
      <w:bookmarkStart w:id="534" w:name="_Toc205"/>
      <w:bookmarkEnd w:id="533"/>
      <w:r>
        <w:rPr>
          <w:rtl w:val="true"/>
        </w:rPr>
        <w:t>خلوت با خدا</w:t>
      </w:r>
      <w:bookmarkEnd w:id="53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ذرات عالم با خدا صحبت می کنند و به ما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خدا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شبانه روز، ترجیحا دل شب، ده دقیقه ای با خدا خلوت کن، وضو بگیر و سر سجاده ات بنشین و به خداوند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خطاها و افکار دنیوی به ذهنت آمد، چند بار استغفار کن، برطرف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535" w:name="pg5181_32225"/>
    </w:p>
    <w:p>
      <w:pPr>
        <w:pStyle w:val="BookText"/>
        <w:rPr/>
      </w:pPr>
      <w:bookmarkEnd w:id="535"/>
      <w:r>
        <w:rPr>
          <w:rFonts w:ascii="IRNazanin" w:hAnsi="IRNazanin" w:eastAsia="IRNazanin"/>
          <w:color w:val="111111"/>
          <w:sz w:val="28"/>
          <w:sz w:val="28"/>
          <w:szCs w:val="28"/>
          <w:rtl w:val="true"/>
          <w:lang w:bidi="fa-IR"/>
        </w:rPr>
        <w:t>می شود و فضای دلت خلوت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صلوات بفرست تا نور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کار مداومت نمایی، این ده دقیقه همه اوقات شبانه روزت را فرا خواهد گرفت</w:t>
      </w:r>
      <w:r>
        <w:rPr>
          <w:rFonts w:eastAsia="IRNazanin" w:cs="IRNazanin"/>
          <w:color w:val="111111"/>
          <w:sz w:val="28"/>
          <w:szCs w:val="28"/>
          <w:rtl w:val="true"/>
          <w:lang w:bidi="fa-IR"/>
        </w:rPr>
        <w:t>.</w:t>
      </w:r>
    </w:p>
    <w:p>
      <w:pPr>
        <w:pStyle w:val="Heading2"/>
        <w:numPr>
          <w:ilvl w:val="1"/>
          <w:numId w:val="1"/>
        </w:numPr>
        <w:rPr/>
      </w:pPr>
      <w:bookmarkStart w:id="536" w:name="__RefHeading___Toc2060310_774463916"/>
      <w:bookmarkStart w:id="537" w:name="_Toc206"/>
      <w:bookmarkEnd w:id="536"/>
      <w:r>
        <w:rPr>
          <w:rtl w:val="true"/>
        </w:rPr>
        <w:t>پیکری از ارواح بهشتیان</w:t>
      </w:r>
      <w:bookmarkEnd w:id="537"/>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إنک إذا دخلت الخلاء فخرجت دخلت فی أثرک فلم أر شیئا خرج منک غیر أنی أجد رائحة المسک قال یا عایشه انا معشر۔ الأنبیاء بنیت أجسادنا علی أرواح أهل الجنة فما خرج ما من شیء ابتلعته الأرض؛</w:t>
      </w:r>
      <w:r>
        <w:rPr>
          <w:rStyle w:val="FootnoteAnchor"/>
          <w:rtl w:val="true"/>
        </w:rPr>
        <w:footnoteReference w:id="219"/>
      </w:r>
      <w:r>
        <w:rPr>
          <w:rFonts w:ascii="IRNazanin" w:hAnsi="IRNazanin" w:eastAsia="IRNazanin"/>
          <w:color w:val="111111"/>
          <w:sz w:val="28"/>
          <w:sz w:val="28"/>
          <w:szCs w:val="28"/>
          <w:rtl w:val="true"/>
          <w:lang w:bidi="fa-IR"/>
        </w:rPr>
        <w:t>هرگاه برای قضای حاجت بیرون آمدید، به دنبال شما رفتم و مدفوعی از شما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بوی مشک استشمام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ما پیغمبران پیکرمان چون ارواح بهشتیان آفریده شده که هرچه از ما بیرون شود، زمین آن را فرو می برد</w:t>
      </w:r>
      <w:r>
        <w:rPr>
          <w:rFonts w:eastAsia="IRNazanin" w:cs="IRNazanin"/>
          <w:color w:val="111111"/>
          <w:sz w:val="28"/>
          <w:szCs w:val="28"/>
          <w:rtl w:val="true"/>
          <w:lang w:bidi="fa-IR"/>
        </w:rPr>
        <w:t>.</w:t>
      </w:r>
    </w:p>
    <w:p>
      <w:pPr>
        <w:pStyle w:val="Heading2"/>
        <w:numPr>
          <w:ilvl w:val="1"/>
          <w:numId w:val="1"/>
        </w:numPr>
        <w:rPr/>
      </w:pPr>
      <w:bookmarkStart w:id="538" w:name="__RefHeading___Toc2060312_774463916"/>
      <w:bookmarkStart w:id="539" w:name="_Toc207"/>
      <w:bookmarkEnd w:id="538"/>
      <w:r>
        <w:rPr>
          <w:rtl w:val="true"/>
        </w:rPr>
        <w:t>دل در گرو حسین علیه السلام</w:t>
      </w:r>
      <w:bookmarkEnd w:id="539"/>
    </w:p>
    <w:p>
      <w:pPr>
        <w:pStyle w:val="BookText"/>
        <w:rPr/>
      </w:pPr>
      <w:r>
        <w:rPr>
          <w:rFonts w:ascii="IRNazanin" w:hAnsi="IRNazanin" w:eastAsia="IRNazanin"/>
          <w:color w:val="111111"/>
          <w:sz w:val="28"/>
          <w:sz w:val="28"/>
          <w:szCs w:val="28"/>
          <w:rtl w:val="true"/>
          <w:lang w:bidi="fa-IR"/>
        </w:rPr>
        <w:t>تا مسیرم به در خانه ات افتاد حسین</w:t>
      </w:r>
    </w:p>
    <w:p>
      <w:pPr>
        <w:pStyle w:val="BookText"/>
        <w:rPr/>
      </w:pPr>
      <w:r>
        <w:rPr>
          <w:rFonts w:ascii="IRNazanin" w:hAnsi="IRNazanin" w:eastAsia="IRNazanin"/>
          <w:color w:val="111111"/>
          <w:sz w:val="28"/>
          <w:sz w:val="28"/>
          <w:szCs w:val="28"/>
          <w:rtl w:val="true"/>
          <w:lang w:bidi="fa-IR"/>
        </w:rPr>
        <w:t>خانه آباد شدم خانه ات آباد حسین</w:t>
      </w:r>
    </w:p>
    <w:p>
      <w:pPr>
        <w:pStyle w:val="BookText"/>
        <w:rPr/>
      </w:pPr>
      <w:r>
        <w:rPr>
          <w:rFonts w:ascii="IRNazanin" w:hAnsi="IRNazanin" w:eastAsia="IRNazanin"/>
          <w:color w:val="111111"/>
          <w:sz w:val="28"/>
          <w:sz w:val="28"/>
          <w:szCs w:val="28"/>
          <w:rtl w:val="true"/>
          <w:lang w:bidi="fa-IR"/>
        </w:rPr>
        <w:t>نه کلاسی نه کتابی نه قلمخانه و مشق</w:t>
      </w:r>
    </w:p>
    <w:p>
      <w:pPr>
        <w:pStyle w:val="BookText"/>
        <w:rPr/>
      </w:pPr>
      <w:r>
        <w:rPr>
          <w:rFonts w:ascii="IRNazanin" w:hAnsi="IRNazanin" w:eastAsia="IRNazanin"/>
          <w:color w:val="111111"/>
          <w:sz w:val="28"/>
          <w:sz w:val="28"/>
          <w:szCs w:val="28"/>
          <w:rtl w:val="true"/>
          <w:lang w:bidi="fa-IR"/>
        </w:rPr>
        <w:t>قلم و مشق و کلاس من و استاد حسین</w:t>
      </w:r>
    </w:p>
    <w:p>
      <w:pPr>
        <w:pStyle w:val="BookText"/>
        <w:rPr/>
      </w:pPr>
      <w:r>
        <w:rPr>
          <w:rFonts w:ascii="IRNazanin" w:hAnsi="IRNazanin" w:eastAsia="IRNazanin"/>
          <w:color w:val="111111"/>
          <w:sz w:val="28"/>
          <w:sz w:val="28"/>
          <w:szCs w:val="28"/>
          <w:rtl w:val="true"/>
          <w:lang w:bidi="fa-IR"/>
        </w:rPr>
        <w:t>دل و دین داشتم و صبر و قراری ، همه را</w:t>
      </w:r>
    </w:p>
    <w:p>
      <w:pPr>
        <w:pStyle w:val="BookText"/>
        <w:rPr/>
      </w:pPr>
      <w:r>
        <w:rPr>
          <w:rFonts w:ascii="IRNazanin" w:hAnsi="IRNazanin" w:eastAsia="IRNazanin"/>
          <w:color w:val="111111"/>
          <w:sz w:val="28"/>
          <w:sz w:val="28"/>
          <w:szCs w:val="28"/>
          <w:rtl w:val="true"/>
          <w:lang w:bidi="fa-IR"/>
        </w:rPr>
        <w:t>مهر طوفانی تو داده سوی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540" w:name="pg5181_32226"/>
    </w:p>
    <w:p>
      <w:pPr>
        <w:pStyle w:val="BookText"/>
        <w:rPr/>
      </w:pPr>
      <w:bookmarkEnd w:id="540"/>
      <w:r>
        <w:rPr>
          <w:rFonts w:ascii="IRNazanin" w:hAnsi="IRNazanin" w:eastAsia="IRNazanin"/>
          <w:color w:val="111111"/>
          <w:sz w:val="28"/>
          <w:sz w:val="28"/>
          <w:szCs w:val="28"/>
          <w:rtl w:val="true"/>
          <w:lang w:bidi="fa-IR"/>
        </w:rPr>
        <w:t>صید دام تو شدم عزت و جاهم دادی</w:t>
      </w:r>
    </w:p>
    <w:p>
      <w:pPr>
        <w:pStyle w:val="BookText"/>
        <w:rPr/>
      </w:pPr>
      <w:r>
        <w:rPr>
          <w:rFonts w:ascii="IRNazanin" w:hAnsi="IRNazanin" w:eastAsia="IRNazanin"/>
          <w:color w:val="111111"/>
          <w:sz w:val="28"/>
          <w:sz w:val="28"/>
          <w:szCs w:val="28"/>
          <w:rtl w:val="true"/>
          <w:lang w:bidi="fa-IR"/>
        </w:rPr>
        <w:t>جان فدای کرمت حضرت صیاد حسین</w:t>
      </w:r>
    </w:p>
    <w:p>
      <w:pPr>
        <w:pStyle w:val="BookText"/>
        <w:rPr/>
      </w:pPr>
      <w:r>
        <w:rPr>
          <w:rFonts w:ascii="IRNazanin" w:hAnsi="IRNazanin" w:eastAsia="IRNazanin"/>
          <w:color w:val="111111"/>
          <w:sz w:val="28"/>
          <w:sz w:val="28"/>
          <w:szCs w:val="28"/>
          <w:rtl w:val="true"/>
          <w:lang w:bidi="fa-IR"/>
        </w:rPr>
        <w:t>دل نالایق من تابه غمت گشت اسیر</w:t>
      </w:r>
    </w:p>
    <w:p>
      <w:pPr>
        <w:pStyle w:val="BookText"/>
        <w:rPr/>
      </w:pPr>
      <w:r>
        <w:rPr>
          <w:rFonts w:ascii="IRNazanin" w:hAnsi="IRNazanin" w:eastAsia="IRNazanin"/>
          <w:color w:val="111111"/>
          <w:sz w:val="28"/>
          <w:sz w:val="28"/>
          <w:szCs w:val="28"/>
          <w:rtl w:val="true"/>
          <w:lang w:bidi="fa-IR"/>
        </w:rPr>
        <w:t>تازه شد شهرت من بنده آزاد حسین</w:t>
      </w:r>
    </w:p>
    <w:p>
      <w:pPr>
        <w:pStyle w:val="BookText"/>
        <w:rPr/>
      </w:pPr>
      <w:r>
        <w:rPr>
          <w:rFonts w:ascii="IRNazanin" w:hAnsi="IRNazanin" w:eastAsia="IRNazanin"/>
          <w:color w:val="111111"/>
          <w:sz w:val="28"/>
          <w:sz w:val="28"/>
          <w:szCs w:val="28"/>
          <w:rtl w:val="true"/>
          <w:lang w:bidi="fa-IR"/>
        </w:rPr>
        <w:t>گر که خوبم اگرم بد به تو من محتاجم</w:t>
      </w:r>
    </w:p>
    <w:p>
      <w:pPr>
        <w:pStyle w:val="BookText"/>
        <w:rPr/>
      </w:pPr>
      <w:r>
        <w:rPr>
          <w:rFonts w:ascii="IRNazanin" w:hAnsi="IRNazanin" w:eastAsia="IRNazanin"/>
          <w:color w:val="111111"/>
          <w:sz w:val="28"/>
          <w:sz w:val="28"/>
          <w:szCs w:val="28"/>
          <w:rtl w:val="true"/>
          <w:lang w:bidi="fa-IR"/>
        </w:rPr>
        <w:t>جان زهرا مبرم یک نفس از یاد حسین</w:t>
      </w:r>
    </w:p>
    <w:p>
      <w:pPr>
        <w:pStyle w:val="BookText"/>
        <w:rPr/>
      </w:pPr>
      <w:r>
        <w:rPr>
          <w:rFonts w:ascii="IRNazanin" w:hAnsi="IRNazanin" w:eastAsia="IRNazanin"/>
          <w:color w:val="111111"/>
          <w:sz w:val="28"/>
          <w:sz w:val="28"/>
          <w:szCs w:val="28"/>
          <w:rtl w:val="true"/>
          <w:lang w:bidi="fa-IR"/>
        </w:rPr>
        <w:t>قسمتم کن سفری جنت بین الحرمین</w:t>
      </w:r>
    </w:p>
    <w:p>
      <w:pPr>
        <w:pStyle w:val="BookText"/>
        <w:rPr/>
      </w:pPr>
      <w:r>
        <w:rPr>
          <w:rFonts w:ascii="IRNazanin" w:hAnsi="IRNazanin" w:eastAsia="IRNazanin"/>
          <w:color w:val="111111"/>
          <w:sz w:val="28"/>
          <w:sz w:val="28"/>
          <w:szCs w:val="28"/>
          <w:rtl w:val="true"/>
          <w:lang w:bidi="fa-IR"/>
        </w:rPr>
        <w:t>با غبار حرم و صحن گوهرشاد حسین</w:t>
      </w:r>
      <w:r>
        <w:rPr>
          <w:rStyle w:val="FootnoteAnchor"/>
          <w:rtl w:val="true"/>
        </w:rPr>
        <w:footnoteReference w:id="220"/>
      </w:r>
    </w:p>
    <w:p>
      <w:pPr>
        <w:pStyle w:val="Heading2"/>
        <w:numPr>
          <w:ilvl w:val="1"/>
          <w:numId w:val="1"/>
        </w:numPr>
        <w:rPr/>
      </w:pPr>
      <w:bookmarkStart w:id="541" w:name="__RefHeading___Toc2060314_774463916"/>
      <w:bookmarkStart w:id="542" w:name="_Toc208"/>
      <w:bookmarkEnd w:id="541"/>
      <w:r>
        <w:rPr>
          <w:rtl w:val="true"/>
        </w:rPr>
        <w:t>بهترین و بدترین عضو</w:t>
      </w:r>
      <w:bookmarkEnd w:id="542"/>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مولایی داشت که او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ذبح کن و بهترین عضو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گوسفندی را ذبح کرد و قلب و زبان آن را برای مولای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گوسفندی را ذبح کن و بدترین اعضای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هم لقمان گوسفند را سر برید و قلب و زبانش را نزد ارباب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او که متعجب شده بود از وی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 اگر نیکو و پاکیزه باشند، بهترین چیزها هستند، و اگر ناپاک و آلوده باشند، بدترین اعضا هستند</w:t>
      </w:r>
      <w:r>
        <w:rPr>
          <w:rFonts w:eastAsia="IRNazanin" w:cs="IRNazanin"/>
          <w:color w:val="111111"/>
          <w:sz w:val="28"/>
          <w:szCs w:val="28"/>
          <w:rtl w:val="true"/>
          <w:lang w:bidi="fa-IR"/>
        </w:rPr>
        <w:t>.</w:t>
      </w:r>
      <w:r>
        <w:rPr>
          <w:rStyle w:val="FootnoteAnchor"/>
          <w:rtl w:val="true"/>
        </w:rPr>
        <w:footnoteReference w:id="221"/>
      </w:r>
    </w:p>
    <w:p>
      <w:pPr>
        <w:pStyle w:val="Heading2"/>
        <w:numPr>
          <w:ilvl w:val="1"/>
          <w:numId w:val="1"/>
        </w:numPr>
        <w:rPr/>
      </w:pPr>
      <w:bookmarkStart w:id="543" w:name="__RefHeading___Toc2060316_774463916"/>
      <w:bookmarkStart w:id="544" w:name="_Toc209"/>
      <w:bookmarkEnd w:id="543"/>
      <w:r>
        <w:rPr>
          <w:rtl w:val="true"/>
        </w:rPr>
        <w:t>بدترین مردم در زندگی</w:t>
      </w:r>
      <w:bookmarkEnd w:id="544"/>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545" w:name="pg5181_32227"/>
    </w:p>
    <w:p>
      <w:pPr>
        <w:pStyle w:val="BookText"/>
        <w:rPr/>
      </w:pPr>
      <w:bookmarkEnd w:id="545"/>
      <w:r>
        <w:rPr>
          <w:rFonts w:ascii="IRNazanin" w:hAnsi="IRNazanin" w:eastAsia="IRNazanin"/>
          <w:color w:val="111111"/>
          <w:sz w:val="28"/>
          <w:sz w:val="28"/>
          <w:szCs w:val="28"/>
          <w:rtl w:val="true"/>
          <w:lang w:bidi="fa-IR"/>
        </w:rPr>
        <w:t>أسوا الناس حالا من لم یثق بأحد لسوء ظنه ویبق به أحد لسوء فعله؛</w:t>
      </w:r>
      <w:r>
        <w:rPr>
          <w:rStyle w:val="FootnoteAnchor"/>
          <w:rtl w:val="true"/>
        </w:rPr>
        <w:footnoteReference w:id="222"/>
      </w:r>
      <w:r>
        <w:rPr>
          <w:rFonts w:ascii="IRNazanin" w:hAnsi="IRNazanin" w:eastAsia="IRNazanin"/>
          <w:color w:val="111111"/>
          <w:sz w:val="28"/>
          <w:sz w:val="28"/>
          <w:szCs w:val="28"/>
          <w:rtl w:val="true"/>
          <w:lang w:bidi="fa-IR"/>
        </w:rPr>
        <w:t>بدترین مردم در زندگی کسی است که به خاطر بدگمانی به هیچ کس اعتماد ندارد و به خاطر کار زشت خویش، یک نفر هم برای او باقی نمی ماند</w:t>
      </w:r>
      <w:r>
        <w:rPr>
          <w:rFonts w:eastAsia="IRNazanin" w:cs="IRNazanin"/>
          <w:color w:val="111111"/>
          <w:sz w:val="28"/>
          <w:szCs w:val="28"/>
          <w:rtl w:val="true"/>
          <w:lang w:bidi="fa-IR"/>
        </w:rPr>
        <w:t>.</w:t>
      </w:r>
    </w:p>
    <w:p>
      <w:pPr>
        <w:pStyle w:val="Heading2"/>
        <w:numPr>
          <w:ilvl w:val="1"/>
          <w:numId w:val="1"/>
        </w:numPr>
        <w:rPr/>
      </w:pPr>
      <w:bookmarkStart w:id="546" w:name="__RefHeading___Toc2060318_774463916"/>
      <w:bookmarkStart w:id="547" w:name="_Toc210"/>
      <w:bookmarkEnd w:id="546"/>
      <w:r>
        <w:rPr>
          <w:rtl w:val="true"/>
        </w:rPr>
        <w:t>لطیفه</w:t>
      </w:r>
      <w:bookmarkEnd w:id="547"/>
    </w:p>
    <w:p>
      <w:pPr>
        <w:pStyle w:val="BookText"/>
        <w:rPr/>
      </w:pPr>
      <w:r>
        <w:rPr>
          <w:rFonts w:ascii="IRNazanin" w:hAnsi="IRNazanin" w:eastAsia="IRNazanin"/>
          <w:color w:val="111111"/>
          <w:sz w:val="28"/>
          <w:sz w:val="28"/>
          <w:szCs w:val="28"/>
          <w:rtl w:val="true"/>
          <w:lang w:bidi="fa-IR"/>
        </w:rPr>
        <w:t>می گویند یک کسی منبر رفت و خیلی طول می داد، یکی از پایین به آقا فوت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فوت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 آقا را دارم، اگر چانه اش گرم شود، دیگر پایین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فوت می کنم که خنک بماند</w:t>
      </w:r>
      <w:r>
        <w:rPr>
          <w:rFonts w:eastAsia="IRNazanin" w:cs="IRNazanin"/>
          <w:color w:val="111111"/>
          <w:sz w:val="28"/>
          <w:szCs w:val="28"/>
          <w:rtl w:val="true"/>
          <w:lang w:bidi="fa-IR"/>
        </w:rPr>
        <w:t>.</w:t>
      </w:r>
    </w:p>
    <w:p>
      <w:pPr>
        <w:pStyle w:val="Heading2"/>
        <w:numPr>
          <w:ilvl w:val="1"/>
          <w:numId w:val="1"/>
        </w:numPr>
        <w:rPr/>
      </w:pPr>
      <w:bookmarkStart w:id="548" w:name="__RefHeading___Toc2060320_774463916"/>
      <w:bookmarkStart w:id="549" w:name="_Toc211"/>
      <w:bookmarkEnd w:id="548"/>
      <w:r>
        <w:rPr>
          <w:rtl w:val="true"/>
        </w:rPr>
        <w:t>چند سخن کوتاه از امیرالمؤمنین علیه السلام</w:t>
      </w:r>
      <w:bookmarkEnd w:id="549"/>
    </w:p>
    <w:p>
      <w:pPr>
        <w:pStyle w:val="BookText"/>
        <w:rPr/>
      </w:pPr>
      <w:r>
        <w:rPr>
          <w:rFonts w:ascii="IRNazanin" w:hAnsi="IRNazanin" w:eastAsia="IRNazanin"/>
          <w:color w:val="111111"/>
          <w:sz w:val="28"/>
          <w:sz w:val="28"/>
          <w:szCs w:val="28"/>
          <w:rtl w:val="true"/>
          <w:lang w:bidi="fa-IR"/>
        </w:rPr>
        <w:t>لا دین لمن لا نیة له و لا مال لمن لاتدبیر له و لا عیش لمن لارفق له؛</w:t>
      </w:r>
      <w:r>
        <w:rPr>
          <w:rStyle w:val="FootnoteAnchor"/>
          <w:rtl w:val="true"/>
        </w:rPr>
        <w:footnoteReference w:id="223"/>
      </w:r>
      <w:r>
        <w:rPr>
          <w:rFonts w:ascii="IRNazanin" w:hAnsi="IRNazanin" w:eastAsia="IRNazanin"/>
          <w:color w:val="111111"/>
          <w:sz w:val="28"/>
          <w:sz w:val="28"/>
          <w:szCs w:val="28"/>
          <w:rtl w:val="true"/>
          <w:lang w:bidi="fa-IR"/>
        </w:rPr>
        <w:t>کسی که نیت الهی ندارد، دین ندارد، و کسی که تدبیر در امور ندارد، مالی ندارد، و کسی که رفق و مدارا ندارد، زندگی خوبی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رأی أنه مسیء فهو محسن ومن رأی أنه محسن فهو 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Style w:val="FootnoteAnchor"/>
          <w:rtl w:val="true"/>
        </w:rPr>
        <w:footnoteReference w:id="224"/>
      </w:r>
      <w:r>
        <w:rPr>
          <w:rFonts w:ascii="IRNazanin" w:hAnsi="IRNazanin" w:eastAsia="IRNazanin"/>
          <w:color w:val="111111"/>
          <w:sz w:val="28"/>
          <w:sz w:val="28"/>
          <w:szCs w:val="28"/>
          <w:rtl w:val="true"/>
          <w:lang w:bidi="fa-IR"/>
        </w:rPr>
        <w:t>کسی که گمان می کند انسان بدکاری است، نیکوکار است، و کسی که گمان می کند آدم نیکوکاری است، بدکار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استهینوا بالموت فان مرارته فی خوفه؛</w:t>
      </w:r>
      <w:r>
        <w:rPr>
          <w:rStyle w:val="FootnoteAnchor"/>
          <w:rtl w:val="true"/>
        </w:rPr>
        <w:footnoteReference w:id="225"/>
      </w:r>
      <w:r>
        <w:rPr>
          <w:rFonts w:ascii="IRNazanin" w:hAnsi="IRNazanin" w:eastAsia="IRNazanin"/>
          <w:color w:val="111111"/>
          <w:sz w:val="28"/>
          <w:sz w:val="28"/>
          <w:szCs w:val="28"/>
          <w:rtl w:val="true"/>
          <w:lang w:bidi="fa-IR"/>
        </w:rPr>
        <w:t>مرگ را آسان بشمارید که تلخی آن در ترس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رأیت ما فی میزانک لختمت علی لسانک؛</w:t>
      </w:r>
      <w:r>
        <w:rPr>
          <w:rStyle w:val="FootnoteAnchor"/>
          <w:rtl w:val="true"/>
        </w:rPr>
        <w:footnoteReference w:id="226"/>
      </w:r>
      <w:r>
        <w:rPr>
          <w:rFonts w:ascii="IRNazanin" w:hAnsi="IRNazanin" w:eastAsia="IRNazanin"/>
          <w:color w:val="111111"/>
          <w:sz w:val="28"/>
          <w:sz w:val="28"/>
          <w:szCs w:val="28"/>
          <w:rtl w:val="true"/>
          <w:lang w:bidi="fa-IR"/>
        </w:rPr>
        <w:t>اگر آنچه که در میزان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توست میدیدی، بر زبانت مهر سکوت میزدی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الله حتی کأنک لم تطعه و ارج الله حتی کأنک تعصه؛</w:t>
      </w:r>
      <w:r>
        <w:rPr>
          <w:rStyle w:val="FootnoteAnchor"/>
          <w:rtl w:val="true"/>
        </w:rPr>
        <w:footnoteReference w:id="227"/>
      </w:r>
      <w:r>
        <w:rPr>
          <w:rFonts w:ascii="IRNazanin" w:hAnsi="IRNazanin" w:eastAsia="IRNazanin"/>
          <w:color w:val="111111"/>
          <w:sz w:val="28"/>
          <w:sz w:val="28"/>
          <w:szCs w:val="28"/>
          <w:rtl w:val="true"/>
          <w:lang w:bidi="fa-IR"/>
        </w:rPr>
        <w:t>از خداوند آن گونه بیم داشته باش که گویا از او هیچ اطاعت نکرده ای، و به خداوند آن قدر امید داشته باش که گویا هرگز او را معصیت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قصرت یدک عن المکافاة فأطل لسانک بالشکر؛</w:t>
      </w:r>
      <w:r>
        <w:rPr>
          <w:rStyle w:val="FootnoteAnchor"/>
          <w:rtl w:val="true"/>
        </w:rPr>
        <w:footnoteReference w:id="228"/>
      </w:r>
      <w:r>
        <w:rPr>
          <w:rFonts w:ascii="IRNazanin" w:hAnsi="IRNazanin" w:eastAsia="IRNazanin"/>
          <w:color w:val="111111"/>
          <w:sz w:val="28"/>
          <w:sz w:val="28"/>
          <w:szCs w:val="28"/>
          <w:rtl w:val="true"/>
          <w:lang w:bidi="fa-IR"/>
        </w:rPr>
        <w:t>هرگاه دست تو از مکافات کوتاه باشد، زبان خود را به شکر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لتکن دارک أول ما یبتاع و آخر مایباع ،</w:t>
      </w:r>
      <w:r>
        <w:rPr>
          <w:rStyle w:val="FootnoteAnchor"/>
          <w:rtl w:val="true"/>
        </w:rPr>
        <w:footnoteReference w:id="229"/>
      </w:r>
      <w:r>
        <w:rPr>
          <w:rFonts w:ascii="IRNazanin" w:hAnsi="IRNazanin" w:eastAsia="IRNazanin"/>
          <w:color w:val="111111"/>
          <w:sz w:val="28"/>
          <w:sz w:val="28"/>
          <w:szCs w:val="28"/>
          <w:rtl w:val="true"/>
          <w:lang w:bidi="fa-IR"/>
        </w:rPr>
        <w:t>خانه تو نخستین چیزی باید باشد که خریداری می شود و آخرین چیزی که فروخته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الطعام ماتشتهی و البس من الثیاب مایشتهی الناس؛</w:t>
      </w:r>
      <w:r>
        <w:rPr>
          <w:rStyle w:val="FootnoteAnchor"/>
          <w:rtl w:val="true"/>
        </w:rPr>
        <w:footnoteReference w:id="230"/>
      </w:r>
      <w:r>
        <w:rPr>
          <w:rFonts w:ascii="IRNazanin" w:hAnsi="IRNazanin" w:eastAsia="IRNazanin"/>
          <w:color w:val="111111"/>
          <w:sz w:val="28"/>
          <w:sz w:val="28"/>
          <w:szCs w:val="28"/>
          <w:rtl w:val="true"/>
          <w:lang w:bidi="fa-IR"/>
        </w:rPr>
        <w:t>از غذا آنچه را دوست داری بخور، و از لباس آنچه را عرف مردم می پسندند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بک مکروه فانظر إن کان لک حیلة فلا تعجز و إن لم یکن فیه حیلة فلا تجزع؛</w:t>
      </w:r>
      <w:r>
        <w:rPr>
          <w:rStyle w:val="FootnoteAnchor"/>
          <w:rtl w:val="true"/>
        </w:rPr>
        <w:footnoteReference w:id="231"/>
      </w:r>
      <w:r>
        <w:rPr>
          <w:rFonts w:ascii="IRNazanin" w:hAnsi="IRNazanin" w:eastAsia="IRNazanin"/>
          <w:color w:val="111111"/>
          <w:sz w:val="28"/>
          <w:sz w:val="28"/>
          <w:szCs w:val="28"/>
          <w:rtl w:val="true"/>
          <w:lang w:bidi="fa-IR"/>
        </w:rPr>
        <w:t>هرگاه امر ناخوشایندی بر تو فرو آمد، ببین اگر چاره ای برای رفع آن داری، اظهار عجز نکن، و اگر در رفع آن چاره ای نمیبینی بی تابی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المنافق فی لسانه، علم المؤمن فی عمله؛</w:t>
      </w:r>
      <w:r>
        <w:rPr>
          <w:rStyle w:val="FootnoteAnchor"/>
          <w:rtl w:val="true"/>
        </w:rPr>
        <w:footnoteReference w:id="232"/>
      </w:r>
      <w:r>
        <w:rPr>
          <w:rFonts w:ascii="IRNazanin" w:hAnsi="IRNazanin" w:eastAsia="IRNazanin"/>
          <w:color w:val="111111"/>
          <w:sz w:val="28"/>
          <w:sz w:val="28"/>
          <w:szCs w:val="28"/>
          <w:rtl w:val="true"/>
          <w:lang w:bidi="fa-IR"/>
        </w:rPr>
        <w:t>دانش منافق، در زبانش است و دانش مؤمن، در کردارش</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550" w:name="pg5181_32229"/>
    </w:p>
    <w:p>
      <w:pPr>
        <w:pStyle w:val="BookText"/>
        <w:rPr/>
      </w:pPr>
      <w:bookmarkEnd w:id="550"/>
      <w:r>
        <w:rPr>
          <w:rFonts w:ascii="IRNazanin" w:hAnsi="IRNazanin" w:eastAsia="IRNazanin"/>
          <w:color w:val="111111"/>
          <w:sz w:val="28"/>
          <w:sz w:val="28"/>
          <w:szCs w:val="28"/>
          <w:rtl w:val="true"/>
          <w:lang w:bidi="fa-IR"/>
        </w:rPr>
        <w:t>من کانت له فکرة فله فی کل شیء عبرة؛</w:t>
      </w:r>
      <w:r>
        <w:rPr>
          <w:rStyle w:val="FootnoteAnchor"/>
          <w:rtl w:val="true"/>
        </w:rPr>
        <w:footnoteReference w:id="233"/>
      </w:r>
      <w:r>
        <w:rPr>
          <w:rFonts w:ascii="IRNazanin" w:hAnsi="IRNazanin" w:eastAsia="IRNazanin"/>
          <w:color w:val="111111"/>
          <w:sz w:val="28"/>
          <w:sz w:val="28"/>
          <w:szCs w:val="28"/>
          <w:rtl w:val="true"/>
          <w:lang w:bidi="fa-IR"/>
        </w:rPr>
        <w:t>هرکس اندیشه ای داشته باشد، برای او در هر چیزی عبرتی است</w:t>
      </w:r>
      <w:r>
        <w:rPr>
          <w:rFonts w:eastAsia="IRNazanin" w:cs="IRNazanin"/>
          <w:color w:val="111111"/>
          <w:sz w:val="28"/>
          <w:szCs w:val="28"/>
          <w:rtl w:val="true"/>
          <w:lang w:bidi="fa-IR"/>
        </w:rPr>
        <w:t>.</w:t>
      </w:r>
    </w:p>
    <w:p>
      <w:pPr>
        <w:pStyle w:val="Heading2"/>
        <w:numPr>
          <w:ilvl w:val="1"/>
          <w:numId w:val="1"/>
        </w:numPr>
        <w:rPr/>
      </w:pPr>
      <w:bookmarkStart w:id="551" w:name="__RefHeading___Toc2060322_774463916"/>
      <w:bookmarkStart w:id="552" w:name="_Toc212"/>
      <w:bookmarkEnd w:id="551"/>
      <w:r>
        <w:rPr>
          <w:rtl w:val="true"/>
        </w:rPr>
        <w:t>امید به زندگی</w:t>
      </w:r>
      <w:bookmarkEnd w:id="552"/>
    </w:p>
    <w:p>
      <w:pPr>
        <w:pStyle w:val="BookText"/>
        <w:rPr/>
      </w:pPr>
      <w:r>
        <w:rPr>
          <w:rFonts w:ascii="IRNazanin" w:hAnsi="IRNazanin" w:eastAsia="IRNazanin"/>
          <w:color w:val="111111"/>
          <w:sz w:val="28"/>
          <w:sz w:val="28"/>
          <w:szCs w:val="28"/>
          <w:rtl w:val="true"/>
          <w:lang w:bidi="fa-IR"/>
        </w:rPr>
        <w:t>روزی عیسی بن مریم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را دید که در حال کار با بیل بود و زمین را می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 و آرزو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بیل را انداخت و روی زمین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امید و آرزو را به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برخاست و با بیل مشغول به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از او پرسید، چرا پیش از این دست از کار کشیدی و چرا اکنون مشغول کار شدی؟</w:t>
      </w:r>
    </w:p>
    <w:p>
      <w:pPr>
        <w:pStyle w:val="BookText"/>
        <w:rPr/>
      </w:pPr>
      <w:r>
        <w:rPr>
          <w:rFonts w:ascii="IRNazanin" w:hAnsi="IRNazanin" w:eastAsia="IRNazanin"/>
          <w:color w:val="111111"/>
          <w:sz w:val="28"/>
          <w:sz w:val="28"/>
          <w:szCs w:val="28"/>
          <w:rtl w:val="true"/>
          <w:lang w:bidi="fa-IR"/>
        </w:rPr>
        <w:t>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کار بودم، ندایی در نفسم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تا کی به کار و تلاش می پردازی؟ من هم بیل را افکندم و دراز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ندایی در درونم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وقتی زنده ای چاره ای جز کار و تلاش نداری، برخاستم و بیل را برداشته و مشغول کار شدم</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553" w:name="__RefHeading___Toc2060324_774463916"/>
      <w:bookmarkStart w:id="554" w:name="_Toc213"/>
      <w:bookmarkEnd w:id="553"/>
      <w:r>
        <w:rPr>
          <w:rtl w:val="true"/>
        </w:rPr>
        <w:t>مَثَل علی علیه السلام</w:t>
      </w:r>
      <w:bookmarkEnd w:id="554"/>
    </w:p>
    <w:p>
      <w:pPr>
        <w:pStyle w:val="BookText"/>
        <w:rPr/>
      </w:pPr>
      <w:r>
        <w:rPr>
          <w:rFonts w:ascii="IRNazanin" w:hAnsi="IRNazanin" w:eastAsia="IRNazanin"/>
          <w:color w:val="111111"/>
          <w:sz w:val="28"/>
          <w:sz w:val="28"/>
          <w:szCs w:val="28"/>
          <w:rtl w:val="true"/>
          <w:lang w:bidi="fa-IR"/>
        </w:rPr>
        <w:t>ابوذر از پیامبر خدا صلی الله علیه و آله وسلم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علی فیکم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الأمة مثل الکعبة المستورة، النظر إلیها عبادة، والحج إلیها فریضة؛</w:t>
      </w:r>
      <w:r>
        <w:rPr>
          <w:rStyle w:val="FootnoteAnchor"/>
          <w:rtl w:val="true"/>
        </w:rPr>
        <w:footnoteReference w:id="235"/>
      </w:r>
      <w:r>
        <w:rPr>
          <w:rFonts w:ascii="IRNazanin" w:hAnsi="IRNazanin" w:eastAsia="IRNazanin"/>
          <w:color w:val="111111"/>
          <w:sz w:val="28"/>
          <w:sz w:val="28"/>
          <w:szCs w:val="28"/>
          <w:rtl w:val="true"/>
          <w:lang w:bidi="fa-IR"/>
        </w:rPr>
        <w:t xml:space="preserve">مثل علی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bookmarkStart w:id="555" w:name="pg5181_32230"/>
    </w:p>
    <w:p>
      <w:pPr>
        <w:pStyle w:val="BookText"/>
        <w:rPr/>
      </w:pPr>
      <w:bookmarkEnd w:id="555"/>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مثل کعبه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بر آن، عبادت است وآهنگ او نمودن، واجب است</w:t>
      </w:r>
      <w:r>
        <w:rPr>
          <w:rFonts w:eastAsia="IRNazanin" w:cs="IRNazanin"/>
          <w:color w:val="111111"/>
          <w:sz w:val="28"/>
          <w:szCs w:val="28"/>
          <w:rtl w:val="true"/>
          <w:lang w:bidi="fa-IR"/>
        </w:rPr>
        <w:t>.</w:t>
      </w:r>
    </w:p>
    <w:p>
      <w:pPr>
        <w:pStyle w:val="Heading2"/>
        <w:numPr>
          <w:ilvl w:val="1"/>
          <w:numId w:val="1"/>
        </w:numPr>
        <w:rPr/>
      </w:pPr>
      <w:bookmarkStart w:id="556" w:name="__RefHeading___Toc2060326_774463916"/>
      <w:bookmarkStart w:id="557" w:name="_Toc214"/>
      <w:bookmarkEnd w:id="556"/>
      <w:r>
        <w:rPr>
          <w:rtl w:val="true"/>
        </w:rPr>
        <w:t>انف من، الف مردم</w:t>
      </w:r>
      <w:bookmarkEnd w:id="557"/>
    </w:p>
    <w:p>
      <w:pPr>
        <w:pStyle w:val="BookText"/>
        <w:rPr/>
      </w:pPr>
      <w:r>
        <w:rPr>
          <w:rFonts w:ascii="IRNazanin" w:hAnsi="IRNazanin" w:eastAsia="IRNazanin"/>
          <w:color w:val="111111"/>
          <w:sz w:val="28"/>
          <w:sz w:val="28"/>
          <w:szCs w:val="28"/>
          <w:rtl w:val="true"/>
          <w:lang w:bidi="fa-IR"/>
        </w:rPr>
        <w:t>معلمی الف را انف تلفظ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مکتب هم به دنبال او می گفتند 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با عصبانیت آنها را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می گویم انف، شما نگویید انف بگویید 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باز می گفتند 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باخشم بیشتری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انف مرا نگویید، انف مردم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بسیاری از ماست که عمری خلاف می کنیم و انتظار داریم که دیگران درست عمل کنند</w:t>
      </w:r>
      <w:r>
        <w:rPr>
          <w:rFonts w:eastAsia="IRNazanin" w:cs="IRNazanin"/>
          <w:color w:val="111111"/>
          <w:sz w:val="28"/>
          <w:szCs w:val="28"/>
          <w:rtl w:val="true"/>
          <w:lang w:bidi="fa-IR"/>
        </w:rPr>
        <w:t>.</w:t>
      </w:r>
    </w:p>
    <w:p>
      <w:pPr>
        <w:pStyle w:val="Heading2"/>
        <w:numPr>
          <w:ilvl w:val="1"/>
          <w:numId w:val="1"/>
        </w:numPr>
        <w:rPr/>
      </w:pPr>
      <w:bookmarkStart w:id="558" w:name="__RefHeading___Toc2060328_774463916"/>
      <w:bookmarkStart w:id="559" w:name="_Toc215"/>
      <w:bookmarkEnd w:id="558"/>
      <w:r>
        <w:rPr>
          <w:rtl w:val="true"/>
        </w:rPr>
        <w:t>ورود بی حساب به بهشت</w:t>
      </w:r>
      <w:bookmarkEnd w:id="55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یدخله الله الجنة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وتاجر صدوق، وشیخ أفنی عمره فی طاعة الله،</w:t>
      </w:r>
      <w:r>
        <w:rPr>
          <w:rStyle w:val="FootnoteAnchor"/>
          <w:rtl w:val="true"/>
        </w:rPr>
        <w:footnoteReference w:id="236"/>
      </w:r>
      <w:r>
        <w:rPr>
          <w:rFonts w:ascii="IRNazanin" w:hAnsi="IRNazanin" w:eastAsia="IRNazanin"/>
          <w:color w:val="111111"/>
          <w:sz w:val="28"/>
          <w:sz w:val="28"/>
          <w:szCs w:val="28"/>
          <w:rtl w:val="true"/>
          <w:lang w:bidi="fa-IR"/>
        </w:rPr>
        <w:t>خداوند سه نفر را بدون حسابرسی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دادگر، تاجر راستگو و پیری که عمر خود را در طاعت خدا گذرانده باشد</w:t>
      </w:r>
      <w:r>
        <w:rPr>
          <w:rFonts w:eastAsia="IRNazanin" w:cs="IRNazanin"/>
          <w:color w:val="111111"/>
          <w:sz w:val="28"/>
          <w:szCs w:val="28"/>
          <w:rtl w:val="true"/>
          <w:lang w:bidi="fa-IR"/>
        </w:rPr>
        <w:t>.</w:t>
      </w:r>
    </w:p>
    <w:p>
      <w:pPr>
        <w:pStyle w:val="Heading2"/>
        <w:numPr>
          <w:ilvl w:val="1"/>
          <w:numId w:val="1"/>
        </w:numPr>
        <w:rPr/>
      </w:pPr>
      <w:bookmarkStart w:id="560" w:name="__RefHeading___Toc2060330_774463916"/>
      <w:bookmarkStart w:id="561" w:name="_Toc216"/>
      <w:bookmarkEnd w:id="560"/>
      <w:r>
        <w:rPr>
          <w:rtl w:val="true"/>
        </w:rPr>
        <w:t>باطل کردن غصه ها</w:t>
      </w:r>
      <w:bookmarkEnd w:id="561"/>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های دنیا را به کسی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بنشین، غصه ات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عزای امام حسین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562" w:name="pg5181_32231"/>
    </w:p>
    <w:p>
      <w:pPr>
        <w:pStyle w:val="BookText"/>
        <w:rPr/>
      </w:pPr>
      <w:bookmarkEnd w:id="562"/>
      <w:r>
        <w:rPr>
          <w:rFonts w:ascii="IRNazanin" w:hAnsi="IRNazanin" w:eastAsia="IRNazanin"/>
          <w:color w:val="111111"/>
          <w:sz w:val="28"/>
          <w:sz w:val="28"/>
          <w:szCs w:val="28"/>
          <w:rtl w:val="true"/>
          <w:lang w:bidi="fa-IR"/>
        </w:rPr>
        <w:t>بنشین، غصه ات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خاطر فراموش کردن خدا و ضعف ایمان این قدر ترسو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راه می رفتند، صدای شلیک گلوله ای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تو خورد؟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به من خورد، و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رفیقش یک مؤمن قوی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خورد، تو بنشین،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انسان به سکون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 به این در و آن در میزنی و به این و آن می گویی؟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حرف همه آن غصه ها و ترس ها باطل می شود</w:t>
      </w:r>
      <w:r>
        <w:rPr>
          <w:rFonts w:eastAsia="IRNazanin" w:cs="IRNazanin"/>
          <w:color w:val="111111"/>
          <w:sz w:val="28"/>
          <w:szCs w:val="28"/>
          <w:rtl w:val="true"/>
          <w:lang w:bidi="fa-IR"/>
        </w:rPr>
        <w:t>.</w:t>
      </w:r>
    </w:p>
    <w:p>
      <w:pPr>
        <w:pStyle w:val="Heading2"/>
        <w:numPr>
          <w:ilvl w:val="1"/>
          <w:numId w:val="1"/>
        </w:numPr>
        <w:rPr/>
      </w:pPr>
      <w:bookmarkStart w:id="563" w:name="__RefHeading___Toc2060332_774463916"/>
      <w:bookmarkStart w:id="564" w:name="_Toc217"/>
      <w:bookmarkEnd w:id="563"/>
      <w:r>
        <w:rPr>
          <w:rtl w:val="true"/>
        </w:rPr>
        <w:t>امام عادل در زمین</w:t>
      </w:r>
      <w:bookmarkEnd w:id="56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عزوجل و أعظم من أن یترک الأرض بغیر إمام عادل،</w:t>
      </w:r>
      <w:r>
        <w:rPr>
          <w:rStyle w:val="FootnoteAnchor"/>
          <w:rtl w:val="true"/>
        </w:rPr>
        <w:footnoteReference w:id="237"/>
      </w:r>
      <w:r>
        <w:rPr>
          <w:rFonts w:ascii="IRNazanin" w:hAnsi="IRNazanin" w:eastAsia="IRNazanin"/>
          <w:color w:val="111111"/>
          <w:sz w:val="28"/>
          <w:sz w:val="28"/>
          <w:szCs w:val="28"/>
          <w:rtl w:val="true"/>
          <w:lang w:bidi="fa-IR"/>
        </w:rPr>
        <w:t>خدا برتر و بزرگتر از آن است که زمین را بدون امام عادل واگذارد</w:t>
      </w:r>
      <w:r>
        <w:rPr>
          <w:rFonts w:eastAsia="IRNazanin" w:cs="IRNazanin"/>
          <w:color w:val="111111"/>
          <w:sz w:val="28"/>
          <w:szCs w:val="28"/>
          <w:rtl w:val="true"/>
          <w:lang w:bidi="fa-IR"/>
        </w:rPr>
        <w:t>.</w:t>
      </w:r>
    </w:p>
    <w:p>
      <w:pPr>
        <w:pStyle w:val="Heading2"/>
        <w:numPr>
          <w:ilvl w:val="1"/>
          <w:numId w:val="1"/>
        </w:numPr>
        <w:rPr/>
      </w:pPr>
      <w:bookmarkStart w:id="565" w:name="__RefHeading___Toc2060334_774463916"/>
      <w:bookmarkStart w:id="566" w:name="_Toc218"/>
      <w:bookmarkEnd w:id="565"/>
      <w:r>
        <w:rPr>
          <w:rtl w:val="true"/>
        </w:rPr>
        <w:t>گدایان خیل سلطان</w:t>
      </w:r>
      <w:bookmarkEnd w:id="566"/>
    </w:p>
    <w:p>
      <w:pPr>
        <w:pStyle w:val="BookText"/>
        <w:rPr/>
      </w:pPr>
      <w:r>
        <w:rPr>
          <w:rFonts w:ascii="IRNazanin" w:hAnsi="IRNazanin" w:eastAsia="IRNazanin"/>
          <w:color w:val="111111"/>
          <w:sz w:val="28"/>
          <w:sz w:val="28"/>
          <w:szCs w:val="28"/>
          <w:rtl w:val="true"/>
          <w:lang w:bidi="fa-IR"/>
        </w:rPr>
        <w:t>ماگدایان خیل سلطانیم</w:t>
      </w:r>
    </w:p>
    <w:p>
      <w:pPr>
        <w:pStyle w:val="BookText"/>
        <w:rPr/>
      </w:pPr>
      <w:r>
        <w:rPr>
          <w:rFonts w:ascii="IRNazanin" w:hAnsi="IRNazanin" w:eastAsia="IRNazanin"/>
          <w:color w:val="111111"/>
          <w:sz w:val="28"/>
          <w:sz w:val="28"/>
          <w:szCs w:val="28"/>
          <w:rtl w:val="true"/>
          <w:lang w:bidi="fa-IR"/>
        </w:rPr>
        <w:t>شهربند هوای جانانیم</w:t>
      </w:r>
    </w:p>
    <w:p>
      <w:pPr>
        <w:pStyle w:val="BookText"/>
        <w:rPr/>
      </w:pPr>
      <w:r>
        <w:rPr>
          <w:rFonts w:ascii="IRNazanin" w:hAnsi="IRNazanin" w:eastAsia="IRNazanin"/>
          <w:color w:val="111111"/>
          <w:sz w:val="28"/>
          <w:sz w:val="28"/>
          <w:szCs w:val="28"/>
          <w:rtl w:val="true"/>
          <w:lang w:bidi="fa-IR"/>
        </w:rPr>
        <w:t>بنده را نام خویشتن نبود</w:t>
      </w:r>
    </w:p>
    <w:p>
      <w:pPr>
        <w:pStyle w:val="BookText"/>
        <w:rPr/>
      </w:pPr>
      <w:r>
        <w:rPr>
          <w:rFonts w:ascii="IRNazanin" w:hAnsi="IRNazanin" w:eastAsia="IRNazanin"/>
          <w:color w:val="111111"/>
          <w:sz w:val="28"/>
          <w:sz w:val="28"/>
          <w:szCs w:val="28"/>
          <w:rtl w:val="true"/>
          <w:lang w:bidi="fa-IR"/>
        </w:rPr>
        <w:t>هر چه ما را لقب دهند آنیم</w:t>
      </w:r>
    </w:p>
    <w:p>
      <w:pPr>
        <w:pStyle w:val="BookText"/>
        <w:rPr/>
      </w:pPr>
      <w:r>
        <w:rPr>
          <w:rFonts w:ascii="IRNazanin" w:hAnsi="IRNazanin" w:eastAsia="IRNazanin"/>
          <w:color w:val="111111"/>
          <w:sz w:val="28"/>
          <w:sz w:val="28"/>
          <w:szCs w:val="28"/>
          <w:rtl w:val="true"/>
          <w:lang w:bidi="fa-IR"/>
        </w:rPr>
        <w:t>گر برانند و گر ببخشایند</w:t>
      </w:r>
    </w:p>
    <w:p>
      <w:pPr>
        <w:pStyle w:val="BookText"/>
        <w:rPr/>
      </w:pPr>
      <w:r>
        <w:rPr>
          <w:rFonts w:ascii="IRNazanin" w:hAnsi="IRNazanin" w:eastAsia="IRNazanin"/>
          <w:color w:val="111111"/>
          <w:sz w:val="28"/>
          <w:sz w:val="28"/>
          <w:szCs w:val="28"/>
          <w:rtl w:val="true"/>
          <w:lang w:bidi="fa-IR"/>
        </w:rPr>
        <w:t>ره به جای دگر نمیدانیم</w:t>
      </w:r>
    </w:p>
    <w:p>
      <w:pPr>
        <w:pStyle w:val="BookText"/>
        <w:rPr/>
      </w:pPr>
      <w:r>
        <w:rPr>
          <w:rFonts w:ascii="IRNazanin" w:hAnsi="IRNazanin" w:eastAsia="IRNazanin"/>
          <w:color w:val="111111"/>
          <w:sz w:val="28"/>
          <w:sz w:val="28"/>
          <w:szCs w:val="28"/>
          <w:rtl w:val="true"/>
          <w:lang w:bidi="fa-IR"/>
        </w:rPr>
        <w:t>هر چه گفتیم جز حکایت دوست</w:t>
      </w:r>
    </w:p>
    <w:p>
      <w:pPr>
        <w:pStyle w:val="BookText"/>
        <w:rPr/>
      </w:pPr>
      <w:r>
        <w:rPr>
          <w:rFonts w:ascii="IRNazanin" w:hAnsi="IRNazanin" w:eastAsia="IRNazanin"/>
          <w:color w:val="111111"/>
          <w:sz w:val="28"/>
          <w:sz w:val="28"/>
          <w:szCs w:val="28"/>
          <w:rtl w:val="true"/>
          <w:lang w:bidi="fa-IR"/>
        </w:rPr>
        <w:t>در همه عمر از آن پشیمانیم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567" w:name="pg5181_32232"/>
    </w:p>
    <w:p>
      <w:pPr>
        <w:pStyle w:val="Heading2"/>
        <w:numPr>
          <w:ilvl w:val="1"/>
          <w:numId w:val="1"/>
        </w:numPr>
        <w:rPr/>
      </w:pPr>
      <w:bookmarkStart w:id="568" w:name="__RefHeading___Toc2060336_774463916"/>
      <w:bookmarkStart w:id="569" w:name="_Toc219"/>
      <w:bookmarkEnd w:id="567"/>
      <w:bookmarkEnd w:id="568"/>
      <w:r>
        <w:rPr>
          <w:rtl w:val="true"/>
        </w:rPr>
        <w:t>برترین اعمال اهل ایمان</w:t>
      </w:r>
      <w:bookmarkEnd w:id="569"/>
    </w:p>
    <w:p>
      <w:pPr>
        <w:pStyle w:val="BookText"/>
        <w:rPr/>
      </w:pPr>
      <w:r>
        <w:rPr>
          <w:rFonts w:ascii="IRNazanin" w:hAnsi="IRNazanin" w:eastAsia="IRNazanin"/>
          <w:color w:val="111111"/>
          <w:sz w:val="28"/>
          <w:sz w:val="28"/>
          <w:szCs w:val="28"/>
          <w:rtl w:val="true"/>
          <w:lang w:bidi="fa-IR"/>
        </w:rPr>
        <w:t>امام عسکری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أشرف أعمال المؤمنین فی مراتبهم التی قد رتبوا فیها من الثری إلی العرش الصلاة علی محمد و آله الطیبین صلی الله علیهم و استدعاء رحمة الله ورضوانه لشیعتهم المتقین و اللعن للمتابعین لأعدائهم المجاهرین المنافقین،</w:t>
      </w:r>
      <w:r>
        <w:rPr>
          <w:rStyle w:val="FootnoteAnchor"/>
          <w:rtl w:val="true"/>
        </w:rPr>
        <w:footnoteReference w:id="238"/>
      </w:r>
      <w:r>
        <w:rPr>
          <w:rFonts w:ascii="IRNazanin" w:hAnsi="IRNazanin" w:eastAsia="IRNazanin"/>
          <w:color w:val="111111"/>
          <w:sz w:val="28"/>
          <w:sz w:val="28"/>
          <w:szCs w:val="28"/>
          <w:rtl w:val="true"/>
          <w:lang w:bidi="fa-IR"/>
        </w:rPr>
        <w:t xml:space="preserve">شریف ترین اعمال اهل ایمان، در هر مرتبه ای که هستند، از زمین تا عرش خدا، این است که بر محمد و آل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بفرستند و تقاضای رحمت و مغفرت برای شیعیان پرهیزگار آنها نمایند و بر پیروان دشمنان آنها، کسانی که آشکارا دشمنی می کردند و یا در پرده نفاق به دشمنی می پرداختند، لعنت کنند</w:t>
      </w:r>
      <w:r>
        <w:rPr>
          <w:rFonts w:eastAsia="IRNazanin" w:cs="IRNazanin"/>
          <w:color w:val="111111"/>
          <w:sz w:val="28"/>
          <w:szCs w:val="28"/>
          <w:rtl w:val="true"/>
          <w:lang w:bidi="fa-IR"/>
        </w:rPr>
        <w:t>.</w:t>
      </w:r>
    </w:p>
    <w:p>
      <w:pPr>
        <w:pStyle w:val="Heading2"/>
        <w:numPr>
          <w:ilvl w:val="1"/>
          <w:numId w:val="1"/>
        </w:numPr>
        <w:rPr/>
      </w:pPr>
      <w:bookmarkStart w:id="570" w:name="__RefHeading___Toc2060338_774463916"/>
      <w:bookmarkStart w:id="571" w:name="_Toc220"/>
      <w:bookmarkEnd w:id="570"/>
      <w:r>
        <w:rPr>
          <w:rtl w:val="true"/>
        </w:rPr>
        <w:t>موسی علیه السلام در دامان فرعون</w:t>
      </w:r>
      <w:bookmarkEnd w:id="571"/>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موسی به موسی باردار شد، حمل او تا زمان وضع حمل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آن زمان زنان قابله قبطی را موکل بر زنان بنی اسرائیل نموده بود تا از باردار شدن آنها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 که از میان بنی اسرائیل مردی به نام موسی متولد می شود که هلاکت فرعون و یاران او به دست او انجام می گیرد و فرعون به همین دلیل فرزندان ذکور آنها را به قتل می رساند و میان مردان و زنان آنها جدایی می انداخت و مردان را زندانی می کرد تا آن فرد متولد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موسی او را به دنیا آورد، به کودک خود نگریست و با اندوه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همین حالا تو را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قلب قابلة موکل بر او رحمت و عطوفت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مادر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 زرد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پسرم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تولد او را گزارش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هنگام نوزادی به قدری زیبا بود که هیچ کس به او نگاه نمی کرد، جز این که محبت او در قلبش جای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ألقیت علیک محبة منی؛</w:t>
      </w:r>
      <w:r>
        <w:rPr>
          <w:rStyle w:val="FootnoteAnchor"/>
          <w:rtl w:val="true"/>
        </w:rPr>
        <w:footnoteReference w:id="239"/>
      </w:r>
      <w:r>
        <w:rPr>
          <w:rFonts w:ascii="IRNazanin" w:hAnsi="IRNazanin" w:eastAsia="IRNazanin"/>
          <w:color w:val="111111"/>
          <w:sz w:val="28"/>
          <w:sz w:val="28"/>
          <w:szCs w:val="28"/>
          <w:rtl w:val="true"/>
          <w:lang w:bidi="fa-IR"/>
        </w:rPr>
        <w:t>و مهری از خودم بر تو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قابله نیز به موسی علاقه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به مادر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صندوقی بگذار و در دریا بیفکن و نترس و اندوهگین نباش، ما او را به تو باز می گردانیم و او را از جمله پیامبران قرار می دهیم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مادرش او را در صندوقی نهاد و روی او را پوشانید و او را در رود نیل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فرعون در کناره رود نیل بود و سعی می کرد همواره رود پاکیزه و نظیف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همراه همسرش آسیه از بالای قصر نظر کرد و یک سیاهی روی آب دید که امواج رود آن را به بالا و پایین می بردند و باد آن را به این سو و آن سو می برد تا این که به نزدیک قصر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فرمان داد که آن را از آب 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صندوق را گشود در آن کودکی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حتما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فرزندی نداشت، خداوند محبت او 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قلبش انداخت و همسرش آسیه نیز به شدت به آن طفل علاقه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فرعون به حکم عقل و پرهیز و احتیاط اراده کرد که کودک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همسرش مانع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او به ما منفعتی برساند، یا او را به فرزندی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نمی دانستند که این کودک همان موسای موعود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تصمیم گرفتند او را نگاه دارند و از میان زنانی که فرزندانشان را کشته بودند، برای شیر دادن به او دعوت شدند، اما او شیر هیچ یک از آنها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حرمنا علیه المراضع،</w:t>
      </w:r>
      <w:r>
        <w:rPr>
          <w:rStyle w:val="FootnoteAnchor"/>
          <w:rtl w:val="true"/>
        </w:rPr>
        <w:footnoteReference w:id="241"/>
      </w:r>
      <w:r>
        <w:rPr>
          <w:rFonts w:ascii="IRNazanin" w:hAnsi="IRNazanin" w:eastAsia="IRNazanin"/>
          <w:color w:val="111111"/>
          <w:sz w:val="28"/>
          <w:sz w:val="28"/>
          <w:szCs w:val="28"/>
          <w:rtl w:val="true"/>
          <w:lang w:bidi="fa-IR"/>
        </w:rPr>
        <w:t>و از پیش، شیر دایگان را بر او حرام گردانیده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مطلع شد که کودکش به دست فرعون افتاده است، از این رو اندوهگین شد و خواهر او را برای سرکشی و تعقیب ماجرا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که از دور مراقب بود، مشاهده کرد او سینه هیچ یک از زنان را نمی پذیرد و فرعون و همسرش بسیار ناراحت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جلو 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به خانواده ای معرفی کنم که با خیرخواهی از او مراقبت کنند؟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خواهرش به دنبال مادر رفت و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بلافاصله سینه مادر را به دهان گرفت و از شیر او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شدند و مادر موسی را تکریم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برای ما پرورش بده که ما اجر و مزد تو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قول خداوند محقق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به نزد مادرش برگرداندیم تا چشمش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572" w:name="pg5181_32235"/>
    </w:p>
    <w:p>
      <w:pPr>
        <w:pStyle w:val="BookText"/>
        <w:rPr/>
      </w:pPr>
      <w:bookmarkEnd w:id="572"/>
      <w:r>
        <w:rPr>
          <w:rFonts w:ascii="IRNazanin" w:hAnsi="IRNazanin" w:eastAsia="IRNazanin"/>
          <w:color w:val="111111"/>
          <w:sz w:val="28"/>
          <w:sz w:val="28"/>
          <w:szCs w:val="28"/>
          <w:rtl w:val="true"/>
          <w:lang w:bidi="fa-IR"/>
        </w:rPr>
        <w:t>روشن شود و اندوهگین نباشد</w:t>
      </w:r>
      <w:r>
        <w:rPr>
          <w:rFonts w:eastAsia="IRNazanin" w:cs="IRNazanin"/>
          <w:color w:val="111111"/>
          <w:sz w:val="28"/>
          <w:szCs w:val="28"/>
          <w:rtl w:val="true"/>
          <w:lang w:bidi="fa-IR"/>
        </w:rPr>
        <w:t>.»</w:t>
      </w:r>
      <w:r>
        <w:rPr>
          <w:rStyle w:val="FootnoteAnchor"/>
          <w:rtl w:val="true"/>
        </w:rPr>
        <w:footnoteReference w:id="242"/>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این چنین بود که فرعون صدها طفل را در جست وجوی موسی به قتل رساند، اما همان موسایی را که هلاکتش به دست وی بود در دامان خود پرورش داد و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طفل سر ببریده شد</w:t>
      </w:r>
    </w:p>
    <w:p>
      <w:pPr>
        <w:pStyle w:val="BookText"/>
        <w:rPr/>
      </w:pPr>
      <w:r>
        <w:rPr>
          <w:rFonts w:ascii="IRNazanin" w:hAnsi="IRNazanin" w:eastAsia="IRNazanin"/>
          <w:color w:val="111111"/>
          <w:sz w:val="28"/>
          <w:sz w:val="28"/>
          <w:szCs w:val="28"/>
          <w:rtl w:val="true"/>
          <w:lang w:bidi="fa-IR"/>
        </w:rPr>
        <w:t>تا کلیم اللہ صاحب دیده شد</w:t>
      </w:r>
    </w:p>
    <w:p>
      <w:pPr>
        <w:pStyle w:val="Heading2"/>
        <w:numPr>
          <w:ilvl w:val="1"/>
          <w:numId w:val="1"/>
        </w:numPr>
        <w:rPr/>
      </w:pPr>
      <w:bookmarkStart w:id="573" w:name="__RefHeading___Toc2060340_774463916"/>
      <w:bookmarkStart w:id="574" w:name="_Toc221"/>
      <w:bookmarkEnd w:id="573"/>
      <w:r>
        <w:rPr>
          <w:rtl w:val="true"/>
        </w:rPr>
        <w:t>محرومیت از رحمت الهی</w:t>
      </w:r>
      <w:bookmarkEnd w:id="574"/>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الرحمة لا تنزل علی قوم فیهم قاطع رحم؛</w:t>
      </w:r>
      <w:r>
        <w:rPr>
          <w:rStyle w:val="FootnoteAnchor"/>
          <w:rtl w:val="true"/>
        </w:rPr>
        <w:footnoteReference w:id="244"/>
      </w:r>
      <w:r>
        <w:rPr>
          <w:rFonts w:ascii="IRNazanin" w:hAnsi="IRNazanin" w:eastAsia="IRNazanin"/>
          <w:color w:val="111111"/>
          <w:sz w:val="28"/>
          <w:sz w:val="28"/>
          <w:szCs w:val="28"/>
          <w:rtl w:val="true"/>
          <w:lang w:bidi="fa-IR"/>
        </w:rPr>
        <w:t>رحمت خداوند بر مردمی که در میان آنها قطع کننده رحم باشد، فرود نمی آید</w:t>
      </w:r>
      <w:r>
        <w:rPr>
          <w:rFonts w:eastAsia="IRNazanin" w:cs="IRNazanin"/>
          <w:color w:val="111111"/>
          <w:sz w:val="28"/>
          <w:szCs w:val="28"/>
          <w:rtl w:val="true"/>
          <w:lang w:bidi="fa-IR"/>
        </w:rPr>
        <w:t>.</w:t>
      </w:r>
    </w:p>
    <w:p>
      <w:pPr>
        <w:pStyle w:val="Heading2"/>
        <w:numPr>
          <w:ilvl w:val="1"/>
          <w:numId w:val="1"/>
        </w:numPr>
        <w:rPr/>
      </w:pPr>
      <w:bookmarkStart w:id="575" w:name="__RefHeading___Toc2060342_774463916"/>
      <w:bookmarkStart w:id="576" w:name="_Toc222"/>
      <w:bookmarkEnd w:id="575"/>
      <w:r>
        <w:rPr>
          <w:rtl w:val="true"/>
        </w:rPr>
        <w:t>مرد خدا</w:t>
      </w:r>
      <w:bookmarkEnd w:id="576"/>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مال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زحمات انسان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خدا باشید، این اقتصادی که همه دنیا بر سر آن دعوا می کنند، به 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بخواهید، خدا برایتان فراهم می کند، ولی اگر مرد خدا شدید، دیگر در برابر پول، زمین نخوردید و در برابر هوی و هوسها تسلیم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توفیقات خدا می خواهد و همت شما را</w:t>
      </w:r>
    </w:p>
    <w:p>
      <w:pPr>
        <w:pStyle w:val="BookText"/>
        <w:rPr/>
      </w:pPr>
      <w:r>
        <w:rPr>
          <w:rFonts w:ascii="IRNazanin" w:hAnsi="IRNazanin" w:eastAsia="IRNazanin"/>
          <w:color w:val="111111"/>
          <w:sz w:val="28"/>
          <w:sz w:val="28"/>
          <w:szCs w:val="28"/>
          <w:rtl w:val="true"/>
          <w:lang w:bidi="fa-IR"/>
        </w:rPr>
        <w:t>مطلب، راست است، ولی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 گفت، این است که مطلب حقیقت دارد، ولی آسان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577" w:name="pg5181_32236"/>
    </w:p>
    <w:p>
      <w:pPr>
        <w:pStyle w:val="BookText"/>
        <w:rPr/>
      </w:pPr>
      <w:bookmarkEnd w:id="577"/>
      <w:r>
        <w:rPr>
          <w:rFonts w:ascii="IRNazanin" w:hAnsi="IRNazanin" w:eastAsia="IRNazanin"/>
          <w:color w:val="111111"/>
          <w:sz w:val="28"/>
          <w:sz w:val="28"/>
          <w:szCs w:val="28"/>
          <w:rtl w:val="true"/>
          <w:lang w:bidi="fa-IR"/>
        </w:rPr>
        <w:t>انبیا، این جمعیت بشر را نتوانستند تکان بدهند و شیطان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آنها را از اصحاب خود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صد هزار نفری یک بنده خدا پیدا نمی شود و صدها هزار بنده شیطان هستند</w:t>
      </w:r>
      <w:r>
        <w:rPr>
          <w:rFonts w:eastAsia="IRNazanin" w:cs="IRNazanin"/>
          <w:color w:val="111111"/>
          <w:sz w:val="28"/>
          <w:szCs w:val="28"/>
          <w:rtl w:val="true"/>
          <w:lang w:bidi="fa-IR"/>
        </w:rPr>
        <w:t>.</w:t>
      </w:r>
    </w:p>
    <w:p>
      <w:pPr>
        <w:pStyle w:val="Heading2"/>
        <w:numPr>
          <w:ilvl w:val="1"/>
          <w:numId w:val="1"/>
        </w:numPr>
        <w:rPr/>
      </w:pPr>
      <w:bookmarkStart w:id="578" w:name="__RefHeading___Toc2060344_774463916"/>
      <w:bookmarkStart w:id="579" w:name="_Toc223"/>
      <w:bookmarkEnd w:id="578"/>
      <w:r>
        <w:rPr>
          <w:rtl w:val="true"/>
        </w:rPr>
        <w:t>نومید کردن از رحمت خدا</w:t>
      </w:r>
      <w:bookmarkEnd w:id="579"/>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المبترین ثلاثا قیل یا رسول الله من هم قال الذین یقنطون الناس من رحمة الله،</w:t>
      </w:r>
      <w:r>
        <w:rPr>
          <w:rStyle w:val="FootnoteAnchor"/>
          <w:rtl w:val="true"/>
        </w:rPr>
        <w:footnoteReference w:id="245"/>
      </w:r>
      <w:r>
        <w:rPr>
          <w:rFonts w:ascii="IRNazanin" w:hAnsi="IRNazanin" w:eastAsia="IRNazanin"/>
          <w:color w:val="111111"/>
          <w:sz w:val="28"/>
          <w:sz w:val="28"/>
          <w:szCs w:val="28"/>
          <w:rtl w:val="true"/>
          <w:lang w:bidi="fa-IR"/>
        </w:rPr>
        <w:t>خداوند، مبتران را لعنت کند و این سخن را سه بار تکرار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مبتران چه کسانی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رحمت خدا نومید می کنند</w:t>
      </w:r>
      <w:r>
        <w:rPr>
          <w:rFonts w:eastAsia="IRNazanin" w:cs="IRNazanin"/>
          <w:color w:val="111111"/>
          <w:sz w:val="28"/>
          <w:szCs w:val="28"/>
          <w:rtl w:val="true"/>
          <w:lang w:bidi="fa-IR"/>
        </w:rPr>
        <w:t>.</w:t>
      </w:r>
    </w:p>
    <w:p>
      <w:pPr>
        <w:pStyle w:val="Heading2"/>
        <w:numPr>
          <w:ilvl w:val="1"/>
          <w:numId w:val="1"/>
        </w:numPr>
        <w:rPr/>
      </w:pPr>
      <w:bookmarkStart w:id="580" w:name="__RefHeading___Toc2060346_774463916"/>
      <w:bookmarkStart w:id="581" w:name="_Toc224"/>
      <w:bookmarkEnd w:id="580"/>
      <w:r>
        <w:rPr>
          <w:rtl w:val="true"/>
        </w:rPr>
        <w:t>سایه معشوق</w:t>
      </w:r>
      <w:bookmarkEnd w:id="581"/>
    </w:p>
    <w:p>
      <w:pPr>
        <w:pStyle w:val="BookText"/>
        <w:rPr/>
      </w:pPr>
      <w:r>
        <w:rPr>
          <w:rFonts w:ascii="IRNazanin" w:hAnsi="IRNazanin" w:eastAsia="IRNazanin"/>
          <w:color w:val="111111"/>
          <w:sz w:val="28"/>
          <w:sz w:val="28"/>
          <w:szCs w:val="28"/>
          <w:rtl w:val="true"/>
          <w:lang w:bidi="fa-IR"/>
        </w:rPr>
        <w:t>پیش از اینت بیش از این اندیشه عشاق بود</w:t>
      </w:r>
    </w:p>
    <w:p>
      <w:pPr>
        <w:pStyle w:val="BookText"/>
        <w:rPr/>
      </w:pPr>
      <w:r>
        <w:rPr>
          <w:rFonts w:ascii="IRNazanin" w:hAnsi="IRNazanin" w:eastAsia="IRNazanin"/>
          <w:color w:val="111111"/>
          <w:sz w:val="28"/>
          <w:sz w:val="28"/>
          <w:szCs w:val="28"/>
          <w:rtl w:val="true"/>
          <w:lang w:bidi="fa-IR"/>
        </w:rPr>
        <w:t>مهرورزی تو با ماشهره آفاق بود</w:t>
      </w:r>
    </w:p>
    <w:p>
      <w:pPr>
        <w:pStyle w:val="BookText"/>
        <w:rPr/>
      </w:pPr>
      <w:r>
        <w:rPr>
          <w:rFonts w:ascii="IRNazanin" w:hAnsi="IRNazanin" w:eastAsia="IRNazanin"/>
          <w:color w:val="111111"/>
          <w:sz w:val="28"/>
          <w:sz w:val="28"/>
          <w:szCs w:val="28"/>
          <w:rtl w:val="true"/>
          <w:lang w:bidi="fa-IR"/>
        </w:rPr>
        <w:t>یاد باد آن صحبت شبها که با نوشین لبان</w:t>
      </w:r>
    </w:p>
    <w:p>
      <w:pPr>
        <w:pStyle w:val="BookText"/>
        <w:rPr/>
      </w:pPr>
      <w:r>
        <w:rPr>
          <w:rFonts w:ascii="IRNazanin" w:hAnsi="IRNazanin" w:eastAsia="IRNazanin"/>
          <w:color w:val="111111"/>
          <w:sz w:val="28"/>
          <w:sz w:val="28"/>
          <w:szCs w:val="28"/>
          <w:rtl w:val="true"/>
          <w:lang w:bidi="fa-IR"/>
        </w:rPr>
        <w:t>بحث سر عشق و ذکر حلقه عشاق بود</w:t>
      </w:r>
    </w:p>
    <w:p>
      <w:pPr>
        <w:pStyle w:val="BookText"/>
        <w:rPr/>
      </w:pPr>
      <w:r>
        <w:rPr>
          <w:rFonts w:ascii="IRNazanin" w:hAnsi="IRNazanin" w:eastAsia="IRNazanin"/>
          <w:color w:val="111111"/>
          <w:sz w:val="28"/>
          <w:sz w:val="28"/>
          <w:szCs w:val="28"/>
          <w:rtl w:val="true"/>
          <w:lang w:bidi="fa-IR"/>
        </w:rPr>
        <w:t>پیش از این کاین سقف سبز و طاق مینا برکشند</w:t>
      </w:r>
    </w:p>
    <w:p>
      <w:pPr>
        <w:pStyle w:val="BookText"/>
        <w:rPr/>
      </w:pPr>
      <w:r>
        <w:rPr>
          <w:rFonts w:ascii="IRNazanin" w:hAnsi="IRNazanin" w:eastAsia="IRNazanin"/>
          <w:color w:val="111111"/>
          <w:sz w:val="28"/>
          <w:sz w:val="28"/>
          <w:szCs w:val="28"/>
          <w:rtl w:val="true"/>
          <w:lang w:bidi="fa-IR"/>
        </w:rPr>
        <w:t>منظر چشم مرا ابروی جانان طاق بود</w:t>
      </w:r>
    </w:p>
    <w:p>
      <w:pPr>
        <w:pStyle w:val="BookText"/>
        <w:rPr/>
      </w:pPr>
      <w:r>
        <w:rPr>
          <w:rFonts w:ascii="IRNazanin" w:hAnsi="IRNazanin" w:eastAsia="IRNazanin"/>
          <w:color w:val="111111"/>
          <w:sz w:val="28"/>
          <w:sz w:val="28"/>
          <w:szCs w:val="28"/>
          <w:rtl w:val="true"/>
          <w:lang w:bidi="fa-IR"/>
        </w:rPr>
        <w:t>از دم صبح ازل تا آخر شام ابد</w:t>
      </w:r>
    </w:p>
    <w:p>
      <w:pPr>
        <w:pStyle w:val="BookText"/>
        <w:rPr/>
      </w:pPr>
      <w:r>
        <w:rPr>
          <w:rFonts w:ascii="IRNazanin" w:hAnsi="IRNazanin" w:eastAsia="IRNazanin"/>
          <w:color w:val="111111"/>
          <w:sz w:val="28"/>
          <w:sz w:val="28"/>
          <w:szCs w:val="28"/>
          <w:rtl w:val="true"/>
          <w:lang w:bidi="fa-IR"/>
        </w:rPr>
        <w:t>دوستی و مهر بر یک عهد و یک میثاق بود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582" w:name="pg5181_32237"/>
    </w:p>
    <w:p>
      <w:pPr>
        <w:pStyle w:val="BookText"/>
        <w:rPr/>
      </w:pPr>
      <w:bookmarkEnd w:id="582"/>
      <w:r>
        <w:rPr>
          <w:rFonts w:ascii="IRNazanin" w:hAnsi="IRNazanin" w:eastAsia="IRNazanin"/>
          <w:color w:val="111111"/>
          <w:sz w:val="28"/>
          <w:sz w:val="28"/>
          <w:szCs w:val="28"/>
          <w:rtl w:val="true"/>
          <w:lang w:bidi="fa-IR"/>
        </w:rPr>
        <w:t>سایه معشوق اگر افتاد بر عاشق چه شد</w:t>
      </w:r>
    </w:p>
    <w:p>
      <w:pPr>
        <w:pStyle w:val="BookText"/>
        <w:rPr/>
      </w:pPr>
      <w:r>
        <w:rPr>
          <w:rFonts w:ascii="IRNazanin" w:hAnsi="IRNazanin" w:eastAsia="IRNazanin"/>
          <w:color w:val="111111"/>
          <w:sz w:val="28"/>
          <w:sz w:val="28"/>
          <w:szCs w:val="28"/>
          <w:rtl w:val="true"/>
          <w:lang w:bidi="fa-IR"/>
        </w:rPr>
        <w:t>ما به او محتاج بودیم او به ما مشتاق بود</w:t>
      </w:r>
    </w:p>
    <w:p>
      <w:pPr>
        <w:pStyle w:val="BookText"/>
        <w:rPr/>
      </w:pPr>
      <w:r>
        <w:rPr>
          <w:rFonts w:ascii="IRNazanin" w:hAnsi="IRNazanin" w:eastAsia="IRNazanin"/>
          <w:color w:val="111111"/>
          <w:sz w:val="28"/>
          <w:sz w:val="28"/>
          <w:szCs w:val="28"/>
          <w:rtl w:val="true"/>
          <w:lang w:bidi="fa-IR"/>
        </w:rPr>
        <w:t>حسن مه رویان مجلس گر چه دل می برد و دین</w:t>
      </w:r>
    </w:p>
    <w:p>
      <w:pPr>
        <w:pStyle w:val="BookText"/>
        <w:rPr/>
      </w:pPr>
      <w:r>
        <w:rPr>
          <w:rFonts w:ascii="IRNazanin" w:hAnsi="IRNazanin" w:eastAsia="IRNazanin"/>
          <w:color w:val="111111"/>
          <w:sz w:val="28"/>
          <w:sz w:val="28"/>
          <w:szCs w:val="28"/>
          <w:rtl w:val="true"/>
          <w:lang w:bidi="fa-IR"/>
        </w:rPr>
        <w:t>بحث ما در لطف طبع و خوبی اخلاق بود</w:t>
      </w:r>
    </w:p>
    <w:p>
      <w:pPr>
        <w:pStyle w:val="BookText"/>
        <w:rPr/>
      </w:pPr>
      <w:r>
        <w:rPr>
          <w:rFonts w:ascii="IRNazanin" w:hAnsi="IRNazanin" w:eastAsia="IRNazanin"/>
          <w:color w:val="111111"/>
          <w:sz w:val="28"/>
          <w:sz w:val="28"/>
          <w:szCs w:val="28"/>
          <w:rtl w:val="true"/>
          <w:lang w:bidi="fa-IR"/>
        </w:rPr>
        <w:t>بر در شاهم گدایی نکته ای در کار کرد</w:t>
      </w:r>
    </w:p>
    <w:p>
      <w:pPr>
        <w:pStyle w:val="BookText"/>
        <w:rPr/>
      </w:pPr>
      <w:r>
        <w:rPr>
          <w:rFonts w:ascii="IRNazanin" w:hAnsi="IRNazanin" w:eastAsia="IRNazanin"/>
          <w:color w:val="111111"/>
          <w:sz w:val="28"/>
          <w:sz w:val="28"/>
          <w:szCs w:val="28"/>
          <w:rtl w:val="true"/>
          <w:lang w:bidi="fa-IR"/>
        </w:rPr>
        <w:t>گفت بر هر خوان که بنشستم خدا رزاق بود</w:t>
      </w:r>
    </w:p>
    <w:p>
      <w:pPr>
        <w:pStyle w:val="BookText"/>
        <w:rPr/>
      </w:pPr>
      <w:r>
        <w:rPr>
          <w:rFonts w:ascii="IRNazanin" w:hAnsi="IRNazanin" w:eastAsia="IRNazanin"/>
          <w:color w:val="111111"/>
          <w:sz w:val="28"/>
          <w:sz w:val="28"/>
          <w:szCs w:val="28"/>
          <w:rtl w:val="true"/>
          <w:lang w:bidi="fa-IR"/>
        </w:rPr>
        <w:t>رشته تسبیح اگر بگسست معذورم بدار</w:t>
      </w:r>
    </w:p>
    <w:p>
      <w:pPr>
        <w:pStyle w:val="BookText"/>
        <w:rPr/>
      </w:pPr>
      <w:r>
        <w:rPr>
          <w:rFonts w:ascii="IRNazanin" w:hAnsi="IRNazanin" w:eastAsia="IRNazanin"/>
          <w:color w:val="111111"/>
          <w:sz w:val="28"/>
          <w:sz w:val="28"/>
          <w:szCs w:val="28"/>
          <w:rtl w:val="true"/>
          <w:lang w:bidi="fa-IR"/>
        </w:rPr>
        <w:t>دستم اندر دامن ساقی سیمین ساق بود</w:t>
      </w:r>
    </w:p>
    <w:p>
      <w:pPr>
        <w:pStyle w:val="BookText"/>
        <w:rPr/>
      </w:pPr>
      <w:r>
        <w:rPr>
          <w:rFonts w:ascii="IRNazanin" w:hAnsi="IRNazanin" w:eastAsia="IRNazanin"/>
          <w:color w:val="111111"/>
          <w:sz w:val="28"/>
          <w:sz w:val="28"/>
          <w:szCs w:val="28"/>
          <w:rtl w:val="true"/>
          <w:lang w:bidi="fa-IR"/>
        </w:rPr>
        <w:t>در شب قدر ار صبوحی کردهام عیبم مکن</w:t>
      </w:r>
    </w:p>
    <w:p>
      <w:pPr>
        <w:pStyle w:val="BookText"/>
        <w:rPr/>
      </w:pPr>
      <w:r>
        <w:rPr>
          <w:rFonts w:ascii="IRNazanin" w:hAnsi="IRNazanin" w:eastAsia="IRNazanin"/>
          <w:color w:val="111111"/>
          <w:sz w:val="28"/>
          <w:sz w:val="28"/>
          <w:szCs w:val="28"/>
          <w:rtl w:val="true"/>
          <w:lang w:bidi="fa-IR"/>
        </w:rPr>
        <w:t>سرخوش آمد یار و جامی بر کنار طاق بود</w:t>
      </w:r>
    </w:p>
    <w:p>
      <w:pPr>
        <w:pStyle w:val="BookText"/>
        <w:rPr/>
      </w:pPr>
      <w:r>
        <w:rPr>
          <w:rFonts w:ascii="IRNazanin" w:hAnsi="IRNazanin" w:eastAsia="IRNazanin"/>
          <w:color w:val="111111"/>
          <w:sz w:val="28"/>
          <w:sz w:val="28"/>
          <w:szCs w:val="28"/>
          <w:rtl w:val="true"/>
          <w:lang w:bidi="fa-IR"/>
        </w:rPr>
        <w:t>شعر حافظ در زمان آدم اندر باغ خلد</w:t>
      </w:r>
    </w:p>
    <w:p>
      <w:pPr>
        <w:pStyle w:val="BookText"/>
        <w:rPr/>
      </w:pPr>
      <w:r>
        <w:rPr>
          <w:rFonts w:ascii="IRNazanin" w:hAnsi="IRNazanin" w:eastAsia="IRNazanin"/>
          <w:color w:val="111111"/>
          <w:sz w:val="28"/>
          <w:sz w:val="28"/>
          <w:szCs w:val="28"/>
          <w:rtl w:val="true"/>
          <w:lang w:bidi="fa-IR"/>
        </w:rPr>
        <w:t>دفتر نسرین و گل را زینت اوراق بود</w:t>
      </w:r>
    </w:p>
    <w:p>
      <w:pPr>
        <w:pStyle w:val="Heading2"/>
        <w:numPr>
          <w:ilvl w:val="1"/>
          <w:numId w:val="1"/>
        </w:numPr>
        <w:rPr/>
      </w:pPr>
      <w:bookmarkStart w:id="583" w:name="__RefHeading___Toc2060348_774463916"/>
      <w:bookmarkStart w:id="584" w:name="_Toc225"/>
      <w:bookmarkEnd w:id="583"/>
      <w:r>
        <w:rPr>
          <w:rtl w:val="true"/>
        </w:rPr>
        <w:t>بهشت و جهنم از آغاز آفرینش</w:t>
      </w:r>
      <w:bookmarkEnd w:id="58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خلت الجنة من أرواح المؤمنین منذ خلقها، ولا خلت النار من أرواح الکفار والعصاة منذ خلقها عزوجل،</w:t>
      </w:r>
      <w:r>
        <w:rPr>
          <w:rStyle w:val="FootnoteAnchor"/>
          <w:rtl w:val="true"/>
        </w:rPr>
        <w:footnoteReference w:id="246"/>
      </w:r>
      <w:r>
        <w:rPr>
          <w:rFonts w:ascii="IRNazanin" w:hAnsi="IRNazanin" w:eastAsia="IRNazanin"/>
          <w:color w:val="111111"/>
          <w:sz w:val="28"/>
          <w:sz w:val="28"/>
          <w:szCs w:val="28"/>
          <w:rtl w:val="true"/>
          <w:lang w:bidi="fa-IR"/>
        </w:rPr>
        <w:t>به خدا سوگند بهشت از همان زمان که خداوند آفریدش، از ارواح مؤمنان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نیز از همان زمان که خداوند عزوجل خلقش کرد، از ارواح کافران و گنهکاران خالی نبوده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bookmarkStart w:id="585" w:name="pg5181_32238"/>
    </w:p>
    <w:p>
      <w:pPr>
        <w:pStyle w:val="Heading2"/>
        <w:numPr>
          <w:ilvl w:val="1"/>
          <w:numId w:val="1"/>
        </w:numPr>
        <w:rPr/>
      </w:pPr>
      <w:bookmarkStart w:id="586" w:name="__RefHeading___Toc2060350_774463916"/>
      <w:bookmarkStart w:id="587" w:name="_Toc226"/>
      <w:bookmarkEnd w:id="585"/>
      <w:bookmarkEnd w:id="586"/>
      <w:r>
        <w:rPr>
          <w:rtl w:val="true"/>
        </w:rPr>
        <w:t>راه های ورود</w:t>
      </w:r>
      <w:bookmarkEnd w:id="587"/>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استغنی أغناه الله و من استعف أعفه الله و من سأل أعطاه الله و من فتح علی نفسه باب المسألة فتح الله علیه سبعین بابا من الفقر لایسد أدناه شیء،</w:t>
      </w:r>
      <w:r>
        <w:rPr>
          <w:rStyle w:val="FootnoteAnchor"/>
          <w:rtl w:val="true"/>
        </w:rPr>
        <w:footnoteReference w:id="247"/>
      </w:r>
      <w:r>
        <w:rPr>
          <w:rFonts w:ascii="IRNazanin" w:hAnsi="IRNazanin" w:eastAsia="IRNazanin"/>
          <w:color w:val="111111"/>
          <w:sz w:val="28"/>
          <w:sz w:val="28"/>
          <w:szCs w:val="28"/>
          <w:rtl w:val="true"/>
          <w:lang w:bidi="fa-IR"/>
        </w:rPr>
        <w:t>کسی که اظهار نیاز نکند، خداوند او را بی نیاز می گرداند و کسی که طالب عفت باشد، پروردگار متعال او را عفیف می نماید، کسی که از خدا چیزی بخواهد، خداوند به او عطا می کند، کسی که باب سؤال و درخواست را بر خود بگشاید، خداوند متعال هفتاد باب از فقر به رویش می گشاید که هیچ چیز نمی تواند حتی کوچک ترین بابش را مسدود نماید</w:t>
      </w:r>
      <w:r>
        <w:rPr>
          <w:rFonts w:eastAsia="IRNazanin" w:cs="IRNazanin"/>
          <w:color w:val="111111"/>
          <w:sz w:val="28"/>
          <w:szCs w:val="28"/>
          <w:rtl w:val="true"/>
          <w:lang w:bidi="fa-IR"/>
        </w:rPr>
        <w:t>.</w:t>
      </w:r>
    </w:p>
    <w:p>
      <w:pPr>
        <w:pStyle w:val="Heading2"/>
        <w:numPr>
          <w:ilvl w:val="1"/>
          <w:numId w:val="1"/>
        </w:numPr>
        <w:rPr/>
      </w:pPr>
      <w:bookmarkStart w:id="588" w:name="__RefHeading___Toc2060352_774463916"/>
      <w:bookmarkStart w:id="589" w:name="_Toc227"/>
      <w:bookmarkEnd w:id="588"/>
      <w:r>
        <w:rPr>
          <w:rtl w:val="true"/>
        </w:rPr>
        <w:t>صدای ناقوس</w:t>
      </w:r>
      <w:bookmarkEnd w:id="589"/>
    </w:p>
    <w:p>
      <w:pPr>
        <w:pStyle w:val="BookText"/>
        <w:rPr/>
      </w:pPr>
      <w:r>
        <w:rPr>
          <w:rFonts w:ascii="IRNazanin" w:hAnsi="IRNazanin" w:eastAsia="IRNazanin"/>
          <w:color w:val="111111"/>
          <w:sz w:val="28"/>
          <w:sz w:val="28"/>
          <w:szCs w:val="28"/>
          <w:rtl w:val="true"/>
          <w:lang w:bidi="fa-IR"/>
        </w:rPr>
        <w:t>حارث اعور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همراه امیر المؤمنین علی بن ابی طالب علیه السلام در بیابان حیره سفر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دیری رسیدیم که ناقوس آن در حال نواختن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آیا میدانی این ناقوس چه 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عم رسول خدا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ناقوس مثل دنیا و خراب شدن آن را حکایت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حقا حقا صدقا صدقا إن الدنیا قد غرتناو شغلتنا و استهوتنا و استغوتنا یا ابن الدنیا مهلا مهلا یا ابن الدنیا دقا دقا یا ابن الدنیا جمعا جمعا تفنی الدنیا قرنا قرنا ما من یوم یمضی عنا إلا أوهی منا رکنا قد ضیعنا دارا تبقی و استوطنا دارا تفنی لسنا ندری ما فرطنا فیها إلا لو قد متنا؛به حقیقت و راستی هیچ معبودی جز خدای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یکتا نیست، و به حقیقت دنیا ما را فریب داده و به خود مشغول کرده و به خود مایل نموده و قدرت مقابله را از ما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گرفتاران دنیا، تأمل کنید، ای گرفتاران دنیا دقیق باشید، ای گرفتاران دنیا جمع شوید، بدانید دنیا نسلی را پس از نسلی نابود می کند، هیچ روزی از ما نمی گذرد، جز این که ستون های حیات ما سست می گردد، و ما خانه آخرت را ضایع کرده و خانه فانی دنیا را مأوای خود گرفته ایم، و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دنیا چقدر کوتاهی کرده ایم مگر زمانی که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آیا نصاری این ندا را می فهمند؟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آن می شدند، هرگز مسیح را به جای خدا عبادت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دیر رفتم و به راهب آنجا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مسیح بر تو دارد ناقوس را به همان جهتی که ضربه می زدی به صدا 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کلمه به کلمه تفسیر صدای ناقوس را برای او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 تان به من بگو چه کسی صدای ناقوس را برایت تفسیر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مردی که من همراه سپاه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او و پیامبر شما نسبتی وجود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پسر عم رسول خدا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 تان، این مطلب را از او 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ایمان آورد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تورات خوانده ام، کسی که بانگ ناقوس را تفسیر کند، جانشین پیامبر آخر الزمان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590" w:name="pg5181_32240"/>
    </w:p>
    <w:p>
      <w:pPr>
        <w:pStyle w:val="Heading2"/>
        <w:numPr>
          <w:ilvl w:val="1"/>
          <w:numId w:val="1"/>
        </w:numPr>
        <w:rPr/>
      </w:pPr>
      <w:bookmarkStart w:id="591" w:name="__RefHeading___Toc2060354_774463916"/>
      <w:bookmarkStart w:id="592" w:name="_Toc228"/>
      <w:bookmarkEnd w:id="590"/>
      <w:bookmarkEnd w:id="591"/>
      <w:r>
        <w:rPr>
          <w:rtl w:val="true"/>
        </w:rPr>
        <w:t>ادب در ذکر مصیبت</w:t>
      </w:r>
      <w:bookmarkEnd w:id="59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ایام جوانی در زورخانه ای در دولاب ضرب می زد و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پیری به مداحی روی آورده بود و چون سوادی نداشت، بعضی از روضه های سایر مداح ها و روضه خوان ها را یاد گرفته بود و می خواند، لکن به خاطر همان روحیه زورخانه ایش تا می توانست مصائب اهل بیت را رقت انگیزتر و شدیدتر بیان می کرد تا گریه بیشتری از مستمعین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شدت از این کارش آزرده و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به او تذکر بدهم که مؤدبانه تر و مختصرتر روضه بخواند، اما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حالت مکاشفه او را دیدم که تمام صورتش، حتی مژه های چشم هایش، پر از مورچه های سفیدی است که صورتش را می خورند و او دائم با ناخن هایش آنها را از صورت خود می کند و به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مورچه های جدیدی به جای آنها ظاهر می شوند</w:t>
      </w:r>
      <w:r>
        <w:rPr>
          <w:rFonts w:eastAsia="IRNazanin" w:cs="IRNazanin"/>
          <w:color w:val="111111"/>
          <w:sz w:val="28"/>
          <w:szCs w:val="28"/>
          <w:rtl w:val="true"/>
          <w:lang w:bidi="fa-IR"/>
        </w:rPr>
        <w:t>.</w:t>
      </w:r>
    </w:p>
    <w:p>
      <w:pPr>
        <w:pStyle w:val="Heading2"/>
        <w:numPr>
          <w:ilvl w:val="1"/>
          <w:numId w:val="1"/>
        </w:numPr>
        <w:rPr/>
      </w:pPr>
      <w:bookmarkStart w:id="593" w:name="__RefHeading___Toc2060356_774463916"/>
      <w:bookmarkStart w:id="594" w:name="_Toc229"/>
      <w:bookmarkEnd w:id="593"/>
      <w:r>
        <w:rPr>
          <w:rtl w:val="true"/>
        </w:rPr>
        <w:t>تخریب دل ها</w:t>
      </w:r>
      <w:bookmarkEnd w:id="594"/>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والظلم فإنه یخرب قلوبکم؛</w:t>
      </w:r>
      <w:r>
        <w:rPr>
          <w:rStyle w:val="FootnoteAnchor"/>
          <w:rtl w:val="true"/>
        </w:rPr>
        <w:footnoteReference w:id="249"/>
      </w:r>
      <w:r>
        <w:rPr>
          <w:rFonts w:ascii="IRNazanin" w:hAnsi="IRNazanin" w:eastAsia="IRNazanin"/>
          <w:color w:val="111111"/>
          <w:sz w:val="28"/>
          <w:sz w:val="28"/>
          <w:szCs w:val="28"/>
          <w:rtl w:val="true"/>
          <w:lang w:bidi="fa-IR"/>
        </w:rPr>
        <w:t>از ظلم بپرهیزید، زیرا ظلم کردن دل های شما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ظلم افزون بر این که حق مظلوم را ضایع و به او خسارت وارد می کند، بر خود ظالم هم ضربه سنگینی وارد می کند و دل او را که باید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595" w:name="pg5181_32241"/>
    </w:p>
    <w:p>
      <w:pPr>
        <w:pStyle w:val="BookText"/>
        <w:rPr/>
      </w:pPr>
      <w:bookmarkEnd w:id="595"/>
      <w:r>
        <w:rPr>
          <w:rFonts w:ascii="IRNazanin" w:hAnsi="IRNazanin" w:eastAsia="IRNazanin"/>
          <w:color w:val="111111"/>
          <w:sz w:val="28"/>
          <w:sz w:val="28"/>
          <w:szCs w:val="28"/>
          <w:rtl w:val="true"/>
          <w:lang w:bidi="fa-IR"/>
        </w:rPr>
        <w:t>جایگاه مهر و محبت و عشق به خوبی ها باشد، خراب می کند و از او یک انسان سنگدل و بی عاطفه می سازد</w:t>
      </w:r>
      <w:r>
        <w:rPr>
          <w:rFonts w:eastAsia="IRNazanin" w:cs="IRNazanin"/>
          <w:color w:val="111111"/>
          <w:sz w:val="28"/>
          <w:szCs w:val="28"/>
          <w:rtl w:val="true"/>
          <w:lang w:bidi="fa-IR"/>
        </w:rPr>
        <w:t>.</w:t>
      </w:r>
    </w:p>
    <w:p>
      <w:pPr>
        <w:pStyle w:val="Heading2"/>
        <w:numPr>
          <w:ilvl w:val="1"/>
          <w:numId w:val="1"/>
        </w:numPr>
        <w:rPr/>
      </w:pPr>
      <w:bookmarkStart w:id="596" w:name="__RefHeading___Toc2060358_774463916"/>
      <w:bookmarkStart w:id="597" w:name="_Toc230"/>
      <w:bookmarkEnd w:id="596"/>
      <w:r>
        <w:rPr>
          <w:rtl w:val="true"/>
        </w:rPr>
        <w:t>لطیفه</w:t>
      </w:r>
      <w:bookmarkEnd w:id="597"/>
    </w:p>
    <w:p>
      <w:pPr>
        <w:pStyle w:val="BookText"/>
        <w:rPr/>
      </w:pPr>
      <w:r>
        <w:rPr>
          <w:rFonts w:ascii="IRNazanin" w:hAnsi="IRNazanin" w:eastAsia="IRNazanin"/>
          <w:color w:val="111111"/>
          <w:sz w:val="28"/>
          <w:sz w:val="28"/>
          <w:szCs w:val="28"/>
          <w:rtl w:val="true"/>
          <w:lang w:bidi="fa-IR"/>
        </w:rPr>
        <w:t>به کسی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نمی کنم، می ترسم باعث دردسر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دعا کردم، فقط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 آن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سالیان سال از خدا می خواستم که یک داماد خرپول برایم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خرش را فرستاده، ولی پولش را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باعث زحمت من شده است</w:t>
      </w:r>
      <w:r>
        <w:rPr>
          <w:rFonts w:eastAsia="IRNazanin" w:cs="IRNazanin"/>
          <w:color w:val="111111"/>
          <w:sz w:val="28"/>
          <w:szCs w:val="28"/>
          <w:rtl w:val="true"/>
          <w:lang w:bidi="fa-IR"/>
        </w:rPr>
        <w:t>.</w:t>
      </w:r>
    </w:p>
    <w:p>
      <w:pPr>
        <w:pStyle w:val="Heading2"/>
        <w:numPr>
          <w:ilvl w:val="1"/>
          <w:numId w:val="1"/>
        </w:numPr>
        <w:rPr/>
      </w:pPr>
      <w:bookmarkStart w:id="598" w:name="__RefHeading___Toc2060360_774463916"/>
      <w:bookmarkStart w:id="599" w:name="_Toc231"/>
      <w:bookmarkEnd w:id="598"/>
      <w:r>
        <w:rPr>
          <w:rtl w:val="true"/>
        </w:rPr>
        <w:t>خلوت دل</w:t>
      </w:r>
      <w:bookmarkEnd w:id="599"/>
    </w:p>
    <w:p>
      <w:pPr>
        <w:pStyle w:val="BookText"/>
        <w:rPr/>
      </w:pPr>
      <w:r>
        <w:rPr>
          <w:rFonts w:ascii="IRNazanin" w:hAnsi="IRNazanin" w:eastAsia="IRNazanin"/>
          <w:color w:val="111111"/>
          <w:sz w:val="28"/>
          <w:sz w:val="28"/>
          <w:szCs w:val="28"/>
          <w:rtl w:val="true"/>
          <w:lang w:bidi="fa-IR"/>
        </w:rPr>
        <w:t>مقصد من خواجه مولای من است</w:t>
      </w:r>
    </w:p>
    <w:p>
      <w:pPr>
        <w:pStyle w:val="BookText"/>
        <w:rPr/>
      </w:pPr>
      <w:r>
        <w:rPr>
          <w:rFonts w:ascii="IRNazanin" w:hAnsi="IRNazanin" w:eastAsia="IRNazanin"/>
          <w:color w:val="111111"/>
          <w:sz w:val="28"/>
          <w:sz w:val="28"/>
          <w:szCs w:val="28"/>
          <w:rtl w:val="true"/>
          <w:lang w:bidi="fa-IR"/>
        </w:rPr>
        <w:t>توشه من نیز تقوای من است</w:t>
      </w:r>
    </w:p>
    <w:p>
      <w:pPr>
        <w:pStyle w:val="BookText"/>
        <w:rPr/>
      </w:pPr>
      <w:r>
        <w:rPr>
          <w:rFonts w:ascii="IRNazanin" w:hAnsi="IRNazanin" w:eastAsia="IRNazanin"/>
          <w:color w:val="111111"/>
          <w:sz w:val="28"/>
          <w:sz w:val="28"/>
          <w:szCs w:val="28"/>
          <w:rtl w:val="true"/>
          <w:lang w:bidi="fa-IR"/>
        </w:rPr>
        <w:t>در مناجاتم چو موسی با اله</w:t>
      </w:r>
    </w:p>
    <w:p>
      <w:pPr>
        <w:pStyle w:val="BookText"/>
        <w:rPr/>
      </w:pPr>
      <w:r>
        <w:rPr>
          <w:rFonts w:ascii="IRNazanin" w:hAnsi="IRNazanin" w:eastAsia="IRNazanin"/>
          <w:color w:val="111111"/>
          <w:sz w:val="28"/>
          <w:sz w:val="28"/>
          <w:szCs w:val="28"/>
          <w:rtl w:val="true"/>
          <w:lang w:bidi="fa-IR"/>
        </w:rPr>
        <w:t>خلوت دل طور سینای من است</w:t>
      </w:r>
    </w:p>
    <w:p>
      <w:pPr>
        <w:pStyle w:val="BookText"/>
        <w:rPr/>
      </w:pPr>
      <w:r>
        <w:rPr>
          <w:rFonts w:ascii="IRNazanin" w:hAnsi="IRNazanin" w:eastAsia="IRNazanin"/>
          <w:color w:val="111111"/>
          <w:sz w:val="28"/>
          <w:sz w:val="28"/>
          <w:szCs w:val="28"/>
          <w:rtl w:val="true"/>
          <w:lang w:bidi="fa-IR"/>
        </w:rPr>
        <w:t>می روان مردهام را زنده کرد</w:t>
      </w:r>
    </w:p>
    <w:p>
      <w:pPr>
        <w:pStyle w:val="BookText"/>
        <w:rPr/>
      </w:pPr>
      <w:r>
        <w:rPr>
          <w:rFonts w:ascii="IRNazanin" w:hAnsi="IRNazanin" w:eastAsia="IRNazanin"/>
          <w:color w:val="111111"/>
          <w:sz w:val="28"/>
          <w:sz w:val="28"/>
          <w:szCs w:val="28"/>
          <w:rtl w:val="true"/>
          <w:lang w:bidi="fa-IR"/>
        </w:rPr>
        <w:t>آری آری می مسیحای من است</w:t>
      </w:r>
    </w:p>
    <w:p>
      <w:pPr>
        <w:pStyle w:val="BookText"/>
        <w:rPr/>
      </w:pPr>
      <w:r>
        <w:rPr>
          <w:rFonts w:ascii="IRNazanin" w:hAnsi="IRNazanin" w:eastAsia="IRNazanin"/>
          <w:color w:val="111111"/>
          <w:sz w:val="28"/>
          <w:sz w:val="28"/>
          <w:szCs w:val="28"/>
          <w:rtl w:val="true"/>
          <w:lang w:bidi="fa-IR"/>
        </w:rPr>
        <w:t>گاهگاهی این رکوع و این سجود</w:t>
      </w:r>
    </w:p>
    <w:p>
      <w:pPr>
        <w:pStyle w:val="BookText"/>
        <w:rPr/>
      </w:pPr>
      <w:r>
        <w:rPr>
          <w:rFonts w:ascii="IRNazanin" w:hAnsi="IRNazanin" w:eastAsia="IRNazanin"/>
          <w:color w:val="111111"/>
          <w:sz w:val="28"/>
          <w:sz w:val="28"/>
          <w:szCs w:val="28"/>
          <w:rtl w:val="true"/>
          <w:lang w:bidi="fa-IR"/>
        </w:rPr>
        <w:t>کلمینی یا حمیرای من است</w:t>
      </w:r>
    </w:p>
    <w:p>
      <w:pPr>
        <w:pStyle w:val="BookText"/>
        <w:rPr/>
      </w:pPr>
      <w:r>
        <w:rPr>
          <w:rFonts w:ascii="IRNazanin" w:hAnsi="IRNazanin" w:eastAsia="IRNazanin"/>
          <w:color w:val="111111"/>
          <w:sz w:val="28"/>
          <w:sz w:val="28"/>
          <w:szCs w:val="28"/>
          <w:rtl w:val="true"/>
          <w:lang w:bidi="fa-IR"/>
        </w:rPr>
        <w:t>دامن تدبیر را دادم ز دست</w:t>
      </w:r>
    </w:p>
    <w:p>
      <w:pPr>
        <w:pStyle w:val="BookText"/>
        <w:rPr/>
      </w:pPr>
      <w:r>
        <w:rPr>
          <w:rFonts w:ascii="IRNazanin" w:hAnsi="IRNazanin" w:eastAsia="IRNazanin"/>
          <w:color w:val="111111"/>
          <w:sz w:val="28"/>
          <w:sz w:val="28"/>
          <w:szCs w:val="28"/>
          <w:rtl w:val="true"/>
          <w:lang w:bidi="fa-IR"/>
        </w:rPr>
        <w:t>رشته تقدیر در پای من است</w:t>
      </w:r>
    </w:p>
    <w:p>
      <w:pPr>
        <w:pStyle w:val="BookText"/>
        <w:rPr/>
      </w:pPr>
      <w:r>
        <w:rPr>
          <w:rFonts w:ascii="IRNazanin" w:hAnsi="IRNazanin" w:eastAsia="IRNazanin"/>
          <w:color w:val="111111"/>
          <w:sz w:val="28"/>
          <w:sz w:val="28"/>
          <w:szCs w:val="28"/>
          <w:rtl w:val="true"/>
          <w:lang w:bidi="fa-IR"/>
        </w:rPr>
        <w:t>حسن لیلی جز یکی مجنون نداشت</w:t>
      </w:r>
    </w:p>
    <w:p>
      <w:pPr>
        <w:pStyle w:val="BookText"/>
        <w:rPr/>
      </w:pPr>
      <w:r>
        <w:rPr>
          <w:rFonts w:ascii="IRNazanin" w:hAnsi="IRNazanin" w:eastAsia="IRNazanin"/>
          <w:color w:val="111111"/>
          <w:sz w:val="28"/>
          <w:sz w:val="28"/>
          <w:szCs w:val="28"/>
          <w:rtl w:val="true"/>
          <w:lang w:bidi="fa-IR"/>
        </w:rPr>
        <w:t>عالمی مجنون لیلای من است</w:t>
      </w:r>
    </w:p>
    <w:p>
      <w:pPr>
        <w:pStyle w:val="BookText"/>
        <w:rPr/>
      </w:pPr>
      <w:r>
        <w:rPr>
          <w:rFonts w:ascii="IRNazanin" w:hAnsi="IRNazanin" w:eastAsia="IRNazanin"/>
          <w:color w:val="111111"/>
          <w:sz w:val="28"/>
          <w:sz w:val="28"/>
          <w:szCs w:val="28"/>
          <w:rtl w:val="true"/>
          <w:lang w:bidi="fa-IR"/>
        </w:rPr>
        <w:t>نفی من شد باعث اثبات من</w:t>
      </w:r>
    </w:p>
    <w:p>
      <w:pPr>
        <w:pStyle w:val="BookText"/>
        <w:rPr/>
      </w:pPr>
      <w:r>
        <w:rPr>
          <w:rFonts w:ascii="IRNazanin" w:hAnsi="IRNazanin" w:eastAsia="IRNazanin"/>
          <w:color w:val="111111"/>
          <w:sz w:val="28"/>
          <w:sz w:val="28"/>
          <w:szCs w:val="28"/>
          <w:rtl w:val="true"/>
          <w:lang w:bidi="fa-IR"/>
        </w:rPr>
        <w:t>خواجه در لای من ای من است</w:t>
      </w:r>
    </w:p>
    <w:p>
      <w:pPr>
        <w:pStyle w:val="BookText"/>
        <w:rPr/>
      </w:pPr>
      <w:r>
        <w:rPr>
          <w:rFonts w:ascii="Amiri" w:hAnsi="Amiri" w:eastAsia="Amiri" w:cs="Amiri"/>
          <w:color w:val="111111"/>
          <w:sz w:val="28"/>
          <w:sz w:val="28"/>
          <w:szCs w:val="28"/>
          <w:rtl w:val="true"/>
          <w:lang w:bidi="ar-SA"/>
        </w:rPr>
        <w:t>نشأة ناسوتم اندر خور نبود</w:t>
      </w:r>
    </w:p>
    <w:p>
      <w:pPr>
        <w:pStyle w:val="BookText"/>
        <w:rPr/>
      </w:pPr>
      <w:r>
        <w:rPr>
          <w:rFonts w:ascii="IRNazanin" w:hAnsi="IRNazanin" w:eastAsia="IRNazanin"/>
          <w:color w:val="111111"/>
          <w:sz w:val="28"/>
          <w:sz w:val="28"/>
          <w:szCs w:val="28"/>
          <w:rtl w:val="true"/>
          <w:lang w:bidi="fa-IR"/>
        </w:rPr>
        <w:t>عالم لاهوت مأوای من است</w:t>
      </w:r>
    </w:p>
    <w:p>
      <w:pPr>
        <w:pStyle w:val="BookText"/>
        <w:rPr/>
      </w:pPr>
      <w:r>
        <w:rPr>
          <w:rFonts w:ascii="IRNazanin" w:hAnsi="IRNazanin" w:eastAsia="IRNazanin"/>
          <w:color w:val="111111"/>
          <w:sz w:val="28"/>
          <w:sz w:val="28"/>
          <w:szCs w:val="28"/>
          <w:rtl w:val="true"/>
          <w:lang w:bidi="fa-IR"/>
        </w:rPr>
        <w:t>نام نیکت ذکر صبح و شام ماست</w:t>
      </w:r>
    </w:p>
    <w:p>
      <w:pPr>
        <w:pStyle w:val="BookText"/>
        <w:rPr/>
      </w:pPr>
      <w:r>
        <w:rPr>
          <w:rFonts w:ascii="IRNazanin" w:hAnsi="IRNazanin" w:eastAsia="IRNazanin"/>
          <w:color w:val="111111"/>
          <w:sz w:val="28"/>
          <w:sz w:val="28"/>
          <w:szCs w:val="28"/>
          <w:rtl w:val="true"/>
          <w:lang w:bidi="fa-IR"/>
        </w:rPr>
        <w:t>یاد رویت ذکر شبهای من است</w:t>
      </w:r>
    </w:p>
    <w:p>
      <w:pPr>
        <w:pStyle w:val="BookText"/>
        <w:rPr/>
      </w:pPr>
      <w:r>
        <w:rPr>
          <w:rFonts w:ascii="IRNazanin" w:hAnsi="IRNazanin" w:eastAsia="IRNazanin"/>
          <w:color w:val="111111"/>
          <w:sz w:val="28"/>
          <w:sz w:val="28"/>
          <w:szCs w:val="28"/>
          <w:rtl w:val="true"/>
          <w:lang w:bidi="fa-IR"/>
        </w:rPr>
        <w:t>ره بخلوتگاه وحدت یافتم</w:t>
      </w:r>
    </w:p>
    <w:p>
      <w:pPr>
        <w:pStyle w:val="BookText"/>
        <w:rPr/>
      </w:pPr>
      <w:r>
        <w:rPr>
          <w:rFonts w:ascii="IRNazanin" w:hAnsi="IRNazanin" w:eastAsia="IRNazanin"/>
          <w:color w:val="111111"/>
          <w:sz w:val="28"/>
          <w:sz w:val="28"/>
          <w:szCs w:val="28"/>
          <w:rtl w:val="true"/>
          <w:lang w:bidi="fa-IR"/>
        </w:rPr>
        <w:t>وحدتم، فوق گمان جای من است</w:t>
      </w:r>
      <w:r>
        <w:rPr>
          <w:rStyle w:val="FootnoteAnchor"/>
          <w:rtl w:val="true"/>
        </w:rPr>
        <w:footnoteReference w:id="2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600" w:name="pg5181_32242"/>
    </w:p>
    <w:p>
      <w:pPr>
        <w:pStyle w:val="Heading2"/>
        <w:numPr>
          <w:ilvl w:val="1"/>
          <w:numId w:val="1"/>
        </w:numPr>
        <w:rPr/>
      </w:pPr>
      <w:bookmarkStart w:id="601" w:name="__RefHeading___Toc2060362_774463916"/>
      <w:bookmarkStart w:id="602" w:name="_Toc232"/>
      <w:bookmarkEnd w:id="600"/>
      <w:bookmarkEnd w:id="601"/>
      <w:r>
        <w:rPr>
          <w:rtl w:val="true"/>
        </w:rPr>
        <w:t>آثار غذای حلال</w:t>
      </w:r>
      <w:bookmarkEnd w:id="60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أکل الحلال أربعین یوما، نور الله قلبه وأجری ینابیع الحکمة من قلبه علی لسانه؛</w:t>
      </w:r>
      <w:r>
        <w:rPr>
          <w:rStyle w:val="FootnoteAnchor"/>
          <w:rtl w:val="true"/>
        </w:rPr>
        <w:footnoteReference w:id="251"/>
      </w:r>
      <w:r>
        <w:rPr>
          <w:rFonts w:ascii="IRNazanin" w:hAnsi="IRNazanin" w:eastAsia="IRNazanin"/>
          <w:color w:val="111111"/>
          <w:sz w:val="28"/>
          <w:sz w:val="28"/>
          <w:szCs w:val="28"/>
          <w:rtl w:val="true"/>
          <w:lang w:bidi="fa-IR"/>
        </w:rPr>
        <w:t>هرکس چهل روز، غذای حلال بخورد، خداوند دلش را نورانی می گرداند و چشمه های حکمت را از دل او بر زبانش جاری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لقمه در روح و جان انسان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لقمه حلال این خاصیت شگفت انگیز را دارد، در مقابل آن لقمه حرام هم تأثیرات منفی عجیبی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کربلا خطاب به لشکر دشمن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کلکم عاص لأمری غیر مستمع قولی فقد ملئت بطونکم من الحرام وطبع علی قلوبکم ویلکم؛</w:t>
      </w:r>
      <w:r>
        <w:rPr>
          <w:rStyle w:val="FootnoteAnchor"/>
          <w:rtl w:val="true"/>
        </w:rPr>
        <w:footnoteReference w:id="252"/>
      </w:r>
      <w:r>
        <w:rPr>
          <w:rFonts w:ascii="IRNazanin" w:hAnsi="IRNazanin" w:eastAsia="IRNazanin"/>
          <w:color w:val="111111"/>
          <w:sz w:val="28"/>
          <w:sz w:val="28"/>
          <w:szCs w:val="28"/>
          <w:rtl w:val="true"/>
          <w:lang w:bidi="fa-IR"/>
        </w:rPr>
        <w:t>شما از فرامین من سرباز می زنید و سخن مرا گوش نمیدهید؛ چراکه شکمهای شما از مال حرام پر شده است و بر دل های شما مهر شقاوت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حرامخواری به پستی می گراید، تا آنجا که در مقابل امامش صف آرایی می کند</w:t>
      </w:r>
      <w:r>
        <w:rPr>
          <w:rFonts w:eastAsia="IRNazanin" w:cs="IRNazanin"/>
          <w:color w:val="111111"/>
          <w:sz w:val="28"/>
          <w:szCs w:val="28"/>
          <w:rtl w:val="true"/>
          <w:lang w:bidi="fa-IR"/>
        </w:rPr>
        <w:t>.</w:t>
      </w:r>
    </w:p>
    <w:p>
      <w:pPr>
        <w:pStyle w:val="Heading2"/>
        <w:numPr>
          <w:ilvl w:val="1"/>
          <w:numId w:val="1"/>
        </w:numPr>
        <w:rPr/>
      </w:pPr>
      <w:bookmarkStart w:id="603" w:name="__RefHeading___Toc2060364_774463916"/>
      <w:bookmarkStart w:id="604" w:name="_Toc233"/>
      <w:bookmarkEnd w:id="603"/>
      <w:r>
        <w:rPr>
          <w:rtl w:val="true"/>
        </w:rPr>
        <w:t>جوینده یابنده</w:t>
      </w:r>
      <w:bookmarkEnd w:id="604"/>
    </w:p>
    <w:p>
      <w:pPr>
        <w:pStyle w:val="BookText"/>
        <w:rPr/>
      </w:pPr>
      <w:r>
        <w:rPr>
          <w:rFonts w:ascii="IRNazanin" w:hAnsi="IRNazanin" w:eastAsia="IRNazanin"/>
          <w:color w:val="111111"/>
          <w:sz w:val="28"/>
          <w:sz w:val="28"/>
          <w:szCs w:val="28"/>
          <w:rtl w:val="true"/>
          <w:lang w:bidi="fa-IR"/>
        </w:rPr>
        <w:t>به رسول اکرم صلی الله علیه وسلم نسبت داده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شیئا و جد وجد ومن قرع بابا و لج ولج؛</w:t>
      </w:r>
      <w:r>
        <w:rPr>
          <w:rStyle w:val="FootnoteAnchor"/>
          <w:rtl w:val="true"/>
        </w:rPr>
        <w:footnoteReference w:id="253"/>
      </w:r>
      <w:r>
        <w:rPr>
          <w:rFonts w:ascii="IRNazanin" w:hAnsi="IRNazanin" w:eastAsia="IRNazanin"/>
          <w:color w:val="111111"/>
          <w:sz w:val="28"/>
          <w:sz w:val="28"/>
          <w:szCs w:val="28"/>
          <w:rtl w:val="true"/>
          <w:lang w:bidi="fa-IR"/>
        </w:rPr>
        <w:t>هرکس که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605" w:name="pg5181_32243"/>
    </w:p>
    <w:p>
      <w:pPr>
        <w:pStyle w:val="BookText"/>
        <w:rPr/>
      </w:pPr>
      <w:bookmarkEnd w:id="605"/>
      <w:r>
        <w:rPr>
          <w:rFonts w:ascii="IRNazanin" w:hAnsi="IRNazanin" w:eastAsia="IRNazanin"/>
          <w:color w:val="111111"/>
          <w:sz w:val="28"/>
          <w:sz w:val="28"/>
          <w:szCs w:val="28"/>
          <w:rtl w:val="true"/>
          <w:lang w:bidi="fa-IR"/>
        </w:rPr>
        <w:t>جوینده چیزی باشد و جدیت به خرج دهد، عاقبت آن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دری را بکوبد و پافشاری کند، عاقبت آن در به رویش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حق بر سر بنده بود</w:t>
      </w:r>
    </w:p>
    <w:p>
      <w:pPr>
        <w:pStyle w:val="BookText"/>
        <w:rPr/>
      </w:pPr>
      <w:r>
        <w:rPr>
          <w:rFonts w:ascii="IRNazanin" w:hAnsi="IRNazanin" w:eastAsia="IRNazanin"/>
          <w:color w:val="111111"/>
          <w:sz w:val="28"/>
          <w:sz w:val="28"/>
          <w:szCs w:val="28"/>
          <w:rtl w:val="true"/>
          <w:lang w:bidi="fa-IR"/>
        </w:rPr>
        <w:t>عاقبت جوینده یابنده بود</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چون نشینی بر سر کوی کسی</w:t>
      </w:r>
    </w:p>
    <w:p>
      <w:pPr>
        <w:pStyle w:val="BookText"/>
        <w:rPr/>
      </w:pPr>
      <w:r>
        <w:rPr>
          <w:rFonts w:ascii="IRNazanin" w:hAnsi="IRNazanin" w:eastAsia="IRNazanin"/>
          <w:color w:val="111111"/>
          <w:sz w:val="28"/>
          <w:sz w:val="28"/>
          <w:szCs w:val="28"/>
          <w:rtl w:val="true"/>
          <w:lang w:bidi="fa-IR"/>
        </w:rPr>
        <w:t>عاقبت بینی توهم روی کسی</w:t>
      </w:r>
    </w:p>
    <w:p>
      <w:pPr>
        <w:pStyle w:val="BookText"/>
        <w:rPr/>
      </w:pPr>
      <w:r>
        <w:rPr>
          <w:rFonts w:ascii="IRNazanin" w:hAnsi="IRNazanin" w:eastAsia="IRNazanin"/>
          <w:color w:val="111111"/>
          <w:sz w:val="28"/>
          <w:sz w:val="28"/>
          <w:szCs w:val="28"/>
          <w:rtl w:val="true"/>
          <w:lang w:bidi="fa-IR"/>
        </w:rPr>
        <w:t>چون ز چاهی می کنی هر روز خاک</w:t>
      </w:r>
    </w:p>
    <w:p>
      <w:pPr>
        <w:pStyle w:val="BookText"/>
        <w:rPr/>
      </w:pPr>
      <w:r>
        <w:rPr>
          <w:rFonts w:ascii="IRNazanin" w:hAnsi="IRNazanin" w:eastAsia="IRNazanin"/>
          <w:color w:val="111111"/>
          <w:sz w:val="28"/>
          <w:sz w:val="28"/>
          <w:szCs w:val="28"/>
          <w:rtl w:val="true"/>
          <w:lang w:bidi="fa-IR"/>
        </w:rPr>
        <w:t>عاقبت اندررسی در آب پاک</w:t>
      </w:r>
      <w:r>
        <w:rPr>
          <w:rStyle w:val="FootnoteAnchor"/>
          <w:rtl w:val="true"/>
        </w:rPr>
        <w:footnoteReference w:id="254"/>
      </w:r>
    </w:p>
    <w:p>
      <w:pPr>
        <w:pStyle w:val="Heading2"/>
        <w:numPr>
          <w:ilvl w:val="1"/>
          <w:numId w:val="1"/>
        </w:numPr>
        <w:rPr/>
      </w:pPr>
      <w:bookmarkStart w:id="606" w:name="__RefHeading___Toc2060366_774463916"/>
      <w:bookmarkStart w:id="607" w:name="_Toc234"/>
      <w:bookmarkEnd w:id="606"/>
      <w:r>
        <w:rPr>
          <w:rtl w:val="true"/>
        </w:rPr>
        <w:t>اهمیت دَین</w:t>
      </w:r>
      <w:bookmarkEnd w:id="607"/>
    </w:p>
    <w:p>
      <w:pPr>
        <w:pStyle w:val="BookText"/>
        <w:rPr/>
      </w:pP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صحت دارد که مردی از انصار چون مرد و دو دینار بدهکار بود، پیامبر صلی الله علیه و آله وسلم بر او نماز نخواند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 صاحبکم، خود بر دوستتان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یکی از نزدیکان او پرداخت آن دو دینار را به عهده گرفت؟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الحق؛ این 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وسلم انما فعل ذلک لیتعظوا ولیرد بعضهم علی بعض، ولئلا یستخفوا بالدین، وقد مات رسول الله صلی الله علیه و آله وسلم وعلیه دین، ومات الحسن علیه السلام وعلیه دین، وقتل الحسین علیه السلام وعلیه دین،</w:t>
      </w:r>
      <w:r>
        <w:rPr>
          <w:rStyle w:val="FootnoteAnchor"/>
          <w:rtl w:val="true"/>
        </w:rPr>
        <w:footnoteReference w:id="255"/>
      </w:r>
      <w:r>
        <w:rPr>
          <w:rFonts w:ascii="IRNazanin" w:hAnsi="IRNazanin" w:eastAsia="IRNazanin"/>
          <w:color w:val="111111"/>
          <w:sz w:val="28"/>
          <w:sz w:val="28"/>
          <w:szCs w:val="28"/>
          <w:rtl w:val="true"/>
          <w:lang w:bidi="fa-IR"/>
        </w:rPr>
        <w:t>رسول خدا صلی الله علیه و آله وسلم این کار را کرد، تا مسلمانان عبرت بگیرند و بدهکاری های خود را به یکدیگر بپردازند و موضوع وام را سبک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خود رسول خدا صلی الله علیه و آله وسلم وقتی رحلت نمود، بدهکار بود، و حسن علیه السلام نیز بدهکار در گذشت، و حسین علیه السلام هم وقتی به شهادت رسید، بدهکار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608" w:name="pg5181_32244"/>
    </w:p>
    <w:p>
      <w:pPr>
        <w:pStyle w:val="Heading2"/>
        <w:numPr>
          <w:ilvl w:val="1"/>
          <w:numId w:val="1"/>
        </w:numPr>
        <w:rPr/>
      </w:pPr>
      <w:bookmarkStart w:id="609" w:name="__RefHeading___Toc2060368_774463916"/>
      <w:bookmarkStart w:id="610" w:name="_Toc235"/>
      <w:bookmarkEnd w:id="608"/>
      <w:bookmarkEnd w:id="609"/>
      <w:r>
        <w:rPr>
          <w:rtl w:val="true"/>
        </w:rPr>
        <w:t>جاری شدن رود نیل به دعای فرعون</w:t>
      </w:r>
      <w:bookmarkEnd w:id="610"/>
    </w:p>
    <w:p>
      <w:pPr>
        <w:pStyle w:val="BookText"/>
        <w:rPr/>
      </w:pPr>
      <w:r>
        <w:rPr>
          <w:rFonts w:ascii="IRNazanin" w:hAnsi="IRNazanin" w:eastAsia="IRNazanin"/>
          <w:color w:val="111111"/>
          <w:sz w:val="28"/>
          <w:sz w:val="28"/>
          <w:szCs w:val="28"/>
          <w:rtl w:val="true"/>
          <w:lang w:bidi="fa-IR"/>
        </w:rPr>
        <w:t>آب رود نیل در زمان فرعون بسیار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رود نیل را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دوباره از ناچاری به نزد او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ما از کم آبی در حال مرگ و هلاکت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رود نیل را جاری نکنی، معبودی غیر از تو بر می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آنها خودش به جایی رفت که هیچ کس او را نمی دید و صدای او را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صورت خود را به خاک چسبانید و با انگشت سبابه به آسمان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خرجت إلیک خروج العبد الذلیل إلی سیده وإنی أعلم أنک تعلم أنه لایقدر علی إجرائه أحد غیرک فأجره؛ خداوندا، من به صورت یک بندۂ ذلیل و خوار که به سوی مولای خود آمده است، به نزد تو آمده ام و میدانم که هیچ کس غیر از تو نمی تواند رود نیل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جاری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رود نیل آنچنان جاری شد که هرگز قبلا جریان نداشت، پس به نزد مردم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رود نیل را جاری ساختم، پس همه برای او به سجده افتادند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611" w:name="__RefHeading___Toc2060370_774463916"/>
      <w:bookmarkStart w:id="612" w:name="_Toc236"/>
      <w:bookmarkEnd w:id="611"/>
      <w:r>
        <w:rPr>
          <w:rtl w:val="true"/>
        </w:rPr>
        <w:t>دیوانه</w:t>
      </w:r>
      <w:bookmarkEnd w:id="612"/>
    </w:p>
    <w:p>
      <w:pPr>
        <w:pStyle w:val="BookText"/>
        <w:rPr/>
      </w:pPr>
      <w:r>
        <w:rPr>
          <w:rFonts w:ascii="IRNazanin" w:hAnsi="IRNazanin" w:eastAsia="IRNazanin"/>
          <w:color w:val="111111"/>
          <w:sz w:val="28"/>
          <w:sz w:val="28"/>
          <w:szCs w:val="28"/>
          <w:rtl w:val="true"/>
          <w:lang w:bidi="fa-IR"/>
        </w:rPr>
        <w:t>کودکی در مجلس با همه شوخی می کرد و همه را مسخره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بچه ها وقتی بزرگ می شوند معمولا دیوانه می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613" w:name="pg5181_32245"/>
    </w:p>
    <w:p>
      <w:pPr>
        <w:pStyle w:val="BookText"/>
        <w:rPr/>
      </w:pPr>
      <w:bookmarkEnd w:id="613"/>
      <w:r>
        <w:rPr>
          <w:rFonts w:ascii="IRNazanin" w:hAnsi="IRNazanin" w:eastAsia="IRNazanin"/>
          <w:color w:val="111111"/>
          <w:sz w:val="28"/>
          <w:sz w:val="28"/>
          <w:szCs w:val="28"/>
          <w:rtl w:val="true"/>
          <w:lang w:bidi="fa-IR"/>
        </w:rPr>
        <w:t>کودک بلافاصله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شما هم وقتی بچه بودید این طور بوده اید</w:t>
      </w:r>
      <w:r>
        <w:rPr>
          <w:rFonts w:eastAsia="IRNazanin" w:cs="IRNazanin"/>
          <w:color w:val="111111"/>
          <w:sz w:val="28"/>
          <w:szCs w:val="28"/>
          <w:rtl w:val="true"/>
          <w:lang w:bidi="fa-IR"/>
        </w:rPr>
        <w:t>!</w:t>
      </w:r>
    </w:p>
    <w:p>
      <w:pPr>
        <w:pStyle w:val="Heading2"/>
        <w:numPr>
          <w:ilvl w:val="1"/>
          <w:numId w:val="1"/>
        </w:numPr>
        <w:rPr/>
      </w:pPr>
      <w:bookmarkStart w:id="614" w:name="__RefHeading___Toc2060372_774463916"/>
      <w:bookmarkStart w:id="615" w:name="_Toc237"/>
      <w:bookmarkEnd w:id="614"/>
      <w:r>
        <w:rPr>
          <w:rtl w:val="true"/>
        </w:rPr>
        <w:t>امانتداری</w:t>
      </w:r>
      <w:bookmarkEnd w:id="615"/>
    </w:p>
    <w:p>
      <w:p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که نماز عصر را خوانده و رو به قبله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بعضی از پادشاهان ما را امین بر اموال میدانند و آن را پیش مابه امانت می سپارند، و خمس آن را به شما نمی پردازند، آیا این اموال را به آنها بازگردانیم؟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هذا القبلة ثلاث مرات لو أن ابن ملجم قاتل أبی فإنی أطلبه یتستر لأنه قتل أبی ائتمننی علی الأمانة لادیتها إلیه؛</w:t>
      </w:r>
      <w:r>
        <w:rPr>
          <w:rStyle w:val="FootnoteAnchor"/>
          <w:rtl w:val="true"/>
        </w:rPr>
        <w:footnoteReference w:id="257"/>
      </w:r>
      <w:r>
        <w:rPr>
          <w:rFonts w:ascii="IRNazanin" w:hAnsi="IRNazanin" w:eastAsia="IRNazanin"/>
          <w:color w:val="111111"/>
          <w:sz w:val="28"/>
          <w:sz w:val="28"/>
          <w:szCs w:val="28"/>
          <w:rtl w:val="true"/>
          <w:lang w:bidi="fa-IR"/>
        </w:rPr>
        <w:t xml:space="preserve">قسم به خدای این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ملجم قاتل پدرم که به خاطر انتقام از پدرم میخواهم او را بکشم، مرا مورد اعتماد خود در امانت قرار دهد؛ من امانتش را به او باز خواهم گرداند</w:t>
      </w:r>
      <w:r>
        <w:rPr>
          <w:rFonts w:eastAsia="IRNazanin" w:cs="IRNazanin"/>
          <w:color w:val="111111"/>
          <w:sz w:val="28"/>
          <w:szCs w:val="28"/>
          <w:rtl w:val="true"/>
          <w:lang w:bidi="fa-IR"/>
        </w:rPr>
        <w:t>.</w:t>
      </w:r>
    </w:p>
    <w:p>
      <w:pPr>
        <w:pStyle w:val="Heading2"/>
        <w:numPr>
          <w:ilvl w:val="1"/>
          <w:numId w:val="1"/>
        </w:numPr>
        <w:rPr/>
      </w:pPr>
      <w:bookmarkStart w:id="616" w:name="__RefHeading___Toc2060374_774463916"/>
      <w:bookmarkStart w:id="617" w:name="_Toc238"/>
      <w:bookmarkEnd w:id="616"/>
      <w:r>
        <w:rPr>
          <w:rtl w:val="true"/>
        </w:rPr>
        <w:t>عفو و استغفار</w:t>
      </w:r>
      <w:bookmarkEnd w:id="617"/>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غفران، انسان را خیلی 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بوده، پدرت بوده، خواهر و برادرت بوده اند و اذیت کرده اند،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صاحب عفو و گذشت را خیلی دوست دارد؛ چون صفت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خلق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گناهکاری را که تو را اذیت و آزار رسانده است، یا مالت را خورده است عفوش کنی،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کار کار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صفت و فعل خودش را خیلی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ائمه علیهم السلام ما همه عزیز و با ایثار و گذشت بودند و چقدر مورد محبت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با گذشت بودیم، مورد محبت ائمه علیهم السلام واقع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گذشت کنید، شب که می خوابید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مرتبه برای خودتان یا کسانی که شما را اذیت کرده اند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اذیت کنندگانش استغفار کند، قلبش راحت و بزرگ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شود انسان برای کسی که اذیتش کرده است استغفار کند و قلبش بزرگ شود؟ این استغفار چگونه این خاصیت را دارد؟ سرش این است که وقتی کسی انسان را اذیت می کند، انسان دلتنگ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 شود که فلانی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او استغفار می کند، قلبش راحت می شود، بزرگ می شود، خنک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اذیتم کرده بود، از دستش پکر بودم، دلم تنگ شده بود،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استغفار کردم، 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کسی شما را اذیت کرد و ناراحت شدید، نمی خواهد به کسی بگویید، بلکه استغفار کنید؛ هم برای خودتان و هم برای کسی که شما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بیچاره کار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داشت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استغفار می کنی، خداوند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باز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قلبت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 یک جوری است که اگر کسی به او خوبی کند و از او تشکر نکند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اذیتش کرد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استغفار کرد تا قلب انسان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بینی که چقدر بزرگ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مرتبه این کار را کردی، دیگر غم نمی تواند شما را بگیرد؛ چون راهش را بلد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آمانگاه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پناه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امان میان شما بود، یکی پیامبر خدا و دیگر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رفت، ولی استغفار همیشه میان شما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امان عذاب نیست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روزی هفتاد مرتبه استغفار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خاصیت هایش این است که قلب انسان 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راضی میشوی؛ از خدا، و از مخلوق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امیدوارم شما که نیت هایتان پاک است اگر در گذشته از کسی، از پدر، از مادر، از همسر ناراحت شده اید، آنها را عفو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تلافی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قلبت حاضر نیست این کار را بکنی، قلبت را نرم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مرتبه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دلت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دلهای شما نرم است، آبدار است، سخت و شقی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قلبتان الآن حاضر نیست استغفار کند، با زبان استغفار کن، آن وقت دلت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برایش گریه و دعا هم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زود نرم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ذکر خدا نرم و شفاف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مطلب بزرگ بوده و نتوانستی استغفار کنی، 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618" w:name="pg5181_32248"/>
    </w:p>
    <w:p>
      <w:pPr>
        <w:pStyle w:val="BookText"/>
        <w:rPr/>
      </w:pPr>
      <w:bookmarkEnd w:id="618"/>
      <w:r>
        <w:rPr>
          <w:rFonts w:ascii="IRNazanin" w:hAnsi="IRNazanin" w:eastAsia="IRNazanin"/>
          <w:color w:val="111111"/>
          <w:sz w:val="28"/>
          <w:sz w:val="28"/>
          <w:szCs w:val="28"/>
          <w:rtl w:val="true"/>
          <w:lang w:bidi="fa-IR"/>
        </w:rPr>
        <w:t>مرتبه با زبان استغفار کن، کم کم دلت نرم میشود و می بینی که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اگر باز شد،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قلب انسان ها مثل شکم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 چیز در شکم بریزی و آن را عادت بدهی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اگر جلو آنها غذا بگذاری از بس میخورند تعجب می کنی که این چه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دهند،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 و پول پرست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بدهند، می گوید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قلبی که ذکر خدا می کند،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 الاشیاء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محبت و صدق و ذکر خدا می گیرد، باز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می خواند،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هم چیزی است که قلب را بزرگ میکند پیغمبر خدا، آن دریای عظمت الهی، روزی هفتاد مرتبه استغفار می کرد</w:t>
      </w:r>
      <w:r>
        <w:rPr>
          <w:rFonts w:eastAsia="IRNazanin" w:cs="IRNazanin"/>
          <w:color w:val="111111"/>
          <w:sz w:val="28"/>
          <w:szCs w:val="28"/>
          <w:rtl w:val="true"/>
          <w:lang w:bidi="fa-IR"/>
        </w:rPr>
        <w:t>.</w:t>
      </w:r>
    </w:p>
    <w:p>
      <w:pPr>
        <w:pStyle w:val="Heading2"/>
        <w:numPr>
          <w:ilvl w:val="1"/>
          <w:numId w:val="1"/>
        </w:numPr>
        <w:rPr/>
      </w:pPr>
      <w:bookmarkStart w:id="619" w:name="__RefHeading___Toc2060376_774463916"/>
      <w:bookmarkStart w:id="620" w:name="_Toc239"/>
      <w:bookmarkEnd w:id="619"/>
      <w:r>
        <w:rPr>
          <w:rtl w:val="true"/>
        </w:rPr>
        <w:t>سلاح شیاطین</w:t>
      </w:r>
      <w:bookmarkEnd w:id="620"/>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بالأناة و اللین و التسرع من سلاح الشیاطین وما من شیء أحب إلی الله من الأناۃ و اللین؛ </w:t>
      </w:r>
      <w:r>
        <w:rPr>
          <w:rStyle w:val="FootnoteAnchor"/>
          <w:rtl w:val="true"/>
        </w:rPr>
        <w:footnoteReference w:id="259"/>
      </w:r>
      <w:r>
        <w:rPr>
          <w:rFonts w:ascii="IRNazanin" w:hAnsi="IRNazanin" w:eastAsia="IRNazanin"/>
          <w:color w:val="111111"/>
          <w:sz w:val="28"/>
          <w:sz w:val="28"/>
          <w:szCs w:val="28"/>
          <w:rtl w:val="true"/>
          <w:lang w:bidi="fa-IR"/>
        </w:rPr>
        <w:t>بر شما باد به آرامش و نرمش، شتاب سلاح شیطان هاست، چیزی نزد خدا از آرامی و نرمش محبوب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در آرامش انجام می گیرد، معمولا بهتر به نتیجه می رسد و کارهای عجله ای معمولا خوب از آب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621" w:name="pg5181_32249"/>
    </w:p>
    <w:p>
      <w:pPr>
        <w:pStyle w:val="BookText"/>
        <w:rPr/>
      </w:pPr>
      <w:bookmarkEnd w:id="621"/>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عجله ای بهتر از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برگرفته از همین فرمایش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مربوط به امور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خیر و آخرتی باید به آن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انجام فرایض الهی باید شتاب کرد و در اولین فرصت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توبه و استغفار باید عجله کرد و آن را به تأخیر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عجله در اینجا زود انجام دادن است، نه عجله در کیفیت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هم زود انجام داد و هم خوب و با کیفیت</w:t>
      </w:r>
      <w:r>
        <w:rPr>
          <w:rFonts w:eastAsia="IRNazanin" w:cs="IRNazanin"/>
          <w:color w:val="111111"/>
          <w:sz w:val="28"/>
          <w:szCs w:val="28"/>
          <w:rtl w:val="true"/>
          <w:lang w:bidi="fa-IR"/>
        </w:rPr>
        <w:t>.</w:t>
      </w:r>
    </w:p>
    <w:p>
      <w:pPr>
        <w:pStyle w:val="Heading2"/>
        <w:numPr>
          <w:ilvl w:val="1"/>
          <w:numId w:val="1"/>
        </w:numPr>
        <w:rPr/>
      </w:pPr>
      <w:bookmarkStart w:id="622" w:name="__RefHeading___Toc2060378_774463916"/>
      <w:bookmarkStart w:id="623" w:name="_Toc240"/>
      <w:bookmarkEnd w:id="622"/>
      <w:r>
        <w:rPr>
          <w:rtl w:val="true"/>
        </w:rPr>
        <w:t>شایسته سالاری</w:t>
      </w:r>
      <w:bookmarkEnd w:id="623"/>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ولت أن قط أمرها رجلا وفیهم أعلم منه إلا لم یزل أمرهم یذهب سفالا حتی یرجعوا إلی ما ترکوا؛</w:t>
      </w:r>
      <w:r>
        <w:rPr>
          <w:rStyle w:val="FootnoteAnchor"/>
          <w:rtl w:val="true"/>
        </w:rPr>
        <w:footnoteReference w:id="260"/>
      </w:r>
      <w:r>
        <w:rPr>
          <w:rFonts w:ascii="IRNazanin" w:hAnsi="IRNazanin" w:eastAsia="IRNazanin"/>
          <w:color w:val="111111"/>
          <w:sz w:val="28"/>
          <w:sz w:val="28"/>
          <w:szCs w:val="28"/>
          <w:rtl w:val="true"/>
          <w:lang w:bidi="fa-IR"/>
        </w:rPr>
        <w:t>امتی نیست که امر خویش را به فردی سپرد، در حالی که در میان آن امت فردی داناتر از آن مرد وجود داشته باشد، و سرنوشت آن امت به پستی نگراید، مگر به آنچه رها کرده بودند،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شایسته سالاری که فرمان دین است به درستی در یک جامعه و حکومت حاکم شود، و عملا و نه در شعار، ملاک گزینش ها قرار گیرد، بسیار از مشکلات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کفایتی ها در دستگاه حکومت، منشاء معضلاتی در یک کشور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bookmarkStart w:id="624" w:name="pg5181_32250"/>
    </w:p>
    <w:p>
      <w:pPr>
        <w:pStyle w:val="Heading2"/>
        <w:numPr>
          <w:ilvl w:val="1"/>
          <w:numId w:val="1"/>
        </w:numPr>
        <w:rPr/>
      </w:pPr>
      <w:bookmarkStart w:id="625" w:name="__RefHeading___Toc2060380_774463916"/>
      <w:bookmarkStart w:id="626" w:name="_Toc241"/>
      <w:bookmarkEnd w:id="624"/>
      <w:bookmarkEnd w:id="625"/>
      <w:r>
        <w:rPr>
          <w:rtl w:val="true"/>
        </w:rPr>
        <w:t>غم مخور</w:t>
      </w:r>
      <w:bookmarkEnd w:id="626"/>
    </w:p>
    <w:p>
      <w:pPr>
        <w:pStyle w:val="BookText"/>
        <w:rPr/>
      </w:pPr>
      <w:r>
        <w:rPr>
          <w:rFonts w:ascii="IRNazanin" w:hAnsi="IRNazanin" w:eastAsia="IRNazanin"/>
          <w:color w:val="111111"/>
          <w:sz w:val="28"/>
          <w:sz w:val="28"/>
          <w:szCs w:val="28"/>
          <w:rtl w:val="true"/>
          <w:lang w:bidi="fa-IR"/>
        </w:rPr>
        <w:t>یوسف گمگشته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ای دل غمدیده حالت به شود دل بد مکن</w:t>
      </w:r>
    </w:p>
    <w:p>
      <w:pPr>
        <w:pStyle w:val="BookText"/>
        <w:rPr/>
      </w:pPr>
      <w:r>
        <w:rPr>
          <w:rFonts w:ascii="IRNazanin" w:hAnsi="IRNazanin" w:eastAsia="IRNazanin"/>
          <w:color w:val="111111"/>
          <w:sz w:val="28"/>
          <w:sz w:val="28"/>
          <w:szCs w:val="28"/>
          <w:rtl w:val="true"/>
          <w:lang w:bidi="fa-IR"/>
        </w:rPr>
        <w:t>وین سر شوریده باز آید به سامان غم مخور</w:t>
      </w:r>
    </w:p>
    <w:p>
      <w:pPr>
        <w:pStyle w:val="BookText"/>
        <w:rPr/>
      </w:pPr>
      <w:r>
        <w:rPr>
          <w:rFonts w:ascii="IRNazanin" w:hAnsi="IRNazanin" w:eastAsia="IRNazanin"/>
          <w:color w:val="111111"/>
          <w:sz w:val="28"/>
          <w:sz w:val="28"/>
          <w:szCs w:val="28"/>
          <w:rtl w:val="true"/>
          <w:lang w:bidi="fa-IR"/>
        </w:rPr>
        <w:t>گر بهار عمر باشد باز بر تخت چمن</w:t>
      </w:r>
    </w:p>
    <w:p>
      <w:pPr>
        <w:pStyle w:val="BookText"/>
        <w:rPr/>
      </w:pPr>
      <w:r>
        <w:rPr>
          <w:rFonts w:ascii="IRNazanin" w:hAnsi="IRNazanin" w:eastAsia="IRNazanin"/>
          <w:color w:val="111111"/>
          <w:sz w:val="28"/>
          <w:sz w:val="28"/>
          <w:szCs w:val="28"/>
          <w:rtl w:val="true"/>
          <w:lang w:bidi="fa-IR"/>
        </w:rPr>
        <w:t>چتر گل در سر کشی ای مرغ خوشخوان غم مخور</w:t>
      </w:r>
    </w:p>
    <w:p>
      <w:pPr>
        <w:pStyle w:val="BookText"/>
        <w:rPr/>
      </w:pPr>
      <w:r>
        <w:rPr>
          <w:rFonts w:ascii="IRNazanin" w:hAnsi="IRNazanin" w:eastAsia="IRNazanin"/>
          <w:color w:val="111111"/>
          <w:sz w:val="28"/>
          <w:sz w:val="28"/>
          <w:szCs w:val="28"/>
          <w:rtl w:val="true"/>
          <w:lang w:bidi="fa-IR"/>
        </w:rPr>
        <w:t>دور گردون گر دو روزی بر مراد ما نرفت</w:t>
      </w:r>
    </w:p>
    <w:p>
      <w:pPr>
        <w:pStyle w:val="BookText"/>
        <w:rPr/>
      </w:pPr>
      <w:r>
        <w:rPr>
          <w:rFonts w:ascii="IRNazanin" w:hAnsi="IRNazanin" w:eastAsia="IRNazanin"/>
          <w:color w:val="111111"/>
          <w:sz w:val="28"/>
          <w:sz w:val="28"/>
          <w:szCs w:val="28"/>
          <w:rtl w:val="true"/>
          <w:lang w:bidi="fa-IR"/>
        </w:rPr>
        <w:t>دائما یکسان نباشد حال دوران غم مخور</w:t>
      </w:r>
    </w:p>
    <w:p>
      <w:pPr>
        <w:pStyle w:val="BookText"/>
        <w:rPr/>
      </w:pPr>
      <w:r>
        <w:rPr>
          <w:rFonts w:ascii="IRNazanin" w:hAnsi="IRNazanin" w:eastAsia="IRNazanin"/>
          <w:color w:val="111111"/>
          <w:sz w:val="28"/>
          <w:sz w:val="28"/>
          <w:szCs w:val="28"/>
          <w:rtl w:val="true"/>
          <w:lang w:bidi="fa-IR"/>
        </w:rPr>
        <w:t>هان مشو نومید چون واقف نهای از سر غیب</w:t>
      </w:r>
    </w:p>
    <w:p>
      <w:pPr>
        <w:pStyle w:val="BookText"/>
        <w:rPr/>
      </w:pPr>
      <w:r>
        <w:rPr>
          <w:rFonts w:ascii="IRNazanin" w:hAnsi="IRNazanin" w:eastAsia="IRNazanin"/>
          <w:color w:val="111111"/>
          <w:sz w:val="28"/>
          <w:sz w:val="28"/>
          <w:szCs w:val="28"/>
          <w:rtl w:val="true"/>
          <w:lang w:bidi="fa-IR"/>
        </w:rPr>
        <w:t>باشد اندر پرده بازیهای پنهان غم مخور</w:t>
      </w:r>
    </w:p>
    <w:p>
      <w:pPr>
        <w:pStyle w:val="BookText"/>
        <w:rPr/>
      </w:pPr>
      <w:r>
        <w:rPr>
          <w:rFonts w:ascii="IRNazanin" w:hAnsi="IRNazanin" w:eastAsia="IRNazanin"/>
          <w:color w:val="111111"/>
          <w:sz w:val="28"/>
          <w:sz w:val="28"/>
          <w:szCs w:val="28"/>
          <w:rtl w:val="true"/>
          <w:lang w:bidi="fa-IR"/>
        </w:rPr>
        <w:t>ای دل ار سیل فنا بنیاد هستی بر کند</w:t>
      </w:r>
    </w:p>
    <w:p>
      <w:pPr>
        <w:pStyle w:val="BookText"/>
        <w:rPr/>
      </w:pPr>
      <w:r>
        <w:rPr>
          <w:rFonts w:ascii="IRNazanin" w:hAnsi="IRNazanin" w:eastAsia="IRNazanin"/>
          <w:color w:val="111111"/>
          <w:sz w:val="28"/>
          <w:sz w:val="28"/>
          <w:szCs w:val="28"/>
          <w:rtl w:val="true"/>
          <w:lang w:bidi="fa-IR"/>
        </w:rPr>
        <w:t>چون تو را نوح است کشتیبان ز طوفان غم مخور</w:t>
      </w:r>
    </w:p>
    <w:p>
      <w:pPr>
        <w:pStyle w:val="BookText"/>
        <w:rPr/>
      </w:pPr>
      <w:r>
        <w:rPr>
          <w:rFonts w:ascii="IRNazanin" w:hAnsi="IRNazanin" w:eastAsia="IRNazanin"/>
          <w:color w:val="111111"/>
          <w:sz w:val="28"/>
          <w:sz w:val="28"/>
          <w:szCs w:val="28"/>
          <w:rtl w:val="true"/>
          <w:lang w:bidi="fa-IR"/>
        </w:rPr>
        <w:t>در بیابان گر به شوق کعبه خواهی زد قدم</w:t>
      </w:r>
    </w:p>
    <w:p>
      <w:pPr>
        <w:pStyle w:val="BookText"/>
        <w:rPr/>
      </w:pPr>
      <w:r>
        <w:rPr>
          <w:rFonts w:ascii="IRNazanin" w:hAnsi="IRNazanin" w:eastAsia="IRNazanin"/>
          <w:color w:val="111111"/>
          <w:sz w:val="28"/>
          <w:sz w:val="28"/>
          <w:szCs w:val="28"/>
          <w:rtl w:val="true"/>
          <w:lang w:bidi="fa-IR"/>
        </w:rPr>
        <w:t>سرزنش ها گر کند خار مغیلان غم مخور</w:t>
      </w:r>
    </w:p>
    <w:p>
      <w:pPr>
        <w:pStyle w:val="BookText"/>
        <w:rPr/>
      </w:pPr>
      <w:r>
        <w:rPr>
          <w:rFonts w:ascii="IRNazanin" w:hAnsi="IRNazanin" w:eastAsia="IRNazanin"/>
          <w:color w:val="111111"/>
          <w:sz w:val="28"/>
          <w:sz w:val="28"/>
          <w:szCs w:val="28"/>
          <w:rtl w:val="true"/>
          <w:lang w:bidi="fa-IR"/>
        </w:rPr>
        <w:t>گر چه منزل بس خطرناک است و مقصد بس بعید</w:t>
      </w:r>
    </w:p>
    <w:p>
      <w:pPr>
        <w:pStyle w:val="BookText"/>
        <w:rPr/>
      </w:pPr>
      <w:r>
        <w:rPr>
          <w:rFonts w:ascii="IRNazanin" w:hAnsi="IRNazanin" w:eastAsia="IRNazanin"/>
          <w:color w:val="111111"/>
          <w:sz w:val="28"/>
          <w:sz w:val="28"/>
          <w:szCs w:val="28"/>
          <w:rtl w:val="true"/>
          <w:lang w:bidi="fa-IR"/>
        </w:rPr>
        <w:t>هیچ راهی نیست کان را نیست پایان غم مخور</w:t>
      </w:r>
    </w:p>
    <w:p>
      <w:pPr>
        <w:pStyle w:val="BookText"/>
        <w:rPr/>
      </w:pPr>
      <w:r>
        <w:rPr>
          <w:rFonts w:ascii="IRNazanin" w:hAnsi="IRNazanin" w:eastAsia="IRNazanin"/>
          <w:color w:val="111111"/>
          <w:sz w:val="28"/>
          <w:sz w:val="28"/>
          <w:szCs w:val="28"/>
          <w:rtl w:val="true"/>
          <w:lang w:bidi="fa-IR"/>
        </w:rPr>
        <w:t>حال ما در فرقت جانان و ابرام رقیب</w:t>
      </w:r>
    </w:p>
    <w:p>
      <w:pPr>
        <w:pStyle w:val="BookText"/>
        <w:rPr/>
      </w:pPr>
      <w:r>
        <w:rPr>
          <w:rFonts w:ascii="IRNazanin" w:hAnsi="IRNazanin" w:eastAsia="IRNazanin"/>
          <w:color w:val="111111"/>
          <w:sz w:val="28"/>
          <w:sz w:val="28"/>
          <w:szCs w:val="28"/>
          <w:rtl w:val="true"/>
          <w:lang w:bidi="fa-IR"/>
        </w:rPr>
        <w:t>جمله می داند خدای حال گردان غم مخور</w:t>
      </w:r>
    </w:p>
    <w:p>
      <w:pPr>
        <w:pStyle w:val="BookText"/>
        <w:rPr/>
      </w:pPr>
      <w:r>
        <w:rPr>
          <w:rFonts w:ascii="IRNazanin" w:hAnsi="IRNazanin" w:eastAsia="IRNazanin"/>
          <w:color w:val="111111"/>
          <w:sz w:val="28"/>
          <w:sz w:val="28"/>
          <w:szCs w:val="28"/>
          <w:rtl w:val="true"/>
          <w:lang w:bidi="fa-IR"/>
        </w:rPr>
        <w:t>حافظا در کنج فقر و خلوت شب های تار</w:t>
      </w:r>
    </w:p>
    <w:p>
      <w:pPr>
        <w:pStyle w:val="BookText"/>
        <w:rPr/>
      </w:pPr>
      <w:r>
        <w:rPr>
          <w:rFonts w:ascii="IRNazanin" w:hAnsi="IRNazanin" w:eastAsia="IRNazanin"/>
          <w:color w:val="111111"/>
          <w:sz w:val="28"/>
          <w:sz w:val="28"/>
          <w:szCs w:val="28"/>
          <w:rtl w:val="true"/>
          <w:lang w:bidi="fa-IR"/>
        </w:rPr>
        <w:t>تا بود وردت دعا و درس قرآن غم مخور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627" w:name="pg5181_32251"/>
    </w:p>
    <w:p>
      <w:pPr>
        <w:pStyle w:val="Heading2"/>
        <w:numPr>
          <w:ilvl w:val="1"/>
          <w:numId w:val="1"/>
        </w:numPr>
        <w:rPr/>
      </w:pPr>
      <w:bookmarkStart w:id="628" w:name="__RefHeading___Toc2060382_774463916"/>
      <w:bookmarkStart w:id="629" w:name="_Toc242"/>
      <w:bookmarkEnd w:id="627"/>
      <w:bookmarkEnd w:id="628"/>
      <w:r>
        <w:rPr>
          <w:rtl w:val="true"/>
        </w:rPr>
        <w:t>آسودگی در مرگ</w:t>
      </w:r>
      <w:bookmarkEnd w:id="62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قل سروره کان فی الموت راحته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آن کس که شادمانی اش اندک است، مرگ مایه آسودگی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مرگ و ورود به سرای آخرت از هم و غم دنیا راحت می شود</w:t>
      </w:r>
      <w:r>
        <w:rPr>
          <w:rFonts w:eastAsia="IRNazanin" w:cs="IRNazanin"/>
          <w:color w:val="111111"/>
          <w:sz w:val="28"/>
          <w:szCs w:val="28"/>
          <w:rtl w:val="true"/>
          <w:lang w:bidi="fa-IR"/>
        </w:rPr>
        <w:t>.</w:t>
      </w:r>
    </w:p>
    <w:p>
      <w:pPr>
        <w:pStyle w:val="Heading2"/>
        <w:numPr>
          <w:ilvl w:val="1"/>
          <w:numId w:val="1"/>
        </w:numPr>
        <w:rPr/>
      </w:pPr>
      <w:bookmarkStart w:id="630" w:name="__RefHeading___Toc2060384_774463916"/>
      <w:bookmarkStart w:id="631" w:name="_Toc243"/>
      <w:bookmarkEnd w:id="630"/>
      <w:r>
        <w:rPr>
          <w:rtl w:val="true"/>
        </w:rPr>
        <w:t>لطیفه</w:t>
      </w:r>
      <w:bookmarkEnd w:id="631"/>
    </w:p>
    <w:p>
      <w:pPr>
        <w:pStyle w:val="BookText"/>
        <w:rPr/>
      </w:pPr>
      <w:r>
        <w:rPr>
          <w:rFonts w:ascii="IRNazanin" w:hAnsi="IRNazanin" w:eastAsia="IRNazanin"/>
          <w:color w:val="111111"/>
          <w:sz w:val="28"/>
          <w:sz w:val="28"/>
          <w:szCs w:val="28"/>
          <w:rtl w:val="true"/>
          <w:lang w:bidi="fa-IR"/>
        </w:rPr>
        <w:t xml:space="preserve">یک نفر شعار می داد که اگر به من رأی بدهید نماینده بشوم، مشکل امپریالیسم و کمونیسم و سوسیالیست و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حل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مشکل روماتیسم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مشکل همین روماتیسم من را حل کن، بقیه پیشکش</w:t>
      </w:r>
      <w:r>
        <w:rPr>
          <w:rFonts w:eastAsia="IRNazanin" w:cs="IRNazanin"/>
          <w:color w:val="111111"/>
          <w:sz w:val="28"/>
          <w:szCs w:val="28"/>
          <w:rtl w:val="true"/>
          <w:lang w:bidi="fa-IR"/>
        </w:rPr>
        <w:t>!</w:t>
      </w:r>
    </w:p>
    <w:p>
      <w:pPr>
        <w:pStyle w:val="Heading2"/>
        <w:numPr>
          <w:ilvl w:val="1"/>
          <w:numId w:val="1"/>
        </w:numPr>
        <w:rPr/>
      </w:pPr>
      <w:bookmarkStart w:id="632" w:name="__RefHeading___Toc2060386_774463916"/>
      <w:bookmarkStart w:id="633" w:name="_Toc244"/>
      <w:bookmarkEnd w:id="632"/>
      <w:r>
        <w:rPr>
          <w:rtl w:val="true"/>
        </w:rPr>
        <w:t>پرهیز از بی تابی</w:t>
      </w:r>
      <w:bookmarkEnd w:id="63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والجزع فإنه یقطع الأمل ویضعف العمل ویورث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المخرج فی أمرین، ما کانت فیه حیلة فالاحتیال ومالم تکن فیه حیلة الاصطبار؛</w:t>
      </w:r>
      <w:r>
        <w:rPr>
          <w:rStyle w:val="FootnoteAnchor"/>
          <w:rtl w:val="true"/>
        </w:rPr>
        <w:footnoteReference w:id="262"/>
      </w:r>
      <w:r>
        <w:rPr>
          <w:rFonts w:ascii="IRNazanin" w:hAnsi="IRNazanin" w:eastAsia="IRNazanin"/>
          <w:color w:val="111111"/>
          <w:sz w:val="28"/>
          <w:sz w:val="28"/>
          <w:szCs w:val="28"/>
          <w:rtl w:val="true"/>
          <w:lang w:bidi="fa-IR"/>
        </w:rPr>
        <w:t>از بی تابی بپرهیز که امید را قطع می کند و کار کردن را تضعیف می نماید و اندوه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راه خروج از تنیدگی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چاره دارد، چاره کردن، و آنچه چاره ندارد، صبر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راهکارهای کلیدی برای مقابل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bookmarkStart w:id="634" w:name="pg5181_32252"/>
    </w:p>
    <w:p>
      <w:pPr>
        <w:pStyle w:val="BookText"/>
        <w:rPr/>
      </w:pPr>
      <w:bookmarkEnd w:id="634"/>
      <w:r>
        <w:rPr>
          <w:rFonts w:ascii="IRNazanin" w:hAnsi="IRNazanin" w:eastAsia="IRNazanin"/>
          <w:color w:val="111111"/>
          <w:sz w:val="28"/>
          <w:sz w:val="28"/>
          <w:szCs w:val="28"/>
          <w:rtl w:val="true"/>
          <w:lang w:bidi="fa-IR"/>
        </w:rPr>
        <w:t>مشکلی از دو حال خارج نیست، یا این که می توانیم آن را چاره کنیم، در این صورت باید راه حل آن را پیدا کرد و آن را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چاره ندارد و حل آن از عهده ما خارج است، در این صورت غصه خوردن چاره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و حوصله به خرج داد تا زمان آن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غصه خوردن و اظهار ناراحتی کردن نه تنها کاری از پیش نمی برد، بلکه به مشکل و درد و رنج می افزاید</w:t>
      </w:r>
      <w:r>
        <w:rPr>
          <w:rFonts w:eastAsia="IRNazanin" w:cs="IRNazanin"/>
          <w:color w:val="111111"/>
          <w:sz w:val="28"/>
          <w:szCs w:val="28"/>
          <w:rtl w:val="true"/>
          <w:lang w:bidi="fa-IR"/>
        </w:rPr>
        <w:t>.</w:t>
      </w:r>
    </w:p>
    <w:p>
      <w:pPr>
        <w:pStyle w:val="Heading2"/>
        <w:numPr>
          <w:ilvl w:val="1"/>
          <w:numId w:val="1"/>
        </w:numPr>
        <w:rPr/>
      </w:pPr>
      <w:bookmarkStart w:id="635" w:name="__RefHeading___Toc2060388_774463916"/>
      <w:bookmarkStart w:id="636" w:name="_Toc245"/>
      <w:bookmarkEnd w:id="635"/>
      <w:r>
        <w:rPr>
          <w:rtl w:val="true"/>
        </w:rPr>
        <w:t>غنچه دل</w:t>
      </w:r>
      <w:bookmarkEnd w:id="63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دلت از خدا رضا شود، غنچه دلت می خندد و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عطر و زیبایی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دلت خندید، دیگر کارت تمام شده و به مقصد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باران رحمت آمد و آفتاب محمد صلی الله علیه و آله وسلم تابید، خودت را به آن عرضه کن تا گلت بشکفد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انسان رضای واقعی به دست آورد، ابتدا باید رضای تصنعی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هر چه به خود تلقین کنید،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ائمه علیهم السلام در مورد حلم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تکن حلیما فتحلم،</w:t>
      </w:r>
      <w:r>
        <w:rPr>
          <w:rStyle w:val="FootnoteAnchor"/>
          <w:rtl w:val="true"/>
        </w:rPr>
        <w:footnoteReference w:id="263"/>
      </w:r>
      <w:r>
        <w:rPr>
          <w:rFonts w:ascii="IRNazanin" w:hAnsi="IRNazanin" w:eastAsia="IRNazanin"/>
          <w:color w:val="111111"/>
          <w:sz w:val="28"/>
          <w:sz w:val="28"/>
          <w:szCs w:val="28"/>
          <w:rtl w:val="true"/>
          <w:lang w:bidi="fa-IR"/>
        </w:rPr>
        <w:t>اگر بردبار نیستی خودت را به بردباری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سنبله وقتی میشکند، یک گل وقتی باز می شود، باغبان به مقصود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های شیعیان و دوستان آنها گلزار محمد و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دل بشکفد، یک گل باز شود، آنها به مقصدشان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شان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گل های محمد و آل محمدصلی الله علیه و آله وسلم گلی که صاحب گلزار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637" w:name="pg5181_32253"/>
    </w:p>
    <w:p>
      <w:pPr>
        <w:pStyle w:val="BookText"/>
        <w:rPr/>
      </w:pPr>
      <w:bookmarkEnd w:id="637"/>
      <w:r>
        <w:rPr>
          <w:rFonts w:ascii="IRNazanin" w:hAnsi="IRNazanin" w:eastAsia="IRNazanin"/>
          <w:color w:val="111111"/>
          <w:sz w:val="28"/>
          <w:sz w:val="28"/>
          <w:szCs w:val="28"/>
          <w:rtl w:val="true"/>
          <w:lang w:bidi="fa-IR"/>
        </w:rPr>
        <w:t>گلستانش محمد و آل محمد باشند، خوب می شود</w:t>
      </w:r>
    </w:p>
    <w:p>
      <w:pPr>
        <w:pStyle w:val="BookText"/>
        <w:rPr/>
      </w:pPr>
      <w:r>
        <w:rPr>
          <w:rFonts w:ascii="IRNazanin" w:hAnsi="IRNazanin" w:eastAsia="IRNazanin"/>
          <w:color w:val="111111"/>
          <w:sz w:val="28"/>
          <w:sz w:val="28"/>
          <w:szCs w:val="28"/>
          <w:rtl w:val="true"/>
          <w:lang w:bidi="fa-IR"/>
        </w:rPr>
        <w:t>ان شاء الله خودتان را بشناسید که گل های محمد و آل محمدید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باز شده اید و بعضی هنوز غنچه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ابتدا عطر و زیبایی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شکفته شد، زیبایی اش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مؤمنین و شیعیان در حکم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پاک و طیب، گل ها و میوه هایش به اذن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مال پیغمبر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 تربیت میکنند، آب می دهند تا گل ها بروید</w:t>
      </w:r>
      <w:r>
        <w:rPr>
          <w:rFonts w:eastAsia="IRNazanin" w:cs="IRNazanin"/>
          <w:color w:val="111111"/>
          <w:sz w:val="28"/>
          <w:szCs w:val="28"/>
          <w:rtl w:val="true"/>
          <w:lang w:bidi="fa-IR"/>
        </w:rPr>
        <w:t>.</w:t>
      </w:r>
    </w:p>
    <w:p>
      <w:pPr>
        <w:pStyle w:val="Heading2"/>
        <w:numPr>
          <w:ilvl w:val="1"/>
          <w:numId w:val="1"/>
        </w:numPr>
        <w:rPr/>
      </w:pPr>
      <w:bookmarkStart w:id="638" w:name="__RefHeading___Toc2060390_774463916"/>
      <w:bookmarkStart w:id="639" w:name="_Toc246"/>
      <w:bookmarkEnd w:id="638"/>
      <w:r>
        <w:rPr>
          <w:rtl w:val="true"/>
        </w:rPr>
        <w:t>بهترین خلق</w:t>
      </w:r>
      <w:bookmarkEnd w:id="639"/>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خانه ای جمع شده و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پدر ما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مخلوقات خدا ملائکه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آن را حاملان عرش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هبة الله، فرزند آدم وارد شد و آنان قضیه را برایش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آدم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بر برادرانم وارد شدم، در حالی که آنها در باره بهترین خلق خدا مشاجره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نظر خواستند و من اطلاعی از آن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من در حالی که بین دو دست قدرت پروردگار ایستاده بودم، به دو سطر نورانی در وجه عرش نظر کردم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الخمین الرحیم محمد و آل محمد خیر من برأ الله؛ به نام خداوند بخشنده مهربان، محمد و آل محمد بهترین کسانی هستند که خداوند آفریده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bookmarkStart w:id="640" w:name="pg5181_32254"/>
    </w:p>
    <w:p>
      <w:pPr>
        <w:pStyle w:val="Heading2"/>
        <w:numPr>
          <w:ilvl w:val="1"/>
          <w:numId w:val="1"/>
        </w:numPr>
        <w:rPr/>
      </w:pPr>
      <w:bookmarkStart w:id="641" w:name="__RefHeading___Toc2060392_774463916"/>
      <w:bookmarkStart w:id="642" w:name="_Toc247"/>
      <w:bookmarkEnd w:id="640"/>
      <w:bookmarkEnd w:id="641"/>
      <w:r>
        <w:rPr>
          <w:rtl w:val="true"/>
        </w:rPr>
        <w:t>مرا ز من بستان</w:t>
      </w:r>
      <w:r>
        <w:rPr>
          <w:rtl w:val="true"/>
        </w:rPr>
        <w:t>!</w:t>
      </w:r>
      <w:bookmarkEnd w:id="642"/>
    </w:p>
    <w:p>
      <w:pPr>
        <w:pStyle w:val="BookText"/>
        <w:rPr/>
      </w:pPr>
      <w:r>
        <w:rPr>
          <w:rFonts w:ascii="IRNazanin" w:hAnsi="IRNazanin" w:eastAsia="IRNazanin"/>
          <w:color w:val="111111"/>
          <w:sz w:val="28"/>
          <w:sz w:val="28"/>
          <w:szCs w:val="28"/>
          <w:rtl w:val="true"/>
          <w:lang w:bidi="fa-IR"/>
        </w:rPr>
        <w:t>مرا ز من بستان دلبرا به جذبه خویش</w:t>
      </w:r>
    </w:p>
    <w:p>
      <w:pPr>
        <w:pStyle w:val="BookText"/>
        <w:rPr/>
      </w:pPr>
      <w:r>
        <w:rPr>
          <w:rFonts w:ascii="IRNazanin" w:hAnsi="IRNazanin" w:eastAsia="IRNazanin"/>
          <w:color w:val="111111"/>
          <w:sz w:val="28"/>
          <w:sz w:val="28"/>
          <w:szCs w:val="28"/>
          <w:rtl w:val="true"/>
          <w:lang w:bidi="fa-IR"/>
        </w:rPr>
        <w:t>که نیست هیچ حجابی چومن مرا در پیش</w:t>
      </w:r>
    </w:p>
    <w:p>
      <w:pPr>
        <w:pStyle w:val="BookText"/>
        <w:rPr/>
      </w:pPr>
      <w:r>
        <w:rPr>
          <w:rFonts w:ascii="IRNazanin" w:hAnsi="IRNazanin" w:eastAsia="IRNazanin"/>
          <w:color w:val="111111"/>
          <w:sz w:val="28"/>
          <w:sz w:val="28"/>
          <w:szCs w:val="28"/>
          <w:rtl w:val="true"/>
          <w:lang w:bidi="fa-IR"/>
        </w:rPr>
        <w:t>مرا ز من به سوی کائنات با خود کش</w:t>
      </w:r>
    </w:p>
    <w:p>
      <w:pPr>
        <w:pStyle w:val="BookText"/>
        <w:rPr/>
      </w:pPr>
      <w:r>
        <w:rPr>
          <w:rFonts w:ascii="IRNazanin" w:hAnsi="IRNazanin" w:eastAsia="IRNazanin"/>
          <w:color w:val="111111"/>
          <w:sz w:val="28"/>
          <w:sz w:val="28"/>
          <w:szCs w:val="28"/>
          <w:rtl w:val="true"/>
          <w:lang w:bidi="fa-IR"/>
        </w:rPr>
        <w:t>کز آن طرف همه نوش است و این طرف همه نیش</w:t>
      </w:r>
    </w:p>
    <w:p>
      <w:pPr>
        <w:pStyle w:val="BookText"/>
        <w:rPr/>
      </w:pPr>
      <w:r>
        <w:rPr>
          <w:rFonts w:ascii="IRNazanin" w:hAnsi="IRNazanin" w:eastAsia="IRNazanin"/>
          <w:color w:val="111111"/>
          <w:sz w:val="28"/>
          <w:sz w:val="28"/>
          <w:szCs w:val="28"/>
          <w:rtl w:val="true"/>
          <w:lang w:bidi="fa-IR"/>
        </w:rPr>
        <w:t>چگونه یک قدم از خویشتن نهم بیرون</w:t>
      </w:r>
    </w:p>
    <w:p>
      <w:pPr>
        <w:pStyle w:val="BookText"/>
        <w:rPr/>
      </w:pPr>
      <w:r>
        <w:rPr>
          <w:rFonts w:ascii="IRNazanin" w:hAnsi="IRNazanin" w:eastAsia="IRNazanin"/>
          <w:color w:val="111111"/>
          <w:sz w:val="28"/>
          <w:sz w:val="28"/>
          <w:szCs w:val="28"/>
          <w:rtl w:val="true"/>
          <w:lang w:bidi="fa-IR"/>
        </w:rPr>
        <w:t>که هست، هستی من سد راهم از پس و پیش</w:t>
      </w:r>
    </w:p>
    <w:p>
      <w:pPr>
        <w:pStyle w:val="BookText"/>
        <w:rPr/>
      </w:pPr>
      <w:r>
        <w:rPr>
          <w:rFonts w:ascii="IRNazanin" w:hAnsi="IRNazanin" w:eastAsia="IRNazanin"/>
          <w:color w:val="111111"/>
          <w:sz w:val="28"/>
          <w:sz w:val="28"/>
          <w:szCs w:val="28"/>
          <w:rtl w:val="true"/>
          <w:lang w:bidi="fa-IR"/>
        </w:rPr>
        <w:t>من از تو دور نبودم به هیچ وجه ولی</w:t>
      </w:r>
    </w:p>
    <w:p>
      <w:pPr>
        <w:pStyle w:val="BookText"/>
        <w:rPr/>
      </w:pPr>
      <w:r>
        <w:rPr>
          <w:rFonts w:ascii="IRNazanin" w:hAnsi="IRNazanin" w:eastAsia="IRNazanin"/>
          <w:color w:val="111111"/>
          <w:sz w:val="28"/>
          <w:sz w:val="28"/>
          <w:szCs w:val="28"/>
          <w:rtl w:val="true"/>
          <w:lang w:bidi="fa-IR"/>
        </w:rPr>
        <w:t>فکنده دور مرا از تو عقل دوراندیش</w:t>
      </w:r>
    </w:p>
    <w:p>
      <w:pPr>
        <w:pStyle w:val="BookText"/>
        <w:rPr/>
      </w:pPr>
      <w:r>
        <w:rPr>
          <w:rFonts w:ascii="IRNazanin" w:hAnsi="IRNazanin" w:eastAsia="IRNazanin"/>
          <w:color w:val="111111"/>
          <w:sz w:val="28"/>
          <w:sz w:val="28"/>
          <w:szCs w:val="28"/>
          <w:rtl w:val="true"/>
          <w:lang w:bidi="fa-IR"/>
        </w:rPr>
        <w:t>وای درد تو ای مغربی برون ز تو نیست</w:t>
      </w:r>
    </w:p>
    <w:p>
      <w:pPr>
        <w:pStyle w:val="BookText"/>
        <w:rPr/>
      </w:pPr>
      <w:r>
        <w:rPr>
          <w:rFonts w:ascii="IRNazanin" w:hAnsi="IRNazanin" w:eastAsia="IRNazanin"/>
          <w:color w:val="111111"/>
          <w:sz w:val="28"/>
          <w:sz w:val="28"/>
          <w:szCs w:val="28"/>
          <w:rtl w:val="true"/>
          <w:lang w:bidi="fa-IR"/>
        </w:rPr>
        <w:t>که هم تو درد و دوایی و هم تو مرهم خویش</w:t>
      </w:r>
      <w:r>
        <w:rPr>
          <w:rStyle w:val="FootnoteAnchor"/>
          <w:rtl w:val="true"/>
        </w:rPr>
        <w:footnoteReference w:id="265"/>
      </w:r>
    </w:p>
    <w:p>
      <w:pPr>
        <w:pStyle w:val="Heading2"/>
        <w:numPr>
          <w:ilvl w:val="1"/>
          <w:numId w:val="1"/>
        </w:numPr>
        <w:rPr/>
      </w:pPr>
      <w:bookmarkStart w:id="643" w:name="__RefHeading___Toc2060394_774463916"/>
      <w:bookmarkStart w:id="644" w:name="_Toc248"/>
      <w:bookmarkEnd w:id="643"/>
      <w:r>
        <w:rPr>
          <w:rtl w:val="true"/>
        </w:rPr>
        <w:t>انواع رؤیا</w:t>
      </w:r>
      <w:bookmarkEnd w:id="644"/>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الرؤیا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أهاویل من الشیطان لیحزن بها ابن آدم،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 به الرجل فی یقظته فیراه فی منامه،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ستة وأربعین جزءا من النبوة،</w:t>
      </w:r>
      <w:r>
        <w:rPr>
          <w:rStyle w:val="FootnoteAnchor"/>
          <w:rtl w:val="true"/>
        </w:rPr>
        <w:footnoteReference w:id="266"/>
      </w:r>
      <w:r>
        <w:rPr>
          <w:rFonts w:ascii="IRNazanin" w:hAnsi="IRNazanin" w:eastAsia="IRNazanin"/>
          <w:color w:val="111111"/>
          <w:sz w:val="28"/>
          <w:sz w:val="28"/>
          <w:szCs w:val="28"/>
          <w:rtl w:val="true"/>
          <w:lang w:bidi="fa-IR"/>
        </w:rPr>
        <w:t>رؤیا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هایی از جانب شیطان تا آدمیزاده با آن اندوهگین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شخص در بیداری، گرفتار آن می گردد، آن گاه آن را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پاره ای از چهل و شش جزء پیامبری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645" w:name="pg5181_32255"/>
    </w:p>
    <w:p>
      <w:pPr>
        <w:pStyle w:val="Heading2"/>
        <w:numPr>
          <w:ilvl w:val="1"/>
          <w:numId w:val="1"/>
        </w:numPr>
        <w:rPr/>
      </w:pPr>
      <w:bookmarkStart w:id="646" w:name="__RefHeading___Toc2060396_774463916"/>
      <w:bookmarkStart w:id="647" w:name="_Toc249"/>
      <w:bookmarkEnd w:id="645"/>
      <w:bookmarkEnd w:id="646"/>
      <w:r>
        <w:rPr>
          <w:rtl w:val="true"/>
        </w:rPr>
        <w:t>سه گروه شیعه</w:t>
      </w:r>
      <w:bookmarkEnd w:id="64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واد فهو منا، ومتزین بنا ونحن زین لمن تزین بنا، ومستاکل بنا الناس، ومن استأکل بنا افتقر؛</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شیعیان سه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دوستدار ماست و به ما مهر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ما خود را می آراید و ما موجب زیبایی کسی هستیم که خود را با ما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که با نام ما مال مردم را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با نام ما مال مردم بستاند، تهیدست می گردد</w:t>
      </w:r>
      <w:r>
        <w:rPr>
          <w:rFonts w:eastAsia="IRNazanin" w:cs="IRNazanin"/>
          <w:color w:val="111111"/>
          <w:sz w:val="28"/>
          <w:szCs w:val="28"/>
          <w:rtl w:val="true"/>
          <w:lang w:bidi="fa-IR"/>
        </w:rPr>
        <w:t>.</w:t>
      </w:r>
    </w:p>
    <w:p>
      <w:pPr>
        <w:pStyle w:val="Heading2"/>
        <w:numPr>
          <w:ilvl w:val="1"/>
          <w:numId w:val="1"/>
        </w:numPr>
        <w:rPr/>
      </w:pPr>
      <w:bookmarkStart w:id="648" w:name="__RefHeading___Toc2060398_774463916"/>
      <w:bookmarkStart w:id="649" w:name="_Toc250"/>
      <w:bookmarkEnd w:id="648"/>
      <w:r>
        <w:rPr>
          <w:rtl w:val="true"/>
        </w:rPr>
        <w:t>لطیفه</w:t>
      </w:r>
      <w:bookmarkEnd w:id="649"/>
    </w:p>
    <w:p>
      <w:pPr>
        <w:pStyle w:val="BookText"/>
        <w:rPr/>
      </w:pPr>
      <w:r>
        <w:rPr>
          <w:rFonts w:ascii="IRNazanin" w:hAnsi="IRNazanin" w:eastAsia="IRNazanin"/>
          <w:color w:val="111111"/>
          <w:sz w:val="28"/>
          <w:sz w:val="28"/>
          <w:szCs w:val="28"/>
          <w:rtl w:val="true"/>
          <w:lang w:bidi="fa-IR"/>
        </w:rPr>
        <w:t>آقایی در تشییع جنازه خانمش، گاهی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لبخندش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واقعیتش این است که بار اول است که با خانمم جایی می روم و او به من غر نمی زند و ساکت است</w:t>
      </w:r>
      <w:r>
        <w:rPr>
          <w:rFonts w:eastAsia="IRNazanin" w:cs="IRNazanin"/>
          <w:color w:val="111111"/>
          <w:sz w:val="28"/>
          <w:szCs w:val="28"/>
          <w:rtl w:val="true"/>
          <w:lang w:bidi="fa-IR"/>
        </w:rPr>
        <w:t>!</w:t>
      </w:r>
    </w:p>
    <w:p>
      <w:pPr>
        <w:pStyle w:val="Heading2"/>
        <w:numPr>
          <w:ilvl w:val="1"/>
          <w:numId w:val="1"/>
        </w:numPr>
        <w:rPr/>
      </w:pPr>
      <w:bookmarkStart w:id="650" w:name="__RefHeading___Toc2060400_774463916"/>
      <w:bookmarkStart w:id="651" w:name="_Toc251"/>
      <w:bookmarkEnd w:id="650"/>
      <w:r>
        <w:rPr>
          <w:rtl w:val="true"/>
        </w:rPr>
        <w:t>در وصف مؤمن</w:t>
      </w:r>
      <w:bookmarkEnd w:id="65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حسن المعونة، خفیف المؤونة، جید التدبیر لمعیشته، لایلسع من جحر مرتین؛</w:t>
      </w:r>
      <w:r>
        <w:rPr>
          <w:rStyle w:val="FootnoteAnchor"/>
          <w:rtl w:val="true"/>
        </w:rPr>
        <w:footnoteReference w:id="268"/>
      </w:r>
      <w:r>
        <w:rPr>
          <w:rFonts w:ascii="IRNazanin" w:hAnsi="IRNazanin" w:eastAsia="IRNazanin"/>
          <w:color w:val="111111"/>
          <w:sz w:val="28"/>
          <w:sz w:val="28"/>
          <w:szCs w:val="28"/>
          <w:rtl w:val="true"/>
          <w:lang w:bidi="fa-IR"/>
        </w:rPr>
        <w:t>مؤمن، کمک کار خوبی است؛ سبکبار و کم هزینه است؛ گذران زندگی اش را خوب تعبیر می کند و از یک سوراخ دو بار گزیده نمی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652" w:name="pg5181_32256"/>
    </w:p>
    <w:p>
      <w:pPr>
        <w:pStyle w:val="Heading2"/>
        <w:numPr>
          <w:ilvl w:val="1"/>
          <w:numId w:val="1"/>
        </w:numPr>
        <w:rPr/>
      </w:pPr>
      <w:bookmarkStart w:id="653" w:name="__RefHeading___Toc2060402_774463916"/>
      <w:bookmarkStart w:id="654" w:name="_Toc252"/>
      <w:bookmarkEnd w:id="652"/>
      <w:bookmarkEnd w:id="653"/>
      <w:r>
        <w:rPr>
          <w:rtl w:val="true"/>
        </w:rPr>
        <w:t>معنای ولایت</w:t>
      </w:r>
      <w:bookmarkEnd w:id="654"/>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معنایش این است که بشر در نتیجه بندگی خدا به جایی برسد که بتواند کارهای خدایی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کارهایی که حضرت امیر علیه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کارهایی که عیسی علیه السلام می کرد، احیا می کرد، بیماران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نتیجه 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که آدم این کارها را می کند، بلکه خدا این کارها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انسانی که به خدا رسیده است، به اعتبار حقی که همراه اوست، این حق،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مسیر، هدف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باید به سوی این چنین مسیری برود، نه این که به سویی برود که منتهی شود به این که با صنایع 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کند</w:t>
      </w:r>
      <w:r>
        <w:rPr>
          <w:rFonts w:eastAsia="IRNazanin" w:cs="IRNazanin"/>
          <w:color w:val="111111"/>
          <w:sz w:val="28"/>
          <w:szCs w:val="28"/>
          <w:rtl w:val="true"/>
          <w:lang w:bidi="fa-IR"/>
        </w:rPr>
        <w:t>.</w:t>
      </w:r>
    </w:p>
    <w:p>
      <w:pPr>
        <w:pStyle w:val="Heading2"/>
        <w:numPr>
          <w:ilvl w:val="1"/>
          <w:numId w:val="1"/>
        </w:numPr>
        <w:rPr/>
      </w:pPr>
      <w:bookmarkStart w:id="655" w:name="__RefHeading___Toc2060404_774463916"/>
      <w:bookmarkStart w:id="656" w:name="_Toc253"/>
      <w:bookmarkEnd w:id="655"/>
      <w:r>
        <w:rPr>
          <w:rtl w:val="true"/>
        </w:rPr>
        <w:t>سنت پیامبران</w:t>
      </w:r>
      <w:bookmarkEnd w:id="656"/>
    </w:p>
    <w:p>
      <w:pPr>
        <w:pStyle w:val="BookText"/>
        <w:rPr/>
      </w:pP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بن موسی الرضا علیه السلام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سنن المرسلین العطر و إحفاء الشعر و کثرة الطروقة،</w:t>
      </w:r>
      <w:r>
        <w:rPr>
          <w:rStyle w:val="FootnoteAnchor"/>
          <w:rtl w:val="true"/>
        </w:rPr>
        <w:footnoteReference w:id="269"/>
      </w:r>
      <w:r>
        <w:rPr>
          <w:rFonts w:ascii="IRNazanin" w:hAnsi="IRNazanin" w:eastAsia="IRNazanin"/>
          <w:color w:val="111111"/>
          <w:sz w:val="28"/>
          <w:sz w:val="28"/>
          <w:szCs w:val="28"/>
          <w:rtl w:val="true"/>
          <w:lang w:bidi="fa-IR"/>
        </w:rPr>
        <w:t>سه چیز از روش های پیامبران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اصلاح مو، و بسیاری هم آغوشی با همسر</w:t>
      </w:r>
      <w:r>
        <w:rPr>
          <w:rFonts w:eastAsia="IRNazanin" w:cs="IRNazanin"/>
          <w:color w:val="111111"/>
          <w:sz w:val="28"/>
          <w:szCs w:val="28"/>
          <w:rtl w:val="true"/>
          <w:lang w:bidi="fa-IR"/>
        </w:rPr>
        <w:t>.</w:t>
      </w:r>
    </w:p>
    <w:p>
      <w:pPr>
        <w:pStyle w:val="Heading2"/>
        <w:numPr>
          <w:ilvl w:val="1"/>
          <w:numId w:val="1"/>
        </w:numPr>
        <w:rPr/>
      </w:pPr>
      <w:bookmarkStart w:id="657" w:name="__RefHeading___Toc2060406_774463916"/>
      <w:bookmarkStart w:id="658" w:name="_Toc254"/>
      <w:bookmarkEnd w:id="657"/>
      <w:r>
        <w:rPr>
          <w:rtl w:val="true"/>
        </w:rPr>
        <w:t>دعای باران</w:t>
      </w:r>
      <w:bookmarkEnd w:id="658"/>
    </w:p>
    <w:p>
      <w:pPr>
        <w:pStyle w:val="BookText"/>
        <w:rPr/>
      </w:pPr>
      <w:r>
        <w:rPr>
          <w:rFonts w:ascii="IRNazanin" w:hAnsi="IRNazanin" w:eastAsia="IRNazanin"/>
          <w:color w:val="111111"/>
          <w:sz w:val="28"/>
          <w:sz w:val="28"/>
          <w:szCs w:val="28"/>
          <w:rtl w:val="true"/>
          <w:lang w:bidi="fa-IR"/>
        </w:rPr>
        <w:t>جمعی به دعای باران بیرون رفتند و همه اطفال مکتب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اطفال را کجا می برید؟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bookmarkStart w:id="659" w:name="pg5181_32257"/>
    </w:p>
    <w:p>
      <w:pPr>
        <w:pStyle w:val="BookText"/>
        <w:rPr/>
      </w:pPr>
      <w:bookmarkEnd w:id="659"/>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 گناه هستند و دعای بی گناهان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ایشان مستجاب می شد، یک مکتب دار در همه عالم زنده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دعا می کنند که مکتب دار بمیرد تا مکتب تعطیل شود</w:t>
      </w:r>
      <w:r>
        <w:rPr>
          <w:rFonts w:eastAsia="IRNazanin" w:cs="IRNazanin"/>
          <w:color w:val="111111"/>
          <w:sz w:val="28"/>
          <w:szCs w:val="28"/>
          <w:rtl w:val="true"/>
          <w:lang w:bidi="fa-IR"/>
        </w:rPr>
        <w:t>.</w:t>
      </w:r>
    </w:p>
    <w:p>
      <w:pPr>
        <w:pStyle w:val="Heading2"/>
        <w:numPr>
          <w:ilvl w:val="1"/>
          <w:numId w:val="1"/>
        </w:numPr>
        <w:rPr/>
      </w:pPr>
      <w:bookmarkStart w:id="660" w:name="__RefHeading___Toc2060408_774463916"/>
      <w:bookmarkStart w:id="661" w:name="_Toc255"/>
      <w:bookmarkEnd w:id="660"/>
      <w:r>
        <w:rPr>
          <w:rtl w:val="true"/>
        </w:rPr>
        <w:t>خباثت شمر</w:t>
      </w:r>
      <w:bookmarkEnd w:id="661"/>
    </w:p>
    <w:p>
      <w:pPr>
        <w:pStyle w:val="BookText"/>
        <w:rPr/>
      </w:pPr>
      <w:r>
        <w:rPr>
          <w:rFonts w:ascii="IRNazanin" w:hAnsi="IRNazanin" w:eastAsia="IRNazanin"/>
          <w:color w:val="111111"/>
          <w:sz w:val="28"/>
          <w:sz w:val="28"/>
          <w:szCs w:val="28"/>
          <w:rtl w:val="true"/>
          <w:lang w:bidi="fa-IR"/>
        </w:rPr>
        <w:t>روایت شده است که شمر بن ذی الجوشن و سنان بن انس، در آخرین لحظه های زندگی حسین علیه السلام که دیگر رمقی نداشت و از تشنگی زبانش را می چرخاند، نزد حسین علیه السلام آمدند و شمر، با پا به سینه آن حضرت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ادعا نمی کنی که پدرت بر حوض پیامبر ایستاده است و هر که را دوست دارد، سیراب می کند؟ پس شکیبایی کن تا این که آب را از دست او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سنان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از پشت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نمی کنم، که جدش محمد، طرف دعوایم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این سخن و تعلل او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سینه حسین علیه السلام نشست و محاسنش را گرفت و تصمیم به کشتن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لبخندی زد و به شمر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أتقتلنی، أو لا تعلم من أنا، مرا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حق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فاطمة الزهراء، وأبوک علی المرتضی، و جدک محمد المصطفی، وخصمک الله العلی الأعلی، وأقتلک ولا ابالی، تو را کاملا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فاطمه زهرا و پدرت، علی مرتضی و جدت، محمد مصطفی و پشتیبانت، خدای بلندمرتبه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میکشم و هیچ باکی ندارم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662" w:name="pg5181_32258"/>
    </w:p>
    <w:p>
      <w:pPr>
        <w:pStyle w:val="BookText"/>
        <w:rPr/>
      </w:pPr>
      <w:bookmarkEnd w:id="662"/>
      <w:r>
        <w:rPr>
          <w:rFonts w:ascii="IRNazanin" w:hAnsi="IRNazanin" w:eastAsia="IRNazanin"/>
          <w:color w:val="111111"/>
          <w:sz w:val="28"/>
          <w:sz w:val="28"/>
          <w:szCs w:val="28"/>
          <w:rtl w:val="true"/>
          <w:lang w:bidi="fa-IR"/>
        </w:rPr>
        <w:t>سپس آن جنایتکار دوازده ضربه با شمشیرش به او زد و سپس سر حسین علیه السلام را از پیکر جدا کرد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خباثت تا به این حد می تواند در آدمی زاد رخنه کند</w:t>
      </w:r>
      <w:r>
        <w:rPr>
          <w:rFonts w:eastAsia="IRNazanin" w:cs="IRNazanin"/>
          <w:color w:val="111111"/>
          <w:sz w:val="28"/>
          <w:szCs w:val="28"/>
          <w:rtl w:val="true"/>
          <w:lang w:bidi="fa-IR"/>
        </w:rPr>
        <w:t>.</w:t>
      </w:r>
    </w:p>
    <w:p>
      <w:pPr>
        <w:pStyle w:val="Heading2"/>
        <w:numPr>
          <w:ilvl w:val="1"/>
          <w:numId w:val="1"/>
        </w:numPr>
        <w:rPr/>
      </w:pPr>
      <w:bookmarkStart w:id="663" w:name="__RefHeading___Toc2060410_774463916"/>
      <w:bookmarkStart w:id="664" w:name="_Toc256"/>
      <w:bookmarkEnd w:id="663"/>
      <w:r>
        <w:rPr>
          <w:rtl w:val="true"/>
        </w:rPr>
        <w:t>در کمند یار</w:t>
      </w:r>
      <w:bookmarkEnd w:id="664"/>
    </w:p>
    <w:p>
      <w:pPr>
        <w:pStyle w:val="BookText"/>
        <w:rPr/>
      </w:pPr>
      <w:r>
        <w:rPr>
          <w:rFonts w:ascii="IRNazanin" w:hAnsi="IRNazanin" w:eastAsia="IRNazanin"/>
          <w:color w:val="111111"/>
          <w:sz w:val="28"/>
          <w:sz w:val="28"/>
          <w:szCs w:val="28"/>
          <w:rtl w:val="true"/>
          <w:lang w:bidi="fa-IR"/>
        </w:rPr>
        <w:t>چنان به موی تو آشفته ام به بوی تو مست</w:t>
      </w:r>
    </w:p>
    <w:p>
      <w:pPr>
        <w:pStyle w:val="BookText"/>
        <w:rPr/>
      </w:pPr>
      <w:r>
        <w:rPr>
          <w:rFonts w:ascii="IRNazanin" w:hAnsi="IRNazanin" w:eastAsia="IRNazanin"/>
          <w:color w:val="111111"/>
          <w:sz w:val="28"/>
          <w:sz w:val="28"/>
          <w:szCs w:val="28"/>
          <w:rtl w:val="true"/>
          <w:lang w:bidi="fa-IR"/>
        </w:rPr>
        <w:t>که نیستم خبر از هر چه در دو عالم هست</w:t>
      </w:r>
    </w:p>
    <w:p>
      <w:pPr>
        <w:pStyle w:val="BookText"/>
        <w:rPr/>
      </w:pPr>
      <w:r>
        <w:rPr>
          <w:rFonts w:ascii="IRNazanin" w:hAnsi="IRNazanin" w:eastAsia="IRNazanin"/>
          <w:color w:val="111111"/>
          <w:sz w:val="28"/>
          <w:sz w:val="28"/>
          <w:szCs w:val="28"/>
          <w:rtl w:val="true"/>
          <w:lang w:bidi="fa-IR"/>
        </w:rPr>
        <w:t>دگر به روی کسم دیده بر نمی باشد</w:t>
      </w:r>
    </w:p>
    <w:p>
      <w:pPr>
        <w:pStyle w:val="BookText"/>
        <w:rPr/>
      </w:pPr>
      <w:r>
        <w:rPr>
          <w:rFonts w:ascii="IRNazanin" w:hAnsi="IRNazanin" w:eastAsia="IRNazanin"/>
          <w:color w:val="111111"/>
          <w:sz w:val="28"/>
          <w:sz w:val="28"/>
          <w:szCs w:val="28"/>
          <w:rtl w:val="true"/>
          <w:lang w:bidi="fa-IR"/>
        </w:rPr>
        <w:t>خلیل من همه بتهای آزری بشکست</w:t>
      </w:r>
    </w:p>
    <w:p>
      <w:pPr>
        <w:pStyle w:val="BookText"/>
        <w:rPr/>
      </w:pPr>
      <w:r>
        <w:rPr>
          <w:rFonts w:ascii="IRNazanin" w:hAnsi="IRNazanin" w:eastAsia="IRNazanin"/>
          <w:color w:val="111111"/>
          <w:sz w:val="28"/>
          <w:sz w:val="28"/>
          <w:szCs w:val="28"/>
          <w:rtl w:val="true"/>
          <w:lang w:bidi="fa-IR"/>
        </w:rPr>
        <w:t>مجال خواب نمیباشدم ز دست خیال</w:t>
      </w:r>
    </w:p>
    <w:p>
      <w:pPr>
        <w:pStyle w:val="BookText"/>
        <w:rPr/>
      </w:pPr>
      <w:r>
        <w:rPr>
          <w:rFonts w:ascii="IRNazanin" w:hAnsi="IRNazanin" w:eastAsia="IRNazanin"/>
          <w:color w:val="111111"/>
          <w:sz w:val="28"/>
          <w:sz w:val="28"/>
          <w:szCs w:val="28"/>
          <w:rtl w:val="true"/>
          <w:lang w:bidi="fa-IR"/>
        </w:rPr>
        <w:t>در سرای نشاید بر آشنایان بست</w:t>
      </w:r>
    </w:p>
    <w:p>
      <w:pPr>
        <w:pStyle w:val="BookText"/>
        <w:rPr/>
      </w:pPr>
      <w:r>
        <w:rPr>
          <w:rFonts w:ascii="IRNazanin" w:hAnsi="IRNazanin" w:eastAsia="IRNazanin"/>
          <w:color w:val="111111"/>
          <w:sz w:val="28"/>
          <w:sz w:val="28"/>
          <w:szCs w:val="28"/>
          <w:rtl w:val="true"/>
          <w:lang w:bidi="fa-IR"/>
        </w:rPr>
        <w:t>در قفس طلبد هر کجا گرفتاری است</w:t>
      </w:r>
    </w:p>
    <w:p>
      <w:pPr>
        <w:pStyle w:val="BookText"/>
        <w:rPr/>
      </w:pPr>
      <w:r>
        <w:rPr>
          <w:rFonts w:ascii="IRNazanin" w:hAnsi="IRNazanin" w:eastAsia="IRNazanin"/>
          <w:color w:val="111111"/>
          <w:sz w:val="28"/>
          <w:sz w:val="28"/>
          <w:szCs w:val="28"/>
          <w:rtl w:val="true"/>
          <w:lang w:bidi="fa-IR"/>
        </w:rPr>
        <w:t>من از کمند توتازندهام نخواهم جست</w:t>
      </w:r>
    </w:p>
    <w:p>
      <w:pPr>
        <w:pStyle w:val="BookText"/>
        <w:rPr/>
      </w:pPr>
      <w:r>
        <w:rPr>
          <w:rFonts w:ascii="IRNazanin" w:hAnsi="IRNazanin" w:eastAsia="IRNazanin"/>
          <w:color w:val="111111"/>
          <w:sz w:val="28"/>
          <w:sz w:val="28"/>
          <w:szCs w:val="28"/>
          <w:rtl w:val="true"/>
          <w:lang w:bidi="fa-IR"/>
        </w:rPr>
        <w:t>غلام دولت آنم که پای بند یکی است</w:t>
      </w:r>
    </w:p>
    <w:p>
      <w:pPr>
        <w:pStyle w:val="BookText"/>
        <w:rPr/>
      </w:pPr>
      <w:r>
        <w:rPr>
          <w:rFonts w:ascii="IRNazanin" w:hAnsi="IRNazanin" w:eastAsia="IRNazanin"/>
          <w:color w:val="111111"/>
          <w:sz w:val="28"/>
          <w:sz w:val="28"/>
          <w:szCs w:val="28"/>
          <w:rtl w:val="true"/>
          <w:lang w:bidi="fa-IR"/>
        </w:rPr>
        <w:t>به جانبی متعلق شد از هزار برست</w:t>
      </w:r>
    </w:p>
    <w:p>
      <w:pPr>
        <w:pStyle w:val="BookText"/>
        <w:rPr/>
      </w:pPr>
      <w:r>
        <w:rPr>
          <w:rFonts w:ascii="IRNazanin" w:hAnsi="IRNazanin" w:eastAsia="IRNazanin"/>
          <w:color w:val="111111"/>
          <w:sz w:val="28"/>
          <w:sz w:val="28"/>
          <w:szCs w:val="28"/>
          <w:rtl w:val="true"/>
          <w:lang w:bidi="fa-IR"/>
        </w:rPr>
        <w:t>مطیع امر توام گر دلم بخواهی سوخت</w:t>
      </w:r>
    </w:p>
    <w:p>
      <w:pPr>
        <w:pStyle w:val="BookText"/>
        <w:rPr/>
      </w:pPr>
      <w:r>
        <w:rPr>
          <w:rFonts w:ascii="IRNazanin" w:hAnsi="IRNazanin" w:eastAsia="IRNazanin"/>
          <w:color w:val="111111"/>
          <w:sz w:val="28"/>
          <w:sz w:val="28"/>
          <w:szCs w:val="28"/>
          <w:rtl w:val="true"/>
          <w:lang w:bidi="fa-IR"/>
        </w:rPr>
        <w:t>اسیر حکم توام گرتنم بخواهی خست</w:t>
      </w:r>
    </w:p>
    <w:p>
      <w:pPr>
        <w:pStyle w:val="BookText"/>
        <w:rPr/>
      </w:pPr>
      <w:r>
        <w:rPr>
          <w:rFonts w:ascii="IRNazanin" w:hAnsi="IRNazanin" w:eastAsia="IRNazanin"/>
          <w:color w:val="111111"/>
          <w:sz w:val="28"/>
          <w:sz w:val="28"/>
          <w:szCs w:val="28"/>
          <w:rtl w:val="true"/>
          <w:lang w:bidi="fa-IR"/>
        </w:rPr>
        <w:t>نماز شام قیامت به هوش باز آید</w:t>
      </w:r>
    </w:p>
    <w:p>
      <w:pPr>
        <w:pStyle w:val="BookText"/>
        <w:rPr/>
      </w:pPr>
      <w:r>
        <w:rPr>
          <w:rFonts w:ascii="IRNazanin" w:hAnsi="IRNazanin" w:eastAsia="IRNazanin"/>
          <w:color w:val="111111"/>
          <w:sz w:val="28"/>
          <w:sz w:val="28"/>
          <w:szCs w:val="28"/>
          <w:rtl w:val="true"/>
          <w:lang w:bidi="fa-IR"/>
        </w:rPr>
        <w:t>کسی که خورده بود می ز بامداد الست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bookmarkStart w:id="665" w:name="pg5181_32259"/>
    </w:p>
    <w:p>
      <w:pPr>
        <w:pStyle w:val="BookText"/>
        <w:rPr/>
      </w:pPr>
      <w:bookmarkEnd w:id="665"/>
      <w:r>
        <w:rPr>
          <w:rFonts w:ascii="IRNazanin" w:hAnsi="IRNazanin" w:eastAsia="IRNazanin"/>
          <w:color w:val="111111"/>
          <w:sz w:val="28"/>
          <w:sz w:val="28"/>
          <w:szCs w:val="28"/>
          <w:rtl w:val="true"/>
          <w:lang w:bidi="fa-IR"/>
        </w:rPr>
        <w:t>نگاه من به تو و دیگران به خود مشغول</w:t>
      </w:r>
    </w:p>
    <w:p>
      <w:pPr>
        <w:pStyle w:val="BookText"/>
        <w:rPr/>
      </w:pPr>
      <w:r>
        <w:rPr>
          <w:rFonts w:ascii="IRNazanin" w:hAnsi="IRNazanin" w:eastAsia="IRNazanin"/>
          <w:color w:val="111111"/>
          <w:sz w:val="28"/>
          <w:sz w:val="28"/>
          <w:szCs w:val="28"/>
          <w:rtl w:val="true"/>
          <w:lang w:bidi="fa-IR"/>
        </w:rPr>
        <w:t>معاشران زمی و عارفان ز ساقی مست</w:t>
      </w:r>
    </w:p>
    <w:p>
      <w:pPr>
        <w:pStyle w:val="BookText"/>
        <w:rPr/>
      </w:pPr>
      <w:r>
        <w:rPr>
          <w:rFonts w:ascii="IRNazanin" w:hAnsi="IRNazanin" w:eastAsia="IRNazanin"/>
          <w:color w:val="111111"/>
          <w:sz w:val="28"/>
          <w:sz w:val="28"/>
          <w:szCs w:val="28"/>
          <w:rtl w:val="true"/>
          <w:lang w:bidi="fa-IR"/>
        </w:rPr>
        <w:t>اگر تو سرو خرامان ز پای ننشینی</w:t>
      </w:r>
    </w:p>
    <w:p>
      <w:pPr>
        <w:pStyle w:val="BookText"/>
        <w:rPr/>
      </w:pPr>
      <w:r>
        <w:rPr>
          <w:rFonts w:ascii="IRNazanin" w:hAnsi="IRNazanin" w:eastAsia="IRNazanin"/>
          <w:color w:val="111111"/>
          <w:sz w:val="28"/>
          <w:sz w:val="28"/>
          <w:szCs w:val="28"/>
          <w:rtl w:val="true"/>
          <w:lang w:bidi="fa-IR"/>
        </w:rPr>
        <w:t>چه فتنه ها که بخیزد میان اهل نشست</w:t>
      </w:r>
    </w:p>
    <w:p>
      <w:pPr>
        <w:pStyle w:val="BookText"/>
        <w:rPr/>
      </w:pPr>
      <w:r>
        <w:rPr>
          <w:rFonts w:ascii="IRNazanin" w:hAnsi="IRNazanin" w:eastAsia="IRNazanin"/>
          <w:color w:val="111111"/>
          <w:sz w:val="28"/>
          <w:sz w:val="28"/>
          <w:szCs w:val="28"/>
          <w:rtl w:val="true"/>
          <w:lang w:bidi="fa-IR"/>
        </w:rPr>
        <w:t>برادران و بزرگان نصیحتم مکنید</w:t>
      </w:r>
    </w:p>
    <w:p>
      <w:pPr>
        <w:pStyle w:val="BookText"/>
        <w:rPr/>
      </w:pPr>
      <w:r>
        <w:rPr>
          <w:rFonts w:ascii="IRNazanin" w:hAnsi="IRNazanin" w:eastAsia="IRNazanin"/>
          <w:color w:val="111111"/>
          <w:sz w:val="28"/>
          <w:sz w:val="28"/>
          <w:szCs w:val="28"/>
          <w:rtl w:val="true"/>
          <w:lang w:bidi="fa-IR"/>
        </w:rPr>
        <w:t>که اختیار من از دست رفت و تیر از شست</w:t>
      </w:r>
    </w:p>
    <w:p>
      <w:pPr>
        <w:pStyle w:val="BookText"/>
        <w:rPr/>
      </w:pPr>
      <w:r>
        <w:rPr>
          <w:rFonts w:ascii="IRNazanin" w:hAnsi="IRNazanin" w:eastAsia="IRNazanin"/>
          <w:color w:val="111111"/>
          <w:sz w:val="28"/>
          <w:sz w:val="28"/>
          <w:szCs w:val="28"/>
          <w:rtl w:val="true"/>
          <w:lang w:bidi="fa-IR"/>
        </w:rPr>
        <w:t>حذر کنید ز باران دیده سعدی</w:t>
      </w:r>
    </w:p>
    <w:p>
      <w:pPr>
        <w:pStyle w:val="BookText"/>
        <w:rPr/>
      </w:pPr>
      <w:r>
        <w:rPr>
          <w:rFonts w:ascii="IRNazanin" w:hAnsi="IRNazanin" w:eastAsia="IRNazanin"/>
          <w:color w:val="111111"/>
          <w:sz w:val="28"/>
          <w:sz w:val="28"/>
          <w:szCs w:val="28"/>
          <w:rtl w:val="true"/>
          <w:lang w:bidi="fa-IR"/>
        </w:rPr>
        <w:t>که قطره سیل شود چون به یک دگر پیوست</w:t>
      </w:r>
    </w:p>
    <w:p>
      <w:pPr>
        <w:pStyle w:val="BookText"/>
        <w:rPr/>
      </w:pPr>
      <w:r>
        <w:rPr>
          <w:rFonts w:ascii="IRNazanin" w:hAnsi="IRNazanin" w:eastAsia="IRNazanin"/>
          <w:color w:val="111111"/>
          <w:sz w:val="28"/>
          <w:sz w:val="28"/>
          <w:szCs w:val="28"/>
          <w:rtl w:val="true"/>
          <w:lang w:bidi="fa-IR"/>
        </w:rPr>
        <w:t>خوش است نام توبردن ولی دریغ بود</w:t>
      </w:r>
    </w:p>
    <w:p>
      <w:pPr>
        <w:pStyle w:val="BookText"/>
        <w:rPr/>
      </w:pPr>
      <w:r>
        <w:rPr>
          <w:rFonts w:ascii="IRNazanin" w:hAnsi="IRNazanin" w:eastAsia="IRNazanin"/>
          <w:color w:val="111111"/>
          <w:sz w:val="28"/>
          <w:sz w:val="28"/>
          <w:szCs w:val="28"/>
          <w:rtl w:val="true"/>
          <w:lang w:bidi="fa-IR"/>
        </w:rPr>
        <w:t>در این سخن که بخواهند برد دست به دست</w:t>
      </w:r>
      <w:r>
        <w:rPr>
          <w:rStyle w:val="FootnoteAnchor"/>
          <w:rtl w:val="true"/>
        </w:rPr>
        <w:footnoteReference w:id="271"/>
      </w:r>
    </w:p>
    <w:p>
      <w:pPr>
        <w:pStyle w:val="Heading2"/>
        <w:numPr>
          <w:ilvl w:val="1"/>
          <w:numId w:val="1"/>
        </w:numPr>
        <w:rPr/>
      </w:pPr>
      <w:bookmarkStart w:id="666" w:name="__RefHeading___Toc2060412_774463916"/>
      <w:bookmarkStart w:id="667" w:name="_Toc257"/>
      <w:bookmarkEnd w:id="666"/>
      <w:r>
        <w:rPr>
          <w:rtl w:val="true"/>
        </w:rPr>
        <w:t>حاجت روا شده</w:t>
      </w:r>
      <w:bookmarkEnd w:id="667"/>
    </w:p>
    <w:p>
      <w:pPr>
        <w:pStyle w:val="BookText"/>
        <w:rPr/>
      </w:pPr>
      <w:r>
        <w:rPr>
          <w:rFonts w:ascii="IRNazanin" w:hAnsi="IRNazanin" w:eastAsia="IRNazanin"/>
          <w:color w:val="111111"/>
          <w:sz w:val="28"/>
          <w:sz w:val="28"/>
          <w:szCs w:val="28"/>
          <w:rtl w:val="true"/>
          <w:lang w:bidi="fa-IR"/>
        </w:rPr>
        <w:t>مردی به امام حسن مجتبی علیه السلام نامه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حاجتک مقضیة، حاجتت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اگر در نامه شخص متقاضی می نگریستی و آنگاه به مقدار تقاضا پاسخ میدادی بهتر نبود؟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یسألنی الله تعالی عن ذل مقامه بین یدی حتی أقرأ رقعته،</w:t>
      </w:r>
      <w:r>
        <w:rPr>
          <w:rStyle w:val="FootnoteAnchor"/>
          <w:rtl w:val="true"/>
        </w:rPr>
        <w:footnoteReference w:id="272"/>
      </w:r>
      <w:r>
        <w:rPr>
          <w:rFonts w:ascii="IRNazanin" w:hAnsi="IRNazanin" w:eastAsia="IRNazanin"/>
          <w:color w:val="111111"/>
          <w:sz w:val="28"/>
          <w:sz w:val="28"/>
          <w:szCs w:val="28"/>
          <w:rtl w:val="true"/>
          <w:lang w:bidi="fa-IR"/>
        </w:rPr>
        <w:t>خداوند از این که وی در برابرم بایستد تا نامه اش را بخوانم مؤاخذه ام خواهد کرد</w:t>
      </w:r>
      <w:r>
        <w:rPr>
          <w:rFonts w:eastAsia="IRNazanin" w:cs="IRNazanin"/>
          <w:color w:val="111111"/>
          <w:sz w:val="28"/>
          <w:szCs w:val="28"/>
          <w:rtl w:val="true"/>
          <w:lang w:bidi="fa-IR"/>
        </w:rPr>
        <w:t>.»</w:t>
      </w:r>
    </w:p>
    <w:p>
      <w:pPr>
        <w:pStyle w:val="Heading2"/>
        <w:numPr>
          <w:ilvl w:val="1"/>
          <w:numId w:val="1"/>
        </w:numPr>
        <w:rPr/>
      </w:pPr>
      <w:bookmarkStart w:id="668" w:name="__RefHeading___Toc2060414_774463916"/>
      <w:bookmarkStart w:id="669" w:name="_Toc258"/>
      <w:bookmarkEnd w:id="668"/>
      <w:r>
        <w:rPr>
          <w:rtl w:val="true"/>
        </w:rPr>
        <w:t>امام صادق علیه السلام در مصیبت فرزند</w:t>
      </w:r>
      <w:bookmarkEnd w:id="669"/>
    </w:p>
    <w:p>
      <w:pPr>
        <w:pStyle w:val="BookText"/>
        <w:rPr/>
      </w:pPr>
      <w:r>
        <w:rPr>
          <w:rFonts w:ascii="IRNazanin" w:hAnsi="IRNazanin" w:eastAsia="IRNazanin"/>
          <w:color w:val="111111"/>
          <w:sz w:val="28"/>
          <w:sz w:val="28"/>
          <w:szCs w:val="28"/>
          <w:rtl w:val="true"/>
          <w:lang w:bidi="fa-IR"/>
        </w:rPr>
        <w:t>یکی از پسران امام صادق علیه السلام در جلو آن حضرت راه می رفت که ناگهان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670" w:name="pg5181_32260"/>
    </w:p>
    <w:p>
      <w:pPr>
        <w:pStyle w:val="BookText"/>
        <w:rPr/>
      </w:pPr>
      <w:bookmarkEnd w:id="670"/>
      <w:r>
        <w:rPr>
          <w:rFonts w:ascii="IRNazanin" w:hAnsi="IRNazanin" w:eastAsia="IRNazanin"/>
          <w:color w:val="111111"/>
          <w:sz w:val="28"/>
          <w:sz w:val="28"/>
          <w:szCs w:val="28"/>
          <w:rtl w:val="true"/>
          <w:lang w:bidi="fa-IR"/>
        </w:rPr>
        <w:t>چیزی در گلویش گیر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أخذت لقد بقیت، ولئن ابتلیت لقد عافیت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بگیری، هم تو هستی که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گرفتار سازی، هم تو هستی که عافیت 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پیکر او را نزد بانوان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ها آن کودک را دیدند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قسم داد که شیون و فریاد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برای دفن بیرون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یقتل أولادنا ولا نزداد له إلاحبا؛ منزه است خدایی که فرزندان ما را می کشد، لیکن جز بر عشق ما به او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پیکرش را به خاک سپردند،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 وسع الله فی ضریحک، وجمع بینک وبین نبیک ؛</w:t>
      </w:r>
      <w:r>
        <w:rPr>
          <w:rStyle w:val="FootnoteAnchor"/>
          <w:rtl w:val="true"/>
        </w:rPr>
        <w:footnoteReference w:id="273"/>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آرامگاه تو را گشایش دهد و تو را با پیامبرت گرد هم آورد</w:t>
      </w:r>
      <w:r>
        <w:rPr>
          <w:rFonts w:eastAsia="IRNazanin" w:cs="IRNazanin"/>
          <w:color w:val="111111"/>
          <w:sz w:val="28"/>
          <w:szCs w:val="28"/>
          <w:rtl w:val="true"/>
          <w:lang w:bidi="fa-IR"/>
        </w:rPr>
        <w:t>!»</w:t>
      </w:r>
    </w:p>
    <w:p>
      <w:pPr>
        <w:pStyle w:val="Heading2"/>
        <w:numPr>
          <w:ilvl w:val="1"/>
          <w:numId w:val="1"/>
        </w:numPr>
        <w:rPr/>
      </w:pPr>
      <w:bookmarkStart w:id="671" w:name="__RefHeading___Toc2060416_774463916"/>
      <w:bookmarkStart w:id="672" w:name="_Toc259"/>
      <w:bookmarkEnd w:id="671"/>
      <w:r>
        <w:rPr>
          <w:rtl w:val="true"/>
        </w:rPr>
        <w:t>آشیانه اراده خدا</w:t>
      </w:r>
      <w:bookmarkEnd w:id="672"/>
    </w:p>
    <w:p>
      <w:pPr>
        <w:pStyle w:val="BookText"/>
        <w:rPr/>
      </w:pPr>
      <w:r>
        <w:rPr>
          <w:rFonts w:ascii="IRNazanin" w:hAnsi="IRNazanin" w:eastAsia="IRNazanin"/>
          <w:color w:val="111111"/>
          <w:sz w:val="28"/>
          <w:sz w:val="28"/>
          <w:szCs w:val="28"/>
          <w:rtl w:val="true"/>
          <w:lang w:bidi="fa-IR"/>
        </w:rPr>
        <w:t>مفضل از حضرت صادق علیه السلام نقل می 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أذن لنا أن نعلم الناس حالنا عند الله ومزلتنا منه لماحتملتم؛ اگر به ما اجازه دهند که مردم را از حال خود و مقام خویش در نزد خدا آگاه کنیم، تاب تحمل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در علم و دانش است؟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 أیسر من ذلک إن الإمام وکر لإرادة الله عز و جل لا یشاء إلا من یشاء الله؛ علم کمتر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آشیانه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خواست، مگر کسی را که خدا بخواهد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673" w:name="pg5181_32261"/>
    </w:p>
    <w:p>
      <w:pPr>
        <w:pStyle w:val="Heading2"/>
        <w:numPr>
          <w:ilvl w:val="1"/>
          <w:numId w:val="1"/>
        </w:numPr>
        <w:rPr/>
      </w:pPr>
      <w:bookmarkStart w:id="674" w:name="__RefHeading___Toc2060418_774463916"/>
      <w:bookmarkStart w:id="675" w:name="_Toc260"/>
      <w:bookmarkEnd w:id="673"/>
      <w:bookmarkEnd w:id="674"/>
      <w:r>
        <w:rPr>
          <w:rtl w:val="true"/>
        </w:rPr>
        <w:t>دعاهایی که اجابت نشد</w:t>
      </w:r>
      <w:bookmarkEnd w:id="67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علم نداریم، پس هرچه خدا کرد صابر باشیم؛ چون او می داند و خودمان نمی دانیم که چه چیزی برای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کنار رود و به حقایق واقف شویم، بیش از آنچه برای دعاهایی که خدا اجابت کرده شاکر باشیم، برای دعاهایی که اجابت نکرده شاکر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می فهمیم اگر آن دعاها را اجابت کرده بود چه بلایی به سر خود آورده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طور است، بیایید با خدا توافق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یعنی توافق عبد با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باید با جاهل توافق کند، یا جاهل با عالم؟ کدام باید تابع دیگری باشد؟</w:t>
      </w:r>
    </w:p>
    <w:p>
      <w:pPr>
        <w:pStyle w:val="BookText"/>
        <w:rPr/>
      </w:pPr>
      <w:r>
        <w:rPr>
          <w:rFonts w:ascii="IRNazanin" w:hAnsi="IRNazanin" w:eastAsia="IRNazanin"/>
          <w:color w:val="111111"/>
          <w:sz w:val="28"/>
          <w:sz w:val="28"/>
          <w:szCs w:val="28"/>
          <w:rtl w:val="true"/>
          <w:lang w:bidi="fa-IR"/>
        </w:rPr>
        <w:t>خدا عالم است و خیرخواه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جاهل است و خواهان هوس هایش که اغلب به خیر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آیا عبد باید تسلیم مقدرات الهی شود، یا بر تشخیص و تمایلات خودش اصرار ورزد؟</w:t>
      </w:r>
    </w:p>
    <w:p>
      <w:pPr>
        <w:pStyle w:val="Heading2"/>
        <w:numPr>
          <w:ilvl w:val="1"/>
          <w:numId w:val="1"/>
        </w:numPr>
        <w:rPr/>
      </w:pPr>
      <w:bookmarkStart w:id="676" w:name="__RefHeading___Toc2060420_774463916"/>
      <w:bookmarkStart w:id="677" w:name="_Toc261"/>
      <w:bookmarkEnd w:id="676"/>
      <w:r>
        <w:rPr>
          <w:rtl w:val="true"/>
        </w:rPr>
        <w:t>عمل امیرالمؤمنین علیه السلام در لیلة المبیت</w:t>
      </w:r>
      <w:bookmarkEnd w:id="677"/>
    </w:p>
    <w:p>
      <w:pPr>
        <w:pStyle w:val="BookText"/>
        <w:rPr/>
      </w:pPr>
      <w:r>
        <w:rPr>
          <w:rFonts w:ascii="IRNazanin" w:hAnsi="IRNazanin" w:eastAsia="IRNazanin"/>
          <w:color w:val="111111"/>
          <w:sz w:val="28"/>
          <w:sz w:val="28"/>
          <w:szCs w:val="28"/>
          <w:rtl w:val="true"/>
          <w:lang w:bidi="fa-IR"/>
        </w:rPr>
        <w:t>در روایات پیرامون ارزش عمل امیر المؤمنین علیه السلام در لیلة المبیت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لؤ وزن عمله تلک اللیلة بأعمال الخلائق لرجح؛ </w:t>
      </w:r>
      <w:r>
        <w:rPr>
          <w:rStyle w:val="FootnoteAnchor"/>
          <w:rtl w:val="true"/>
        </w:rPr>
        <w:footnoteReference w:id="275"/>
      </w:r>
      <w:r>
        <w:rPr>
          <w:rFonts w:ascii="IRNazanin" w:hAnsi="IRNazanin" w:eastAsia="IRNazanin"/>
          <w:color w:val="111111"/>
          <w:sz w:val="28"/>
          <w:sz w:val="28"/>
          <w:szCs w:val="28"/>
          <w:rtl w:val="true"/>
          <w:lang w:bidi="fa-IR"/>
        </w:rPr>
        <w:t>اگر عمل آن حضرت در آن شب با تمام اعمال خلائق سنجیده شود، بی تردید بر همه آنها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المبیت شبی است که حضرت امیر علیه السلام به جای پیامبر در بستر آن حضرت خوابیدند تا پیامبر خدا را از دست مشرکین مکه که قصد قتل آن حضرت را داشتند برهانند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678" w:name="pg5181_32262"/>
    </w:p>
    <w:p>
      <w:pPr>
        <w:pStyle w:val="Heading2"/>
        <w:numPr>
          <w:ilvl w:val="1"/>
          <w:numId w:val="1"/>
        </w:numPr>
        <w:rPr/>
      </w:pPr>
      <w:bookmarkStart w:id="679" w:name="__RefHeading___Toc2060422_774463916"/>
      <w:bookmarkStart w:id="680" w:name="_Toc262"/>
      <w:bookmarkEnd w:id="678"/>
      <w:bookmarkEnd w:id="679"/>
      <w:r>
        <w:rPr>
          <w:rtl w:val="true"/>
        </w:rPr>
        <w:t>لطیفه</w:t>
      </w:r>
      <w:bookmarkEnd w:id="680"/>
    </w:p>
    <w:p>
      <w:pPr>
        <w:pStyle w:val="BookText"/>
        <w:rPr/>
      </w:pPr>
      <w:r>
        <w:rPr>
          <w:rFonts w:ascii="IRNazanin" w:hAnsi="IRNazanin" w:eastAsia="IRNazanin"/>
          <w:color w:val="111111"/>
          <w:sz w:val="28"/>
          <w:sz w:val="28"/>
          <w:szCs w:val="28"/>
          <w:rtl w:val="true"/>
          <w:lang w:bidi="fa-IR"/>
        </w:rPr>
        <w:t>معلم رو به کودکان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فورا پنج حیوان درنده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شیر و سه تا پلنگ</w:t>
      </w:r>
      <w:r>
        <w:rPr>
          <w:rFonts w:eastAsia="IRNazanin" w:cs="IRNazanin"/>
          <w:color w:val="111111"/>
          <w:sz w:val="28"/>
          <w:szCs w:val="28"/>
          <w:rtl w:val="true"/>
          <w:lang w:bidi="fa-IR"/>
        </w:rPr>
        <w:t>!</w:t>
      </w:r>
    </w:p>
    <w:p>
      <w:pPr>
        <w:pStyle w:val="Heading2"/>
        <w:numPr>
          <w:ilvl w:val="1"/>
          <w:numId w:val="1"/>
        </w:numPr>
        <w:rPr/>
      </w:pPr>
      <w:bookmarkStart w:id="681" w:name="__RefHeading___Toc2060424_774463916"/>
      <w:bookmarkStart w:id="682" w:name="_Toc263"/>
      <w:bookmarkEnd w:id="681"/>
      <w:r>
        <w:rPr>
          <w:rtl w:val="true"/>
        </w:rPr>
        <w:t>دوست یهودی امیرالمؤمنین علیه السلام</w:t>
      </w:r>
      <w:bookmarkEnd w:id="682"/>
    </w:p>
    <w:p>
      <w:pPr>
        <w:pStyle w:val="BookText"/>
        <w:rPr/>
      </w:pPr>
      <w:r>
        <w:rPr>
          <w:rFonts w:ascii="IRNazanin" w:hAnsi="IRNazanin" w:eastAsia="IRNazanin"/>
          <w:color w:val="111111"/>
          <w:sz w:val="28"/>
          <w:sz w:val="28"/>
          <w:szCs w:val="28"/>
          <w:rtl w:val="true"/>
          <w:lang w:bidi="fa-IR"/>
        </w:rPr>
        <w:t>امیر المؤمنین علیه السلام یک دوست یهودی داشت که بسیار با او انس می گرفت و اگر حاجتی داشت به او یاری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یهودی از دنیا رفت و امیر المؤمنین علیه السلام از مرگ او اندوهگین شد و بسیار نگران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علیه اسلام در حالی که تبسم بر لب داشت توجهی به امیر المؤمنین علیه اسلام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دوست یهودی تو چه شد؟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درگذشت او اندوهگینی و برای او نگران هستی؟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او را شادمان ببینی؟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پرده از آسمان چهارم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امیر المؤمنین علیه اسلام قصری از زبرجد سبز مشاهده کرد که به قدرت آویخته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امیر المؤمنین علیه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یحبک من أهل الذمة من الیهود والنصاری و المجوس، و شیعتک المؤممون معی ومعک غدا فی الجنه ؛ ای ابوالحسن، این قصر مال اهل ذمه، از یهود و نصارا و مجوس است که تو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مؤمن تو فردای قیامت با من و تو در بهشت اند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683" w:name="pg5181_32263"/>
    </w:p>
    <w:p>
      <w:pPr>
        <w:pStyle w:val="Heading2"/>
        <w:numPr>
          <w:ilvl w:val="1"/>
          <w:numId w:val="1"/>
        </w:numPr>
        <w:rPr/>
      </w:pPr>
      <w:bookmarkStart w:id="684" w:name="__RefHeading___Toc2060426_774463916"/>
      <w:bookmarkStart w:id="685" w:name="_Toc264"/>
      <w:bookmarkEnd w:id="683"/>
      <w:bookmarkEnd w:id="684"/>
      <w:r>
        <w:rPr>
          <w:rtl w:val="true"/>
        </w:rPr>
        <w:t>سیر معنوی</w:t>
      </w:r>
      <w:bookmarkEnd w:id="68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عنایاتی که به من شد، از برکات امام حسین علیه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سایر ائمه علیهم السلام هم می توان به مقصد رسید، ولی راه امام حسین علیه السلام خیلی سریع انسان را به نتیجه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امام حسین علیه السلام در آسمان های غیب خیلی سریع راه</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سیر معنوی خود حرکتش را از آن حضرت آغاز کند، خیلی زود به مقصد می رسد</w:t>
      </w:r>
      <w:r>
        <w:rPr>
          <w:rFonts w:eastAsia="IRNazanin" w:cs="IRNazanin"/>
          <w:color w:val="111111"/>
          <w:sz w:val="28"/>
          <w:szCs w:val="28"/>
          <w:rtl w:val="true"/>
          <w:lang w:bidi="fa-IR"/>
        </w:rPr>
        <w:t>.</w:t>
      </w:r>
    </w:p>
    <w:p>
      <w:pPr>
        <w:pStyle w:val="Heading2"/>
        <w:numPr>
          <w:ilvl w:val="1"/>
          <w:numId w:val="1"/>
        </w:numPr>
        <w:rPr/>
      </w:pPr>
      <w:bookmarkStart w:id="686" w:name="__RefHeading___Toc2060428_774463916"/>
      <w:bookmarkStart w:id="687" w:name="_Toc265"/>
      <w:bookmarkEnd w:id="686"/>
      <w:r>
        <w:rPr>
          <w:rtl w:val="true"/>
        </w:rPr>
        <w:t>رضایت از زندگی</w:t>
      </w:r>
      <w:bookmarkEnd w:id="687"/>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ما ترید، فلا تبل ما کنت؛ </w:t>
      </w:r>
      <w:r>
        <w:rPr>
          <w:rStyle w:val="FootnoteAnchor"/>
          <w:rtl w:val="true"/>
        </w:rPr>
        <w:footnoteReference w:id="277"/>
      </w:r>
      <w:r>
        <w:rPr>
          <w:rFonts w:ascii="IRNazanin" w:hAnsi="IRNazanin" w:eastAsia="IRNazanin"/>
          <w:color w:val="111111"/>
          <w:sz w:val="28"/>
          <w:sz w:val="28"/>
          <w:szCs w:val="28"/>
          <w:rtl w:val="true"/>
          <w:lang w:bidi="fa-IR"/>
        </w:rPr>
        <w:t>هرگاه آنچه را خواستی نشد، پس از وضعی که داری دلگیر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ما ترید، فلا تبل کیف کنت ؛ </w:t>
      </w:r>
      <w:r>
        <w:rPr>
          <w:rStyle w:val="FootnoteAnchor"/>
          <w:rtl w:val="true"/>
        </w:rPr>
        <w:footnoteReference w:id="278"/>
      </w:r>
      <w:r>
        <w:rPr>
          <w:rFonts w:ascii="IRNazanin" w:hAnsi="IRNazanin" w:eastAsia="IRNazanin"/>
          <w:color w:val="111111"/>
          <w:sz w:val="28"/>
          <w:sz w:val="28"/>
          <w:szCs w:val="28"/>
          <w:rtl w:val="true"/>
          <w:lang w:bidi="fa-IR"/>
        </w:rPr>
        <w:t>اگر آنچه را خواستی نشد ، اهمیت نده که در چه وضعیتی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لم یکن ما ترید، فارد ما یکون؛ </w:t>
      </w:r>
      <w:r>
        <w:rPr>
          <w:rStyle w:val="FootnoteAnchor"/>
          <w:rtl w:val="true"/>
        </w:rPr>
        <w:footnoteReference w:id="279"/>
      </w:r>
      <w:r>
        <w:rPr>
          <w:rFonts w:ascii="IRNazanin" w:hAnsi="IRNazanin" w:eastAsia="IRNazanin"/>
          <w:color w:val="111111"/>
          <w:sz w:val="28"/>
          <w:sz w:val="28"/>
          <w:szCs w:val="28"/>
          <w:rtl w:val="true"/>
          <w:lang w:bidi="fa-IR"/>
        </w:rPr>
        <w:t>هرگاه آنچه را خواستی نشد، آنچه را هست بخواه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688" w:name="pg5181_32264"/>
    </w:p>
    <w:p>
      <w:pPr>
        <w:pStyle w:val="Heading2"/>
        <w:numPr>
          <w:ilvl w:val="1"/>
          <w:numId w:val="1"/>
        </w:numPr>
        <w:rPr/>
      </w:pPr>
      <w:bookmarkStart w:id="689" w:name="__RefHeading___Toc2060430_774463916"/>
      <w:bookmarkStart w:id="690" w:name="_Toc266"/>
      <w:bookmarkEnd w:id="688"/>
      <w:bookmarkEnd w:id="689"/>
      <w:r>
        <w:rPr>
          <w:rtl w:val="true"/>
        </w:rPr>
        <w:t>سپاس خدا</w:t>
      </w:r>
      <w:bookmarkEnd w:id="690"/>
    </w:p>
    <w:p>
      <w:pPr>
        <w:pStyle w:val="BookText"/>
        <w:rPr/>
      </w:pPr>
      <w:r>
        <w:rPr>
          <w:rFonts w:ascii="IRNazanin" w:hAnsi="IRNazanin" w:eastAsia="IRNazanin"/>
          <w:color w:val="111111"/>
          <w:sz w:val="28"/>
          <w:sz w:val="28"/>
          <w:szCs w:val="28"/>
          <w:rtl w:val="true"/>
          <w:lang w:bidi="fa-IR"/>
        </w:rPr>
        <w:t>گرفتم ملک جان الحمدالله</w:t>
      </w:r>
    </w:p>
    <w:p>
      <w:pPr>
        <w:pStyle w:val="BookText"/>
        <w:rPr/>
      </w:pPr>
      <w:r>
        <w:rPr>
          <w:rFonts w:ascii="IRNazanin" w:hAnsi="IRNazanin" w:eastAsia="IRNazanin"/>
          <w:color w:val="111111"/>
          <w:sz w:val="28"/>
          <w:sz w:val="28"/>
          <w:szCs w:val="28"/>
          <w:rtl w:val="true"/>
          <w:lang w:bidi="fa-IR"/>
        </w:rPr>
        <w:t>گذشتم از جهان الحمدالله</w:t>
      </w:r>
    </w:p>
    <w:p>
      <w:pPr>
        <w:pStyle w:val="BookText"/>
        <w:rPr/>
      </w:pPr>
      <w:r>
        <w:rPr>
          <w:rFonts w:ascii="IRNazanin" w:hAnsi="IRNazanin" w:eastAsia="IRNazanin"/>
          <w:color w:val="111111"/>
          <w:sz w:val="28"/>
          <w:sz w:val="28"/>
          <w:szCs w:val="28"/>
          <w:rtl w:val="true"/>
          <w:lang w:bidi="fa-IR"/>
        </w:rPr>
        <w:t>چه جان و چه جهان چه ملک و چه ملک</w:t>
      </w:r>
    </w:p>
    <w:p>
      <w:pPr>
        <w:pStyle w:val="BookText"/>
        <w:rPr/>
      </w:pPr>
      <w:r>
        <w:rPr>
          <w:rFonts w:ascii="IRNazanin" w:hAnsi="IRNazanin" w:eastAsia="IRNazanin"/>
          <w:color w:val="111111"/>
          <w:sz w:val="28"/>
          <w:sz w:val="28"/>
          <w:szCs w:val="28"/>
          <w:rtl w:val="true"/>
          <w:lang w:bidi="fa-IR"/>
        </w:rPr>
        <w:t>شدم تاجان جان الحمدالله</w:t>
      </w:r>
    </w:p>
    <w:p>
      <w:pPr>
        <w:pStyle w:val="BookText"/>
        <w:rPr/>
      </w:pPr>
      <w:r>
        <w:rPr>
          <w:rFonts w:ascii="IRNazanin" w:hAnsi="IRNazanin" w:eastAsia="IRNazanin"/>
          <w:color w:val="111111"/>
          <w:sz w:val="28"/>
          <w:sz w:val="28"/>
          <w:szCs w:val="28"/>
          <w:rtl w:val="true"/>
          <w:lang w:bidi="fa-IR"/>
        </w:rPr>
        <w:t>مکان را در نوردیدم به همت</w:t>
      </w:r>
    </w:p>
    <w:p>
      <w:pPr>
        <w:pStyle w:val="BookText"/>
        <w:rPr/>
      </w:pPr>
      <w:r>
        <w:rPr>
          <w:rFonts w:ascii="IRNazanin" w:hAnsi="IRNazanin" w:eastAsia="IRNazanin"/>
          <w:color w:val="111111"/>
          <w:sz w:val="28"/>
          <w:sz w:val="28"/>
          <w:szCs w:val="28"/>
          <w:rtl w:val="true"/>
          <w:lang w:bidi="fa-IR"/>
        </w:rPr>
        <w:t>شدم تا لامکان الحمدالله</w:t>
      </w:r>
    </w:p>
    <w:p>
      <w:pPr>
        <w:pStyle w:val="BookText"/>
        <w:rPr/>
      </w:pPr>
      <w:r>
        <w:rPr>
          <w:rFonts w:ascii="IRNazanin" w:hAnsi="IRNazanin" w:eastAsia="IRNazanin"/>
          <w:color w:val="111111"/>
          <w:sz w:val="28"/>
          <w:sz w:val="28"/>
          <w:szCs w:val="28"/>
          <w:rtl w:val="true"/>
          <w:lang w:bidi="fa-IR"/>
        </w:rPr>
        <w:t>برون کردم سر از عالم نهادم</w:t>
      </w:r>
    </w:p>
    <w:p>
      <w:pPr>
        <w:pStyle w:val="BookText"/>
        <w:rPr/>
      </w:pPr>
      <w:r>
        <w:rPr>
          <w:rFonts w:ascii="IRNazanin" w:hAnsi="IRNazanin" w:eastAsia="IRNazanin"/>
          <w:color w:val="111111"/>
          <w:sz w:val="28"/>
          <w:sz w:val="28"/>
          <w:szCs w:val="28"/>
          <w:rtl w:val="true"/>
          <w:lang w:bidi="fa-IR"/>
        </w:rPr>
        <w:t>قدم بر آسمان الحمدالله</w:t>
      </w:r>
    </w:p>
    <w:p>
      <w:pPr>
        <w:pStyle w:val="BookText"/>
        <w:rPr/>
      </w:pPr>
      <w:r>
        <w:rPr>
          <w:rFonts w:ascii="IRNazanin" w:hAnsi="IRNazanin" w:eastAsia="IRNazanin"/>
          <w:color w:val="111111"/>
          <w:sz w:val="28"/>
          <w:sz w:val="28"/>
          <w:szCs w:val="28"/>
          <w:rtl w:val="true"/>
          <w:lang w:bidi="fa-IR"/>
        </w:rPr>
        <w:t>ز مهر فانیان دل بر گرفتم</w:t>
      </w:r>
    </w:p>
    <w:p>
      <w:pPr>
        <w:pStyle w:val="BookText"/>
        <w:rPr/>
      </w:pPr>
      <w:r>
        <w:rPr>
          <w:rFonts w:ascii="IRNazanin" w:hAnsi="IRNazanin" w:eastAsia="IRNazanin"/>
          <w:color w:val="111111"/>
          <w:sz w:val="28"/>
          <w:sz w:val="28"/>
          <w:szCs w:val="28"/>
          <w:rtl w:val="true"/>
          <w:lang w:bidi="fa-IR"/>
        </w:rPr>
        <w:t>شدم از باقیان الحمدالله</w:t>
      </w:r>
    </w:p>
    <w:p>
      <w:pPr>
        <w:pStyle w:val="BookText"/>
        <w:rPr/>
      </w:pPr>
      <w:r>
        <w:rPr>
          <w:rFonts w:ascii="IRNazanin" w:hAnsi="IRNazanin" w:eastAsia="IRNazanin"/>
          <w:color w:val="111111"/>
          <w:sz w:val="28"/>
          <w:sz w:val="28"/>
          <w:szCs w:val="28"/>
          <w:rtl w:val="true"/>
          <w:lang w:bidi="fa-IR"/>
        </w:rPr>
        <w:t>ز محکومان بریدم رو نهادم</w:t>
      </w:r>
    </w:p>
    <w:p>
      <w:pPr>
        <w:pStyle w:val="BookText"/>
        <w:rPr/>
      </w:pPr>
      <w:r>
        <w:rPr>
          <w:rFonts w:ascii="IRNazanin" w:hAnsi="IRNazanin" w:eastAsia="IRNazanin"/>
          <w:color w:val="111111"/>
          <w:sz w:val="28"/>
          <w:sz w:val="28"/>
          <w:szCs w:val="28"/>
          <w:rtl w:val="true"/>
          <w:lang w:bidi="fa-IR"/>
        </w:rPr>
        <w:t>سوی آن حکمران الحمدالله</w:t>
      </w:r>
    </w:p>
    <w:p>
      <w:pPr>
        <w:pStyle w:val="BookText"/>
        <w:rPr/>
      </w:pPr>
      <w:r>
        <w:rPr>
          <w:rFonts w:ascii="IRNazanin" w:hAnsi="IRNazanin" w:eastAsia="IRNazanin"/>
          <w:color w:val="111111"/>
          <w:sz w:val="28"/>
          <w:sz w:val="28"/>
          <w:szCs w:val="28"/>
          <w:rtl w:val="true"/>
          <w:lang w:bidi="fa-IR"/>
        </w:rPr>
        <w:t>زچاه طبع یوسف وار رفتم</w:t>
      </w:r>
    </w:p>
    <w:p>
      <w:pPr>
        <w:pStyle w:val="BookText"/>
        <w:rPr/>
      </w:pPr>
      <w:r>
        <w:rPr>
          <w:rFonts w:ascii="IRNazanin" w:hAnsi="IRNazanin" w:eastAsia="IRNazanin"/>
          <w:color w:val="111111"/>
          <w:sz w:val="28"/>
          <w:sz w:val="28"/>
          <w:szCs w:val="28"/>
          <w:rtl w:val="true"/>
          <w:lang w:bidi="fa-IR"/>
        </w:rPr>
        <w:t>به سوی مصرجان الحمدالله</w:t>
      </w:r>
    </w:p>
    <w:p>
      <w:pPr>
        <w:pStyle w:val="BookText"/>
        <w:rPr/>
      </w:pPr>
      <w:r>
        <w:rPr>
          <w:rFonts w:ascii="IRNazanin" w:hAnsi="IRNazanin" w:eastAsia="IRNazanin"/>
          <w:color w:val="111111"/>
          <w:sz w:val="28"/>
          <w:sz w:val="28"/>
          <w:szCs w:val="28"/>
          <w:rtl w:val="true"/>
          <w:lang w:bidi="fa-IR"/>
        </w:rPr>
        <w:t>از خوف عقل یونس وار جستم</w:t>
      </w:r>
    </w:p>
    <w:p>
      <w:pPr>
        <w:pStyle w:val="BookText"/>
        <w:rPr/>
      </w:pPr>
      <w:r>
        <w:rPr>
          <w:rFonts w:ascii="IRNazanin" w:hAnsi="IRNazanin" w:eastAsia="IRNazanin"/>
          <w:color w:val="111111"/>
          <w:sz w:val="28"/>
          <w:sz w:val="28"/>
          <w:szCs w:val="28"/>
          <w:rtl w:val="true"/>
          <w:lang w:bidi="fa-IR"/>
        </w:rPr>
        <w:t>به صحرای عیان الحمدالله</w:t>
      </w:r>
    </w:p>
    <w:p>
      <w:pPr>
        <w:pStyle w:val="BookText"/>
        <w:rPr/>
      </w:pPr>
      <w:r>
        <w:rPr>
          <w:rFonts w:ascii="IRNazanin" w:hAnsi="IRNazanin" w:eastAsia="IRNazanin"/>
          <w:color w:val="111111"/>
          <w:sz w:val="28"/>
          <w:sz w:val="28"/>
          <w:szCs w:val="28"/>
          <w:rtl w:val="true"/>
          <w:lang w:bidi="fa-IR"/>
        </w:rPr>
        <w:t>زبود فیض و نابودش برستم</w:t>
      </w:r>
    </w:p>
    <w:p>
      <w:pPr>
        <w:pStyle w:val="BookText"/>
        <w:rPr/>
      </w:pPr>
      <w:r>
        <w:rPr>
          <w:rFonts w:ascii="IRNazanin" w:hAnsi="IRNazanin" w:eastAsia="IRNazanin"/>
          <w:color w:val="111111"/>
          <w:sz w:val="28"/>
          <w:sz w:val="28"/>
          <w:szCs w:val="28"/>
          <w:rtl w:val="true"/>
          <w:lang w:bidi="fa-IR"/>
        </w:rPr>
        <w:t xml:space="preserve">نه این ماند و نه آن الحمدالله </w:t>
      </w:r>
      <w:r>
        <w:rPr>
          <w:rStyle w:val="FootnoteAnchor"/>
          <w:rtl w:val="true"/>
        </w:rPr>
        <w:footnoteReference w:id="28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bookmarkStart w:id="691" w:name="pg5181_32265"/>
    </w:p>
    <w:p>
      <w:pPr>
        <w:pStyle w:val="Heading2"/>
        <w:numPr>
          <w:ilvl w:val="1"/>
          <w:numId w:val="1"/>
        </w:numPr>
        <w:rPr/>
      </w:pPr>
      <w:bookmarkStart w:id="692" w:name="__RefHeading___Toc2060432_774463916"/>
      <w:bookmarkStart w:id="693" w:name="_Toc267"/>
      <w:bookmarkEnd w:id="691"/>
      <w:bookmarkEnd w:id="692"/>
      <w:r>
        <w:rPr>
          <w:rtl w:val="true"/>
        </w:rPr>
        <w:t>ریشه خرد</w:t>
      </w:r>
      <w:bookmarkEnd w:id="693"/>
    </w:p>
    <w:p>
      <w:pPr>
        <w:pStyle w:val="BookText"/>
        <w:rPr/>
      </w:pP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أصل العقل القدره و ثمرتها السرور؛ </w:t>
      </w:r>
      <w:r>
        <w:rPr>
          <w:rStyle w:val="FootnoteAnchor"/>
          <w:rtl w:val="true"/>
        </w:rPr>
        <w:footnoteReference w:id="281"/>
      </w:r>
      <w:r>
        <w:rPr>
          <w:rFonts w:ascii="IRNazanin" w:hAnsi="IRNazanin" w:eastAsia="IRNazanin"/>
          <w:color w:val="111111"/>
          <w:sz w:val="28"/>
          <w:sz w:val="28"/>
          <w:szCs w:val="28"/>
          <w:rtl w:val="true"/>
          <w:lang w:bidi="fa-IR"/>
        </w:rPr>
        <w:t>ریشه خرد، توانمندی است و نتیجه آن، شادمانی است</w:t>
      </w:r>
      <w:r>
        <w:rPr>
          <w:rFonts w:eastAsia="IRNazanin" w:cs="IRNazanin"/>
          <w:color w:val="111111"/>
          <w:sz w:val="28"/>
          <w:szCs w:val="28"/>
          <w:rtl w:val="true"/>
          <w:lang w:bidi="fa-IR"/>
        </w:rPr>
        <w:t>.</w:t>
      </w:r>
    </w:p>
    <w:p>
      <w:pPr>
        <w:pStyle w:val="Heading2"/>
        <w:numPr>
          <w:ilvl w:val="1"/>
          <w:numId w:val="1"/>
        </w:numPr>
        <w:rPr/>
      </w:pPr>
      <w:bookmarkStart w:id="694" w:name="__RefHeading___Toc2060434_774463916"/>
      <w:bookmarkStart w:id="695" w:name="_Toc268"/>
      <w:bookmarkEnd w:id="694"/>
      <w:r>
        <w:rPr>
          <w:rtl w:val="true"/>
        </w:rPr>
        <w:t>وعده های موسی به فرعون</w:t>
      </w:r>
      <w:bookmarkEnd w:id="695"/>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به نزد فرعون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رب العالمین ایمان می آوری و تسلیم میشوی؟ در این صورت جوانی تو پایدار شود و هرگز پیر نشوی و حکومتی داشته باشی که هرگز زایل نشود تا زمانی که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پیشنهاد او را پسندید و آن را با هامان در میان نهاد، اما هامان، این مشاور شیطان صفت، فرعون را از این کار منصرف کرد و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صاحب عقل و صاحب رأی می دانستم، آیا تو که رب و معبود مردم هستی می خواهی بنده و مربوب دیگری واقع شوی و بندگی غیر خود کنی؟</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این گونه او را از ایمان به خدا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مشاور و رفیق بیشتر دقت کنیم</w:t>
      </w:r>
      <w:r>
        <w:rPr>
          <w:rFonts w:eastAsia="IRNazanin" w:cs="IRNazanin"/>
          <w:color w:val="111111"/>
          <w:sz w:val="28"/>
          <w:szCs w:val="28"/>
          <w:rtl w:val="true"/>
          <w:lang w:bidi="fa-IR"/>
        </w:rPr>
        <w:t>.</w:t>
      </w:r>
    </w:p>
    <w:p>
      <w:pPr>
        <w:pStyle w:val="Heading2"/>
        <w:numPr>
          <w:ilvl w:val="1"/>
          <w:numId w:val="1"/>
        </w:numPr>
        <w:rPr/>
      </w:pPr>
      <w:bookmarkStart w:id="696" w:name="__RefHeading___Toc2060436_774463916"/>
      <w:bookmarkStart w:id="697" w:name="_Toc269"/>
      <w:bookmarkEnd w:id="696"/>
      <w:r>
        <w:rPr>
          <w:rtl w:val="true"/>
        </w:rPr>
        <w:t>مهار خشم</w:t>
      </w:r>
      <w:bookmarkEnd w:id="69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أحضر الناس جوابا من لم یغضب؛ </w:t>
      </w:r>
      <w:r>
        <w:rPr>
          <w:rStyle w:val="FootnoteAnchor"/>
          <w:rtl w:val="true"/>
        </w:rPr>
        <w:footnoteReference w:id="283"/>
      </w:r>
      <w:r>
        <w:rPr>
          <w:rFonts w:ascii="IRNazanin" w:hAnsi="IRNazanin" w:eastAsia="IRNazanin"/>
          <w:color w:val="111111"/>
          <w:sz w:val="28"/>
          <w:sz w:val="28"/>
          <w:szCs w:val="28"/>
          <w:rtl w:val="true"/>
          <w:lang w:bidi="fa-IR"/>
        </w:rPr>
        <w:t>حاضر جواب ترین مردم، کسی است که خشمگین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أقدر الناس علی الصواب من لم یغضب؛ </w:t>
      </w:r>
      <w:r>
        <w:rPr>
          <w:rStyle w:val="FootnoteAnchor"/>
          <w:rtl w:val="true"/>
        </w:rPr>
        <w:footnoteReference w:id="284"/>
      </w:r>
      <w:r>
        <w:rPr>
          <w:rFonts w:ascii="IRNazanin" w:hAnsi="IRNazanin" w:eastAsia="IRNazanin"/>
          <w:color w:val="111111"/>
          <w:sz w:val="28"/>
          <w:sz w:val="28"/>
          <w:szCs w:val="28"/>
          <w:rtl w:val="true"/>
          <w:lang w:bidi="fa-IR"/>
        </w:rPr>
        <w:t>تواناترین مردم بر راه صحیح و درست، کسی است که خشمگین نگشته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bookmarkStart w:id="698" w:name="pg5181_32266"/>
    </w:p>
    <w:p>
      <w:pPr>
        <w:pStyle w:val="Heading2"/>
        <w:numPr>
          <w:ilvl w:val="1"/>
          <w:numId w:val="1"/>
        </w:numPr>
        <w:rPr/>
      </w:pPr>
      <w:bookmarkStart w:id="699" w:name="__RefHeading___Toc2060438_774463916"/>
      <w:bookmarkStart w:id="700" w:name="_Toc270"/>
      <w:bookmarkEnd w:id="698"/>
      <w:bookmarkEnd w:id="699"/>
      <w:r>
        <w:rPr>
          <w:rtl w:val="true"/>
        </w:rPr>
        <w:t>اعتدال در دین</w:t>
      </w:r>
      <w:bookmarkEnd w:id="700"/>
    </w:p>
    <w:p>
      <w:pPr>
        <w:pStyle w:val="BookText"/>
        <w:rPr/>
      </w:pPr>
      <w:r>
        <w:rPr>
          <w:rFonts w:ascii="IRNazanin" w:hAnsi="IRNazanin" w:eastAsia="IRNazanin"/>
          <w:color w:val="111111"/>
          <w:sz w:val="28"/>
          <w:sz w:val="28"/>
          <w:szCs w:val="28"/>
          <w:rtl w:val="true"/>
          <w:lang w:bidi="fa-IR"/>
        </w:rPr>
        <w:t>در حدیث آمده است که پیامبر صلی الله علیه و آله و سلم با مردم دیدار کرد و به وصف روز قیامت پرداخت و برای آنان از عذاب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متأثر شدند 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یاران ایشان در خانه عثمان بن مظعون، گرد آمدند و با هم قرار گذاشتند که روزها روزه بگیرند و شب ها را به عبادت بگذرانند و با زنان، همبستر نشوند و از بوی خوش،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پشمینه بپوشند، ترک دنیا گویند و سر به کوه و بیابان بگذارند و رهبانیت پیشه کنند و خویشتن را خواجه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عثمان آمد؛ اما او را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خبری که به من رسیده است،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دوست نداشت به پیامبر خدا دروغ بگوید و از سوی دیگر نخواست پرده از کار شوهرش بردارد،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عثمان به شما گفته است،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خانه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ماجرا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یارانش نزد پیامبر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آله و سلم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کنید خبر ندارم که بر چه هم داستان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نیت نیک نداشته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به این کارها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های شما را بر شما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وقتش روزه بگیرید و به وقتش روزه نگیرید، هم نماز شب بخوانید و هم شب ها بخوابید؛ زیرا من ، هم روزه می گیرم، هم به وقتش روزه نمیگیرم، هم شب ها را عبادت می کنم و هم می خوابم، گوشت و چربی میخورم و با زنان نزدیکی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راه و رسم من روی برتابد، از من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701" w:name="pg5181_32267"/>
    </w:p>
    <w:p>
      <w:pPr>
        <w:pStyle w:val="BookText"/>
        <w:rPr/>
      </w:pPr>
      <w:bookmarkEnd w:id="701"/>
      <w:r>
        <w:rPr>
          <w:rFonts w:ascii="IRNazanin" w:hAnsi="IRNazanin" w:eastAsia="IRNazanin"/>
          <w:color w:val="111111"/>
          <w:sz w:val="28"/>
          <w:sz w:val="28"/>
          <w:szCs w:val="28"/>
          <w:rtl w:val="true"/>
          <w:lang w:bidi="fa-IR"/>
        </w:rPr>
        <w:t>آن گاه مردم را جمع کرد و برایشان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را چه شده که زن و بوی خوش و خواب و تمایلات دنیوی را بر خود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 به شما دستور نمی دهم که کشیشی و راهبی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گوشت و زن و صومعه نشینی در دین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 امت من، در روزه است و رهبانیتش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چیزی را شریک او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بگزارید و عمره به جای بیاورید و نماز بخوانید و زکات بپردازید و ماه رمضان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استقیموا یستقم لکم فانما هلک من قبلکم بالتشدید شددوا علی أنفسهم فشدد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معتدل باشید تا برایتان مستقیم بماند؛ چه، کسانی که پیش از شما بودند، در حقیقت، به سبب همین سختگیری ها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خود سخت گرفتند و در نتیجه، خدا هم بر آنان سخت گرفت</w:t>
      </w:r>
      <w:r>
        <w:rPr>
          <w:rFonts w:eastAsia="IRNazanin" w:cs="IRNazanin"/>
          <w:color w:val="111111"/>
          <w:sz w:val="28"/>
          <w:szCs w:val="28"/>
          <w:rtl w:val="true"/>
          <w:lang w:bidi="fa-IR"/>
        </w:rPr>
        <w:t xml:space="preserve">. </w:t>
      </w:r>
      <w:r>
        <w:rPr>
          <w:rStyle w:val="FootnoteAnchor"/>
          <w:rtl w:val="true"/>
        </w:rPr>
        <w:footnoteReference w:id="285"/>
      </w:r>
    </w:p>
    <w:p>
      <w:pPr>
        <w:pStyle w:val="Heading2"/>
        <w:numPr>
          <w:ilvl w:val="1"/>
          <w:numId w:val="1"/>
        </w:numPr>
        <w:rPr/>
      </w:pPr>
      <w:bookmarkStart w:id="702" w:name="__RefHeading___Toc2060440_774463916"/>
      <w:bookmarkStart w:id="703" w:name="_Toc271"/>
      <w:bookmarkEnd w:id="702"/>
      <w:r>
        <w:rPr>
          <w:rtl w:val="true"/>
        </w:rPr>
        <w:t>یاد مصائب رحلت رسول خدا صلی الله علیه و آله و سلم</w:t>
      </w:r>
      <w:bookmarkEnd w:id="70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اصبت بمصیبة فاذکر مصابک برسول الله صلی الله علیه و آله؛ فإن الناس لم یصابوا بمثله أبدا، ولن یصابوا بممثله أبدا؛ </w:t>
      </w:r>
      <w:r>
        <w:rPr>
          <w:rStyle w:val="FootnoteAnchor"/>
          <w:rtl w:val="true"/>
        </w:rPr>
        <w:footnoteReference w:id="286"/>
      </w:r>
      <w:r>
        <w:rPr>
          <w:rFonts w:ascii="IRNazanin" w:hAnsi="IRNazanin" w:eastAsia="IRNazanin"/>
          <w:color w:val="111111"/>
          <w:sz w:val="28"/>
          <w:sz w:val="28"/>
          <w:szCs w:val="28"/>
          <w:rtl w:val="true"/>
          <w:lang w:bidi="fa-IR"/>
        </w:rPr>
        <w:t>هرگاه مصیبتی به تو رسید، مصیبت رحلت رسول خدا صلی الله علیه و آله و سلم را به یاد آر؛ زیرا مردم هرگز مصیبتی چون مصیبت رحلت رسول خدا صلی الله علیه و آله و سلم به خود ندیده اند و هیچ گاه هم چنان مصیبتی نخواهند 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704" w:name="pg5181_32268"/>
    </w:p>
    <w:p>
      <w:pPr>
        <w:pStyle w:val="Heading2"/>
        <w:numPr>
          <w:ilvl w:val="1"/>
          <w:numId w:val="1"/>
        </w:numPr>
        <w:rPr/>
      </w:pPr>
      <w:bookmarkStart w:id="705" w:name="__RefHeading___Toc2060442_774463916"/>
      <w:bookmarkStart w:id="706" w:name="_Toc272"/>
      <w:bookmarkEnd w:id="704"/>
      <w:bookmarkEnd w:id="705"/>
      <w:r>
        <w:rPr>
          <w:rtl w:val="true"/>
        </w:rPr>
        <w:t>حدیث اولی الالباب</w:t>
      </w:r>
      <w:bookmarkEnd w:id="706"/>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سید عبدالحسین معین شیرازی سال ها قبل در مسجد سهله معتکف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مشاهده می کند در آسمان اشخاصی از جانب ایران به سوی مسجد سهله می آیند و شعارگونه با هم این آیات شریفه را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 مُسْتَنْفِرَةٌ فَرَّتْ مِنْ قَسْوَرَةٍ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به خرهای گریزان که از شیر درنده می گریزند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ایشان به نجف مشرف شدند و با تعدادی از رفقای اهل علم خود در مورد این آیات سوره مدثر به بررسی پرداختند تا به سر مسأله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در تفسیر برهان به این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راه سلوک الی الله در مکتب اهل بیت را تبیین می کند و آن را نقطه مقابل راه اهل تحصیل و زهد و ریاضت قرار می دهد،برخورد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که از ایام خاص حضور در مسجد سهله، مثل شب چهارشنبه یا شب جمعه هم نبود، با حدود صد نفر از رفقا در مسجد سهله جمع شدیم و به برکت این عطای الهی شامی تهیه و از حضار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هم مرحوم حاج آقا مصطفی خمینی به این مناسبت نان و کباب تهیه کرد و به رفقا در مسجد سهله شامی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این حدیث شریف بهره مند شویم، متن و ترجمه آن را در اینجا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اولو الألباب الذین عملوا بالفکرة حتی ورثوا منه حب الله؛ فإن حب الله إذا ورئة القلب استضاء، و أسرع إلیه اللطف، فإذا نزل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منزلة اللطف صار من أهل الفوائد؛ تکلم بالحکمة، فإذا تکلم بالحکمة صار صاحب فطنة، فإذا نزل منزلة الفطئة عمل بهافی القدرة، فإذا عمل بها فی القدرة عرف الأطباق السبعة، فإذا بلغ إلی هذه المنزلة صار یتقلب فکره بلطف و چکمة و بیان، فإذا بلغ هذه المنزلة جعل شهوته و محبته فی خالقه، فإذا فعل ذلک نزل المتزلة الکبری؛ فعاین ربه فی قلبه، و ورث الحکمه بغیر ما ورثه الحکماء، و ورث العلم بغیر ما ورثه العلماء، و ورث الصدق بغیر ما ورثه الصدیقون؛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خردمندان در حقیقت کسانی هستند که اندیشه شان را به کار بستند، تا آن که از آن، خدا دوستی را به میراث بردند؛ زیرا چون قلب خدا دوستی را به میراث برد، روشنی می گیرد و لطف و توجه به سویش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منزلت لطف و توجه برسد، از فایده مندان می گردد؛ یعنی حکیمانه سخنی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حکیمانه سخن بگوید، دارای هشیاری و زیرکی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منزلت زیر کی برسد، آن را در راه قدرت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را در راه قدرت به کار برد، طبقات هفتگانه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این منزلت برسد، اندیشه اش با لطف، حکمت و بیان، همراه می شود و آن ها را به کار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این منزلت برسد، خواسته و دوستی اش را در راه خالق خود قرار می دهد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bookmarkStart w:id="707" w:name="pg5181_32270"/>
    </w:p>
    <w:p>
      <w:pPr>
        <w:pStyle w:val="BookText"/>
        <w:rPr/>
      </w:pPr>
      <w:bookmarkEnd w:id="707"/>
      <w:r>
        <w:rPr>
          <w:rFonts w:ascii="IRNazanin" w:hAnsi="IRNazanin" w:eastAsia="IRNazanin"/>
          <w:color w:val="111111"/>
          <w:sz w:val="28"/>
          <w:sz w:val="28"/>
          <w:szCs w:val="28"/>
          <w:rtl w:val="true"/>
          <w:lang w:bidi="fa-IR"/>
        </w:rPr>
        <w:t>پس چون چنین کرد، به منزلت بزرگ تر می رسد و خدا را با چشم دلش می بیند و حکمت را از راهی جز راه حکیمان به میراث می برد، و علم را از راهی جز راه عالمان به میراث می برد، و صدق را از راهی جز راه صدیقان به میراث می برد</w:t>
      </w:r>
      <w:r>
        <w:rPr>
          <w:rFonts w:eastAsia="IRNazanin" w:cs="IRNazanin"/>
          <w:color w:val="111111"/>
          <w:sz w:val="28"/>
          <w:szCs w:val="28"/>
          <w:rtl w:val="true"/>
          <w:lang w:bidi="fa-IR"/>
        </w:rPr>
        <w:t>.</w:t>
      </w:r>
    </w:p>
    <w:p>
      <w:pPr>
        <w:pStyle w:val="Heading2"/>
        <w:numPr>
          <w:ilvl w:val="1"/>
          <w:numId w:val="1"/>
        </w:numPr>
        <w:rPr/>
      </w:pPr>
      <w:bookmarkStart w:id="708" w:name="__RefHeading___Toc2060444_774463916"/>
      <w:bookmarkStart w:id="709" w:name="_Toc273"/>
      <w:bookmarkEnd w:id="708"/>
      <w:r>
        <w:rPr>
          <w:rtl w:val="true"/>
        </w:rPr>
        <w:t>خوش رفتاری با اهل باطل</w:t>
      </w:r>
      <w:bookmarkEnd w:id="709"/>
    </w:p>
    <w:p>
      <w:pPr>
        <w:pStyle w:val="BookText"/>
        <w:rPr/>
      </w:pPr>
      <w:r>
        <w:rPr>
          <w:rFonts w:ascii="IRNazanin" w:hAnsi="IRNazanin" w:eastAsia="IRNazanin"/>
          <w:color w:val="111111"/>
          <w:sz w:val="28"/>
          <w:sz w:val="28"/>
          <w:szCs w:val="28"/>
          <w:rtl w:val="true"/>
          <w:lang w:bidi="fa-IR"/>
        </w:rPr>
        <w:t>امام صادق عیه السلام در نامه ای به اصحاب خود که به آنان دستور داد آن را همواره بخوانند و در آن دقت کنند و مضامینش را به کار بندند و آنان نیز بعد از نماز آن را مطالعه می کردند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أما بعد فاسألوا ربکم العافیة، وعلیکم بالدعة والوقار والسکینة، وعلیکم بالحیاء والتنزه عما تنزه عنه الصالحون قبلکم، وعلیکم بمجاملة أهل الباطل، تحملوا الضیم منهم، وإیاکم ومماظتهم، دینوا فیها بینکم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أنتم جالستموهم وخالطتموهم و نازعتموهم الکلام، فإنه لابد لکم من مجالستهم ومخالطتهم ومنازعتهم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بالتقیة التی أمرکم الله أن تأخذوا بها فیما بینکم وبینهم، فإذا ابتلیتم بذلک منهم فإنهم سیؤذونم وتعرفون فی وجوههم المنکر، ولولا أن الله تعالی یدفعهم عنکم لسطوا بکم، وما فی صدورهم من العداوة والبغضاء أکثر مما یبدون لکم؛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پروردگارتان عافیت و سلامت بطلبید و سنگین و باوقار و آرام و با شرم و حیا باشید و از آنچه خوبان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710" w:name="pg5181_32271"/>
    </w:p>
    <w:p>
      <w:pPr>
        <w:pStyle w:val="BookText"/>
        <w:rPr/>
      </w:pPr>
      <w:bookmarkEnd w:id="710"/>
      <w:r>
        <w:rPr>
          <w:rFonts w:ascii="IRNazanin" w:hAnsi="IRNazanin" w:eastAsia="IRNazanin"/>
          <w:color w:val="111111"/>
          <w:sz w:val="28"/>
          <w:sz w:val="28"/>
          <w:szCs w:val="28"/>
          <w:rtl w:val="true"/>
          <w:lang w:bidi="fa-IR"/>
        </w:rPr>
        <w:t>پیش از شما دوری می کردند، دوری کنید و با اهل باطل خوشرفتار باشید و ستم آنان را تحمل کنید و از کشمکش زیاد با آنان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از همنشینی و معاشرت و بحث و منازعه با آنان چاره ای ندارید، پس هرگاه با ایشان هم نشینی و آمیزش کردید و میانتان بحث و ستیز درگرفت، تقیه را، که خداوند شما را به رعایت آن فرمان داده است، مراعات کنید؛ زیرا اگر به شر آنان گرفتار شوید، شما را آزار خواهند داد و بدخواهی و کینه توزی را در چهره آنان خواهید دید و اگر نه این بود که خداوند شر آنها را از شما دور می کند، بی گمان بر شما سخت یورش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و کینه ای که از شما در سینه هایشان دارند بیش از آن مقداری است که نشان می دهند</w:t>
      </w:r>
      <w:r>
        <w:rPr>
          <w:rFonts w:eastAsia="IRNazanin" w:cs="IRNazanin"/>
          <w:color w:val="111111"/>
          <w:sz w:val="28"/>
          <w:szCs w:val="28"/>
          <w:rtl w:val="true"/>
          <w:lang w:bidi="fa-IR"/>
        </w:rPr>
        <w:t>.</w:t>
      </w:r>
    </w:p>
    <w:p>
      <w:pPr>
        <w:pStyle w:val="Heading2"/>
        <w:numPr>
          <w:ilvl w:val="1"/>
          <w:numId w:val="1"/>
        </w:numPr>
        <w:rPr/>
      </w:pPr>
      <w:bookmarkStart w:id="711" w:name="__RefHeading___Toc2060446_774463916"/>
      <w:bookmarkStart w:id="712" w:name="_Toc274"/>
      <w:bookmarkEnd w:id="711"/>
      <w:r>
        <w:rPr>
          <w:rtl w:val="true"/>
        </w:rPr>
        <w:t>منزلت ایثار</w:t>
      </w:r>
      <w:bookmarkEnd w:id="712"/>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محمد و امت او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إنک لن تطیق ذلک، ولکن اریک منزلة من منازله جلیلة عظیمة فضلته بها علیک وعلی جمیع خلقی؛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 دیدن آن ها را نداری؛ اما فقط یک منزلت از منزلت های بزرگ و باشکوه او را به تو می نمایانم که به واسطه همان، او را بر تو و بر تمام آفریدگانم برتری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ملکوت آسمان برای او پرده برداشت و موسی علیه السلام منزلتی را دید که از شدت پرتوهای آن و قربش به خداوند، نزدیک بود قالب تھی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چه چیز او را به این کرامت رساندی؟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بخلق اختصصته به من بینهم وهو الإیثار، به واسطه خصلتی که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713" w:name="pg5181_32272"/>
    </w:p>
    <w:p>
      <w:pPr>
        <w:pStyle w:val="BookText"/>
        <w:rPr/>
      </w:pPr>
      <w:bookmarkEnd w:id="713"/>
      <w:r>
        <w:rPr>
          <w:rFonts w:ascii="IRNazanin" w:hAnsi="IRNazanin" w:eastAsia="IRNazanin"/>
          <w:color w:val="111111"/>
          <w:sz w:val="28"/>
          <w:sz w:val="28"/>
          <w:szCs w:val="28"/>
          <w:rtl w:val="true"/>
          <w:lang w:bidi="fa-IR"/>
        </w:rPr>
        <w:t>از میان ایشان، آن را به او اختصاص دادم، و آن خصلت، ایثار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لا یأتینی أحد منهم قد عمل به وقتا من عمره إلا استحییت من محاسبته، وبواته من جنتی حیث یشاء؛ </w:t>
      </w:r>
      <w:r>
        <w:rPr>
          <w:rStyle w:val="FootnoteAnchor"/>
          <w:rtl w:val="true"/>
        </w:rPr>
        <w:footnoteReference w:id="290"/>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نیست که دمی از عمر خویش به این خصلت عمل کرده باشد، مگر آنکه از حسابرسی او شرم کنم و در بهشت خود، هرجا که او بخواهد، جایش دهم</w:t>
      </w:r>
      <w:r>
        <w:rPr>
          <w:rFonts w:eastAsia="IRNazanin" w:cs="IRNazanin"/>
          <w:color w:val="111111"/>
          <w:sz w:val="28"/>
          <w:szCs w:val="28"/>
          <w:rtl w:val="true"/>
          <w:lang w:bidi="fa-IR"/>
        </w:rPr>
        <w:t>»</w:t>
      </w:r>
    </w:p>
    <w:p>
      <w:pPr>
        <w:pStyle w:val="Heading2"/>
        <w:numPr>
          <w:ilvl w:val="1"/>
          <w:numId w:val="1"/>
        </w:numPr>
        <w:rPr/>
      </w:pPr>
      <w:bookmarkStart w:id="714" w:name="__RefHeading___Toc2060448_774463916"/>
      <w:bookmarkStart w:id="715" w:name="_Toc275"/>
      <w:bookmarkEnd w:id="714"/>
      <w:r>
        <w:rPr>
          <w:rtl w:val="true"/>
        </w:rPr>
        <w:t>زهرچه غیر یار استغفرالله</w:t>
      </w:r>
      <w:r>
        <w:rPr>
          <w:rtl w:val="true"/>
        </w:rPr>
        <w:t>!</w:t>
      </w:r>
      <w:bookmarkEnd w:id="715"/>
    </w:p>
    <w:p>
      <w:pPr>
        <w:pStyle w:val="BookText"/>
        <w:rPr/>
      </w:pPr>
      <w:r>
        <w:rPr>
          <w:rFonts w:ascii="IRNazanin" w:hAnsi="IRNazanin" w:eastAsia="IRNazanin"/>
          <w:color w:val="111111"/>
          <w:sz w:val="28"/>
          <w:sz w:val="28"/>
          <w:szCs w:val="28"/>
          <w:rtl w:val="true"/>
          <w:lang w:bidi="fa-IR"/>
        </w:rPr>
        <w:t>مرحوم حاج اسماعیل دولابی اخر عمر این اشعار فیض کاشانی را تکرار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هرچه آن غیر یار استغفرالله</w:t>
      </w:r>
    </w:p>
    <w:p>
      <w:pPr>
        <w:pStyle w:val="BookText"/>
        <w:rPr/>
      </w:pPr>
      <w:r>
        <w:rPr>
          <w:rFonts w:ascii="IRNazanin" w:hAnsi="IRNazanin" w:eastAsia="IRNazanin"/>
          <w:color w:val="111111"/>
          <w:sz w:val="28"/>
          <w:sz w:val="28"/>
          <w:szCs w:val="28"/>
          <w:rtl w:val="true"/>
          <w:lang w:bidi="fa-IR"/>
        </w:rPr>
        <w:t>زبود مستعار استغفرالله</w:t>
      </w:r>
    </w:p>
    <w:p>
      <w:pPr>
        <w:pStyle w:val="BookText"/>
        <w:rPr/>
      </w:pPr>
      <w:r>
        <w:rPr>
          <w:rFonts w:ascii="IRNazanin" w:hAnsi="IRNazanin" w:eastAsia="IRNazanin"/>
          <w:color w:val="111111"/>
          <w:sz w:val="28"/>
          <w:sz w:val="28"/>
          <w:szCs w:val="28"/>
          <w:rtl w:val="true"/>
          <w:lang w:bidi="fa-IR"/>
        </w:rPr>
        <w:t>دمی کان بگذرد بی یاد رویش</w:t>
      </w:r>
    </w:p>
    <w:p>
      <w:pPr>
        <w:pStyle w:val="BookText"/>
        <w:rPr/>
      </w:pPr>
      <w:r>
        <w:rPr>
          <w:rFonts w:ascii="IRNazanin" w:hAnsi="IRNazanin" w:eastAsia="IRNazanin"/>
          <w:color w:val="111111"/>
          <w:sz w:val="28"/>
          <w:sz w:val="28"/>
          <w:szCs w:val="28"/>
          <w:rtl w:val="true"/>
          <w:lang w:bidi="fa-IR"/>
        </w:rPr>
        <w:t>از آن دم بیشمار استغفرالله</w:t>
      </w:r>
    </w:p>
    <w:p>
      <w:pPr>
        <w:pStyle w:val="BookText"/>
        <w:rPr/>
      </w:pPr>
      <w:r>
        <w:rPr>
          <w:rFonts w:ascii="IRNazanin" w:hAnsi="IRNazanin" w:eastAsia="IRNazanin"/>
          <w:color w:val="111111"/>
          <w:sz w:val="28"/>
          <w:sz w:val="28"/>
          <w:szCs w:val="28"/>
          <w:rtl w:val="true"/>
          <w:lang w:bidi="fa-IR"/>
        </w:rPr>
        <w:t>زبان کان تر به ذکر دوست نبود</w:t>
      </w:r>
    </w:p>
    <w:p>
      <w:pPr>
        <w:pStyle w:val="BookText"/>
        <w:rPr/>
      </w:pPr>
      <w:r>
        <w:rPr>
          <w:rFonts w:ascii="IRNazanin" w:hAnsi="IRNazanin" w:eastAsia="IRNazanin"/>
          <w:color w:val="111111"/>
          <w:sz w:val="28"/>
          <w:sz w:val="28"/>
          <w:szCs w:val="28"/>
          <w:rtl w:val="true"/>
          <w:lang w:bidi="fa-IR"/>
        </w:rPr>
        <w:t>ز سرش الحذر استغفرالله</w:t>
      </w:r>
    </w:p>
    <w:p>
      <w:pPr>
        <w:pStyle w:val="BookText"/>
        <w:rPr/>
      </w:pPr>
      <w:r>
        <w:rPr>
          <w:rFonts w:ascii="IRNazanin" w:hAnsi="IRNazanin" w:eastAsia="IRNazanin"/>
          <w:color w:val="111111"/>
          <w:sz w:val="28"/>
          <w:sz w:val="28"/>
          <w:szCs w:val="28"/>
          <w:rtl w:val="true"/>
          <w:lang w:bidi="fa-IR"/>
        </w:rPr>
        <w:t>سر آمد عمر و یک ساعت ز غفلت</w:t>
      </w:r>
    </w:p>
    <w:p>
      <w:pPr>
        <w:pStyle w:val="BookText"/>
        <w:rPr/>
      </w:pPr>
      <w:r>
        <w:rPr>
          <w:rFonts w:ascii="IRNazanin" w:hAnsi="IRNazanin" w:eastAsia="IRNazanin"/>
          <w:color w:val="111111"/>
          <w:sz w:val="28"/>
          <w:sz w:val="28"/>
          <w:szCs w:val="28"/>
          <w:rtl w:val="true"/>
          <w:lang w:bidi="fa-IR"/>
        </w:rPr>
        <w:t>نگشتم هوشیار استغفرالله</w:t>
      </w:r>
    </w:p>
    <w:p>
      <w:pPr>
        <w:pStyle w:val="BookText"/>
        <w:rPr/>
      </w:pPr>
      <w:r>
        <w:rPr>
          <w:rFonts w:ascii="IRNazanin" w:hAnsi="IRNazanin" w:eastAsia="IRNazanin"/>
          <w:color w:val="111111"/>
          <w:sz w:val="28"/>
          <w:sz w:val="28"/>
          <w:szCs w:val="28"/>
          <w:rtl w:val="true"/>
          <w:lang w:bidi="fa-IR"/>
        </w:rPr>
        <w:t>جوانی رفت پیری هم سر آمد</w:t>
      </w:r>
    </w:p>
    <w:p>
      <w:pPr>
        <w:pStyle w:val="BookText"/>
        <w:rPr/>
      </w:pPr>
      <w:r>
        <w:rPr>
          <w:rFonts w:ascii="IRNazanin" w:hAnsi="IRNazanin" w:eastAsia="IRNazanin"/>
          <w:color w:val="111111"/>
          <w:sz w:val="28"/>
          <w:sz w:val="28"/>
          <w:szCs w:val="28"/>
          <w:rtl w:val="true"/>
          <w:lang w:bidi="fa-IR"/>
        </w:rPr>
        <w:t>نکردم هیچ کار استغفرالله</w:t>
      </w:r>
    </w:p>
    <w:p>
      <w:pPr>
        <w:pStyle w:val="BookText"/>
        <w:rPr/>
      </w:pPr>
      <w:r>
        <w:rPr>
          <w:rFonts w:ascii="IRNazanin" w:hAnsi="IRNazanin" w:eastAsia="IRNazanin"/>
          <w:color w:val="111111"/>
          <w:sz w:val="28"/>
          <w:sz w:val="28"/>
          <w:szCs w:val="28"/>
          <w:rtl w:val="true"/>
          <w:lang w:bidi="fa-IR"/>
        </w:rPr>
        <w:t>نکردم یک سجودی در همه عمر</w:t>
      </w:r>
    </w:p>
    <w:p>
      <w:pPr>
        <w:pStyle w:val="BookText"/>
        <w:rPr/>
      </w:pPr>
      <w:r>
        <w:rPr>
          <w:rFonts w:ascii="IRNazanin" w:hAnsi="IRNazanin" w:eastAsia="IRNazanin"/>
          <w:color w:val="111111"/>
          <w:sz w:val="28"/>
          <w:sz w:val="28"/>
          <w:szCs w:val="28"/>
          <w:rtl w:val="true"/>
          <w:lang w:bidi="fa-IR"/>
        </w:rPr>
        <w:t>که آید آن به کار استغفرالله</w:t>
      </w:r>
    </w:p>
    <w:p>
      <w:pPr>
        <w:pStyle w:val="BookText"/>
        <w:rPr/>
      </w:pPr>
      <w:r>
        <w:rPr>
          <w:rFonts w:ascii="IRNazanin" w:hAnsi="IRNazanin" w:eastAsia="IRNazanin"/>
          <w:color w:val="111111"/>
          <w:sz w:val="28"/>
          <w:sz w:val="28"/>
          <w:szCs w:val="28"/>
          <w:rtl w:val="true"/>
          <w:lang w:bidi="fa-IR"/>
        </w:rPr>
        <w:t>خطا بود آنچه گفتم و آنچه کردم</w:t>
      </w:r>
    </w:p>
    <w:p>
      <w:pPr>
        <w:pStyle w:val="BookText"/>
        <w:rPr/>
      </w:pPr>
      <w:r>
        <w:rPr>
          <w:rFonts w:ascii="IRNazanin" w:hAnsi="IRNazanin" w:eastAsia="IRNazanin"/>
          <w:color w:val="111111"/>
          <w:sz w:val="28"/>
          <w:sz w:val="28"/>
          <w:szCs w:val="28"/>
          <w:rtl w:val="true"/>
          <w:lang w:bidi="fa-IR"/>
        </w:rPr>
        <w:t>از آنها الفرار استغفرالله</w:t>
      </w:r>
    </w:p>
    <w:p>
      <w:pPr>
        <w:pStyle w:val="BookText"/>
        <w:rPr/>
      </w:pPr>
      <w:r>
        <w:rPr>
          <w:rFonts w:ascii="IRNazanin" w:hAnsi="IRNazanin" w:eastAsia="IRNazanin"/>
          <w:color w:val="111111"/>
          <w:sz w:val="28"/>
          <w:sz w:val="28"/>
          <w:szCs w:val="28"/>
          <w:rtl w:val="true"/>
          <w:lang w:bidi="fa-IR"/>
        </w:rPr>
        <w:t>زکردار بدم صد بار توبه</w:t>
      </w:r>
    </w:p>
    <w:p>
      <w:pPr>
        <w:pStyle w:val="BookText"/>
        <w:rPr/>
      </w:pPr>
      <w:r>
        <w:rPr>
          <w:rFonts w:ascii="IRNazanin" w:hAnsi="IRNazanin" w:eastAsia="IRNazanin"/>
          <w:color w:val="111111"/>
          <w:sz w:val="28"/>
          <w:sz w:val="28"/>
          <w:szCs w:val="28"/>
          <w:rtl w:val="true"/>
          <w:lang w:bidi="fa-IR"/>
        </w:rPr>
        <w:t>ز گفتارم هزار استغفرالله</w:t>
      </w:r>
    </w:p>
    <w:p>
      <w:pPr>
        <w:pStyle w:val="BookText"/>
        <w:rPr/>
      </w:pPr>
      <w:r>
        <w:rPr>
          <w:rFonts w:ascii="IRNazanin" w:hAnsi="IRNazanin" w:eastAsia="IRNazanin"/>
          <w:color w:val="111111"/>
          <w:sz w:val="28"/>
          <w:sz w:val="28"/>
          <w:szCs w:val="28"/>
          <w:rtl w:val="true"/>
          <w:lang w:bidi="fa-IR"/>
        </w:rPr>
        <w:t>شدم دور از دیار یار ای فیض</w:t>
      </w:r>
    </w:p>
    <w:p>
      <w:pPr>
        <w:pStyle w:val="BookText"/>
        <w:rPr/>
      </w:pPr>
      <w:r>
        <w:rPr>
          <w:rFonts w:ascii="IRNazanin" w:hAnsi="IRNazanin" w:eastAsia="IRNazanin"/>
          <w:color w:val="111111"/>
          <w:sz w:val="28"/>
          <w:sz w:val="28"/>
          <w:szCs w:val="28"/>
          <w:rtl w:val="true"/>
          <w:lang w:bidi="fa-IR"/>
        </w:rPr>
        <w:t>من مهجور زار استغفرالله</w:t>
      </w:r>
    </w:p>
    <w:p>
      <w:pPr>
        <w:pStyle w:val="Heading2"/>
        <w:numPr>
          <w:ilvl w:val="1"/>
          <w:numId w:val="1"/>
        </w:numPr>
        <w:rPr/>
      </w:pPr>
      <w:bookmarkStart w:id="716" w:name="__RefHeading___Toc2060450_774463916"/>
      <w:bookmarkStart w:id="717" w:name="_Toc276"/>
      <w:bookmarkEnd w:id="716"/>
      <w:r>
        <w:rPr>
          <w:rtl w:val="true"/>
        </w:rPr>
        <w:t>برای ادای قرض</w:t>
      </w:r>
      <w:bookmarkEnd w:id="717"/>
    </w:p>
    <w:p>
      <w:pPr>
        <w:pStyle w:val="BookText"/>
        <w:rPr/>
      </w:pPr>
      <w:r>
        <w:rPr>
          <w:rFonts w:ascii="IRNazanin" w:hAnsi="IRNazanin" w:eastAsia="IRNazanin"/>
          <w:color w:val="111111"/>
          <w:sz w:val="28"/>
          <w:sz w:val="28"/>
          <w:szCs w:val="28"/>
          <w:rtl w:val="true"/>
          <w:lang w:bidi="fa-IR"/>
        </w:rPr>
        <w:t>دعای بسیار مجرب برای ادای قرض که مورد توصیه علما خصوصا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718" w:name="pg5181_32273"/>
    </w:p>
    <w:p>
      <w:pPr>
        <w:pStyle w:val="BookText"/>
        <w:rPr/>
      </w:pPr>
      <w:bookmarkEnd w:id="718"/>
      <w:r>
        <w:rPr>
          <w:rFonts w:ascii="IRNazanin" w:hAnsi="IRNazanin" w:eastAsia="IRNazanin"/>
          <w:color w:val="111111"/>
          <w:sz w:val="28"/>
          <w:sz w:val="28"/>
          <w:szCs w:val="28"/>
          <w:rtl w:val="true"/>
          <w:lang w:bidi="fa-IR"/>
        </w:rPr>
        <w:t>آیت الله بهجت رحمه الله بوده و افراد زیادی با تکرار آن در روز، بعد از مدتی دینشان ادا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و سلم از قرضی که داشتم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أغننی بحلالک عن حرامک وبفضلک عمن سواک؛ پروردگارا، مرا به حلال خود از حرامت، و به فضل خود از هرکس جز خودت بی نیاز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قرضی به بزرگی کوه صبیر داشته باشی، خداوند ادا می کند و کوه صبیر، کوهی است در یمن، که بالاتر و بزرگ تر از آن در یمن نیست</w:t>
      </w:r>
      <w:r>
        <w:rPr>
          <w:rFonts w:eastAsia="IRNazanin" w:cs="IRNazanin"/>
          <w:color w:val="111111"/>
          <w:sz w:val="28"/>
          <w:szCs w:val="28"/>
          <w:rtl w:val="true"/>
          <w:lang w:bidi="fa-IR"/>
        </w:rPr>
        <w:t xml:space="preserve">. </w:t>
      </w:r>
      <w:r>
        <w:rPr>
          <w:rStyle w:val="FootnoteAnchor"/>
          <w:rtl w:val="true"/>
        </w:rPr>
        <w:footnoteReference w:id="291"/>
      </w:r>
    </w:p>
    <w:p>
      <w:pPr>
        <w:pStyle w:val="Heading2"/>
        <w:numPr>
          <w:ilvl w:val="1"/>
          <w:numId w:val="1"/>
        </w:numPr>
        <w:rPr/>
      </w:pPr>
      <w:bookmarkStart w:id="719" w:name="__RefHeading___Toc2060452_774463916"/>
      <w:bookmarkStart w:id="720" w:name="_Toc277"/>
      <w:bookmarkEnd w:id="719"/>
      <w:r>
        <w:rPr>
          <w:rtl w:val="true"/>
        </w:rPr>
        <w:t>تعصب نا به جا</w:t>
      </w:r>
      <w:bookmarkEnd w:id="72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تعصب أو تعصب له فقد خلع ربق الإیمان من عنقه؛ </w:t>
      </w:r>
      <w:r>
        <w:rPr>
          <w:rStyle w:val="FootnoteAnchor"/>
          <w:rtl w:val="true"/>
        </w:rPr>
        <w:footnoteReference w:id="292"/>
      </w:r>
      <w:r>
        <w:rPr>
          <w:rFonts w:ascii="IRNazanin" w:hAnsi="IRNazanin" w:eastAsia="IRNazanin"/>
          <w:color w:val="111111"/>
          <w:sz w:val="28"/>
          <w:sz w:val="28"/>
          <w:szCs w:val="28"/>
          <w:rtl w:val="true"/>
          <w:lang w:bidi="fa-IR"/>
        </w:rPr>
        <w:t xml:space="preserve">کسی که عصبیت بورزد یا برایش تعصب ورزیده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حلقه ایمان را از گردن خویش باز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تعصب أو تعصب له فقد خلع ربقه الإسلام من عنقه و حشره الله یوم القیامة مع أعراب الجاهلیة؛ هر کس به خاطر حمایت از خویشان و دوستان خود گروهبندی و گروهگرایی کند، یا رضایت دهد که خویشان و دوستانش به حمایت او دسته بندی کنند و تعصب ورزند، حلقه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721" w:name="pg5181_32274"/>
    </w:p>
    <w:p>
      <w:pPr>
        <w:pStyle w:val="BookText"/>
        <w:rPr/>
      </w:pPr>
      <w:bookmarkEnd w:id="721"/>
      <w:r>
        <w:rPr>
          <w:rFonts w:ascii="IRNazanin" w:hAnsi="IRNazanin" w:eastAsia="IRNazanin"/>
          <w:color w:val="111111"/>
          <w:sz w:val="28"/>
          <w:sz w:val="28"/>
          <w:szCs w:val="28"/>
          <w:rtl w:val="true"/>
          <w:lang w:bidi="fa-IR"/>
        </w:rPr>
        <w:t>اسلام را از گردن خود بیرون کرده است و در روز قیامت خداوند او را با اعراب جاهلیت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تعصب در این روایات، عصبیت و تعصب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که از فامیل و دوست و رفیق، در راه ستم یا عقیدہ باطل حمایت و طرفداری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طرفداری کردن از مذاهب باطل پدران و دفاع از جهل و گمراهی و پایداری بر عقیده ای که انسان داشته و فهمیده است باطل است تعصب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معنای تعصب مذموم حمیت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الَّذِینَ کَفَرُوا فِی قُلُوبِهِمُ الْحَمِیَّةَ حَمِیَّةَ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آن گاه که کافران در دل های خود، تعصب آن هم تعصب جاهلیت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تعصب در راه حق و طرفداری از عقاید صحیح و حمایت اهل حق چه خویشاوند باشد و چه بیگانه، محمود و پسندیده و گاهی واجب و لازم است</w:t>
      </w:r>
      <w:r>
        <w:rPr>
          <w:rFonts w:eastAsia="IRNazanin" w:cs="IRNazanin"/>
          <w:color w:val="111111"/>
          <w:sz w:val="28"/>
          <w:szCs w:val="28"/>
          <w:rtl w:val="true"/>
          <w:lang w:bidi="fa-IR"/>
        </w:rPr>
        <w:t xml:space="preserve">. </w:t>
      </w:r>
      <w:r>
        <w:rPr>
          <w:rStyle w:val="FootnoteAnchor"/>
          <w:rtl w:val="true"/>
        </w:rPr>
        <w:footnoteReference w:id="294"/>
      </w:r>
    </w:p>
    <w:p>
      <w:pPr>
        <w:pStyle w:val="Heading2"/>
        <w:numPr>
          <w:ilvl w:val="1"/>
          <w:numId w:val="1"/>
        </w:numPr>
        <w:rPr/>
      </w:pPr>
      <w:bookmarkStart w:id="722" w:name="__RefHeading___Toc2060454_774463916"/>
      <w:bookmarkStart w:id="723" w:name="_Toc278"/>
      <w:bookmarkEnd w:id="722"/>
      <w:r>
        <w:rPr>
          <w:rtl w:val="true"/>
        </w:rPr>
        <w:t>شب سالک</w:t>
      </w:r>
      <w:bookmarkEnd w:id="72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سالک خیلی خوب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غمناک شدی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و فقر و گرسنگی و مریضی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هم نزن، که بهترین عبادت صوم و 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شب است و قیامت روز و برزخ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شب دنیا را بدان و از آن بهره ببر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bookmarkStart w:id="724" w:name="pg5181_32275"/>
    </w:p>
    <w:p>
      <w:pPr>
        <w:pStyle w:val="Heading2"/>
        <w:numPr>
          <w:ilvl w:val="1"/>
          <w:numId w:val="1"/>
        </w:numPr>
        <w:rPr/>
      </w:pPr>
      <w:bookmarkStart w:id="725" w:name="__RefHeading___Toc2060456_774463916"/>
      <w:bookmarkStart w:id="726" w:name="_Toc279"/>
      <w:bookmarkEnd w:id="724"/>
      <w:bookmarkEnd w:id="725"/>
      <w:r>
        <w:rPr>
          <w:rtl w:val="true"/>
        </w:rPr>
        <w:t>در شأن علم</w:t>
      </w:r>
      <w:bookmarkEnd w:id="726"/>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أصل کل خیر؛ </w:t>
      </w:r>
      <w:r>
        <w:rPr>
          <w:rStyle w:val="FootnoteAnchor"/>
          <w:rtl w:val="true"/>
        </w:rPr>
        <w:footnoteReference w:id="295"/>
      </w:r>
      <w:r>
        <w:rPr>
          <w:rFonts w:ascii="IRNazanin" w:hAnsi="IRNazanin" w:eastAsia="IRNazanin"/>
          <w:color w:val="111111"/>
          <w:sz w:val="28"/>
          <w:sz w:val="28"/>
          <w:szCs w:val="28"/>
          <w:rtl w:val="true"/>
          <w:lang w:bidi="fa-IR"/>
        </w:rPr>
        <w:t>دانش ریشه هر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ینبئ عن قیمة کل امرئ علمه وعقله؛ </w:t>
      </w:r>
      <w:r>
        <w:rPr>
          <w:rStyle w:val="FootnoteAnchor"/>
          <w:rtl w:val="true"/>
        </w:rPr>
        <w:footnoteReference w:id="296"/>
      </w:r>
      <w:r>
        <w:rPr>
          <w:rFonts w:ascii="IRNazanin" w:hAnsi="IRNazanin" w:eastAsia="IRNazanin"/>
          <w:color w:val="111111"/>
          <w:sz w:val="28"/>
          <w:sz w:val="28"/>
          <w:szCs w:val="28"/>
          <w:rtl w:val="true"/>
          <w:lang w:bidi="fa-IR"/>
        </w:rPr>
        <w:t>علم و عقل هرکس نشان دهنده ارزش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رواَة العلم کثیر و رعاته قلیل؛ </w:t>
      </w:r>
      <w:r>
        <w:rPr>
          <w:rStyle w:val="FootnoteAnchor"/>
          <w:rtl w:val="true"/>
        </w:rPr>
        <w:footnoteReference w:id="297"/>
      </w:r>
      <w:r>
        <w:rPr>
          <w:rFonts w:ascii="IRNazanin" w:hAnsi="IRNazanin" w:eastAsia="IRNazanin"/>
          <w:color w:val="111111"/>
          <w:sz w:val="28"/>
          <w:sz w:val="28"/>
          <w:szCs w:val="28"/>
          <w:rtl w:val="true"/>
          <w:lang w:bidi="fa-IR"/>
        </w:rPr>
        <w:t>راویان علم بسیارند و پاسداران آن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علمه علی عقله کان وبالا علیه؛ </w:t>
      </w:r>
      <w:r>
        <w:rPr>
          <w:rStyle w:val="FootnoteAnchor"/>
          <w:rtl w:val="true"/>
        </w:rPr>
        <w:footnoteReference w:id="298"/>
      </w:r>
      <w:r>
        <w:rPr>
          <w:rFonts w:ascii="IRNazanin" w:hAnsi="IRNazanin" w:eastAsia="IRNazanin"/>
          <w:color w:val="111111"/>
          <w:sz w:val="28"/>
          <w:sz w:val="28"/>
          <w:szCs w:val="28"/>
          <w:rtl w:val="true"/>
          <w:lang w:bidi="fa-IR"/>
        </w:rPr>
        <w:t>هرکس دانشش بیشتر از خردش باشد، آن دانش وبال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زله العالم تفسد عوالم؛ </w:t>
      </w:r>
      <w:r>
        <w:rPr>
          <w:rStyle w:val="FootnoteAnchor"/>
          <w:rtl w:val="true"/>
        </w:rPr>
        <w:footnoteReference w:id="299"/>
      </w:r>
      <w:r>
        <w:rPr>
          <w:rFonts w:ascii="IRNazanin" w:hAnsi="IRNazanin" w:eastAsia="IRNazanin"/>
          <w:color w:val="111111"/>
          <w:sz w:val="28"/>
          <w:sz w:val="28"/>
          <w:szCs w:val="28"/>
          <w:rtl w:val="true"/>
          <w:lang w:bidi="fa-IR"/>
        </w:rPr>
        <w:t>لغزش عالم عالم هایی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زله العالم کانکسار السفینة تغرق، وتغرق؛ </w:t>
      </w:r>
      <w:r>
        <w:rPr>
          <w:rStyle w:val="FootnoteAnchor"/>
          <w:rtl w:val="true"/>
        </w:rPr>
        <w:footnoteReference w:id="300"/>
      </w:r>
      <w:r>
        <w:rPr>
          <w:rFonts w:ascii="IRNazanin" w:hAnsi="IRNazanin" w:eastAsia="IRNazanin"/>
          <w:color w:val="111111"/>
          <w:sz w:val="28"/>
          <w:sz w:val="28"/>
          <w:szCs w:val="28"/>
          <w:rtl w:val="true"/>
          <w:lang w:bidi="fa-IR"/>
        </w:rPr>
        <w:t>لغزش عالم مانند شکسته شدن کشتی است که سرنشینان خود را غرق می کند و خودش هم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العلم؛ </w:t>
      </w:r>
      <w:r>
        <w:rPr>
          <w:rStyle w:val="FootnoteAnchor"/>
          <w:rtl w:val="true"/>
        </w:rPr>
        <w:footnoteReference w:id="301"/>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یکون العالم عالما حتی لا یحسد من فوقه، ولا یحتقر من دونه، ولا یأخذ علی علمه شیئا من حطام الدنیا؛ </w:t>
      </w:r>
      <w:r>
        <w:rPr>
          <w:rStyle w:val="FootnoteAnchor"/>
          <w:rtl w:val="true"/>
        </w:rPr>
        <w:footnoteReference w:id="302"/>
      </w:r>
      <w:r>
        <w:rPr>
          <w:rFonts w:ascii="IRNazanin" w:hAnsi="IRNazanin" w:eastAsia="IRNazanin"/>
          <w:color w:val="111111"/>
          <w:sz w:val="28"/>
          <w:sz w:val="28"/>
          <w:szCs w:val="28"/>
          <w:rtl w:val="true"/>
          <w:lang w:bidi="fa-IR"/>
        </w:rPr>
        <w:t>عالم، عالم نیست مگر آن گاه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bookmarkStart w:id="727" w:name="pg5181_32276"/>
    </w:p>
    <w:p>
      <w:pPr>
        <w:pStyle w:val="BookText"/>
        <w:rPr/>
      </w:pPr>
      <w:bookmarkEnd w:id="727"/>
      <w:r>
        <w:rPr>
          <w:rFonts w:ascii="IRNazanin" w:hAnsi="IRNazanin" w:eastAsia="IRNazanin"/>
          <w:color w:val="111111"/>
          <w:sz w:val="28"/>
          <w:sz w:val="28"/>
          <w:szCs w:val="28"/>
          <w:rtl w:val="true"/>
          <w:lang w:bidi="fa-IR"/>
        </w:rPr>
        <w:t>که به فرادست خود رشک نورزد، فرودست خود را کوچک نشمارد، و در برابر آموختن دانش خود، چیزی از متاع بی ارزش دنیا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تجعلوا علمکم جهلا، ویقینکم شکا، إذا علمتم فاعملوا، وإذا تیقنتم فأقدمو؛ </w:t>
      </w:r>
      <w:r>
        <w:rPr>
          <w:rStyle w:val="FootnoteAnchor"/>
          <w:rtl w:val="true"/>
        </w:rPr>
        <w:footnoteReference w:id="303"/>
      </w:r>
      <w:r>
        <w:rPr>
          <w:rFonts w:ascii="IRNazanin" w:hAnsi="IRNazanin" w:eastAsia="IRNazanin"/>
          <w:color w:val="111111"/>
          <w:sz w:val="28"/>
          <w:sz w:val="28"/>
          <w:szCs w:val="28"/>
          <w:rtl w:val="true"/>
          <w:lang w:bidi="fa-IR"/>
        </w:rPr>
        <w:t xml:space="preserve">دانش خود را به نادانی، و یقین خود را به دو دلی تبدیل نکنید؛ هرگاه دانستید، به کار بندید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کردید، اقدام کنید</w:t>
      </w:r>
      <w:r>
        <w:rPr>
          <w:rFonts w:eastAsia="IRNazanin" w:cs="IRNazanin"/>
          <w:color w:val="111111"/>
          <w:sz w:val="28"/>
          <w:szCs w:val="28"/>
          <w:rtl w:val="true"/>
          <w:lang w:bidi="fa-IR"/>
        </w:rPr>
        <w:t>.</w:t>
      </w:r>
    </w:p>
    <w:p>
      <w:pPr>
        <w:pStyle w:val="Heading2"/>
        <w:numPr>
          <w:ilvl w:val="1"/>
          <w:numId w:val="1"/>
        </w:numPr>
        <w:rPr/>
      </w:pPr>
      <w:bookmarkStart w:id="728" w:name="__RefHeading___Toc2060458_774463916"/>
      <w:bookmarkStart w:id="729" w:name="_Toc280"/>
      <w:bookmarkEnd w:id="728"/>
      <w:r>
        <w:rPr>
          <w:rtl w:val="true"/>
        </w:rPr>
        <w:t>ملک سلیمان</w:t>
      </w:r>
      <w:bookmarkEnd w:id="729"/>
    </w:p>
    <w:p>
      <w:pPr>
        <w:pStyle w:val="BookText"/>
        <w:rPr/>
      </w:pPr>
      <w:r>
        <w:rPr>
          <w:rFonts w:ascii="IRNazanin" w:hAnsi="IRNazanin" w:eastAsia="IRNazanin"/>
          <w:color w:val="111111"/>
          <w:sz w:val="28"/>
          <w:sz w:val="28"/>
          <w:szCs w:val="28"/>
          <w:rtl w:val="true"/>
          <w:lang w:bidi="fa-IR"/>
        </w:rPr>
        <w:t>روش سلیمان چنان بود که وقتی صبح از خواب بر می خاست، نظری به صورت اغنیا و اشراف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نزد مساکین و فقرا می رفت و در کنار آن ها می نشست و علی رغم همه ملک و حکومتی که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در کنار مساکین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همواره لباس پشمینه می پوشید و هنگام شب دست خود را بر گردن می بست و تا صبح به عبادت و گریه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زندگی او از راه زنبیل بافی تأمین می شد و آن ملکی که از خداوند درخواست کرد، فقط برای غلبه بر پادشاهان کفر و الحاد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قصد سفر داشت، باد او را همراه همه خدم و حشم او حرکت میداد و حتی اهل مطبخ او تنورهای آهنین و دیگ های عظیمی را که به اندازه ده بار شتر گنجایش داشت همراه آورده و در حالی که میان آسمان و زمین روان بودند، آشپزی و طبخ نان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اصطخر به سوی یمن رفته و از آنجا به مدینة النبی صلی الله علیه و اله و سلم رفتند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730" w:name="pg5181_32277"/>
    </w:p>
    <w:p>
      <w:pPr>
        <w:pStyle w:val="BookText"/>
        <w:rPr/>
      </w:pPr>
      <w:bookmarkEnd w:id="730"/>
      <w:r>
        <w:rPr>
          <w:rFonts w:ascii="IRNazanin" w:hAnsi="IRNazanin" w:eastAsia="IRNazanin"/>
          <w:color w:val="111111"/>
          <w:sz w:val="28"/>
          <w:sz w:val="28"/>
          <w:szCs w:val="28"/>
          <w:rtl w:val="true"/>
          <w:lang w:bidi="fa-IR"/>
        </w:rPr>
        <w:t>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پیامبر آخر الزمان به اینجا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به او ایمان آورده و از او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مکه رفت و بت ها را پیرامون کعبه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او، خانه کعبه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تو چیست؟ کعبه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پیامبر و همراهان او از کنار من گذشتند، اما به من سلام و درود نفرستادند و در کنار من نزول نکردند، در حالی که پیرامون من به جای تو، بت ها هستند که پرستیده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کعبه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من به زودی تو را از چهره هایی ساجد آکنده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قرآنی نازل می کنم و در کنار تو پیامبر آخر الزمان را مبعوث می نمایم که محبوب ترین پیامبران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تو مردمانی را می آفرینم که فقط مرا می پرستند و بر بندگان خود واجب می کنم که با شور و شوق، همچون کرکس هایی که به سوی خانه خود بال و پر می گشایند به جانب تو بیایند و مانند ماده شتری که در طلب فرزند خود ناله سر می دهد، تو را بخوانند و تو را از پلیدی بت ها پاکیزه نمایند</w:t>
      </w:r>
      <w:r>
        <w:rPr>
          <w:rFonts w:eastAsia="IRNazanin" w:cs="IRNazanin"/>
          <w:color w:val="111111"/>
          <w:sz w:val="28"/>
          <w:szCs w:val="28"/>
          <w:rtl w:val="true"/>
          <w:lang w:bidi="fa-IR"/>
        </w:rPr>
        <w:t xml:space="preserve">. </w:t>
      </w:r>
      <w:r>
        <w:rPr>
          <w:rStyle w:val="FootnoteAnchor"/>
          <w:rtl w:val="true"/>
        </w:rPr>
        <w:footnoteReference w:id="304"/>
      </w:r>
    </w:p>
    <w:p>
      <w:pPr>
        <w:pStyle w:val="Heading2"/>
        <w:numPr>
          <w:ilvl w:val="1"/>
          <w:numId w:val="1"/>
        </w:numPr>
        <w:rPr/>
      </w:pPr>
      <w:bookmarkStart w:id="731" w:name="__RefHeading___Toc2060460_774463916"/>
      <w:bookmarkStart w:id="732" w:name="_Toc281"/>
      <w:bookmarkEnd w:id="731"/>
      <w:r>
        <w:rPr>
          <w:rtl w:val="true"/>
        </w:rPr>
        <w:t>جایگاه عقل</w:t>
      </w:r>
      <w:bookmarkEnd w:id="732"/>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الإنسان بعقله؛ </w:t>
      </w:r>
      <w:r>
        <w:rPr>
          <w:rStyle w:val="FootnoteAnchor"/>
          <w:rtl w:val="true"/>
        </w:rPr>
        <w:footnoteReference w:id="305"/>
      </w:r>
      <w:r>
        <w:rPr>
          <w:rFonts w:ascii="IRNazanin" w:hAnsi="IRNazanin" w:eastAsia="IRNazanin"/>
          <w:color w:val="111111"/>
          <w:sz w:val="28"/>
          <w:sz w:val="28"/>
          <w:szCs w:val="28"/>
          <w:rtl w:val="true"/>
          <w:lang w:bidi="fa-IR"/>
        </w:rPr>
        <w:t>انسانیت انسان، به عقل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صاحب جیش الرحمن، و الهوی قائد جیش الشیطان، و النفس متجاذبة بینهما، فایهها غلب کانت فی حیزه؛ </w:t>
      </w:r>
      <w:r>
        <w:rPr>
          <w:rStyle w:val="FootnoteAnchor"/>
          <w:rtl w:val="true"/>
        </w:rPr>
        <w:footnoteReference w:id="306"/>
      </w:r>
      <w:r>
        <w:rPr>
          <w:rFonts w:ascii="IRNazanin" w:hAnsi="IRNazanin" w:eastAsia="IRNazanin"/>
          <w:color w:val="111111"/>
          <w:sz w:val="28"/>
          <w:sz w:val="28"/>
          <w:szCs w:val="28"/>
          <w:rtl w:val="true"/>
          <w:lang w:bidi="fa-IR"/>
        </w:rPr>
        <w:t>خرد سردار سپاه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رحمان است و هوس، فرمانده لشکر شیطان و هر یک نفس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پیروز شود، نفس در طرف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قدر العقل یکون الدین، علی قدر الدین تکون قوة الیقین؛ </w:t>
      </w:r>
      <w:r>
        <w:rPr>
          <w:rStyle w:val="FootnoteAnchor"/>
          <w:rtl w:val="true"/>
        </w:rPr>
        <w:footnoteReference w:id="307"/>
      </w:r>
      <w:r>
        <w:rPr>
          <w:rFonts w:ascii="IRNazanin" w:hAnsi="IRNazanin" w:eastAsia="IRNazanin"/>
          <w:color w:val="111111"/>
          <w:sz w:val="28"/>
          <w:sz w:val="28"/>
          <w:szCs w:val="28"/>
          <w:rtl w:val="true"/>
          <w:lang w:bidi="fa-IR"/>
        </w:rPr>
        <w:t>دین به اندازه خرد است و نیروی یقین به اندازه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فقر لعاقل؛ </w:t>
      </w:r>
      <w:r>
        <w:rPr>
          <w:rStyle w:val="FootnoteAnchor"/>
          <w:rtl w:val="true"/>
        </w:rPr>
        <w:footnoteReference w:id="308"/>
      </w:r>
      <w:r>
        <w:rPr>
          <w:rFonts w:ascii="IRNazanin" w:hAnsi="IRNazanin" w:eastAsia="IRNazanin"/>
          <w:color w:val="111111"/>
          <w:sz w:val="28"/>
          <w:sz w:val="28"/>
          <w:szCs w:val="28"/>
          <w:rtl w:val="true"/>
          <w:lang w:bidi="fa-IR"/>
        </w:rPr>
        <w:t>هیچ خردمندی، تنگدست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أعقل الناس أعذرهم للناس؛ </w:t>
      </w:r>
      <w:r>
        <w:rPr>
          <w:rStyle w:val="FootnoteAnchor"/>
          <w:rtl w:val="true"/>
        </w:rPr>
        <w:footnoteReference w:id="309"/>
      </w:r>
      <w:r>
        <w:rPr>
          <w:rFonts w:ascii="IRNazanin" w:hAnsi="IRNazanin" w:eastAsia="IRNazanin"/>
          <w:color w:val="111111"/>
          <w:sz w:val="28"/>
          <w:sz w:val="28"/>
          <w:szCs w:val="28"/>
          <w:rtl w:val="true"/>
          <w:lang w:bidi="fa-IR"/>
        </w:rPr>
        <w:t>خردمندترین مردم، عذرپذیرترین آن ها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العقل الاعتراف بالجهل؛ </w:t>
      </w:r>
      <w:r>
        <w:rPr>
          <w:rStyle w:val="FootnoteAnchor"/>
          <w:rtl w:val="true"/>
        </w:rPr>
        <w:footnoteReference w:id="310"/>
      </w:r>
      <w:r>
        <w:rPr>
          <w:rFonts w:ascii="IRNazanin" w:hAnsi="IRNazanin" w:eastAsia="IRNazanin"/>
          <w:color w:val="111111"/>
          <w:sz w:val="28"/>
          <w:sz w:val="28"/>
          <w:szCs w:val="28"/>
          <w:rtl w:val="true"/>
          <w:lang w:bidi="fa-IR"/>
        </w:rPr>
        <w:t>نهایت خردمندی، اعتراف به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أفضل العقل الاعتبار، و أفضل الحزم الاستظهار، و أکبر الحمق الاغترار؛ </w:t>
      </w:r>
      <w:r>
        <w:rPr>
          <w:rStyle w:val="FootnoteAnchor"/>
          <w:rtl w:val="true"/>
        </w:rPr>
        <w:footnoteReference w:id="311"/>
      </w:r>
      <w:r>
        <w:rPr>
          <w:rFonts w:ascii="IRNazanin" w:hAnsi="IRNazanin" w:eastAsia="IRNazanin"/>
          <w:color w:val="111111"/>
          <w:sz w:val="28"/>
          <w:sz w:val="28"/>
          <w:szCs w:val="28"/>
          <w:rtl w:val="true"/>
          <w:lang w:bidi="fa-IR"/>
        </w:rPr>
        <w:t>برترین خردمندی، پندآموزی است؛ برترین دوراندیشی، یاری جستن است؛ و بزرگترین حماقت، 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ثمره العقل مداراه الناس؛ </w:t>
      </w:r>
      <w:r>
        <w:rPr>
          <w:rStyle w:val="FootnoteAnchor"/>
          <w:rtl w:val="true"/>
        </w:rPr>
        <w:footnoteReference w:id="312"/>
      </w:r>
      <w:r>
        <w:rPr>
          <w:rFonts w:ascii="IRNazanin" w:hAnsi="IRNazanin" w:eastAsia="IRNazanin"/>
          <w:color w:val="111111"/>
          <w:sz w:val="28"/>
          <w:sz w:val="28"/>
          <w:szCs w:val="28"/>
          <w:rtl w:val="true"/>
          <w:lang w:bidi="fa-IR"/>
        </w:rPr>
        <w:t>ثمرة عقل، مدارای با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ثمرة العقل الصدق؛ </w:t>
      </w:r>
      <w:r>
        <w:rPr>
          <w:rStyle w:val="FootnoteAnchor"/>
          <w:rtl w:val="true"/>
        </w:rPr>
        <w:footnoteReference w:id="313"/>
      </w:r>
      <w:r>
        <w:rPr>
          <w:rFonts w:ascii="IRNazanin" w:hAnsi="IRNazanin" w:eastAsia="IRNazanin"/>
          <w:color w:val="111111"/>
          <w:sz w:val="28"/>
          <w:sz w:val="28"/>
          <w:szCs w:val="28"/>
          <w:rtl w:val="true"/>
          <w:lang w:bidi="fa-IR"/>
        </w:rPr>
        <w:t>میوه خردمندی، راستگویی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عقل کالتجاهل؛ </w:t>
      </w:r>
      <w:r>
        <w:rPr>
          <w:rStyle w:val="FootnoteAnchor"/>
          <w:rtl w:val="true"/>
        </w:rPr>
        <w:footnoteReference w:id="314"/>
      </w:r>
      <w:r>
        <w:rPr>
          <w:rFonts w:ascii="IRNazanin" w:hAnsi="IRNazanin" w:eastAsia="IRNazanin"/>
          <w:color w:val="111111"/>
          <w:sz w:val="28"/>
          <w:sz w:val="28"/>
          <w:szCs w:val="28"/>
          <w:rtl w:val="true"/>
          <w:lang w:bidi="fa-IR"/>
        </w:rPr>
        <w:t>هیچ خردی همانند خود را به نادانی زدن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العاقل یطلب الکمال، الجاهل یطلب المال، </w:t>
      </w:r>
      <w:r>
        <w:rPr>
          <w:rStyle w:val="FootnoteAnchor"/>
          <w:rtl w:val="true"/>
        </w:rPr>
        <w:footnoteReference w:id="315"/>
      </w:r>
      <w:r>
        <w:rPr>
          <w:rFonts w:ascii="IRNazanin" w:hAnsi="IRNazanin" w:eastAsia="IRNazanin"/>
          <w:color w:val="111111"/>
          <w:sz w:val="28"/>
          <w:sz w:val="28"/>
          <w:szCs w:val="28"/>
          <w:rtl w:val="true"/>
          <w:lang w:bidi="fa-IR"/>
        </w:rPr>
        <w:t>دانا، طالب کمال است و</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نادان جویای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من وضع الأشیاء مواضعها، والجاهل ضد ذلک؛</w:t>
      </w:r>
      <w:r>
        <w:rPr>
          <w:rStyle w:val="FootnoteAnchor"/>
          <w:rtl w:val="true"/>
        </w:rPr>
        <w:footnoteReference w:id="316"/>
      </w:r>
      <w:r>
        <w:rPr>
          <w:rFonts w:ascii="IRNazanin" w:hAnsi="IRNazanin" w:eastAsia="IRNazanin"/>
          <w:color w:val="111111"/>
          <w:sz w:val="28"/>
          <w:sz w:val="28"/>
          <w:szCs w:val="28"/>
          <w:rtl w:val="true"/>
          <w:lang w:bidi="fa-IR"/>
        </w:rPr>
        <w:t>خردمند کسی است که هر چیزی را در جای خودش بگذارد و نادان ضد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إذا علم عمل، وإذا عمل أخلص، وإذا أخلص اعتزل؛</w:t>
      </w:r>
      <w:r>
        <w:rPr>
          <w:rStyle w:val="FootnoteAnchor"/>
          <w:rtl w:val="true"/>
        </w:rPr>
        <w:footnoteReference w:id="317"/>
      </w:r>
      <w:r>
        <w:rPr>
          <w:rFonts w:ascii="IRNazanin" w:hAnsi="IRNazanin" w:eastAsia="IRNazanin"/>
          <w:color w:val="111111"/>
          <w:sz w:val="28"/>
          <w:sz w:val="28"/>
          <w:szCs w:val="28"/>
          <w:rtl w:val="true"/>
          <w:lang w:bidi="fa-IR"/>
        </w:rPr>
        <w:t>خردمند هرگاه بداند عمل می کند و هرگاه عمل کند از روی اخلاص انجام دهد و هرگاه اخلاص ورزد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عاقل محزون؛</w:t>
      </w:r>
      <w:r>
        <w:rPr>
          <w:rStyle w:val="FootnoteAnchor"/>
          <w:rtl w:val="true"/>
        </w:rPr>
        <w:footnoteReference w:id="318"/>
      </w:r>
      <w:r>
        <w:rPr>
          <w:rFonts w:ascii="IRNazanin" w:hAnsi="IRNazanin" w:eastAsia="IRNazanin"/>
          <w:color w:val="111111"/>
          <w:sz w:val="28"/>
          <w:sz w:val="28"/>
          <w:szCs w:val="28"/>
          <w:rtl w:val="true"/>
          <w:lang w:bidi="fa-IR"/>
        </w:rPr>
        <w:t>هر خردمندی غمگین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 مهموم مغموم؛</w:t>
      </w:r>
      <w:r>
        <w:rPr>
          <w:rStyle w:val="FootnoteAnchor"/>
          <w:rtl w:val="true"/>
        </w:rPr>
        <w:footnoteReference w:id="319"/>
      </w:r>
      <w:r>
        <w:rPr>
          <w:rFonts w:ascii="IRNazanin" w:hAnsi="IRNazanin" w:eastAsia="IRNazanin"/>
          <w:color w:val="111111"/>
          <w:sz w:val="28"/>
          <w:sz w:val="28"/>
          <w:szCs w:val="28"/>
          <w:rtl w:val="true"/>
          <w:lang w:bidi="fa-IR"/>
        </w:rPr>
        <w:t>خردمند، غمین و حزین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روایات با روایاتی که عقل را مبدأ شادی می دانند، تعارض دارند؟</w:t>
      </w:r>
    </w:p>
    <w:p>
      <w:pPr>
        <w:pStyle w:val="BookText"/>
        <w:rPr/>
      </w:pPr>
      <w:r>
        <w:rPr>
          <w:rFonts w:ascii="IRNazanin" w:hAnsi="IRNazanin" w:eastAsia="IRNazanin"/>
          <w:color w:val="111111"/>
          <w:sz w:val="28"/>
          <w:sz w:val="28"/>
          <w:szCs w:val="28"/>
          <w:rtl w:val="true"/>
          <w:lang w:bidi="fa-IR"/>
        </w:rPr>
        <w:t>پاسخ این است که تعارضی میان این دو دسته از روایات وجود ندارد؛ زیرا اندوه، به خودی خود، ناروا نیست؛ چون در مواردی، غم، شادی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عقل، مبدأ این گونه غمها نیز هست، و از سوی دیگر، مطلق غمناک نشدن نیز،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غمی، اگر ریشه در ناتوانی عقل و یا ضعف های روانی داشته باشد، نه تنها ممدوح نیست، بلکه بسیار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خردمند، اگر مرتکب کار ناشایستی شود، اندوهگین می گردد و همین اندوه، زمینه ساز توبه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موارد اندوه های روا نیز این گونه 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ینبغی للعاقل أن یخاطب الجاهل مخاطبة الطبیب المریض؛</w:t>
      </w:r>
      <w:r>
        <w:rPr>
          <w:rStyle w:val="FootnoteAnchor"/>
          <w:rtl w:val="true"/>
        </w:rPr>
        <w:footnoteReference w:id="321"/>
      </w:r>
      <w:r>
        <w:rPr>
          <w:rFonts w:ascii="IRNazanin" w:hAnsi="IRNazanin" w:eastAsia="IRNazanin"/>
          <w:color w:val="111111"/>
          <w:sz w:val="28"/>
          <w:sz w:val="28"/>
          <w:szCs w:val="28"/>
          <w:rtl w:val="true"/>
          <w:lang w:bidi="fa-IR"/>
        </w:rPr>
        <w:t>سزاوار است که خردمند با نادان، مانند طبیب با بیمار، برخورد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قلّت العقول کثر الفضول؛</w:t>
      </w:r>
      <w:r>
        <w:rPr>
          <w:rStyle w:val="FootnoteAnchor"/>
          <w:rtl w:val="true"/>
        </w:rPr>
        <w:footnoteReference w:id="322"/>
      </w:r>
      <w:r>
        <w:rPr>
          <w:rFonts w:ascii="IRNazanin" w:hAnsi="IRNazanin" w:eastAsia="IRNazanin"/>
          <w:color w:val="111111"/>
          <w:sz w:val="28"/>
          <w:sz w:val="28"/>
          <w:szCs w:val="28"/>
          <w:rtl w:val="true"/>
          <w:lang w:bidi="fa-IR"/>
        </w:rPr>
        <w:t>هرگاه خردها کاستی پذیرد، زیادیها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دین لمن لا عقل له؛</w:t>
      </w:r>
      <w:r>
        <w:rPr>
          <w:rStyle w:val="FootnoteAnchor"/>
          <w:rtl w:val="true"/>
        </w:rPr>
        <w:footnoteReference w:id="323"/>
      </w:r>
      <w:r>
        <w:rPr>
          <w:rFonts w:ascii="IRNazanin" w:hAnsi="IRNazanin" w:eastAsia="IRNazanin"/>
          <w:color w:val="111111"/>
          <w:sz w:val="28"/>
          <w:sz w:val="28"/>
          <w:szCs w:val="28"/>
          <w:rtl w:val="true"/>
          <w:lang w:bidi="fa-IR"/>
        </w:rPr>
        <w:t>کسی که خرد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سفارش به هشام بن حکم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ما قسم بین العباد أفضل من العقل؛ نوم العاقل أفضل من سهر الجاهل، وما بعث الله نبیاً الاعاقلا حتی یکون عقله أفضل من جمیع جهد المجتهدین، وما أدّی العبد فریضة من فرائض الله حتی عقل عنه؛</w:t>
      </w:r>
      <w:r>
        <w:rPr>
          <w:rStyle w:val="FootnoteAnchor"/>
          <w:rtl w:val="true"/>
        </w:rPr>
        <w:footnoteReference w:id="324"/>
      </w:r>
      <w:r>
        <w:rPr>
          <w:rFonts w:ascii="IRNazanin" w:hAnsi="IRNazanin" w:eastAsia="IRNazanin"/>
          <w:color w:val="111111"/>
          <w:sz w:val="28"/>
          <w:sz w:val="28"/>
          <w:szCs w:val="28"/>
          <w:rtl w:val="true"/>
          <w:lang w:bidi="fa-IR"/>
        </w:rPr>
        <w:t>ای هشام میان بندگان چیزی برتر از خرد تقسیم نشده است خواب خردمند برتر از شب زنده داری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جز خردمند برنینگیخت تا آنجا که خردش برتر از همه کوشش کوشندگان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 فریضه ای از فرایض خدا را نگزارد مگر آن گاه که معرفت و آگاهی خود را از خدا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العاقل من یعرف الخیر من الشر، ولکن العاقل من یعرف خیر الشرّین؛</w:t>
      </w:r>
      <w:r>
        <w:rPr>
          <w:rStyle w:val="FootnoteAnchor"/>
          <w:rtl w:val="true"/>
        </w:rPr>
        <w:footnoteReference w:id="325"/>
      </w:r>
      <w:r>
        <w:rPr>
          <w:rFonts w:ascii="IRNazanin" w:hAnsi="IRNazanin" w:eastAsia="IRNazanin"/>
          <w:color w:val="111111"/>
          <w:sz w:val="28"/>
          <w:sz w:val="28"/>
          <w:szCs w:val="28"/>
          <w:rtl w:val="true"/>
          <w:lang w:bidi="fa-IR"/>
        </w:rPr>
        <w:t xml:space="preserve">خردمند، آن نیست که خوبی را از بدی باز شناسد؛ بلکه آن است که از میان بدیها بهترین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 زیان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733" w:name="pg5181_32281"/>
    </w:p>
    <w:p>
      <w:pPr>
        <w:pStyle w:val="Heading2"/>
        <w:numPr>
          <w:ilvl w:val="1"/>
          <w:numId w:val="1"/>
        </w:numPr>
        <w:rPr/>
      </w:pPr>
      <w:bookmarkStart w:id="734" w:name="__RefHeading___Toc2060462_774463916"/>
      <w:bookmarkStart w:id="735" w:name="_Toc282"/>
      <w:bookmarkEnd w:id="733"/>
      <w:bookmarkEnd w:id="734"/>
      <w:r>
        <w:rPr>
          <w:rtl w:val="true"/>
        </w:rPr>
        <w:t>ویژگیهای فرعون</w:t>
      </w:r>
      <w:bookmarkEnd w:id="735"/>
    </w:p>
    <w:p>
      <w:pPr>
        <w:pStyle w:val="BookText"/>
        <w:rPr/>
      </w:pPr>
      <w:r>
        <w:rPr>
          <w:rFonts w:ascii="IRNazanin" w:hAnsi="IRNazanin" w:eastAsia="IRNazanin"/>
          <w:color w:val="111111"/>
          <w:sz w:val="28"/>
          <w:sz w:val="28"/>
          <w:szCs w:val="28"/>
          <w:rtl w:val="true"/>
          <w:lang w:bidi="fa-IR"/>
        </w:rPr>
        <w:t>در باره فرعون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سبحان چهار صد سال به او مهلت داد و او در آن سالها ادعای ربوبیت می کرد به جهت آن بود که او بسیار خوش اخلاق بود و به آسانی مردم به دربار او راه می یافتند و حاجب و دربان نداشت و هرگز بر سر سفره نمی نشست، مگر این که در کنار سفره او یتیمان و مساکین هم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فرعون به خاطر آسان گیری او در اجازه دادن به مردم و بخشش و اطعام او بود و خداوند هم در این دنیا به او مهلت داد تا اعمالی را به انجام برساند</w:t>
      </w:r>
      <w:r>
        <w:rPr>
          <w:rFonts w:eastAsia="IRNazanin" w:cs="IRNazanin"/>
          <w:color w:val="111111"/>
          <w:sz w:val="28"/>
          <w:szCs w:val="28"/>
          <w:rtl w:val="true"/>
          <w:lang w:bidi="fa-IR"/>
        </w:rPr>
        <w:t>.</w:t>
      </w:r>
      <w:r>
        <w:rPr>
          <w:rStyle w:val="FootnoteAnchor"/>
          <w:rtl w:val="true"/>
        </w:rPr>
        <w:footnoteReference w:id="326"/>
      </w:r>
    </w:p>
    <w:p>
      <w:pPr>
        <w:pStyle w:val="Heading2"/>
        <w:numPr>
          <w:ilvl w:val="1"/>
          <w:numId w:val="1"/>
        </w:numPr>
        <w:rPr/>
      </w:pPr>
      <w:bookmarkStart w:id="736" w:name="__RefHeading___Toc2060464_774463916"/>
      <w:bookmarkStart w:id="737" w:name="_Toc283"/>
      <w:bookmarkEnd w:id="736"/>
      <w:r>
        <w:rPr>
          <w:rtl w:val="true"/>
        </w:rPr>
        <w:t>مژده ای دل</w:t>
      </w:r>
      <w:r>
        <w:rPr>
          <w:rtl w:val="true"/>
        </w:rPr>
        <w:t>!</w:t>
      </w:r>
      <w:bookmarkEnd w:id="737"/>
    </w:p>
    <w:p>
      <w:pPr>
        <w:pStyle w:val="BookText"/>
        <w:rPr/>
      </w:pPr>
      <w:r>
        <w:rPr>
          <w:rFonts w:ascii="IRNazanin" w:hAnsi="IRNazanin" w:eastAsia="IRNazanin"/>
          <w:color w:val="111111"/>
          <w:sz w:val="28"/>
          <w:sz w:val="28"/>
          <w:szCs w:val="28"/>
          <w:rtl w:val="true"/>
          <w:lang w:bidi="fa-IR"/>
        </w:rPr>
        <w:t>مژده ای دل که مسیحا نفسی می آید</w:t>
      </w:r>
    </w:p>
    <w:p>
      <w:pPr>
        <w:pStyle w:val="BookText"/>
        <w:rPr/>
      </w:pPr>
      <w:r>
        <w:rPr>
          <w:rFonts w:ascii="IRNazanin" w:hAnsi="IRNazanin" w:eastAsia="IRNazanin"/>
          <w:color w:val="111111"/>
          <w:sz w:val="28"/>
          <w:sz w:val="28"/>
          <w:szCs w:val="28"/>
          <w:rtl w:val="true"/>
          <w:lang w:bidi="fa-IR"/>
        </w:rPr>
        <w:t>که زانفاس خوشش بوی کسی می آید</w:t>
      </w:r>
    </w:p>
    <w:p>
      <w:pPr>
        <w:pStyle w:val="BookText"/>
        <w:rPr/>
      </w:pPr>
      <w:r>
        <w:rPr>
          <w:rFonts w:ascii="IRNazanin" w:hAnsi="IRNazanin" w:eastAsia="IRNazanin"/>
          <w:color w:val="111111"/>
          <w:sz w:val="28"/>
          <w:sz w:val="28"/>
          <w:szCs w:val="28"/>
          <w:rtl w:val="true"/>
          <w:lang w:bidi="fa-IR"/>
        </w:rPr>
        <w:t>از غم هجر مکن ناله و فریاد که من</w:t>
      </w:r>
    </w:p>
    <w:p>
      <w:pPr>
        <w:pStyle w:val="BookText"/>
        <w:rPr/>
      </w:pPr>
      <w:r>
        <w:rPr>
          <w:rFonts w:ascii="IRNazanin" w:hAnsi="IRNazanin" w:eastAsia="IRNazanin"/>
          <w:color w:val="111111"/>
          <w:sz w:val="28"/>
          <w:sz w:val="28"/>
          <w:szCs w:val="28"/>
          <w:rtl w:val="true"/>
          <w:lang w:bidi="fa-IR"/>
        </w:rPr>
        <w:t>زده ام فالی و فریادرسی می آید</w:t>
      </w:r>
    </w:p>
    <w:p>
      <w:pPr>
        <w:pStyle w:val="BookText"/>
        <w:rPr/>
      </w:pPr>
      <w:r>
        <w:rPr>
          <w:rFonts w:ascii="IRNazanin" w:hAnsi="IRNazanin" w:eastAsia="IRNazanin"/>
          <w:color w:val="111111"/>
          <w:sz w:val="28"/>
          <w:sz w:val="28"/>
          <w:szCs w:val="28"/>
          <w:rtl w:val="true"/>
          <w:lang w:bidi="fa-IR"/>
        </w:rPr>
        <w:t>ز آتش وادی ایمن نه منم خرم و بس</w:t>
      </w:r>
    </w:p>
    <w:p>
      <w:pPr>
        <w:pStyle w:val="BookText"/>
        <w:rPr/>
      </w:pPr>
      <w:r>
        <w:rPr>
          <w:rFonts w:ascii="IRNazanin" w:hAnsi="IRNazanin" w:eastAsia="IRNazanin"/>
          <w:color w:val="111111"/>
          <w:sz w:val="28"/>
          <w:sz w:val="28"/>
          <w:szCs w:val="28"/>
          <w:rtl w:val="true"/>
          <w:lang w:bidi="fa-IR"/>
        </w:rPr>
        <w:t>موسی آنجا به امید قبسی می آید</w:t>
      </w:r>
    </w:p>
    <w:p>
      <w:pPr>
        <w:pStyle w:val="BookText"/>
        <w:rPr/>
      </w:pPr>
      <w:r>
        <w:rPr>
          <w:rFonts w:ascii="IRNazanin" w:hAnsi="IRNazanin" w:eastAsia="IRNazanin"/>
          <w:color w:val="111111"/>
          <w:sz w:val="28"/>
          <w:sz w:val="28"/>
          <w:szCs w:val="28"/>
          <w:rtl w:val="true"/>
          <w:lang w:bidi="fa-IR"/>
        </w:rPr>
        <w:t>هیچ کس نیست که در کوی تواش کاری نیست</w:t>
      </w:r>
    </w:p>
    <w:p>
      <w:pPr>
        <w:pStyle w:val="BookText"/>
        <w:rPr/>
      </w:pPr>
      <w:r>
        <w:rPr>
          <w:rFonts w:ascii="IRNazanin" w:hAnsi="IRNazanin" w:eastAsia="IRNazanin"/>
          <w:color w:val="111111"/>
          <w:sz w:val="28"/>
          <w:sz w:val="28"/>
          <w:szCs w:val="28"/>
          <w:rtl w:val="true"/>
          <w:lang w:bidi="fa-IR"/>
        </w:rPr>
        <w:t>هر کسی آنجا به طریق هوسی می آید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738" w:name="pg5181_32282"/>
    </w:p>
    <w:p>
      <w:pPr>
        <w:pStyle w:val="BookText"/>
        <w:rPr/>
      </w:pPr>
      <w:bookmarkEnd w:id="738"/>
      <w:r>
        <w:rPr>
          <w:rFonts w:ascii="IRNazanin" w:hAnsi="IRNazanin" w:eastAsia="IRNazanin"/>
          <w:color w:val="111111"/>
          <w:sz w:val="28"/>
          <w:sz w:val="28"/>
          <w:szCs w:val="28"/>
          <w:rtl w:val="true"/>
          <w:lang w:bidi="fa-IR"/>
        </w:rPr>
        <w:t>کس ندانست که منزلگه معشوق کجاست</w:t>
      </w:r>
    </w:p>
    <w:p>
      <w:pPr>
        <w:pStyle w:val="BookText"/>
        <w:rPr/>
      </w:pPr>
      <w:r>
        <w:rPr>
          <w:rFonts w:ascii="IRNazanin" w:hAnsi="IRNazanin" w:eastAsia="IRNazanin"/>
          <w:color w:val="111111"/>
          <w:sz w:val="28"/>
          <w:sz w:val="28"/>
          <w:szCs w:val="28"/>
          <w:rtl w:val="true"/>
          <w:lang w:bidi="fa-IR"/>
        </w:rPr>
        <w:t>اینقدر هست که بانگ جرسی می آید</w:t>
      </w:r>
    </w:p>
    <w:p>
      <w:pPr>
        <w:pStyle w:val="BookText"/>
        <w:rPr/>
      </w:pPr>
      <w:r>
        <w:rPr>
          <w:rFonts w:ascii="IRNazanin" w:hAnsi="IRNazanin" w:eastAsia="IRNazanin"/>
          <w:color w:val="111111"/>
          <w:sz w:val="28"/>
          <w:sz w:val="28"/>
          <w:szCs w:val="28"/>
          <w:rtl w:val="true"/>
          <w:lang w:bidi="fa-IR"/>
        </w:rPr>
        <w:t>جرعه ای ده که به میخانه ارباب کرم</w:t>
      </w:r>
    </w:p>
    <w:p>
      <w:pPr>
        <w:pStyle w:val="BookText"/>
        <w:rPr/>
      </w:pPr>
      <w:r>
        <w:rPr>
          <w:rFonts w:ascii="IRNazanin" w:hAnsi="IRNazanin" w:eastAsia="IRNazanin"/>
          <w:color w:val="111111"/>
          <w:sz w:val="28"/>
          <w:sz w:val="28"/>
          <w:szCs w:val="28"/>
          <w:rtl w:val="true"/>
          <w:lang w:bidi="fa-IR"/>
        </w:rPr>
        <w:t>هر حریفی ز پی ملتمسی می آید</w:t>
      </w:r>
    </w:p>
    <w:p>
      <w:pPr>
        <w:pStyle w:val="BookText"/>
        <w:rPr/>
      </w:pPr>
      <w:r>
        <w:rPr>
          <w:rFonts w:ascii="IRNazanin" w:hAnsi="IRNazanin" w:eastAsia="IRNazanin"/>
          <w:color w:val="111111"/>
          <w:sz w:val="28"/>
          <w:sz w:val="28"/>
          <w:szCs w:val="28"/>
          <w:rtl w:val="true"/>
          <w:lang w:bidi="fa-IR"/>
        </w:rPr>
        <w:t>دوست را گر سر پرسیدن بیمار غم است</w:t>
      </w:r>
    </w:p>
    <w:p>
      <w:pPr>
        <w:pStyle w:val="BookText"/>
        <w:rPr/>
      </w:pPr>
      <w:r>
        <w:rPr>
          <w:rFonts w:ascii="IRNazanin" w:hAnsi="IRNazanin" w:eastAsia="IRNazanin"/>
          <w:color w:val="111111"/>
          <w:sz w:val="28"/>
          <w:sz w:val="28"/>
          <w:szCs w:val="28"/>
          <w:rtl w:val="true"/>
          <w:lang w:bidi="fa-IR"/>
        </w:rPr>
        <w:t>گو بران خوش که هنوزش نفسی می آید</w:t>
      </w:r>
    </w:p>
    <w:p>
      <w:pPr>
        <w:pStyle w:val="BookText"/>
        <w:rPr/>
      </w:pPr>
      <w:r>
        <w:rPr>
          <w:rFonts w:ascii="IRNazanin" w:hAnsi="IRNazanin" w:eastAsia="IRNazanin"/>
          <w:color w:val="111111"/>
          <w:sz w:val="28"/>
          <w:sz w:val="28"/>
          <w:szCs w:val="28"/>
          <w:rtl w:val="true"/>
          <w:lang w:bidi="fa-IR"/>
        </w:rPr>
        <w:t>خبر بلبل این باغ بپرسید که من</w:t>
      </w:r>
    </w:p>
    <w:p>
      <w:pPr>
        <w:pStyle w:val="BookText"/>
        <w:rPr/>
      </w:pPr>
      <w:r>
        <w:rPr>
          <w:rFonts w:ascii="IRNazanin" w:hAnsi="IRNazanin" w:eastAsia="IRNazanin"/>
          <w:color w:val="111111"/>
          <w:sz w:val="28"/>
          <w:sz w:val="28"/>
          <w:szCs w:val="28"/>
          <w:rtl w:val="true"/>
          <w:lang w:bidi="fa-IR"/>
        </w:rPr>
        <w:t>ناله ای می شنوم کز قفسی می آید</w:t>
      </w:r>
    </w:p>
    <w:p>
      <w:pPr>
        <w:pStyle w:val="BookText"/>
        <w:rPr/>
      </w:pPr>
      <w:r>
        <w:rPr>
          <w:rFonts w:ascii="IRNazanin" w:hAnsi="IRNazanin" w:eastAsia="IRNazanin"/>
          <w:color w:val="111111"/>
          <w:sz w:val="28"/>
          <w:sz w:val="28"/>
          <w:szCs w:val="28"/>
          <w:rtl w:val="true"/>
          <w:lang w:bidi="fa-IR"/>
        </w:rPr>
        <w:t>یار دارد سر صید دل حافظ باران</w:t>
      </w:r>
    </w:p>
    <w:p>
      <w:pPr>
        <w:pStyle w:val="BookText"/>
        <w:rPr/>
      </w:pPr>
      <w:r>
        <w:rPr>
          <w:rFonts w:ascii="IRNazanin" w:hAnsi="IRNazanin" w:eastAsia="IRNazanin"/>
          <w:color w:val="111111"/>
          <w:sz w:val="28"/>
          <w:sz w:val="28"/>
          <w:szCs w:val="28"/>
          <w:rtl w:val="true"/>
          <w:lang w:bidi="fa-IR"/>
        </w:rPr>
        <w:t>شاهبازی به شکار مگسی می آید</w:t>
      </w:r>
      <w:r>
        <w:rPr>
          <w:rStyle w:val="FootnoteAnchor"/>
          <w:rtl w:val="true"/>
        </w:rPr>
        <w:footnoteReference w:id="327"/>
      </w:r>
    </w:p>
    <w:p>
      <w:pPr>
        <w:pStyle w:val="Heading2"/>
        <w:numPr>
          <w:ilvl w:val="1"/>
          <w:numId w:val="1"/>
        </w:numPr>
        <w:rPr/>
      </w:pPr>
      <w:bookmarkStart w:id="739" w:name="__RefHeading___Toc2060466_774463916"/>
      <w:bookmarkStart w:id="740" w:name="_Toc284"/>
      <w:bookmarkEnd w:id="739"/>
      <w:r>
        <w:rPr>
          <w:rtl w:val="true"/>
        </w:rPr>
        <w:t>ویژگی عارف</w:t>
      </w:r>
      <w:bookmarkEnd w:id="740"/>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 وجهه مستبشر متبسم، وقلبه وجل محزون؛</w:t>
      </w:r>
      <w:r>
        <w:rPr>
          <w:rStyle w:val="FootnoteAnchor"/>
          <w:rtl w:val="true"/>
        </w:rPr>
        <w:footnoteReference w:id="328"/>
      </w:r>
      <w:r>
        <w:rPr>
          <w:rFonts w:ascii="IRNazanin" w:hAnsi="IRNazanin" w:eastAsia="IRNazanin"/>
          <w:color w:val="111111"/>
          <w:sz w:val="28"/>
          <w:sz w:val="28"/>
          <w:szCs w:val="28"/>
          <w:rtl w:val="true"/>
          <w:lang w:bidi="fa-IR"/>
        </w:rPr>
        <w:t>عارف چهره اش شاد و خندان است و دلش ترسان و اندوهگین</w:t>
      </w:r>
      <w:r>
        <w:rPr>
          <w:rFonts w:eastAsia="IRNazanin" w:cs="IRNazanin"/>
          <w:color w:val="111111"/>
          <w:sz w:val="28"/>
          <w:szCs w:val="28"/>
          <w:rtl w:val="true"/>
          <w:lang w:bidi="fa-IR"/>
        </w:rPr>
        <w:t>.</w:t>
      </w:r>
    </w:p>
    <w:p>
      <w:pPr>
        <w:pStyle w:val="Heading2"/>
        <w:numPr>
          <w:ilvl w:val="1"/>
          <w:numId w:val="1"/>
        </w:numPr>
        <w:rPr/>
      </w:pPr>
      <w:bookmarkStart w:id="741" w:name="__RefHeading___Toc2060468_774463916"/>
      <w:bookmarkStart w:id="742" w:name="_Toc285"/>
      <w:bookmarkEnd w:id="741"/>
      <w:r>
        <w:rPr>
          <w:rtl w:val="true"/>
        </w:rPr>
        <w:t>سبقت در خیر</w:t>
      </w:r>
      <w:bookmarkEnd w:id="742"/>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انسان یقین کند که نفعش در آن است، به سوی آن سبقت می گیرد، چه دنیا باشد و 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کارهای خیر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کردید، در سیر خود خیلی پیشرفت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سبقت نگیرید، درجا می زنید 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743" w:name="pg5181_32283"/>
    </w:p>
    <w:p>
      <w:pPr>
        <w:pStyle w:val="BookText"/>
        <w:rPr/>
      </w:pPr>
      <w:bookmarkEnd w:id="743"/>
      <w:r>
        <w:rPr>
          <w:rFonts w:ascii="IRNazanin" w:hAnsi="IRNazanin" w:eastAsia="IRNazanin"/>
          <w:color w:val="111111"/>
          <w:sz w:val="28"/>
          <w:sz w:val="28"/>
          <w:szCs w:val="28"/>
          <w:rtl w:val="true"/>
          <w:lang w:bidi="fa-IR"/>
        </w:rPr>
        <w:t>می مانید و پیر می شوید و به مقصد نرسیده از دنیا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رشدآور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جز از راه تفکر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تفکر کرد و دید جلوش آب خنک است، به سمت آن سبقت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نگویید آنها رفتند، ما هم می رویم؛ آنها گفتند، ما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نرفتند، ولی ما می رویم، آنها نگفتند، ولی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کسی سخن پیامبرها را باور نکرد و راهشان را نرفت، ولی شما بروید</w:t>
      </w:r>
      <w:r>
        <w:rPr>
          <w:rFonts w:eastAsia="IRNazanin" w:cs="IRNazanin"/>
          <w:color w:val="111111"/>
          <w:sz w:val="28"/>
          <w:szCs w:val="28"/>
          <w:rtl w:val="true"/>
          <w:lang w:bidi="fa-IR"/>
        </w:rPr>
        <w:t>.</w:t>
      </w:r>
    </w:p>
    <w:p>
      <w:pPr>
        <w:pStyle w:val="Heading2"/>
        <w:numPr>
          <w:ilvl w:val="1"/>
          <w:numId w:val="1"/>
        </w:numPr>
        <w:rPr/>
      </w:pPr>
      <w:bookmarkStart w:id="744" w:name="__RefHeading___Toc2060470_774463916"/>
      <w:bookmarkStart w:id="745" w:name="_Toc286"/>
      <w:bookmarkEnd w:id="744"/>
      <w:r>
        <w:rPr>
          <w:rtl w:val="true"/>
        </w:rPr>
        <w:t>شرافت نزد خداوند</w:t>
      </w:r>
      <w:bookmarkEnd w:id="74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 عند الله سبحانه بحسن الأعمال، لا بحسن الأقوال؛</w:t>
      </w:r>
      <w:r>
        <w:rPr>
          <w:rStyle w:val="FootnoteAnchor"/>
          <w:rtl w:val="true"/>
        </w:rPr>
        <w:footnoteReference w:id="329"/>
      </w:r>
      <w:r>
        <w:rPr>
          <w:rFonts w:ascii="IRNazanin" w:hAnsi="IRNazanin" w:eastAsia="IRNazanin"/>
          <w:color w:val="111111"/>
          <w:sz w:val="28"/>
          <w:sz w:val="28"/>
          <w:szCs w:val="28"/>
          <w:rtl w:val="true"/>
          <w:lang w:bidi="fa-IR"/>
        </w:rPr>
        <w:t>شرافت و بزرگی نزد خداوند سبحان به نیکویی کردارهاست، نه به نیکویی گفتارها</w:t>
      </w:r>
      <w:r>
        <w:rPr>
          <w:rFonts w:eastAsia="IRNazanin" w:cs="IRNazanin"/>
          <w:color w:val="111111"/>
          <w:sz w:val="28"/>
          <w:szCs w:val="28"/>
          <w:rtl w:val="true"/>
          <w:lang w:bidi="fa-IR"/>
        </w:rPr>
        <w:t>.</w:t>
      </w:r>
    </w:p>
    <w:p>
      <w:pPr>
        <w:pStyle w:val="Heading2"/>
        <w:numPr>
          <w:ilvl w:val="1"/>
          <w:numId w:val="1"/>
        </w:numPr>
        <w:rPr/>
      </w:pPr>
      <w:bookmarkStart w:id="746" w:name="__RefHeading___Toc2060472_774463916"/>
      <w:bookmarkStart w:id="747" w:name="_Toc287"/>
      <w:bookmarkEnd w:id="746"/>
      <w:r>
        <w:rPr>
          <w:rtl w:val="true"/>
        </w:rPr>
        <w:t>پدر خوشبخت</w:t>
      </w:r>
      <w:bookmarkEnd w:id="747"/>
    </w:p>
    <w:p>
      <w:pPr>
        <w:pStyle w:val="BookText"/>
        <w:rPr/>
      </w:pPr>
      <w:r>
        <w:rPr>
          <w:rFonts w:ascii="IRNazanin" w:hAnsi="IRNazanin" w:eastAsia="IRNazanin"/>
          <w:color w:val="111111"/>
          <w:sz w:val="28"/>
          <w:sz w:val="28"/>
          <w:szCs w:val="28"/>
          <w:rtl w:val="true"/>
          <w:lang w:bidi="fa-IR"/>
        </w:rPr>
        <w:t>کودکی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شما چقدر خوشبخت و خوش اقبال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فرزندم؟</w:t>
      </w:r>
    </w:p>
    <w:p>
      <w:pPr>
        <w:pStyle w:val="BookText"/>
        <w:rPr/>
      </w:pPr>
      <w:r>
        <w:rPr>
          <w:rFonts w:ascii="IRNazanin" w:hAnsi="IRNazanin" w:eastAsia="IRNazanin"/>
          <w:color w:val="111111"/>
          <w:sz w:val="28"/>
          <w:sz w:val="28"/>
          <w:szCs w:val="28"/>
          <w:rtl w:val="true"/>
          <w:lang w:bidi="fa-IR"/>
        </w:rPr>
        <w:t>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امسال دیگر لازم نیست برایم کتاب تازه بخرید، از همان کتاب های پارسال استفاده می کنم</w:t>
      </w:r>
      <w:r>
        <w:rPr>
          <w:rFonts w:eastAsia="IRNazanin" w:cs="IRNazanin"/>
          <w:color w:val="111111"/>
          <w:sz w:val="28"/>
          <w:szCs w:val="28"/>
          <w:rtl w:val="true"/>
          <w:lang w:bidi="fa-IR"/>
        </w:rPr>
        <w:t>.</w:t>
      </w:r>
    </w:p>
    <w:p>
      <w:pPr>
        <w:pStyle w:val="Heading2"/>
        <w:numPr>
          <w:ilvl w:val="1"/>
          <w:numId w:val="1"/>
        </w:numPr>
        <w:rPr/>
      </w:pPr>
      <w:bookmarkStart w:id="748" w:name="__RefHeading___Toc2060474_774463916"/>
      <w:bookmarkStart w:id="749" w:name="_Toc288"/>
      <w:bookmarkEnd w:id="748"/>
      <w:r>
        <w:rPr>
          <w:rtl w:val="true"/>
        </w:rPr>
        <w:t>زبان حال</w:t>
      </w:r>
      <w:bookmarkEnd w:id="74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الحال أصدق من لسان المقال؛</w:t>
      </w:r>
      <w:r>
        <w:rPr>
          <w:rStyle w:val="FootnoteAnchor"/>
          <w:rtl w:val="true"/>
        </w:rPr>
        <w:footnoteReference w:id="330"/>
      </w:r>
      <w:r>
        <w:rPr>
          <w:rFonts w:ascii="IRNazanin" w:hAnsi="IRNazanin" w:eastAsia="IRNazanin"/>
          <w:color w:val="111111"/>
          <w:sz w:val="28"/>
          <w:sz w:val="28"/>
          <w:szCs w:val="28"/>
          <w:rtl w:val="true"/>
          <w:lang w:bidi="fa-IR"/>
        </w:rPr>
        <w:t>زبان حال، راستگوتر از زبان گفتار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750" w:name="pg5181_32284"/>
    </w:p>
    <w:p>
      <w:pPr>
        <w:pStyle w:val="Heading2"/>
        <w:numPr>
          <w:ilvl w:val="1"/>
          <w:numId w:val="1"/>
        </w:numPr>
        <w:rPr/>
      </w:pPr>
      <w:bookmarkStart w:id="751" w:name="__RefHeading___Toc2060476_774463916"/>
      <w:bookmarkStart w:id="752" w:name="_Toc289"/>
      <w:bookmarkEnd w:id="750"/>
      <w:bookmarkEnd w:id="751"/>
      <w:r>
        <w:rPr>
          <w:rtl w:val="true"/>
        </w:rPr>
        <w:t>دعاهایی که اجابت نمیشود</w:t>
      </w:r>
      <w:r>
        <w:rPr>
          <w:rtl w:val="true"/>
        </w:rPr>
        <w:t>!</w:t>
      </w:r>
      <w:bookmarkEnd w:id="75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لاتستجاب لهم دعوة؛ دعای چهار کس اجابت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جالس فی بیته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مردی که در خانه 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آمرک بالطلب؛ مگر تو را فرمان ندادم که در پی روزی بر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کانت له امرأة فدعا علیها؛ دیگری مردی است که همسرش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أجعل أمرها إلیک؛ مگر کار او را به تو وانگذاردم؟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کان له مال فأفسده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و دیگر مردی است که مالی دارد و آن را تباه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آمرک بالاقتصاد، ألم آمرک بالإصلاح؛ مگر به تو فرمان ندادم که میانه روی کنی و از مالت درست بهره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إِذَا أَنْفَقُوا لَمْ یُسْرِفُوا وَلَمْ یَقْتُرُوا وَکَانَ بَیْنَ ذَلِکَ قَوَامًا؛</w:t>
      </w:r>
      <w:r>
        <w:rPr>
          <w:rStyle w:val="FootnoteAnchor"/>
          <w:rtl w:val="true"/>
        </w:rPr>
        <w:footnoteReference w:id="331"/>
      </w:r>
      <w:r>
        <w:rPr>
          <w:rFonts w:ascii="IRNazanin" w:hAnsi="IRNazanin" w:eastAsia="IRNazanin"/>
          <w:color w:val="111111"/>
          <w:sz w:val="28"/>
          <w:sz w:val="28"/>
          <w:szCs w:val="28"/>
          <w:rtl w:val="true"/>
          <w:lang w:bidi="fa-IR"/>
        </w:rPr>
        <w:t>و کسانی که هرگاه مصرف کنند، نه اسراف ورزند و نه تنگ گیرند، بلکه راه میانه را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کان له مال فأدانه بغیر بینه؛و دیگر مردی است که مالی دارد و آن را بدون شاهد گرفتن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أمرک بالشهادة مگر تو را فرمان ندادم که شاهد بگیری؟</w:t>
      </w:r>
      <w:r>
        <w:rPr>
          <w:rFonts w:eastAsia="IRNazanin" w:cs="IRNazanin"/>
          <w:color w:val="111111"/>
          <w:sz w:val="28"/>
          <w:szCs w:val="28"/>
          <w:rtl w:val="true"/>
          <w:lang w:bidi="fa-IR"/>
        </w:rPr>
        <w:t>»</w:t>
      </w:r>
      <w:r>
        <w:rPr>
          <w:rStyle w:val="FootnoteAnchor"/>
          <w:rtl w:val="true"/>
        </w:rPr>
        <w:footnoteReference w:id="33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753" w:name="pg5181_32285"/>
    </w:p>
    <w:p>
      <w:pPr>
        <w:pStyle w:val="Heading2"/>
        <w:numPr>
          <w:ilvl w:val="1"/>
          <w:numId w:val="1"/>
        </w:numPr>
        <w:rPr/>
      </w:pPr>
      <w:bookmarkStart w:id="754" w:name="__RefHeading___Toc2060478_774463916"/>
      <w:bookmarkStart w:id="755" w:name="_Toc290"/>
      <w:bookmarkEnd w:id="753"/>
      <w:bookmarkEnd w:id="754"/>
      <w:r>
        <w:rPr>
          <w:rtl w:val="true"/>
        </w:rPr>
        <w:t>عبادت ابلیس</w:t>
      </w:r>
      <w:bookmarkEnd w:id="75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آنچه را که ابلیس درخواست کرد به او عطا نمود، آدم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ابلیس را بر فرزندان من مسلط گردانیدی و او را مانند خون در رگهای ایشان جریان دادی و هر چه خواست به او عطا کردی، پس وای بر من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ما خواهد آمد؟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ولولدک السیئة بواحدة والحسنة بعشرة أمثالها؛ از تو و فرزندانت هر عمل بد، یکی حساب میشود و هر عمل نیک 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به من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 مبسوطة إلی أن تبلغ النفس الحلقوم؛ باب توبه تا وقتی که جان به گلوگاه رسد،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أغفر ولا أبالی؛ می آمرزم و هیچ پروایی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کفایت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راوی خطاب به امام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به چه سبب ابلیس از جانب خدا مستحق آن عطاها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به وسیله آن شکر خدای تعالی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بود که آن را در آسمان به جا آورد و چهار هزار سال به طول انجامید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756" w:name="pg5181_32286"/>
    </w:p>
    <w:p>
      <w:pPr>
        <w:pStyle w:val="Heading2"/>
        <w:numPr>
          <w:ilvl w:val="1"/>
          <w:numId w:val="1"/>
        </w:numPr>
        <w:rPr/>
      </w:pPr>
      <w:bookmarkStart w:id="757" w:name="__RefHeading___Toc2060480_774463916"/>
      <w:bookmarkStart w:id="758" w:name="_Toc291"/>
      <w:bookmarkEnd w:id="756"/>
      <w:bookmarkEnd w:id="757"/>
      <w:r>
        <w:rPr>
          <w:rtl w:val="true"/>
        </w:rPr>
        <w:t>توانگرترین مردم</w:t>
      </w:r>
      <w:bookmarkEnd w:id="758"/>
    </w:p>
    <w:p>
      <w:pPr>
        <w:pStyle w:val="BookText"/>
        <w:rPr/>
      </w:pPr>
      <w:r>
        <w:rPr>
          <w:rFonts w:ascii="IRNazanin" w:hAnsi="IRNazanin" w:eastAsia="IRNazanin"/>
          <w:color w:val="111111"/>
          <w:sz w:val="28"/>
          <w:sz w:val="28"/>
          <w:szCs w:val="28"/>
          <w:rtl w:val="true"/>
          <w:lang w:bidi="fa-IR"/>
        </w:rPr>
        <w:t>امام باقر یا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قنع بها رزقه الله فهو من أغنی الناس؛</w:t>
      </w:r>
      <w:r>
        <w:rPr>
          <w:rStyle w:val="FootnoteAnchor"/>
          <w:rtl w:val="true"/>
        </w:rPr>
        <w:footnoteReference w:id="334"/>
      </w:r>
      <w:r>
        <w:rPr>
          <w:rFonts w:ascii="IRNazanin" w:hAnsi="IRNazanin" w:eastAsia="IRNazanin"/>
          <w:color w:val="111111"/>
          <w:sz w:val="28"/>
          <w:sz w:val="28"/>
          <w:szCs w:val="28"/>
          <w:rtl w:val="true"/>
          <w:lang w:bidi="fa-IR"/>
        </w:rPr>
        <w:t>کسی که به آنچه خدا روزی اش کرده، قانع باشد، از توانگرترین مردمان است</w:t>
      </w:r>
      <w:r>
        <w:rPr>
          <w:rFonts w:eastAsia="IRNazanin" w:cs="IRNazanin"/>
          <w:color w:val="111111"/>
          <w:sz w:val="28"/>
          <w:szCs w:val="28"/>
          <w:rtl w:val="true"/>
          <w:lang w:bidi="fa-IR"/>
        </w:rPr>
        <w:t>.</w:t>
      </w:r>
    </w:p>
    <w:p>
      <w:pPr>
        <w:pStyle w:val="Heading2"/>
        <w:numPr>
          <w:ilvl w:val="1"/>
          <w:numId w:val="1"/>
        </w:numPr>
        <w:rPr/>
      </w:pPr>
      <w:bookmarkStart w:id="759" w:name="__RefHeading___Toc2060482_774463916"/>
      <w:bookmarkStart w:id="760" w:name="_Toc292"/>
      <w:bookmarkEnd w:id="759"/>
      <w:r>
        <w:rPr>
          <w:rtl w:val="true"/>
        </w:rPr>
        <w:t>ثبات ایمان</w:t>
      </w:r>
      <w:bookmarkEnd w:id="760"/>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خدا منتظر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هم پیدا نکنی، خداوند در عرش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شناختی، خودت درست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توطئه ها تکیه گاه الهی داشته باشی، همین چهار روزی که در این عالم هستی، این همه فجایع نمیکنی انسان بی قید و بندی نیستی که دست و زبان و گوشت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چشمش آزاد نیست، زبانش آزاد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نصیب کند که ایمان ثابتی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اگر به دست آوردید، در حوادث جهانی کسی حریف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فهمیدید و تمام شرق و غرب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دروغگو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به این مرحله نایل شوید، چقدر آثار و برکات دارد، در این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موفق دارد که از راه بندگی خدا و عبادت حق و ترک عبادت شیطان به این مرحله نایل شوید</w:t>
      </w:r>
      <w:r>
        <w:rPr>
          <w:rFonts w:eastAsia="IRNazanin" w:cs="IRNazanin"/>
          <w:color w:val="111111"/>
          <w:sz w:val="28"/>
          <w:szCs w:val="28"/>
          <w:rtl w:val="true"/>
          <w:lang w:bidi="fa-IR"/>
        </w:rPr>
        <w:t>.</w:t>
      </w:r>
    </w:p>
    <w:p>
      <w:pPr>
        <w:pStyle w:val="Heading2"/>
        <w:numPr>
          <w:ilvl w:val="1"/>
          <w:numId w:val="1"/>
        </w:numPr>
        <w:rPr/>
      </w:pPr>
      <w:bookmarkStart w:id="761" w:name="__RefHeading___Toc2060484_774463916"/>
      <w:bookmarkStart w:id="762" w:name="_Toc293"/>
      <w:bookmarkEnd w:id="761"/>
      <w:r>
        <w:rPr>
          <w:rtl w:val="true"/>
        </w:rPr>
        <w:t>چند بیت شعر زیبا</w:t>
      </w:r>
      <w:bookmarkEnd w:id="762"/>
    </w:p>
    <w:p>
      <w:pPr>
        <w:pStyle w:val="BookText"/>
        <w:rPr/>
      </w:pPr>
      <w:r>
        <w:rPr>
          <w:rFonts w:ascii="IRNazanin" w:hAnsi="IRNazanin" w:eastAsia="IRNazanin"/>
          <w:color w:val="111111"/>
          <w:sz w:val="28"/>
          <w:sz w:val="28"/>
          <w:szCs w:val="28"/>
          <w:rtl w:val="true"/>
          <w:lang w:bidi="fa-IR"/>
        </w:rPr>
        <w:t>خلوت از اغیار باید نه ز یار</w:t>
      </w:r>
    </w:p>
    <w:p>
      <w:pPr>
        <w:pStyle w:val="BookText"/>
        <w:rPr/>
      </w:pPr>
      <w:r>
        <w:rPr>
          <w:rFonts w:ascii="IRNazanin" w:hAnsi="IRNazanin" w:eastAsia="IRNazanin"/>
          <w:color w:val="111111"/>
          <w:sz w:val="28"/>
          <w:sz w:val="28"/>
          <w:szCs w:val="28"/>
          <w:rtl w:val="true"/>
          <w:lang w:bidi="fa-IR"/>
        </w:rPr>
        <w:t>پوستین بھر دی آمد نه بهار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جفا از خویش و از یار و تبار</w:t>
      </w:r>
    </w:p>
    <w:p>
      <w:pPr>
        <w:pStyle w:val="BookText"/>
        <w:rPr/>
      </w:pPr>
      <w:r>
        <w:rPr>
          <w:rFonts w:ascii="IRNazanin" w:hAnsi="IRNazanin" w:eastAsia="IRNazanin"/>
          <w:color w:val="111111"/>
          <w:sz w:val="28"/>
          <w:sz w:val="28"/>
          <w:szCs w:val="28"/>
          <w:rtl w:val="true"/>
          <w:lang w:bidi="fa-IR"/>
        </w:rPr>
        <w:t>در گرانی هست چون سیصد هزار</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روی در روی خود آر ای عشق کیش</w:t>
      </w:r>
    </w:p>
    <w:p>
      <w:pPr>
        <w:pStyle w:val="BookText"/>
        <w:rPr/>
      </w:pPr>
      <w:r>
        <w:rPr>
          <w:rFonts w:ascii="IRNazanin" w:hAnsi="IRNazanin" w:eastAsia="IRNazanin"/>
          <w:color w:val="111111"/>
          <w:sz w:val="28"/>
          <w:sz w:val="28"/>
          <w:szCs w:val="28"/>
          <w:rtl w:val="true"/>
          <w:lang w:bidi="fa-IR"/>
        </w:rPr>
        <w:t>نیست ای مفتون تو را جز خویش خویش</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به فرمان رو چو داری اختیاری</w:t>
      </w:r>
    </w:p>
    <w:p>
      <w:pPr>
        <w:pStyle w:val="BookText"/>
        <w:rPr/>
      </w:pPr>
      <w:r>
        <w:rPr>
          <w:rFonts w:ascii="IRNazanin" w:hAnsi="IRNazanin" w:eastAsia="IRNazanin"/>
          <w:color w:val="111111"/>
          <w:sz w:val="28"/>
          <w:sz w:val="28"/>
          <w:szCs w:val="28"/>
          <w:rtl w:val="true"/>
          <w:lang w:bidi="fa-IR"/>
        </w:rPr>
        <w:t>دگر با هیچ کارت نیست کاری</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دنیا به مراد خواهی و دین درست</w:t>
      </w:r>
    </w:p>
    <w:p>
      <w:pPr>
        <w:pStyle w:val="BookText"/>
        <w:rPr/>
      </w:pPr>
      <w:r>
        <w:rPr>
          <w:rFonts w:ascii="IRNazanin" w:hAnsi="IRNazanin" w:eastAsia="IRNazanin"/>
          <w:color w:val="111111"/>
          <w:sz w:val="28"/>
          <w:sz w:val="28"/>
          <w:szCs w:val="28"/>
          <w:rtl w:val="true"/>
          <w:lang w:bidi="fa-IR"/>
        </w:rPr>
        <w:t>این هردو نباشد، نه فلک ہندۂ توست</w:t>
      </w:r>
    </w:p>
    <w:p>
      <w:pPr>
        <w:pStyle w:val="BookText"/>
        <w:rPr/>
      </w:pPr>
      <w:r>
        <w:rPr>
          <w:rFonts w:ascii="IRNazanin" w:hAnsi="IRNazanin" w:eastAsia="IRNazanin"/>
          <w:color w:val="111111"/>
          <w:sz w:val="28"/>
          <w:sz w:val="28"/>
          <w:szCs w:val="28"/>
          <w:rtl w:val="true"/>
          <w:lang w:bidi="fa-IR"/>
        </w:rPr>
        <w:t>ظاهر آن اختران قوام ما</w:t>
      </w:r>
    </w:p>
    <w:p>
      <w:pPr>
        <w:pStyle w:val="BookText"/>
        <w:rPr/>
      </w:pPr>
      <w:r>
        <w:rPr>
          <w:rFonts w:ascii="IRNazanin" w:hAnsi="IRNazanin" w:eastAsia="IRNazanin"/>
          <w:color w:val="111111"/>
          <w:sz w:val="28"/>
          <w:sz w:val="28"/>
          <w:szCs w:val="28"/>
          <w:rtl w:val="true"/>
          <w:lang w:bidi="fa-IR"/>
        </w:rPr>
        <w:t>باطن ما گشته قوام سما</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قائل او پس تو گنگ باش و مگوی</w:t>
      </w:r>
    </w:p>
    <w:p>
      <w:pPr>
        <w:pStyle w:val="BookText"/>
        <w:rPr/>
      </w:pPr>
      <w:r>
        <w:rPr>
          <w:rFonts w:ascii="IRNazanin" w:hAnsi="IRNazanin" w:eastAsia="IRNazanin"/>
          <w:color w:val="111111"/>
          <w:sz w:val="28"/>
          <w:sz w:val="28"/>
          <w:szCs w:val="28"/>
          <w:rtl w:val="true"/>
          <w:lang w:bidi="fa-IR"/>
        </w:rPr>
        <w:t>طالب او پس تو لنگ باش و مپوی</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چونک قبضی آیدت ای راهرو</w:t>
      </w:r>
    </w:p>
    <w:p>
      <w:pPr>
        <w:pStyle w:val="BookText"/>
        <w:rPr/>
      </w:pPr>
      <w:r>
        <w:rPr>
          <w:rFonts w:ascii="IRNazanin" w:hAnsi="IRNazanin" w:eastAsia="IRNazanin"/>
          <w:color w:val="111111"/>
          <w:sz w:val="28"/>
          <w:sz w:val="28"/>
          <w:szCs w:val="28"/>
          <w:rtl w:val="true"/>
          <w:lang w:bidi="fa-IR"/>
        </w:rPr>
        <w:t>آن صلاح تست آتش دل مشو</w:t>
      </w:r>
      <w:r>
        <w:rPr>
          <w:rStyle w:val="FootnoteAnchor"/>
          <w:rtl w:val="true"/>
        </w:rPr>
        <w:footnoteReference w:id="34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چونک قبض آید تو در وی بسط بین</w:t>
      </w:r>
    </w:p>
    <w:p>
      <w:pPr>
        <w:pStyle w:val="BookText"/>
        <w:rPr/>
      </w:pPr>
      <w:r>
        <w:rPr>
          <w:rFonts w:ascii="IRNazanin" w:hAnsi="IRNazanin" w:eastAsia="IRNazanin"/>
          <w:color w:val="111111"/>
          <w:sz w:val="28"/>
          <w:sz w:val="28"/>
          <w:szCs w:val="28"/>
          <w:rtl w:val="true"/>
          <w:lang w:bidi="fa-IR"/>
        </w:rPr>
        <w:t>تازه باش و چین میفکن در جبین</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جهان آن به که دانا تلخ گیرد</w:t>
      </w:r>
    </w:p>
    <w:p>
      <w:pPr>
        <w:pStyle w:val="BookText"/>
        <w:rPr/>
      </w:pPr>
      <w:r>
        <w:rPr>
          <w:rFonts w:ascii="IRNazanin" w:hAnsi="IRNazanin" w:eastAsia="IRNazanin"/>
          <w:color w:val="111111"/>
          <w:sz w:val="28"/>
          <w:sz w:val="28"/>
          <w:szCs w:val="28"/>
          <w:rtl w:val="true"/>
          <w:lang w:bidi="fa-IR"/>
        </w:rPr>
        <w:t>که شیرین زندگانی تلخ میرد</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چون توانستم ندانستم، چه سود</w:t>
      </w:r>
    </w:p>
    <w:p>
      <w:pPr>
        <w:pStyle w:val="BookText"/>
        <w:rPr/>
      </w:pPr>
      <w:r>
        <w:rPr>
          <w:rFonts w:ascii="IRNazanin" w:hAnsi="IRNazanin" w:eastAsia="IRNazanin"/>
          <w:color w:val="111111"/>
          <w:sz w:val="28"/>
          <w:sz w:val="28"/>
          <w:szCs w:val="28"/>
          <w:rtl w:val="true"/>
          <w:lang w:bidi="fa-IR"/>
        </w:rPr>
        <w:t>چون بدانستم، توانستن نبود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شود جهان لب پرخندهای، اگر مردم</w:t>
      </w:r>
    </w:p>
    <w:p>
      <w:pPr>
        <w:pStyle w:val="BookText"/>
        <w:rPr/>
      </w:pPr>
      <w:r>
        <w:rPr>
          <w:rFonts w:ascii="IRNazanin" w:hAnsi="IRNazanin" w:eastAsia="IRNazanin"/>
          <w:color w:val="111111"/>
          <w:sz w:val="28"/>
          <w:sz w:val="28"/>
          <w:szCs w:val="28"/>
          <w:rtl w:val="true"/>
          <w:lang w:bidi="fa-IR"/>
        </w:rPr>
        <w:t>کنند دست یکی در گره گشایی هم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گر چه راهی است پر از بیم ز ما تا بر دوست</w:t>
      </w:r>
    </w:p>
    <w:p>
      <w:pPr>
        <w:pStyle w:val="BookText"/>
        <w:rPr/>
      </w:pPr>
      <w:r>
        <w:rPr>
          <w:rFonts w:ascii="IRNazanin" w:hAnsi="IRNazanin" w:eastAsia="IRNazanin"/>
          <w:color w:val="111111"/>
          <w:sz w:val="28"/>
          <w:sz w:val="28"/>
          <w:szCs w:val="28"/>
          <w:rtl w:val="true"/>
          <w:lang w:bidi="fa-IR"/>
        </w:rPr>
        <w:t>رفتن آسان بود ار واقف منزل باشی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سعدیا گرچه سخندان و مصالح گویی</w:t>
      </w:r>
    </w:p>
    <w:p>
      <w:pPr>
        <w:pStyle w:val="BookText"/>
        <w:rPr/>
      </w:pPr>
      <w:r>
        <w:rPr>
          <w:rFonts w:ascii="IRNazanin" w:hAnsi="IRNazanin" w:eastAsia="IRNazanin"/>
          <w:color w:val="111111"/>
          <w:sz w:val="28"/>
          <w:sz w:val="28"/>
          <w:szCs w:val="28"/>
          <w:rtl w:val="true"/>
          <w:lang w:bidi="fa-IR"/>
        </w:rPr>
        <w:t>به عمل کار برآید به سخندانی نیست</w:t>
      </w:r>
    </w:p>
    <w:p>
      <w:pPr>
        <w:pStyle w:val="BookText"/>
        <w:rPr/>
      </w:pPr>
      <w:r>
        <w:rPr>
          <w:rFonts w:ascii="IRNazanin" w:hAnsi="IRNazanin" w:eastAsia="IRNazanin"/>
          <w:color w:val="111111"/>
          <w:sz w:val="28"/>
          <w:sz w:val="28"/>
          <w:szCs w:val="28"/>
          <w:rtl w:val="true"/>
          <w:lang w:bidi="fa-IR"/>
        </w:rPr>
        <w:t>جز خشوع و جز خضوع و انکسار</w:t>
      </w:r>
    </w:p>
    <w:p>
      <w:pPr>
        <w:pStyle w:val="BookText"/>
        <w:rPr/>
      </w:pPr>
      <w:r>
        <w:rPr>
          <w:rFonts w:ascii="IRNazanin" w:hAnsi="IRNazanin" w:eastAsia="IRNazanin"/>
          <w:color w:val="111111"/>
          <w:sz w:val="28"/>
          <w:sz w:val="28"/>
          <w:szCs w:val="28"/>
          <w:rtl w:val="true"/>
          <w:lang w:bidi="fa-IR"/>
        </w:rPr>
        <w:t>اندر این درگه نمی آید به کار</w:t>
      </w:r>
    </w:p>
    <w:p>
      <w:pPr>
        <w:pStyle w:val="BookText"/>
        <w:rPr/>
      </w:pPr>
      <w:r>
        <w:rPr>
          <w:rFonts w:ascii="IRNazanin" w:hAnsi="IRNazanin" w:eastAsia="IRNazanin"/>
          <w:color w:val="111111"/>
          <w:sz w:val="28"/>
          <w:sz w:val="28"/>
          <w:szCs w:val="28"/>
          <w:rtl w:val="true"/>
          <w:lang w:bidi="fa-IR"/>
        </w:rPr>
        <w:t>جز نای نینوای حسینی، به روزگار</w:t>
      </w:r>
    </w:p>
    <w:p>
      <w:pPr>
        <w:pStyle w:val="BookText"/>
        <w:rPr/>
      </w:pPr>
      <w:r>
        <w:rPr>
          <w:rFonts w:ascii="IRNazanin" w:hAnsi="IRNazanin" w:eastAsia="IRNazanin"/>
          <w:color w:val="111111"/>
          <w:sz w:val="28"/>
          <w:sz w:val="28"/>
          <w:szCs w:val="28"/>
          <w:rtl w:val="true"/>
          <w:lang w:bidi="fa-IR"/>
        </w:rPr>
        <w:t>هر نغمه دگر که شنیدم فسانه بود</w:t>
      </w:r>
      <w:r>
        <w:rPr>
          <w:rStyle w:val="FootnoteAnchor"/>
          <w:rtl w:val="true"/>
        </w:rPr>
        <w:footnoteReference w:id="34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bookmarkStart w:id="763" w:name="pg5181_32289"/>
    </w:p>
    <w:p>
      <w:pPr>
        <w:pStyle w:val="BookText"/>
        <w:rPr/>
      </w:pPr>
      <w:bookmarkEnd w:id="763"/>
      <w:r>
        <w:rPr>
          <w:rFonts w:ascii="IRNazanin" w:hAnsi="IRNazanin" w:eastAsia="IRNazanin"/>
          <w:color w:val="111111"/>
          <w:sz w:val="28"/>
          <w:sz w:val="28"/>
          <w:szCs w:val="28"/>
          <w:rtl w:val="true"/>
          <w:lang w:bidi="fa-IR"/>
        </w:rPr>
        <w:t>تصحیف علی علی است یعنی مفرست</w:t>
      </w:r>
    </w:p>
    <w:p>
      <w:pPr>
        <w:pStyle w:val="BookText"/>
        <w:rPr/>
      </w:pPr>
      <w:r>
        <w:rPr>
          <w:rFonts w:ascii="IRNazanin" w:hAnsi="IRNazanin" w:eastAsia="IRNazanin"/>
          <w:color w:val="111111"/>
          <w:sz w:val="28"/>
          <w:sz w:val="28"/>
          <w:szCs w:val="28"/>
          <w:rtl w:val="true"/>
          <w:lang w:bidi="fa-IR"/>
        </w:rPr>
        <w:t>بی نام علی تو بر محمد صلوات</w:t>
      </w:r>
    </w:p>
    <w:p>
      <w:pPr>
        <w:pStyle w:val="BookText"/>
        <w:rPr/>
      </w:pPr>
      <w:r>
        <w:rPr>
          <w:rFonts w:ascii="IRNazanin" w:hAnsi="IRNazanin" w:eastAsia="IRNazanin"/>
          <w:color w:val="111111"/>
          <w:sz w:val="28"/>
          <w:sz w:val="28"/>
          <w:szCs w:val="28"/>
          <w:rtl w:val="true"/>
          <w:lang w:bidi="fa-IR"/>
        </w:rPr>
        <w:t>ندهد فرصت گفتار به محتاج، کریم</w:t>
      </w:r>
    </w:p>
    <w:p>
      <w:pPr>
        <w:pStyle w:val="BookText"/>
        <w:rPr/>
      </w:pPr>
      <w:r>
        <w:rPr>
          <w:rFonts w:ascii="IRNazanin" w:hAnsi="IRNazanin" w:eastAsia="IRNazanin"/>
          <w:color w:val="111111"/>
          <w:sz w:val="28"/>
          <w:sz w:val="28"/>
          <w:szCs w:val="28"/>
          <w:rtl w:val="true"/>
          <w:lang w:bidi="fa-IR"/>
        </w:rPr>
        <w:t>گوش این طایفه آواز گدا نشنیده است</w:t>
      </w:r>
      <w:r>
        <w:rPr>
          <w:rStyle w:val="FootnoteAnchor"/>
          <w:rtl w:val="true"/>
        </w:rPr>
        <w:footnoteReference w:id="347"/>
      </w:r>
    </w:p>
    <w:p>
      <w:pPr>
        <w:pStyle w:val="Heading2"/>
        <w:numPr>
          <w:ilvl w:val="1"/>
          <w:numId w:val="1"/>
        </w:numPr>
        <w:rPr/>
      </w:pPr>
      <w:bookmarkStart w:id="764" w:name="__RefHeading___Toc2060486_774463916"/>
      <w:bookmarkStart w:id="765" w:name="_Toc294"/>
      <w:bookmarkEnd w:id="764"/>
      <w:r>
        <w:rPr>
          <w:rtl w:val="true"/>
        </w:rPr>
        <w:t>بلای دوست</w:t>
      </w:r>
      <w:bookmarkEnd w:id="76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إذا أحب عبدا غته بالبلاء، و ثجّه بالبلاء ثجا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دعاه،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لئن عجّلت لک ما سألت إنی علی ذلک لقادر، و لئن ادّخرت لک فما ادّخرت لک فهو خیر لک؛</w:t>
      </w:r>
      <w:r>
        <w:rPr>
          <w:rStyle w:val="FootnoteAnchor"/>
          <w:rtl w:val="true"/>
        </w:rPr>
        <w:footnoteReference w:id="348"/>
      </w:r>
      <w:r>
        <w:rPr>
          <w:rFonts w:ascii="IRNazanin" w:hAnsi="IRNazanin" w:eastAsia="IRNazanin"/>
          <w:color w:val="111111"/>
          <w:sz w:val="28"/>
          <w:sz w:val="28"/>
          <w:szCs w:val="28"/>
          <w:rtl w:val="true"/>
          <w:lang w:bidi="fa-IR"/>
        </w:rPr>
        <w:t>خداوند متعال، هرگاه بنده ای را دوست بدارد، او را در بلا، نیک فرو میبرد و بلا را سخت بر او سرازیر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بنده دعا کند،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آنچه را از من درخواست کرده ای، به سرعت برایت فراهم آورم، بر این کار قادرم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برایت ذخیره کنم، آنچه ذخیره کرده ام، برایت بهتر است</w:t>
      </w:r>
      <w:r>
        <w:rPr>
          <w:rFonts w:eastAsia="IRNazanin" w:cs="IRNazanin"/>
          <w:color w:val="111111"/>
          <w:sz w:val="28"/>
          <w:szCs w:val="28"/>
          <w:rtl w:val="true"/>
          <w:lang w:bidi="fa-IR"/>
        </w:rPr>
        <w:t>.</w:t>
      </w:r>
    </w:p>
    <w:p>
      <w:pPr>
        <w:pStyle w:val="Heading2"/>
        <w:numPr>
          <w:ilvl w:val="1"/>
          <w:numId w:val="1"/>
        </w:numPr>
        <w:rPr/>
      </w:pPr>
      <w:bookmarkStart w:id="766" w:name="__RefHeading___Toc2060488_774463916"/>
      <w:bookmarkStart w:id="767" w:name="_Toc295"/>
      <w:bookmarkEnd w:id="766"/>
      <w:r>
        <w:rPr>
          <w:rtl w:val="true"/>
        </w:rPr>
        <w:t>تاریخنگاری</w:t>
      </w:r>
      <w:bookmarkEnd w:id="767"/>
    </w:p>
    <w:p>
      <w:pPr>
        <w:pStyle w:val="BookText"/>
        <w:rPr/>
      </w:pPr>
      <w:r>
        <w:rPr>
          <w:rFonts w:ascii="IRNazanin" w:hAnsi="IRNazanin" w:eastAsia="IRNazanin"/>
          <w:color w:val="111111"/>
          <w:sz w:val="28"/>
          <w:sz w:val="28"/>
          <w:szCs w:val="28"/>
          <w:rtl w:val="true"/>
          <w:lang w:bidi="fa-IR"/>
        </w:rPr>
        <w:t>مشهور است که پیامبر گرامی اسلام صلی الله علیه وآله وسلم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ورّخ مؤمنا فقد أحیاه؛</w:t>
      </w:r>
      <w:r>
        <w:rPr>
          <w:rStyle w:val="FootnoteAnchor"/>
          <w:rtl w:val="true"/>
        </w:rPr>
        <w:footnoteReference w:id="349"/>
      </w:r>
      <w:r>
        <w:rPr>
          <w:rFonts w:ascii="IRNazanin" w:hAnsi="IRNazanin" w:eastAsia="IRNazanin"/>
          <w:color w:val="111111"/>
          <w:sz w:val="28"/>
          <w:sz w:val="28"/>
          <w:szCs w:val="28"/>
          <w:rtl w:val="true"/>
          <w:lang w:bidi="fa-IR"/>
        </w:rPr>
        <w:t>کسی که سرگذشت و تاریخ مؤمنی را بنگارد، بی گمان او را احیا کرده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768" w:name="pg5181_32290"/>
    </w:p>
    <w:p>
      <w:pPr>
        <w:pStyle w:val="Heading2"/>
        <w:numPr>
          <w:ilvl w:val="1"/>
          <w:numId w:val="1"/>
        </w:numPr>
        <w:rPr/>
      </w:pPr>
      <w:bookmarkStart w:id="769" w:name="__RefHeading___Toc2060490_774463916"/>
      <w:bookmarkStart w:id="770" w:name="_Toc296"/>
      <w:bookmarkEnd w:id="768"/>
      <w:bookmarkEnd w:id="769"/>
      <w:r>
        <w:rPr>
          <w:rtl w:val="true"/>
        </w:rPr>
        <w:t>راه بندان</w:t>
      </w:r>
      <w:bookmarkEnd w:id="770"/>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کارهایتان با راه بندان مواجه شدید، بدانید خدا راه بندان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راهبندان برطرف شود، باید با او خلوت کنید و رابطه خود را با او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أصلح ما بینه وبین الله أصلح الله ما بینه و بین الناس؛</w:t>
      </w:r>
      <w:r>
        <w:rPr>
          <w:rStyle w:val="FootnoteAnchor"/>
          <w:rtl w:val="true"/>
        </w:rPr>
        <w:footnoteReference w:id="350"/>
      </w:r>
      <w:r>
        <w:rPr>
          <w:rFonts w:ascii="IRNazanin" w:hAnsi="IRNazanin" w:eastAsia="IRNazanin"/>
          <w:color w:val="111111"/>
          <w:sz w:val="28"/>
          <w:sz w:val="28"/>
          <w:szCs w:val="28"/>
          <w:rtl w:val="true"/>
          <w:lang w:bidi="fa-IR"/>
        </w:rPr>
        <w:t>کسی که آنچه بین او و خداست را اصلاح کند، خداوند هم آنچه بین او و مردم است را اصلاح میکند</w:t>
      </w:r>
      <w:r>
        <w:rPr>
          <w:rFonts w:eastAsia="IRNazanin" w:cs="IRNazanin"/>
          <w:color w:val="111111"/>
          <w:sz w:val="28"/>
          <w:szCs w:val="28"/>
          <w:rtl w:val="true"/>
          <w:lang w:bidi="fa-IR"/>
        </w:rPr>
        <w:t>.</w:t>
      </w:r>
    </w:p>
    <w:p>
      <w:pPr>
        <w:pStyle w:val="Heading2"/>
        <w:numPr>
          <w:ilvl w:val="1"/>
          <w:numId w:val="1"/>
        </w:numPr>
        <w:rPr/>
      </w:pPr>
      <w:bookmarkStart w:id="771" w:name="__RefHeading___Toc2060492_774463916"/>
      <w:bookmarkStart w:id="772" w:name="_Toc297"/>
      <w:bookmarkEnd w:id="771"/>
      <w:r>
        <w:rPr>
          <w:rtl w:val="true"/>
        </w:rPr>
        <w:t>سخنی که با آب طلا باید نوشت</w:t>
      </w:r>
      <w:r>
        <w:rPr>
          <w:rtl w:val="true"/>
        </w:rPr>
        <w:t>!</w:t>
      </w:r>
      <w:bookmarkEnd w:id="772"/>
    </w:p>
    <w:p>
      <w:p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و علی علیه السلام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حکیمانه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تواضع الأغنیاء للفقراء قربة إلی الله؛چه نیکوست تواضع توانگران در برابر مستمندان به جهت نزدیکی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 من ذلک تیه الفقراء علی الأغنیاء ثقة بالله؛ نیکوتر از آن، غرور مستمندان بر توانگران از روی اتکا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لیکتب هذا بالذهب؛</w:t>
      </w:r>
      <w:r>
        <w:rPr>
          <w:rStyle w:val="FootnoteAnchor"/>
          <w:rtl w:val="true"/>
        </w:rPr>
        <w:footnoteReference w:id="351"/>
      </w:r>
      <w:r>
        <w:rPr>
          <w:rFonts w:ascii="IRNazanin" w:hAnsi="IRNazanin" w:eastAsia="IRNazanin"/>
          <w:color w:val="111111"/>
          <w:sz w:val="28"/>
          <w:sz w:val="28"/>
          <w:szCs w:val="28"/>
          <w:rtl w:val="true"/>
          <w:lang w:bidi="fa-IR"/>
        </w:rPr>
        <w:t>این سخن را باید باطلا نوشت</w:t>
      </w:r>
      <w:r>
        <w:rPr>
          <w:rFonts w:eastAsia="IRNazanin" w:cs="IRNazanin"/>
          <w:color w:val="111111"/>
          <w:sz w:val="28"/>
          <w:szCs w:val="28"/>
          <w:rtl w:val="true"/>
          <w:lang w:bidi="fa-IR"/>
        </w:rPr>
        <w:t>.»</w:t>
      </w:r>
    </w:p>
    <w:p>
      <w:pPr>
        <w:pStyle w:val="Heading2"/>
        <w:numPr>
          <w:ilvl w:val="1"/>
          <w:numId w:val="1"/>
        </w:numPr>
        <w:rPr/>
      </w:pPr>
      <w:bookmarkStart w:id="773" w:name="__RefHeading___Toc2060494_774463916"/>
      <w:bookmarkStart w:id="774" w:name="_Toc298"/>
      <w:bookmarkEnd w:id="773"/>
      <w:r>
        <w:rPr>
          <w:rtl w:val="true"/>
        </w:rPr>
        <w:t>مناجات داوود بر فراز کوه</w:t>
      </w:r>
      <w:bookmarkEnd w:id="77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داوود برای انجام حج در موقف</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bookmarkStart w:id="775" w:name="pg5181_32291"/>
    </w:p>
    <w:p>
      <w:pPr>
        <w:pStyle w:val="BookText"/>
        <w:rPr/>
      </w:pPr>
      <w:bookmarkEnd w:id="775"/>
      <w:r>
        <w:rPr>
          <w:rFonts w:ascii="IRNazanin" w:hAnsi="IRNazanin" w:eastAsia="IRNazanin"/>
          <w:color w:val="111111"/>
          <w:sz w:val="28"/>
          <w:sz w:val="28"/>
          <w:szCs w:val="28"/>
          <w:rtl w:val="true"/>
          <w:lang w:bidi="fa-IR"/>
        </w:rPr>
        <w:t>عرفات بود و از کثرت جمعیت ملول شد و از کوهی بالا رفت و به مناجات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عبادتش به پایان رسید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کوه بالا رفتی؟ گمان کردی صدای تو را در میان صدای این جمعیت نمی شنویم؟</w:t>
      </w:r>
    </w:p>
    <w:p>
      <w:pPr>
        <w:pStyle w:val="BookText"/>
        <w:rPr/>
      </w:pPr>
      <w:r>
        <w:rPr>
          <w:rFonts w:ascii="IRNazanin" w:hAnsi="IRNazanin" w:eastAsia="IRNazanin"/>
          <w:color w:val="111111"/>
          <w:sz w:val="28"/>
          <w:sz w:val="28"/>
          <w:szCs w:val="28"/>
          <w:rtl w:val="true"/>
          <w:lang w:bidi="fa-IR"/>
        </w:rPr>
        <w:t>سپس جبرئیل او را از آنجا به دریای جده برد و مدت چهل روز در آب سیر کردند تا به سنگی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سنگ را گشود و در میان آن کرمی را به داوود نشان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پروردگارت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این کرم را در دل این صخره در ژرفای این دریا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پنداشتی که صدای مردم، مزاحم رسیدن صدای تو به من است؟</w:t>
      </w:r>
      <w:r>
        <w:rPr>
          <w:rFonts w:eastAsia="IRNazanin" w:cs="IRNazanin"/>
          <w:color w:val="111111"/>
          <w:sz w:val="28"/>
          <w:szCs w:val="28"/>
          <w:rtl w:val="true"/>
          <w:lang w:bidi="fa-IR"/>
        </w:rPr>
        <w:t>!</w:t>
      </w:r>
      <w:r>
        <w:rPr>
          <w:rStyle w:val="FootnoteAnchor"/>
          <w:rtl w:val="true"/>
        </w:rPr>
        <w:footnoteReference w:id="352"/>
      </w:r>
    </w:p>
    <w:p>
      <w:pPr>
        <w:pStyle w:val="Heading2"/>
        <w:numPr>
          <w:ilvl w:val="1"/>
          <w:numId w:val="1"/>
        </w:numPr>
        <w:rPr/>
      </w:pPr>
      <w:bookmarkStart w:id="776" w:name="__RefHeading___Toc2060496_774463916"/>
      <w:bookmarkStart w:id="777" w:name="_Toc299"/>
      <w:bookmarkEnd w:id="776"/>
      <w:r>
        <w:rPr>
          <w:rtl w:val="true"/>
        </w:rPr>
        <w:t>سه ویژگی لازم برای مرد</w:t>
      </w:r>
      <w:bookmarkEnd w:id="77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المرء یحتاج فی منزله و عیاله إلی ثلاث خلال یتکلفها و إن لم یکن فی طبعه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معاشرة جمیلة، و سعة بتقدیر، و غیرة بتحصّن؛</w:t>
      </w:r>
      <w:r>
        <w:rPr>
          <w:rStyle w:val="FootnoteAnchor"/>
          <w:rtl w:val="true"/>
        </w:rPr>
        <w:footnoteReference w:id="353"/>
      </w:r>
      <w:r>
        <w:rPr>
          <w:rFonts w:ascii="IRNazanin" w:hAnsi="IRNazanin" w:eastAsia="IRNazanin"/>
          <w:color w:val="111111"/>
          <w:sz w:val="28"/>
          <w:sz w:val="28"/>
          <w:szCs w:val="28"/>
          <w:rtl w:val="true"/>
          <w:lang w:bidi="fa-IR"/>
        </w:rPr>
        <w:t>مرد در اداره خانه و خانواده اش، به سه خصلت نیاز دارد که باید آنها را به کار برد، هرچند این ویژگی ها در طبیعت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رفتاری، گشاده دستی سنجیده، و غیرت برای ناموس داری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778" w:name="pg5181_32292"/>
    </w:p>
    <w:p>
      <w:pPr>
        <w:pStyle w:val="Heading2"/>
        <w:numPr>
          <w:ilvl w:val="1"/>
          <w:numId w:val="1"/>
        </w:numPr>
        <w:rPr/>
      </w:pPr>
      <w:bookmarkStart w:id="779" w:name="__RefHeading___Toc2060498_774463916"/>
      <w:bookmarkStart w:id="780" w:name="_Toc300"/>
      <w:bookmarkEnd w:id="778"/>
      <w:bookmarkEnd w:id="779"/>
      <w:r>
        <w:rPr>
          <w:rtl w:val="true"/>
        </w:rPr>
        <w:t>ره عشق</w:t>
      </w:r>
      <w:bookmarkEnd w:id="780"/>
    </w:p>
    <w:p>
      <w:pPr>
        <w:pStyle w:val="BookText"/>
        <w:rPr/>
      </w:pPr>
      <w:r>
        <w:rPr>
          <w:rFonts w:ascii="IRNazanin" w:hAnsi="IRNazanin" w:eastAsia="IRNazanin"/>
          <w:color w:val="111111"/>
          <w:sz w:val="28"/>
          <w:sz w:val="28"/>
          <w:szCs w:val="28"/>
          <w:rtl w:val="true"/>
          <w:lang w:bidi="fa-IR"/>
        </w:rPr>
        <w:t>رو سر بنه به بالین تنها مرا رها کن</w:t>
      </w:r>
    </w:p>
    <w:p>
      <w:pPr>
        <w:pStyle w:val="BookText"/>
        <w:rPr/>
      </w:pPr>
      <w:r>
        <w:rPr>
          <w:rFonts w:ascii="IRNazanin" w:hAnsi="IRNazanin" w:eastAsia="IRNazanin"/>
          <w:color w:val="111111"/>
          <w:sz w:val="28"/>
          <w:sz w:val="28"/>
          <w:szCs w:val="28"/>
          <w:rtl w:val="true"/>
          <w:lang w:bidi="fa-IR"/>
        </w:rPr>
        <w:t>ترک من خراب شب گرد مبتلا کن</w:t>
      </w:r>
    </w:p>
    <w:p>
      <w:pPr>
        <w:pStyle w:val="BookText"/>
        <w:rPr/>
      </w:pPr>
      <w:r>
        <w:rPr>
          <w:rFonts w:ascii="IRNazanin" w:hAnsi="IRNazanin" w:eastAsia="IRNazanin"/>
          <w:color w:val="111111"/>
          <w:sz w:val="28"/>
          <w:sz w:val="28"/>
          <w:szCs w:val="28"/>
          <w:rtl w:val="true"/>
          <w:lang w:bidi="fa-IR"/>
        </w:rPr>
        <w:t>ماییم و موج سودا شب تابه روز تنها</w:t>
      </w:r>
    </w:p>
    <w:p>
      <w:pPr>
        <w:pStyle w:val="BookText"/>
        <w:rPr/>
      </w:pPr>
      <w:r>
        <w:rPr>
          <w:rFonts w:ascii="IRNazanin" w:hAnsi="IRNazanin" w:eastAsia="IRNazanin"/>
          <w:color w:val="111111"/>
          <w:sz w:val="28"/>
          <w:sz w:val="28"/>
          <w:szCs w:val="28"/>
          <w:rtl w:val="true"/>
          <w:lang w:bidi="fa-IR"/>
        </w:rPr>
        <w:t>خواهی بیا ببخشا، خواهی برو جفا کن</w:t>
      </w:r>
    </w:p>
    <w:p>
      <w:pPr>
        <w:pStyle w:val="BookText"/>
        <w:rPr/>
      </w:pPr>
      <w:r>
        <w:rPr>
          <w:rFonts w:ascii="IRNazanin" w:hAnsi="IRNazanin" w:eastAsia="IRNazanin"/>
          <w:color w:val="111111"/>
          <w:sz w:val="28"/>
          <w:sz w:val="28"/>
          <w:szCs w:val="28"/>
          <w:rtl w:val="true"/>
          <w:lang w:bidi="fa-IR"/>
        </w:rPr>
        <w:t>از من گریزتاتو، هم در بلا نیفتی</w:t>
      </w:r>
    </w:p>
    <w:p>
      <w:pPr>
        <w:pStyle w:val="BookText"/>
        <w:rPr/>
      </w:pPr>
      <w:r>
        <w:rPr>
          <w:rFonts w:ascii="IRNazanin" w:hAnsi="IRNazanin" w:eastAsia="IRNazanin"/>
          <w:color w:val="111111"/>
          <w:sz w:val="28"/>
          <w:sz w:val="28"/>
          <w:szCs w:val="28"/>
          <w:rtl w:val="true"/>
          <w:lang w:bidi="fa-IR"/>
        </w:rPr>
        <w:t>بگزین ره سلامت، ترک ره بلاکن</w:t>
      </w:r>
    </w:p>
    <w:p>
      <w:pPr>
        <w:pStyle w:val="BookText"/>
        <w:rPr/>
      </w:pPr>
      <w:r>
        <w:rPr>
          <w:rFonts w:ascii="IRNazanin" w:hAnsi="IRNazanin" w:eastAsia="IRNazanin"/>
          <w:color w:val="111111"/>
          <w:sz w:val="28"/>
          <w:sz w:val="28"/>
          <w:szCs w:val="28"/>
          <w:rtl w:val="true"/>
          <w:lang w:bidi="fa-IR"/>
        </w:rPr>
        <w:t>ماییم و آب دیده در کنج غم خزیده</w:t>
      </w:r>
    </w:p>
    <w:p>
      <w:pPr>
        <w:pStyle w:val="BookText"/>
        <w:rPr/>
      </w:pPr>
      <w:r>
        <w:rPr>
          <w:rFonts w:ascii="IRNazanin" w:hAnsi="IRNazanin" w:eastAsia="IRNazanin"/>
          <w:color w:val="111111"/>
          <w:sz w:val="28"/>
          <w:sz w:val="28"/>
          <w:szCs w:val="28"/>
          <w:rtl w:val="true"/>
          <w:lang w:bidi="fa-IR"/>
        </w:rPr>
        <w:t>بر آب دیده ماصد جای آسیا کن</w:t>
      </w:r>
    </w:p>
    <w:p>
      <w:pPr>
        <w:pStyle w:val="BookText"/>
        <w:rPr/>
      </w:pPr>
      <w:r>
        <w:rPr>
          <w:rFonts w:ascii="IRNazanin" w:hAnsi="IRNazanin" w:eastAsia="IRNazanin"/>
          <w:color w:val="111111"/>
          <w:sz w:val="28"/>
          <w:sz w:val="28"/>
          <w:szCs w:val="28"/>
          <w:rtl w:val="true"/>
          <w:lang w:bidi="fa-IR"/>
        </w:rPr>
        <w:t>خیره کشی است ما را دارد دلی چوخارا</w:t>
      </w:r>
    </w:p>
    <w:p>
      <w:pPr>
        <w:pStyle w:val="BookText"/>
        <w:rPr/>
      </w:pPr>
      <w:r>
        <w:rPr>
          <w:rFonts w:ascii="IRNazanin" w:hAnsi="IRNazanin" w:eastAsia="IRNazanin"/>
          <w:color w:val="111111"/>
          <w:sz w:val="28"/>
          <w:sz w:val="28"/>
          <w:szCs w:val="28"/>
          <w:rtl w:val="true"/>
          <w:lang w:bidi="fa-IR"/>
        </w:rPr>
        <w:t>بکشد کش نگوید تدبیر خونبها کن</w:t>
      </w:r>
    </w:p>
    <w:p>
      <w:pPr>
        <w:pStyle w:val="BookText"/>
        <w:rPr/>
      </w:pPr>
      <w:r>
        <w:rPr>
          <w:rFonts w:ascii="IRNazanin" w:hAnsi="IRNazanin" w:eastAsia="IRNazanin"/>
          <w:color w:val="111111"/>
          <w:sz w:val="28"/>
          <w:sz w:val="28"/>
          <w:szCs w:val="28"/>
          <w:rtl w:val="true"/>
          <w:lang w:bidi="fa-IR"/>
        </w:rPr>
        <w:t>بر شاہ خوبرویان واجب وفا نباشد</w:t>
      </w:r>
    </w:p>
    <w:p>
      <w:pPr>
        <w:pStyle w:val="BookText"/>
        <w:rPr/>
      </w:pPr>
      <w:r>
        <w:rPr>
          <w:rFonts w:ascii="IRNazanin" w:hAnsi="IRNazanin" w:eastAsia="IRNazanin"/>
          <w:color w:val="111111"/>
          <w:sz w:val="28"/>
          <w:sz w:val="28"/>
          <w:szCs w:val="28"/>
          <w:rtl w:val="true"/>
          <w:lang w:bidi="fa-IR"/>
        </w:rPr>
        <w:t>ای زرد روی عاشق، تو صبر کن وفا کن</w:t>
      </w:r>
    </w:p>
    <w:p>
      <w:pPr>
        <w:pStyle w:val="BookText"/>
        <w:rPr/>
      </w:pPr>
      <w:r>
        <w:rPr>
          <w:rFonts w:ascii="IRNazanin" w:hAnsi="IRNazanin" w:eastAsia="IRNazanin"/>
          <w:color w:val="111111"/>
          <w:sz w:val="28"/>
          <w:sz w:val="28"/>
          <w:szCs w:val="28"/>
          <w:rtl w:val="true"/>
          <w:lang w:bidi="fa-IR"/>
        </w:rPr>
        <w:t>دردی است غیر مردن کآن را دوا نباشد</w:t>
      </w:r>
    </w:p>
    <w:p>
      <w:pPr>
        <w:pStyle w:val="BookText"/>
        <w:rPr/>
      </w:pPr>
      <w:r>
        <w:rPr>
          <w:rFonts w:ascii="IRNazanin" w:hAnsi="IRNazanin" w:eastAsia="IRNazanin"/>
          <w:color w:val="111111"/>
          <w:sz w:val="28"/>
          <w:sz w:val="28"/>
          <w:szCs w:val="28"/>
          <w:rtl w:val="true"/>
          <w:lang w:bidi="fa-IR"/>
        </w:rPr>
        <w:t>پس من چگونه گویم کاین درد را دوا کن</w:t>
      </w:r>
    </w:p>
    <w:p>
      <w:pPr>
        <w:pStyle w:val="BookText"/>
        <w:rPr/>
      </w:pPr>
      <w:r>
        <w:rPr>
          <w:rFonts w:ascii="IRNazanin" w:hAnsi="IRNazanin" w:eastAsia="IRNazanin"/>
          <w:color w:val="111111"/>
          <w:sz w:val="28"/>
          <w:sz w:val="28"/>
          <w:szCs w:val="28"/>
          <w:rtl w:val="true"/>
          <w:lang w:bidi="fa-IR"/>
        </w:rPr>
        <w:t>در خواب دوش پیری در کوی عشق دیدم</w:t>
      </w:r>
    </w:p>
    <w:p>
      <w:pPr>
        <w:pStyle w:val="BookText"/>
        <w:rPr/>
      </w:pPr>
      <w:r>
        <w:rPr>
          <w:rFonts w:ascii="IRNazanin" w:hAnsi="IRNazanin" w:eastAsia="IRNazanin"/>
          <w:color w:val="111111"/>
          <w:sz w:val="28"/>
          <w:sz w:val="28"/>
          <w:szCs w:val="28"/>
          <w:rtl w:val="true"/>
          <w:lang w:bidi="fa-IR"/>
        </w:rPr>
        <w:t>با دست اشارتم کرد که عزم سوی ما کن</w:t>
      </w:r>
    </w:p>
    <w:p>
      <w:pPr>
        <w:pStyle w:val="BookText"/>
        <w:rPr/>
      </w:pPr>
      <w:r>
        <w:rPr>
          <w:rFonts w:ascii="IRNazanin" w:hAnsi="IRNazanin" w:eastAsia="IRNazanin"/>
          <w:color w:val="111111"/>
          <w:sz w:val="28"/>
          <w:sz w:val="28"/>
          <w:szCs w:val="28"/>
          <w:rtl w:val="true"/>
          <w:lang w:bidi="fa-IR"/>
        </w:rPr>
        <w:t>گر اژدهاست بر ره ، عشق است چون زمرد</w:t>
      </w:r>
    </w:p>
    <w:p>
      <w:pPr>
        <w:pStyle w:val="BookText"/>
        <w:rPr/>
      </w:pPr>
      <w:r>
        <w:rPr>
          <w:rFonts w:ascii="IRNazanin" w:hAnsi="IRNazanin" w:eastAsia="IRNazanin"/>
          <w:color w:val="111111"/>
          <w:sz w:val="28"/>
          <w:sz w:val="28"/>
          <w:szCs w:val="28"/>
          <w:rtl w:val="true"/>
          <w:lang w:bidi="fa-IR"/>
        </w:rPr>
        <w:t>از برق این زمرد هی دفع اژدها کن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781" w:name="pg5181_32293"/>
    </w:p>
    <w:p>
      <w:pPr>
        <w:pStyle w:val="BookText"/>
        <w:rPr/>
      </w:pPr>
      <w:bookmarkEnd w:id="781"/>
      <w:r>
        <w:rPr>
          <w:rFonts w:ascii="IRNazanin" w:hAnsi="IRNazanin" w:eastAsia="IRNazanin"/>
          <w:color w:val="111111"/>
          <w:sz w:val="28"/>
          <w:sz w:val="28"/>
          <w:szCs w:val="28"/>
          <w:rtl w:val="true"/>
          <w:lang w:bidi="fa-IR"/>
        </w:rPr>
        <w:t>بس کن که بیخودم من ورتو هنرفزایی</w:t>
      </w:r>
    </w:p>
    <w:p>
      <w:pPr>
        <w:pStyle w:val="BookText"/>
        <w:rPr/>
      </w:pPr>
      <w:r>
        <w:rPr>
          <w:rFonts w:ascii="IRNazanin" w:hAnsi="IRNazanin" w:eastAsia="IRNazanin"/>
          <w:color w:val="111111"/>
          <w:sz w:val="28"/>
          <w:sz w:val="28"/>
          <w:szCs w:val="28"/>
          <w:rtl w:val="true"/>
          <w:lang w:bidi="fa-IR"/>
        </w:rPr>
        <w:t>تاریخ بوعلی گوتنبیه بوالعلا کن</w:t>
      </w:r>
      <w:r>
        <w:rPr>
          <w:rStyle w:val="FootnoteAnchor"/>
          <w:rtl w:val="true"/>
        </w:rPr>
        <w:footnoteReference w:id="354"/>
      </w:r>
    </w:p>
    <w:p>
      <w:pPr>
        <w:pStyle w:val="Heading2"/>
        <w:numPr>
          <w:ilvl w:val="1"/>
          <w:numId w:val="1"/>
        </w:numPr>
        <w:rPr/>
      </w:pPr>
      <w:bookmarkStart w:id="782" w:name="__RefHeading___Toc2060500_774463916"/>
      <w:bookmarkStart w:id="783" w:name="_Toc301"/>
      <w:bookmarkEnd w:id="782"/>
      <w:r>
        <w:rPr>
          <w:rtl w:val="true"/>
        </w:rPr>
        <w:t>اعتماد به رحمت خدای تعالی</w:t>
      </w:r>
      <w:bookmarkEnd w:id="783"/>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والا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یتّکلُ العاملون لی علی اعمالهم التی یَعملونها لثوابی فانهم لو اجتهدوا و اَتبعوا انفسهم اعمارَهم فی عبادتی کانوا مقصّرین غیر بالغین فی عبادتهم کنهُ عبادتی فیما یطلُبون عندی من کرامتی و النعیم فی جنّاتی و رفیع الدرجات العلی فی 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بِرحمتی فلیثقوا و بِفضلی فلیرجوا و الی حسن الظنّ بی فلیطمئنّوا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رحمتی عند ذلک تُدرکُهم و منّی یُبلّغهم رضوانی و مغفرتی تُلبسهم عفوی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انا الله الرحمن الرحیم و بذلک تسَمّیتُ؛</w:t>
      </w:r>
      <w:r>
        <w:rPr>
          <w:rStyle w:val="FootnoteAnchor"/>
          <w:rtl w:val="true"/>
        </w:rPr>
        <w:footnoteReference w:id="355"/>
      </w:r>
      <w:r>
        <w:rPr>
          <w:rFonts w:ascii="IRNazanin" w:hAnsi="IRNazanin" w:eastAsia="IRNazanin"/>
          <w:color w:val="111111"/>
          <w:sz w:val="28"/>
          <w:sz w:val="28"/>
          <w:szCs w:val="28"/>
          <w:rtl w:val="true"/>
          <w:lang w:bidi="fa-IR"/>
        </w:rPr>
        <w:t>آنان که برای پاداش من کار می کنند، نباید به کردارهای خویش تکیه کنند؛ زیرا اگر همه عمرشان را در عبادت من بکوشند و خویشتن را به زحمت اندازند، باز تقصیر کرده اند و در عبادتشان به عمق بندگی من، و کرامت من و نعمتهای باغهای بهشتم و درجات بلند در جوارم که از من میطلبند، نمیرسند؛ بلکه تنها به رحمت من باید اعتماد کنند و به فضل من امید داشته باشند و به گمان نیک داشتن به من، دل ببندند در این صورت است که رحمتم به ایشان می رسد، و لطفم، آنان را به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bookmarkStart w:id="784" w:name="pg5181_32294"/>
    </w:p>
    <w:p>
      <w:pPr>
        <w:pStyle w:val="BookText"/>
        <w:rPr/>
      </w:pPr>
      <w:bookmarkEnd w:id="784"/>
      <w:r>
        <w:rPr>
          <w:rFonts w:ascii="IRNazanin" w:hAnsi="IRNazanin" w:eastAsia="IRNazanin"/>
          <w:color w:val="111111"/>
          <w:sz w:val="28"/>
          <w:sz w:val="28"/>
          <w:szCs w:val="28"/>
          <w:rtl w:val="true"/>
          <w:lang w:bidi="fa-IR"/>
        </w:rPr>
        <w:t>خشنودی ام می رساند، و آمرزشم جامه گذشتم را بر ایشان می پوشاند؛ چرا که من خدای مهرگستر مهربانم و بدین نامیده شده ام</w:t>
      </w:r>
      <w:r>
        <w:rPr>
          <w:rFonts w:eastAsia="IRNazanin" w:cs="IRNazanin"/>
          <w:color w:val="111111"/>
          <w:sz w:val="28"/>
          <w:szCs w:val="28"/>
          <w:rtl w:val="true"/>
          <w:lang w:bidi="fa-IR"/>
        </w:rPr>
        <w:t>.</w:t>
      </w:r>
    </w:p>
    <w:p>
      <w:pPr>
        <w:pStyle w:val="Heading2"/>
        <w:numPr>
          <w:ilvl w:val="1"/>
          <w:numId w:val="1"/>
        </w:numPr>
        <w:rPr/>
      </w:pPr>
      <w:bookmarkStart w:id="785" w:name="__RefHeading___Toc2060502_774463916"/>
      <w:bookmarkStart w:id="786" w:name="_Toc302"/>
      <w:bookmarkEnd w:id="785"/>
      <w:r>
        <w:rPr>
          <w:rtl w:val="true"/>
        </w:rPr>
        <w:t>خوردن و خوراندن</w:t>
      </w:r>
      <w:bookmarkEnd w:id="78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الأجساد الطعام، وقوت الأرواح الإطعام؛</w:t>
      </w:r>
      <w:r>
        <w:rPr>
          <w:rStyle w:val="FootnoteAnchor"/>
          <w:rtl w:val="true"/>
        </w:rPr>
        <w:footnoteReference w:id="356"/>
      </w:r>
      <w:r>
        <w:rPr>
          <w:rFonts w:ascii="IRNazanin" w:hAnsi="IRNazanin" w:eastAsia="IRNazanin"/>
          <w:color w:val="111111"/>
          <w:sz w:val="28"/>
          <w:sz w:val="28"/>
          <w:szCs w:val="28"/>
          <w:rtl w:val="true"/>
          <w:lang w:bidi="fa-IR"/>
        </w:rPr>
        <w:t>خوراک بدن ها، خوردن است و خوراک جان ها، خوراندن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لذة الکرام فی الإطعام، ولذة اللئام فی الطعام؛</w:t>
      </w:r>
      <w:r>
        <w:rPr>
          <w:rStyle w:val="FootnoteAnchor"/>
          <w:rtl w:val="true"/>
        </w:rPr>
        <w:footnoteReference w:id="357"/>
      </w:r>
      <w:r>
        <w:rPr>
          <w:rFonts w:ascii="IRNazanin" w:hAnsi="IRNazanin" w:eastAsia="IRNazanin"/>
          <w:color w:val="111111"/>
          <w:sz w:val="28"/>
          <w:sz w:val="28"/>
          <w:szCs w:val="28"/>
          <w:rtl w:val="true"/>
          <w:lang w:bidi="fa-IR"/>
        </w:rPr>
        <w:t>لذت کریمان، در خوراندن است و لذت لئیمان، در خوردن</w:t>
      </w:r>
      <w:r>
        <w:rPr>
          <w:rFonts w:eastAsia="IRNazanin" w:cs="IRNazanin"/>
          <w:color w:val="111111"/>
          <w:sz w:val="28"/>
          <w:szCs w:val="28"/>
          <w:rtl w:val="true"/>
          <w:lang w:bidi="fa-IR"/>
        </w:rPr>
        <w:t>.</w:t>
      </w:r>
    </w:p>
    <w:p>
      <w:pPr>
        <w:pStyle w:val="Heading2"/>
        <w:numPr>
          <w:ilvl w:val="1"/>
          <w:numId w:val="1"/>
        </w:numPr>
        <w:rPr/>
      </w:pPr>
      <w:bookmarkStart w:id="787" w:name="__RefHeading___Toc2060504_774463916"/>
      <w:bookmarkStart w:id="788" w:name="_Toc303"/>
      <w:bookmarkEnd w:id="787"/>
      <w:r>
        <w:rPr>
          <w:rtl w:val="true"/>
        </w:rPr>
        <w:t>به دنبال جسد یوسف علیه السلام</w:t>
      </w:r>
      <w:bookmarkEnd w:id="788"/>
    </w:p>
    <w:p>
      <w:pPr>
        <w:pStyle w:val="BookText"/>
        <w:rPr/>
      </w:pPr>
      <w:r>
        <w:rPr>
          <w:rFonts w:ascii="IRNazanin" w:hAnsi="IRNazanin" w:eastAsia="IRNazanin"/>
          <w:color w:val="111111"/>
          <w:sz w:val="28"/>
          <w:sz w:val="28"/>
          <w:szCs w:val="28"/>
          <w:rtl w:val="true"/>
          <w:lang w:bidi="fa-IR"/>
        </w:rPr>
        <w:t>حضرت امام رضا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ماه بر بنی اسرائیل طلوع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فرمود که استخوان های یوسف علیه السلام را از مصر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که هر وقت استخوانها را خارج کرد، ماه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به جست وجوی کسی پرداخت که محل استخوان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اینجاست که از این مطلب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زمین گیر و نابینا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 قبر یوسف را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را شفا دهی،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ام را به من باز گردانی،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ام را نیز باز گردانی،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بهشت همراه خودت قرار دهی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bookmarkStart w:id="789" w:name="pg5181_32295"/>
    </w:p>
    <w:p>
      <w:pPr>
        <w:pStyle w:val="BookText"/>
        <w:rPr/>
      </w:pPr>
      <w:bookmarkEnd w:id="789"/>
      <w:r>
        <w:rPr>
          <w:rFonts w:ascii="IRNazanin" w:hAnsi="IRNazanin" w:eastAsia="IRNazanin"/>
          <w:color w:val="111111"/>
          <w:sz w:val="28"/>
          <w:sz w:val="28"/>
          <w:szCs w:val="28"/>
          <w:rtl w:val="true"/>
          <w:lang w:bidi="fa-IR"/>
        </w:rPr>
        <w:t>حضرت رضا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هابر موسی علیه السلام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خواسته هایش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حساب من می کنی، از وی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قبر را نشان داد و موسی آن را که در یک صندوق مرمر بود، از ساحل نیل بیرون آورد و در این موقع ماه بر آنان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شام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کتاب اموات خود را به شام می برند</w:t>
      </w:r>
      <w:r>
        <w:rPr>
          <w:rFonts w:eastAsia="IRNazanin" w:cs="IRNazanin"/>
          <w:color w:val="111111"/>
          <w:sz w:val="28"/>
          <w:szCs w:val="28"/>
          <w:rtl w:val="true"/>
          <w:lang w:bidi="fa-IR"/>
        </w:rPr>
        <w:t>.</w:t>
      </w:r>
      <w:r>
        <w:rPr>
          <w:rStyle w:val="FootnoteAnchor"/>
          <w:rtl w:val="true"/>
        </w:rPr>
        <w:footnoteReference w:id="358"/>
      </w:r>
    </w:p>
    <w:p>
      <w:pPr>
        <w:pStyle w:val="Heading2"/>
        <w:numPr>
          <w:ilvl w:val="1"/>
          <w:numId w:val="1"/>
        </w:numPr>
        <w:rPr/>
      </w:pPr>
      <w:bookmarkStart w:id="790" w:name="__RefHeading___Toc2060506_774463916"/>
      <w:bookmarkStart w:id="791" w:name="_Toc304"/>
      <w:bookmarkEnd w:id="790"/>
      <w:r>
        <w:rPr>
          <w:rtl w:val="true"/>
        </w:rPr>
        <w:t>کالای دنیا</w:t>
      </w:r>
      <w:bookmarkEnd w:id="79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الحیاة الدنیا متاع؛ و متاع الدنیا بطیء الاجتماع، قلیل الانتفاع ،سریع الانقطاع؛</w:t>
      </w:r>
      <w:r>
        <w:rPr>
          <w:rStyle w:val="FootnoteAnchor"/>
          <w:rtl w:val="true"/>
        </w:rPr>
        <w:footnoteReference w:id="359"/>
      </w:r>
      <w:r>
        <w:rPr>
          <w:rFonts w:ascii="IRNazanin" w:hAnsi="IRNazanin" w:eastAsia="IRNazanin"/>
          <w:color w:val="111111"/>
          <w:sz w:val="28"/>
          <w:sz w:val="28"/>
          <w:szCs w:val="28"/>
          <w:rtl w:val="true"/>
          <w:lang w:bidi="fa-IR"/>
        </w:rPr>
        <w:t>زندگی دنیا،کالایی بیش نیست و کالای دنیا، دیر فراهم می آید و اندک به کار می آید و زود از کف میرود</w:t>
      </w:r>
      <w:r>
        <w:rPr>
          <w:rFonts w:eastAsia="IRNazanin" w:cs="IRNazanin"/>
          <w:color w:val="111111"/>
          <w:sz w:val="28"/>
          <w:szCs w:val="28"/>
          <w:rtl w:val="true"/>
          <w:lang w:bidi="fa-IR"/>
        </w:rPr>
        <w:t>.</w:t>
      </w:r>
    </w:p>
    <w:p>
      <w:pPr>
        <w:pStyle w:val="Heading2"/>
        <w:numPr>
          <w:ilvl w:val="1"/>
          <w:numId w:val="1"/>
        </w:numPr>
        <w:rPr/>
      </w:pPr>
      <w:bookmarkStart w:id="792" w:name="__RefHeading___Toc2060508_774463916"/>
      <w:bookmarkStart w:id="793" w:name="_Toc305"/>
      <w:bookmarkEnd w:id="792"/>
      <w:r>
        <w:rPr>
          <w:rtl w:val="true"/>
        </w:rPr>
        <w:t>بالا رفتن بدون کفایت</w:t>
      </w:r>
      <w:bookmarkEnd w:id="793"/>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رفع بلا کفایة وضع بلا جنایة؛</w:t>
      </w:r>
      <w:r>
        <w:rPr>
          <w:rStyle w:val="FootnoteAnchor"/>
          <w:rtl w:val="true"/>
        </w:rPr>
        <w:footnoteReference w:id="360"/>
      </w:r>
      <w:r>
        <w:rPr>
          <w:rFonts w:ascii="IRNazanin" w:hAnsi="IRNazanin" w:eastAsia="IRNazanin"/>
          <w:color w:val="111111"/>
          <w:sz w:val="28"/>
          <w:sz w:val="28"/>
          <w:szCs w:val="28"/>
          <w:rtl w:val="true"/>
          <w:lang w:bidi="fa-IR"/>
        </w:rPr>
        <w:t>هرکس را بدون کفایت بالا بردند، بدون گناه به زیر کشند</w:t>
      </w:r>
      <w:r>
        <w:rPr>
          <w:rFonts w:eastAsia="IRNazanin" w:cs="IRNazanin"/>
          <w:color w:val="111111"/>
          <w:sz w:val="28"/>
          <w:szCs w:val="28"/>
          <w:rtl w:val="true"/>
          <w:lang w:bidi="fa-IR"/>
        </w:rPr>
        <w:t>.</w:t>
      </w:r>
    </w:p>
    <w:p>
      <w:pPr>
        <w:pStyle w:val="Heading2"/>
        <w:numPr>
          <w:ilvl w:val="1"/>
          <w:numId w:val="1"/>
        </w:numPr>
        <w:rPr/>
      </w:pPr>
      <w:bookmarkStart w:id="794" w:name="__RefHeading___Toc2060510_774463916"/>
      <w:bookmarkStart w:id="795" w:name="_Toc306"/>
      <w:bookmarkEnd w:id="794"/>
      <w:r>
        <w:rPr>
          <w:rtl w:val="true"/>
        </w:rPr>
        <w:t>کشتی های الهی</w:t>
      </w:r>
      <w:bookmarkEnd w:id="79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همراه با غلامش برای سفر تجاری به کشتی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کشتی به وسط دریا رسید و در اثر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bookmarkStart w:id="796" w:name="pg5181_32296"/>
    </w:p>
    <w:p>
      <w:pPr>
        <w:pStyle w:val="BookText"/>
        <w:rPr/>
      </w:pPr>
      <w:bookmarkEnd w:id="796"/>
      <w:r>
        <w:rPr>
          <w:rFonts w:ascii="IRNazanin" w:hAnsi="IRNazanin" w:eastAsia="IRNazanin"/>
          <w:color w:val="111111"/>
          <w:sz w:val="28"/>
          <w:sz w:val="28"/>
          <w:szCs w:val="28"/>
          <w:rtl w:val="true"/>
          <w:lang w:bidi="fa-IR"/>
        </w:rPr>
        <w:t>موج دریا به تکان خوردن افتاد، غلام که دریا را ندیده بود دست به شیون و بی قراری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گفتند کشتی امن است و جای ترس و نگرانی نیست، اثر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که در کشتی بود به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او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هم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دستور داد دست و پای غلام را بگیرند و او را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غلام در آب دریا بالا و پایین رفت، حکیم دستور داد او را گرفتند و به کشتی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وقتی به کشتی بازگشت، قدر کشتی را فهمید و آرام و راضی در گوشه ای ساکت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کشتی های الهی اند و در دریای متلاطم دنیا مایۀ نجات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این نعمت را ندانیم، خدای حکیم ما را از کشتی تسلیم و رضای اهل بیت به دریای ابتلائات دنیوی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طعم تلخ غوطه ور شدن در دنیا و جدایی از اهل بیت را چشیدیم، دوباره ما را به این کشتی نجات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 نعمت محبت و ولایت اهل بیت را خواهیم دانست و دیگر تکانهای ناشی از امواج ابتلائات دنیوی ما را بی قرار و نا آرام نمی کند</w:t>
      </w:r>
      <w:r>
        <w:rPr>
          <w:rFonts w:eastAsia="IRNazanin" w:cs="IRNazanin"/>
          <w:color w:val="111111"/>
          <w:sz w:val="28"/>
          <w:szCs w:val="28"/>
          <w:rtl w:val="true"/>
          <w:lang w:bidi="fa-IR"/>
        </w:rPr>
        <w:t>.</w:t>
      </w:r>
    </w:p>
    <w:p>
      <w:pPr>
        <w:pStyle w:val="Heading2"/>
        <w:numPr>
          <w:ilvl w:val="1"/>
          <w:numId w:val="1"/>
        </w:numPr>
        <w:rPr/>
      </w:pPr>
      <w:bookmarkStart w:id="797" w:name="__RefHeading___Toc2060512_774463916"/>
      <w:bookmarkStart w:id="798" w:name="_Toc307"/>
      <w:bookmarkEnd w:id="797"/>
      <w:r>
        <w:rPr>
          <w:rtl w:val="true"/>
        </w:rPr>
        <w:t>مشاهدات عفراء</w:t>
      </w:r>
      <w:bookmarkEnd w:id="798"/>
    </w:p>
    <w:p>
      <w:pPr>
        <w:pStyle w:val="BookText"/>
        <w:rPr/>
      </w:pPr>
      <w:r>
        <w:rPr>
          <w:rFonts w:ascii="IRNazanin" w:hAnsi="IRNazanin" w:eastAsia="IRNazanin"/>
          <w:color w:val="111111"/>
          <w:sz w:val="28"/>
          <w:sz w:val="28"/>
          <w:szCs w:val="28"/>
          <w:rtl w:val="true"/>
          <w:lang w:bidi="fa-IR"/>
        </w:rPr>
        <w:t>سهیل بن غزوان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جنیان به نام عفراء گاهگاهی خدمت پیامبر اکرم صلی الله علیه وآله وسلم می رسید و از سخنان آن جناب می شنید و برای جنیان صالح نقل می کرد و آنها به وسیله آن زن اسلام می آوردند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وآله وسلم مدتی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از جبرئیل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دیدن خواهرش رفته که او را در راه خدا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للمتحابّین فی الله إن الله تبارک و تعالی خلق فی الجنة عموداً من یاقوته حمراء علیه سبعون ألف قصر فی کل قصر سبعون ألف غرفة خلقها الله عز و جل للمتحابّین و المتزاورین فی الله؛ خوشابه حال محبت ورزان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در بهشت پایه ای از یاقوت قرمز آفریده که بر روی آن هفتاد هزار قصر است و در هر قصری هفتاد هزار غرفه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آنها را برای محبتورزان و دیدارکنندگان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ناگاه عفراء آمد و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خواهرم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للمتحابین فی الله و المتزاورین؛ خوشا به حال کسانی که در راه خدا به یکدیگر محبت می ورزند و با یکدیگر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عفراء، چه مشاهده کردی؟ عفراء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دیدم روی سنگ سفیدی که دست به آسمان برداشته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وقتی به سوگند خود وفا کردی و مرا داخل جهنم نمودی از تو درخواست می کنم به حق محمد و علی و فاطمه و حسن و حسین که مرا نجات دهی و با آنها محشور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این اسم ها چیست که خداوند را به وسیله آنها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799" w:name="pg5181_32298"/>
    </w:p>
    <w:p>
      <w:pPr>
        <w:pStyle w:val="BookText"/>
        <w:rPr/>
      </w:pPr>
      <w:bookmarkEnd w:id="799"/>
      <w:r>
        <w:rPr>
          <w:rFonts w:ascii="IRNazanin" w:hAnsi="IRNazanin" w:eastAsia="IRNazanin"/>
          <w:color w:val="111111"/>
          <w:sz w:val="28"/>
          <w:sz w:val="28"/>
          <w:szCs w:val="28"/>
          <w:rtl w:val="true"/>
          <w:lang w:bidi="fa-IR"/>
        </w:rPr>
        <w:t>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ها را هفت هزار سال قبل از خلقت آدم در ساق عرش نوشته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اینها گرامی ترین خلق در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 حق آنها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أقسم أهل الأرض بهذه الاسماء لأجابهم؛ قسم به خدا اگر تمام اهل زمین با همین خدا را سوگند دهند خواسته آنها را می پذیرد</w:t>
      </w:r>
      <w:r>
        <w:rPr>
          <w:rFonts w:eastAsia="IRNazanin" w:cs="IRNazanin"/>
          <w:color w:val="111111"/>
          <w:sz w:val="28"/>
          <w:szCs w:val="28"/>
          <w:rtl w:val="true"/>
          <w:lang w:bidi="fa-IR"/>
        </w:rPr>
        <w:t>.»</w:t>
      </w:r>
      <w:r>
        <w:rPr>
          <w:rStyle w:val="FootnoteAnchor"/>
          <w:rtl w:val="true"/>
        </w:rPr>
        <w:footnoteReference w:id="361"/>
      </w:r>
    </w:p>
    <w:p>
      <w:pPr>
        <w:pStyle w:val="Heading2"/>
        <w:numPr>
          <w:ilvl w:val="1"/>
          <w:numId w:val="1"/>
        </w:numPr>
        <w:rPr/>
      </w:pPr>
      <w:bookmarkStart w:id="800" w:name="__RefHeading___Toc2060514_774463916"/>
      <w:bookmarkStart w:id="801" w:name="_Toc308"/>
      <w:bookmarkEnd w:id="800"/>
      <w:r>
        <w:rPr>
          <w:rtl w:val="true"/>
        </w:rPr>
        <w:t>سه خصلت پر برکت</w:t>
      </w:r>
      <w:bookmarkEnd w:id="8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صدق لسانه زکی عمله ومن حسنت نیته زید فی رزقه ومن حسن بره بأهل بیته مدّ له فی عمره؛</w:t>
      </w:r>
      <w:r>
        <w:rPr>
          <w:rStyle w:val="FootnoteAnchor"/>
          <w:rtl w:val="true"/>
        </w:rPr>
        <w:footnoteReference w:id="362"/>
      </w:r>
      <w:r>
        <w:rPr>
          <w:rFonts w:ascii="IRNazanin" w:hAnsi="IRNazanin" w:eastAsia="IRNazanin"/>
          <w:color w:val="111111"/>
          <w:sz w:val="28"/>
          <w:sz w:val="28"/>
          <w:szCs w:val="28"/>
          <w:rtl w:val="true"/>
          <w:lang w:bidi="fa-IR"/>
        </w:rPr>
        <w:t>هر کس که زبانش راست باشد کردارش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نهادش نیک باشد روزی او 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 خانواده خود نیکی و احسان ورزد، عمرش دراز است</w:t>
      </w:r>
      <w:r>
        <w:rPr>
          <w:rFonts w:eastAsia="IRNazanin" w:cs="IRNazanin"/>
          <w:color w:val="111111"/>
          <w:sz w:val="28"/>
          <w:szCs w:val="28"/>
          <w:rtl w:val="true"/>
          <w:lang w:bidi="fa-IR"/>
        </w:rPr>
        <w:t>.</w:t>
      </w:r>
    </w:p>
    <w:p>
      <w:pPr>
        <w:pStyle w:val="Heading2"/>
        <w:numPr>
          <w:ilvl w:val="1"/>
          <w:numId w:val="1"/>
        </w:numPr>
        <w:rPr/>
      </w:pPr>
      <w:bookmarkStart w:id="802" w:name="__RefHeading___Toc2060516_774463916"/>
      <w:bookmarkStart w:id="803" w:name="_Toc309"/>
      <w:bookmarkEnd w:id="802"/>
      <w:r>
        <w:rPr>
          <w:rtl w:val="true"/>
        </w:rPr>
        <w:t>تمنای دل</w:t>
      </w:r>
      <w:bookmarkEnd w:id="803"/>
    </w:p>
    <w:p>
      <w:pPr>
        <w:pStyle w:val="BookText"/>
        <w:rPr/>
      </w:pPr>
      <w:r>
        <w:rPr>
          <w:rFonts w:ascii="IRNazanin" w:hAnsi="IRNazanin" w:eastAsia="IRNazanin"/>
          <w:color w:val="111111"/>
          <w:sz w:val="28"/>
          <w:sz w:val="28"/>
          <w:szCs w:val="28"/>
          <w:rtl w:val="true"/>
          <w:lang w:bidi="fa-IR"/>
        </w:rPr>
        <w:t>دل بی تو تمنا نکند کوی منارا</w:t>
      </w:r>
    </w:p>
    <w:p>
      <w:pPr>
        <w:pStyle w:val="BookText"/>
        <w:rPr/>
      </w:pPr>
      <w:r>
        <w:rPr>
          <w:rFonts w:ascii="IRNazanin" w:hAnsi="IRNazanin" w:eastAsia="IRNazanin"/>
          <w:color w:val="111111"/>
          <w:sz w:val="28"/>
          <w:sz w:val="28"/>
          <w:szCs w:val="28"/>
          <w:rtl w:val="true"/>
          <w:lang w:bidi="fa-IR"/>
        </w:rPr>
        <w:t>زیرا که صفایی نبود بی توصفا را</w:t>
      </w:r>
    </w:p>
    <w:p>
      <w:pPr>
        <w:pStyle w:val="BookText"/>
        <w:rPr/>
      </w:pPr>
      <w:r>
        <w:rPr>
          <w:rFonts w:ascii="IRNazanin" w:hAnsi="IRNazanin" w:eastAsia="IRNazanin"/>
          <w:color w:val="111111"/>
          <w:sz w:val="28"/>
          <w:sz w:val="28"/>
          <w:szCs w:val="28"/>
          <w:rtl w:val="true"/>
          <w:lang w:bidi="fa-IR"/>
        </w:rPr>
        <w:t>ای دوست مرانم ز در خویش خدا را</w:t>
      </w:r>
    </w:p>
    <w:p>
      <w:pPr>
        <w:pStyle w:val="BookText"/>
        <w:rPr/>
      </w:pPr>
      <w:r>
        <w:rPr>
          <w:rFonts w:ascii="IRNazanin" w:hAnsi="IRNazanin" w:eastAsia="IRNazanin"/>
          <w:color w:val="111111"/>
          <w:sz w:val="28"/>
          <w:sz w:val="28"/>
          <w:szCs w:val="28"/>
          <w:rtl w:val="true"/>
          <w:lang w:bidi="fa-IR"/>
        </w:rPr>
        <w:t>زیرا که نرانند شهان خیل گدا را</w:t>
      </w:r>
    </w:p>
    <w:p>
      <w:pPr>
        <w:pStyle w:val="BookText"/>
        <w:rPr/>
      </w:pPr>
      <w:r>
        <w:rPr>
          <w:rFonts w:ascii="IRNazanin" w:hAnsi="IRNazanin" w:eastAsia="IRNazanin"/>
          <w:color w:val="111111"/>
          <w:sz w:val="28"/>
          <w:sz w:val="28"/>
          <w:szCs w:val="28"/>
          <w:rtl w:val="true"/>
          <w:lang w:bidi="fa-IR"/>
        </w:rPr>
        <w:t>از دست مده باده که این صیقل ارواح</w:t>
      </w:r>
    </w:p>
    <w:p>
      <w:pPr>
        <w:pStyle w:val="BookText"/>
        <w:rPr/>
      </w:pPr>
      <w:r>
        <w:rPr>
          <w:rFonts w:ascii="IRNazanin" w:hAnsi="IRNazanin" w:eastAsia="IRNazanin"/>
          <w:color w:val="111111"/>
          <w:sz w:val="28"/>
          <w:sz w:val="28"/>
          <w:szCs w:val="28"/>
          <w:rtl w:val="true"/>
          <w:lang w:bidi="fa-IR"/>
        </w:rPr>
        <w:t>بزداید از آیینه دل زنگ ریا 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bookmarkStart w:id="804" w:name="pg5181_32299"/>
    </w:p>
    <w:p>
      <w:pPr>
        <w:pStyle w:val="BookText"/>
        <w:rPr/>
      </w:pPr>
      <w:bookmarkEnd w:id="804"/>
      <w:r>
        <w:rPr>
          <w:rFonts w:ascii="IRNazanin" w:hAnsi="IRNazanin" w:eastAsia="IRNazanin"/>
          <w:color w:val="111111"/>
          <w:sz w:val="28"/>
          <w:sz w:val="28"/>
          <w:szCs w:val="28"/>
          <w:rtl w:val="true"/>
          <w:lang w:bidi="fa-IR"/>
        </w:rPr>
        <w:t>هرگز نبری راه به سرمنزل الا</w:t>
      </w:r>
    </w:p>
    <w:p>
      <w:pPr>
        <w:pStyle w:val="BookText"/>
        <w:rPr/>
      </w:pPr>
      <w:r>
        <w:rPr>
          <w:rFonts w:ascii="IRNazanin" w:hAnsi="IRNazanin" w:eastAsia="IRNazanin"/>
          <w:color w:val="111111"/>
          <w:sz w:val="28"/>
          <w:sz w:val="28"/>
          <w:szCs w:val="28"/>
          <w:rtl w:val="true"/>
          <w:lang w:bidi="fa-IR"/>
        </w:rPr>
        <w:t>تا مرحله پیمانشوی وادی لا را</w:t>
      </w:r>
    </w:p>
    <w:p>
      <w:pPr>
        <w:pStyle w:val="BookText"/>
        <w:rPr/>
      </w:pPr>
      <w:r>
        <w:rPr>
          <w:rFonts w:ascii="IRNazanin" w:hAnsi="IRNazanin" w:eastAsia="IRNazanin"/>
          <w:color w:val="111111"/>
          <w:sz w:val="28"/>
          <w:sz w:val="28"/>
          <w:szCs w:val="28"/>
          <w:rtl w:val="true"/>
          <w:lang w:bidi="fa-IR"/>
        </w:rPr>
        <w:t>اتش به جهانی زند ار سوخته جانی</w:t>
      </w:r>
    </w:p>
    <w:p>
      <w:pPr>
        <w:pStyle w:val="BookText"/>
        <w:rPr/>
      </w:pPr>
      <w:r>
        <w:rPr>
          <w:rFonts w:ascii="IRNazanin" w:hAnsi="IRNazanin" w:eastAsia="IRNazanin"/>
          <w:color w:val="111111"/>
          <w:sz w:val="28"/>
          <w:sz w:val="28"/>
          <w:szCs w:val="28"/>
          <w:rtl w:val="true"/>
          <w:lang w:bidi="fa-IR"/>
        </w:rPr>
        <w:t>بر دامن معبود زند دست دعا را</w:t>
      </w:r>
    </w:p>
    <w:p>
      <w:pPr>
        <w:pStyle w:val="BookText"/>
        <w:rPr/>
      </w:pPr>
      <w:r>
        <w:rPr>
          <w:rFonts w:ascii="IRNazanin" w:hAnsi="IRNazanin" w:eastAsia="IRNazanin"/>
          <w:color w:val="111111"/>
          <w:sz w:val="28"/>
          <w:sz w:val="28"/>
          <w:szCs w:val="28"/>
          <w:rtl w:val="true"/>
          <w:lang w:bidi="fa-IR"/>
        </w:rPr>
        <w:t>طوفان بلا آمد و بگرفت در و دشت</w:t>
      </w:r>
    </w:p>
    <w:p>
      <w:pPr>
        <w:pStyle w:val="BookText"/>
        <w:rPr/>
      </w:pPr>
      <w:r>
        <w:rPr>
          <w:rFonts w:ascii="IRNazanin" w:hAnsi="IRNazanin" w:eastAsia="IRNazanin"/>
          <w:color w:val="111111"/>
          <w:sz w:val="28"/>
          <w:sz w:val="28"/>
          <w:szCs w:val="28"/>
          <w:rtl w:val="true"/>
          <w:lang w:bidi="fa-IR"/>
        </w:rPr>
        <w:t>چون نوح برافراشت به حق دست دعارا</w:t>
      </w:r>
    </w:p>
    <w:p>
      <w:pPr>
        <w:pStyle w:val="BookText"/>
        <w:rPr/>
      </w:pPr>
      <w:r>
        <w:rPr>
          <w:rFonts w:ascii="IRNazanin" w:hAnsi="IRNazanin" w:eastAsia="IRNazanin"/>
          <w:color w:val="111111"/>
          <w:sz w:val="28"/>
          <w:sz w:val="28"/>
          <w:szCs w:val="28"/>
          <w:rtl w:val="true"/>
          <w:lang w:bidi="fa-IR"/>
        </w:rPr>
        <w:t>از درد منالید که مردان ره عشق</w:t>
      </w:r>
    </w:p>
    <w:p>
      <w:pPr>
        <w:pStyle w:val="BookText"/>
        <w:rPr/>
      </w:pPr>
      <w:r>
        <w:rPr>
          <w:rFonts w:ascii="IRNazanin" w:hAnsi="IRNazanin" w:eastAsia="IRNazanin"/>
          <w:color w:val="111111"/>
          <w:sz w:val="28"/>
          <w:sz w:val="28"/>
          <w:szCs w:val="28"/>
          <w:rtl w:val="true"/>
          <w:lang w:bidi="fa-IR"/>
        </w:rPr>
        <w:t>با درد بسازند و نخواهند دوا را</w:t>
      </w:r>
      <w:r>
        <w:rPr>
          <w:rStyle w:val="FootnoteAnchor"/>
          <w:rtl w:val="true"/>
        </w:rPr>
        <w:footnoteReference w:id="363"/>
      </w:r>
    </w:p>
    <w:p>
      <w:pPr>
        <w:pStyle w:val="Heading2"/>
        <w:numPr>
          <w:ilvl w:val="1"/>
          <w:numId w:val="1"/>
        </w:numPr>
        <w:rPr/>
      </w:pPr>
      <w:bookmarkStart w:id="805" w:name="__RefHeading___Toc2060518_774463916"/>
      <w:bookmarkStart w:id="806" w:name="_Toc310"/>
      <w:bookmarkEnd w:id="805"/>
      <w:r>
        <w:rPr>
          <w:rtl w:val="true"/>
        </w:rPr>
        <w:t>دعای صبگاهی پیامبران</w:t>
      </w:r>
      <w:bookmarkEnd w:id="80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اند که پیامبران، آنها را یکی پس از دیگری، از آدم علیه السلام به ارث بردند، تا آنکه به پیامبر خدا صلی الله علیه وآله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می شد، از خدای متعال چنین درخواست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إیماناً تباشر به قلبی و یقیناً حتی أعلم أنه لا یصیبنی إلا ما کتبت لی ورضنی بما قسمت لی؛</w:t>
      </w:r>
      <w:r>
        <w:rPr>
          <w:rStyle w:val="FootnoteAnchor"/>
          <w:rtl w:val="true"/>
        </w:rPr>
        <w:footnoteReference w:id="36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چنان ایمانی را درخواست می کنم که به واسطه آن تو همیشه در قلب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یقینی را که بدانم جز آنچه تو برایم رقم زده ای، چیزی به من نمیرسد،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آنچه برایم قسمت کرده ای، خرسند بداری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bookmarkStart w:id="807" w:name="pg5181_32300"/>
    </w:p>
    <w:p>
      <w:pPr>
        <w:pStyle w:val="Heading2"/>
        <w:numPr>
          <w:ilvl w:val="1"/>
          <w:numId w:val="1"/>
        </w:numPr>
        <w:rPr/>
      </w:pPr>
      <w:bookmarkStart w:id="808" w:name="__RefHeading___Toc2060520_774463916"/>
      <w:bookmarkStart w:id="809" w:name="_Toc311"/>
      <w:bookmarkEnd w:id="807"/>
      <w:bookmarkEnd w:id="808"/>
      <w:r>
        <w:rPr>
          <w:rtl w:val="true"/>
        </w:rPr>
        <w:t>در مکتب ابراهیم علیه السلام</w:t>
      </w:r>
      <w:bookmarkEnd w:id="809"/>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و ملائکه الهی به نزد ابراهیم آمدند، ابراهیم علیه السلام گوساله بریانی به نزدشان آورد و به آنها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نخواهیم خورد تا وقتی که نحوه شروع و پایان دادن به غذا خوردن را به ما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و بعد از فراغت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جبرئیل علیه السلام متوجه یاران خود که چهار نفر بودند،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حق است خداوند او را خلیل خود بگیرد و زمانی هم که ابراهیم در میان هوا و زمین معلق بود و می خواستند او را در آتش بیفکنند،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إبراهیم ألک حاجة؛ ای ابراهیم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إلیک فلا؛ اما به تو هرگز</w:t>
      </w:r>
      <w:r>
        <w:rPr>
          <w:rFonts w:eastAsia="IRNazanin" w:cs="IRNazanin"/>
          <w:color w:val="111111"/>
          <w:sz w:val="28"/>
          <w:szCs w:val="28"/>
          <w:rtl w:val="true"/>
          <w:lang w:bidi="fa-IR"/>
        </w:rPr>
        <w:t>!»</w:t>
      </w:r>
      <w:r>
        <w:rPr>
          <w:rStyle w:val="FootnoteAnchor"/>
          <w:rtl w:val="true"/>
        </w:rPr>
        <w:footnoteReference w:id="365"/>
      </w:r>
    </w:p>
    <w:p>
      <w:pPr>
        <w:pStyle w:val="Heading2"/>
        <w:numPr>
          <w:ilvl w:val="1"/>
          <w:numId w:val="1"/>
        </w:numPr>
        <w:rPr/>
      </w:pPr>
      <w:bookmarkStart w:id="810" w:name="__RefHeading___Toc2060522_774463916"/>
      <w:bookmarkStart w:id="811" w:name="_Toc312"/>
      <w:bookmarkEnd w:id="810"/>
      <w:r>
        <w:rPr>
          <w:rtl w:val="true"/>
        </w:rPr>
        <w:t>همبستگی</w:t>
      </w:r>
      <w:bookmarkEnd w:id="811"/>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الزموا السواد الأعظم؛ فإن ید الله مع الجماعة، وإیاکم والفرقة فإن الشاذّ من الناس للشیطان، کما أن الشاذ من الغنم للذئب؛</w:t>
      </w:r>
      <w:r>
        <w:rPr>
          <w:rStyle w:val="FootnoteAnchor"/>
          <w:rtl w:val="true"/>
        </w:rPr>
        <w:footnoteReference w:id="366"/>
      </w:r>
      <w:r>
        <w:rPr>
          <w:rFonts w:ascii="IRNazanin" w:hAnsi="IRNazanin" w:eastAsia="IRNazanin"/>
          <w:color w:val="111111"/>
          <w:sz w:val="28"/>
          <w:sz w:val="28"/>
          <w:szCs w:val="28"/>
          <w:rtl w:val="true"/>
          <w:lang w:bidi="fa-IR"/>
        </w:rPr>
        <w:t xml:space="preserve">همراه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پراکندگی بپرهیزید؛ زیرا انسان جدا مانده از مردم، طعمه شیطان است، چنان که گوسفند جدامانده از رمه طعمه گرگ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bookmarkStart w:id="812" w:name="pg5181_32301"/>
    </w:p>
    <w:p>
      <w:pPr>
        <w:pStyle w:val="Heading2"/>
        <w:numPr>
          <w:ilvl w:val="1"/>
          <w:numId w:val="1"/>
        </w:numPr>
        <w:rPr/>
      </w:pPr>
      <w:bookmarkStart w:id="813" w:name="__RefHeading___Toc2060524_774463916"/>
      <w:bookmarkStart w:id="814" w:name="_Toc313"/>
      <w:bookmarkEnd w:id="812"/>
      <w:bookmarkEnd w:id="813"/>
      <w:r>
        <w:rPr>
          <w:rtl w:val="true"/>
        </w:rPr>
        <w:t>روح یگانگی</w:t>
      </w:r>
      <w:bookmarkEnd w:id="81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یک نفر کارگر زن برایمان زراعت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مازندران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خوش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ننه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اتاق کوچکی هم برای او مهیا کرده بودیم، در گوشه حیاط زیر درخت پتو می انداخت و چای درست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خوشم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 پهلوی او چای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مادرم برایش چای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آخر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مرخصش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ننه جون بیا حسابت را بکنم پولت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سه ریال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تخم خیارهامان را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سه سال تابستانها که آمده است برای ما کار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خیارهامان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خیارهای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ما قاطی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 این مطلب را برای طمع پول نمی گوید، بلکه یگانه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کارها را به خودش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ناچار شدیم نگهش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کسی را که این طور یگانه شده است، نمی توان جوابش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رفیقم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از ماه دوم بهار تا پاییز آمده اینجا با ما یگانه شده است، ولی هفتاد سال است که خدا ما را آفریده است، بندۂ خداییم، هنوز با خدا یگانه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با محمد و آل محمد یگانه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آنها بدان و 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آنها را به خودتان نسبت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bookmarkStart w:id="815" w:name="pg5181_32302"/>
    </w:p>
    <w:p>
      <w:pPr>
        <w:pStyle w:val="BookText"/>
        <w:rPr/>
      </w:pPr>
      <w:bookmarkEnd w:id="815"/>
      <w:r>
        <w:rPr>
          <w:rFonts w:ascii="IRNazanin" w:hAnsi="IRNazanin" w:eastAsia="IRNazanin"/>
          <w:color w:val="111111"/>
          <w:sz w:val="28"/>
          <w:sz w:val="28"/>
          <w:szCs w:val="28"/>
          <w:rtl w:val="true"/>
          <w:lang w:bidi="fa-IR"/>
        </w:rPr>
        <w:t>غلام آل محمدم یا کنیز آل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 ولی بدان خیلی به آنها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جا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خودمان هستی،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 آنها چیزی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قلبت آمد، قشنگ و زیبا و از راه یگانگی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زودتر از ما می گویند، ما هم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با اختیار و جرأت از درون و باطن، خودت را میهمان محمد و آل محمد علیهم السلام بدان، نه از بیرون و با شلوغ کردن و داد و بیداد</w:t>
      </w:r>
      <w:r>
        <w:rPr>
          <w:rFonts w:eastAsia="IRNazanin" w:cs="IRNazanin"/>
          <w:color w:val="111111"/>
          <w:sz w:val="28"/>
          <w:szCs w:val="28"/>
          <w:rtl w:val="true"/>
          <w:lang w:bidi="fa-IR"/>
        </w:rPr>
        <w:t>.</w:t>
      </w:r>
    </w:p>
    <w:p>
      <w:pPr>
        <w:pStyle w:val="Heading2"/>
        <w:numPr>
          <w:ilvl w:val="1"/>
          <w:numId w:val="1"/>
        </w:numPr>
        <w:rPr/>
      </w:pPr>
      <w:bookmarkStart w:id="816" w:name="__RefHeading___Toc2060526_774463916"/>
      <w:bookmarkStart w:id="817" w:name="_Toc314"/>
      <w:bookmarkEnd w:id="816"/>
      <w:r>
        <w:rPr>
          <w:rtl w:val="true"/>
        </w:rPr>
        <w:t>توانگری در آخرت</w:t>
      </w:r>
      <w:bookmarkEnd w:id="81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أغنی الناس فی الآخرة أفقرهم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أوفر الناس حظا من الآخرة أقلهم حظا من الدنیا؛</w:t>
      </w:r>
      <w:r>
        <w:rPr>
          <w:rStyle w:val="FootnoteAnchor"/>
          <w:rtl w:val="true"/>
        </w:rPr>
        <w:footnoteReference w:id="367"/>
      </w:r>
      <w:r>
        <w:rPr>
          <w:rFonts w:ascii="IRNazanin" w:hAnsi="IRNazanin" w:eastAsia="IRNazanin"/>
          <w:color w:val="111111"/>
          <w:sz w:val="28"/>
          <w:sz w:val="28"/>
          <w:szCs w:val="28"/>
          <w:rtl w:val="true"/>
          <w:lang w:bidi="fa-IR"/>
        </w:rPr>
        <w:t>توانگرترین مردم در آخرت، درویش ترین آنان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مندترین مردم از آخرت،کم بهره ترین آنان از دنیاست</w:t>
      </w:r>
      <w:r>
        <w:rPr>
          <w:rFonts w:eastAsia="IRNazanin" w:cs="IRNazanin"/>
          <w:color w:val="111111"/>
          <w:sz w:val="28"/>
          <w:szCs w:val="28"/>
          <w:rtl w:val="true"/>
          <w:lang w:bidi="fa-IR"/>
        </w:rPr>
        <w:t>.</w:t>
      </w:r>
    </w:p>
    <w:p>
      <w:pPr>
        <w:pStyle w:val="Heading2"/>
        <w:numPr>
          <w:ilvl w:val="1"/>
          <w:numId w:val="1"/>
        </w:numPr>
        <w:rPr/>
      </w:pPr>
      <w:bookmarkStart w:id="818" w:name="__RefHeading___Toc2060528_774463916"/>
      <w:bookmarkStart w:id="819" w:name="_Toc315"/>
      <w:bookmarkEnd w:id="818"/>
      <w:r>
        <w:rPr>
          <w:rtl w:val="true"/>
        </w:rPr>
        <w:t>خوشبخت ترین</w:t>
      </w:r>
      <w:bookmarkEnd w:id="819"/>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أسعد الناس بالدنیا التارک لها، وأسعدهم بالآخرة العامل لها؛</w:t>
      </w:r>
      <w:r>
        <w:rPr>
          <w:rStyle w:val="FootnoteAnchor"/>
          <w:rtl w:val="true"/>
        </w:rPr>
        <w:footnoteReference w:id="368"/>
      </w:r>
      <w:r>
        <w:rPr>
          <w:rFonts w:ascii="IRNazanin" w:hAnsi="IRNazanin" w:eastAsia="IRNazanin"/>
          <w:color w:val="111111"/>
          <w:sz w:val="28"/>
          <w:sz w:val="28"/>
          <w:szCs w:val="28"/>
          <w:rtl w:val="true"/>
          <w:lang w:bidi="fa-IR"/>
        </w:rPr>
        <w:t>خوشبخت ترین مردم در دنیا کسی است که دنیا را وانهد، و خوشبخت ترین آنان در آخرت کسی است که برای آخرت کار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820" w:name="pg5181_32303"/>
    </w:p>
    <w:p>
      <w:pPr>
        <w:pStyle w:val="BookText"/>
        <w:rPr/>
      </w:pPr>
      <w:bookmarkEnd w:id="82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الدنیا مهر الجنة؛</w:t>
      </w:r>
      <w:r>
        <w:rPr>
          <w:rStyle w:val="FootnoteAnchor"/>
          <w:rtl w:val="true"/>
        </w:rPr>
        <w:footnoteReference w:id="369"/>
      </w:r>
      <w:r>
        <w:rPr>
          <w:rFonts w:ascii="IRNazanin" w:hAnsi="IRNazanin" w:eastAsia="IRNazanin"/>
          <w:color w:val="111111"/>
          <w:sz w:val="28"/>
          <w:sz w:val="28"/>
          <w:szCs w:val="28"/>
          <w:rtl w:val="true"/>
          <w:lang w:bidi="fa-IR"/>
        </w:rPr>
        <w:t>طلاق دادن دنیا، کابین بهشت است</w:t>
      </w:r>
      <w:r>
        <w:rPr>
          <w:rFonts w:eastAsia="IRNazanin" w:cs="IRNazanin"/>
          <w:color w:val="111111"/>
          <w:sz w:val="28"/>
          <w:szCs w:val="28"/>
          <w:rtl w:val="true"/>
          <w:lang w:bidi="fa-IR"/>
        </w:rPr>
        <w:t>.</w:t>
      </w:r>
    </w:p>
    <w:p>
      <w:pPr>
        <w:pStyle w:val="Heading2"/>
        <w:numPr>
          <w:ilvl w:val="1"/>
          <w:numId w:val="1"/>
        </w:numPr>
        <w:rPr/>
      </w:pPr>
      <w:bookmarkStart w:id="821" w:name="__RefHeading___Toc2060530_774463916"/>
      <w:bookmarkStart w:id="822" w:name="_Toc316"/>
      <w:bookmarkEnd w:id="821"/>
      <w:r>
        <w:rPr>
          <w:rtl w:val="true"/>
        </w:rPr>
        <w:t>کوچک های بزرگ</w:t>
      </w:r>
      <w:bookmarkEnd w:id="822"/>
    </w:p>
    <w:p>
      <w:pPr>
        <w:pStyle w:val="BookText"/>
        <w:rPr/>
      </w:pPr>
      <w:r>
        <w:rPr>
          <w:rFonts w:ascii="IRNazanin" w:hAnsi="IRNazanin" w:eastAsia="IRNazanin"/>
          <w:color w:val="111111"/>
          <w:sz w:val="28"/>
          <w:sz w:val="28"/>
          <w:szCs w:val="28"/>
          <w:rtl w:val="true"/>
          <w:lang w:bidi="fa-IR"/>
        </w:rPr>
        <w:t>حسن بن بسام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اسحاق بن عمار صیرفی بودم که مردی آمد و مقداری غله به یک دینار خواست، حال آن که وی در دکان را بسته و صندوق را مهر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دکان را گشود و قدری غله به یک دینار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برای تو هزاران درهم کالا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میبینی که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این از آن رو است که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استقل قلیل الرزق حرم کثیرة؛ هرکس روزی اندک را کم بشمارد، از روزی بسیار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اندک را کم مشمار؛ که از بسیار آن محروم خواهی گشت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هذه المحقرات من الذنوب فإن لها طالباً، ولا یقول أحدکم أذنب وأستغفر الله، والله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إِنَّهَا إِنْ تَکُ مِثْقَالَ حَبَّةٍ مِنْ خَرْدَلٍ فَتَکُنْ فِی صَخْرَةٍ أَوْ فِی السَّمَاوَاتِ أَوْ فِی الْأَرْضِ یَأْتِ بِهَا اللَّهُ إِنَّ اللَّهَ لَطِیفٌ خَبِیرٌ؛</w:t>
      </w:r>
      <w:r>
        <w:rPr>
          <w:rStyle w:val="FootnoteAnchor"/>
          <w:rtl w:val="true"/>
        </w:rPr>
        <w:footnoteReference w:id="371"/>
      </w:r>
      <w:r>
        <w:rPr>
          <w:rFonts w:ascii="IRNazanin" w:hAnsi="IRNazanin" w:eastAsia="IRNazanin"/>
          <w:color w:val="111111"/>
          <w:sz w:val="28"/>
          <w:sz w:val="28"/>
          <w:szCs w:val="28"/>
          <w:rtl w:val="true"/>
          <w:lang w:bidi="fa-IR"/>
        </w:rPr>
        <w:t>از گناهان څرد انگاشته بپرهیزید؛ زیرا آنها را نیز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bookmarkStart w:id="823" w:name="pg5181_32304"/>
    </w:p>
    <w:p>
      <w:pPr>
        <w:pStyle w:val="BookText"/>
        <w:rPr/>
      </w:pPr>
      <w:bookmarkEnd w:id="823"/>
      <w:r>
        <w:rPr>
          <w:rFonts w:ascii="IRNazanin" w:hAnsi="IRNazanin" w:eastAsia="IRNazanin"/>
          <w:color w:val="111111"/>
          <w:sz w:val="28"/>
          <w:sz w:val="28"/>
          <w:szCs w:val="28"/>
          <w:rtl w:val="true"/>
          <w:lang w:bidi="fa-IR"/>
        </w:rPr>
        <w:t>بازخواست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میکنم و از خدا آمرزش می طلبم؛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گفتار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دانه خردلی باشد و آن گاه در دل تخته سنگی یادر آسمانها یا در زمین نهفته باشد، خداوند آن را به میان آورد که خداوند</w:t>
      </w:r>
    </w:p>
    <w:p>
      <w:pPr>
        <w:pStyle w:val="BookText"/>
        <w:rPr/>
      </w:pPr>
      <w:r>
        <w:rPr>
          <w:rFonts w:ascii="IRNazanin" w:hAnsi="IRNazanin" w:eastAsia="IRNazanin"/>
          <w:color w:val="111111"/>
          <w:sz w:val="28"/>
          <w:sz w:val="28"/>
          <w:szCs w:val="28"/>
          <w:rtl w:val="true"/>
          <w:lang w:bidi="fa-IR"/>
        </w:rPr>
        <w:t>بسیار دقیق و آگاه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إبلیس رضی منکم بالمحقّرات؛</w:t>
      </w:r>
      <w:r>
        <w:rPr>
          <w:rStyle w:val="FootnoteAnchor"/>
          <w:rtl w:val="true"/>
        </w:rPr>
        <w:footnoteReference w:id="373"/>
      </w:r>
      <w:r>
        <w:rPr>
          <w:rFonts w:ascii="IRNazanin" w:hAnsi="IRNazanin" w:eastAsia="IRNazanin"/>
          <w:color w:val="111111"/>
          <w:sz w:val="28"/>
          <w:sz w:val="28"/>
          <w:szCs w:val="28"/>
          <w:rtl w:val="true"/>
          <w:lang w:bidi="fa-IR"/>
        </w:rPr>
        <w:t>همانا ابلیس به گناهان خرد انگاشته شما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تحقرن من المعروف شیئا و لو أن تلقی أخاک بوجه طلق؛</w:t>
      </w:r>
      <w:r>
        <w:rPr>
          <w:rStyle w:val="FootnoteAnchor"/>
          <w:rtl w:val="true"/>
        </w:rPr>
        <w:footnoteReference w:id="374"/>
      </w:r>
      <w:r>
        <w:rPr>
          <w:rFonts w:ascii="IRNazanin" w:hAnsi="IRNazanin" w:eastAsia="IRNazanin"/>
          <w:color w:val="111111"/>
          <w:sz w:val="28"/>
          <w:sz w:val="28"/>
          <w:szCs w:val="28"/>
          <w:rtl w:val="true"/>
          <w:lang w:bidi="fa-IR"/>
        </w:rPr>
        <w:t>هیچ یک از کارهای نیک را حقیر مشمار؛ گرچه آن کار نیک، در این حد باشد که برادرت را با روی گشاده دیدار کنی</w:t>
      </w:r>
      <w:r>
        <w:rPr>
          <w:rFonts w:eastAsia="IRNazanin" w:cs="IRNazanin"/>
          <w:color w:val="111111"/>
          <w:sz w:val="28"/>
          <w:szCs w:val="28"/>
          <w:rtl w:val="true"/>
          <w:lang w:bidi="fa-IR"/>
        </w:rPr>
        <w:t>.</w:t>
      </w:r>
    </w:p>
    <w:p>
      <w:pPr>
        <w:pStyle w:val="Heading2"/>
        <w:numPr>
          <w:ilvl w:val="1"/>
          <w:numId w:val="1"/>
        </w:numPr>
        <w:rPr/>
      </w:pPr>
      <w:bookmarkStart w:id="824" w:name="__RefHeading___Toc2060532_774463916"/>
      <w:bookmarkStart w:id="825" w:name="_Toc317"/>
      <w:bookmarkEnd w:id="824"/>
      <w:r>
        <w:rPr>
          <w:rtl w:val="true"/>
        </w:rPr>
        <w:t>ترحم داوود علیه السلام</w:t>
      </w:r>
      <w:bookmarkEnd w:id="825"/>
    </w:p>
    <w:p>
      <w:pPr>
        <w:pStyle w:val="BookText"/>
        <w:rPr/>
      </w:pPr>
      <w:r>
        <w:rPr>
          <w:rFonts w:ascii="IRNazanin" w:hAnsi="IRNazanin" w:eastAsia="IRNazanin"/>
          <w:color w:val="111111"/>
          <w:sz w:val="28"/>
          <w:sz w:val="28"/>
          <w:szCs w:val="28"/>
          <w:rtl w:val="true"/>
          <w:lang w:bidi="fa-IR"/>
        </w:rPr>
        <w:t>از امام باقر علیه السلام نقل شده است که مرد جوانی که بسیار خوش اندام و خوش صورت بود، در نزد داوود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با سکوت در کنار داوود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ملک الموت بر داوود نازل شد و نظری تند به آن جوان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این گونه می نگری؟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روز دیگر روح او را در همین مکان قبض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دلش به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 آمد و از آن جوان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همسری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تاکنون ازدواج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دستور داد یکی از مردان سرشناس و محترم بنی اسرائیل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که دختر خود را به عقد آن جوان در آورد و آنها عروسی کنند و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در آنجا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رفت و آن مرد سرشناس به امر داوود دختر خود را به همسری آن جوان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شبانه روز، در روز هشتم جوان به نزد داوود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خوشی و نعمت و سروری هستم که تاکنون چنین احساسی نداشته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منتظر قبض روح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طول انجامید،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همسرت برو و هفت روز دیگر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جوان آمد، ولی از ملک الموت خبری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داوود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دیگر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ملک الموت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نبود که در عرض هفت روز عمر این جوان به پایان برسد؟ اکنون چندین روز گذشته و تو نیامدی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 خدای تعالی به جهت رحمتی که تو نسبت به او نمودی، به او ترحم کرده و اجل او را سی سال به تأخیر انداخته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bookmarkStart w:id="826" w:name="pg5181_32306"/>
    </w:p>
    <w:p>
      <w:pPr>
        <w:pStyle w:val="Heading2"/>
        <w:numPr>
          <w:ilvl w:val="1"/>
          <w:numId w:val="1"/>
        </w:numPr>
        <w:rPr/>
      </w:pPr>
      <w:bookmarkStart w:id="827" w:name="__RefHeading___Toc2060534_774463916"/>
      <w:bookmarkStart w:id="828" w:name="_Toc318"/>
      <w:bookmarkEnd w:id="826"/>
      <w:bookmarkEnd w:id="827"/>
      <w:r>
        <w:rPr>
          <w:rtl w:val="true"/>
        </w:rPr>
        <w:t>شعر چند دو بیتی</w:t>
      </w:r>
      <w:bookmarkEnd w:id="828"/>
    </w:p>
    <w:p>
      <w:pPr>
        <w:pStyle w:val="BookText"/>
        <w:rPr/>
      </w:pPr>
      <w:r>
        <w:rPr>
          <w:rFonts w:ascii="IRNazanin" w:hAnsi="IRNazanin" w:eastAsia="IRNazanin"/>
          <w:color w:val="111111"/>
          <w:sz w:val="28"/>
          <w:sz w:val="28"/>
          <w:szCs w:val="28"/>
          <w:rtl w:val="true"/>
          <w:lang w:bidi="fa-IR"/>
        </w:rPr>
        <w:t>عقل باعقل دگر دوتاشود</w:t>
      </w:r>
    </w:p>
    <w:p>
      <w:pPr>
        <w:pStyle w:val="BookText"/>
        <w:rPr/>
      </w:pPr>
      <w:r>
        <w:rPr>
          <w:rFonts w:ascii="IRNazanin" w:hAnsi="IRNazanin" w:eastAsia="IRNazanin"/>
          <w:color w:val="111111"/>
          <w:sz w:val="28"/>
          <w:sz w:val="28"/>
          <w:szCs w:val="28"/>
          <w:rtl w:val="true"/>
          <w:lang w:bidi="fa-IR"/>
        </w:rPr>
        <w:t>نور افزون گشت و ره پیدا شود</w:t>
      </w:r>
    </w:p>
    <w:p>
      <w:pPr>
        <w:pStyle w:val="BookText"/>
        <w:rPr/>
      </w:pPr>
      <w:r>
        <w:rPr>
          <w:rFonts w:ascii="IRNazanin" w:hAnsi="IRNazanin" w:eastAsia="IRNazanin"/>
          <w:color w:val="111111"/>
          <w:sz w:val="28"/>
          <w:sz w:val="28"/>
          <w:szCs w:val="28"/>
          <w:rtl w:val="true"/>
          <w:lang w:bidi="fa-IR"/>
        </w:rPr>
        <w:t>نفس با نفس دگر خندان شود</w:t>
      </w:r>
    </w:p>
    <w:p>
      <w:pPr>
        <w:pStyle w:val="BookText"/>
        <w:rPr/>
      </w:pPr>
      <w:r>
        <w:rPr>
          <w:rFonts w:ascii="IRNazanin" w:hAnsi="IRNazanin" w:eastAsia="IRNazanin"/>
          <w:color w:val="111111"/>
          <w:sz w:val="28"/>
          <w:sz w:val="28"/>
          <w:szCs w:val="28"/>
          <w:rtl w:val="true"/>
          <w:lang w:bidi="fa-IR"/>
        </w:rPr>
        <w:t>ظلمت افزون گشت و ره پنهان شود</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زالکی کرد سر برون ز نهفت</w:t>
      </w:r>
    </w:p>
    <w:p>
      <w:pPr>
        <w:pStyle w:val="BookText"/>
        <w:rPr/>
      </w:pPr>
      <w:r>
        <w:rPr>
          <w:rFonts w:ascii="IRNazanin" w:hAnsi="IRNazanin" w:eastAsia="IRNazanin"/>
          <w:color w:val="111111"/>
          <w:sz w:val="28"/>
          <w:sz w:val="28"/>
          <w:szCs w:val="28"/>
          <w:rtl w:val="true"/>
          <w:lang w:bidi="fa-IR"/>
        </w:rPr>
        <w:t>کشتک خویش خشک دید و بگفت</w:t>
      </w:r>
    </w:p>
    <w:p>
      <w:pPr>
        <w:pStyle w:val="BookText"/>
        <w:rPr/>
      </w:pPr>
      <w:r>
        <w:rPr>
          <w:rFonts w:ascii="IRNazanin" w:hAnsi="IRNazanin" w:eastAsia="IRNazanin"/>
          <w:color w:val="111111"/>
          <w:sz w:val="28"/>
          <w:sz w:val="28"/>
          <w:szCs w:val="28"/>
          <w:rtl w:val="true"/>
          <w:lang w:bidi="fa-IR"/>
        </w:rPr>
        <w:t>کای هم آن نوو هم آن کهن</w:t>
      </w:r>
    </w:p>
    <w:p>
      <w:pPr>
        <w:pStyle w:val="BookText"/>
        <w:rPr/>
      </w:pPr>
      <w:r>
        <w:rPr>
          <w:rFonts w:ascii="IRNazanin" w:hAnsi="IRNazanin" w:eastAsia="IRNazanin"/>
          <w:color w:val="111111"/>
          <w:sz w:val="28"/>
          <w:sz w:val="28"/>
          <w:szCs w:val="28"/>
          <w:rtl w:val="true"/>
          <w:lang w:bidi="fa-IR"/>
        </w:rPr>
        <w:t>رزق بر توست هرچه خواهی کن</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تا در طلب گوهر کانی کانی</w:t>
      </w:r>
    </w:p>
    <w:p>
      <w:pPr>
        <w:pStyle w:val="BookText"/>
        <w:rPr/>
      </w:pPr>
      <w:r>
        <w:rPr>
          <w:rFonts w:ascii="IRNazanin" w:hAnsi="IRNazanin" w:eastAsia="IRNazanin"/>
          <w:color w:val="111111"/>
          <w:sz w:val="28"/>
          <w:sz w:val="28"/>
          <w:szCs w:val="28"/>
          <w:rtl w:val="true"/>
          <w:lang w:bidi="fa-IR"/>
        </w:rPr>
        <w:t>تا در هوس لقمۀ نانی نانی</w:t>
      </w:r>
    </w:p>
    <w:p>
      <w:pPr>
        <w:pStyle w:val="BookText"/>
        <w:rPr/>
      </w:pPr>
      <w:r>
        <w:rPr>
          <w:rFonts w:ascii="IRNazanin" w:hAnsi="IRNazanin" w:eastAsia="IRNazanin"/>
          <w:color w:val="111111"/>
          <w:sz w:val="28"/>
          <w:sz w:val="28"/>
          <w:szCs w:val="28"/>
          <w:rtl w:val="true"/>
          <w:lang w:bidi="fa-IR"/>
        </w:rPr>
        <w:t>این نکتۀ رمز اگر بدانی دانی</w:t>
      </w:r>
    </w:p>
    <w:p>
      <w:pPr>
        <w:pStyle w:val="BookText"/>
        <w:rPr/>
      </w:pPr>
      <w:r>
        <w:rPr>
          <w:rFonts w:ascii="IRNazanin" w:hAnsi="IRNazanin" w:eastAsia="IRNazanin"/>
          <w:color w:val="111111"/>
          <w:sz w:val="28"/>
          <w:sz w:val="28"/>
          <w:szCs w:val="28"/>
          <w:rtl w:val="true"/>
          <w:lang w:bidi="fa-IR"/>
        </w:rPr>
        <w:t>هر چیزی که در جستن آنی آنی</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 ز پیدایی خود بس ناپدید</w:t>
      </w:r>
    </w:p>
    <w:p>
      <w:pPr>
        <w:pStyle w:val="BookText"/>
        <w:rPr/>
      </w:pPr>
      <w:r>
        <w:rPr>
          <w:rFonts w:ascii="IRNazanin" w:hAnsi="IRNazanin" w:eastAsia="IRNazanin"/>
          <w:color w:val="111111"/>
          <w:sz w:val="28"/>
          <w:sz w:val="28"/>
          <w:szCs w:val="28"/>
          <w:rtl w:val="true"/>
          <w:lang w:bidi="fa-IR"/>
        </w:rPr>
        <w:t>جملۀ عالم تو و کس ناپدید</w:t>
      </w:r>
    </w:p>
    <w:p>
      <w:pPr>
        <w:pStyle w:val="BookText"/>
        <w:rPr/>
      </w:pPr>
      <w:r>
        <w:rPr>
          <w:rFonts w:ascii="IRNazanin" w:hAnsi="IRNazanin" w:eastAsia="IRNazanin"/>
          <w:color w:val="111111"/>
          <w:sz w:val="28"/>
          <w:sz w:val="28"/>
          <w:szCs w:val="28"/>
          <w:rtl w:val="true"/>
          <w:lang w:bidi="fa-IR"/>
        </w:rPr>
        <w:t>جان نهان در جسم و تو در جان نهان</w:t>
      </w:r>
    </w:p>
    <w:p>
      <w:pPr>
        <w:pStyle w:val="BookText"/>
        <w:rPr/>
      </w:pPr>
      <w:r>
        <w:rPr>
          <w:rFonts w:ascii="IRNazanin" w:hAnsi="IRNazanin" w:eastAsia="IRNazanin"/>
          <w:color w:val="111111"/>
          <w:sz w:val="28"/>
          <w:sz w:val="28"/>
          <w:szCs w:val="28"/>
          <w:rtl w:val="true"/>
          <w:lang w:bidi="fa-IR"/>
        </w:rPr>
        <w:t>ای نهان اندر نهان ای جان جان</w:t>
      </w:r>
      <w:r>
        <w:rPr>
          <w:rStyle w:val="FootnoteAnchor"/>
          <w:rtl w:val="true"/>
        </w:rPr>
        <w:footnoteReference w:id="379"/>
      </w:r>
    </w:p>
    <w:p>
      <w:pPr>
        <w:pStyle w:val="Heading2"/>
        <w:numPr>
          <w:ilvl w:val="1"/>
          <w:numId w:val="1"/>
        </w:numPr>
        <w:rPr/>
      </w:pPr>
      <w:bookmarkStart w:id="829" w:name="__RefHeading___Toc2060536_774463916"/>
      <w:bookmarkStart w:id="830" w:name="_Toc319"/>
      <w:bookmarkEnd w:id="829"/>
      <w:r>
        <w:rPr>
          <w:rtl w:val="true"/>
        </w:rPr>
        <w:t>به سوی خدا</w:t>
      </w:r>
      <w:bookmarkEnd w:id="830"/>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اقترب إلی شبراً اقتربت إلیه ذراعاً، ومن اقترب إلی ذراعاً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bookmarkStart w:id="831" w:name="pg5181_32307"/>
    </w:p>
    <w:p>
      <w:pPr>
        <w:pStyle w:val="BookText"/>
        <w:rPr/>
      </w:pPr>
      <w:bookmarkEnd w:id="831"/>
      <w:r>
        <w:rPr>
          <w:rFonts w:ascii="IRNazanin" w:hAnsi="IRNazanin" w:eastAsia="IRNazanin"/>
          <w:color w:val="111111"/>
          <w:sz w:val="28"/>
          <w:sz w:val="28"/>
          <w:szCs w:val="28"/>
          <w:rtl w:val="true"/>
          <w:lang w:bidi="fa-IR"/>
        </w:rPr>
        <w:t>اقتربت إلیه باعاً، ومن أتانی یمشی أتیته هرولة؛</w:t>
      </w:r>
      <w:r>
        <w:rPr>
          <w:rStyle w:val="FootnoteAnchor"/>
          <w:rtl w:val="true"/>
        </w:rPr>
        <w:footnoteReference w:id="380"/>
      </w:r>
      <w:r>
        <w:rPr>
          <w:rFonts w:ascii="IRNazanin" w:hAnsi="IRNazanin" w:eastAsia="IRNazanin"/>
          <w:color w:val="111111"/>
          <w:sz w:val="28"/>
          <w:sz w:val="28"/>
          <w:szCs w:val="28"/>
          <w:rtl w:val="true"/>
          <w:lang w:bidi="fa-IR"/>
        </w:rPr>
        <w:t>هرکس یک وجب به من نزدیک شود، یک گز به او نزدیک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یک گز به من نزدیک شود، یک 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دو دست وقتی که از هم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سوی من قدم زنان بیاید، به سویش شتابان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ابوحمزه ثمالی خطاب 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الراحل إلیک قریب المسافة و أنک لا تحجب عن خلقک إلا أن تحجبهم الأعمال دونک؛</w:t>
      </w:r>
      <w:r>
        <w:rPr>
          <w:rStyle w:val="FootnoteAnchor"/>
          <w:rtl w:val="true"/>
        </w:rPr>
        <w:footnoteReference w:id="381"/>
      </w:r>
      <w:r>
        <w:rPr>
          <w:rFonts w:ascii="IRNazanin" w:hAnsi="IRNazanin" w:eastAsia="IRNazanin"/>
          <w:color w:val="111111"/>
          <w:sz w:val="28"/>
          <w:sz w:val="28"/>
          <w:szCs w:val="28"/>
          <w:rtl w:val="true"/>
          <w:lang w:bidi="fa-IR"/>
        </w:rPr>
        <w:t>آن کس که به سوی تو کوچ کرده است، راهش بس نزدیک است و تو از خلقت در حجاب نشده ای، و تنها کردارشان است که آنان را از تو می پوشاند</w:t>
      </w:r>
      <w:r>
        <w:rPr>
          <w:rFonts w:eastAsia="IRNazanin" w:cs="IRNazanin"/>
          <w:color w:val="111111"/>
          <w:sz w:val="28"/>
          <w:szCs w:val="28"/>
          <w:rtl w:val="true"/>
          <w:lang w:bidi="fa-IR"/>
        </w:rPr>
        <w:t>.</w:t>
      </w:r>
    </w:p>
    <w:p>
      <w:pPr>
        <w:pStyle w:val="Heading2"/>
        <w:numPr>
          <w:ilvl w:val="1"/>
          <w:numId w:val="1"/>
        </w:numPr>
        <w:rPr/>
      </w:pPr>
      <w:bookmarkStart w:id="832" w:name="__RefHeading___Toc2060538_774463916"/>
      <w:bookmarkStart w:id="833" w:name="_Toc320"/>
      <w:bookmarkEnd w:id="832"/>
      <w:r>
        <w:rPr>
          <w:rtl w:val="true"/>
        </w:rPr>
        <w:t>حمومک</w:t>
      </w:r>
      <w:bookmarkEnd w:id="833"/>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سابق بچه ها بازی ای می کردند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حمومک مورچه داره، بنشین و پاشو خنده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همان حمومک است و هیچ کس ثابت و برای همیشه نمی تواند در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میز فلان اداره یا داخل فلان ملک و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فردا می گویند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نشستن و بلند شدن هر دو خنده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وقتی گفتند بلند شو، محزون و غصه 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 بندست آن که تختش خوانده ای</w:t>
      </w:r>
    </w:p>
    <w:p>
      <w:pPr>
        <w:pStyle w:val="BookText"/>
        <w:rPr/>
      </w:pPr>
      <w:r>
        <w:rPr>
          <w:rFonts w:ascii="IRNazanin" w:hAnsi="IRNazanin" w:eastAsia="IRNazanin"/>
          <w:color w:val="111111"/>
          <w:sz w:val="28"/>
          <w:sz w:val="28"/>
          <w:szCs w:val="28"/>
          <w:rtl w:val="true"/>
          <w:lang w:bidi="fa-IR"/>
        </w:rPr>
        <w:t>صدر پنداری و بر در مانده ای</w:t>
      </w:r>
      <w:r>
        <w:rPr>
          <w:rStyle w:val="FootnoteAnchor"/>
          <w:rtl w:val="true"/>
        </w:rPr>
        <w:footnoteReference w:id="38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bookmarkStart w:id="834" w:name="pg5181_32308"/>
    </w:p>
    <w:p>
      <w:pPr>
        <w:pStyle w:val="Heading2"/>
        <w:numPr>
          <w:ilvl w:val="1"/>
          <w:numId w:val="1"/>
        </w:numPr>
        <w:rPr/>
      </w:pPr>
      <w:bookmarkStart w:id="835" w:name="__RefHeading___Toc2060540_774463916"/>
      <w:bookmarkStart w:id="836" w:name="_Toc321"/>
      <w:bookmarkEnd w:id="834"/>
      <w:bookmarkEnd w:id="835"/>
      <w:r>
        <w:rPr>
          <w:rtl w:val="true"/>
        </w:rPr>
        <w:t>خیرخواهی برای مردم</w:t>
      </w:r>
      <w:bookmarkEnd w:id="836"/>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أحب عباد الله إلی الله أنصحهم لعباده؛</w:t>
      </w:r>
      <w:r>
        <w:rPr>
          <w:rStyle w:val="FootnoteAnchor"/>
          <w:rtl w:val="true"/>
        </w:rPr>
        <w:footnoteReference w:id="383"/>
      </w:r>
      <w:r>
        <w:rPr>
          <w:rFonts w:ascii="IRNazanin" w:hAnsi="IRNazanin" w:eastAsia="IRNazanin"/>
          <w:color w:val="111111"/>
          <w:sz w:val="28"/>
          <w:sz w:val="28"/>
          <w:szCs w:val="28"/>
          <w:rtl w:val="true"/>
          <w:lang w:bidi="fa-IR"/>
        </w:rPr>
        <w:t>محبوب ترین بندگان خدا به نزد وی کسی است که برای بندگان او خیر خواہ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الناس إیماناً أحسنهم خلقاً و أصلح الناس أنصحهم للناس و خیر الناس من انتفع به الناس؛</w:t>
      </w:r>
      <w:r>
        <w:rPr>
          <w:rStyle w:val="FootnoteAnchor"/>
          <w:rtl w:val="true"/>
        </w:rPr>
        <w:footnoteReference w:id="384"/>
      </w:r>
      <w:r>
        <w:rPr>
          <w:rFonts w:ascii="IRNazanin" w:hAnsi="IRNazanin" w:eastAsia="IRNazanin"/>
          <w:color w:val="111111"/>
          <w:sz w:val="28"/>
          <w:sz w:val="28"/>
          <w:szCs w:val="28"/>
          <w:rtl w:val="true"/>
          <w:lang w:bidi="fa-IR"/>
        </w:rPr>
        <w:t>برترین مردم از لحاظ ایمان، نیک خلق ترین ایشان اند، و نکوکارترین مردم، خیرخواه ترین ایشان نسبت به مردم اند، و بهترین مردم کسی است که مردم از او بهره مند باشند</w:t>
      </w:r>
      <w:r>
        <w:rPr>
          <w:rFonts w:eastAsia="IRNazanin" w:cs="IRNazanin"/>
          <w:color w:val="111111"/>
          <w:sz w:val="28"/>
          <w:szCs w:val="28"/>
          <w:rtl w:val="true"/>
          <w:lang w:bidi="fa-IR"/>
        </w:rPr>
        <w:t>.</w:t>
      </w:r>
    </w:p>
    <w:p>
      <w:pPr>
        <w:pStyle w:val="Heading2"/>
        <w:numPr>
          <w:ilvl w:val="1"/>
          <w:numId w:val="1"/>
        </w:numPr>
        <w:rPr/>
      </w:pPr>
      <w:bookmarkStart w:id="837" w:name="__RefHeading___Toc2060542_774463916"/>
      <w:bookmarkStart w:id="838" w:name="_Toc322"/>
      <w:bookmarkEnd w:id="837"/>
      <w:r>
        <w:rPr>
          <w:rtl w:val="true"/>
        </w:rPr>
        <w:t>میزبانی سلیمان</w:t>
      </w:r>
      <w:bookmarkEnd w:id="838"/>
    </w:p>
    <w:p>
      <w:pPr>
        <w:pStyle w:val="BookText"/>
        <w:rPr/>
      </w:pPr>
      <w:r>
        <w:rPr>
          <w:rFonts w:ascii="IRNazanin" w:hAnsi="IRNazanin" w:eastAsia="IRNazanin"/>
          <w:color w:val="111111"/>
          <w:sz w:val="28"/>
          <w:sz w:val="28"/>
          <w:szCs w:val="28"/>
          <w:rtl w:val="true"/>
          <w:lang w:bidi="fa-IR"/>
        </w:rPr>
        <w:t>سلیمان علیه السلام هر روز هفت بار خوان نعمت خود را برای موجودات می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حیوانی از حیوانات دریایی از دریا سر بر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امروز مرا مهمان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دستور داد مقدار یک ماه آذوقه خوان او را برای آن حیوان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کوهی از غذا در کنار دریا نهادند و آن نهنگ از آن بیرون آمد و با یک یورش همه آن آذوقه را بلعید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اندکی از قوت یک روز من بود، بقیه آن کجاست؟</w:t>
      </w:r>
    </w:p>
    <w:p>
      <w:pPr>
        <w:pStyle w:val="BookText"/>
        <w:rPr/>
      </w:pPr>
      <w:r>
        <w:rPr>
          <w:rFonts w:ascii="IRNazanin" w:hAnsi="IRNazanin" w:eastAsia="IRNazanin"/>
          <w:color w:val="111111"/>
          <w:sz w:val="28"/>
          <w:sz w:val="28"/>
          <w:szCs w:val="28"/>
          <w:rtl w:val="true"/>
          <w:lang w:bidi="fa-IR"/>
        </w:rPr>
        <w:t>سلیمان بسیار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دریا جانور دیگری مانند تو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bookmarkStart w:id="839" w:name="pg5181_32309"/>
    </w:p>
    <w:p>
      <w:pPr>
        <w:pStyle w:val="BookText"/>
        <w:rPr/>
      </w:pPr>
      <w:bookmarkEnd w:id="839"/>
      <w:r>
        <w:rPr>
          <w:rFonts w:ascii="IRNazanin" w:hAnsi="IRNazanin" w:eastAsia="IRNazanin"/>
          <w:color w:val="111111"/>
          <w:sz w:val="28"/>
          <w:sz w:val="28"/>
          <w:szCs w:val="28"/>
          <w:rtl w:val="true"/>
          <w:lang w:bidi="fa-IR"/>
        </w:rPr>
        <w:t>وجود دارد؟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هزار نهنگ از همنوعان من در دریا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مالک عظیم</w:t>
      </w:r>
      <w:r>
        <w:rPr>
          <w:rFonts w:eastAsia="IRNazanin" w:cs="IRNazanin"/>
          <w:color w:val="111111"/>
          <w:sz w:val="28"/>
          <w:szCs w:val="28"/>
          <w:rtl w:val="true"/>
          <w:lang w:bidi="fa-IR"/>
        </w:rPr>
        <w:t>!</w:t>
      </w:r>
      <w:r>
        <w:rPr>
          <w:rStyle w:val="FootnoteAnchor"/>
          <w:rtl w:val="true"/>
        </w:rPr>
        <w:footnoteReference w:id="385"/>
      </w:r>
    </w:p>
    <w:p>
      <w:pPr>
        <w:pStyle w:val="Heading2"/>
        <w:numPr>
          <w:ilvl w:val="1"/>
          <w:numId w:val="1"/>
        </w:numPr>
        <w:rPr/>
      </w:pPr>
      <w:bookmarkStart w:id="840" w:name="__RefHeading___Toc2060544_774463916"/>
      <w:bookmarkStart w:id="841" w:name="_Toc323"/>
      <w:bookmarkEnd w:id="840"/>
      <w:r>
        <w:rPr>
          <w:rtl w:val="true"/>
        </w:rPr>
        <w:t>دوست داشتن اندوه</w:t>
      </w:r>
      <w:bookmarkEnd w:id="841"/>
    </w:p>
    <w:p>
      <w:pPr>
        <w:pStyle w:val="BookText"/>
        <w:rPr/>
      </w:pPr>
      <w:r>
        <w:rPr>
          <w:rFonts w:ascii="IRNazanin" w:hAnsi="IRNazanin" w:eastAsia="IRNazanin"/>
          <w:color w:val="111111"/>
          <w:sz w:val="28"/>
          <w:sz w:val="28"/>
          <w:szCs w:val="28"/>
          <w:rtl w:val="true"/>
          <w:lang w:bidi="fa-IR"/>
        </w:rPr>
        <w:t>امام رضا علیه السلام از پدرانش روایت می کند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تعوذوا بالله من حب الحزن؛</w:t>
      </w:r>
      <w:r>
        <w:rPr>
          <w:rStyle w:val="FootnoteAnchor"/>
          <w:rtl w:val="true"/>
        </w:rPr>
        <w:footnoteReference w:id="386"/>
      </w:r>
      <w:r>
        <w:rPr>
          <w:rFonts w:ascii="IRNazanin" w:hAnsi="IRNazanin" w:eastAsia="IRNazanin"/>
          <w:color w:val="111111"/>
          <w:sz w:val="28"/>
          <w:sz w:val="28"/>
          <w:szCs w:val="28"/>
          <w:rtl w:val="true"/>
          <w:lang w:bidi="fa-IR"/>
        </w:rPr>
        <w:t>از دوست داشتن حزن و اندوه به خداوند پناه برید</w:t>
      </w:r>
      <w:r>
        <w:rPr>
          <w:rFonts w:eastAsia="IRNazanin" w:cs="IRNazanin"/>
          <w:color w:val="111111"/>
          <w:sz w:val="28"/>
          <w:szCs w:val="28"/>
          <w:rtl w:val="true"/>
          <w:lang w:bidi="fa-IR"/>
        </w:rPr>
        <w:t>.</w:t>
      </w:r>
    </w:p>
    <w:p>
      <w:pPr>
        <w:pStyle w:val="Heading2"/>
        <w:numPr>
          <w:ilvl w:val="1"/>
          <w:numId w:val="1"/>
        </w:numPr>
        <w:rPr/>
      </w:pPr>
      <w:bookmarkStart w:id="842" w:name="__RefHeading___Toc2060546_774463916"/>
      <w:bookmarkStart w:id="843" w:name="_Toc324"/>
      <w:bookmarkEnd w:id="842"/>
      <w:r>
        <w:rPr>
          <w:rtl w:val="true"/>
        </w:rPr>
        <w:t>کمر بندگی عشق</w:t>
      </w:r>
      <w:bookmarkEnd w:id="843"/>
    </w:p>
    <w:p>
      <w:pPr>
        <w:pStyle w:val="BookText"/>
        <w:rPr/>
      </w:pPr>
      <w:r>
        <w:rPr>
          <w:rFonts w:ascii="IRNazanin" w:hAnsi="IRNazanin" w:eastAsia="IRNazanin"/>
          <w:color w:val="111111"/>
          <w:sz w:val="28"/>
          <w:sz w:val="28"/>
          <w:szCs w:val="28"/>
          <w:rtl w:val="true"/>
          <w:lang w:bidi="fa-IR"/>
        </w:rPr>
        <w:t>هر دلی کز تو شود غمزده آن دل شاد است</w:t>
      </w:r>
    </w:p>
    <w:p>
      <w:pPr>
        <w:pStyle w:val="BookText"/>
        <w:rPr/>
      </w:pPr>
      <w:r>
        <w:rPr>
          <w:rFonts w:ascii="IRNazanin" w:hAnsi="IRNazanin" w:eastAsia="IRNazanin"/>
          <w:color w:val="111111"/>
          <w:sz w:val="28"/>
          <w:sz w:val="28"/>
          <w:szCs w:val="28"/>
          <w:rtl w:val="true"/>
          <w:lang w:bidi="fa-IR"/>
        </w:rPr>
        <w:t>هر بنایی که خراب از تو شود آباد است</w:t>
      </w:r>
    </w:p>
    <w:p>
      <w:pPr>
        <w:pStyle w:val="BookText"/>
        <w:rPr/>
      </w:pPr>
      <w:r>
        <w:rPr>
          <w:rFonts w:ascii="IRNazanin" w:hAnsi="IRNazanin" w:eastAsia="IRNazanin"/>
          <w:color w:val="111111"/>
          <w:sz w:val="28"/>
          <w:sz w:val="28"/>
          <w:szCs w:val="28"/>
          <w:rtl w:val="true"/>
          <w:lang w:bidi="fa-IR"/>
        </w:rPr>
        <w:t>کمر بندگی عشق نبندد به میان</w:t>
      </w:r>
    </w:p>
    <w:p>
      <w:pPr>
        <w:pStyle w:val="BookText"/>
        <w:rPr/>
      </w:pPr>
      <w:r>
        <w:rPr>
          <w:rFonts w:ascii="IRNazanin" w:hAnsi="IRNazanin" w:eastAsia="IRNazanin"/>
          <w:color w:val="111111"/>
          <w:sz w:val="28"/>
          <w:sz w:val="28"/>
          <w:szCs w:val="28"/>
          <w:rtl w:val="true"/>
          <w:lang w:bidi="fa-IR"/>
        </w:rPr>
        <w:t>مگر آن بنده که از بند جهان آزاد است</w:t>
      </w:r>
    </w:p>
    <w:p>
      <w:pPr>
        <w:pStyle w:val="BookText"/>
        <w:rPr/>
      </w:pPr>
      <w:r>
        <w:rPr>
          <w:rFonts w:ascii="IRNazanin" w:hAnsi="IRNazanin" w:eastAsia="IRNazanin"/>
          <w:color w:val="111111"/>
          <w:sz w:val="28"/>
          <w:sz w:val="28"/>
          <w:szCs w:val="28"/>
          <w:rtl w:val="true"/>
          <w:lang w:bidi="fa-IR"/>
        </w:rPr>
        <w:t>پنجه در پنجه تقدیر نشاید افکند</w:t>
      </w:r>
    </w:p>
    <w:p>
      <w:pPr>
        <w:pStyle w:val="BookText"/>
        <w:rPr/>
      </w:pPr>
      <w:r>
        <w:rPr>
          <w:rFonts w:ascii="IRNazanin" w:hAnsi="IRNazanin" w:eastAsia="IRNazanin"/>
          <w:color w:val="111111"/>
          <w:sz w:val="28"/>
          <w:sz w:val="28"/>
          <w:szCs w:val="28"/>
          <w:rtl w:val="true"/>
          <w:lang w:bidi="fa-IR"/>
        </w:rPr>
        <w:t>زان که بازوی قضا سخت تر از فولاد است</w:t>
      </w:r>
    </w:p>
    <w:p>
      <w:pPr>
        <w:pStyle w:val="BookText"/>
        <w:rPr/>
      </w:pPr>
      <w:r>
        <w:rPr>
          <w:rFonts w:ascii="IRNazanin" w:hAnsi="IRNazanin" w:eastAsia="IRNazanin"/>
          <w:color w:val="111111"/>
          <w:sz w:val="28"/>
          <w:sz w:val="28"/>
          <w:szCs w:val="28"/>
          <w:rtl w:val="true"/>
          <w:lang w:bidi="fa-IR"/>
        </w:rPr>
        <w:t>روزگاری است که بی روی تو کار من و دل</w:t>
      </w:r>
    </w:p>
    <w:p>
      <w:pPr>
        <w:pStyle w:val="BookText"/>
        <w:rPr/>
      </w:pPr>
      <w:r>
        <w:rPr>
          <w:rFonts w:ascii="IRNazanin" w:hAnsi="IRNazanin" w:eastAsia="IRNazanin"/>
          <w:color w:val="111111"/>
          <w:sz w:val="28"/>
          <w:sz w:val="28"/>
          <w:szCs w:val="28"/>
          <w:rtl w:val="true"/>
          <w:lang w:bidi="fa-IR"/>
        </w:rPr>
        <w:t>روز افغان و سحر ناله و شب فریاد است</w:t>
      </w:r>
    </w:p>
    <w:p>
      <w:pPr>
        <w:pStyle w:val="BookText"/>
        <w:rPr/>
      </w:pPr>
      <w:r>
        <w:rPr>
          <w:rFonts w:ascii="IRNazanin" w:hAnsi="IRNazanin" w:eastAsia="IRNazanin"/>
          <w:color w:val="111111"/>
          <w:sz w:val="28"/>
          <w:sz w:val="28"/>
          <w:szCs w:val="28"/>
          <w:rtl w:val="true"/>
          <w:lang w:bidi="fa-IR"/>
        </w:rPr>
        <w:t>پیش سجاده نشینان سخن از باده مگوی</w:t>
      </w:r>
    </w:p>
    <w:p>
      <w:pPr>
        <w:pStyle w:val="BookText"/>
        <w:rPr/>
      </w:pPr>
      <w:r>
        <w:rPr>
          <w:rFonts w:ascii="IRNazanin" w:hAnsi="IRNazanin" w:eastAsia="IRNazanin"/>
          <w:color w:val="111111"/>
          <w:sz w:val="28"/>
          <w:sz w:val="28"/>
          <w:szCs w:val="28"/>
          <w:rtl w:val="true"/>
          <w:lang w:bidi="fa-IR"/>
        </w:rPr>
        <w:t>زاهد و ترک ریا غایت استبعاد است</w:t>
      </w:r>
      <w:r>
        <w:rPr>
          <w:rStyle w:val="FootnoteAnchor"/>
          <w:rtl w:val="true"/>
        </w:rPr>
        <w:footnoteReference w:id="387"/>
      </w:r>
    </w:p>
    <w:p>
      <w:pPr>
        <w:pStyle w:val="Heading2"/>
        <w:numPr>
          <w:ilvl w:val="1"/>
          <w:numId w:val="1"/>
        </w:numPr>
        <w:rPr/>
      </w:pPr>
      <w:bookmarkStart w:id="844" w:name="__RefHeading___Toc2060548_774463916"/>
      <w:bookmarkStart w:id="845" w:name="_Toc325"/>
      <w:bookmarkEnd w:id="844"/>
      <w:r>
        <w:rPr>
          <w:rtl w:val="true"/>
        </w:rPr>
        <w:t>دل کندن از دنیا</w:t>
      </w:r>
      <w:bookmarkEnd w:id="84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bookmarkStart w:id="846" w:name="pg5181_32310"/>
    </w:p>
    <w:p>
      <w:pPr>
        <w:pStyle w:val="BookText"/>
        <w:rPr/>
      </w:pPr>
      <w:bookmarkEnd w:id="846"/>
      <w:r>
        <w:rPr>
          <w:rFonts w:ascii="IRNazanin" w:hAnsi="IRNazanin" w:eastAsia="IRNazanin"/>
          <w:color w:val="111111"/>
          <w:sz w:val="28"/>
          <w:sz w:val="28"/>
          <w:szCs w:val="28"/>
          <w:rtl w:val="true"/>
          <w:lang w:bidi="fa-IR"/>
        </w:rPr>
        <w:t>الزهد فی الدنیا الراحة العظمی؛</w:t>
      </w:r>
      <w:r>
        <w:rPr>
          <w:rStyle w:val="FootnoteAnchor"/>
          <w:rtl w:val="true"/>
        </w:rPr>
        <w:footnoteReference w:id="388"/>
      </w:r>
      <w:r>
        <w:rPr>
          <w:rFonts w:ascii="IRNazanin" w:hAnsi="IRNazanin" w:eastAsia="IRNazanin"/>
          <w:color w:val="111111"/>
          <w:sz w:val="28"/>
          <w:sz w:val="28"/>
          <w:szCs w:val="28"/>
          <w:rtl w:val="true"/>
          <w:lang w:bidi="fa-IR"/>
        </w:rPr>
        <w:t>زهد در دنیا، بزرگترین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زهد فی الدنیا هانت علیه المصیبات؛</w:t>
      </w:r>
      <w:r>
        <w:rPr>
          <w:rStyle w:val="FootnoteAnchor"/>
          <w:rtl w:val="true"/>
        </w:rPr>
        <w:footnoteReference w:id="389"/>
      </w:r>
      <w:r>
        <w:rPr>
          <w:rFonts w:ascii="IRNazanin" w:hAnsi="IRNazanin" w:eastAsia="IRNazanin"/>
          <w:color w:val="111111"/>
          <w:sz w:val="28"/>
          <w:sz w:val="28"/>
          <w:szCs w:val="28"/>
          <w:rtl w:val="true"/>
          <w:lang w:bidi="fa-IR"/>
        </w:rPr>
        <w:t>کسی که از دنیا دل بر کند،مصیبت ها بر او آسان می شوند</w:t>
      </w:r>
      <w:r>
        <w:rPr>
          <w:rFonts w:eastAsia="IRNazanin" w:cs="IRNazanin"/>
          <w:color w:val="111111"/>
          <w:sz w:val="28"/>
          <w:szCs w:val="28"/>
          <w:rtl w:val="true"/>
          <w:lang w:bidi="fa-IR"/>
        </w:rPr>
        <w:t>.</w:t>
      </w:r>
    </w:p>
    <w:p>
      <w:pPr>
        <w:pStyle w:val="Heading2"/>
        <w:numPr>
          <w:ilvl w:val="1"/>
          <w:numId w:val="1"/>
        </w:numPr>
        <w:rPr/>
      </w:pPr>
      <w:bookmarkStart w:id="847" w:name="__RefHeading___Toc2060550_774463916"/>
      <w:bookmarkStart w:id="848" w:name="_Toc326"/>
      <w:bookmarkEnd w:id="847"/>
      <w:r>
        <w:rPr>
          <w:rtl w:val="true"/>
        </w:rPr>
        <w:t>محصول عمر</w:t>
      </w:r>
      <w:bookmarkEnd w:id="848"/>
    </w:p>
    <w:p>
      <w:pPr>
        <w:pStyle w:val="BookText"/>
        <w:rPr/>
      </w:pPr>
      <w:r>
        <w:rPr>
          <w:rFonts w:ascii="IRNazanin" w:hAnsi="IRNazanin" w:eastAsia="IRNazanin"/>
          <w:color w:val="111111"/>
          <w:sz w:val="28"/>
          <w:sz w:val="28"/>
          <w:szCs w:val="28"/>
          <w:rtl w:val="true"/>
          <w:lang w:bidi="fa-IR"/>
        </w:rPr>
        <w:t>مرحوم آیت الله بهاءالدینی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شما را موفق کند که محصول عمرتان جهت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جهان، جهانی است که چند مدتی به انسان وقت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سعی و کوشش کند و در برابر آن یک محصول الهی داشته باشد، یک جهت الهی از این جهان نصیب او شده است و آن جهت الهی دزد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آن جهت الهی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ناخواسته، آن جهت الهی را نداشته باشد، میلیاردها دلار و میلیاردها جمعیت داشته باشد، آن لحظه ای که بناست از این عالم مفارقت کند، چه احوالی پیدا می کند؟</w:t>
      </w:r>
      <w:r>
        <w:rPr>
          <w:rFonts w:eastAsia="IRNazanin" w:cs="IRNazanin"/>
          <w:color w:val="111111"/>
          <w:sz w:val="28"/>
          <w:szCs w:val="28"/>
          <w:rtl w:val="true"/>
          <w:lang w:bidi="fa-IR"/>
        </w:rPr>
        <w:t>!</w:t>
      </w:r>
    </w:p>
    <w:p>
      <w:pPr>
        <w:pStyle w:val="Heading2"/>
        <w:numPr>
          <w:ilvl w:val="1"/>
          <w:numId w:val="1"/>
        </w:numPr>
        <w:rPr/>
      </w:pPr>
      <w:bookmarkStart w:id="849" w:name="__RefHeading___Toc2060552_774463916"/>
      <w:bookmarkStart w:id="850" w:name="_Toc327"/>
      <w:bookmarkEnd w:id="849"/>
      <w:r>
        <w:rPr>
          <w:rtl w:val="true"/>
        </w:rPr>
        <w:t>موجبات محبت</w:t>
      </w:r>
      <w:bookmarkEnd w:id="85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تورث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والتواضع، و البذل؛</w:t>
      </w:r>
      <w:r>
        <w:rPr>
          <w:rStyle w:val="FootnoteAnchor"/>
          <w:rtl w:val="true"/>
        </w:rPr>
        <w:footnoteReference w:id="390"/>
      </w:r>
      <w:r>
        <w:rPr>
          <w:rFonts w:ascii="IRNazanin" w:hAnsi="IRNazanin" w:eastAsia="IRNazanin"/>
          <w:color w:val="111111"/>
          <w:sz w:val="28"/>
          <w:sz w:val="28"/>
          <w:szCs w:val="28"/>
          <w:rtl w:val="true"/>
          <w:lang w:bidi="fa-IR"/>
        </w:rPr>
        <w:t>سه چیز، دوستی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فروتنی، و بخشش</w:t>
      </w:r>
      <w:r>
        <w:rPr>
          <w:rFonts w:eastAsia="IRNazanin" w:cs="IRNazanin"/>
          <w:color w:val="111111"/>
          <w:sz w:val="28"/>
          <w:szCs w:val="28"/>
          <w:rtl w:val="true"/>
          <w:lang w:bidi="fa-IR"/>
        </w:rPr>
        <w:t>.</w:t>
      </w:r>
    </w:p>
    <w:p>
      <w:pPr>
        <w:pStyle w:val="Heading2"/>
        <w:numPr>
          <w:ilvl w:val="1"/>
          <w:numId w:val="1"/>
        </w:numPr>
        <w:rPr/>
      </w:pPr>
      <w:bookmarkStart w:id="851" w:name="__RefHeading___Toc2060554_774463916"/>
      <w:bookmarkStart w:id="852" w:name="_Toc328"/>
      <w:bookmarkEnd w:id="851"/>
      <w:r>
        <w:rPr>
          <w:rtl w:val="true"/>
        </w:rPr>
        <w:t>نافرمانی آدم</w:t>
      </w:r>
      <w:bookmarkEnd w:id="852"/>
    </w:p>
    <w:p>
      <w:pPr>
        <w:pStyle w:val="BookText"/>
        <w:rPr/>
      </w:pPr>
      <w:r>
        <w:rPr>
          <w:rFonts w:ascii="IRNazanin" w:hAnsi="IRNazanin" w:eastAsia="IRNazanin"/>
          <w:color w:val="111111"/>
          <w:sz w:val="28"/>
          <w:sz w:val="28"/>
          <w:szCs w:val="28"/>
          <w:rtl w:val="true"/>
          <w:lang w:bidi="fa-IR"/>
        </w:rPr>
        <w:t>از امام صادق علیه السلام نقل شده است که وقتی آدم از بهشت اخراج شد،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خدا تو را به دست قدرت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bookmarkStart w:id="853" w:name="pg5181_32311"/>
    </w:p>
    <w:p>
      <w:pPr>
        <w:pStyle w:val="BookText"/>
        <w:rPr/>
      </w:pPr>
      <w:bookmarkEnd w:id="853"/>
      <w:r>
        <w:rPr>
          <w:rFonts w:ascii="IRNazanin" w:hAnsi="IRNazanin" w:eastAsia="IRNazanin"/>
          <w:color w:val="111111"/>
          <w:sz w:val="28"/>
          <w:sz w:val="28"/>
          <w:szCs w:val="28"/>
          <w:rtl w:val="true"/>
          <w:lang w:bidi="fa-IR"/>
        </w:rPr>
        <w:t>خود نیافرید، و از روح خود در تو ندمید، و ملائکه را به سجدۂ تو مأمور نکرد، و حوا را به تزویج تو در نیاورد، و تو را در بهشت ساکن نکرد، و آن را بر تو مباح ننمود، و تو را با کلام خود از خوردن آن درخت منع نفرمود؟ اما تو از آن خوردی و خدا را نافرمانی کردی۔</w:t>
      </w:r>
    </w:p>
    <w:p>
      <w:pPr>
        <w:pStyle w:val="BookText"/>
        <w:rPr/>
      </w:pP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برای من به خدا سوگند خورد که خیرخواه من است و من هرگز گمان نمیکردم که یکی از مخلوقات خدا، به خدا سوگند دروغ یاد کند</w:t>
      </w:r>
      <w:r>
        <w:rPr>
          <w:rFonts w:eastAsia="IRNazanin" w:cs="IRNazanin"/>
          <w:color w:val="111111"/>
          <w:sz w:val="28"/>
          <w:szCs w:val="28"/>
          <w:rtl w:val="true"/>
          <w:lang w:bidi="fa-IR"/>
        </w:rPr>
        <w:t>.</w:t>
      </w:r>
      <w:r>
        <w:rPr>
          <w:rStyle w:val="FootnoteAnchor"/>
          <w:rtl w:val="true"/>
        </w:rPr>
        <w:footnoteReference w:id="391"/>
      </w:r>
    </w:p>
    <w:p>
      <w:pPr>
        <w:pStyle w:val="Heading2"/>
        <w:numPr>
          <w:ilvl w:val="1"/>
          <w:numId w:val="1"/>
        </w:numPr>
        <w:rPr/>
      </w:pPr>
      <w:bookmarkStart w:id="854" w:name="__RefHeading___Toc2060556_774463916"/>
      <w:bookmarkStart w:id="855" w:name="_Toc329"/>
      <w:bookmarkEnd w:id="854"/>
      <w:r>
        <w:rPr>
          <w:rtl w:val="true"/>
        </w:rPr>
        <w:t>جایگاه مؤمن</w:t>
      </w:r>
      <w:bookmarkEnd w:id="855"/>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خلق الله عز وجل خلقاً أکرم علی الله عز وجل من المومن، لأن الملائکة خدام المؤمنین، وأن جوار الله للمؤمنین، وأن الجنة المؤمنین، وأن الحور العین للمؤمنین؛</w:t>
      </w:r>
      <w:r>
        <w:rPr>
          <w:rStyle w:val="FootnoteAnchor"/>
          <w:rtl w:val="true"/>
        </w:rPr>
        <w:footnoteReference w:id="392"/>
      </w:r>
      <w:r>
        <w:rPr>
          <w:rFonts w:ascii="IRNazanin" w:hAnsi="IRNazanin" w:eastAsia="IRNazanin"/>
          <w:color w:val="111111"/>
          <w:sz w:val="28"/>
          <w:sz w:val="28"/>
          <w:szCs w:val="28"/>
          <w:rtl w:val="true"/>
          <w:lang w:bidi="fa-IR"/>
        </w:rPr>
        <w:t>خداوند عز و جل هیچ مخلوقی گرامیتر در نزد خودش از مؤمن نیافریده است؛ چرا که فرشتگان، خدمتگزار مؤمنان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 خدا، از آن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مؤمنان است، و سیه چشمان بهشتی، از آن مؤمنان اند</w:t>
      </w:r>
      <w:r>
        <w:rPr>
          <w:rFonts w:eastAsia="IRNazanin" w:cs="IRNazanin"/>
          <w:color w:val="111111"/>
          <w:sz w:val="28"/>
          <w:szCs w:val="28"/>
          <w:rtl w:val="true"/>
          <w:lang w:bidi="fa-IR"/>
        </w:rPr>
        <w:t>.</w:t>
      </w:r>
    </w:p>
    <w:p>
      <w:pPr>
        <w:pStyle w:val="Heading2"/>
        <w:numPr>
          <w:ilvl w:val="1"/>
          <w:numId w:val="1"/>
        </w:numPr>
        <w:rPr/>
      </w:pPr>
      <w:bookmarkStart w:id="856" w:name="__RefHeading___Toc2060558_774463916"/>
      <w:bookmarkStart w:id="857" w:name="_Toc330"/>
      <w:bookmarkEnd w:id="856"/>
      <w:r>
        <w:rPr>
          <w:rtl w:val="true"/>
        </w:rPr>
        <w:t>بالیدن به گناهان</w:t>
      </w:r>
      <w:bookmarkEnd w:id="857"/>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التبجح بالمعاصی أقبح من رکوبها؛</w:t>
      </w:r>
      <w:r>
        <w:rPr>
          <w:rStyle w:val="FootnoteAnchor"/>
          <w:rtl w:val="true"/>
        </w:rPr>
        <w:footnoteReference w:id="393"/>
      </w:r>
      <w:r>
        <w:rPr>
          <w:rFonts w:ascii="IRNazanin" w:hAnsi="IRNazanin" w:eastAsia="IRNazanin"/>
          <w:color w:val="111111"/>
          <w:sz w:val="28"/>
          <w:sz w:val="28"/>
          <w:szCs w:val="28"/>
          <w:rtl w:val="true"/>
          <w:lang w:bidi="fa-IR"/>
        </w:rPr>
        <w:t>شاد شدن و بالیدن به گناهان، زشت تر از ارتکاب آنهاست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bookmarkStart w:id="858" w:name="pg5181_32312"/>
    </w:p>
    <w:p>
      <w:pPr>
        <w:pStyle w:val="Heading2"/>
        <w:numPr>
          <w:ilvl w:val="1"/>
          <w:numId w:val="1"/>
        </w:numPr>
        <w:rPr/>
      </w:pPr>
      <w:bookmarkStart w:id="859" w:name="__RefHeading___Toc2060560_774463916"/>
      <w:bookmarkStart w:id="860" w:name="_Toc331"/>
      <w:bookmarkEnd w:id="858"/>
      <w:bookmarkEnd w:id="859"/>
      <w:r>
        <w:rPr>
          <w:rtl w:val="true"/>
        </w:rPr>
        <w:t>هدیه ای از دوست</w:t>
      </w:r>
      <w:bookmarkEnd w:id="86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سافر أحدکم فلیأت أهله بما تیسر ولو بحجر؛ وقتی یکی از شما به سفر می رود، باید به مقدار توانش سوغات برای خانواده اش بیاورد، اگر چه یک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مهمانی نزد دوستش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آنها دچار قحطی شدیدی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رفته بود دست خالی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به منزلش نزدیک شد، از مرکبش پیاده شد و خورجین آن را پر از شن کرد تا شاید به این وسیله خاطر ساره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منزل رسید خورجین را به زمین نهاد و به الاغش علوفه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آمد و خورجین را باز کرد و آن را پر از آرد دید و از آن آرد نان مطبوعی پخت و 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را تمام کن و بیا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نان را دید از ساره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از کجا آوردی؟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آردی که در خورجین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ابراهیم سرش را به سمت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الخلیل؛شهادت می دهم که تو بهترین دوست و خلیل هستی</w:t>
      </w:r>
      <w:r>
        <w:rPr>
          <w:rFonts w:eastAsia="IRNazanin" w:cs="IRNazanin"/>
          <w:color w:val="111111"/>
          <w:sz w:val="28"/>
          <w:szCs w:val="28"/>
          <w:rtl w:val="true"/>
          <w:lang w:bidi="fa-IR"/>
        </w:rPr>
        <w:t>.»</w:t>
      </w:r>
      <w:r>
        <w:rPr>
          <w:rStyle w:val="FootnoteAnchor"/>
          <w:rtl w:val="true"/>
        </w:rPr>
        <w:footnoteReference w:id="394"/>
      </w:r>
    </w:p>
    <w:p>
      <w:pPr>
        <w:pStyle w:val="Heading2"/>
        <w:numPr>
          <w:ilvl w:val="1"/>
          <w:numId w:val="1"/>
        </w:numPr>
        <w:rPr/>
      </w:pPr>
      <w:bookmarkStart w:id="861" w:name="__RefHeading___Toc2060562_774463916"/>
      <w:bookmarkStart w:id="862" w:name="_Toc332"/>
      <w:bookmarkEnd w:id="861"/>
      <w:r>
        <w:rPr>
          <w:rtl w:val="true"/>
        </w:rPr>
        <w:t>وعده و وعید</w:t>
      </w:r>
      <w:bookmarkEnd w:id="862"/>
    </w:p>
    <w:p>
      <w:pPr>
        <w:pStyle w:val="BookText"/>
        <w:rPr/>
      </w:pPr>
      <w:r>
        <w:rPr>
          <w:rFonts w:ascii="IRNazanin" w:hAnsi="IRNazanin" w:eastAsia="IRNazanin"/>
          <w:color w:val="111111"/>
          <w:sz w:val="28"/>
          <w:sz w:val="28"/>
          <w:szCs w:val="28"/>
          <w:rtl w:val="true"/>
          <w:lang w:bidi="fa-IR"/>
        </w:rPr>
        <w:t>أمیر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الکریم إذا وعد وفی، وإذا توعّد عفا؛</w:t>
      </w:r>
      <w:r>
        <w:rPr>
          <w:rStyle w:val="FootnoteAnchor"/>
          <w:rtl w:val="true"/>
        </w:rPr>
        <w:footnoteReference w:id="395"/>
      </w:r>
      <w:r>
        <w:rPr>
          <w:rFonts w:ascii="IRNazanin" w:hAnsi="IRNazanin" w:eastAsia="IRNazanin"/>
          <w:color w:val="111111"/>
          <w:sz w:val="28"/>
          <w:sz w:val="28"/>
          <w:szCs w:val="28"/>
          <w:rtl w:val="true"/>
          <w:lang w:bidi="fa-IR"/>
        </w:rPr>
        <w:t>بزرگوار هرگاه وعده دهد، به کار بندد و هرگاه وعید و بیم دهد درگذرد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863" w:name="pg5181_32313"/>
    </w:p>
    <w:p>
      <w:pPr>
        <w:pStyle w:val="Heading2"/>
        <w:numPr>
          <w:ilvl w:val="1"/>
          <w:numId w:val="1"/>
        </w:numPr>
        <w:rPr/>
      </w:pPr>
      <w:bookmarkStart w:id="864" w:name="__RefHeading___Toc2060564_774463916"/>
      <w:bookmarkStart w:id="865" w:name="_Toc333"/>
      <w:bookmarkEnd w:id="863"/>
      <w:bookmarkEnd w:id="864"/>
      <w:r>
        <w:rPr>
          <w:rtl w:val="true"/>
        </w:rPr>
        <w:t>آیه ای که باقیمانده بود</w:t>
      </w:r>
      <w:bookmarkEnd w:id="865"/>
    </w:p>
    <w:p>
      <w:pPr>
        <w:pStyle w:val="BookText"/>
        <w:rPr/>
      </w:pPr>
      <w:r>
        <w:rPr>
          <w:rFonts w:ascii="IRNazanin" w:hAnsi="IRNazanin" w:eastAsia="IRNazanin"/>
          <w:color w:val="111111"/>
          <w:sz w:val="28"/>
          <w:sz w:val="28"/>
          <w:szCs w:val="28"/>
          <w:rtl w:val="true"/>
          <w:lang w:bidi="fa-IR"/>
        </w:rPr>
        <w:t>از حضرت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در دریا افتاده بود،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هر چه در آن بود رفته است، مگر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إِلَی اللَّهِ تَصِیرُ الْأُمُورُ؛</w:t>
      </w:r>
      <w:r>
        <w:rPr>
          <w:rStyle w:val="FootnoteAnchor"/>
          <w:rtl w:val="true"/>
        </w:rPr>
        <w:footnoteReference w:id="396"/>
      </w:r>
      <w:r>
        <w:rPr>
          <w:rFonts w:ascii="IRNazanin" w:hAnsi="IRNazanin" w:eastAsia="IRNazanin"/>
          <w:color w:val="111111"/>
          <w:sz w:val="28"/>
          <w:sz w:val="28"/>
          <w:szCs w:val="28"/>
          <w:rtl w:val="true"/>
          <w:lang w:bidi="fa-IR"/>
        </w:rPr>
        <w:t>آگاه باشید که همه چیز به سوی خدا بر می گردد</w:t>
      </w:r>
      <w:r>
        <w:rPr>
          <w:rFonts w:eastAsia="IRNazanin" w:cs="IRNazanin"/>
          <w:color w:val="111111"/>
          <w:sz w:val="28"/>
          <w:szCs w:val="28"/>
          <w:rtl w:val="true"/>
          <w:lang w:bidi="fa-IR"/>
        </w:rPr>
        <w:t>».</w:t>
      </w:r>
      <w:r>
        <w:rPr>
          <w:rStyle w:val="FootnoteAnchor"/>
          <w:rtl w:val="true"/>
        </w:rPr>
        <w:footnoteReference w:id="397"/>
      </w:r>
    </w:p>
    <w:p>
      <w:pPr>
        <w:pStyle w:val="Heading2"/>
        <w:numPr>
          <w:ilvl w:val="1"/>
          <w:numId w:val="1"/>
        </w:numPr>
        <w:rPr/>
      </w:pPr>
      <w:bookmarkStart w:id="866" w:name="__RefHeading___Toc2060566_774463916"/>
      <w:bookmarkStart w:id="867" w:name="_Toc334"/>
      <w:bookmarkEnd w:id="866"/>
      <w:r>
        <w:rPr>
          <w:rtl w:val="true"/>
        </w:rPr>
        <w:t>گهواره</w:t>
      </w:r>
      <w:bookmarkEnd w:id="867"/>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لَکُمُ الْأَرْضَ مَهْدًا؛</w:t>
      </w:r>
      <w:r>
        <w:rPr>
          <w:rStyle w:val="FootnoteAnchor"/>
          <w:rtl w:val="true"/>
        </w:rPr>
        <w:footnoteReference w:id="398"/>
      </w:r>
      <w:r>
        <w:rPr>
          <w:rFonts w:ascii="IRNazanin" w:hAnsi="IRNazanin" w:eastAsia="IRNazanin"/>
          <w:color w:val="111111"/>
          <w:sz w:val="28"/>
          <w:sz w:val="28"/>
          <w:szCs w:val="28"/>
          <w:rtl w:val="true"/>
          <w:lang w:bidi="fa-IR"/>
        </w:rPr>
        <w:t>زمین را برای شما گاهواره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در گهواره است و گهواره گاهی به راست می رود و گاهی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فقر است و گاهی غنا، گاهی مرض است و گاهی صحت، گاهی خواب است و گاهی بیداری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بچه را اول بار که در گهواره می گذارند، تا گهواره تکان می خورد میترسد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 گهواره آشنا شد، هر وقت گهواره از حرکت ایستاد، گریه سر میدهد و درخواست می کند که گهواره را تکان بدهند و آن وقت به خواب راحت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هم اگر بداند در گهواره است، همین حال را خواهد داشت</w:t>
      </w:r>
      <w:r>
        <w:rPr>
          <w:rFonts w:eastAsia="IRNazanin" w:cs="IRNazanin"/>
          <w:color w:val="111111"/>
          <w:sz w:val="28"/>
          <w:szCs w:val="28"/>
          <w:rtl w:val="true"/>
          <w:lang w:bidi="fa-IR"/>
        </w:rPr>
        <w:t>.</w:t>
      </w:r>
    </w:p>
    <w:p>
      <w:pPr>
        <w:pStyle w:val="Heading2"/>
        <w:numPr>
          <w:ilvl w:val="1"/>
          <w:numId w:val="1"/>
        </w:numPr>
        <w:rPr/>
      </w:pPr>
      <w:bookmarkStart w:id="868" w:name="__RefHeading___Toc2060568_774463916"/>
      <w:bookmarkStart w:id="869" w:name="_Toc335"/>
      <w:bookmarkEnd w:id="868"/>
      <w:r>
        <w:rPr>
          <w:rtl w:val="true"/>
        </w:rPr>
        <w:t>دل سپاری به خدا</w:t>
      </w:r>
      <w:bookmarkEnd w:id="869"/>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القصد إلی الله تعالی بالقلوب أبلغ من إتعاب الجوارح بالأعمال؛</w:t>
      </w:r>
      <w:r>
        <w:rPr>
          <w:rStyle w:val="FootnoteAnchor"/>
          <w:rtl w:val="true"/>
        </w:rPr>
        <w:footnoteReference w:id="399"/>
      </w:r>
      <w:r>
        <w:rPr>
          <w:rFonts w:ascii="IRNazanin" w:hAnsi="IRNazanin" w:eastAsia="IRNazanin"/>
          <w:color w:val="111111"/>
          <w:sz w:val="28"/>
          <w:sz w:val="28"/>
          <w:szCs w:val="28"/>
          <w:rtl w:val="true"/>
          <w:lang w:bidi="fa-IR"/>
        </w:rPr>
        <w:t>ره سپردن به سوی خداوند متعال با دلها، از به رنج افکندن اعضای بدن با اعمال، رساننده تر به سر منزل مقصود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bookmarkStart w:id="870" w:name="pg5181_32314"/>
    </w:p>
    <w:p>
      <w:pPr>
        <w:pStyle w:val="Heading2"/>
        <w:numPr>
          <w:ilvl w:val="1"/>
          <w:numId w:val="1"/>
        </w:numPr>
        <w:rPr/>
      </w:pPr>
      <w:bookmarkStart w:id="871" w:name="__RefHeading___Toc2060570_774463916"/>
      <w:bookmarkStart w:id="872" w:name="_Toc336"/>
      <w:bookmarkEnd w:id="870"/>
      <w:bookmarkEnd w:id="871"/>
      <w:r>
        <w:rPr>
          <w:rtl w:val="true"/>
        </w:rPr>
        <w:t>داناتر از موسی علیه السلام</w:t>
      </w:r>
      <w:bookmarkEnd w:id="872"/>
    </w:p>
    <w:p>
      <w:pPr>
        <w:pStyle w:val="BookText"/>
        <w:rPr/>
      </w:pPr>
      <w:r>
        <w:rPr>
          <w:rFonts w:ascii="IRNazanin" w:hAnsi="IRNazanin" w:eastAsia="IRNazanin"/>
          <w:color w:val="111111"/>
          <w:sz w:val="28"/>
          <w:sz w:val="28"/>
          <w:szCs w:val="28"/>
          <w:rtl w:val="true"/>
          <w:lang w:bidi="fa-IR"/>
        </w:rPr>
        <w:t>روایت شده موسی علیه السلام پس از هلاک قبطیان و ورود به مصر سخنرانی طولانی و عجیبی ایراد کرد که مردم به شگفت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داناتر از خود می شناسی؟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به او وحی کرد که خضر از تو داناتر است و باید برای فراگیری علم به نزد او بروی</w:t>
      </w:r>
      <w:r>
        <w:rPr>
          <w:rFonts w:eastAsia="IRNazanin" w:cs="IRNazanin"/>
          <w:color w:val="111111"/>
          <w:sz w:val="28"/>
          <w:szCs w:val="28"/>
          <w:rtl w:val="true"/>
          <w:lang w:bidi="fa-IR"/>
        </w:rPr>
        <w:t>.</w:t>
      </w:r>
      <w:r>
        <w:rPr>
          <w:rStyle w:val="FootnoteAnchor"/>
          <w:rtl w:val="true"/>
        </w:rPr>
        <w:footnoteReference w:id="400"/>
      </w:r>
    </w:p>
    <w:p>
      <w:pPr>
        <w:pStyle w:val="Heading2"/>
        <w:numPr>
          <w:ilvl w:val="1"/>
          <w:numId w:val="1"/>
        </w:numPr>
        <w:rPr/>
      </w:pPr>
      <w:bookmarkStart w:id="873" w:name="__RefHeading___Toc2060572_774463916"/>
      <w:bookmarkStart w:id="874" w:name="_Toc337"/>
      <w:bookmarkEnd w:id="873"/>
      <w:r>
        <w:rPr>
          <w:rtl w:val="true"/>
        </w:rPr>
        <w:t>جهل نافع</w:t>
      </w:r>
      <w:bookmarkEnd w:id="874"/>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جهل أنفع من حلم؛</w:t>
      </w:r>
      <w:r>
        <w:rPr>
          <w:rStyle w:val="FootnoteAnchor"/>
          <w:rtl w:val="true"/>
        </w:rPr>
        <w:footnoteReference w:id="401"/>
      </w:r>
      <w:r>
        <w:rPr>
          <w:rFonts w:ascii="IRNazanin" w:hAnsi="IRNazanin" w:eastAsia="IRNazanin"/>
          <w:color w:val="111111"/>
          <w:sz w:val="28"/>
          <w:sz w:val="28"/>
          <w:szCs w:val="28"/>
          <w:rtl w:val="true"/>
          <w:lang w:bidi="fa-IR"/>
        </w:rPr>
        <w:t>چه بسا نادانی ای که از بردباری سودمندتر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جهل أنفع من علم؛</w:t>
      </w:r>
      <w:r>
        <w:rPr>
          <w:rStyle w:val="FootnoteAnchor"/>
          <w:rtl w:val="true"/>
        </w:rPr>
        <w:footnoteReference w:id="402"/>
      </w:r>
      <w:r>
        <w:rPr>
          <w:rFonts w:ascii="IRNazanin" w:hAnsi="IRNazanin" w:eastAsia="IRNazanin"/>
          <w:color w:val="111111"/>
          <w:sz w:val="28"/>
          <w:sz w:val="28"/>
          <w:szCs w:val="28"/>
          <w:rtl w:val="true"/>
          <w:lang w:bidi="fa-IR"/>
        </w:rPr>
        <w:t>چه بسا نادانی ای که از دانایی، سودمندتر است</w:t>
      </w:r>
      <w:r>
        <w:rPr>
          <w:rFonts w:eastAsia="IRNazanin" w:cs="IRNazanin"/>
          <w:color w:val="111111"/>
          <w:sz w:val="28"/>
          <w:szCs w:val="28"/>
          <w:rtl w:val="true"/>
          <w:lang w:bidi="fa-IR"/>
        </w:rPr>
        <w:t>.</w:t>
      </w:r>
    </w:p>
    <w:p>
      <w:pPr>
        <w:pStyle w:val="Heading2"/>
        <w:numPr>
          <w:ilvl w:val="1"/>
          <w:numId w:val="1"/>
        </w:numPr>
        <w:rPr/>
      </w:pPr>
      <w:bookmarkStart w:id="875" w:name="__RefHeading___Toc2060574_774463916"/>
      <w:bookmarkStart w:id="876" w:name="_Toc338"/>
      <w:bookmarkEnd w:id="875"/>
      <w:r>
        <w:rPr>
          <w:rtl w:val="true"/>
        </w:rPr>
        <w:t>در اشتیاق معشوق</w:t>
      </w:r>
      <w:bookmarkEnd w:id="876"/>
    </w:p>
    <w:p>
      <w:pPr>
        <w:pStyle w:val="BookText"/>
        <w:rPr/>
      </w:pPr>
      <w:r>
        <w:rPr>
          <w:rFonts w:ascii="IRNazanin" w:hAnsi="IRNazanin" w:eastAsia="IRNazanin"/>
          <w:color w:val="111111"/>
          <w:sz w:val="28"/>
          <w:sz w:val="28"/>
          <w:szCs w:val="28"/>
          <w:rtl w:val="true"/>
          <w:lang w:bidi="fa-IR"/>
        </w:rPr>
        <w:t>دل بردی از من به یغما، ای ترک غارتگر من</w:t>
      </w:r>
    </w:p>
    <w:p>
      <w:pPr>
        <w:pStyle w:val="BookText"/>
        <w:rPr/>
      </w:pPr>
      <w:r>
        <w:rPr>
          <w:rFonts w:ascii="IRNazanin" w:hAnsi="IRNazanin" w:eastAsia="IRNazanin"/>
          <w:color w:val="111111"/>
          <w:sz w:val="28"/>
          <w:sz w:val="28"/>
          <w:szCs w:val="28"/>
          <w:rtl w:val="true"/>
          <w:lang w:bidi="fa-IR"/>
        </w:rPr>
        <w:t>دیدی چه آوردی ای دوست، از دست دل بر سر من</w:t>
      </w:r>
    </w:p>
    <w:p>
      <w:pPr>
        <w:pStyle w:val="BookText"/>
        <w:rPr/>
      </w:pPr>
      <w:r>
        <w:rPr>
          <w:rFonts w:ascii="IRNazanin" w:hAnsi="IRNazanin" w:eastAsia="IRNazanin"/>
          <w:color w:val="111111"/>
          <w:sz w:val="28"/>
          <w:sz w:val="28"/>
          <w:szCs w:val="28"/>
          <w:rtl w:val="true"/>
          <w:lang w:bidi="fa-IR"/>
        </w:rPr>
        <w:t>عشق تو در دل نهان شد، دل زار و تن، ناتوان شد</w:t>
      </w:r>
    </w:p>
    <w:p>
      <w:pPr>
        <w:pStyle w:val="BookText"/>
        <w:rPr/>
      </w:pPr>
      <w:r>
        <w:rPr>
          <w:rFonts w:ascii="IRNazanin" w:hAnsi="IRNazanin" w:eastAsia="IRNazanin"/>
          <w:color w:val="111111"/>
          <w:sz w:val="28"/>
          <w:sz w:val="28"/>
          <w:szCs w:val="28"/>
          <w:rtl w:val="true"/>
          <w:lang w:bidi="fa-IR"/>
        </w:rPr>
        <w:t>رفتی چو تیر و کمان شد، از بار غم پیکر من</w:t>
      </w:r>
    </w:p>
    <w:p>
      <w:pPr>
        <w:pStyle w:val="BookText"/>
        <w:rPr/>
      </w:pPr>
      <w:r>
        <w:rPr>
          <w:rFonts w:ascii="IRNazanin" w:hAnsi="IRNazanin" w:eastAsia="IRNazanin"/>
          <w:color w:val="111111"/>
          <w:sz w:val="28"/>
          <w:sz w:val="28"/>
          <w:szCs w:val="28"/>
          <w:rtl w:val="true"/>
          <w:lang w:bidi="fa-IR"/>
        </w:rPr>
        <w:t>میسوزم از اشتیاقت، در آتشم از فراقت</w:t>
      </w:r>
    </w:p>
    <w:p>
      <w:pPr>
        <w:pStyle w:val="BookText"/>
        <w:rPr/>
      </w:pPr>
      <w:r>
        <w:rPr>
          <w:rFonts w:ascii="IRNazanin" w:hAnsi="IRNazanin" w:eastAsia="IRNazanin"/>
          <w:color w:val="111111"/>
          <w:sz w:val="28"/>
          <w:sz w:val="28"/>
          <w:szCs w:val="28"/>
          <w:rtl w:val="true"/>
          <w:lang w:bidi="fa-IR"/>
        </w:rPr>
        <w:t>کانون من، سینه من، سودای من، آذر من</w:t>
      </w:r>
    </w:p>
    <w:p>
      <w:pPr>
        <w:pStyle w:val="BookText"/>
        <w:rPr/>
      </w:pPr>
      <w:r>
        <w:rPr>
          <w:rFonts w:ascii="IRNazanin" w:hAnsi="IRNazanin" w:eastAsia="IRNazanin"/>
          <w:color w:val="111111"/>
          <w:sz w:val="28"/>
          <w:sz w:val="28"/>
          <w:szCs w:val="28"/>
          <w:rtl w:val="true"/>
          <w:lang w:bidi="fa-IR"/>
        </w:rPr>
        <w:t>دل در تف عشق افروخت، گردون لباس سیه دوخت</w:t>
      </w:r>
    </w:p>
    <w:p>
      <w:pPr>
        <w:pStyle w:val="BookText"/>
        <w:rPr/>
      </w:pPr>
      <w:r>
        <w:rPr>
          <w:rFonts w:ascii="IRNazanin" w:hAnsi="IRNazanin" w:eastAsia="IRNazanin"/>
          <w:color w:val="111111"/>
          <w:sz w:val="28"/>
          <w:sz w:val="28"/>
          <w:szCs w:val="28"/>
          <w:rtl w:val="true"/>
          <w:lang w:bidi="fa-IR"/>
        </w:rPr>
        <w:t>از آتش آه من سوخت، در آسمان اختر من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bookmarkStart w:id="877" w:name="pg5181_32315"/>
    </w:p>
    <w:p>
      <w:pPr>
        <w:pStyle w:val="BookText"/>
        <w:rPr/>
      </w:pPr>
      <w:bookmarkEnd w:id="877"/>
      <w:r>
        <w:rPr>
          <w:rFonts w:ascii="IRNazanin" w:hAnsi="IRNazanin" w:eastAsia="IRNazanin"/>
          <w:color w:val="111111"/>
          <w:sz w:val="28"/>
          <w:sz w:val="28"/>
          <w:szCs w:val="28"/>
          <w:rtl w:val="true"/>
          <w:lang w:bidi="fa-IR"/>
        </w:rPr>
        <w:t>گبر و مسلمان خجل شد، دل فتنه آب و گل شد</w:t>
      </w:r>
    </w:p>
    <w:p>
      <w:pPr>
        <w:pStyle w:val="BookText"/>
        <w:rPr/>
      </w:pPr>
      <w:r>
        <w:rPr>
          <w:rFonts w:ascii="IRNazanin" w:hAnsi="IRNazanin" w:eastAsia="IRNazanin"/>
          <w:color w:val="111111"/>
          <w:sz w:val="28"/>
          <w:sz w:val="28"/>
          <w:szCs w:val="28"/>
          <w:rtl w:val="true"/>
          <w:lang w:bidi="fa-IR"/>
        </w:rPr>
        <w:t>صد رخنه در ملک دل شد، ز اندیشه کافر من</w:t>
      </w:r>
    </w:p>
    <w:p>
      <w:pPr>
        <w:pStyle w:val="BookText"/>
        <w:rPr/>
      </w:pPr>
      <w:r>
        <w:rPr>
          <w:rFonts w:ascii="IRNazanin" w:hAnsi="IRNazanin" w:eastAsia="IRNazanin"/>
          <w:color w:val="111111"/>
          <w:sz w:val="28"/>
          <w:sz w:val="28"/>
          <w:szCs w:val="28"/>
          <w:rtl w:val="true"/>
          <w:lang w:bidi="fa-IR"/>
        </w:rPr>
        <w:t>شکرانه کز عشق مستم، میخواره و میپرستم</w:t>
      </w:r>
    </w:p>
    <w:p>
      <w:pPr>
        <w:pStyle w:val="BookText"/>
        <w:rPr/>
      </w:pPr>
      <w:r>
        <w:rPr>
          <w:rFonts w:ascii="IRNazanin" w:hAnsi="IRNazanin" w:eastAsia="IRNazanin"/>
          <w:color w:val="111111"/>
          <w:sz w:val="28"/>
          <w:sz w:val="28"/>
          <w:szCs w:val="28"/>
          <w:rtl w:val="true"/>
          <w:lang w:bidi="fa-IR"/>
        </w:rPr>
        <w:t>آموخت درس الستم، استاد دانشور من</w:t>
      </w:r>
    </w:p>
    <w:p>
      <w:pPr>
        <w:pStyle w:val="BookText"/>
        <w:rPr/>
      </w:pPr>
      <w:r>
        <w:rPr>
          <w:rFonts w:ascii="IRNazanin" w:hAnsi="IRNazanin" w:eastAsia="IRNazanin"/>
          <w:color w:val="111111"/>
          <w:sz w:val="28"/>
          <w:sz w:val="28"/>
          <w:szCs w:val="28"/>
          <w:rtl w:val="true"/>
          <w:lang w:bidi="fa-IR"/>
        </w:rPr>
        <w:t>در عشق، سلطان بختم، در باغ دولت، درختم</w:t>
      </w:r>
    </w:p>
    <w:p>
      <w:pPr>
        <w:pStyle w:val="BookText"/>
        <w:rPr/>
      </w:pPr>
      <w:r>
        <w:rPr>
          <w:rFonts w:ascii="IRNazanin" w:hAnsi="IRNazanin" w:eastAsia="IRNazanin"/>
          <w:color w:val="111111"/>
          <w:sz w:val="28"/>
          <w:sz w:val="28"/>
          <w:szCs w:val="28"/>
          <w:rtl w:val="true"/>
          <w:lang w:bidi="fa-IR"/>
        </w:rPr>
        <w:t>خاکستر فقر تختم، خاک فنا افسر من</w:t>
      </w:r>
    </w:p>
    <w:p>
      <w:pPr>
        <w:pStyle w:val="BookText"/>
        <w:rPr/>
      </w:pPr>
      <w:r>
        <w:rPr>
          <w:rFonts w:ascii="IRNazanin" w:hAnsi="IRNazanin" w:eastAsia="IRNazanin"/>
          <w:color w:val="111111"/>
          <w:sz w:val="28"/>
          <w:sz w:val="28"/>
          <w:szCs w:val="28"/>
          <w:rtl w:val="true"/>
          <w:lang w:bidi="fa-IR"/>
        </w:rPr>
        <w:t>اول دلم را صفا داد، آیینه ام را جلا داد</w:t>
      </w:r>
    </w:p>
    <w:p>
      <w:pPr>
        <w:pStyle w:val="BookText"/>
        <w:rPr/>
      </w:pPr>
      <w:r>
        <w:rPr>
          <w:rFonts w:ascii="IRNazanin" w:hAnsi="IRNazanin" w:eastAsia="IRNazanin"/>
          <w:color w:val="111111"/>
          <w:sz w:val="28"/>
          <w:sz w:val="28"/>
          <w:szCs w:val="28"/>
          <w:rtl w:val="true"/>
          <w:lang w:bidi="fa-IR"/>
        </w:rPr>
        <w:t>آخر به باد فنا داد، عشق تو خاکستر من</w:t>
      </w:r>
    </w:p>
    <w:p>
      <w:pPr>
        <w:pStyle w:val="BookText"/>
        <w:rPr/>
      </w:pPr>
      <w:r>
        <w:rPr>
          <w:rFonts w:ascii="IRNazanin" w:hAnsi="IRNazanin" w:eastAsia="IRNazanin"/>
          <w:color w:val="111111"/>
          <w:sz w:val="28"/>
          <w:sz w:val="28"/>
          <w:szCs w:val="28"/>
          <w:rtl w:val="true"/>
          <w:lang w:bidi="fa-IR"/>
        </w:rPr>
        <w:t>بار غم عشق او را گردون نیارد تحمل</w:t>
      </w:r>
    </w:p>
    <w:p>
      <w:pPr>
        <w:pStyle w:val="BookText"/>
        <w:rPr/>
      </w:pPr>
      <w:r>
        <w:rPr>
          <w:rFonts w:ascii="IRNazanin" w:hAnsi="IRNazanin" w:eastAsia="IRNazanin"/>
          <w:color w:val="111111"/>
          <w:sz w:val="28"/>
          <w:sz w:val="28"/>
          <w:szCs w:val="28"/>
          <w:rtl w:val="true"/>
          <w:lang w:bidi="fa-IR"/>
        </w:rPr>
        <w:t>چون میتواند کشیدن این پیکر لاغر من</w:t>
      </w:r>
      <w:r>
        <w:rPr>
          <w:rStyle w:val="FootnoteAnchor"/>
          <w:rtl w:val="true"/>
        </w:rPr>
        <w:footnoteReference w:id="403"/>
      </w:r>
    </w:p>
    <w:p>
      <w:pPr>
        <w:pStyle w:val="Heading2"/>
        <w:numPr>
          <w:ilvl w:val="1"/>
          <w:numId w:val="1"/>
        </w:numPr>
        <w:rPr/>
      </w:pPr>
      <w:bookmarkStart w:id="878" w:name="__RefHeading___Toc2060576_774463916"/>
      <w:bookmarkStart w:id="879" w:name="_Toc339"/>
      <w:bookmarkEnd w:id="878"/>
      <w:r>
        <w:rPr>
          <w:rtl w:val="true"/>
        </w:rPr>
        <w:t>دعای جامع</w:t>
      </w:r>
      <w:bookmarkEnd w:id="879"/>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جامع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گوی؛ زیرا در این صورت هرکس نماز می خواند، برای تو دعا می کند؛ چون در نمازش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Style w:val="FootnoteAnchor"/>
          <w:rtl w:val="true"/>
        </w:rPr>
        <w:footnoteReference w:id="404"/>
      </w:r>
      <w:r>
        <w:rPr>
          <w:rFonts w:ascii="IRNazanin" w:hAnsi="IRNazanin" w:eastAsia="IRNazanin"/>
          <w:color w:val="111111"/>
          <w:sz w:val="28"/>
          <w:sz w:val="28"/>
          <w:szCs w:val="28"/>
          <w:rtl w:val="true"/>
          <w:lang w:bidi="fa-IR"/>
        </w:rPr>
        <w:t>خدا بشنود و بپذیرد سخن کسی را که ستایش او گوید</w:t>
      </w:r>
      <w:r>
        <w:rPr>
          <w:rFonts w:eastAsia="IRNazanin" w:cs="IRNazanin"/>
          <w:color w:val="111111"/>
          <w:sz w:val="28"/>
          <w:szCs w:val="28"/>
          <w:rtl w:val="true"/>
          <w:lang w:bidi="fa-IR"/>
        </w:rPr>
        <w:t>.»</w:t>
      </w:r>
    </w:p>
    <w:p>
      <w:pPr>
        <w:pStyle w:val="Heading2"/>
        <w:numPr>
          <w:ilvl w:val="1"/>
          <w:numId w:val="1"/>
        </w:numPr>
        <w:rPr/>
      </w:pPr>
      <w:bookmarkStart w:id="880" w:name="__RefHeading___Toc2060578_774463916"/>
      <w:bookmarkStart w:id="881" w:name="_Toc340"/>
      <w:bookmarkEnd w:id="880"/>
      <w:r>
        <w:rPr>
          <w:rtl w:val="true"/>
        </w:rPr>
        <w:t>اجزای عبادت</w:t>
      </w:r>
      <w:bookmarkEnd w:id="881"/>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عشرة أجزاء، تسعة أجزاء فی طلب الحلال؛</w:t>
      </w:r>
      <w:r>
        <w:rPr>
          <w:rStyle w:val="FootnoteAnchor"/>
          <w:rtl w:val="true"/>
        </w:rPr>
        <w:footnoteReference w:id="405"/>
      </w:r>
      <w:r>
        <w:rPr>
          <w:rFonts w:ascii="IRNazanin" w:hAnsi="IRNazanin" w:eastAsia="IRNazanin"/>
          <w:color w:val="111111"/>
          <w:sz w:val="28"/>
          <w:sz w:val="28"/>
          <w:szCs w:val="28"/>
          <w:rtl w:val="true"/>
          <w:lang w:bidi="fa-IR"/>
        </w:rPr>
        <w:t>عبادت ده بخش دارد؛ نه بخش آن، طلب حلال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bookmarkStart w:id="882" w:name="pg5181_32316"/>
    </w:p>
    <w:p>
      <w:pPr>
        <w:pStyle w:val="BookText"/>
        <w:rPr/>
      </w:pPr>
      <w:bookmarkEnd w:id="882"/>
      <w:r>
        <w:rPr>
          <w:rFonts w:ascii="IRNazanin" w:hAnsi="IRNazanin" w:eastAsia="IRNazanin"/>
          <w:color w:val="111111"/>
          <w:sz w:val="28"/>
          <w:sz w:val="28"/>
          <w:szCs w:val="28"/>
          <w:rtl w:val="true"/>
          <w:lang w:bidi="fa-IR"/>
        </w:rPr>
        <w:t>از این روایت معلوم می شود که کسب حلال بسیار با اهمیت، و در عین حال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آن همت بگمارد، به درجات بلندی از عبودیت دست یافته است</w:t>
      </w:r>
      <w:r>
        <w:rPr>
          <w:rFonts w:eastAsia="IRNazanin" w:cs="IRNazanin"/>
          <w:color w:val="111111"/>
          <w:sz w:val="28"/>
          <w:szCs w:val="28"/>
          <w:rtl w:val="true"/>
          <w:lang w:bidi="fa-IR"/>
        </w:rPr>
        <w:t>.</w:t>
      </w:r>
    </w:p>
    <w:p>
      <w:pPr>
        <w:pStyle w:val="Heading2"/>
        <w:numPr>
          <w:ilvl w:val="1"/>
          <w:numId w:val="1"/>
        </w:numPr>
        <w:rPr/>
      </w:pPr>
      <w:bookmarkStart w:id="883" w:name="__RefHeading___Toc2060580_774463916"/>
      <w:bookmarkStart w:id="884" w:name="_Toc341"/>
      <w:bookmarkEnd w:id="883"/>
      <w:r>
        <w:rPr>
          <w:rtl w:val="true"/>
        </w:rPr>
        <w:t>به دنبال دوست</w:t>
      </w:r>
      <w:bookmarkEnd w:id="884"/>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طالب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دوست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آخرت هم که می رود، به سراغ دوست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پیدا کنی، دیگر احتیاج به موعظه و نصیحت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محمد و علی و فاطمه و فرزندانشان علیهم السلام باشد، محبتش او را به مقصد می رساند</w:t>
      </w:r>
      <w:r>
        <w:rPr>
          <w:rFonts w:eastAsia="IRNazanin" w:cs="IRNazanin"/>
          <w:color w:val="111111"/>
          <w:sz w:val="28"/>
          <w:szCs w:val="28"/>
          <w:rtl w:val="true"/>
          <w:lang w:bidi="fa-IR"/>
        </w:rPr>
        <w:t>.</w:t>
      </w:r>
    </w:p>
    <w:p>
      <w:pPr>
        <w:pStyle w:val="Heading2"/>
        <w:numPr>
          <w:ilvl w:val="1"/>
          <w:numId w:val="1"/>
        </w:numPr>
        <w:rPr/>
      </w:pPr>
      <w:bookmarkStart w:id="885" w:name="__RefHeading___Toc2060582_774463916"/>
      <w:bookmarkStart w:id="886" w:name="_Toc342"/>
      <w:bookmarkEnd w:id="885"/>
      <w:r>
        <w:rPr>
          <w:rtl w:val="true"/>
        </w:rPr>
        <w:t>دو چیز شگفت</w:t>
      </w:r>
      <w:bookmarkEnd w:id="886"/>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غریبتان؛ کلمه حکمة من سفیه فاقبلوها، و کلمة سفه من حکیم فاغفروها؛</w:t>
      </w:r>
      <w:r>
        <w:rPr>
          <w:rStyle w:val="FootnoteAnchor"/>
          <w:rtl w:val="true"/>
        </w:rPr>
        <w:footnoteReference w:id="406"/>
      </w:r>
      <w:r>
        <w:rPr>
          <w:rFonts w:ascii="IRNazanin" w:hAnsi="IRNazanin" w:eastAsia="IRNazanin"/>
          <w:color w:val="111111"/>
          <w:sz w:val="28"/>
          <w:sz w:val="28"/>
          <w:szCs w:val="28"/>
          <w:rtl w:val="true"/>
          <w:lang w:bidi="fa-IR"/>
        </w:rPr>
        <w:t>دو چیز،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حکیمانه از آبله، پس آن را بپذیرید؛ و سخنی ابلهانه از حکیم، پس آن را بر او ببخشایید</w:t>
      </w:r>
      <w:r>
        <w:rPr>
          <w:rFonts w:eastAsia="IRNazanin" w:cs="IRNazanin"/>
          <w:color w:val="111111"/>
          <w:sz w:val="28"/>
          <w:szCs w:val="28"/>
          <w:rtl w:val="true"/>
          <w:lang w:bidi="fa-IR"/>
        </w:rPr>
        <w:t>.</w:t>
      </w:r>
    </w:p>
    <w:p>
      <w:pPr>
        <w:pStyle w:val="Heading2"/>
        <w:numPr>
          <w:ilvl w:val="1"/>
          <w:numId w:val="1"/>
        </w:numPr>
        <w:rPr/>
      </w:pPr>
      <w:bookmarkStart w:id="887" w:name="__RefHeading___Toc2060584_774463916"/>
      <w:bookmarkStart w:id="888" w:name="_Toc343"/>
      <w:bookmarkEnd w:id="887"/>
      <w:r>
        <w:rPr>
          <w:rtl w:val="true"/>
        </w:rPr>
        <w:t>دعای باران مورچه</w:t>
      </w:r>
      <w:bookmarkEnd w:id="888"/>
    </w:p>
    <w:p>
      <w:pPr>
        <w:pStyle w:val="BookText"/>
        <w:rPr/>
      </w:pPr>
      <w:r>
        <w:rPr>
          <w:rFonts w:ascii="IRNazanin" w:hAnsi="IRNazanin" w:eastAsia="IRNazanin"/>
          <w:color w:val="111111"/>
          <w:sz w:val="28"/>
          <w:sz w:val="28"/>
          <w:szCs w:val="28"/>
          <w:rtl w:val="true"/>
          <w:lang w:bidi="fa-IR"/>
        </w:rPr>
        <w:t>روزی سلیمان به همراه جن و انس در طلب آب باران از قصر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مورچه لنگی رسید که بالش شکسته بود و دست خود را به آسمان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بندگانی از آفریده های تو هستیم که هرگز از رزق تو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گناهان بنی آدم مؤاخذه نفرما و آب باران را به ما برسان و ما را سیراب کن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bookmarkStart w:id="889" w:name="pg5181_32317"/>
    </w:p>
    <w:p>
      <w:pPr>
        <w:pStyle w:val="BookText"/>
        <w:rPr/>
      </w:pPr>
      <w:bookmarkEnd w:id="889"/>
      <w:r>
        <w:rPr>
          <w:rFonts w:ascii="IRNazanin" w:hAnsi="IRNazanin" w:eastAsia="IRNazanin"/>
          <w:color w:val="111111"/>
          <w:sz w:val="28"/>
          <w:sz w:val="28"/>
          <w:szCs w:val="28"/>
          <w:rtl w:val="true"/>
          <w:lang w:bidi="fa-IR"/>
        </w:rPr>
        <w:t>در این وقت سلیمان علیه السلام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مخلوقی غیر شما برای آمدن باران شفیع شما شد</w:t>
      </w:r>
      <w:r>
        <w:rPr>
          <w:rFonts w:eastAsia="IRNazanin" w:cs="IRNazanin"/>
          <w:color w:val="111111"/>
          <w:sz w:val="28"/>
          <w:szCs w:val="28"/>
          <w:rtl w:val="true"/>
          <w:lang w:bidi="fa-IR"/>
        </w:rPr>
        <w:t>.</w:t>
      </w:r>
      <w:r>
        <w:rPr>
          <w:rStyle w:val="FootnoteAnchor"/>
          <w:rtl w:val="true"/>
        </w:rPr>
        <w:footnoteReference w:id="407"/>
      </w:r>
    </w:p>
    <w:p>
      <w:pPr>
        <w:pStyle w:val="Heading2"/>
        <w:numPr>
          <w:ilvl w:val="1"/>
          <w:numId w:val="1"/>
        </w:numPr>
        <w:rPr/>
      </w:pPr>
      <w:bookmarkStart w:id="890" w:name="__RefHeading___Toc2060586_774463916"/>
      <w:bookmarkStart w:id="891" w:name="_Toc344"/>
      <w:bookmarkEnd w:id="890"/>
      <w:r>
        <w:rPr>
          <w:rtl w:val="true"/>
        </w:rPr>
        <w:t>الهی سینه ای ده آتش افروز</w:t>
      </w:r>
      <w:r>
        <w:rPr>
          <w:rtl w:val="true"/>
        </w:rPr>
        <w:t>!</w:t>
      </w:r>
      <w:bookmarkEnd w:id="891"/>
    </w:p>
    <w:p>
      <w:pPr>
        <w:pStyle w:val="BookText"/>
        <w:rPr/>
      </w:pPr>
      <w:r>
        <w:rPr>
          <w:rFonts w:ascii="IRNazanin" w:hAnsi="IRNazanin" w:eastAsia="IRNazanin"/>
          <w:color w:val="111111"/>
          <w:sz w:val="28"/>
          <w:sz w:val="28"/>
          <w:szCs w:val="28"/>
          <w:rtl w:val="true"/>
          <w:lang w:bidi="fa-IR"/>
        </w:rPr>
        <w:t>الهی سینمای ده آتش افروز</w:t>
      </w:r>
    </w:p>
    <w:p>
      <w:pPr>
        <w:pStyle w:val="BookText"/>
        <w:rPr/>
      </w:pPr>
      <w:r>
        <w:rPr>
          <w:rFonts w:ascii="IRNazanin" w:hAnsi="IRNazanin" w:eastAsia="IRNazanin"/>
          <w:color w:val="111111"/>
          <w:sz w:val="28"/>
          <w:sz w:val="28"/>
          <w:szCs w:val="28"/>
          <w:rtl w:val="true"/>
          <w:lang w:bidi="fa-IR"/>
        </w:rPr>
        <w:t>در آن سینه دلی وان دل همه سوز</w:t>
      </w:r>
    </w:p>
    <w:p>
      <w:pPr>
        <w:pStyle w:val="BookText"/>
        <w:rPr/>
      </w:pPr>
      <w:r>
        <w:rPr>
          <w:rFonts w:ascii="IRNazanin" w:hAnsi="IRNazanin" w:eastAsia="IRNazanin"/>
          <w:color w:val="111111"/>
          <w:sz w:val="28"/>
          <w:sz w:val="28"/>
          <w:szCs w:val="28"/>
          <w:rtl w:val="true"/>
          <w:lang w:bidi="fa-IR"/>
        </w:rPr>
        <w:t>هر آن دل را که سوزی نیست، دل نیست</w:t>
      </w:r>
    </w:p>
    <w:p>
      <w:pPr>
        <w:pStyle w:val="BookText"/>
        <w:rPr/>
      </w:pPr>
      <w:r>
        <w:rPr>
          <w:rFonts w:ascii="IRNazanin" w:hAnsi="IRNazanin" w:eastAsia="IRNazanin"/>
          <w:color w:val="111111"/>
          <w:sz w:val="28"/>
          <w:sz w:val="28"/>
          <w:szCs w:val="28"/>
          <w:rtl w:val="true"/>
          <w:lang w:bidi="fa-IR"/>
        </w:rPr>
        <w:t>دل افسرده غیر از آب و گل نیست</w:t>
      </w:r>
    </w:p>
    <w:p>
      <w:pPr>
        <w:pStyle w:val="BookText"/>
        <w:rPr/>
      </w:pPr>
      <w:r>
        <w:rPr>
          <w:rFonts w:ascii="IRNazanin" w:hAnsi="IRNazanin" w:eastAsia="IRNazanin"/>
          <w:color w:val="111111"/>
          <w:sz w:val="28"/>
          <w:sz w:val="28"/>
          <w:szCs w:val="28"/>
          <w:rtl w:val="true"/>
          <w:lang w:bidi="fa-IR"/>
        </w:rPr>
        <w:t>دلم پر شعله گردان، سینه پر دود</w:t>
      </w:r>
    </w:p>
    <w:p>
      <w:pPr>
        <w:pStyle w:val="BookText"/>
        <w:rPr/>
      </w:pPr>
      <w:r>
        <w:rPr>
          <w:rFonts w:ascii="IRNazanin" w:hAnsi="IRNazanin" w:eastAsia="IRNazanin"/>
          <w:color w:val="111111"/>
          <w:sz w:val="28"/>
          <w:sz w:val="28"/>
          <w:szCs w:val="28"/>
          <w:rtl w:val="true"/>
          <w:lang w:bidi="fa-IR"/>
        </w:rPr>
        <w:t>زبانم کن به گفتن آتش آلود</w:t>
      </w:r>
    </w:p>
    <w:p>
      <w:pPr>
        <w:pStyle w:val="BookText"/>
        <w:rPr/>
      </w:pPr>
      <w:r>
        <w:rPr>
          <w:rFonts w:ascii="IRNazanin" w:hAnsi="IRNazanin" w:eastAsia="IRNazanin"/>
          <w:color w:val="111111"/>
          <w:sz w:val="28"/>
          <w:sz w:val="28"/>
          <w:szCs w:val="28"/>
          <w:rtl w:val="true"/>
          <w:lang w:bidi="fa-IR"/>
        </w:rPr>
        <w:t>کرامت کن درونی درد پرورد</w:t>
      </w:r>
    </w:p>
    <w:p>
      <w:pPr>
        <w:pStyle w:val="BookText"/>
        <w:rPr/>
      </w:pPr>
      <w:r>
        <w:rPr>
          <w:rFonts w:ascii="IRNazanin" w:hAnsi="IRNazanin" w:eastAsia="IRNazanin"/>
          <w:color w:val="111111"/>
          <w:sz w:val="28"/>
          <w:sz w:val="28"/>
          <w:szCs w:val="28"/>
          <w:rtl w:val="true"/>
          <w:lang w:bidi="fa-IR"/>
        </w:rPr>
        <w:t>دلی در وی درون درد و برون درد</w:t>
      </w:r>
    </w:p>
    <w:p>
      <w:pPr>
        <w:pStyle w:val="BookText"/>
        <w:rPr/>
      </w:pPr>
      <w:r>
        <w:rPr>
          <w:rFonts w:ascii="IRNazanin" w:hAnsi="IRNazanin" w:eastAsia="IRNazanin"/>
          <w:color w:val="111111"/>
          <w:sz w:val="28"/>
          <w:sz w:val="28"/>
          <w:szCs w:val="28"/>
          <w:rtl w:val="true"/>
          <w:lang w:bidi="fa-IR"/>
        </w:rPr>
        <w:t>به سوزی ده کلامم را روایی</w:t>
      </w:r>
    </w:p>
    <w:p>
      <w:pPr>
        <w:pStyle w:val="BookText"/>
        <w:rPr/>
      </w:pPr>
      <w:r>
        <w:rPr>
          <w:rFonts w:ascii="IRNazanin" w:hAnsi="IRNazanin" w:eastAsia="IRNazanin"/>
          <w:color w:val="111111"/>
          <w:sz w:val="28"/>
          <w:sz w:val="28"/>
          <w:szCs w:val="28"/>
          <w:rtl w:val="true"/>
          <w:lang w:bidi="fa-IR"/>
        </w:rPr>
        <w:t>کز آن گرمی کند آتش گدایی</w:t>
      </w:r>
    </w:p>
    <w:p>
      <w:pPr>
        <w:pStyle w:val="BookText"/>
        <w:rPr/>
      </w:pPr>
      <w:r>
        <w:rPr>
          <w:rFonts w:ascii="IRNazanin" w:hAnsi="IRNazanin" w:eastAsia="IRNazanin"/>
          <w:color w:val="111111"/>
          <w:sz w:val="28"/>
          <w:sz w:val="28"/>
          <w:szCs w:val="28"/>
          <w:rtl w:val="true"/>
          <w:lang w:bidi="fa-IR"/>
        </w:rPr>
        <w:t>دلم را داغ عشقی بر جبین نه</w:t>
      </w:r>
    </w:p>
    <w:p>
      <w:pPr>
        <w:pStyle w:val="BookText"/>
        <w:rPr/>
      </w:pPr>
      <w:r>
        <w:rPr>
          <w:rFonts w:ascii="IRNazanin" w:hAnsi="IRNazanin" w:eastAsia="IRNazanin"/>
          <w:color w:val="111111"/>
          <w:sz w:val="28"/>
          <w:sz w:val="28"/>
          <w:szCs w:val="28"/>
          <w:rtl w:val="true"/>
          <w:lang w:bidi="fa-IR"/>
        </w:rPr>
        <w:t>زبانم را بیانی آتشین ده</w:t>
      </w:r>
    </w:p>
    <w:p>
      <w:pPr>
        <w:pStyle w:val="BookText"/>
        <w:rPr/>
      </w:pPr>
      <w:r>
        <w:rPr>
          <w:rFonts w:ascii="IRNazanin" w:hAnsi="IRNazanin" w:eastAsia="IRNazanin"/>
          <w:color w:val="111111"/>
          <w:sz w:val="28"/>
          <w:sz w:val="28"/>
          <w:szCs w:val="28"/>
          <w:rtl w:val="true"/>
          <w:lang w:bidi="fa-IR"/>
        </w:rPr>
        <w:t>سخن کزسوز دل تابی ندارد</w:t>
      </w:r>
    </w:p>
    <w:p>
      <w:pPr>
        <w:pStyle w:val="BookText"/>
        <w:rPr/>
      </w:pPr>
      <w:r>
        <w:rPr>
          <w:rFonts w:ascii="IRNazanin" w:hAnsi="IRNazanin" w:eastAsia="IRNazanin"/>
          <w:color w:val="111111"/>
          <w:sz w:val="28"/>
          <w:sz w:val="28"/>
          <w:szCs w:val="28"/>
          <w:rtl w:val="true"/>
          <w:lang w:bidi="fa-IR"/>
        </w:rPr>
        <w:t>چکدگر آب ازو، آبی ندارد</w:t>
      </w:r>
    </w:p>
    <w:p>
      <w:pPr>
        <w:pStyle w:val="BookText"/>
        <w:rPr/>
      </w:pPr>
      <w:r>
        <w:rPr>
          <w:rFonts w:ascii="IRNazanin" w:hAnsi="IRNazanin" w:eastAsia="IRNazanin"/>
          <w:color w:val="111111"/>
          <w:sz w:val="28"/>
          <w:sz w:val="28"/>
          <w:szCs w:val="28"/>
          <w:rtl w:val="true"/>
          <w:lang w:bidi="fa-IR"/>
        </w:rPr>
        <w:t>دلی افسرده دارم سخت بی نور</w:t>
      </w:r>
    </w:p>
    <w:p>
      <w:pPr>
        <w:pStyle w:val="BookText"/>
        <w:rPr/>
      </w:pPr>
      <w:r>
        <w:rPr>
          <w:rFonts w:ascii="IRNazanin" w:hAnsi="IRNazanin" w:eastAsia="IRNazanin"/>
          <w:color w:val="111111"/>
          <w:sz w:val="28"/>
          <w:sz w:val="28"/>
          <w:szCs w:val="28"/>
          <w:rtl w:val="true"/>
          <w:lang w:bidi="fa-IR"/>
        </w:rPr>
        <w:t>چراغی زو به غایت روشنی دور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bookmarkStart w:id="892" w:name="pg5181_32318"/>
    </w:p>
    <w:p>
      <w:pPr>
        <w:pStyle w:val="BookText"/>
        <w:rPr/>
      </w:pPr>
      <w:bookmarkEnd w:id="892"/>
      <w:r>
        <w:rPr>
          <w:rFonts w:ascii="IRNazanin" w:hAnsi="IRNazanin" w:eastAsia="IRNazanin"/>
          <w:color w:val="111111"/>
          <w:sz w:val="28"/>
          <w:sz w:val="28"/>
          <w:szCs w:val="28"/>
          <w:rtl w:val="true"/>
          <w:lang w:bidi="fa-IR"/>
        </w:rPr>
        <w:t>بده گرمی دل افسرده ام را</w:t>
      </w:r>
    </w:p>
    <w:p>
      <w:pPr>
        <w:pStyle w:val="BookText"/>
        <w:rPr/>
      </w:pPr>
      <w:r>
        <w:rPr>
          <w:rFonts w:ascii="IRNazanin" w:hAnsi="IRNazanin" w:eastAsia="IRNazanin"/>
          <w:color w:val="111111"/>
          <w:sz w:val="28"/>
          <w:sz w:val="28"/>
          <w:szCs w:val="28"/>
          <w:rtl w:val="true"/>
          <w:lang w:bidi="fa-IR"/>
        </w:rPr>
        <w:t>فروزان کن چراغ مرده ام را</w:t>
      </w:r>
    </w:p>
    <w:p>
      <w:pPr>
        <w:pStyle w:val="BookText"/>
        <w:rPr/>
      </w:pPr>
      <w:r>
        <w:rPr>
          <w:rFonts w:ascii="IRNazanin" w:hAnsi="IRNazanin" w:eastAsia="IRNazanin"/>
          <w:color w:val="111111"/>
          <w:sz w:val="28"/>
          <w:sz w:val="28"/>
          <w:szCs w:val="28"/>
          <w:rtl w:val="true"/>
          <w:lang w:bidi="fa-IR"/>
        </w:rPr>
        <w:t>ندارد راه فکرم روشنایی</w:t>
      </w:r>
    </w:p>
    <w:p>
      <w:pPr>
        <w:pStyle w:val="BookText"/>
        <w:rPr/>
      </w:pPr>
      <w:r>
        <w:rPr>
          <w:rFonts w:ascii="IRNazanin" w:hAnsi="IRNazanin" w:eastAsia="IRNazanin"/>
          <w:color w:val="111111"/>
          <w:sz w:val="28"/>
          <w:sz w:val="28"/>
          <w:szCs w:val="28"/>
          <w:rtl w:val="true"/>
          <w:lang w:bidi="fa-IR"/>
        </w:rPr>
        <w:t>ز لطفت پرتوی دارم گدایی</w:t>
      </w:r>
    </w:p>
    <w:p>
      <w:pPr>
        <w:pStyle w:val="BookText"/>
        <w:rPr/>
      </w:pPr>
      <w:r>
        <w:rPr>
          <w:rFonts w:ascii="IRNazanin" w:hAnsi="IRNazanin" w:eastAsia="IRNazanin"/>
          <w:color w:val="111111"/>
          <w:sz w:val="28"/>
          <w:sz w:val="28"/>
          <w:szCs w:val="28"/>
          <w:rtl w:val="true"/>
          <w:lang w:bidi="fa-IR"/>
        </w:rPr>
        <w:t>اگر لطف تونبود پرتوانداز</w:t>
      </w:r>
    </w:p>
    <w:p>
      <w:pPr>
        <w:pStyle w:val="BookText"/>
        <w:rPr/>
      </w:pPr>
      <w:r>
        <w:rPr>
          <w:rFonts w:ascii="IRNazanin" w:hAnsi="IRNazanin" w:eastAsia="IRNazanin"/>
          <w:color w:val="111111"/>
          <w:sz w:val="28"/>
          <w:sz w:val="28"/>
          <w:szCs w:val="28"/>
          <w:rtl w:val="true"/>
          <w:lang w:bidi="fa-IR"/>
        </w:rPr>
        <w:t>کجا فکر و کجا گنجینه راز</w:t>
      </w:r>
    </w:p>
    <w:p>
      <w:pPr>
        <w:pStyle w:val="BookText"/>
        <w:rPr/>
      </w:pPr>
      <w:r>
        <w:rPr>
          <w:rFonts w:ascii="IRNazanin" w:hAnsi="IRNazanin" w:eastAsia="IRNazanin"/>
          <w:color w:val="111111"/>
          <w:sz w:val="28"/>
          <w:sz w:val="28"/>
          <w:szCs w:val="28"/>
          <w:rtl w:val="true"/>
          <w:lang w:bidi="fa-IR"/>
        </w:rPr>
        <w:t>ز گنج راز در هر کنج سینه</w:t>
      </w:r>
    </w:p>
    <w:p>
      <w:pPr>
        <w:pStyle w:val="BookText"/>
        <w:rPr/>
      </w:pPr>
      <w:r>
        <w:rPr>
          <w:rFonts w:ascii="IRNazanin" w:hAnsi="IRNazanin" w:eastAsia="IRNazanin"/>
          <w:color w:val="111111"/>
          <w:sz w:val="28"/>
          <w:sz w:val="28"/>
          <w:szCs w:val="28"/>
          <w:rtl w:val="true"/>
          <w:lang w:bidi="fa-IR"/>
        </w:rPr>
        <w:t>نهاده خازن توسد دفینه</w:t>
      </w:r>
    </w:p>
    <w:p>
      <w:pPr>
        <w:pStyle w:val="BookText"/>
        <w:rPr/>
      </w:pPr>
      <w:r>
        <w:rPr>
          <w:rFonts w:ascii="IRNazanin" w:hAnsi="IRNazanin" w:eastAsia="IRNazanin"/>
          <w:color w:val="111111"/>
          <w:sz w:val="28"/>
          <w:sz w:val="28"/>
          <w:szCs w:val="28"/>
          <w:rtl w:val="true"/>
          <w:lang w:bidi="fa-IR"/>
        </w:rPr>
        <w:t>ولی لطف تو گرنبود، به سد رنج</w:t>
      </w:r>
    </w:p>
    <w:p>
      <w:pPr>
        <w:pStyle w:val="BookText"/>
        <w:rPr/>
      </w:pPr>
      <w:r>
        <w:rPr>
          <w:rFonts w:ascii="IRNazanin" w:hAnsi="IRNazanin" w:eastAsia="IRNazanin"/>
          <w:color w:val="111111"/>
          <w:sz w:val="28"/>
          <w:sz w:val="28"/>
          <w:szCs w:val="28"/>
          <w:rtl w:val="true"/>
          <w:lang w:bidi="fa-IR"/>
        </w:rPr>
        <w:t>پشیزی کس نیابد ز آن همه گنج</w:t>
      </w:r>
    </w:p>
    <w:p>
      <w:pPr>
        <w:pStyle w:val="BookText"/>
        <w:rPr/>
      </w:pPr>
      <w:r>
        <w:rPr>
          <w:rFonts w:ascii="IRNazanin" w:hAnsi="IRNazanin" w:eastAsia="IRNazanin"/>
          <w:color w:val="111111"/>
          <w:sz w:val="28"/>
          <w:sz w:val="28"/>
          <w:szCs w:val="28"/>
          <w:rtl w:val="true"/>
          <w:lang w:bidi="fa-IR"/>
        </w:rPr>
        <w:t>چو در هر کنج، سد گنجینه داری</w:t>
      </w:r>
    </w:p>
    <w:p>
      <w:pPr>
        <w:pStyle w:val="BookText"/>
        <w:rPr/>
      </w:pPr>
      <w:r>
        <w:rPr>
          <w:rFonts w:ascii="IRNazanin" w:hAnsi="IRNazanin" w:eastAsia="IRNazanin"/>
          <w:color w:val="111111"/>
          <w:sz w:val="28"/>
          <w:sz w:val="28"/>
          <w:szCs w:val="28"/>
          <w:rtl w:val="true"/>
          <w:lang w:bidi="fa-IR"/>
        </w:rPr>
        <w:t>نمیخواهم که نومیدم گذاری</w:t>
      </w:r>
    </w:p>
    <w:p>
      <w:pPr>
        <w:pStyle w:val="BookText"/>
        <w:rPr/>
      </w:pPr>
      <w:r>
        <w:rPr>
          <w:rFonts w:ascii="IRNazanin" w:hAnsi="IRNazanin" w:eastAsia="IRNazanin"/>
          <w:color w:val="111111"/>
          <w:sz w:val="28"/>
          <w:sz w:val="28"/>
          <w:szCs w:val="28"/>
          <w:rtl w:val="true"/>
          <w:lang w:bidi="fa-IR"/>
        </w:rPr>
        <w:t>به راه این امید پیچ در پیچ</w:t>
      </w:r>
    </w:p>
    <w:p>
      <w:pPr>
        <w:pStyle w:val="BookText"/>
        <w:rPr/>
      </w:pPr>
      <w:r>
        <w:rPr>
          <w:rFonts w:ascii="IRNazanin" w:hAnsi="IRNazanin" w:eastAsia="IRNazanin"/>
          <w:color w:val="111111"/>
          <w:sz w:val="28"/>
          <w:sz w:val="28"/>
          <w:szCs w:val="28"/>
          <w:rtl w:val="true"/>
          <w:lang w:bidi="fa-IR"/>
        </w:rPr>
        <w:t>مرا لطف تو مسی باید، دگر هیچ</w:t>
      </w:r>
      <w:r>
        <w:rPr>
          <w:rStyle w:val="FootnoteAnchor"/>
          <w:rtl w:val="true"/>
        </w:rPr>
        <w:footnoteReference w:id="408"/>
      </w:r>
    </w:p>
    <w:p>
      <w:pPr>
        <w:pStyle w:val="Heading2"/>
        <w:numPr>
          <w:ilvl w:val="1"/>
          <w:numId w:val="1"/>
        </w:numPr>
        <w:rPr/>
      </w:pPr>
      <w:bookmarkStart w:id="893" w:name="__RefHeading___Toc2060588_774463916"/>
      <w:bookmarkStart w:id="894" w:name="_Toc345"/>
      <w:bookmarkEnd w:id="893"/>
      <w:r>
        <w:rPr>
          <w:rtl w:val="true"/>
        </w:rPr>
        <w:t>تجربه</w:t>
      </w:r>
      <w:bookmarkEnd w:id="894"/>
    </w:p>
    <w:p>
      <w:pPr>
        <w:pStyle w:val="BookText"/>
        <w:rPr/>
      </w:pPr>
      <w:r>
        <w:rPr>
          <w:rFonts w:ascii="IRNazanin" w:hAnsi="IRNazanin" w:eastAsia="IRNazanin"/>
          <w:color w:val="111111"/>
          <w:sz w:val="28"/>
          <w:sz w:val="28"/>
          <w:szCs w:val="28"/>
          <w:rtl w:val="true"/>
          <w:lang w:bidi="fa-IR"/>
        </w:rPr>
        <w:t>التجارب علم مستفاد؛</w:t>
      </w:r>
      <w:r>
        <w:rPr>
          <w:rStyle w:val="FootnoteAnchor"/>
          <w:rtl w:val="true"/>
        </w:rPr>
        <w:footnoteReference w:id="409"/>
      </w:r>
      <w:r>
        <w:rPr>
          <w:rFonts w:ascii="IRNazanin" w:hAnsi="IRNazanin" w:eastAsia="IRNazanin"/>
          <w:color w:val="111111"/>
          <w:sz w:val="28"/>
          <w:sz w:val="28"/>
          <w:szCs w:val="28"/>
          <w:rtl w:val="true"/>
          <w:lang w:bidi="fa-IR"/>
        </w:rPr>
        <w:t>تجربه ها دانشی سودمندند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انسان چیزی را یک بار تجربه کرد، در عملکردها و تصمیم گیری های بعدی خود می تواند از آن بهره بگیرد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bookmarkStart w:id="895" w:name="pg5181_32319"/>
    </w:p>
    <w:p>
      <w:pPr>
        <w:pStyle w:val="Heading2"/>
        <w:numPr>
          <w:ilvl w:val="1"/>
          <w:numId w:val="1"/>
        </w:numPr>
        <w:rPr/>
      </w:pPr>
      <w:bookmarkStart w:id="896" w:name="__RefHeading___Toc2060590_774463916"/>
      <w:bookmarkStart w:id="897" w:name="_Toc346"/>
      <w:bookmarkEnd w:id="895"/>
      <w:bookmarkEnd w:id="896"/>
      <w:r>
        <w:rPr>
          <w:rtl w:val="true"/>
        </w:rPr>
        <w:t>کوتاه کردن خطبه ها</w:t>
      </w:r>
      <w:bookmarkEnd w:id="897"/>
    </w:p>
    <w:p>
      <w:pPr>
        <w:pStyle w:val="BookText"/>
        <w:rPr/>
      </w:pP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أمرنا رسول الله صلی الله علیه وآله و سلم بإقصار الخطب؛</w:t>
      </w:r>
      <w:r>
        <w:rPr>
          <w:rStyle w:val="FootnoteAnchor"/>
          <w:rtl w:val="true"/>
        </w:rPr>
        <w:footnoteReference w:id="410"/>
      </w:r>
      <w:r>
        <w:rPr>
          <w:rFonts w:ascii="IRNazanin" w:hAnsi="IRNazanin" w:eastAsia="IRNazanin"/>
          <w:color w:val="111111"/>
          <w:sz w:val="28"/>
          <w:sz w:val="28"/>
          <w:szCs w:val="28"/>
          <w:rtl w:val="true"/>
          <w:lang w:bidi="fa-IR"/>
        </w:rPr>
        <w:t>رسول خدا ما را به کوتاه کردن خطابه 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گویندگان آنقدر سخن را طولانی می کند که برای شنونده ملالت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قدری خطبه خواند و سخن گفت که مخاطب برای بار دیگر اشتیاق شنیدن داشته باشد</w:t>
      </w:r>
      <w:r>
        <w:rPr>
          <w:rFonts w:eastAsia="IRNazanin" w:cs="IRNazanin"/>
          <w:color w:val="111111"/>
          <w:sz w:val="28"/>
          <w:szCs w:val="28"/>
          <w:rtl w:val="true"/>
          <w:lang w:bidi="fa-IR"/>
        </w:rPr>
        <w:t>.</w:t>
      </w:r>
    </w:p>
    <w:p>
      <w:pPr>
        <w:pStyle w:val="Heading2"/>
        <w:numPr>
          <w:ilvl w:val="1"/>
          <w:numId w:val="1"/>
        </w:numPr>
        <w:rPr/>
      </w:pPr>
      <w:bookmarkStart w:id="898" w:name="__RefHeading___Toc2060592_774463916"/>
      <w:bookmarkStart w:id="899" w:name="_Toc347"/>
      <w:bookmarkEnd w:id="898"/>
      <w:r>
        <w:rPr>
          <w:rtl w:val="true"/>
        </w:rPr>
        <w:t>دو قرص نان پر برکت</w:t>
      </w:r>
      <w:bookmarkEnd w:id="899"/>
    </w:p>
    <w:p>
      <w:pPr>
        <w:pStyle w:val="BookText"/>
        <w:rPr/>
      </w:pP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حضور علی بن حسین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و چه خبری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هم اکنون دارم این است که شب را به صبح آورده ام و پانصد دینار وام دارم که برای پرداخت آن چیزی ندارم و عائله سنگینی هم دارم و چیزی هم که برای آنان ببرم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چه چیزی شما را چنین به گریه واداشته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گریه برای اندوه و سوگ بزرگ و دشوار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درد و اندوه برای مؤمن آزاده بیش از این است که در زندگی برادر مؤمن خود شکاف و نیازی ببیند و نتواند آن را اصلاح کند و</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برآورد و او را در تنگدستی ببیند و نتواند نیازش را برآورد؟</w:t>
      </w:r>
    </w:p>
    <w:p>
      <w:pPr>
        <w:pStyle w:val="BookText"/>
        <w:rPr/>
      </w:pPr>
      <w:r>
        <w:rPr>
          <w:rFonts w:ascii="IRNazanin" w:hAnsi="IRNazanin" w:eastAsia="IRNazanin"/>
          <w:color w:val="111111"/>
          <w:sz w:val="28"/>
          <w:sz w:val="28"/>
          <w:szCs w:val="28"/>
          <w:rtl w:val="true"/>
          <w:lang w:bidi="fa-IR"/>
        </w:rPr>
        <w:t>چون مردم از این مجلس پراکنده شدند، یکی از مخالفان در حالی که به علی بن حسین علیه السلام طعنه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این قوم از یک سو مدعی هستند که آسمان و زمین و همه چیز در فرمان ایشان است و خداوند ایشان را از هر چه بخواهند محروم نمی فرماید و از سوی دیگر اعتراف می کنند که از اصلاح امور خواص خود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آن مرد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سجاد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به من خبر رسیده است که فلان کس چنین گفته است و این اندوه برای من از اندوه خودم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گشایش در کار تو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خدمتکاران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و سحری مرا بیاور و او دو گرده نان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دو گرده نان را بگیر که چیز دیگری پیش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همین دو گرده نان گره از کار تو می گشاید و به تو خیر فراوان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آن دو گرده نان را برداشت و به بازار رفت و نمی دانست با آن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سنگینی وام خود و بدی حال زن و فرزندش می اندیشید و شیطان او را وسوسه می کرد که این دو گرده نان در برابر نیاز تو چه ارزشی دارد؟</w:t>
      </w:r>
    </w:p>
    <w:p>
      <w:pPr>
        <w:pStyle w:val="BookText"/>
        <w:rPr/>
      </w:pPr>
      <w:r>
        <w:rPr>
          <w:rFonts w:ascii="IRNazanin" w:hAnsi="IRNazanin" w:eastAsia="IRNazanin"/>
          <w:color w:val="111111"/>
          <w:sz w:val="28"/>
          <w:sz w:val="28"/>
          <w:szCs w:val="28"/>
          <w:rtl w:val="true"/>
          <w:lang w:bidi="fa-IR"/>
        </w:rPr>
        <w:t>در این حال از کنار ماهی فروشی گذشت که یک ماهی گندیده پیش او مانده بود و کسی آن را نمی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ماهی تو برای خودت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نان های من هم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که این ماهی را بدهی و یکی از این نانها را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نان را داد و ماهی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کنار مردی گذشت که مقداری نمک اضافی داشت که کسی به خرید آن رغبت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 که این مقدار اندک نمک خود را با این نان من عوض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ماهی و نمک به خانه 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نمک این ماهی را اصلاح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شکم ماهی را درید، در آن دو مروارید گرانبها یافت و خدای را سپاس و ستایش گفت و در همان حال که در این شادمانی بود در خانه اش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نگریست ماهی فروش و نمک فروش بودند و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دندان ما و دندان افراد خانواده ما این نان را نگرفت و چنین فهمیدیم که تو از تنگدستی این نان را به ما دادی و خودت برای خوردن چنین نانی تمرین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هایت را برای خودت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دو نان را از ایشان گرفت و همین که آن دو رفتند و او آرامشی یافت، دوباره در خانه اش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گشود فرستاده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گشایش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خوراک ما را بده که کسی جز ما نمی 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آن دو مروارید را به بهایی گران فروخت و وام خود را از آن پرداخت و حال و روزگارش نیکو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مخالفان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چگونه است که در عین حال که قادر به رفع فقر و تنگدستی خود نیست، این مرد را این چنین بی نیاز</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bookmarkStart w:id="900" w:name="pg5181_32322"/>
    </w:p>
    <w:p>
      <w:pPr>
        <w:pStyle w:val="BookText"/>
        <w:rPr/>
      </w:pPr>
      <w:bookmarkEnd w:id="900"/>
      <w:r>
        <w:rPr>
          <w:rFonts w:ascii="IRNazanin" w:hAnsi="IRNazanin" w:eastAsia="IRNazanin"/>
          <w:color w:val="111111"/>
          <w:sz w:val="28"/>
          <w:sz w:val="28"/>
          <w:szCs w:val="28"/>
          <w:rtl w:val="true"/>
          <w:lang w:bidi="fa-IR"/>
        </w:rPr>
        <w:t>ساخت و کسی که می تواند به ثروتی این چنین دست یابد، چگونه از بر طرف کردن تنگدستی خود عاجز است؟؟</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در مورد پیامبر صلی الله علیه و آله وسلم همین گونه گفتند که چگونه یک شبه به بیت المقدس می رود و آثار پیامبران را آنجا می بیند و به مکه بر می گردد، ولی قادر نیست به هنگام هجرت به مدینه فاصله میان آن دو شهر را در کمتر از دوازده روز بپیماید؟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جهلوا و الله أمر الله و أمر أولیائه معه أن المراتب الرفیعة لا تنال إلا بالتسلیم لله جل ثناؤه و ترک الاقتراح علیه و الرضا بما یدبرهم به؛ به خدا سوگند اینها نمی دانند که فرمان خداوند و رابطه دوستان خدا با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مرتبه های بلند به دست نمی آید مگر با تسلیم به فرمان خداوند عز و جل و ترک پیشنهاد کردن به او، و باید به آنچه خداوند برای بندگان تدبیر می فرماید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أولیاء الله صبروا علی المحن و المکاړه صبراً لم یساوهم فیه غیرهم فجازاهم الله عز و جل عن ذلک بإزاء ما وجب لهم نجح جمیع طلباتهم لکنهم مع ذلک لا یریدون منه إلا ما یریده لهم؛ همانا دوستان خدا بر سختی ها و خوشی ها چنان شکیبایی کرده و می کنند که دیگران از آن عاجزند و خداوند چنان پاداش به آنها می دهد که همه نیازهای ایشان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آنان چیزی جز آنچه خداوند</w:t>
      </w:r>
    </w:p>
    <w:p>
      <w:pPr>
        <w:pStyle w:val="Heading2"/>
        <w:numPr>
          <w:ilvl w:val="1"/>
          <w:numId w:val="1"/>
        </w:numPr>
        <w:rPr/>
      </w:pPr>
      <w:bookmarkStart w:id="901" w:name="__RefHeading___Toc2060594_774463916"/>
      <w:bookmarkStart w:id="902" w:name="_Toc348"/>
      <w:bookmarkEnd w:id="901"/>
      <w:r>
        <w:rPr>
          <w:rtl w:val="true"/>
        </w:rPr>
        <w:t>استغفار فاطمه سلام الله علیها برای زائران قبر امام حسین علیه السلام</w:t>
      </w:r>
      <w:bookmarkEnd w:id="90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فاطمة بنت محمد صلی الله علیه و آله وسلم تحضر لزوّار قبر ابنها الحسین علیه السلام فتستغفر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903" w:name="pg5181_32323"/>
    </w:p>
    <w:p>
      <w:pPr>
        <w:pStyle w:val="BookText"/>
        <w:rPr/>
      </w:pPr>
      <w:bookmarkEnd w:id="903"/>
      <w:r>
        <w:rPr>
          <w:rFonts w:ascii="IRNazanin" w:hAnsi="IRNazanin" w:eastAsia="IRNazanin"/>
          <w:color w:val="111111"/>
          <w:sz w:val="28"/>
          <w:sz w:val="28"/>
          <w:szCs w:val="28"/>
          <w:rtl w:val="true"/>
          <w:lang w:bidi="fa-IR"/>
        </w:rPr>
        <w:t>لهم ذنوبهم؛</w:t>
      </w:r>
      <w:r>
        <w:rPr>
          <w:rStyle w:val="FootnoteAnchor"/>
          <w:rtl w:val="true"/>
        </w:rPr>
        <w:footnoteReference w:id="412"/>
      </w:r>
      <w:r>
        <w:rPr>
          <w:rFonts w:ascii="IRNazanin" w:hAnsi="IRNazanin" w:eastAsia="IRNazanin"/>
          <w:color w:val="111111"/>
          <w:sz w:val="28"/>
          <w:sz w:val="28"/>
          <w:szCs w:val="28"/>
          <w:rtl w:val="true"/>
          <w:lang w:bidi="fa-IR"/>
        </w:rPr>
        <w:t>فاطمه سلام الله علیها دختر حضرت محمد صلی الله علیه و آله وسلم برای زائران قبر فرزندش حسین علیه السلام حاضر می شود و برای گناهانشان طلب آمرزش مینماید</w:t>
      </w:r>
      <w:r>
        <w:rPr>
          <w:rFonts w:eastAsia="IRNazanin" w:cs="IRNazanin"/>
          <w:color w:val="111111"/>
          <w:sz w:val="28"/>
          <w:szCs w:val="28"/>
          <w:rtl w:val="true"/>
          <w:lang w:bidi="fa-IR"/>
        </w:rPr>
        <w:t>.</w:t>
      </w:r>
    </w:p>
    <w:p>
      <w:pPr>
        <w:pStyle w:val="Heading2"/>
        <w:numPr>
          <w:ilvl w:val="1"/>
          <w:numId w:val="1"/>
        </w:numPr>
        <w:rPr/>
      </w:pPr>
      <w:bookmarkStart w:id="904" w:name="__RefHeading___Toc2060596_774463916"/>
      <w:bookmarkStart w:id="905" w:name="_Toc349"/>
      <w:bookmarkEnd w:id="904"/>
      <w:r>
        <w:rPr>
          <w:rtl w:val="true"/>
        </w:rPr>
        <w:t>جذبه یار</w:t>
      </w:r>
      <w:bookmarkEnd w:id="905"/>
    </w:p>
    <w:p>
      <w:pPr>
        <w:pStyle w:val="BookText"/>
        <w:rPr/>
      </w:pPr>
      <w:r>
        <w:rPr>
          <w:rFonts w:ascii="IRNazanin" w:hAnsi="IRNazanin" w:eastAsia="IRNazanin"/>
          <w:color w:val="111111"/>
          <w:sz w:val="28"/>
          <w:sz w:val="28"/>
          <w:szCs w:val="28"/>
          <w:rtl w:val="true"/>
          <w:lang w:bidi="fa-IR"/>
        </w:rPr>
        <w:t>مرحوم حاج اسماعیل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خوبان که می خواهند کسی را به خود راه دهند، کاری می کنند که همه دست رد به سینه او بزنند و طردش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 ها زمینه ای فراهم می کنند که نسبت ناروا و تهمتی به او وارد شود که هیچ راه نفی و انکاری هم برای او باقی نماند و آن تهمت در مورد او کاملا جا بیفتد و صحت آن مسلم شود و در نتیجه همه او را ترک کنند و منزوی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خوبان او را به خویش راه داده و خود را به او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در قرآن، داستان حضرت یوسف و نحوه رفتار ایشان در مورد برادر تنی خود، یعنی بنیامین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برای این که بنیامین را نزد خود نگاه دارد، به دست خویش جام طلائی خود را در بار او قرار داد و مأمورانش ندا دادند که جام ملک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دزد نیستیم و برای خرابکاری به اینجا نیامده ایم، ولی وقتی بارهای آنها را تفتیش کردند و جام را از بار بنیامین بیرون آوردند، برای بنیامین راه انکار و برای برادرانش راه نفی اتهام و دفاع از او باقی نماند و همه تأیید کردند که بنیامین دزد است و دست رد به سینه اش زدند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bookmarkStart w:id="906" w:name="pg5181_32324"/>
    </w:p>
    <w:p>
      <w:pPr>
        <w:pStyle w:val="BookText"/>
        <w:rPr/>
      </w:pPr>
      <w:bookmarkEnd w:id="906"/>
      <w:r>
        <w:rPr>
          <w:rFonts w:ascii="IRNazanin" w:hAnsi="IRNazanin" w:eastAsia="IRNazanin"/>
          <w:color w:val="111111"/>
          <w:sz w:val="28"/>
          <w:sz w:val="28"/>
          <w:szCs w:val="28"/>
          <w:rtl w:val="true"/>
          <w:lang w:bidi="fa-IR"/>
        </w:rPr>
        <w:t>پس اگر برای تو هم چنین وضعیتی پیش آمد و همه دست رد بر سینه ات زدند و طردت کردند، توجه داشته باش که عزیز مصر وجود، امام زمان علیه السلام برای این که کسی را به نزد خویش راه دهد ممکن است چنین کاری با او بکند</w:t>
      </w:r>
      <w:r>
        <w:rPr>
          <w:rFonts w:eastAsia="IRNazanin" w:cs="IRNazanin"/>
          <w:color w:val="111111"/>
          <w:sz w:val="28"/>
          <w:szCs w:val="28"/>
          <w:rtl w:val="true"/>
          <w:lang w:bidi="fa-IR"/>
        </w:rPr>
        <w:t>.</w:t>
      </w:r>
    </w:p>
    <w:p>
      <w:pPr>
        <w:pStyle w:val="Heading2"/>
        <w:numPr>
          <w:ilvl w:val="1"/>
          <w:numId w:val="1"/>
        </w:numPr>
        <w:rPr/>
      </w:pPr>
      <w:bookmarkStart w:id="907" w:name="__RefHeading___Toc2060598_774463916"/>
      <w:bookmarkStart w:id="908" w:name="_Toc350"/>
      <w:bookmarkEnd w:id="907"/>
      <w:r>
        <w:rPr>
          <w:rtl w:val="true"/>
        </w:rPr>
        <w:t>مدارای پیامبران</w:t>
      </w:r>
      <w:bookmarkEnd w:id="908"/>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الأنبیاء إنما فضلهم الله علی خلقه بشدة مداراتهم لأعداء دین الله و حسن تقیتهم لأجل إخوانهم فی الله؛</w:t>
      </w:r>
      <w:r>
        <w:rPr>
          <w:rStyle w:val="FootnoteAnchor"/>
          <w:rtl w:val="true"/>
        </w:rPr>
        <w:footnoteReference w:id="413"/>
      </w:r>
      <w:r>
        <w:rPr>
          <w:rFonts w:ascii="IRNazanin" w:hAnsi="IRNazanin" w:eastAsia="IRNazanin"/>
          <w:color w:val="111111"/>
          <w:sz w:val="28"/>
          <w:sz w:val="28"/>
          <w:szCs w:val="28"/>
          <w:rtl w:val="true"/>
          <w:lang w:bidi="fa-IR"/>
        </w:rPr>
        <w:t>خداوند پیغمبران را بر دیگران برتری داده؛ برای این که خوب با دشمنان دین خدا مدارا کنند و خوب به خاطر برادران مؤمن خود تقیه کنند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bookmarkStart w:id="909" w:name="pg5181_32325"/>
    </w:p>
    <w:p>
      <w:pPr>
        <w:pStyle w:val="Heading2"/>
        <w:numPr>
          <w:ilvl w:val="1"/>
          <w:numId w:val="1"/>
        </w:numPr>
        <w:rPr/>
      </w:pPr>
      <w:bookmarkStart w:id="910" w:name="__RefHeading___Toc2060600_774463916"/>
      <w:bookmarkStart w:id="911" w:name="_Toc351"/>
      <w:bookmarkEnd w:id="909"/>
      <w:bookmarkEnd w:id="910"/>
      <w:r>
        <w:rPr>
          <w:rtl w:val="true"/>
        </w:rPr>
        <w:t>منابع</w:t>
      </w:r>
      <w:bookmarkEnd w:id="911"/>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المؤتمر العالمی لالفیة شیخ المفید،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 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علما، دار الشبستری للمطبوعات، قم، چاپ اول،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 الکتب الاسلامیة تهران، 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سید هاشم بن سلیمان، موسسه بعثه، قم، چاپ اول،</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 القاسم علی بن الحسن بن هبة الله بن عبدالله الشافعی المعروف بابن عساکر، دار احیاء التراث العربی، بیروت،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علی، مؤسسة النشر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المطبعة العلمیة، تهران، چاپ اول،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المنسوب الی الامام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المهدی علیه السلام،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دار الشریف الرضی للنشر، قم، چاپ دوم،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احادیث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آقاحسین، انتشارات فرهنگ سبز، تهران، چاپ اول،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محمدی ری شهری، محمد، موسسه علمی فرهنگی دار الحدیث، سازمان چاپ و نشر،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الأبرار فی احوال محمد و اله الاطهار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مؤسسة المعارف الاسلامیة، قم،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النظیم فی مناقب الائمة اللهیامیم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یوسف بن حاتم، جامعه مدرسین، قم، چاپ اول،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الله،انتشارات 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بن محمد تقی،مؤسسة الأعلمی للمطبوعات، بیروت، چاپ اول،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المستطرفات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ادریس،محمد بن احمد، دفتر انتشارات اسلامی، قم،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دار الأسوة للطباعة و النشر، تهران،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قصار پیامبر خاتم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فضاعی، محمد بن سلامة، مرکز انتشارات علمی و فرهنگی، تهران،</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عبدالرزاق گیلانی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زین الدین بن علی، پیام حق،تهران، چاپ اول،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لقواعد التفضیل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عبیدالله بن عبدالله، مجمع احیاء الثقافة الاسلامیة،تهران،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الی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نباطی، علی بن محمد بن علی بن محمد بن یونس، المکتبة الحیدریه، نجف، چاپ اول،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بسطام، عبدالله و حسین، دار الشریف الرضی، قم، چاپ دوم،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داوود الهامی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علی بن موسی، نوید اسلام، قم، چاپ دوم،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احمد بن محمد، دار الکتب الاسلامی، چاپ اول،</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علی بن محمد، دار 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محمد،دار الکتاب الاسلامی، قم، چاپ دوم،</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مؤسسة آل البیت علیهم السلام،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مرکز پژوهش های اسلامی، مشهد،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 فی معرفة الائمة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مؤسسه انتشارات امیرکبیر،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الدین محمد مولوی، نشر پیمان، تهران، چاپ چهارم،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مؤسسة الرسالة، بیروت،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دارالذخائر،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مؤسسة الامام المهدی علیه السلام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رسائل الإمام 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دار الفکر، بیروت،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الکتب الاسلامیة، قم،چاپ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فی اسرار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رجب بن محمد، اعلمی، بیروت،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للخوارزمی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المؤید الموفق بن احمد المکی اخطب خوارزم، انوار الهدی، قم،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 xml:space="preserve"> ق،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علوی، محمد بن علی بن الحسین، دلیل ما، قم،چاپ اول،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 الدین بن علی، مکتب الاعلام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و السنة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 شهری، محمد، موسسه علمی فرهنگی دار الحدیث،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حسن، دار العلوم، کویت،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علی راوندی کاشانی، دار الکتاب، قم،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المبین فی قصص الانبیاء و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نعمت الله بن عبدالله،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شکیب اصفهانی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مولانا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نیشابوری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عیسی بن مریم علیه السلام،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۱۰۲۶۰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۶۷۴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به نقل از کنز العمال، ح </w:t>
      </w:r>
      <w:r>
        <w:rPr>
          <w:rFonts w:ascii="IRNazanin" w:hAnsi="IRNazanin" w:eastAsia="IRNazanin"/>
          <w:b w:val="false"/>
          <w:b w:val="false"/>
          <w:bCs w:val="false"/>
          <w:i w:val="false"/>
          <w:i w:val="false"/>
          <w:iCs w:val="false"/>
          <w:color w:val="333333"/>
          <w:sz w:val="20"/>
          <w:sz w:val="20"/>
          <w:szCs w:val="20"/>
        </w:rPr>
        <w:t>۶۱۳۹</w:t>
      </w:r>
      <w:r>
        <w:rPr>
          <w:rFonts w:ascii="IRNazanin" w:hAnsi="IRNazanin" w:eastAsia="IRNazanin"/>
          <w:b w:val="false"/>
          <w:b w:val="false"/>
          <w:bCs w:val="false"/>
          <w:i w:val="false"/>
          <w:i w:val="false"/>
          <w:iCs w:val="false"/>
          <w:color w:val="333333"/>
          <w:sz w:val="20"/>
          <w:sz w:val="20"/>
          <w:szCs w:val="20"/>
          <w:rtl w:val="true"/>
        </w:rPr>
        <w:t xml:space="preserve"> ؛ نهج الفصاحة، ص </w:t>
      </w:r>
      <w:r>
        <w:rPr>
          <w:rFonts w:ascii="IRNazanin" w:hAnsi="IRNazanin" w:eastAsia="IRNazanin"/>
          <w:b w:val="false"/>
          <w:b w:val="false"/>
          <w:bCs w:val="false"/>
          <w:i w:val="false"/>
          <w:i w:val="false"/>
          <w:iCs w:val="false"/>
          <w:color w:val="333333"/>
          <w:sz w:val="20"/>
          <w:sz w:val="20"/>
          <w:szCs w:val="20"/>
        </w:rPr>
        <w:t>۶۹۴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الحسین علیه السلام،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به نقل از الفردوس،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الأبرار،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ص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 ح </w:t>
      </w:r>
      <w:r>
        <w:rPr>
          <w:rFonts w:ascii="IRNazanin" w:hAnsi="IRNazanin" w:eastAsia="IRNazanin"/>
          <w:b w:val="false"/>
          <w:b w:val="false"/>
          <w:bCs w:val="false"/>
          <w:i w:val="false"/>
          <w:i w:val="false"/>
          <w:iCs w:val="false"/>
          <w:color w:val="333333"/>
          <w:sz w:val="20"/>
          <w:sz w:val="20"/>
          <w:szCs w:val="20"/>
        </w:rPr>
        <w:t>۸۲۲۸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الإمام الغزالی،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موسوعة الکلمه،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کرمانی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۱۰۳۵۹</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 غزلیات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النبی الأعظم صلی الله علیه وآله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به نقل از حلیة الأولیاء،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لنور المبین فی قصص الانبیاء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به نقل از سنن أبی داوود،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تحکیم خانواده از نگاه قرآن و حدیث،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به نقل از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۳۰۸۹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ascii="IRNazanin" w:hAnsi="IRNazanin" w:eastAsia="IRNazanin"/>
          <w:b w:val="false"/>
          <w:b w:val="false"/>
          <w:bCs w:val="false"/>
          <w:i w:val="false"/>
          <w:i w:val="false"/>
          <w:iCs w:val="false"/>
          <w:color w:val="333333"/>
          <w:sz w:val="20"/>
          <w:sz w:val="20"/>
          <w:szCs w:val="20"/>
        </w:rPr>
        <w:t>۷۶۶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۱۱۶۰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تکاثر،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الشریعة،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الاسرار نظامی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الاسرار نظامی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تهرانی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فی صفات المؤمنین،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الملوک، 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۴۰۴۶</w:t>
      </w:r>
      <w:r>
        <w:rPr>
          <w:rFonts w:ascii="IRNazanin" w:hAnsi="IRNazanin" w:eastAsia="IRNazanin"/>
          <w:b w:val="false"/>
          <w:b w:val="false"/>
          <w:bCs w:val="false"/>
          <w:i w:val="false"/>
          <w:i w:val="false"/>
          <w:iCs w:val="false"/>
          <w:color w:val="333333"/>
          <w:sz w:val="20"/>
          <w:sz w:val="20"/>
          <w:szCs w:val="20"/>
          <w:rtl w:val="true"/>
        </w:rPr>
        <w:t xml:space="preserve"> ؛ عیون الحکم والمواعظ،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 عباس صبوحی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۱۰۵۰۶</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ascii="IRNazanin" w:hAnsi="IRNazanin" w:eastAsia="IRNazanin"/>
          <w:b w:val="false"/>
          <w:b w:val="false"/>
          <w:bCs w:val="false"/>
          <w:i w:val="false"/>
          <w:i w:val="false"/>
          <w:iCs w:val="false"/>
          <w:color w:val="333333"/>
          <w:sz w:val="20"/>
          <w:sz w:val="20"/>
          <w:szCs w:val="20"/>
        </w:rPr>
        <w:t>۷۶۸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حکمت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۱۳۴۸۸</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۱۶۳۰۶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پناهی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مشترک مادری موسی و قارون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عاله،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۸۷۶۳</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عدة الداعی،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جعفری۔</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الانبیاء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۶۲۸۸</w:t>
      </w:r>
      <w:r>
        <w:rPr>
          <w:rFonts w:ascii="IRNazanin" w:hAnsi="IRNazanin" w:eastAsia="IRNazanin"/>
          <w:b w:val="false"/>
          <w:b w:val="false"/>
          <w:bCs w:val="false"/>
          <w:i w:val="false"/>
          <w:i w:val="false"/>
          <w:iCs w:val="false"/>
          <w:color w:val="333333"/>
          <w:sz w:val="20"/>
          <w:sz w:val="20"/>
          <w:szCs w:val="20"/>
          <w:rtl w:val="true"/>
        </w:rPr>
        <w:t xml:space="preserve">؛ عیون الحکم،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۵۸۲۵</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۹۲۳۶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۸۹۴۸</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شیرین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قرن نهم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 دیوان اشعار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المحجة البیضاء فی تهذیب الإحیاء،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بحار الأنواء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إلی مستحقی التقدیم،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۱۱۰۳۸</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۹۰۰۷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النور المبین فی قصص الأنبیاء و المرسلین ،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۲۹۵۰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۱۴۴۸</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ترجمه مصطفوی،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۱۱۰۲۷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۸۶۰۱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۵۴۷۲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۶۷۵۸</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۱۰۹۲۱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۲۰۹۹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۶۱۸۳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۱۰۴۴۹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۲۹۸۸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۷۲۰۲</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۳۲۷۳</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۴۶۲۹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۱۱۸۵</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۷۲۲۷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۱۹۱۱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۱۹۳۶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۳۵۷۰</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۳۵۷۰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شادی از نگاه قرآن و حدیث،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۱۰۹۴۴</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۴۰۴۳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۱۰۷۶۸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۱۹۸۵</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۱۹۲۴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۷۶۳۶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ششم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بجنوردی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شمس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۵۶۱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۷۶۳۸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۸۶۱۳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الأثمة،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۳۲۲۱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۳۳۱۰</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۵۹۸۹</w:t>
      </w:r>
      <w:r>
        <w:rPr>
          <w:rFonts w:ascii="IRNazanin" w:hAnsi="IRNazanin" w:eastAsia="IRNazanin"/>
          <w:b w:val="false"/>
          <w:b w:val="false"/>
          <w:bCs w:val="false"/>
          <w:i w:val="false"/>
          <w:i w:val="false"/>
          <w:iCs w:val="false"/>
          <w:color w:val="333333"/>
          <w:sz w:val="20"/>
          <w:sz w:val="20"/>
          <w:szCs w:val="20"/>
          <w:rtl w:val="true"/>
        </w:rPr>
        <w:t>؛ عیون الحکم والمواعظ،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۵۵۳۲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رباعیات مولانا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کرمانشاهی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عیون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۱۱۹۸</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۴۶۷۸</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۲۰۴۵</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۱۵۲۸</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عدة الداعی ، ص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النور المبین فی قصص الأنبیاء و المرسلین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۵۳۱۹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۴۸۸۹</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۵۳۱۹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 اصفهانی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وحشی بافقی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۱۰۳۶</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بن عبید الله بن شهاب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در گذشته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هجری از بزرگان محدثان و حافظان حدیث است که بخش آخر زندگی خود را در شام گذرانده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الحسن العسکری علیه السلام،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289</Pages>
  <Words>51966</Words>
  <Characters>189229</Characters>
  <CharactersWithSpaces>238707</CharactersWithSpaces>
  <Paragraphs>2737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2026-08-18T23:59:04Z</dcterms:created>
  <dc:creator>ghaemiyeh.com</dc:creator>
  <dc:description/>
  <dc:language>en-US</dc:language>
  <cp:lastModifiedBy/>
  <dcterms:modified xsi:type="dcterms:W3CDTF">2026-08-19T03:29:11Z</dcterms:modified>
  <cp:revision>1</cp:revision>
  <dc:subject/>
  <dc:title>کشکول فرحزاد 2</dc:title>
</cp:coreProperties>
</file>

<file path=docProps/custom.xml><?xml version="1.0" encoding="utf-8"?>
<Properties xmlns="http://schemas.openxmlformats.org/officeDocument/2006/custom-properties" xmlns:vt="http://schemas.openxmlformats.org/officeDocument/2006/docPropsVTypes"/>
</file>