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مهدیه با نگاهی روان شناختی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939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3939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39398_2035185390">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3039400_203518539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039402_203518539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039404_2035185390">
            <w:r>
              <w:rPr>
                <w:webHidden/>
                <w:rStyle w:val="IndexLink"/>
                <w:rtl w:val="true"/>
              </w:rPr>
              <w:t>یکم</w:t>
            </w:r>
            <w:r>
              <w:rPr>
                <w:rStyle w:val="IndexLink"/>
                <w:rtl w:val="true"/>
              </w:rPr>
              <w:t xml:space="preserve">. </w:t>
            </w:r>
            <w:r>
              <w:rPr>
                <w:rStyle w:val="IndexLink"/>
                <w:rtl w:val="true"/>
              </w:rPr>
              <w:t>نگاه جامع به دعا</w:t>
            </w:r>
            <w:r>
              <w:rPr>
                <w:rStyle w:val="IndexLink"/>
                <w:rtl w:val="true"/>
              </w:rPr>
              <w:tab/>
            </w:r>
            <w:r>
              <w:rPr>
                <w:rStyle w:val="IndexLink"/>
              </w:rPr>
              <w:t>16</w:t>
            </w:r>
          </w:hyperlink>
        </w:p>
        <w:p>
          <w:pPr>
            <w:pStyle w:val="Contents3"/>
            <w:tabs>
              <w:tab w:val="clear" w:pos="8459"/>
              <w:tab w:val="right" w:pos="9026" w:leader="dot"/>
            </w:tabs>
            <w:rPr/>
          </w:pPr>
          <w:hyperlink w:anchor="__RefHeading___Toc3039406_20351853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039408_2035185390">
            <w:r>
              <w:rPr>
                <w:webHidden/>
                <w:rStyle w:val="IndexLink"/>
                <w:rtl w:val="true"/>
              </w:rPr>
              <w:t>الف</w:t>
            </w:r>
            <w:r>
              <w:rPr>
                <w:rStyle w:val="IndexLink"/>
                <w:rtl w:val="true"/>
              </w:rPr>
              <w:t xml:space="preserve">) </w:t>
            </w:r>
            <w:r>
              <w:rPr>
                <w:rStyle w:val="IndexLink"/>
                <w:rtl w:val="true"/>
              </w:rPr>
              <w:t>چیستی و شرایط دعا و رابطه آن با اجابت</w:t>
            </w:r>
            <w:r>
              <w:rPr>
                <w:rStyle w:val="IndexLink"/>
                <w:rtl w:val="true"/>
              </w:rPr>
              <w:tab/>
            </w:r>
            <w:r>
              <w:rPr>
                <w:rStyle w:val="IndexLink"/>
              </w:rPr>
              <w:t>17</w:t>
            </w:r>
          </w:hyperlink>
        </w:p>
        <w:p>
          <w:pPr>
            <w:pStyle w:val="Contents4"/>
            <w:tabs>
              <w:tab w:val="clear" w:pos="8176"/>
              <w:tab w:val="right" w:pos="9026" w:leader="dot"/>
            </w:tabs>
            <w:rPr/>
          </w:pPr>
          <w:hyperlink w:anchor="__RefHeading___Toc3039410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039412_2035185390">
            <w:r>
              <w:rPr>
                <w:webHidden/>
                <w:rStyle w:val="IndexLink"/>
                <w:rtl w:val="true"/>
              </w:rPr>
              <w:t>شرایط و آداب دعا</w:t>
            </w:r>
            <w:r>
              <w:rPr>
                <w:rStyle w:val="IndexLink"/>
                <w:rtl w:val="true"/>
              </w:rPr>
              <w:tab/>
            </w:r>
            <w:r>
              <w:rPr>
                <w:rStyle w:val="IndexLink"/>
              </w:rPr>
              <w:t>17</w:t>
            </w:r>
          </w:hyperlink>
        </w:p>
        <w:p>
          <w:pPr>
            <w:pStyle w:val="Contents4"/>
            <w:tabs>
              <w:tab w:val="clear" w:pos="8176"/>
              <w:tab w:val="right" w:pos="9026" w:leader="dot"/>
            </w:tabs>
            <w:rPr/>
          </w:pPr>
          <w:hyperlink w:anchor="__RefHeading___Toc3039414_2035185390">
            <w:r>
              <w:rPr>
                <w:webHidden/>
                <w:rStyle w:val="IndexLink"/>
                <w:rtl w:val="true"/>
              </w:rPr>
              <w:t>انواع دعا</w:t>
            </w:r>
            <w:r>
              <w:rPr>
                <w:rStyle w:val="IndexLink"/>
                <w:rtl w:val="true"/>
              </w:rPr>
              <w:tab/>
            </w:r>
            <w:r>
              <w:rPr>
                <w:rStyle w:val="IndexLink"/>
              </w:rPr>
              <w:t>19</w:t>
            </w:r>
          </w:hyperlink>
        </w:p>
        <w:p>
          <w:pPr>
            <w:pStyle w:val="Contents4"/>
            <w:tabs>
              <w:tab w:val="clear" w:pos="8176"/>
              <w:tab w:val="right" w:pos="9026" w:leader="dot"/>
            </w:tabs>
            <w:rPr/>
          </w:pPr>
          <w:hyperlink w:anchor="__RefHeading___Toc3039416_2035185390">
            <w:r>
              <w:rPr>
                <w:webHidden/>
                <w:rStyle w:val="IndexLink"/>
                <w:rtl w:val="true"/>
              </w:rPr>
              <w:t>رابطه دعا و اجابت</w:t>
            </w:r>
            <w:r>
              <w:rPr>
                <w:rStyle w:val="IndexLink"/>
                <w:rtl w:val="true"/>
              </w:rPr>
              <w:tab/>
            </w:r>
            <w:r>
              <w:rPr>
                <w:rStyle w:val="IndexLink"/>
              </w:rPr>
              <w:t>20</w:t>
            </w:r>
          </w:hyperlink>
        </w:p>
        <w:p>
          <w:pPr>
            <w:pStyle w:val="Contents4"/>
            <w:tabs>
              <w:tab w:val="clear" w:pos="8176"/>
              <w:tab w:val="right" w:pos="9026" w:leader="dot"/>
            </w:tabs>
            <w:rPr/>
          </w:pPr>
          <w:hyperlink w:anchor="__RefHeading___Toc3039418_2035185390">
            <w:r>
              <w:rPr>
                <w:webHidden/>
                <w:rStyle w:val="IndexLink"/>
                <w:rtl w:val="true"/>
              </w:rPr>
              <w:t>اثربخشی قطعی نیایش</w:t>
            </w:r>
            <w:r>
              <w:rPr>
                <w:rStyle w:val="IndexLink"/>
                <w:rtl w:val="true"/>
              </w:rPr>
              <w:tab/>
            </w:r>
            <w:r>
              <w:rPr>
                <w:rStyle w:val="IndexLink"/>
              </w:rPr>
              <w:t>21</w:t>
            </w:r>
          </w:hyperlink>
        </w:p>
        <w:p>
          <w:pPr>
            <w:pStyle w:val="Contents4"/>
            <w:tabs>
              <w:tab w:val="clear" w:pos="8176"/>
              <w:tab w:val="right" w:pos="9026" w:leader="dot"/>
            </w:tabs>
            <w:rPr/>
          </w:pPr>
          <w:hyperlink w:anchor="__RefHeading___Toc3039420_2035185390">
            <w:r>
              <w:rPr>
                <w:webHidden/>
                <w:rStyle w:val="IndexLink"/>
                <w:rtl w:val="true"/>
              </w:rPr>
              <w:t>حکمت تاخیر در دعا</w:t>
            </w:r>
            <w:r>
              <w:rPr>
                <w:rStyle w:val="IndexLink"/>
                <w:rtl w:val="true"/>
              </w:rPr>
              <w:tab/>
            </w:r>
            <w:r>
              <w:rPr>
                <w:rStyle w:val="IndexLink"/>
              </w:rPr>
              <w:t>22</w:t>
            </w:r>
          </w:hyperlink>
        </w:p>
        <w:p>
          <w:pPr>
            <w:pStyle w:val="Contents5"/>
            <w:tabs>
              <w:tab w:val="clear" w:pos="7892"/>
              <w:tab w:val="right" w:pos="9026" w:leader="dot"/>
            </w:tabs>
            <w:rPr/>
          </w:pPr>
          <w:hyperlink w:anchor="__RefHeading___Toc3039422_203518539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039424_2035185390">
            <w:r>
              <w:rPr>
                <w:webHidden/>
                <w:rStyle w:val="IndexLink"/>
              </w:rPr>
              <w:t>1</w:t>
            </w:r>
            <w:r>
              <w:rPr>
                <w:rStyle w:val="IndexLink"/>
                <w:rtl w:val="true"/>
              </w:rPr>
              <w:t xml:space="preserve">. </w:t>
            </w:r>
            <w:r>
              <w:rPr>
                <w:rStyle w:val="IndexLink"/>
                <w:rtl w:val="true"/>
              </w:rPr>
              <w:t>دعای زبانی</w:t>
            </w:r>
            <w:r>
              <w:rPr>
                <w:rStyle w:val="IndexLink"/>
                <w:rtl w:val="true"/>
              </w:rPr>
              <w:tab/>
            </w:r>
            <w:r>
              <w:rPr>
                <w:rStyle w:val="IndexLink"/>
              </w:rPr>
              <w:t>22</w:t>
            </w:r>
          </w:hyperlink>
        </w:p>
        <w:p>
          <w:pPr>
            <w:pStyle w:val="Contents5"/>
            <w:tabs>
              <w:tab w:val="clear" w:pos="7892"/>
              <w:tab w:val="right" w:pos="9026" w:leader="dot"/>
            </w:tabs>
            <w:rPr/>
          </w:pPr>
          <w:hyperlink w:anchor="__RefHeading___Toc3039426_2035185390">
            <w:r>
              <w:rPr>
                <w:webHidden/>
                <w:rStyle w:val="IndexLink"/>
              </w:rPr>
              <w:t>2</w:t>
            </w:r>
            <w:r>
              <w:rPr>
                <w:rStyle w:val="IndexLink"/>
                <w:rtl w:val="true"/>
              </w:rPr>
              <w:t xml:space="preserve">. </w:t>
            </w:r>
            <w:r>
              <w:rPr>
                <w:rStyle w:val="IndexLink"/>
                <w:rtl w:val="true"/>
              </w:rPr>
              <w:t>تحکیم پیوند</w:t>
            </w:r>
            <w:r>
              <w:rPr>
                <w:rStyle w:val="IndexLink"/>
                <w:rtl w:val="true"/>
              </w:rPr>
              <w:tab/>
            </w:r>
            <w:r>
              <w:rPr>
                <w:rStyle w:val="IndexLink"/>
              </w:rPr>
              <w:t>23</w:t>
            </w:r>
          </w:hyperlink>
        </w:p>
        <w:p>
          <w:pPr>
            <w:pStyle w:val="Contents5"/>
            <w:tabs>
              <w:tab w:val="clear" w:pos="7892"/>
              <w:tab w:val="right" w:pos="9026" w:leader="dot"/>
            </w:tabs>
            <w:rPr/>
          </w:pPr>
          <w:hyperlink w:anchor="__RefHeading___Toc3039428_2035185390">
            <w:r>
              <w:rPr>
                <w:webHidden/>
                <w:rStyle w:val="IndexLink"/>
              </w:rPr>
              <w:t>3</w:t>
            </w:r>
            <w:r>
              <w:rPr>
                <w:rStyle w:val="IndexLink"/>
                <w:rtl w:val="true"/>
              </w:rPr>
              <w:t xml:space="preserve">. </w:t>
            </w:r>
            <w:r>
              <w:rPr>
                <w:rStyle w:val="IndexLink"/>
                <w:rtl w:val="true"/>
              </w:rPr>
              <w:t>مصلحت بنده</w:t>
            </w:r>
            <w:r>
              <w:rPr>
                <w:rStyle w:val="IndexLink"/>
                <w:rtl w:val="true"/>
              </w:rPr>
              <w:tab/>
            </w:r>
            <w:r>
              <w:rPr>
                <w:rStyle w:val="IndexLink"/>
              </w:rPr>
              <w:t>25</w:t>
            </w:r>
          </w:hyperlink>
        </w:p>
        <w:p>
          <w:pPr>
            <w:pStyle w:val="Contents4"/>
            <w:tabs>
              <w:tab w:val="clear" w:pos="8176"/>
              <w:tab w:val="right" w:pos="9026" w:leader="dot"/>
            </w:tabs>
            <w:rPr/>
          </w:pPr>
          <w:hyperlink w:anchor="__RefHeading___Toc3039430_2035185390">
            <w:r>
              <w:rPr>
                <w:webHidden/>
                <w:rStyle w:val="IndexLink"/>
                <w:rtl w:val="true"/>
              </w:rPr>
              <w:t>دعا و کرامت مهدوی</w:t>
            </w:r>
            <w:r>
              <w:rPr>
                <w:rStyle w:val="IndexLink"/>
                <w:rtl w:val="true"/>
              </w:rPr>
              <w:tab/>
            </w:r>
            <w:r>
              <w:rPr>
                <w:rStyle w:val="IndexLink"/>
              </w:rPr>
              <w:t>26</w:t>
            </w:r>
          </w:hyperlink>
        </w:p>
        <w:p>
          <w:pPr>
            <w:pStyle w:val="Contents3"/>
            <w:tabs>
              <w:tab w:val="clear" w:pos="8459"/>
              <w:tab w:val="right" w:pos="9026" w:leader="dot"/>
            </w:tabs>
            <w:rPr/>
          </w:pPr>
          <w:hyperlink w:anchor="__RefHeading___Toc3039432_2035185390">
            <w:r>
              <w:rPr>
                <w:webHidden/>
                <w:rStyle w:val="IndexLink"/>
                <w:rtl w:val="true"/>
              </w:rPr>
              <w:t>ب</w:t>
            </w:r>
            <w:r>
              <w:rPr>
                <w:rStyle w:val="IndexLink"/>
                <w:rtl w:val="true"/>
              </w:rPr>
              <w:t xml:space="preserve">) </w:t>
            </w:r>
            <w:r>
              <w:rPr>
                <w:rStyle w:val="IndexLink"/>
                <w:rtl w:val="true"/>
              </w:rPr>
              <w:t>نگرش سازی و تثبیت وتغییر نگرش با دعا</w:t>
            </w:r>
            <w:r>
              <w:rPr>
                <w:rStyle w:val="IndexLink"/>
                <w:rtl w:val="true"/>
              </w:rPr>
              <w:tab/>
            </w:r>
            <w:r>
              <w:rPr>
                <w:rStyle w:val="IndexLink"/>
              </w:rPr>
              <w:t>27</w:t>
            </w:r>
          </w:hyperlink>
        </w:p>
        <w:p>
          <w:pPr>
            <w:pStyle w:val="Contents4"/>
            <w:tabs>
              <w:tab w:val="clear" w:pos="8176"/>
              <w:tab w:val="right" w:pos="9026" w:leader="dot"/>
            </w:tabs>
            <w:rPr/>
          </w:pPr>
          <w:hyperlink w:anchor="__RefHeading___Toc3039434_203518539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039436_2035185390">
            <w:r>
              <w:rPr>
                <w:webHidden/>
                <w:rStyle w:val="IndexLink"/>
              </w:rPr>
              <w:t>1</w:t>
            </w:r>
            <w:r>
              <w:rPr>
                <w:rStyle w:val="IndexLink"/>
                <w:rtl w:val="true"/>
              </w:rPr>
              <w:t xml:space="preserve">. </w:t>
            </w:r>
            <w:r>
              <w:rPr>
                <w:rStyle w:val="IndexLink"/>
                <w:rtl w:val="true"/>
              </w:rPr>
              <w:t>چیستی نگرش</w:t>
            </w:r>
            <w:r>
              <w:rPr>
                <w:rStyle w:val="IndexLink"/>
                <w:rtl w:val="true"/>
              </w:rPr>
              <w:tab/>
            </w:r>
            <w:r>
              <w:rPr>
                <w:rStyle w:val="IndexLink"/>
              </w:rPr>
              <w:t>27</w:t>
            </w:r>
          </w:hyperlink>
        </w:p>
        <w:p>
          <w:pPr>
            <w:pStyle w:val="Contents4"/>
            <w:tabs>
              <w:tab w:val="clear" w:pos="8176"/>
              <w:tab w:val="right" w:pos="9026" w:leader="dot"/>
            </w:tabs>
            <w:rPr/>
          </w:pPr>
          <w:hyperlink w:anchor="__RefHeading___Toc3039438_2035185390">
            <w:r>
              <w:rPr>
                <w:webHidden/>
                <w:rStyle w:val="IndexLink"/>
              </w:rPr>
              <w:t>2</w:t>
            </w:r>
            <w:r>
              <w:rPr>
                <w:rStyle w:val="IndexLink"/>
                <w:rtl w:val="true"/>
              </w:rPr>
              <w:t xml:space="preserve">. </w:t>
            </w:r>
            <w:r>
              <w:rPr>
                <w:rStyle w:val="IndexLink"/>
                <w:rtl w:val="true"/>
              </w:rPr>
              <w:t>فرایند شکل گیری نگرش</w:t>
            </w:r>
            <w:r>
              <w:rPr>
                <w:rStyle w:val="IndexLink"/>
                <w:rtl w:val="true"/>
              </w:rPr>
              <w:tab/>
            </w:r>
            <w:r>
              <w:rPr>
                <w:rStyle w:val="IndexLink"/>
              </w:rPr>
              <w:t>28</w:t>
            </w:r>
          </w:hyperlink>
        </w:p>
        <w:p>
          <w:pPr>
            <w:pStyle w:val="Contents4"/>
            <w:tabs>
              <w:tab w:val="clear" w:pos="8176"/>
              <w:tab w:val="right" w:pos="9026" w:leader="dot"/>
            </w:tabs>
            <w:rPr/>
          </w:pPr>
          <w:hyperlink w:anchor="__RefHeading___Toc3039440_2035185390">
            <w:r>
              <w:rPr>
                <w:webHidden/>
                <w:rStyle w:val="IndexLink"/>
              </w:rPr>
              <w:t>3</w:t>
            </w:r>
            <w:r>
              <w:rPr>
                <w:rStyle w:val="IndexLink"/>
                <w:rtl w:val="true"/>
              </w:rPr>
              <w:t xml:space="preserve">. </w:t>
            </w:r>
            <w:r>
              <w:rPr>
                <w:rStyle w:val="IndexLink"/>
                <w:rtl w:val="true"/>
              </w:rPr>
              <w:t>راهبرد شکل گیری و تغییر نگرش در فرهنگ دینی</w:t>
            </w:r>
            <w:r>
              <w:rPr>
                <w:rStyle w:val="IndexLink"/>
                <w:rtl w:val="true"/>
              </w:rPr>
              <w:tab/>
            </w:r>
            <w:r>
              <w:rPr>
                <w:rStyle w:val="IndexLink"/>
              </w:rPr>
              <w:t>29</w:t>
            </w:r>
          </w:hyperlink>
        </w:p>
        <w:p>
          <w:pPr>
            <w:pStyle w:val="Contents4"/>
            <w:tabs>
              <w:tab w:val="clear" w:pos="8176"/>
              <w:tab w:val="right" w:pos="9026" w:leader="dot"/>
            </w:tabs>
            <w:rPr/>
          </w:pPr>
          <w:hyperlink w:anchor="__RefHeading___Toc3039442_2035185390">
            <w:r>
              <w:rPr>
                <w:webHidden/>
                <w:rStyle w:val="IndexLink"/>
              </w:rPr>
              <w:t>4</w:t>
            </w:r>
            <w:r>
              <w:rPr>
                <w:rStyle w:val="IndexLink"/>
                <w:rtl w:val="true"/>
              </w:rPr>
              <w:t xml:space="preserve">. </w:t>
            </w:r>
            <w:r>
              <w:rPr>
                <w:rStyle w:val="IndexLink"/>
                <w:rtl w:val="true"/>
              </w:rPr>
              <w:t>ویژگیهای نگرش</w:t>
            </w:r>
            <w:r>
              <w:rPr>
                <w:rStyle w:val="IndexLink"/>
                <w:rtl w:val="true"/>
              </w:rPr>
              <w:tab/>
            </w:r>
            <w:r>
              <w:rPr>
                <w:rStyle w:val="IndexLink"/>
              </w:rPr>
              <w:t>31</w:t>
            </w:r>
          </w:hyperlink>
        </w:p>
        <w:p>
          <w:pPr>
            <w:pStyle w:val="Contents4"/>
            <w:tabs>
              <w:tab w:val="clear" w:pos="8176"/>
              <w:tab w:val="right" w:pos="9026" w:leader="dot"/>
            </w:tabs>
            <w:rPr/>
          </w:pPr>
          <w:hyperlink w:anchor="__RefHeading___Toc3039444_2035185390">
            <w:r>
              <w:rPr>
                <w:webHidden/>
                <w:rStyle w:val="IndexLink"/>
              </w:rPr>
              <w:t>5</w:t>
            </w:r>
            <w:r>
              <w:rPr>
                <w:rStyle w:val="IndexLink"/>
                <w:rtl w:val="true"/>
              </w:rPr>
              <w:t xml:space="preserve">. </w:t>
            </w:r>
            <w:r>
              <w:rPr>
                <w:rStyle w:val="IndexLink"/>
                <w:rtl w:val="true"/>
              </w:rPr>
              <w:t>نگرش سازی با دعا</w:t>
            </w:r>
            <w:r>
              <w:rPr>
                <w:rStyle w:val="IndexLink"/>
                <w:rtl w:val="true"/>
              </w:rPr>
              <w:tab/>
            </w:r>
            <w:r>
              <w:rPr>
                <w:rStyle w:val="IndexLink"/>
              </w:rPr>
              <w:t>31</w:t>
            </w:r>
          </w:hyperlink>
        </w:p>
        <w:p>
          <w:pPr>
            <w:pStyle w:val="Contents4"/>
            <w:tabs>
              <w:tab w:val="clear" w:pos="8176"/>
              <w:tab w:val="right" w:pos="9026" w:leader="dot"/>
            </w:tabs>
            <w:rPr/>
          </w:pPr>
          <w:hyperlink w:anchor="__RefHeading___Toc3039446_2035185390">
            <w:r>
              <w:rPr>
                <w:webHidden/>
                <w:rStyle w:val="IndexLink"/>
              </w:rPr>
              <w:t>6</w:t>
            </w:r>
            <w:r>
              <w:rPr>
                <w:rStyle w:val="IndexLink"/>
                <w:rtl w:val="true"/>
              </w:rPr>
              <w:t xml:space="preserve">. </w:t>
            </w:r>
            <w:r>
              <w:rPr>
                <w:rStyle w:val="IndexLink"/>
                <w:rtl w:val="true"/>
              </w:rPr>
              <w:t>تغییر و تکمیل و تثبیت نگرش با دعا</w:t>
            </w:r>
            <w:r>
              <w:rPr>
                <w:rStyle w:val="IndexLink"/>
                <w:rtl w:val="true"/>
              </w:rPr>
              <w:tab/>
            </w:r>
            <w:r>
              <w:rPr>
                <w:rStyle w:val="IndexLink"/>
              </w:rPr>
              <w:t>34</w:t>
            </w:r>
          </w:hyperlink>
        </w:p>
        <w:p>
          <w:pPr>
            <w:pStyle w:val="Contents3"/>
            <w:tabs>
              <w:tab w:val="clear" w:pos="8459"/>
              <w:tab w:val="right" w:pos="9026" w:leader="dot"/>
            </w:tabs>
            <w:rPr/>
          </w:pPr>
          <w:hyperlink w:anchor="__RefHeading___Toc3039448_2035185390">
            <w:r>
              <w:rPr>
                <w:webHidden/>
                <w:rStyle w:val="IndexLink"/>
                <w:rtl w:val="true"/>
              </w:rPr>
              <w:t>ج</w:t>
            </w:r>
            <w:r>
              <w:rPr>
                <w:rStyle w:val="IndexLink"/>
                <w:rtl w:val="true"/>
              </w:rPr>
              <w:t xml:space="preserve">) </w:t>
            </w:r>
            <w:r>
              <w:rPr>
                <w:rStyle w:val="IndexLink"/>
                <w:rtl w:val="true"/>
              </w:rPr>
              <w:t>رابطه دعا با سلامت</w:t>
            </w:r>
            <w:r>
              <w:rPr>
                <w:rStyle w:val="IndexLink"/>
                <w:rtl w:val="true"/>
              </w:rPr>
              <w:tab/>
            </w:r>
            <w:r>
              <w:rPr>
                <w:rStyle w:val="IndexLink"/>
              </w:rPr>
              <w:t>35</w:t>
            </w:r>
          </w:hyperlink>
        </w:p>
        <w:p>
          <w:pPr>
            <w:pStyle w:val="Contents4"/>
            <w:tabs>
              <w:tab w:val="clear" w:pos="8176"/>
              <w:tab w:val="right" w:pos="9026" w:leader="dot"/>
            </w:tabs>
            <w:rPr/>
          </w:pPr>
          <w:hyperlink w:anchor="__RefHeading___Toc3039450_203518539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039452_2035185390">
            <w:r>
              <w:rPr>
                <w:webHidden/>
                <w:rStyle w:val="IndexLink"/>
              </w:rPr>
              <w:t>1</w:t>
            </w:r>
            <w:r>
              <w:rPr>
                <w:rStyle w:val="IndexLink"/>
                <w:rtl w:val="true"/>
              </w:rPr>
              <w:t xml:space="preserve">. </w:t>
            </w:r>
            <w:r>
              <w:rPr>
                <w:rStyle w:val="IndexLink"/>
                <w:rtl w:val="true"/>
              </w:rPr>
              <w:t>دعا و روان شناسی</w:t>
            </w:r>
            <w:r>
              <w:rPr>
                <w:rStyle w:val="IndexLink"/>
                <w:rtl w:val="true"/>
              </w:rPr>
              <w:tab/>
            </w:r>
            <w:r>
              <w:rPr>
                <w:rStyle w:val="IndexLink"/>
              </w:rPr>
              <w:t>35</w:t>
            </w:r>
          </w:hyperlink>
        </w:p>
        <w:p>
          <w:pPr>
            <w:pStyle w:val="Contents5"/>
            <w:tabs>
              <w:tab w:val="clear" w:pos="7892"/>
              <w:tab w:val="right" w:pos="9026" w:leader="dot"/>
            </w:tabs>
            <w:rPr/>
          </w:pPr>
          <w:hyperlink w:anchor="__RefHeading___Toc3039454_203518539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3039456_2035185390">
            <w:r>
              <w:rPr>
                <w:webHidden/>
                <w:rStyle w:val="IndexLink"/>
              </w:rPr>
              <w:t>1</w:t>
            </w:r>
            <w:r>
              <w:rPr>
                <w:rStyle w:val="IndexLink"/>
                <w:rtl w:val="true"/>
              </w:rPr>
              <w:t xml:space="preserve">. </w:t>
            </w:r>
            <w:r>
              <w:rPr>
                <w:rStyle w:val="IndexLink"/>
                <w:rtl w:val="true"/>
              </w:rPr>
              <w:t>رابطه نگرش مذهبی با دعا</w:t>
            </w:r>
            <w:r>
              <w:rPr>
                <w:rStyle w:val="IndexLink"/>
                <w:rtl w:val="true"/>
              </w:rPr>
              <w:tab/>
            </w:r>
            <w:r>
              <w:rPr>
                <w:rStyle w:val="IndexLink"/>
              </w:rPr>
              <w:t>37</w:t>
            </w:r>
          </w:hyperlink>
        </w:p>
        <w:p>
          <w:pPr>
            <w:pStyle w:val="Contents5"/>
            <w:tabs>
              <w:tab w:val="clear" w:pos="7892"/>
              <w:tab w:val="right" w:pos="9026" w:leader="dot"/>
            </w:tabs>
            <w:rPr/>
          </w:pPr>
          <w:hyperlink w:anchor="__RefHeading___Toc3039458_2035185390">
            <w:r>
              <w:rPr>
                <w:webHidden/>
                <w:rStyle w:val="IndexLink"/>
              </w:rPr>
              <w:t>2</w:t>
            </w:r>
            <w:r>
              <w:rPr>
                <w:rStyle w:val="IndexLink"/>
                <w:rtl w:val="true"/>
              </w:rPr>
              <w:t xml:space="preserve">. </w:t>
            </w:r>
            <w:r>
              <w:rPr>
                <w:rStyle w:val="IndexLink"/>
                <w:rtl w:val="true"/>
              </w:rPr>
              <w:t>رابطه نگرش مذهبی وسلامت روانی</w:t>
            </w:r>
            <w:r>
              <w:rPr>
                <w:rStyle w:val="IndexLink"/>
                <w:rtl w:val="true"/>
              </w:rPr>
              <w:tab/>
            </w:r>
            <w:r>
              <w:rPr>
                <w:rStyle w:val="IndexLink"/>
              </w:rPr>
              <w:t>38</w:t>
            </w:r>
          </w:hyperlink>
        </w:p>
        <w:p>
          <w:pPr>
            <w:pStyle w:val="Contents5"/>
            <w:tabs>
              <w:tab w:val="clear" w:pos="7892"/>
              <w:tab w:val="right" w:pos="9026" w:leader="dot"/>
            </w:tabs>
            <w:rPr/>
          </w:pPr>
          <w:hyperlink w:anchor="__RefHeading___Toc3039460_2035185390">
            <w:r>
              <w:rPr>
                <w:webHidden/>
                <w:rStyle w:val="IndexLink"/>
              </w:rPr>
              <w:t>3</w:t>
            </w:r>
            <w:r>
              <w:rPr>
                <w:rStyle w:val="IndexLink"/>
                <w:rtl w:val="true"/>
              </w:rPr>
              <w:t xml:space="preserve">. </w:t>
            </w:r>
            <w:r>
              <w:rPr>
                <w:rStyle w:val="IndexLink"/>
                <w:rtl w:val="true"/>
              </w:rPr>
              <w:t>رابطه نیایش و آرامش روانی</w:t>
            </w:r>
            <w:r>
              <w:rPr>
                <w:rStyle w:val="IndexLink"/>
                <w:rtl w:val="true"/>
              </w:rPr>
              <w:tab/>
            </w:r>
            <w:r>
              <w:rPr>
                <w:rStyle w:val="IndexLink"/>
              </w:rPr>
              <w:t>40</w:t>
            </w:r>
          </w:hyperlink>
        </w:p>
        <w:p>
          <w:pPr>
            <w:pStyle w:val="Contents4"/>
            <w:tabs>
              <w:tab w:val="clear" w:pos="8176"/>
              <w:tab w:val="right" w:pos="9026" w:leader="dot"/>
            </w:tabs>
            <w:rPr/>
          </w:pPr>
          <w:hyperlink w:anchor="__RefHeading___Toc3039462_2035185390">
            <w:r>
              <w:rPr>
                <w:webHidden/>
                <w:rStyle w:val="IndexLink"/>
              </w:rPr>
              <w:t>2</w:t>
            </w:r>
            <w:r>
              <w:rPr>
                <w:rStyle w:val="IndexLink"/>
                <w:rtl w:val="true"/>
              </w:rPr>
              <w:t xml:space="preserve">. </w:t>
            </w:r>
            <w:r>
              <w:rPr>
                <w:rStyle w:val="IndexLink"/>
                <w:rtl w:val="true"/>
              </w:rPr>
              <w:t>دعا و پزشکی</w:t>
            </w:r>
            <w:r>
              <w:rPr>
                <w:rStyle w:val="IndexLink"/>
                <w:rtl w:val="true"/>
              </w:rPr>
              <w:tab/>
            </w:r>
            <w:r>
              <w:rPr>
                <w:rStyle w:val="IndexLink"/>
              </w:rPr>
              <w:t>43</w:t>
            </w:r>
          </w:hyperlink>
        </w:p>
        <w:p>
          <w:pPr>
            <w:pStyle w:val="Contents3"/>
            <w:tabs>
              <w:tab w:val="clear" w:pos="8459"/>
              <w:tab w:val="right" w:pos="9026" w:leader="dot"/>
            </w:tabs>
            <w:rPr/>
          </w:pPr>
          <w:hyperlink w:anchor="__RefHeading___Toc3039464_2035185390">
            <w:r>
              <w:rPr>
                <w:webHidden/>
                <w:rStyle w:val="IndexLink"/>
                <w:rtl w:val="true"/>
              </w:rPr>
              <w:t>د</w:t>
            </w:r>
            <w:r>
              <w:rPr>
                <w:rStyle w:val="IndexLink"/>
                <w:rtl w:val="true"/>
              </w:rPr>
              <w:t xml:space="preserve">) </w:t>
            </w:r>
            <w:r>
              <w:rPr>
                <w:rStyle w:val="IndexLink"/>
                <w:rtl w:val="true"/>
              </w:rPr>
              <w:t>آموزش و آموختن اندیشه مهدوی با دعا</w:t>
            </w:r>
            <w:r>
              <w:rPr>
                <w:rStyle w:val="IndexLink"/>
                <w:rtl w:val="true"/>
              </w:rPr>
              <w:tab/>
            </w:r>
            <w:r>
              <w:rPr>
                <w:rStyle w:val="IndexLink"/>
              </w:rPr>
              <w:t>45</w:t>
            </w:r>
          </w:hyperlink>
        </w:p>
        <w:p>
          <w:pPr>
            <w:pStyle w:val="Contents2"/>
            <w:tabs>
              <w:tab w:val="clear" w:pos="8743"/>
              <w:tab w:val="right" w:pos="9026" w:leader="dot"/>
            </w:tabs>
            <w:rPr/>
          </w:pPr>
          <w:hyperlink w:anchor="__RefHeading___Toc3039466_2035185390">
            <w:r>
              <w:rPr>
                <w:webHidden/>
                <w:rStyle w:val="IndexLink"/>
                <w:rtl w:val="true"/>
              </w:rPr>
              <w:t>دوم</w:t>
            </w:r>
            <w:r>
              <w:rPr>
                <w:rStyle w:val="IndexLink"/>
                <w:rtl w:val="true"/>
              </w:rPr>
              <w:t xml:space="preserve">. </w:t>
            </w:r>
            <w:r>
              <w:rPr>
                <w:rStyle w:val="IndexLink"/>
                <w:rtl w:val="true"/>
              </w:rPr>
              <w:t>اهداف نگارش</w:t>
            </w:r>
            <w:r>
              <w:rPr>
                <w:rStyle w:val="IndexLink"/>
                <w:rtl w:val="true"/>
              </w:rPr>
              <w:tab/>
            </w:r>
            <w:r>
              <w:rPr>
                <w:rStyle w:val="IndexLink"/>
              </w:rPr>
              <w:t>48</w:t>
            </w:r>
          </w:hyperlink>
        </w:p>
        <w:p>
          <w:pPr>
            <w:pStyle w:val="Contents3"/>
            <w:tabs>
              <w:tab w:val="clear" w:pos="8459"/>
              <w:tab w:val="right" w:pos="9026" w:leader="dot"/>
            </w:tabs>
            <w:rPr/>
          </w:pPr>
          <w:hyperlink w:anchor="__RefHeading___Toc3039468_203518539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039470_2035185390">
            <w:r>
              <w:rPr>
                <w:webHidden/>
                <w:rStyle w:val="IndexLink"/>
                <w:rtl w:val="true"/>
              </w:rPr>
              <w:t>الف</w:t>
            </w:r>
            <w:r>
              <w:rPr>
                <w:rStyle w:val="IndexLink"/>
                <w:rtl w:val="true"/>
              </w:rPr>
              <w:t xml:space="preserve">) </w:t>
            </w:r>
            <w:r>
              <w:rPr>
                <w:rStyle w:val="IndexLink"/>
                <w:rtl w:val="true"/>
              </w:rPr>
              <w:t>ترویج نگاه کاربردی به دعا</w:t>
            </w:r>
            <w:r>
              <w:rPr>
                <w:rStyle w:val="IndexLink"/>
                <w:rtl w:val="true"/>
              </w:rPr>
              <w:tab/>
            </w:r>
            <w:r>
              <w:rPr>
                <w:rStyle w:val="IndexLink"/>
              </w:rPr>
              <w:t>49</w:t>
            </w:r>
          </w:hyperlink>
        </w:p>
        <w:p>
          <w:pPr>
            <w:pStyle w:val="Contents3"/>
            <w:tabs>
              <w:tab w:val="clear" w:pos="8459"/>
              <w:tab w:val="right" w:pos="9026" w:leader="dot"/>
            </w:tabs>
            <w:rPr/>
          </w:pPr>
          <w:hyperlink w:anchor="__RefHeading___Toc3039472_2035185390">
            <w:r>
              <w:rPr>
                <w:webHidden/>
                <w:rStyle w:val="IndexLink"/>
                <w:rtl w:val="true"/>
              </w:rPr>
              <w:t>ب</w:t>
            </w:r>
            <w:r>
              <w:rPr>
                <w:rStyle w:val="IndexLink"/>
                <w:rtl w:val="true"/>
              </w:rPr>
              <w:t xml:space="preserve">) </w:t>
            </w:r>
            <w:r>
              <w:rPr>
                <w:rStyle w:val="IndexLink"/>
                <w:rtl w:val="true"/>
              </w:rPr>
              <w:t>ترویج مراقبت معنوی نیایش محور</w:t>
            </w:r>
            <w:r>
              <w:rPr>
                <w:rStyle w:val="IndexLink"/>
                <w:rtl w:val="true"/>
              </w:rPr>
              <w:tab/>
            </w:r>
            <w:r>
              <w:rPr>
                <w:rStyle w:val="IndexLink"/>
              </w:rPr>
              <w:t>49</w:t>
            </w:r>
          </w:hyperlink>
        </w:p>
        <w:p>
          <w:pPr>
            <w:pStyle w:val="Contents3"/>
            <w:tabs>
              <w:tab w:val="clear" w:pos="8459"/>
              <w:tab w:val="right" w:pos="9026" w:leader="dot"/>
            </w:tabs>
            <w:rPr/>
          </w:pPr>
          <w:hyperlink w:anchor="__RefHeading___Toc3039474_2035185390">
            <w:r>
              <w:rPr>
                <w:webHidden/>
                <w:rStyle w:val="IndexLink"/>
                <w:rtl w:val="true"/>
              </w:rPr>
              <w:t>ج</w:t>
            </w:r>
            <w:r>
              <w:rPr>
                <w:rStyle w:val="IndexLink"/>
                <w:rtl w:val="true"/>
              </w:rPr>
              <w:t xml:space="preserve">) </w:t>
            </w:r>
            <w:r>
              <w:rPr>
                <w:rStyle w:val="IndexLink"/>
                <w:rtl w:val="true"/>
              </w:rPr>
              <w:t>ترویج سلامت معنوی نیایش محور</w:t>
            </w:r>
            <w:r>
              <w:rPr>
                <w:rStyle w:val="IndexLink"/>
                <w:rtl w:val="true"/>
              </w:rPr>
              <w:tab/>
            </w:r>
            <w:r>
              <w:rPr>
                <w:rStyle w:val="IndexLink"/>
              </w:rPr>
              <w:t>51</w:t>
            </w:r>
          </w:hyperlink>
        </w:p>
        <w:p>
          <w:pPr>
            <w:pStyle w:val="Contents3"/>
            <w:tabs>
              <w:tab w:val="clear" w:pos="8459"/>
              <w:tab w:val="right" w:pos="9026" w:leader="dot"/>
            </w:tabs>
            <w:rPr/>
          </w:pPr>
          <w:hyperlink w:anchor="__RefHeading___Toc3039476_2035185390">
            <w:r>
              <w:rPr>
                <w:webHidden/>
                <w:rStyle w:val="IndexLink"/>
                <w:rtl w:val="true"/>
              </w:rPr>
              <w:t>د</w:t>
            </w:r>
            <w:r>
              <w:rPr>
                <w:rStyle w:val="IndexLink"/>
                <w:rtl w:val="true"/>
              </w:rPr>
              <w:t xml:space="preserve">) </w:t>
            </w:r>
            <w:r>
              <w:rPr>
                <w:rStyle w:val="IndexLink"/>
                <w:rtl w:val="true"/>
              </w:rPr>
              <w:t>معرفی کتاب</w:t>
            </w:r>
            <w:r>
              <w:rPr>
                <w:rStyle w:val="IndexLink"/>
                <w:rtl w:val="true"/>
              </w:rPr>
              <w:tab/>
            </w:r>
            <w:r>
              <w:rPr>
                <w:rStyle w:val="IndexLink"/>
              </w:rPr>
              <w:t>53</w:t>
            </w:r>
          </w:hyperlink>
        </w:p>
        <w:p>
          <w:pPr>
            <w:pStyle w:val="Contents2"/>
            <w:tabs>
              <w:tab w:val="clear" w:pos="8743"/>
              <w:tab w:val="right" w:pos="9026" w:leader="dot"/>
            </w:tabs>
            <w:rPr/>
          </w:pPr>
          <w:hyperlink w:anchor="__RefHeading___Toc3039478_2035185390">
            <w:r>
              <w:rPr>
                <w:webHidden/>
                <w:rStyle w:val="IndexLink"/>
                <w:rtl w:val="true"/>
              </w:rPr>
              <w:t>سوم</w:t>
            </w:r>
            <w:r>
              <w:rPr>
                <w:rStyle w:val="IndexLink"/>
                <w:rtl w:val="true"/>
              </w:rPr>
              <w:t xml:space="preserve">. </w:t>
            </w:r>
            <w:r>
              <w:rPr>
                <w:rStyle w:val="IndexLink"/>
                <w:rtl w:val="true"/>
              </w:rPr>
              <w:t>دعاهای حضرت مهدی عجل الله تعالی فرجه الشریف</w:t>
            </w:r>
            <w:r>
              <w:rPr>
                <w:rStyle w:val="IndexLink"/>
                <w:rtl w:val="true"/>
              </w:rPr>
              <w:tab/>
            </w:r>
            <w:r>
              <w:rPr>
                <w:rStyle w:val="IndexLink"/>
              </w:rPr>
              <w:t>56</w:t>
            </w:r>
          </w:hyperlink>
        </w:p>
        <w:p>
          <w:pPr>
            <w:pStyle w:val="Contents2"/>
            <w:tabs>
              <w:tab w:val="clear" w:pos="8743"/>
              <w:tab w:val="right" w:pos="9026" w:leader="dot"/>
            </w:tabs>
            <w:rPr/>
          </w:pPr>
          <w:hyperlink w:anchor="__RefHeading___Toc3039480_2035185390">
            <w:r>
              <w:rPr>
                <w:webHidden/>
                <w:rStyle w:val="IndexLink"/>
                <w:rtl w:val="true"/>
              </w:rPr>
              <w:t>چهارم</w:t>
            </w:r>
            <w:r>
              <w:rPr>
                <w:rStyle w:val="IndexLink"/>
                <w:rtl w:val="true"/>
              </w:rPr>
              <w:t xml:space="preserve">. </w:t>
            </w:r>
            <w:r>
              <w:rPr>
                <w:rStyle w:val="IndexLink"/>
                <w:rtl w:val="true"/>
              </w:rPr>
              <w:t>اصطلاحات علمی</w:t>
            </w:r>
            <w:r>
              <w:rPr>
                <w:rStyle w:val="IndexLink"/>
                <w:rtl w:val="true"/>
              </w:rPr>
              <w:tab/>
            </w:r>
            <w:r>
              <w:rPr>
                <w:rStyle w:val="IndexLink"/>
              </w:rPr>
              <w:t>200</w:t>
            </w:r>
          </w:hyperlink>
        </w:p>
        <w:p>
          <w:pPr>
            <w:pStyle w:val="Contents2"/>
            <w:tabs>
              <w:tab w:val="clear" w:pos="8743"/>
              <w:tab w:val="right" w:pos="9026" w:leader="dot"/>
            </w:tabs>
            <w:rPr/>
          </w:pPr>
          <w:hyperlink w:anchor="__RefHeading___Toc3039482_2035185390">
            <w:r>
              <w:rPr>
                <w:webHidden/>
                <w:rStyle w:val="IndexLink"/>
                <w:rtl w:val="true"/>
              </w:rPr>
              <w:t>پنجم</w:t>
            </w:r>
            <w:r>
              <w:rPr>
                <w:rStyle w:val="IndexLink"/>
                <w:rtl w:val="true"/>
              </w:rPr>
              <w:t xml:space="preserve">. </w:t>
            </w:r>
            <w:r>
              <w:rPr>
                <w:rStyle w:val="IndexLink"/>
                <w:rtl w:val="true"/>
              </w:rPr>
              <w:t>نمایه موضوعی دعاها</w:t>
            </w:r>
            <w:r>
              <w:rPr>
                <w:rStyle w:val="IndexLink"/>
                <w:rtl w:val="true"/>
              </w:rPr>
              <w:tab/>
            </w:r>
            <w:r>
              <w:rPr>
                <w:rStyle w:val="IndexLink"/>
              </w:rPr>
              <w:t>214</w:t>
            </w:r>
          </w:hyperlink>
        </w:p>
        <w:p>
          <w:pPr>
            <w:pStyle w:val="Contents2"/>
            <w:tabs>
              <w:tab w:val="clear" w:pos="8743"/>
              <w:tab w:val="right" w:pos="9026" w:leader="dot"/>
            </w:tabs>
            <w:rPr/>
          </w:pPr>
          <w:hyperlink w:anchor="__RefHeading___Toc3039484_2035185390">
            <w:r>
              <w:rPr>
                <w:webHidden/>
                <w:rStyle w:val="IndexLink"/>
                <w:rtl w:val="true"/>
              </w:rPr>
              <w:t>ششم</w:t>
            </w:r>
            <w:r>
              <w:rPr>
                <w:rStyle w:val="IndexLink"/>
                <w:rtl w:val="true"/>
              </w:rPr>
              <w:t xml:space="preserve">. </w:t>
            </w:r>
            <w:r>
              <w:rPr>
                <w:rStyle w:val="IndexLink"/>
                <w:rtl w:val="true"/>
              </w:rPr>
              <w:t>نمایه علمی</w:t>
            </w:r>
            <w:r>
              <w:rPr>
                <w:rStyle w:val="IndexLink"/>
                <w:rtl w:val="true"/>
              </w:rPr>
              <w:tab/>
            </w:r>
            <w:r>
              <w:rPr>
                <w:rStyle w:val="IndexLink"/>
              </w:rPr>
              <w:t>236</w:t>
            </w:r>
          </w:hyperlink>
        </w:p>
        <w:p>
          <w:pPr>
            <w:pStyle w:val="Contents2"/>
            <w:tabs>
              <w:tab w:val="clear" w:pos="8743"/>
              <w:tab w:val="right" w:pos="9026" w:leader="dot"/>
            </w:tabs>
            <w:rPr/>
          </w:pPr>
          <w:hyperlink w:anchor="__RefHeading___Toc3039486_2035185390">
            <w:r>
              <w:rPr>
                <w:webHidden/>
                <w:rStyle w:val="IndexLink"/>
                <w:rtl w:val="true"/>
              </w:rPr>
              <w:t>منابع</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58_60919"/>
      <w:bookmarkStart w:id="1" w:name="pg4858_60919"/>
      <w:bookmarkEnd w:id="1"/>
    </w:p>
    <w:p>
      <w:pPr>
        <w:pStyle w:val="Heading2"/>
        <w:numPr>
          <w:ilvl w:val="1"/>
          <w:numId w:val="1"/>
        </w:numPr>
        <w:rPr/>
      </w:pPr>
      <w:bookmarkStart w:id="2" w:name="pg4858_60919"/>
      <w:bookmarkStart w:id="3" w:name="__RefHeading___Toc303939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احمدی‌فراز، مهدی،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Ahmadi Faraz,Mahdi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صحیفه‌المهدی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مهدیه با نگاهی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احمدی‌فراز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عیسی الاهری است که خود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سیدمرتضی مجتهدی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های 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Prayers and devotions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اهری، عیسی،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 -- Psychology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 -- *Influence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اهری، عیسی،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۳۰۱۲۳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۴۷۱۷۹۴۲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9396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صحیفۀ مهدیه</w:t>
      </w:r>
    </w:p>
    <w:p>
      <w:pPr>
        <w:pStyle w:val="BookText"/>
        <w:rPr/>
      </w:pPr>
      <w:r>
        <w:rPr>
          <w:rFonts w:ascii="IRNazanin" w:hAnsi="IRNazanin" w:eastAsia="IRNazanin"/>
          <w:color w:val="111111"/>
          <w:sz w:val="28"/>
          <w:sz w:val="28"/>
          <w:szCs w:val="28"/>
          <w:rtl w:val="true"/>
          <w:lang w:bidi="fa-IR"/>
        </w:rPr>
        <w:t>بانگاهی روان شناختی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مهدی احمدی‌فراز </w:t>
      </w:r>
    </w:p>
    <w:p>
      <w:pPr>
        <w:pStyle w:val="BookText"/>
        <w:rPr/>
      </w:pPr>
      <w:r>
        <w:rPr>
          <w:rFonts w:ascii="IRNazanin" w:hAnsi="IRNazanin" w:eastAsia="IRNazanin"/>
          <w:color w:val="111111"/>
          <w:sz w:val="28"/>
          <w:sz w:val="28"/>
          <w:szCs w:val="28"/>
          <w:rtl w:val="true"/>
          <w:lang w:bidi="fa-IR"/>
        </w:rPr>
        <w:t>صحیفه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بانگاهی روان شناختی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احمدی‌فراز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شهیداشرفی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4858_60923"/>
    </w:p>
    <w:p>
      <w:pPr>
        <w:pStyle w:val="Heading2"/>
        <w:numPr>
          <w:ilvl w:val="1"/>
          <w:numId w:val="1"/>
        </w:numPr>
        <w:rPr/>
      </w:pPr>
      <w:bookmarkStart w:id="8" w:name="__RefHeading___Toc3039398_2035185390"/>
      <w:bookmarkStart w:id="9" w:name="_Toc3"/>
      <w:bookmarkEnd w:id="7"/>
      <w:bookmarkEnd w:id="8"/>
      <w:r>
        <w:rPr>
          <w:rtl w:val="true"/>
        </w:rPr>
        <w:t>درآمد</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جمعه سر رسیده و غربت، اقلیم وجودم را فراگرفته؛ درد بی‌کسی آرامش مرا به هم ریخته و سامان مرا نابسامان ساخته؛ جمعه هایم در انتظار محبوب و منجی بشریت سپری می‌شود و عشق به حضرت مهدی در اقلیم دلم حکومت می‌کند و مهرش درون قلبم کشور گشایی می‌نماید؛ اما نمی‌دانم چرا دل و قلبم هنوز مرده است، به راستی چه شده است؟ فریاد می‌زنیم مهدی بیا، مهدی بیا، اما به گونه ای رفتار می‌کنیم که مهدی زهرا و پناه بی پناهان، از ما دل آزرده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مهدی می‌آید و ملک جهان را می‌گیرد و گلزار ولایت را از نااهلان پاک می‌سازد و داد دل گلهای پرپر را از باد خزان می‌گیرد؛ حال حدیث نفس کنیم و بیندیشیم ما چه کردیم و چه می‌خواهیم؟ برای مهدی زهرا علیها السلام می‌گرییم و با رفتارمان او را می‌گریانیم، فریاد می‌زنیم بیا؛ لحظه ای بعد فراموشش می‌کنیم، گویا فریاد مان نشانگر آن است که فاصله ما از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او اشک می‌ریزیم، اما گریستنی نجات بخش ماست که با نگریستن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اصلی دراین مجال آن است که منشا این نابسامانی‌ها وناآرامی‌ها وناهماهنگی‌ها در رفتار ما چیست؟ آیا می‌توان رفتاری مهدوی پیدا نمود ؟ اگر پاسخ مثبت است راهکار چیست؟ پاسخ آن است که، در این هیاهوی مادی دنیای امروز دو چیز می‌تواند سوز ما را سازکند؛ یکی ظهورش که دراختیارحضرت حق است و دیگری معرفت به اندیشه‌هایش که مربوط به ما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راهکار معرفت‌یابی به اندیشه‌های مهدوی چیست؟ چگونه ما اندیشه‌های مهدوی را بیاموزیم و با چه روشی آن را بیاموزانیم؟ آیا درعصر فرامدرن با این بحران‌های معنوی، راه نجاتی هست؟ می‌دانیم مردم جهان فعلی، آخرین نسل از یک تمدن کهن و اولین نسل از یک تمدن نوین الکترونیکِ پر از سرکشی‌ها، دلواپسی‌ها و سرگردانی‌های شخصی هستند؛ در سراسر دنیا میزان خودکشی نوجوانان رو به افزایش گذاشته، الکلیسم و اعتیاد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با این‌همه پیشرفت تکنولوژی که به‌وسیله آن آسایش انسانی فراهم گردیده، چه عاملی سبب شده آرامش فدای این آسایش شود؟ چه عاملی سبب شده فضیلت و نوع‌دوستی و </w:t>
      </w:r>
    </w:p>
    <w:p>
      <w:pPr>
        <w:pStyle w:val="BookText"/>
        <w:rPr/>
      </w:pPr>
      <w:r>
        <w:rPr>
          <w:rFonts w:ascii="IRNazanin" w:hAnsi="IRNazanin" w:eastAsia="IRNazanin"/>
          <w:color w:val="111111"/>
          <w:sz w:val="28"/>
          <w:sz w:val="28"/>
          <w:szCs w:val="28"/>
          <w:rtl w:val="true"/>
          <w:lang w:bidi="fa-IR"/>
        </w:rPr>
        <w:t>انسانیت کم‌رنگ شده ؟چرا روابط شخصی، پیوندهای خانوادگی، عشق و دوستی و تعلق اجتماعی همگی در هجوم بی‌رحمانه منافع شخصی تجاری رنگ باخته و به تباهی کشیده؟ و اکنون چه باید کرد؟</w:t>
      </w:r>
    </w:p>
    <w:p>
      <w:pPr>
        <w:pStyle w:val="BookText"/>
        <w:rPr/>
      </w:pPr>
      <w:r>
        <w:rPr>
          <w:rFonts w:ascii="IRNazanin" w:hAnsi="IRNazanin" w:eastAsia="IRNazanin"/>
          <w:color w:val="111111"/>
          <w:sz w:val="28"/>
          <w:sz w:val="28"/>
          <w:szCs w:val="28"/>
          <w:rtl w:val="true"/>
          <w:lang w:bidi="fa-IR"/>
        </w:rPr>
        <w:t>آیا راهی برای ساماندهی این وضعیت هست ؟ آیا با وجود این ناآرامی‌ها و نابسامانی‌ها راهی آسان برای فهمیدن و فهماندن اندیشه‌های مهدوی می‌توان یافت تا به سامان و آرامش برسیم، اگر پاسخ مثبت است راهکار چیست؟</w:t>
      </w:r>
    </w:p>
    <w:p>
      <w:pPr>
        <w:pStyle w:val="BookText"/>
        <w:rPr/>
      </w:pPr>
      <w:r>
        <w:rPr>
          <w:rFonts w:ascii="IRNazanin" w:hAnsi="IRNazanin" w:eastAsia="IRNazanin"/>
          <w:color w:val="111111"/>
          <w:sz w:val="28"/>
          <w:sz w:val="28"/>
          <w:szCs w:val="28"/>
          <w:rtl w:val="true"/>
          <w:lang w:bidi="fa-IR"/>
        </w:rPr>
        <w:t xml:space="preserve">به نظر می‌رسد اگر بر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درارتباطات چهارگانه خدا، خود، خلق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 شود می‌توان به نتیجه مطلوب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افکارخود باشید که رفتار شما می‌شود؛ مواظب رفتارخود باشید که عادت شما می‌شود؛ مواظب عادت خود باشیدکه شخصیت شما می‌شود و مواظب شخصیت خود باشید که سرنوشت شما می‌شود؛ پس افکار و اندیشه در سرنوشت و محصول زندگی ما اثرگذار است؛ حال می‌گوییم چگونه افکار و باورها و اندیشه‌های خود را بسازیم که به نتایج قدسی برسیم؟ ما معتقدیم اولا، همه انسانها با نیایش ارتباط دارند؛ زیرا نیایش یک نیاز فطری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دعا و نیایش می‌تواند یکی از روشهای اندیشه‌ساز باشد؛ به شرط آنکه دعا الگوی فهم خداشناسی، هستی‌شناسی، انسان‌شناسی و امام‌شناسی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دعا تنها عرصه خواندن نباشد، بلکه صحنه شناختن هم باشد؛ زیرا در نگاه جدید، دعا یک الگوی معرفت‌بخش، بصیرت‌زا و نگرش‌ساز و اندیشه‌نماست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اندیشه‌های مهدوی را عاشقانه بیاموزیم و عارفانه به دیگران بیاموزانیم باید از نیایش‌های مهدوی بهره بگیریم تا زیستی معنوی و دل و جانی زنده در پرتو نور مهدوی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معرفت خود را به اندیشه‌های مهدوی بیشتر کردیم، آنگاه رفتاری مهدوی خواهیم داشت که این امر سبب خوشنودی مهدی فاطمه و ترویج فرهنگ مهدویت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اساس این روش و نگاه جدید به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سازی با دعا، اندیشه شناسی و آموزش اندیشه‌ها با دعا در ارتباطات چهارگانه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مهدیه با نگاه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0" w:name="pg4858_60925"/>
    </w:p>
    <w:p>
      <w:pPr>
        <w:pStyle w:val="Heading2"/>
        <w:numPr>
          <w:ilvl w:val="1"/>
          <w:numId w:val="1"/>
        </w:numPr>
        <w:rPr/>
      </w:pPr>
      <w:bookmarkStart w:id="11" w:name="__RefHeading___Toc3039400_203518539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 به دعا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شرایط دعا و رابطه آن با اجابت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شرایط و آداب دعا</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انواع دعا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رابطه دعا و اجابت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اثربخشی قطعی نیایش</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حکمت تاخیر در دعا</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زبانی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پیوند</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بنده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دعا و کرامت مهدوی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سازی و تثبیت وتغییر نگرش با دعا</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نگرش</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شکل گیری نگرش</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شکل گیری و تغییر نگرش در فرهنگ دینی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نگرش</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سازی با دعا</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 تکمیل و تثبیت نگرش با دعا</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دعا با سلامت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روان شناسی</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نگرش مذهبی با دعا</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نگرش مذهبی وسلامت روانی</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نیایش و آرامش روانی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پزشکی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آموختن اندیشه مهدوی با دعا</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نگارش</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نگاه کاربردی به دعا</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مراقبت معنوی نیایش محور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سلامت معنوی نیایش محور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حضرت مهدی عجل الله تعالی فرجه الشریف</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علمی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موضوعی دعاها</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علمی</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3" w:name="pg4858_60927"/>
    </w:p>
    <w:p>
      <w:pPr>
        <w:pStyle w:val="Heading2"/>
        <w:numPr>
          <w:ilvl w:val="1"/>
          <w:numId w:val="1"/>
        </w:numPr>
        <w:rPr/>
      </w:pPr>
      <w:bookmarkStart w:id="14" w:name="__RefHeading___Toc3039402_203518539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در دنیای کنونی چالش‌های جدید و روزافزونی در زمینۀ مفاهیم بنیادین به‌وجود آمده است؛ از‌جمله معنا و ارزش زیستن و همچنین روابط انسان با خداوند، خود، دیگران و طبیعت؛ لذا نیاز به معنویت هرچه بیشتر در کانون توجه قرار گرفته است و از آن با عنوان گمشدۀ انسان امروزی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سابقه‌ای به‌قدمت پیدایش ادیان الهی، به‌ویژه دین اسلام و معنویت عمیق نهفته در آن، هنوز هم اندیشمندان مختلف براساس نوع جهان‌بینی خود، تعریف‌های متفاوتی از معنویت و راهکار رسیدن به آن ارائه می‌دهند؛ ازطرفی دیگر سست شدن پایه های معنویت و فضیلت و انسانیت و نوع‌دوستی انسان را به مرحله‌ای رسانده است که فقط جنبه های اقتصادی و منافع شخصی را درنظر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عاطفی و دوستی‌ها و علایق، همگی؛ دربرابر هجوم بی‌رحمانۀ منافع تجاری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و سردرگمی و نابسامانی و ناآرامی و تعارضات درونی، صلح و آرامش را از زندگی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تعارضات درونی، اعتیاد، فساد‌های اخلاقی و خودکشی کانون خانواده و امنیت و آرامش فردی و اجتماعی را برهم زده است؛ </w:t>
      </w:r>
      <w:r>
        <w:rPr>
          <w:rStyle w:val="FootnoteAnchor"/>
          <w:rtl w:val="true"/>
        </w:rPr>
        <w:footnoteReference w:id="2"/>
      </w:r>
      <w:r>
        <w:rPr>
          <w:rFonts w:ascii="IRNazanin" w:hAnsi="IRNazanin" w:eastAsia="IRNazanin"/>
          <w:color w:val="111111"/>
          <w:sz w:val="28"/>
          <w:sz w:val="28"/>
          <w:szCs w:val="28"/>
          <w:rtl w:val="true"/>
          <w:lang w:bidi="fa-IR"/>
        </w:rPr>
        <w:t>اما بشر امروزی با ورود به هزارۀ سوم، دریافته است که معنویت و ارتباط با دنیای درون و ارتباط با خداوند و پویایی ارزش‌های اصیل تنها راه نجات‌بخش وی از آشفتگی‌هاست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می‌توان گفت معنویت یک امر ضروری رو به رشد است؛ چنانچه سازمان بهداشت جهانی در تعریف ابعاد وجودی انسان به ابعاد جسمانی، روانی، اجتماعی و معنوی اشاره کرده است </w:t>
      </w:r>
      <w:r>
        <w:rPr>
          <w:rStyle w:val="FootnoteAnchor"/>
          <w:rtl w:val="true"/>
        </w:rPr>
        <w:footnoteReference w:id="3"/>
      </w:r>
      <w:r>
        <w:rPr>
          <w:rFonts w:ascii="IRNazanin" w:hAnsi="IRNazanin" w:eastAsia="IRNazanin"/>
          <w:color w:val="111111"/>
          <w:sz w:val="28"/>
          <w:sz w:val="28"/>
          <w:szCs w:val="28"/>
          <w:rtl w:val="true"/>
          <w:lang w:bidi="fa-IR"/>
        </w:rPr>
        <w:t>و در رویکرد کل‌نگر و یکپارچه به انسان، بعد معنوی در ابعاد دیگر نقش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معنویت از نظر ما عبارت است از نظام باور و عمل بر مبنای معانی و ارزش‌های پویا و ارتباطات محبت‌آمیز و عمیق با خدا، خود، خلق و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سایۀ 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را ارزشمند و مرگ را معنادار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براساس رویکرد جدید با روش و تکنیک‌های خاص می‌تواند معنابخش و نگرش‌ساز و باورساز باشد که این نگرش می‌تواند در جهت‌دهی باور و افزایش آرامش و ارتقای معنویت و رفتار درست اثربخش باشد که در این نوشتار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تحقیقات صورت گرفته، اثبات شده است که نیایش با نگاه جدید دارای قدرتی ویژه است که می‌تواند معنویت ما را ارتقا بخشد و تمام امور را درجهت رشد و تعالی انسان قرار دهد؛ پس باید نیایش کرد؛ زیرا نیایش پیش‌از آنکه ابزار زندگی باشد، ابراز بندگی است و بیش از آنکه خواهش تن را ادا کند، حاجت دل را روا می‌کند و برتر از آنکه سفرۀ نان را فراخی بخشد، گوهر جان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بر صفات انسان اثر می‌نهد و طریق حق را به او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معتقد است دوری از دین، معنویت و آموزه‌های دینی از عوامل بسیار مهمی است که جوامع بشری را به انحطاط کشانده و برای آنکه دین در صحنۀ زندگی افراد قرار گیرد، اگر کاربرد الگوهای دینی براساس دیدگاه کارکردگرایان تبیین شود و تأثیرات آموزه‌های دینی در سلامت جسم و روان و اجتماع با تحلیل‌های علمی بیان شود می‌تواند احساس نیاز به دین را در نسل جوان برانگیزد و تأثیرات آن آموزه ها در زندگی آنان پررنگ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بازگشت به دین و دینداری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نگرش به دین و دعا به جایگاه قدسی آنها لطمه نمی‌زند، بلکه نگاه کارکردگرایانه به دین و دعا سبب توجه ویژه به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ترین نمونه این گونه نیایش را در کلام نورانی ائمه معصومین به ویژه ادعیه حضرت مهدی عجل الله تعالی فرجه الشریف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را سعی برآن است تا با نگاهی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شناختی به تحلیل وتبیین آموزهای ناب صحیفه مهدیه در ارتقای بهداشت روانی بپردازد، بدین منظور نگارنده با نگاهی جامع به نیایش، نگرشی نو و کاربردی داشته و تأثیرات نیایش برسلامت و روش آموزش و آموختن اندیشه‌های مهدوی و تصحیح و تکمیل و تثبیت نگرش‌ها به واسطه دعا را به عنوان یک روش کاربردی بیان می‌دارد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در</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اجازه روائی آیت الله مرعشی توسط آقای عیسی 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موسسه انتشارات رسالت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البته سعی شده این نوشتار با سبکی خاص به رشته تحریر درآید به گونه ای که در هر صفحه یک بند از نیایش‌های وزین صحیفه مهدیه با نگاهی روان شناختی مورد تحلیل مختصر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تحلیل به خاطر محدودیت‌های متعدد به اختصار آمده، زیرا هدف اصلی ایجاد نگرش کاربردی به دعا بوده و تحلیل کامل موارد مذکور نیاز به کتاب مستقل داشته که دراین </w:t>
      </w:r>
    </w:p>
    <w:p>
      <w:pPr>
        <w:pStyle w:val="BookText"/>
        <w:rPr/>
      </w:pPr>
      <w:r>
        <w:rPr>
          <w:rFonts w:ascii="IRNazanin" w:hAnsi="IRNazanin" w:eastAsia="IRNazanin"/>
          <w:color w:val="111111"/>
          <w:sz w:val="28"/>
          <w:sz w:val="28"/>
          <w:szCs w:val="28"/>
          <w:rtl w:val="true"/>
          <w:lang w:bidi="fa-IR"/>
        </w:rPr>
        <w:t>مجال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امیدواریم این کار بدیع که قدم نخست آن برداشته شده مورد قبول حضرت حق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قابل استفاده پویندگان معرفت و جویندگان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از رهنمودهای استاد دکتر امیر قمرانی عضو هیئت علمی گروه روانشناسی دانشگاه اصفهان و دکتر نجفی وحجه الاسلام ترابی که به بازخوانی این متن پرداختند کمال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 و همراهی پدر فاضل و دلسوزم حجت الاسلام حسین احمدی فراز و دعای مادرمکرمه و صبوری همسرگرامی خانم امامی فر و فرزندانم نقش موثری درتکوین این اثر داشت که سزاوار است از تمامی عزیزان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خوانندگان محترم جهت ارائۀ پیشنهاد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Ahmadifaraz@yahoo. com_dm 09130939450</w:t>
      </w:r>
    </w:p>
    <w:p>
      <w:pPr>
        <w:pStyle w:val="BookText"/>
        <w:rPr/>
      </w:pPr>
      <w:r>
        <w:rPr>
          <w:rFonts w:ascii="IRNazanin" w:hAnsi="IRNazanin" w:eastAsia="IRNazanin"/>
          <w:color w:val="111111"/>
          <w:sz w:val="28"/>
          <w:sz w:val="28"/>
          <w:szCs w:val="28"/>
          <w:rtl w:val="true"/>
          <w:lang w:bidi="fa-IR"/>
        </w:rPr>
        <w:t>دکتر مهدی احمدی‌فراز</w:t>
      </w:r>
    </w:p>
    <w:p>
      <w:pPr>
        <w:pStyle w:val="BookText"/>
        <w:rPr/>
      </w:pPr>
      <w:r>
        <w:rPr>
          <w:rFonts w:ascii="IRNazanin" w:hAnsi="IRNazanin" w:eastAsia="IRNazanin"/>
          <w:color w:val="111111"/>
          <w:sz w:val="28"/>
          <w:sz w:val="28"/>
          <w:szCs w:val="28"/>
          <w:rtl w:val="true"/>
          <w:lang w:bidi="fa-IR"/>
        </w:rPr>
        <w:t>دانشگاه شهید اشرفی اصفهانی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858_60931"/>
      <w:bookmarkStart w:id="17" w:name="pg4858_60931"/>
      <w:bookmarkEnd w:id="17"/>
    </w:p>
    <w:p>
      <w:pPr>
        <w:pStyle w:val="Heading2"/>
        <w:numPr>
          <w:ilvl w:val="1"/>
          <w:numId w:val="1"/>
        </w:numPr>
        <w:rPr/>
      </w:pPr>
      <w:bookmarkStart w:id="18" w:name="pg4858_60931"/>
      <w:bookmarkStart w:id="19" w:name="__RefHeading___Toc3039404_2035185390"/>
      <w:bookmarkStart w:id="20" w:name="_Toc6"/>
      <w:bookmarkEnd w:id="18"/>
      <w:bookmarkEnd w:id="19"/>
      <w:r>
        <w:rPr>
          <w:rtl w:val="true"/>
        </w:rPr>
        <w:t>یکم</w:t>
      </w:r>
      <w:r>
        <w:rPr>
          <w:rtl w:val="true"/>
        </w:rPr>
        <w:t xml:space="preserve">. </w:t>
      </w:r>
      <w:r>
        <w:rPr>
          <w:rtl w:val="true"/>
        </w:rPr>
        <w:t>نگاه جامع به دعا</w:t>
      </w:r>
      <w:bookmarkEnd w:id="20"/>
    </w:p>
    <w:p>
      <w:pPr>
        <w:pStyle w:val="Heading3"/>
        <w:numPr>
          <w:ilvl w:val="2"/>
          <w:numId w:val="1"/>
        </w:numPr>
        <w:rPr/>
      </w:pPr>
      <w:bookmarkStart w:id="21" w:name="__RefHeading___Toc3039406_203518539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نیایش کلید فهم و شناخت خدا و هستی و الگوی جامع برای آموزش و آموختن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حقیقی سر آغاز سکون نیست، بلکه انگیزه ای برای حرکت و تلاش است که نصیب سخت کوشان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نیایشی با فریادی خاموش روح خفته آدمی را بیدار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نیایشگر با مناجات و نجوای عارفانه و عاشقانه سفر روحانی خود را به سوی محبوب آغاز می‌کند، پس دراین حال هم‌نوایی و هم‌صدایی و هم‌سخنی با آفریدگار آفرینش نصیب بهترین آفریده، یعنی انسان می‌شود و گوهری از صدف نیایش می‌یابد که عقل از وصف و قلم از نثرش عاجزمی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بیشتر از آنکه درخواست باشد دریافت معرفت به آفرینش و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نوعی انضباط روحی و رفتاری معنوی است که عمق وجود آدمی را چون دریا آرام و ظاهر آدمی را چون سطح دریا پرجوش و خروش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نیایشگری براساس فهم و معرفت خود از این بحر بی‌کران جرعه‌ای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 نیایش دبستان معرفت برای نو آموختگان و کنگره رفعت برای اندیشمندان و سرچشمه حکمت برای حکیمان و آبشار رحمت برای گرفتاران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نیایش حقیقی از انسان موجودی مکانیکی می‌سازد که رفتاری بر طبق عادت خواهد داشت، ولی اگر نیایش حقیقی شد حکمت از دل لبریز می‌گردد و باران رحمت الهی بر سراسر وجود آدمی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درنگاه جامع به دعا، ما دعا را تنها برای رفع حاجت و ابزار طلب نمی‌دانیم، بلکه باب دریافت رحمت و حکمت و شناخت و معرفت و ساخت نگرش برای تحولی عظیم دردنیای درونی انسان برای حرکت بزرگ به سوی رشد و تعالی و قرب به خدا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نوشتار گوشه ای از این نگاه، به صورت مختصر بیان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درنگاه جامع به دعا، چهار محور اصلی مطرح می‌گردد که به طور اختصار عبارتند از</w:t>
      </w:r>
      <w:r>
        <w:rPr>
          <w:rFonts w:eastAsia="IRNazanin" w:cs="IRNazanin"/>
          <w:color w:val="111111"/>
          <w:sz w:val="28"/>
          <w:szCs w:val="28"/>
          <w:rtl w:val="true"/>
          <w:lang w:bidi="fa-IR"/>
        </w:rPr>
        <w:t xml:space="preserve">: </w:t>
      </w:r>
      <w:bookmarkStart w:id="23" w:name="pg4858_60932"/>
    </w:p>
    <w:p>
      <w:pPr>
        <w:pStyle w:val="BookText"/>
        <w:rPr/>
      </w:pPr>
      <w:bookmarkEnd w:id="2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شرایط دعا و رابطه آن با اجابت؛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نگرش‌سازی و تثبیت و تغییر نگرش با دعا؛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دعا با سلامت؛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وآموختن اندیشه مهدوی با دعا</w:t>
      </w:r>
      <w:r>
        <w:rPr>
          <w:rFonts w:eastAsia="IRNazanin" w:cs="IRNazanin"/>
          <w:color w:val="111111"/>
          <w:sz w:val="28"/>
          <w:szCs w:val="28"/>
          <w:rtl w:val="true"/>
          <w:lang w:bidi="fa-IR"/>
        </w:rPr>
        <w:t>.</w:t>
      </w:r>
    </w:p>
    <w:p>
      <w:pPr>
        <w:pStyle w:val="Heading3"/>
        <w:numPr>
          <w:ilvl w:val="2"/>
          <w:numId w:val="1"/>
        </w:numPr>
        <w:rPr/>
      </w:pPr>
      <w:bookmarkStart w:id="24" w:name="__RefHeading___Toc3039408_2035185390"/>
      <w:bookmarkStart w:id="25" w:name="_Toc8"/>
      <w:bookmarkEnd w:id="24"/>
      <w:r>
        <w:rPr>
          <w:rtl w:val="true"/>
        </w:rPr>
        <w:t>الف</w:t>
      </w:r>
      <w:r>
        <w:rPr>
          <w:rtl w:val="true"/>
        </w:rPr>
        <w:t xml:space="preserve">) </w:t>
      </w:r>
      <w:r>
        <w:rPr>
          <w:rtl w:val="true"/>
        </w:rPr>
        <w:t>چیستی و شرایط دعا و رابطه آن با اجابت</w:t>
      </w:r>
      <w:bookmarkEnd w:id="25"/>
    </w:p>
    <w:p>
      <w:pPr>
        <w:pStyle w:val="Heading4"/>
        <w:numPr>
          <w:ilvl w:val="3"/>
          <w:numId w:val="1"/>
        </w:numPr>
        <w:rPr/>
      </w:pPr>
      <w:bookmarkStart w:id="26" w:name="__RefHeading___Toc3039410_203518539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نیایش، زبان مشترک تمام ادیان؛ بلکه تمام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نیاز فطری تمام انسان هاست که کاربردهای متعددی دارد؛ از جمله کاربردهای آن ارتباط قدسی با خدا برای برون رفت از هیاهوی زندگی مادی و افکار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برقراری پیوند فکری و عاطفی با خالق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وظیفه قلب و نوعی انضباط روحی برای بیداری قلب و خروج از سرگردانی و سردرگمی انسان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نیایش به تعبیر روایات کلید رستگاری، حیات قلب و سلاح و سپر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دعا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آن است که کسی را با صدا و کلام متوجه خود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هدف نیایش تنها خشنود ساختن و درخواست کردن از خدا نیست، بلکه پاک ساختن خویشتن خویش و دریافت معرفت از خدای صاحب حکمت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گاندی معتقد است همانگونه که غذا برای بدن ضروری است؛ نیایش نیز برای روح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برومر معتقد است دعا از ارکان اساسی دین، بلکه به تعبیر دقیقتر روح دین است، نتیجه چنین نیایشی انس با محبوب و خلوت گزینی با معشوق را به ثمر می‌رساند، این عشق ورزی عارفانه انسان را به جایی می‌رساند که هیچ لذتی را بالاتر از ارتباط با پروردگار هستی نمی‌داند؛ چنانچه حافظ این نظر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رفت</w:t>
      </w:r>
    </w:p>
    <w:p>
      <w:pPr>
        <w:pStyle w:val="BookText"/>
        <w:rPr/>
      </w:pPr>
      <w:r>
        <w:rPr>
          <w:rFonts w:ascii="IRNazanin" w:hAnsi="IRNazanin" w:eastAsia="IRNazanin"/>
          <w:color w:val="111111"/>
          <w:sz w:val="28"/>
          <w:sz w:val="28"/>
          <w:szCs w:val="28"/>
          <w:rtl w:val="true"/>
          <w:lang w:bidi="fa-IR"/>
        </w:rPr>
        <w:t>باقی همه بی حاصلی و بی خبری بود</w:t>
      </w:r>
    </w:p>
    <w:p>
      <w:pPr>
        <w:pStyle w:val="Heading4"/>
        <w:numPr>
          <w:ilvl w:val="3"/>
          <w:numId w:val="1"/>
        </w:numPr>
        <w:rPr/>
      </w:pPr>
      <w:bookmarkStart w:id="28" w:name="__RefHeading___Toc3039412_2035185390"/>
      <w:bookmarkStart w:id="29" w:name="_Toc10"/>
      <w:bookmarkEnd w:id="28"/>
      <w:r>
        <w:rPr>
          <w:rtl w:val="true"/>
        </w:rPr>
        <w:t>شرایط و آداب دعا</w:t>
      </w:r>
      <w:bookmarkEnd w:id="29"/>
    </w:p>
    <w:p>
      <w:pPr>
        <w:pStyle w:val="BookText"/>
        <w:rPr/>
      </w:pPr>
      <w:r>
        <w:rPr>
          <w:rFonts w:ascii="IRNazanin" w:hAnsi="IRNazanin" w:eastAsia="IRNazanin"/>
          <w:color w:val="111111"/>
          <w:sz w:val="28"/>
          <w:sz w:val="28"/>
          <w:szCs w:val="28"/>
          <w:rtl w:val="true"/>
          <w:lang w:bidi="fa-IR"/>
        </w:rPr>
        <w:t>رسیدن به هر خواسته‌ای نیاز به شرایطی دارد، دعا و نیایش هم از این قاعده جدا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کسی برای حاجتی دعا کرد شایسته است شرایط آن دعا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شرایط دعا چیست؟ حضرت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را می‌خوانی، یعنی معرفت به عظمت و قدرت و حکمت خالقی که او را می‌خوانی پیدا کن و از او درخواست 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می‌خواهی، یعنی آیا درخواست تو به صلاح تو هست یا نه؟ چنانچه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بدی را چنان فرا می‌خواند که نیکی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شتابگر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آن است که گاه انسان دعایی می‌کند که به ضرر او می‌باشد و خودش متوجه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برای چه می‌خواهی، یعنی گاهی طلب امر مشروعی می‌کند، ولی آن امر مشروع سبب هلاکت فرد می‌شود؛ مثلا قدرت می‌خواهد، ولی بعدا این قدرت، سبب ظلم و ستمگری و عذاب برای نیایشگر خواهد 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بنابراین اگر هنگام دعا شرایط دعا رعایت شود، انتظار ما از دعا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دعا و دعاکننده نیز بسیار مهم است؛ چنانچه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الوالد لولده کدعاء النبی لامته؛ </w:t>
      </w:r>
      <w:r>
        <w:rPr>
          <w:rStyle w:val="FootnoteAnchor"/>
          <w:rtl w:val="true"/>
        </w:rPr>
        <w:footnoteReference w:id="6"/>
      </w:r>
      <w:r>
        <w:rPr>
          <w:rFonts w:ascii="IRNazanin" w:hAnsi="IRNazanin" w:eastAsia="IRNazanin"/>
          <w:color w:val="111111"/>
          <w:sz w:val="28"/>
          <w:sz w:val="28"/>
          <w:szCs w:val="28"/>
          <w:rtl w:val="true"/>
          <w:lang w:bidi="fa-IR"/>
        </w:rPr>
        <w:t>دعای والدین برای فرزندان مانند دعای پیامبران برای امت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زمان دعا حضرت رسول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بین الاذان و الاقامه لا یرد؛ </w:t>
      </w:r>
      <w:r>
        <w:rPr>
          <w:rStyle w:val="FootnoteAnchor"/>
          <w:rtl w:val="true"/>
        </w:rPr>
        <w:footnoteReference w:id="7"/>
      </w:r>
      <w:r>
        <w:rPr>
          <w:rFonts w:ascii="IRNazanin" w:hAnsi="IRNazanin" w:eastAsia="IRNazanin"/>
          <w:color w:val="111111"/>
          <w:sz w:val="28"/>
          <w:sz w:val="28"/>
          <w:szCs w:val="28"/>
          <w:rtl w:val="true"/>
          <w:lang w:bidi="fa-IR"/>
        </w:rPr>
        <w:t>دعا بین اذان و اقامه رد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گاه برای خواستن و حاجت خواهی و گاه برای شفاعت و بازگشت و گاه برای معرفت و بصیرت بوده، ولی همیشه برای دریافت رحمت و لطف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آداب ویژه‌ای دارد که برخی قبل آن و برخی همراه یا بعد از 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آدابی که شایسته است قبل از خواندن دعا رعایت 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ویژه مثل مسجد در صورت امکان؛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نظر به اجابت خالق؛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پاکیزه ساختن شکم از حرام به واسطه روزه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bookmarkStart w:id="30" w:name="pg4858_60934"/>
    </w:p>
    <w:p>
      <w:pPr>
        <w:pStyle w:val="BookText"/>
        <w:rPr/>
      </w:pPr>
      <w:bookmarkEnd w:id="30"/>
      <w:r>
        <w:rPr>
          <w:rFonts w:ascii="IRNazanin" w:hAnsi="IRNazanin" w:eastAsia="IRNazanin"/>
          <w:color w:val="111111"/>
          <w:sz w:val="28"/>
          <w:sz w:val="28"/>
          <w:szCs w:val="28"/>
          <w:rtl w:val="true"/>
          <w:lang w:bidi="fa-IR"/>
        </w:rPr>
        <w:t>آدابی که شایسته است نیایشگر به همراه دعا رعایت 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صبرورزی برای رسیدن به حاجت؛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حاجت خود هنگام دعا؛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همگان؛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و اعتراف به گناهان و حمد و ثنای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نحوه درخواست در صحیفه سجادیه با اشاراتی به بهداشت روانی از نویسنده در دعای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در طلب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آدابی که شایسته است بعد از دعا رعایت 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در دعا و حفظ ارتباط معنوی با خالق؛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با صلوات ختم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داشتن برنامه ریزی برای رسیدن به هدف</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31" w:name="__RefHeading___Toc3039414_2035185390"/>
      <w:bookmarkStart w:id="32" w:name="_Toc11"/>
      <w:bookmarkEnd w:id="31"/>
      <w:r>
        <w:rPr>
          <w:rtl w:val="true"/>
        </w:rPr>
        <w:t>انواع دعا</w:t>
      </w:r>
      <w:bookmarkEnd w:id="32"/>
    </w:p>
    <w:p>
      <w:pPr>
        <w:pStyle w:val="BookText"/>
        <w:rPr/>
      </w:pPr>
      <w:r>
        <w:rPr>
          <w:rFonts w:ascii="IRNazanin" w:hAnsi="IRNazanin" w:eastAsia="IRNazanin"/>
          <w:color w:val="111111"/>
          <w:sz w:val="28"/>
          <w:sz w:val="28"/>
          <w:szCs w:val="28"/>
          <w:rtl w:val="true"/>
          <w:lang w:bidi="fa-IR"/>
        </w:rPr>
        <w:t>نیایش بر اساس نوع درخواست و حالت درخواست کننده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بندی‌های متعددی برای اقسام و انواع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را بر اساس تاثیر آن در سلامت روان از نگاه روان شناختی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روان شناسی دین معتقدند دعا بر اساس ویژگی دعا کنندگان چهار 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دعاکنندگان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نیایشگر فعالیت کلامی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دعاکنندگان محاوره‌ای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نیایشگر ارتباط محاوره‌ای برای بخشش و سپاس و هدایت خواهی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دعاکنندگان شاکی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نیایشگر شاکی از وضعیت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دعاکنندگان وساطتی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نیایشگر احساس حضور خدا و تفکر و گوش کردن به صحبت خدا را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بعد از تحقیقات متعدد یافتند که بین نیایش وساطتی، یعنی نیایشی که با تفکر و </w:t>
      </w:r>
      <w:bookmarkStart w:id="33" w:name="pg4858_60935"/>
    </w:p>
    <w:p>
      <w:pPr>
        <w:pStyle w:val="BookText"/>
        <w:rPr/>
      </w:pPr>
      <w:bookmarkEnd w:id="33"/>
      <w:r>
        <w:rPr>
          <w:rFonts w:ascii="IRNazanin" w:hAnsi="IRNazanin" w:eastAsia="IRNazanin"/>
          <w:color w:val="111111"/>
          <w:sz w:val="28"/>
          <w:sz w:val="28"/>
          <w:szCs w:val="28"/>
          <w:rtl w:val="true"/>
          <w:lang w:bidi="fa-IR"/>
        </w:rPr>
        <w:t>حضور قلب باشد با بهزیستی و سلامت روانی و نشاط نیایشگر رابطه مثبت وجود دارد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4" w:name="__RefHeading___Toc3039416_2035185390"/>
      <w:bookmarkStart w:id="35" w:name="_Toc12"/>
      <w:bookmarkEnd w:id="34"/>
      <w:r>
        <w:rPr>
          <w:rtl w:val="true"/>
        </w:rPr>
        <w:t>رابطه دعا و اجابت</w:t>
      </w:r>
      <w:bookmarkEnd w:id="35"/>
    </w:p>
    <w:p>
      <w:pPr>
        <w:pStyle w:val="BookText"/>
        <w:rPr/>
      </w:pPr>
      <w:r>
        <w:rPr>
          <w:rFonts w:ascii="IRNazanin" w:hAnsi="IRNazanin" w:eastAsia="IRNazanin"/>
          <w:color w:val="111111"/>
          <w:sz w:val="28"/>
          <w:sz w:val="28"/>
          <w:szCs w:val="28"/>
          <w:rtl w:val="true"/>
          <w:lang w:bidi="fa-IR"/>
        </w:rPr>
        <w:t xml:space="preserve">دعا و نیاش یک نیاز فطری و هدیه الهی برای خروج از هیاهوی زندگی مادی و افکار منفی است؛ دعا عمل برقراری ارتباط واقعی با آشنای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تسلی‌بخش دل و جان انسان است؛ دعا نردبانی به سوی آسمان برای کسب انوار الهی و یافتن نشاط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پیامبر رحمت صلی الله علیه و آله و سلم در مورد دعا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اگر دعای شما نبود پروردگار به شما اعتنایی نمی‌کرد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انسان دعا می‌کند؛ چون خداوند مهربان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خواندن یک نیاز فطری و امر الهی است که گاه مقرون اجابت است و گاه اجابت در ظاهرنمایان نمی‌شود، ولی در هر دو حال لطف الهی شامل حال نیایشگر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اخی دست از دعا کردن مدار</w:t>
      </w:r>
    </w:p>
    <w:p>
      <w:pPr>
        <w:pStyle w:val="BookText"/>
        <w:rPr/>
      </w:pPr>
      <w:r>
        <w:rPr>
          <w:rFonts w:ascii="IRNazanin" w:hAnsi="IRNazanin" w:eastAsia="IRNazanin"/>
          <w:color w:val="111111"/>
          <w:sz w:val="28"/>
          <w:sz w:val="28"/>
          <w:szCs w:val="28"/>
          <w:rtl w:val="true"/>
          <w:lang w:bidi="fa-IR"/>
        </w:rPr>
        <w:t>گر اجابت کرد آنرا بس نکوست</w:t>
      </w:r>
    </w:p>
    <w:p>
      <w:pPr>
        <w:pStyle w:val="BookText"/>
        <w:rPr/>
      </w:pPr>
      <w:r>
        <w:rPr>
          <w:rFonts w:ascii="IRNazanin" w:hAnsi="IRNazanin" w:eastAsia="IRNazanin"/>
          <w:color w:val="111111"/>
          <w:sz w:val="28"/>
          <w:sz w:val="28"/>
          <w:szCs w:val="28"/>
          <w:rtl w:val="true"/>
          <w:lang w:bidi="fa-IR"/>
        </w:rPr>
        <w:t>با اجابت یا که رد او چه کار</w:t>
      </w:r>
    </w:p>
    <w:p>
      <w:pPr>
        <w:pStyle w:val="BookText"/>
        <w:rPr/>
      </w:pPr>
      <w:r>
        <w:rPr>
          <w:rFonts w:ascii="IRNazanin" w:hAnsi="IRNazanin" w:eastAsia="IRNazanin"/>
          <w:color w:val="111111"/>
          <w:sz w:val="28"/>
          <w:sz w:val="28"/>
          <w:szCs w:val="28"/>
          <w:rtl w:val="true"/>
          <w:lang w:bidi="fa-IR"/>
        </w:rPr>
        <w:t xml:space="preserve">ور کند موقوف آن‌هم لطف اوست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گاه دعا ورزیده شدن برای عشق به خداست که نفس و جان را معطر می‌کند و حاصل این دعا ذکری است چون مُشک که سر تا پای جان آدمی را خوشبو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را بر تن مزن بر دل بمال</w:t>
      </w:r>
    </w:p>
    <w:p>
      <w:pPr>
        <w:pStyle w:val="BookText"/>
        <w:rPr/>
      </w:pPr>
      <w:r>
        <w:rPr>
          <w:rFonts w:ascii="IRNazanin" w:hAnsi="IRNazanin" w:eastAsia="IRNazanin"/>
          <w:color w:val="111111"/>
          <w:sz w:val="28"/>
          <w:sz w:val="28"/>
          <w:szCs w:val="28"/>
          <w:rtl w:val="true"/>
          <w:lang w:bidi="fa-IR"/>
        </w:rPr>
        <w:t xml:space="preserve">مُشک نبود نام پاک ذوالجلال </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نیایشگر، مورد عنایت ویژه خدا و همنشین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حدیث </w:t>
      </w:r>
      <w:bookmarkStart w:id="36" w:name="pg4858_60936"/>
    </w:p>
    <w:p>
      <w:pPr>
        <w:pStyle w:val="BookText"/>
        <w:rPr/>
      </w:pPr>
      <w:bookmarkEnd w:id="36"/>
      <w:r>
        <w:rPr>
          <w:rFonts w:ascii="IRNazanin" w:hAnsi="IRNazanin" w:eastAsia="IRNazanin"/>
          <w:color w:val="111111"/>
          <w:sz w:val="28"/>
          <w:sz w:val="28"/>
          <w:szCs w:val="28"/>
          <w:rtl w:val="true"/>
          <w:lang w:bidi="fa-IR"/>
        </w:rPr>
        <w:t>معصوم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جلیس من ذکرنی؛ من همنشین کسی هستم که مرا بخواند و یاد 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دعا یک عبادت قدسی است که ما آنرا به جا می‌آوریم، همچنین یکی از ابزارهای جلب توجه خدا به ما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خدا همیشه متوجه همه هست، ولی با دعا توجه ویژه ای به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افزون بر آن آثار قدسی می‌تواند در آرامش روانی اثربخش باشد؛ چنانچه متخصصان مداخله‌های معنوی را مطرح کردند و یکی از این مداخله‌ها را دعا می‌دانند و پیشنهاد شده مراجعان را به دعا برای خود و دیگران ترغیب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 تقویت کننده و راهی برای دستیابی به نتیجه مطلوب است که آرامش قدسی را به همراه دارد که نمونه‌های تجربی آن در زیرنویس‌های کتاب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رابطه دعا و اجابت باید دانست که دعا یک نیاز فطری و یک نعمت خاص برای گفتگو با خالق مهربان است، اما هر انسانی از گفتگو با خدا بهره‌مند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امامان و اولیاء از این ارتباط با خالق لذت ویژه می‌بردند؛ ما نیز می‌توانیم از این گفتگو بهره ببریم و دعا را فقط درخواست ندانیم، بلکه آنرا نوعی دریافت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دعا این نیست که تنها خدا بشنود، بلکه ما نیز باید صدای قدسی خدا را در بین مفاهیم ادعیه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استفاده دعا رفع حاجات می‌باشد، ولی به نظر می‌آید گاهی درخواست ما با دریافت همراه نیست و نیایشگر را به شک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نیایش بذر محبت در وجود آدمی می‌افشاند، اما گاه برکات این نیایش بروز نمی‌یابد یا ظهورش با تاخیر است که این عدم بروز یا تاخیر در ظهور علل متعددی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طور خلاصه چند مورد آن را بیان می‌نماییم</w:t>
      </w:r>
      <w:r>
        <w:rPr>
          <w:rFonts w:eastAsia="IRNazanin" w:cs="IRNazanin"/>
          <w:color w:val="111111"/>
          <w:sz w:val="28"/>
          <w:szCs w:val="28"/>
          <w:rtl w:val="true"/>
          <w:lang w:bidi="fa-IR"/>
        </w:rPr>
        <w:t>:</w:t>
      </w:r>
    </w:p>
    <w:p>
      <w:pPr>
        <w:pStyle w:val="Heading4"/>
        <w:numPr>
          <w:ilvl w:val="3"/>
          <w:numId w:val="1"/>
        </w:numPr>
        <w:rPr/>
      </w:pPr>
      <w:bookmarkStart w:id="37" w:name="__RefHeading___Toc3039418_2035185390"/>
      <w:bookmarkStart w:id="38" w:name="_Toc13"/>
      <w:bookmarkEnd w:id="37"/>
      <w:r>
        <w:rPr>
          <w:rtl w:val="true"/>
        </w:rPr>
        <w:t>اثربخشی قطعی نیایش</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افراد، هنگام سختی و بیماری نیایش واقعی دارند و اتصال برقرار می‌نمایند، ولی باید به این نکته توجه کنند که کارکرد نیایش خارج از نطام تکوین و علت و معلول نیست؛ به عبارت واضح‌تر برای اینکه فردی از کاری نتیجه بگیرد باید اسباب آن امر را فراهم سازد، مثلا در زمینی دانه نکاشته ولی آنرا آبیاری می‌کند و می‌خواهد گندمی بروید؛ این نگاه به دعا درست نیست</w:t>
      </w:r>
      <w:r>
        <w:rPr>
          <w:rFonts w:eastAsia="IRNazanin" w:cs="IRNazanin"/>
          <w:color w:val="111111"/>
          <w:sz w:val="28"/>
          <w:szCs w:val="28"/>
          <w:rtl w:val="true"/>
          <w:lang w:bidi="fa-IR"/>
        </w:rPr>
        <w:t xml:space="preserve">. </w:t>
      </w:r>
      <w:bookmarkStart w:id="39" w:name="pg4858_60937"/>
    </w:p>
    <w:p>
      <w:pPr>
        <w:pStyle w:val="BookText"/>
        <w:rPr/>
      </w:pPr>
      <w:bookmarkEnd w:id="39"/>
      <w:r>
        <w:rPr>
          <w:rFonts w:ascii="IRNazanin" w:hAnsi="IRNazanin" w:eastAsia="IRNazanin"/>
          <w:color w:val="111111"/>
          <w:sz w:val="28"/>
          <w:sz w:val="28"/>
          <w:szCs w:val="28"/>
          <w:rtl w:val="true"/>
          <w:lang w:bidi="fa-IR"/>
        </w:rPr>
        <w:t>بنابراین دعا اثر دارد، ولی خارج از اسباب عمل نمی‌کند؛ زیرا دعا یک سبب قدسی است که در چارچوب قوانین نظام طبیعت الهی عمل می‌کند و همچنین اثر آن با اسباب دیگر تعارض ندارد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غره به رحمت خداوند</w:t>
      </w:r>
    </w:p>
    <w:p>
      <w:pPr>
        <w:pStyle w:val="BookText"/>
        <w:rPr/>
      </w:pPr>
      <w:r>
        <w:rPr>
          <w:rFonts w:ascii="IRNazanin" w:hAnsi="IRNazanin" w:eastAsia="IRNazanin"/>
          <w:color w:val="111111"/>
          <w:sz w:val="28"/>
          <w:sz w:val="28"/>
          <w:szCs w:val="28"/>
          <w:rtl w:val="true"/>
          <w:lang w:bidi="fa-IR"/>
        </w:rPr>
        <w:t>هرچند موثر است باران</w:t>
      </w:r>
    </w:p>
    <w:p>
      <w:pPr>
        <w:pStyle w:val="BookText"/>
        <w:rPr/>
      </w:pPr>
      <w:r>
        <w:rPr>
          <w:rFonts w:ascii="IRNazanin" w:hAnsi="IRNazanin" w:eastAsia="IRNazanin"/>
          <w:color w:val="111111"/>
          <w:sz w:val="28"/>
          <w:sz w:val="28"/>
          <w:szCs w:val="28"/>
          <w:rtl w:val="true"/>
          <w:lang w:bidi="fa-IR"/>
        </w:rPr>
        <w:t>در رحمت او کسی چه گوید</w:t>
      </w:r>
    </w:p>
    <w:p>
      <w:pPr>
        <w:pStyle w:val="BookText"/>
        <w:rPr/>
      </w:pPr>
      <w:r>
        <w:rPr>
          <w:rFonts w:ascii="IRNazanin" w:hAnsi="IRNazanin" w:eastAsia="IRNazanin"/>
          <w:color w:val="111111"/>
          <w:sz w:val="28"/>
          <w:sz w:val="28"/>
          <w:szCs w:val="28"/>
          <w:rtl w:val="true"/>
          <w:lang w:bidi="fa-IR"/>
        </w:rPr>
        <w:t>تا دانه نیفکنی نروید</w:t>
      </w:r>
    </w:p>
    <w:p>
      <w:pPr>
        <w:pStyle w:val="BookText"/>
        <w:rPr/>
      </w:pPr>
      <w:r>
        <w:rPr>
          <w:rFonts w:ascii="IRNazanin" w:hAnsi="IRNazanin" w:eastAsia="IRNazanin"/>
          <w:color w:val="111111"/>
          <w:sz w:val="28"/>
          <w:sz w:val="28"/>
          <w:szCs w:val="28"/>
          <w:rtl w:val="true"/>
          <w:lang w:bidi="fa-IR"/>
        </w:rPr>
        <w:t>بنابراین تا دانه نکاریم، برداشتی نداریم و نمی‌توان گفت آب و زمین اثر در رویش گیاه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فردی دعا می‌کند، اما انتظار وی از دعا غیرمنطقی است؛ بدین معنی که از دعا اثری می‌خواهد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اثربخشی دعا قطعی است، ولی انتظار نیایشگر غیر از اثر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لیوانی آب دارید، اگر چند حبه قند در آن بریزید شیرین می‌شود، اگر در این لیوان، مقداری سرکه و آبغوره و آب لیمو ریخته شود آیا شیرینی چند حبه قند مشخص می‌شود؟ پاسخ منفی است، پس اگر انتظار غیرمنطقی داشته باشیم وقتی به نتیجه نمی‌رسیم خود را ناکام می‌بینیم؛ بنابراین می‌توان گفت اثر دعا قطعی است، ولی گاهی این اثر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مثال فوق آمد قند با سرکه و آب غوره و آب لیمو اثرش آمیخته شده است و ظهور و بروز این اثر به طور محسوس قابل تشخیص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اثر دعا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تایید این نظر تجارب پزشکی مانند آثار دعا بر روی بیماران تالاسمی، بر بیماران همودیالیز و رشد گندمها و غیره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دعا با مشاهدات ظاهری و چشم امکان پذیر نمی‌باشد، ولی آثار آن تایید شده است</w:t>
      </w:r>
      <w:r>
        <w:rPr>
          <w:rFonts w:eastAsia="IRNazanin" w:cs="IRNazanin"/>
          <w:color w:val="111111"/>
          <w:sz w:val="28"/>
          <w:szCs w:val="28"/>
          <w:rtl w:val="true"/>
          <w:lang w:bidi="fa-IR"/>
        </w:rPr>
        <w:t>.</w:t>
      </w:r>
    </w:p>
    <w:p>
      <w:pPr>
        <w:pStyle w:val="Heading4"/>
        <w:numPr>
          <w:ilvl w:val="3"/>
          <w:numId w:val="1"/>
        </w:numPr>
        <w:rPr/>
      </w:pPr>
      <w:bookmarkStart w:id="40" w:name="__RefHeading___Toc3039420_2035185390"/>
      <w:bookmarkStart w:id="41" w:name="_Toc14"/>
      <w:bookmarkEnd w:id="40"/>
      <w:r>
        <w:rPr>
          <w:rtl w:val="true"/>
        </w:rPr>
        <w:t>حکمت تاخیر در دعا</w:t>
      </w:r>
      <w:bookmarkEnd w:id="41"/>
    </w:p>
    <w:p>
      <w:pPr>
        <w:pStyle w:val="Heading5"/>
        <w:numPr>
          <w:ilvl w:val="4"/>
          <w:numId w:val="1"/>
        </w:numPr>
        <w:rPr/>
      </w:pPr>
      <w:bookmarkStart w:id="42" w:name="__RefHeading___Toc3039422_203518539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گاه نیایشگر دعا می‌کند، ولی به ظاهر اجابت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امرعلل متعددی داشته که به برخی از آنها اشاره خواهد شد</w:t>
      </w:r>
      <w:r>
        <w:rPr>
          <w:rFonts w:eastAsia="IRNazanin" w:cs="IRNazanin"/>
          <w:color w:val="111111"/>
          <w:sz w:val="28"/>
          <w:szCs w:val="28"/>
          <w:rtl w:val="true"/>
          <w:lang w:bidi="fa-IR"/>
        </w:rPr>
        <w:t>.</w:t>
      </w:r>
    </w:p>
    <w:p>
      <w:pPr>
        <w:pStyle w:val="Heading5"/>
        <w:numPr>
          <w:ilvl w:val="4"/>
          <w:numId w:val="1"/>
        </w:numPr>
        <w:rPr/>
      </w:pPr>
      <w:bookmarkStart w:id="44" w:name="__RefHeading___Toc3039424_2035185390"/>
      <w:bookmarkStart w:id="45" w:name="_Toc16"/>
      <w:bookmarkEnd w:id="44"/>
      <w:r>
        <w:rPr/>
        <w:t>1</w:t>
      </w:r>
      <w:r>
        <w:rPr>
          <w:rtl w:val="true"/>
        </w:rPr>
        <w:t xml:space="preserve">. </w:t>
      </w:r>
      <w:r>
        <w:rPr>
          <w:rtl w:val="true"/>
        </w:rPr>
        <w:t>دعای زبانی</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نیایشگر زبانش دعا می‌خواند، ولی دل به اسباب مادی سپرده است؛ این نوع درخواست،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نیست و در پی آن مقرون به اجابت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w:t>
      </w:r>
      <w:r>
        <w:rPr>
          <w:rFonts w:eastAsia="IRNazanin" w:cs="IRNazanin"/>
          <w:color w:val="111111"/>
          <w:sz w:val="28"/>
          <w:szCs w:val="28"/>
          <w:rtl w:val="true"/>
          <w:lang w:bidi="fa-IR"/>
        </w:rPr>
        <w:t xml:space="preserve">: </w:t>
      </w:r>
      <w:bookmarkStart w:id="46" w:name="pg4858_60938"/>
    </w:p>
    <w:p>
      <w:pPr>
        <w:pStyle w:val="BookText"/>
        <w:rPr/>
      </w:pPr>
      <w:bookmarkEnd w:id="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درخواست ما مصداق دعا نباشد، اجابت را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تایید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دعا به ظاهر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حقیقی تحقق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هنگامی که بندگان از من درخواست کنند همانا من به آنان نزدیکم و دعای آنکه مرا بخواند اجابت می‌کنم، آنگاه که درخواست می‌نماید و از من طلب اجابت می‌کند و به من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هشت بار نام خودش را تکرار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عنی،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اجابت می‌کنم آنگاه که مرا بخواند، این نشانگر مطلب فوق است، یعنی گاه انسان به زبان خدا را خوانده، ولی دل به دیگری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اجابت نادرست خواهد بود، زیرا دعا تحقق نیافته است؛ مثل وقتی که بگوییم اگر کسی در این مکان حاضر شده و این کلام را گفت، این هدیه را می‌گیرد؛ حال فرد حاضر نشده، ولی صدایش توسط تلفن همراهی پخش شده و درخواست هدیه می‌کند، هدیه مشروط به صدا با حضور فرد بوده و این امر تحقق نشده، پس خواستن هدیه امری غیرمنطقی است</w:t>
      </w:r>
      <w:r>
        <w:rPr>
          <w:rFonts w:eastAsia="IRNazanin" w:cs="IRNazanin"/>
          <w:color w:val="111111"/>
          <w:sz w:val="28"/>
          <w:szCs w:val="28"/>
          <w:rtl w:val="true"/>
          <w:lang w:bidi="fa-IR"/>
        </w:rPr>
        <w:t>.</w:t>
      </w:r>
    </w:p>
    <w:p>
      <w:pPr>
        <w:pStyle w:val="Heading5"/>
        <w:numPr>
          <w:ilvl w:val="4"/>
          <w:numId w:val="1"/>
        </w:numPr>
        <w:rPr/>
      </w:pPr>
      <w:bookmarkStart w:id="47" w:name="__RefHeading___Toc3039426_2035185390"/>
      <w:bookmarkStart w:id="48" w:name="_Toc17"/>
      <w:bookmarkEnd w:id="47"/>
      <w:r>
        <w:rPr/>
        <w:t>2</w:t>
      </w:r>
      <w:r>
        <w:rPr>
          <w:rtl w:val="true"/>
        </w:rPr>
        <w:t xml:space="preserve">. </w:t>
      </w:r>
      <w:r>
        <w:rPr>
          <w:rtl w:val="true"/>
        </w:rPr>
        <w:t>تحکیم پیوند</w:t>
      </w:r>
      <w:bookmarkEnd w:id="48"/>
    </w:p>
    <w:p>
      <w:pPr>
        <w:pStyle w:val="BookText"/>
        <w:rPr/>
      </w:pPr>
      <w:r>
        <w:rPr>
          <w:rFonts w:ascii="IRNazanin" w:hAnsi="IRNazanin" w:eastAsia="IRNazanin"/>
          <w:color w:val="111111"/>
          <w:sz w:val="28"/>
          <w:sz w:val="28"/>
          <w:szCs w:val="28"/>
          <w:rtl w:val="true"/>
          <w:lang w:bidi="fa-IR"/>
        </w:rPr>
        <w:t>اگر دعا حقیقی و قلبی باشد، یعنی دل و زبان هماهنگ باشند ، فرد مضطر باشد و خدا را بخواند و آنچه به زبان جاری است بر دل هم ساری باشد؛ با اجابت مقرون می‌شود؛ چنانچه خدا در قرآن کریم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آیا خدایان شما بهترند یا آن خدایی که درمانده را اجابت و بیچارگیش را برطرف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 این دعا نیز اجابتش با تاخیر همراه می‌شود، یکی از حکمتهای تاخیر را مولانا با زبان </w:t>
      </w:r>
    </w:p>
    <w:p>
      <w:pPr>
        <w:pStyle w:val="BookText"/>
        <w:rPr/>
      </w:pPr>
      <w:r>
        <w:rPr>
          <w:rFonts w:ascii="IRNazanin" w:hAnsi="IRNazanin" w:eastAsia="IRNazanin"/>
          <w:color w:val="111111"/>
          <w:sz w:val="28"/>
          <w:sz w:val="28"/>
          <w:szCs w:val="28"/>
          <w:rtl w:val="true"/>
          <w:lang w:bidi="fa-IR"/>
        </w:rPr>
        <w:t>شعر اینگونه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الله می‌گفتی شبی</w:t>
      </w:r>
    </w:p>
    <w:p>
      <w:pPr>
        <w:pStyle w:val="BookText"/>
        <w:rPr/>
      </w:pPr>
      <w:r>
        <w:rPr>
          <w:rFonts w:ascii="IRNazanin" w:hAnsi="IRNazanin" w:eastAsia="IRNazanin"/>
          <w:color w:val="111111"/>
          <w:sz w:val="28"/>
          <w:sz w:val="28"/>
          <w:szCs w:val="28"/>
          <w:rtl w:val="true"/>
          <w:lang w:bidi="fa-IR"/>
        </w:rPr>
        <w:t>گفت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بسیار گو</w:t>
      </w:r>
    </w:p>
    <w:p>
      <w:pPr>
        <w:pStyle w:val="BookText"/>
        <w:rPr/>
      </w:pPr>
      <w:r>
        <w:rPr>
          <w:rFonts w:ascii="IRNazanin" w:hAnsi="IRNazanin" w:eastAsia="IRNazanin"/>
          <w:color w:val="111111"/>
          <w:sz w:val="28"/>
          <w:sz w:val="28"/>
          <w:szCs w:val="28"/>
          <w:rtl w:val="true"/>
          <w:lang w:bidi="fa-IR"/>
        </w:rPr>
        <w:t>می نیاید یک جواب از پیش تخت</w:t>
      </w:r>
    </w:p>
    <w:p>
      <w:pPr>
        <w:pStyle w:val="BookText"/>
        <w:rPr/>
      </w:pPr>
      <w:r>
        <w:rPr>
          <w:rFonts w:ascii="IRNazanin" w:hAnsi="IRNazanin" w:eastAsia="IRNazanin"/>
          <w:color w:val="111111"/>
          <w:sz w:val="28"/>
          <w:sz w:val="28"/>
          <w:szCs w:val="28"/>
          <w:rtl w:val="true"/>
          <w:lang w:bidi="fa-IR"/>
        </w:rPr>
        <w:t>او شکسته دل شد و بنهاد سر</w:t>
      </w:r>
    </w:p>
    <w:p>
      <w:pPr>
        <w:pStyle w:val="BookText"/>
        <w:rPr/>
      </w:pPr>
      <w:r>
        <w:rPr>
          <w:rFonts w:ascii="IRNazanin" w:hAnsi="IRNazanin" w:eastAsia="IRNazanin"/>
          <w:color w:val="111111"/>
          <w:sz w:val="28"/>
          <w:sz w:val="28"/>
          <w:szCs w:val="28"/>
          <w:rtl w:val="true"/>
          <w:lang w:bidi="fa-IR"/>
        </w:rPr>
        <w:t>تا که شیرین می‌شد از ذکرش لبی</w:t>
      </w:r>
    </w:p>
    <w:p>
      <w:pPr>
        <w:pStyle w:val="BookText"/>
        <w:rPr/>
      </w:pPr>
      <w:r>
        <w:rPr>
          <w:rFonts w:ascii="IRNazanin" w:hAnsi="IRNazanin" w:eastAsia="IRNazanin"/>
          <w:color w:val="111111"/>
          <w:sz w:val="28"/>
          <w:sz w:val="28"/>
          <w:szCs w:val="28"/>
          <w:rtl w:val="true"/>
          <w:lang w:bidi="fa-IR"/>
        </w:rPr>
        <w:t>این همه الله را لبیک کو؟</w:t>
      </w:r>
    </w:p>
    <w:p>
      <w:pPr>
        <w:pStyle w:val="BookText"/>
        <w:rPr/>
      </w:pPr>
      <w:r>
        <w:rPr>
          <w:rFonts w:ascii="IRNazanin" w:hAnsi="IRNazanin" w:eastAsia="IRNazanin"/>
          <w:color w:val="111111"/>
          <w:sz w:val="28"/>
          <w:sz w:val="28"/>
          <w:szCs w:val="28"/>
          <w:rtl w:val="true"/>
          <w:lang w:bidi="fa-IR"/>
        </w:rPr>
        <w:t>چند الله می‌زنی با روی سخت</w:t>
      </w:r>
    </w:p>
    <w:p>
      <w:pPr>
        <w:pStyle w:val="BookText"/>
        <w:rPr/>
      </w:pPr>
      <w:r>
        <w:rPr>
          <w:rFonts w:ascii="Amiri" w:hAnsi="Amiri" w:eastAsia="Amiri" w:cs="Amiri"/>
          <w:color w:val="111111"/>
          <w:sz w:val="28"/>
          <w:sz w:val="28"/>
          <w:szCs w:val="28"/>
          <w:rtl w:val="true"/>
          <w:lang w:bidi="ar-SA"/>
        </w:rPr>
        <w:t>دید در خواب او خَضِر را در خُضَر</w:t>
      </w:r>
    </w:p>
    <w:p>
      <w:pPr>
        <w:pStyle w:val="BookText"/>
        <w:rPr/>
      </w:pPr>
      <w:r>
        <w:rPr>
          <w:rFonts w:ascii="IRNazanin" w:hAnsi="IRNazanin" w:eastAsia="IRNazanin"/>
          <w:color w:val="111111"/>
          <w:sz w:val="28"/>
          <w:sz w:val="28"/>
          <w:szCs w:val="28"/>
          <w:rtl w:val="true"/>
          <w:lang w:bidi="fa-IR"/>
        </w:rPr>
        <w:t>او از این حرف ناراحت شد؛ به خواب شیرین فرو رفت و بزرگی را در خواب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از ذکر چون وامانده‌ای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لبیکم نمی‌آید جواب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الله تو لبیک ماست</w:t>
      </w:r>
    </w:p>
    <w:p>
      <w:pPr>
        <w:pStyle w:val="BookText"/>
        <w:rPr/>
      </w:pPr>
      <w:r>
        <w:rPr>
          <w:rFonts w:ascii="IRNazanin" w:hAnsi="IRNazanin" w:eastAsia="IRNazanin"/>
          <w:color w:val="111111"/>
          <w:sz w:val="28"/>
          <w:sz w:val="28"/>
          <w:szCs w:val="28"/>
          <w:rtl w:val="true"/>
          <w:lang w:bidi="fa-IR"/>
        </w:rPr>
        <w:t>حیله‌ها و چاره جوییهای تو</w:t>
      </w:r>
    </w:p>
    <w:p>
      <w:pPr>
        <w:pStyle w:val="BookText"/>
        <w:rPr/>
      </w:pPr>
      <w:r>
        <w:rPr>
          <w:rFonts w:ascii="IRNazanin" w:hAnsi="IRNazanin" w:eastAsia="IRNazanin"/>
          <w:color w:val="111111"/>
          <w:sz w:val="28"/>
          <w:sz w:val="28"/>
          <w:szCs w:val="28"/>
          <w:rtl w:val="true"/>
          <w:lang w:bidi="fa-IR"/>
        </w:rPr>
        <w:t>ترس و عشق تو کُمند لطف ماست</w:t>
      </w:r>
    </w:p>
    <w:p>
      <w:pPr>
        <w:pStyle w:val="BookText"/>
        <w:rPr/>
      </w:pPr>
      <w:r>
        <w:rPr>
          <w:rFonts w:ascii="IRNazanin" w:hAnsi="IRNazanin" w:eastAsia="IRNazanin"/>
          <w:color w:val="111111"/>
          <w:sz w:val="28"/>
          <w:sz w:val="28"/>
          <w:szCs w:val="28"/>
          <w:rtl w:val="true"/>
          <w:lang w:bidi="fa-IR"/>
        </w:rPr>
        <w:t>جان جاهل زین دعا جز دور نیست</w:t>
      </w:r>
    </w:p>
    <w:p>
      <w:pPr>
        <w:pStyle w:val="BookText"/>
        <w:rPr/>
      </w:pPr>
      <w:r>
        <w:rPr>
          <w:rFonts w:ascii="IRNazanin" w:hAnsi="IRNazanin" w:eastAsia="IRNazanin"/>
          <w:color w:val="111111"/>
          <w:sz w:val="28"/>
          <w:sz w:val="28"/>
          <w:szCs w:val="28"/>
          <w:rtl w:val="true"/>
          <w:lang w:bidi="fa-IR"/>
        </w:rPr>
        <w:t>بر دهان و بر لبش قفل است و بند</w:t>
      </w:r>
    </w:p>
    <w:p>
      <w:pPr>
        <w:pStyle w:val="BookText"/>
        <w:rPr/>
      </w:pPr>
      <w:r>
        <w:rPr>
          <w:rFonts w:ascii="IRNazanin" w:hAnsi="IRNazanin" w:eastAsia="IRNazanin"/>
          <w:color w:val="111111"/>
          <w:sz w:val="28"/>
          <w:sz w:val="28"/>
          <w:szCs w:val="28"/>
          <w:rtl w:val="true"/>
          <w:lang w:bidi="fa-IR"/>
        </w:rPr>
        <w:t>چون پشیمانی از آن کِش خوانده‌ای</w:t>
      </w:r>
    </w:p>
    <w:p>
      <w:pPr>
        <w:pStyle w:val="BookText"/>
        <w:rPr/>
      </w:pPr>
      <w:r>
        <w:rPr>
          <w:rFonts w:ascii="IRNazanin" w:hAnsi="IRNazanin" w:eastAsia="IRNazanin"/>
          <w:color w:val="111111"/>
          <w:sz w:val="28"/>
          <w:sz w:val="28"/>
          <w:szCs w:val="28"/>
          <w:rtl w:val="true"/>
          <w:lang w:bidi="fa-IR"/>
        </w:rPr>
        <w:t>ز آن همی ترسم که باشم ردّ باب</w:t>
      </w:r>
    </w:p>
    <w:p>
      <w:pPr>
        <w:pStyle w:val="BookText"/>
        <w:rPr/>
      </w:pPr>
      <w:r>
        <w:rPr>
          <w:rFonts w:ascii="IRNazanin" w:hAnsi="IRNazanin" w:eastAsia="IRNazanin"/>
          <w:color w:val="111111"/>
          <w:sz w:val="28"/>
          <w:sz w:val="28"/>
          <w:szCs w:val="28"/>
          <w:rtl w:val="true"/>
          <w:lang w:bidi="fa-IR"/>
        </w:rPr>
        <w:t>و آن نیاز و درد و سوزت پیک ماست</w:t>
      </w:r>
    </w:p>
    <w:p>
      <w:pPr>
        <w:pStyle w:val="BookText"/>
        <w:rPr/>
      </w:pPr>
      <w:r>
        <w:rPr>
          <w:rFonts w:ascii="IRNazanin" w:hAnsi="IRNazanin" w:eastAsia="IRNazanin"/>
          <w:color w:val="111111"/>
          <w:sz w:val="28"/>
          <w:sz w:val="28"/>
          <w:szCs w:val="28"/>
          <w:rtl w:val="true"/>
          <w:lang w:bidi="fa-IR"/>
        </w:rPr>
        <w:t>جذب ما بود و گشاد این پایِ تو</w:t>
      </w:r>
    </w:p>
    <w:p>
      <w:pPr>
        <w:pStyle w:val="BookText"/>
        <w:rPr/>
      </w:pPr>
      <w:r>
        <w:rPr>
          <w:rFonts w:ascii="IRNazanin" w:hAnsi="IRNazanin" w:eastAsia="IRNazanin"/>
          <w:color w:val="111111"/>
          <w:sz w:val="28"/>
          <w:sz w:val="28"/>
          <w:szCs w:val="28"/>
          <w:rtl w:val="true"/>
          <w:lang w:bidi="fa-IR"/>
        </w:rPr>
        <w:t>زیر هر یا رب تو لبیک هاست</w:t>
      </w:r>
    </w:p>
    <w:p>
      <w:pPr>
        <w:pStyle w:val="BookText"/>
        <w:rPr/>
      </w:pPr>
      <w:r>
        <w:rPr>
          <w:rFonts w:ascii="IRNazanin" w:hAnsi="IRNazanin" w:eastAsia="IRNazanin"/>
          <w:color w:val="111111"/>
          <w:sz w:val="28"/>
          <w:sz w:val="28"/>
          <w:szCs w:val="28"/>
          <w:rtl w:val="true"/>
          <w:lang w:bidi="fa-IR"/>
        </w:rPr>
        <w:t>ز انکه یا رب گفتنش دستور نیست</w:t>
      </w:r>
    </w:p>
    <w:p>
      <w:pPr>
        <w:pStyle w:val="BookText"/>
        <w:rPr/>
      </w:pPr>
      <w:r>
        <w:rPr>
          <w:rFonts w:ascii="IRNazanin" w:hAnsi="IRNazanin" w:eastAsia="IRNazanin"/>
          <w:color w:val="111111"/>
          <w:sz w:val="28"/>
          <w:sz w:val="28"/>
          <w:szCs w:val="28"/>
          <w:rtl w:val="true"/>
          <w:lang w:bidi="fa-IR"/>
        </w:rPr>
        <w:t xml:space="preserve">تا ننالد با خدا وقت گزند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نکته قابل توجه در این شعر این است که هرگاه سختی به انسان می‌رسد همه آنها از طرف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جامعه وظیفه خود را در امور متعدد رعایت کنند، ولی نتایج غیر مطلوب و پیش بینی نشده باشد این سختی می‌تواند پیکی از طرف خدا باشد، زیرا خداوند در قرآن مجید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 من حسنه فمن الله و ما اصابک من سیئته 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آنچه از خوبی به تو رسید از جانب خداست و آنچه از بدی به تو رسید از جانب توست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 است که خدا منشا تمام خیرات است، ولی شر مربوط به مخلوق است؛ یعنی گاه خود انسان یا اطرافیان یا محیط زندگی و کار و اجتماع وی سبب بدی و زشتی شده‌اند و نسبت دادن این بدیها به خدا امری نادرست است، ولی از آنجا که خدا لطف ویژه به بندگانش دارد؛ اگر </w:t>
      </w:r>
      <w:bookmarkStart w:id="49" w:name="pg4858_60940"/>
    </w:p>
    <w:p>
      <w:pPr>
        <w:pStyle w:val="BookText"/>
        <w:rPr/>
      </w:pPr>
      <w:bookmarkEnd w:id="49"/>
      <w:r>
        <w:rPr>
          <w:rFonts w:ascii="IRNazanin" w:hAnsi="IRNazanin" w:eastAsia="IRNazanin"/>
          <w:color w:val="111111"/>
          <w:sz w:val="28"/>
          <w:sz w:val="28"/>
          <w:szCs w:val="28"/>
          <w:rtl w:val="true"/>
          <w:lang w:bidi="fa-IR"/>
        </w:rPr>
        <w:t>این بنده در سختی با خدا ارتباط معنوی پیدا کند، خداوند بدیها و خطاهای بنده را تبدیل به کیمیایی برای وی می‌سازد؛ مولانا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خطا گفتیم اصلاحش تو کن</w:t>
      </w:r>
    </w:p>
    <w:p>
      <w:pPr>
        <w:pStyle w:val="BookText"/>
        <w:rPr/>
      </w:pPr>
      <w:r>
        <w:rPr>
          <w:rFonts w:ascii="IRNazanin" w:hAnsi="IRNazanin" w:eastAsia="IRNazanin"/>
          <w:color w:val="111111"/>
          <w:sz w:val="28"/>
          <w:sz w:val="28"/>
          <w:szCs w:val="28"/>
          <w:rtl w:val="true"/>
          <w:lang w:bidi="fa-IR"/>
        </w:rPr>
        <w:t>کیمیا داری که تبدیلش کنی</w:t>
      </w:r>
    </w:p>
    <w:p>
      <w:pPr>
        <w:pStyle w:val="BookText"/>
        <w:rPr/>
      </w:pPr>
      <w:r>
        <w:rPr>
          <w:rFonts w:ascii="IRNazanin" w:hAnsi="IRNazanin" w:eastAsia="IRNazanin"/>
          <w:color w:val="111111"/>
          <w:sz w:val="28"/>
          <w:sz w:val="28"/>
          <w:szCs w:val="28"/>
          <w:rtl w:val="true"/>
          <w:lang w:bidi="fa-IR"/>
        </w:rPr>
        <w:t>این چنین میناگریها کار توست</w:t>
      </w:r>
    </w:p>
    <w:p>
      <w:pPr>
        <w:pStyle w:val="BookText"/>
        <w:rPr/>
      </w:pPr>
      <w:r>
        <w:rPr>
          <w:rFonts w:ascii="IRNazanin" w:hAnsi="IRNazanin" w:eastAsia="IRNazanin"/>
          <w:color w:val="111111"/>
          <w:sz w:val="28"/>
          <w:sz w:val="28"/>
          <w:szCs w:val="28"/>
          <w:rtl w:val="true"/>
          <w:lang w:bidi="fa-IR"/>
        </w:rPr>
        <w:t>مصلحی تو ای سلطان سخن</w:t>
      </w:r>
    </w:p>
    <w:p>
      <w:pPr>
        <w:pStyle w:val="BookText"/>
        <w:rPr/>
      </w:pPr>
      <w:r>
        <w:rPr>
          <w:rFonts w:ascii="IRNazanin" w:hAnsi="IRNazanin" w:eastAsia="IRNazanin"/>
          <w:color w:val="111111"/>
          <w:sz w:val="28"/>
          <w:sz w:val="28"/>
          <w:szCs w:val="28"/>
          <w:rtl w:val="true"/>
          <w:lang w:bidi="fa-IR"/>
        </w:rPr>
        <w:t>گرچه جوی خون بود نیلش کنی</w:t>
      </w:r>
    </w:p>
    <w:p>
      <w:pPr>
        <w:pStyle w:val="BookText"/>
        <w:rPr/>
      </w:pPr>
      <w:r>
        <w:rPr>
          <w:rFonts w:ascii="IRNazanin" w:hAnsi="IRNazanin" w:eastAsia="IRNazanin"/>
          <w:color w:val="111111"/>
          <w:sz w:val="28"/>
          <w:sz w:val="28"/>
          <w:szCs w:val="28"/>
          <w:rtl w:val="true"/>
          <w:lang w:bidi="fa-IR"/>
        </w:rPr>
        <w:t xml:space="preserve">این چنین اکسیرها اسرار توست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بنابراین اگر نیایش حقیقی و درخواست منطقی باشد، اما تاخیر در اجابت اتفاق بیفتد می‌تواند این تاخیر به خاطر تحکیم پیوند عاطفی معنوی بین خالق و مخلوق باشد که وجود این پیوند آثار ارزشمند دیگری را برای بنده ایجاد می‌کند و بنده با گذشت زمان به آن پی خواهد برد</w:t>
      </w:r>
      <w:r>
        <w:rPr>
          <w:rFonts w:eastAsia="IRNazanin" w:cs="IRNazanin"/>
          <w:color w:val="111111"/>
          <w:sz w:val="28"/>
          <w:szCs w:val="28"/>
          <w:rtl w:val="true"/>
          <w:lang w:bidi="fa-IR"/>
        </w:rPr>
        <w:t>.</w:t>
      </w:r>
    </w:p>
    <w:p>
      <w:pPr>
        <w:pStyle w:val="Heading5"/>
        <w:numPr>
          <w:ilvl w:val="4"/>
          <w:numId w:val="1"/>
        </w:numPr>
        <w:rPr/>
      </w:pPr>
      <w:bookmarkStart w:id="50" w:name="__RefHeading___Toc3039428_2035185390"/>
      <w:bookmarkStart w:id="51" w:name="_Toc18"/>
      <w:bookmarkEnd w:id="50"/>
      <w:r>
        <w:rPr/>
        <w:t>3</w:t>
      </w:r>
      <w:r>
        <w:rPr>
          <w:rtl w:val="true"/>
        </w:rPr>
        <w:t xml:space="preserve">. </w:t>
      </w:r>
      <w:r>
        <w:rPr>
          <w:rtl w:val="true"/>
        </w:rPr>
        <w:t>مصلحت بنده</w:t>
      </w:r>
      <w:bookmarkEnd w:id="51"/>
    </w:p>
    <w:p>
      <w:pPr>
        <w:pStyle w:val="BookText"/>
        <w:rPr/>
      </w:pPr>
      <w:r>
        <w:rPr>
          <w:rFonts w:ascii="IRNazanin" w:hAnsi="IRNazanin" w:eastAsia="IRNazanin"/>
          <w:color w:val="111111"/>
          <w:sz w:val="28"/>
          <w:sz w:val="28"/>
          <w:szCs w:val="28"/>
          <w:rtl w:val="true"/>
          <w:lang w:bidi="fa-IR"/>
        </w:rPr>
        <w:t>نیایش کلید رحمت و حاجت است، اما گاه تاخیر در اجابت حکمتی دارد که بنده به آن آگاه نیست، زیرا عالِم به اسرار خلقت نمی‌باشد؛ چنانچه خداوند حکیم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چیزی را خوش نمی‌دارید و آن به صلاح شماست و بسا چیزی را خوب می‌دانید و به صلاح و خیر شما نمی‌باشد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انسان حکیم در کارهایش سه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قصد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اهداف، هدف کامل تر را انتخاب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هدف بهترین وسیله و نزدیک ترین راه را انتخاب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قصد و هدفش را مشخص می‌کند، ولی هدف اصلح و بهترین و نزدیک ترین راه برای رسیدن به هدف را نمی‌داند و گاه انسان نتایج ظاهری را می‌بیند و چیزی را درخواست می‌کند که به صلاح او نیست، ولی خداوند حکیم به اقتضای حکمت و مصلحت و مهربانیش، درخواست بنده را به تاخیر می‌اندازد تا آنچه مصلحت دنیا و اقتضای پاداش آخرت است به او عطا نماید</w:t>
      </w:r>
      <w:r>
        <w:rPr>
          <w:rFonts w:eastAsia="IRNazanin" w:cs="IRNazanin"/>
          <w:color w:val="111111"/>
          <w:sz w:val="28"/>
          <w:szCs w:val="28"/>
          <w:rtl w:val="true"/>
          <w:lang w:bidi="fa-IR"/>
        </w:rPr>
        <w:t xml:space="preserve">. </w:t>
      </w:r>
      <w:bookmarkStart w:id="52" w:name="pg4858_60941"/>
    </w:p>
    <w:p>
      <w:pPr>
        <w:pStyle w:val="BookText"/>
        <w:rPr/>
      </w:pPr>
      <w:bookmarkEnd w:id="52"/>
      <w:r>
        <w:rPr>
          <w:rFonts w:ascii="IRNazanin" w:hAnsi="IRNazanin" w:eastAsia="IRNazanin"/>
          <w:color w:val="111111"/>
          <w:sz w:val="28"/>
          <w:sz w:val="28"/>
          <w:szCs w:val="28"/>
          <w:rtl w:val="true"/>
          <w:lang w:bidi="fa-IR"/>
        </w:rPr>
        <w:t>در مثنوی آمده که مردی کیف مارگیری را دزدید، مارگیر ناراحت شد؛ چون مارش منبع کسب و درآمد وی بود، مارگیر ناله بسیار کرد و از خدا یاری خواست تا کیفش را بتواند پس بگیرد، ولی تاخیر افتاد و جوابی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روزی مارگیر دید مردم در مکانی جمع هستند؛ رفت جلو، دید شخصی مُرده است، جویای حال او شد، گفتند مار او را گزیده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مارگیر بررسی کرد فهمید او سارق کیفش بوده و ماری که در کیف او بوده به مرد نیش زده و سبب مرگ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تاخیر درخواست خود را فهمید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حق کان دعا مردود شد</w:t>
      </w:r>
    </w:p>
    <w:p>
      <w:pPr>
        <w:pStyle w:val="BookText"/>
        <w:rPr/>
      </w:pPr>
      <w:r>
        <w:rPr>
          <w:rFonts w:ascii="IRNazanin" w:hAnsi="IRNazanin" w:eastAsia="IRNazanin"/>
          <w:color w:val="111111"/>
          <w:sz w:val="28"/>
          <w:sz w:val="28"/>
          <w:szCs w:val="28"/>
          <w:rtl w:val="true"/>
          <w:lang w:bidi="fa-IR"/>
        </w:rPr>
        <w:t>بس دعاها کان زیان است و هلاک</w:t>
      </w:r>
    </w:p>
    <w:p>
      <w:pPr>
        <w:pStyle w:val="BookText"/>
        <w:rPr/>
      </w:pPr>
      <w:r>
        <w:rPr>
          <w:rFonts w:ascii="IRNazanin" w:hAnsi="IRNazanin" w:eastAsia="IRNazanin"/>
          <w:color w:val="111111"/>
          <w:sz w:val="28"/>
          <w:sz w:val="28"/>
          <w:szCs w:val="28"/>
          <w:rtl w:val="true"/>
          <w:lang w:bidi="fa-IR"/>
        </w:rPr>
        <w:t>من زیان پنداشتم آن سود شد</w:t>
      </w:r>
    </w:p>
    <w:p>
      <w:pPr>
        <w:pStyle w:val="BookText"/>
        <w:rPr/>
      </w:pPr>
      <w:r>
        <w:rPr>
          <w:rFonts w:ascii="IRNazanin" w:hAnsi="IRNazanin" w:eastAsia="IRNazanin"/>
          <w:color w:val="111111"/>
          <w:sz w:val="28"/>
          <w:sz w:val="28"/>
          <w:szCs w:val="28"/>
          <w:rtl w:val="true"/>
          <w:lang w:bidi="fa-IR"/>
        </w:rPr>
        <w:t xml:space="preserve">و ز کرم می‌نشنود یزدان پاک </w:t>
      </w:r>
      <w:r>
        <w:rPr>
          <w:rStyle w:val="FootnoteAnchor"/>
          <w:rtl w:val="true"/>
        </w:rPr>
        <w:footnoteReference w:id="22"/>
      </w:r>
    </w:p>
    <w:p>
      <w:pPr>
        <w:pStyle w:val="Heading4"/>
        <w:numPr>
          <w:ilvl w:val="3"/>
          <w:numId w:val="1"/>
        </w:numPr>
        <w:rPr/>
      </w:pPr>
      <w:bookmarkStart w:id="53" w:name="__RefHeading___Toc3039430_2035185390"/>
      <w:bookmarkStart w:id="54" w:name="_Toc19"/>
      <w:bookmarkEnd w:id="53"/>
      <w:r>
        <w:rPr>
          <w:rtl w:val="true"/>
        </w:rPr>
        <w:t>دعا و کرامت مهدوی</w:t>
      </w:r>
      <w:bookmarkEnd w:id="54"/>
    </w:p>
    <w:p>
      <w:pPr>
        <w:pStyle w:val="BookText"/>
        <w:rPr/>
      </w:pPr>
      <w:r>
        <w:rPr>
          <w:rFonts w:ascii="IRNazanin" w:hAnsi="IRNazanin" w:eastAsia="IRNazanin"/>
          <w:color w:val="111111"/>
          <w:sz w:val="28"/>
          <w:sz w:val="28"/>
          <w:szCs w:val="28"/>
          <w:rtl w:val="true"/>
          <w:lang w:bidi="fa-IR"/>
        </w:rPr>
        <w:t>گاه انسان شرایط دعا را رعایت می‌کند و طعم اجابت را می‌چشد و این کرامتی از جانب پروردگار مهربان به بنده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کرم و عنایت الهی به دست ائمه مانند امام رضا علیه السلام به انسان نیازمند می‌رسد؛ اگرچه همه انسانها تشنه این لطف و کرم الهی هستند و سراپا به سوی او می‌شتابند تا از باران لطف رحمت حق، نیاز خود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بوی خدا می‌آید</w:t>
      </w:r>
    </w:p>
    <w:p>
      <w:pPr>
        <w:pStyle w:val="BookText"/>
        <w:rPr/>
      </w:pPr>
      <w:r>
        <w:rPr>
          <w:rFonts w:ascii="IRNazanin" w:hAnsi="IRNazanin" w:eastAsia="IRNazanin"/>
          <w:color w:val="111111"/>
          <w:sz w:val="28"/>
          <w:sz w:val="28"/>
          <w:szCs w:val="28"/>
          <w:rtl w:val="true"/>
          <w:lang w:bidi="fa-IR"/>
        </w:rPr>
        <w:t>خلق بین بی سر و پا می‌آید</w:t>
      </w:r>
    </w:p>
    <w:p>
      <w:pPr>
        <w:pStyle w:val="BookText"/>
        <w:rPr/>
      </w:pPr>
      <w:r>
        <w:rPr>
          <w:rFonts w:ascii="IRNazanin" w:hAnsi="IRNazanin" w:eastAsia="IRNazanin"/>
          <w:color w:val="111111"/>
          <w:sz w:val="28"/>
          <w:sz w:val="28"/>
          <w:szCs w:val="28"/>
          <w:rtl w:val="true"/>
          <w:lang w:bidi="fa-IR"/>
        </w:rPr>
        <w:t>زان که جانها همه تشنه است به ویتشنه را بانگ سقا می‌آید</w:t>
      </w:r>
    </w:p>
    <w:p>
      <w:pPr>
        <w:pStyle w:val="BookText"/>
        <w:rPr/>
      </w:pPr>
      <w:r>
        <w:rPr>
          <w:rFonts w:ascii="IRNazanin" w:hAnsi="IRNazanin" w:eastAsia="IRNazanin"/>
          <w:color w:val="111111"/>
          <w:sz w:val="28"/>
          <w:sz w:val="28"/>
          <w:szCs w:val="28"/>
          <w:rtl w:val="true"/>
          <w:lang w:bidi="fa-IR"/>
        </w:rPr>
        <w:t>شیرخوار کرم اند و نگران</w:t>
      </w:r>
    </w:p>
    <w:p>
      <w:pPr>
        <w:pStyle w:val="BookText"/>
        <w:rPr/>
      </w:pPr>
      <w:r>
        <w:rPr>
          <w:rFonts w:ascii="IRNazanin" w:hAnsi="IRNazanin" w:eastAsia="IRNazanin"/>
          <w:color w:val="111111"/>
          <w:sz w:val="28"/>
          <w:sz w:val="28"/>
          <w:szCs w:val="28"/>
          <w:rtl w:val="true"/>
          <w:lang w:bidi="fa-IR"/>
        </w:rPr>
        <w:t>تا که مادر ز کجا می‌آید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کرامت یک عنایت الهی بوده که در اثر رابطه بین بنده و پروردگار حاصل می‌شود و این رابطه قابل سنجش و وصف نیست، اما حقیقت دارد و هر شخصی در زندگی خود نمونه‌های متعدد آنرا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دعا را براساس کرم و لطف به بندگان عنایت کرد تا در دعا نمودِ مهربانی و فضل و کرامت خود را نشان دهد و بدین واسطه سببی برای بنده خود بسازد و محرومیت او را جبران کند و کرامتی به او عنایت کند که دیگران از آن محروم ماندند و به وسیله سختی که همراه آن تضرع و زاری است بنده را به مقام قرب و رضا برساند و عاقبت نیک را برای او رقم زند؛ چنانچه در مثنوی آمده</w:t>
      </w:r>
      <w:r>
        <w:rPr>
          <w:rFonts w:eastAsia="IRNazanin" w:cs="IRNazanin"/>
          <w:color w:val="111111"/>
          <w:sz w:val="28"/>
          <w:szCs w:val="28"/>
          <w:rtl w:val="true"/>
          <w:lang w:bidi="fa-IR"/>
        </w:rPr>
        <w:t xml:space="preserve">: </w:t>
      </w:r>
      <w:bookmarkStart w:id="55" w:name="pg4858_60942"/>
    </w:p>
    <w:p>
      <w:pPr>
        <w:pStyle w:val="BookText"/>
        <w:rPr/>
      </w:pPr>
      <w:bookmarkEnd w:id="55"/>
      <w:r>
        <w:rPr>
          <w:rFonts w:ascii="IRNazanin" w:hAnsi="IRNazanin" w:eastAsia="IRNazanin"/>
          <w:color w:val="111111"/>
          <w:sz w:val="28"/>
          <w:sz w:val="28"/>
          <w:szCs w:val="28"/>
          <w:rtl w:val="true"/>
          <w:lang w:bidi="fa-IR"/>
        </w:rPr>
        <w:t>چون خدا خواهد که یاریمان کند</w:t>
      </w:r>
    </w:p>
    <w:p>
      <w:pPr>
        <w:pStyle w:val="BookText"/>
        <w:rPr/>
      </w:pPr>
      <w:r>
        <w:rPr>
          <w:rFonts w:ascii="IRNazanin" w:hAnsi="IRNazanin" w:eastAsia="IRNazanin"/>
          <w:color w:val="111111"/>
          <w:sz w:val="28"/>
          <w:sz w:val="28"/>
          <w:szCs w:val="28"/>
          <w:rtl w:val="true"/>
          <w:lang w:bidi="fa-IR"/>
        </w:rPr>
        <w:t>میل ما را جانب زاری کند</w:t>
      </w:r>
    </w:p>
    <w:p>
      <w:pPr>
        <w:pStyle w:val="BookText"/>
        <w:rPr/>
      </w:pPr>
      <w:r>
        <w:rPr>
          <w:rFonts w:ascii="IRNazanin" w:hAnsi="IRNazanin" w:eastAsia="IRNazanin"/>
          <w:color w:val="111111"/>
          <w:sz w:val="28"/>
          <w:sz w:val="28"/>
          <w:szCs w:val="28"/>
          <w:rtl w:val="true"/>
          <w:lang w:bidi="fa-IR"/>
        </w:rPr>
        <w:t>ای خنک چشمی که آن گریان اوست</w:t>
      </w:r>
    </w:p>
    <w:p>
      <w:pPr>
        <w:pStyle w:val="BookText"/>
        <w:rPr/>
      </w:pPr>
      <w:r>
        <w:rPr>
          <w:rFonts w:ascii="IRNazanin" w:hAnsi="IRNazanin" w:eastAsia="IRNazanin"/>
          <w:color w:val="111111"/>
          <w:sz w:val="28"/>
          <w:sz w:val="28"/>
          <w:szCs w:val="28"/>
          <w:rtl w:val="true"/>
          <w:lang w:bidi="fa-IR"/>
        </w:rPr>
        <w:t>ای همایون دل که آن بریان اوست</w:t>
      </w:r>
    </w:p>
    <w:p>
      <w:pPr>
        <w:pStyle w:val="BookText"/>
        <w:rPr/>
      </w:pPr>
      <w:r>
        <w:rPr>
          <w:rFonts w:ascii="IRNazanin" w:hAnsi="IRNazanin" w:eastAsia="IRNazanin"/>
          <w:color w:val="111111"/>
          <w:sz w:val="28"/>
          <w:sz w:val="28"/>
          <w:szCs w:val="28"/>
          <w:rtl w:val="true"/>
          <w:lang w:bidi="fa-IR"/>
        </w:rPr>
        <w:t>آخِر هر گریه آخِر خنده ای است</w:t>
      </w:r>
    </w:p>
    <w:p>
      <w:pPr>
        <w:pStyle w:val="BookText"/>
        <w:rPr/>
      </w:pPr>
      <w:r>
        <w:rPr>
          <w:rFonts w:ascii="IRNazanin" w:hAnsi="IRNazanin" w:eastAsia="IRNazanin"/>
          <w:color w:val="111111"/>
          <w:sz w:val="28"/>
          <w:sz w:val="28"/>
          <w:szCs w:val="28"/>
          <w:rtl w:val="true"/>
          <w:lang w:bidi="fa-IR"/>
        </w:rPr>
        <w:t>مرد آخربین مبارک بنده ای است</w:t>
      </w:r>
    </w:p>
    <w:p>
      <w:pPr>
        <w:pStyle w:val="BookText"/>
        <w:rPr/>
      </w:pPr>
      <w:r>
        <w:rPr>
          <w:rFonts w:ascii="IRNazanin" w:hAnsi="IRNazanin" w:eastAsia="IRNazanin"/>
          <w:color w:val="111111"/>
          <w:sz w:val="28"/>
          <w:sz w:val="28"/>
          <w:szCs w:val="28"/>
          <w:rtl w:val="true"/>
          <w:lang w:bidi="fa-IR"/>
        </w:rPr>
        <w:t>هر کجا آبِ روان سبز بود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دوان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حال که بنده توفیق قرب و انس با خدا را یافته می‌تواند از خدا مقام رضا را بخواهد و به دعای اجابت شدگانی مانند شفای ایوب، نجات موسی از دریا، نجات یونس از دل نهنگ و غیره توجه ویژه کند و قدرت خدا را در این نمونه‌ها ببیند و با توسل به ائمه به خصوص امام زمان روحی و ارواحنا له الفدا و انجام وظایف کار خود را به خدا واگذار نماید و از او بخواهد عاقبت نیک همراه با مقام قرب و رضا برای او رقم بزند</w:t>
      </w:r>
      <w:r>
        <w:rPr>
          <w:rFonts w:eastAsia="IRNazanin" w:cs="IRNazanin"/>
          <w:color w:val="111111"/>
          <w:sz w:val="28"/>
          <w:szCs w:val="28"/>
          <w:rtl w:val="true"/>
          <w:lang w:bidi="fa-IR"/>
        </w:rPr>
        <w:t>.</w:t>
      </w:r>
    </w:p>
    <w:p>
      <w:pPr>
        <w:pStyle w:val="Heading3"/>
        <w:numPr>
          <w:ilvl w:val="2"/>
          <w:numId w:val="1"/>
        </w:numPr>
        <w:rPr/>
      </w:pPr>
      <w:bookmarkStart w:id="56" w:name="__RefHeading___Toc3039432_2035185390"/>
      <w:bookmarkStart w:id="57" w:name="_Toc20"/>
      <w:bookmarkEnd w:id="56"/>
      <w:r>
        <w:rPr>
          <w:rtl w:val="true"/>
        </w:rPr>
        <w:t>ب</w:t>
      </w:r>
      <w:r>
        <w:rPr>
          <w:rtl w:val="true"/>
        </w:rPr>
        <w:t xml:space="preserve">) </w:t>
      </w:r>
      <w:r>
        <w:rPr>
          <w:rtl w:val="true"/>
        </w:rPr>
        <w:t>نگرش سازی و تثبیت وتغییر نگرش با دعا</w:t>
      </w:r>
      <w:bookmarkEnd w:id="57"/>
    </w:p>
    <w:p>
      <w:pPr>
        <w:pStyle w:val="Heading4"/>
        <w:numPr>
          <w:ilvl w:val="3"/>
          <w:numId w:val="1"/>
        </w:numPr>
        <w:rPr/>
      </w:pPr>
      <w:bookmarkStart w:id="58" w:name="__RefHeading___Toc3039434_203518539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نگاه جدید به دعا؛ دعا یک روش نگرش ساز می‌باشد که باورهای نیایشگر در موضوعات متعدد را شکل می‌دهد، اگر نیایشگر استمرار در دعا داشته و به مفاهیم آن توجه کند می‌تواند نگرشهای خود را به واسطه دعا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بیشتر این بحث موضوعاتی مانند چیستی نگرش، چگونگی شکل گیری نگرش، راهبردهای تغییر نگرش، ویژگی‌های نگرش، نگرش سازی با دعا و تثبیت نگرش با دعا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60" w:name="__RefHeading___Toc3039436_2035185390"/>
      <w:bookmarkStart w:id="61" w:name="_Toc22"/>
      <w:bookmarkEnd w:id="60"/>
      <w:r>
        <w:rPr/>
        <w:t>1</w:t>
      </w:r>
      <w:r>
        <w:rPr>
          <w:rtl w:val="true"/>
        </w:rPr>
        <w:t xml:space="preserve">. </w:t>
      </w:r>
      <w:r>
        <w:rPr>
          <w:rtl w:val="true"/>
        </w:rPr>
        <w:t>چیستی نگرش</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ازروانشناسان اجتماعی، نگرش را موضوع اصلی این علم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مرکب از سه عنصرشناختی، احساسی یا عاطفی و رفتاری یا آمادگی برای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شناختی نگرش شامل اطلاعاتی است که از موضوعی داریم، پس نگرش ما محدود به شناخت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ملائک وجود دارند، اما دانشی از اینکه چه هستند و چه می‌کنند نداریم؛ پس نگرش ما فقط به وجود ملائک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احساسی یا عاطفی نگرش شامل ارزشیابی ما از موضوع است، اینکه چیزی خوشایند ما باشد یا نه؛ مثلا فردی تحصیل دانشگاهی را دوست دارد </w:t>
      </w:r>
      <w:bookmarkStart w:id="62" w:name="pg4858_60943"/>
    </w:p>
    <w:p>
      <w:pPr>
        <w:pStyle w:val="BookText"/>
        <w:rPr/>
      </w:pPr>
      <w:bookmarkEnd w:id="62"/>
      <w:r>
        <w:rPr>
          <w:rFonts w:ascii="IRNazanin" w:hAnsi="IRNazanin" w:eastAsia="IRNazanin"/>
          <w:color w:val="111111"/>
          <w:sz w:val="28"/>
          <w:sz w:val="28"/>
          <w:szCs w:val="28"/>
          <w:rtl w:val="true"/>
          <w:lang w:bidi="fa-IR"/>
        </w:rPr>
        <w:t>این دوست داشتن مربوط به جزء عاطفی نگرش است و نقش انگیزشی بر رفتار دارد، یعنی می‌تواند محرک او برای تحصیل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آمادگی برای عمل، این جزء نگرشی فرد را آماده می‌کند تا رفتاری از خودشان نشان دهد؛ مثلاً چون فرد تحصیل را دوست دارد از دیگران در مورد رشته، کتاب‌ها و محل تحصیل سؤال می‌کند تا خود را آماده تحصیل کند، ولی اگر بعد احساسی مثبت نداشته باشد این امور را پیگیری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ارزشیابی ما از یک موضوع بیشتر متکی بر باورهای ما باشد نگرش ما مبتنی بر شناخت است، ولی اگر ارزشیابی ما مبتنی بر هیجان و ارزش‌های ما باشد نگرش مبتنی برعواطف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ما نسبت به چیزی سبب شود نگرش ما معلوم شود نگرش مبتنی بر رفتار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ما معتقدیم دعا می‌تواند در عناصر نگرش اثرگذار باشد که تبیین آن مجال دیگری می‌خواهد</w:t>
      </w:r>
      <w:r>
        <w:rPr>
          <w:rFonts w:eastAsia="IRNazanin" w:cs="IRNazanin"/>
          <w:color w:val="111111"/>
          <w:sz w:val="28"/>
          <w:szCs w:val="28"/>
          <w:rtl w:val="true"/>
          <w:lang w:bidi="fa-IR"/>
        </w:rPr>
        <w:t>.</w:t>
      </w:r>
    </w:p>
    <w:p>
      <w:pPr>
        <w:pStyle w:val="Heading4"/>
        <w:numPr>
          <w:ilvl w:val="3"/>
          <w:numId w:val="1"/>
        </w:numPr>
        <w:rPr/>
      </w:pPr>
      <w:bookmarkStart w:id="63" w:name="__RefHeading___Toc3039438_2035185390"/>
      <w:bookmarkStart w:id="64" w:name="_Toc23"/>
      <w:bookmarkEnd w:id="63"/>
      <w:r>
        <w:rPr/>
        <w:t>2</w:t>
      </w:r>
      <w:r>
        <w:rPr>
          <w:rtl w:val="true"/>
        </w:rPr>
        <w:t xml:space="preserve">. </w:t>
      </w:r>
      <w:r>
        <w:rPr>
          <w:rtl w:val="true"/>
        </w:rPr>
        <w:t>فرایند شکل گیری نگرش</w:t>
      </w:r>
      <w:bookmarkEnd w:id="64"/>
    </w:p>
    <w:p>
      <w:pPr>
        <w:pStyle w:val="BookText"/>
        <w:rPr/>
      </w:pPr>
      <w:r>
        <w:rPr>
          <w:rFonts w:ascii="IRNazanin" w:hAnsi="IRNazanin" w:eastAsia="IRNazanin"/>
          <w:color w:val="111111"/>
          <w:sz w:val="28"/>
          <w:sz w:val="28"/>
          <w:szCs w:val="28"/>
          <w:rtl w:val="true"/>
          <w:lang w:bidi="fa-IR"/>
        </w:rPr>
        <w:t xml:space="preserve">بیشتر محققان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 تاکید می‌کنند، ولی تحقیقات اخیر نشانگر تاثیر ژنتیکی نگرش‌ها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 به صورت‌های مختلف می‌تواند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مهم شکل‌گیری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به یک مکان زیارتی برویم و برخورد مناسب ببینیم؛ نگرش ما به آنجا مثبت می‌گردد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زیارتگاه غیر از مکان زیارتی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معرض قرار گرفتن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مدتی با فردی دوست بودیم، ولی اکنون دوست ما با دیگری ارتباط پیدا کرده است؛ چند بار با او تماس می‌گیریم پاسخ مناسبی دریافت نمی‌کنیم، نگرش ما به ارتباط با او منفی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شدن کنشگر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به نتیجه خوشایند برسند تقویت و تکرار می‌گردد؛ مثلا فرزند شما به مسجد آمده او را درآغوش می‌گیرید، می‌بوسید و برایش چیزی می‌خرید، همین کارها باعث تغییرنگرش او نسبت به نماز به صورت شرطی می‌شود</w:t>
      </w:r>
      <w:r>
        <w:rPr>
          <w:rFonts w:eastAsia="IRNazanin" w:cs="IRNazanin"/>
          <w:color w:val="111111"/>
          <w:sz w:val="28"/>
          <w:szCs w:val="28"/>
          <w:rtl w:val="true"/>
          <w:lang w:bidi="fa-IR"/>
        </w:rPr>
        <w:t xml:space="preserve">. </w:t>
      </w:r>
      <w:bookmarkStart w:id="65" w:name="pg4858_60944"/>
    </w:p>
    <w:p>
      <w:pPr>
        <w:pStyle w:val="BookText"/>
        <w:rPr/>
      </w:pPr>
      <w:bookmarkEnd w:id="65"/>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اجتماعی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فرزندان نگرش‌های خود را از الگوی والدین دریافت می‌کنند و می‌توان گفت بخشی از نگرش‌های ما تقلیدی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این نگرش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الگوگیری از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به دانشگاه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در موضوعی به گونه ای برخورد می‌کنیم آنگاه خودمان را با دیگری مقایسه می‌کنیم، پس نگرش خود را براساس آن شکل می‌دهیم</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66" w:name="__RefHeading___Toc3039440_2035185390"/>
      <w:bookmarkStart w:id="67" w:name="_Toc24"/>
      <w:bookmarkEnd w:id="66"/>
      <w:r>
        <w:rPr/>
        <w:t>3</w:t>
      </w:r>
      <w:r>
        <w:rPr>
          <w:rtl w:val="true"/>
        </w:rPr>
        <w:t xml:space="preserve">. </w:t>
      </w:r>
      <w:r>
        <w:rPr>
          <w:rtl w:val="true"/>
        </w:rPr>
        <w:t>راهبرد شکل گیری و تغییر نگرش در فرهنگ دینی</w:t>
      </w:r>
      <w:bookmarkEnd w:id="67"/>
    </w:p>
    <w:p>
      <w:pPr>
        <w:pStyle w:val="BookText"/>
        <w:rPr/>
      </w:pPr>
      <w:r>
        <w:rPr>
          <w:rFonts w:ascii="IRNazanin" w:hAnsi="IRNazanin" w:eastAsia="IRNazanin"/>
          <w:color w:val="111111"/>
          <w:sz w:val="28"/>
          <w:sz w:val="28"/>
          <w:szCs w:val="28"/>
          <w:rtl w:val="true"/>
          <w:lang w:bidi="fa-IR"/>
        </w:rPr>
        <w:t xml:space="preserve">برای تغییرنگرشها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آذربایجانی وهمکاران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متعددی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از طریق تقلید و تکرار</w:t>
      </w:r>
    </w:p>
    <w:p>
      <w:pPr>
        <w:pStyle w:val="BookText"/>
        <w:rPr/>
      </w:pPr>
      <w:r>
        <w:rPr>
          <w:rFonts w:ascii="IRNazanin" w:hAnsi="IRNazanin" w:eastAsia="IRNazanin"/>
          <w:color w:val="111111"/>
          <w:sz w:val="28"/>
          <w:sz w:val="28"/>
          <w:szCs w:val="28"/>
          <w:rtl w:val="true"/>
          <w:lang w:bidi="fa-IR"/>
        </w:rPr>
        <w:t>این شیوه، به خصوص در دوران کودکی که قوه تفکر و استدلال شکل نگرفته بیشتر مورد استفاده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فرد با تکرار یک رفتار یا گفتار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هیجان</w:t>
      </w:r>
    </w:p>
    <w:p>
      <w:pPr>
        <w:pStyle w:val="BookText"/>
        <w:rPr/>
      </w:pPr>
      <w:r>
        <w:rPr>
          <w:rFonts w:ascii="IRNazanin" w:hAnsi="IRNazanin" w:eastAsia="IRNazanin"/>
          <w:color w:val="111111"/>
          <w:sz w:val="28"/>
          <w:sz w:val="28"/>
          <w:szCs w:val="28"/>
          <w:rtl w:val="true"/>
          <w:lang w:bidi="fa-IR"/>
        </w:rPr>
        <w:t>انگیزه افراد از اموری است که باعث شکل گیری یا تغییر نگرش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استدلال</w:t>
      </w:r>
    </w:p>
    <w:p>
      <w:pPr>
        <w:pStyle w:val="BookText"/>
        <w:rPr/>
      </w:pPr>
      <w:r>
        <w:rPr>
          <w:rFonts w:ascii="IRNazanin" w:hAnsi="IRNazanin" w:eastAsia="IRNazanin"/>
          <w:color w:val="111111"/>
          <w:sz w:val="28"/>
          <w:sz w:val="28"/>
          <w:szCs w:val="28"/>
          <w:rtl w:val="true"/>
          <w:lang w:bidi="fa-IR"/>
        </w:rPr>
        <w:t>با تفکر و استدلال شناخت افراد را می‌توان تغییر داده و یا تکمیل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شناختی نسبت به پیامدهای کار</w:t>
      </w:r>
    </w:p>
    <w:p>
      <w:pPr>
        <w:pStyle w:val="BookText"/>
        <w:rPr/>
      </w:pPr>
      <w:r>
        <w:rPr>
          <w:rFonts w:ascii="IRNazanin" w:hAnsi="IRNazanin" w:eastAsia="IRNazanin"/>
          <w:color w:val="111111"/>
          <w:sz w:val="28"/>
          <w:sz w:val="28"/>
          <w:szCs w:val="28"/>
          <w:rtl w:val="true"/>
          <w:lang w:bidi="fa-IR"/>
        </w:rPr>
        <w:t>بیان نتایج مثبت و منفی برای یک موضوع، نگرش فرد را نسبت به موضوع قوی‌تر نموده و یا تغییر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عظمت خدا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خالق در نحوه ارتباطات انسان با خود و دیگران مؤثر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در قالب معجزه یا کرامت یا هر امر دیگری سبب نگرشهای تکمیلی برای افراد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رفاهی و اقتصادی</w:t>
      </w:r>
    </w:p>
    <w:p>
      <w:pPr>
        <w:pStyle w:val="BookText"/>
        <w:rPr/>
      </w:pPr>
      <w:r>
        <w:rPr>
          <w:rFonts w:ascii="IRNazanin" w:hAnsi="IRNazanin" w:eastAsia="IRNazanin"/>
          <w:color w:val="111111"/>
          <w:sz w:val="28"/>
          <w:sz w:val="28"/>
          <w:szCs w:val="28"/>
          <w:rtl w:val="true"/>
          <w:lang w:bidi="fa-IR"/>
        </w:rPr>
        <w:t>وضعیت اقتصادی فرد دارای ابعاد مثبت و منفی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فقر برای فرد سبب اتصال معنوی و گاه سبب شکایت و انقطاع معنوی می‌شود؛ همچنان که دارایی و ثروت برای فرد هر دو حالت را دارا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مراودت دوستانه</w:t>
      </w:r>
    </w:p>
    <w:p>
      <w:pPr>
        <w:pStyle w:val="BookText"/>
        <w:rPr/>
      </w:pPr>
      <w:r>
        <w:rPr>
          <w:rFonts w:ascii="IRNazanin" w:hAnsi="IRNazanin" w:eastAsia="IRNazanin"/>
          <w:color w:val="111111"/>
          <w:sz w:val="28"/>
          <w:sz w:val="28"/>
          <w:szCs w:val="28"/>
          <w:rtl w:val="true"/>
          <w:lang w:bidi="fa-IR"/>
        </w:rPr>
        <w:t>ارتباطات دوستانه و صله رحم به شکل‌های مختلف در افراد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الگو روابط افراد با گروهی موجب میشود رفتارهای آن گروه را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دعای معصوم به ما شناخت می‌دهد، استدلال می‌آموزد، مناجات و برون ریزی عاطفی را بر ما می‌گشاید، نگرش‌های ایمانی را یادآوری و تکرار می‌نماید، به ما یاد می‌دهد چه چیزی ارزشمند بوده و باید حاکم بر افکار و رفتار و زندگی ما باشد، چه خطراتی در راه ما وجود دارد و به ما می‌آموزد زندگی کردن و مردن را چگونه تجربه نمائیم؛ همه اینها راهی برای تغییر و تصحیح و تکمیل نگرشها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موارد مذکور به عنوان راهبردهای شکل گیری و تغییر نگرش در فرهنگ اسلامی را می‌توان در دعاهای امامان یافت، یعنی دعا حاکم بر تمام راهبردهای گفته شده می‌باشد که باید مصادیق آن را در الگوهای دعایی یافت و آنها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اگر جنبه معرفتی آن تقویت گردد و نیایش‌گر آن را باور نماید و به عنوان یک الگوی قدسی بداند و خود را ملزم به آن بکند در فرایند شکل گیری نگرش وتغییر آن اثر دارد و نمود آن در رفتار و عواطف وی آشکار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تبیین این دیدگاه نیاز به تحلیل دارد که مجال دیگری را می‌طلبد</w:t>
      </w:r>
      <w:r>
        <w:rPr>
          <w:rFonts w:eastAsia="IRNazanin" w:cs="IRNazanin"/>
          <w:color w:val="111111"/>
          <w:sz w:val="28"/>
          <w:szCs w:val="28"/>
          <w:rtl w:val="true"/>
          <w:lang w:bidi="fa-IR"/>
        </w:rPr>
        <w:t xml:space="preserve">. </w:t>
      </w:r>
      <w:bookmarkStart w:id="68" w:name="pg4858_60946"/>
    </w:p>
    <w:p>
      <w:pPr>
        <w:pStyle w:val="Heading4"/>
        <w:numPr>
          <w:ilvl w:val="3"/>
          <w:numId w:val="1"/>
        </w:numPr>
        <w:rPr/>
      </w:pPr>
      <w:bookmarkStart w:id="69" w:name="__RefHeading___Toc3039442_2035185390"/>
      <w:bookmarkStart w:id="70" w:name="_Toc25"/>
      <w:bookmarkEnd w:id="68"/>
      <w:bookmarkEnd w:id="69"/>
      <w:r>
        <w:rPr/>
        <w:t>4</w:t>
      </w:r>
      <w:r>
        <w:rPr>
          <w:rtl w:val="true"/>
        </w:rPr>
        <w:t xml:space="preserve">. </w:t>
      </w:r>
      <w:r>
        <w:rPr>
          <w:rtl w:val="true"/>
        </w:rPr>
        <w:t>ویژگیهای نگرش</w:t>
      </w:r>
      <w:bookmarkEnd w:id="70"/>
    </w:p>
    <w:p>
      <w:pPr>
        <w:pStyle w:val="BookText"/>
        <w:rPr/>
      </w:pPr>
      <w:r>
        <w:rPr>
          <w:rFonts w:ascii="IRNazanin" w:hAnsi="IRNazanin" w:eastAsia="IRNazanin"/>
          <w:color w:val="111111"/>
          <w:sz w:val="28"/>
          <w:sz w:val="28"/>
          <w:szCs w:val="28"/>
          <w:rtl w:val="true"/>
          <w:lang w:bidi="fa-IR"/>
        </w:rPr>
        <w:t>نگرش یک سازه فرضی است که به طور مستقیم قابل مشاهده نیست، اما بیشتر با اظهارات کلامی و رفتاری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نگرشها تعیین کننده رفتارها هستند و این فرض به طور ضمنی دلالت بر این دارد که با تغییر نگرشهای افراد می‌توان رفتارهای آنها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نگرشها ازمنظر آذربایجان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 خاصی هستند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سازه ای است فرضی؛ زیرا خود نگرش و رأی وجود مولفه هایش وجود عینی ندارد و قابل مشاهده مستقیم و سنجش کمّی نیست و برای کمّی کردن آن لازم است به کمّی کردن مولفه‌های آن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اکتسابی و تدریجی است؛ زیرا تجربه و آموزش در آن موثر می‌باشد، نگرش نسبتا پایدار، فردی یا گروهی است و دارای مولفه‌های شناختی، عاطفی و رفتاری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71" w:name="__RefHeading___Toc3039444_2035185390"/>
      <w:bookmarkStart w:id="72" w:name="_Toc26"/>
      <w:bookmarkEnd w:id="71"/>
      <w:r>
        <w:rPr/>
        <w:t>5</w:t>
      </w:r>
      <w:r>
        <w:rPr>
          <w:rtl w:val="true"/>
        </w:rPr>
        <w:t xml:space="preserve">. </w:t>
      </w:r>
      <w:r>
        <w:rPr>
          <w:rtl w:val="true"/>
        </w:rPr>
        <w:t>نگرش سازی با دعا</w:t>
      </w:r>
      <w:bookmarkEnd w:id="72"/>
    </w:p>
    <w:p>
      <w:pPr>
        <w:pStyle w:val="BookText"/>
        <w:rPr/>
      </w:pPr>
      <w:r>
        <w:rPr>
          <w:rFonts w:ascii="IRNazanin" w:hAnsi="IRNazanin" w:eastAsia="IRNazanin"/>
          <w:color w:val="111111"/>
          <w:sz w:val="28"/>
          <w:sz w:val="28"/>
          <w:szCs w:val="28"/>
          <w:rtl w:val="true"/>
          <w:lang w:bidi="fa-IR"/>
        </w:rPr>
        <w:t>نگرش چیست ودعا چگونه می‌تواند نگرش‌سازی کند؟ اگر ما هنگام خواندن دعا به مفهوم آن توجه داشته باشیم ؛ نسبت به موضوع مطرح در دعا شناخت یا نگرش جدید پیدا کرده و با تکرار دعا و توجه به مفاهیم آن این نگرش جدید را در خود تثبیت می‌کنیم؛ اگر چه زمانی طولانی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جدید به دعا، نیایش روشی برای نگرش سازی براساس آموزه‌های دینی و تثبیت نگرش به واسطه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موضوع بدین صورت است که نگرش افراد محدود به شناخت آنهاست و شامل سه جزء شناختی، احساسی و آمادگی برای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شناختی نگرش اطلاعاتی و شناختی که فرد در مورد مسئله یا رویداد خاص دارد نگرش‌ها پایدار و ارزشی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درتعریف نگرش گذشت عقاید، مجموعه باورها و نگرش‌ها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درالگوهای دینی عقیده به دعا مورد توجه عموم می‌باشد؛ بدین معنی که همه انسان‌ها به دعا اعتقاد دارند، اما افراد به دعا یک نگاه ابزاری دارند، یعنی فرد هنگام بروز حوادث از دعا برای رفع </w:t>
      </w:r>
    </w:p>
    <w:p>
      <w:pPr>
        <w:pStyle w:val="BookText"/>
        <w:rPr/>
      </w:pPr>
      <w:r>
        <w:rPr>
          <w:rFonts w:ascii="IRNazanin" w:hAnsi="IRNazanin" w:eastAsia="IRNazanin"/>
          <w:color w:val="111111"/>
          <w:sz w:val="28"/>
          <w:sz w:val="28"/>
          <w:szCs w:val="28"/>
          <w:rtl w:val="true"/>
          <w:lang w:bidi="fa-IR"/>
        </w:rPr>
        <w:t>مشکل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دعا اگرچه بسیارخوب است، ولی کامل نیست؛ زیرا با فلسفه وضع دعا همپوشی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ادعیه بسیاری داشتند؛ آیا بیان این همه دعا صرفا جهت رفع حاجت برای ما می‌باشد؟</w:t>
      </w:r>
    </w:p>
    <w:p>
      <w:pPr>
        <w:pStyle w:val="BookText"/>
        <w:rPr/>
      </w:pPr>
      <w:r>
        <w:rPr>
          <w:rFonts w:ascii="IRNazanin" w:hAnsi="IRNazanin" w:eastAsia="IRNazanin"/>
          <w:color w:val="111111"/>
          <w:sz w:val="28"/>
          <w:sz w:val="28"/>
          <w:szCs w:val="28"/>
          <w:rtl w:val="true"/>
          <w:lang w:bidi="fa-IR"/>
        </w:rPr>
        <w:t>بله، نیایش حاجتمندانه تنها برای این نیست که خدا را از نیازها و خواسته‌های خود با خبرسازیم، بلکه خدا همه چیز را می‌داند و خواندن دعا یادآوری این است که ما در این موارد به خدا نیازمندیم؛ حال اگر این یادآوری همراه با مفاهیم و مضامین ادعیه ائمه باشد یادآوری معرفتی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نیایش کلید فهم هستی و خالق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مکتب نگریستن است؛ درحالی که ما غالبا آن را با گریستن و خواستن همراه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نگرش سازی با دعا آن است که براساس موضوع خواسته‌ها سراغ نیایش برویم؛ البته بهتر است همیشه با نیایش ارتباط داشته باشیم، زیرا نیایش تغذیه روح انسان بوده و همان گونه که ما در هر شبانه‌روز وعده‌های غذایی متعدد داریم؛ نیز شایسته است وعده‌های متفاوت تغذیه معنوی به واسطه نیایش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نیایش برای بسیاری افراد در اثر یادگیری و توجه به نیایش‌های ائمه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علیهم السلام متناسب هر موضوعی دعای خاصی داشته‌اند و این مؤید آن است که نگرش سازی با دعا یکی ازمقاصد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مثلا امام سجاد علیه السلام درصحیفه سجادیه وقتی برای فرزندان دعا می‌کند دعای متناسب با خواسته و نیاز فرزندان را مطرح می‌سازد و وقتی برای والدین دعا می‌کند دعای متناسب با وضعیت والدین را بیان می‌نماید و امام علی علیه السلام درصحیفه علویه و امام صادق علیه السلام درصحیفه صادقیه براساس موضوعات مختلف دعاهای متفاوت را آورده‌اند که ما به ذکر دو مورد با توضیح مختصر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امام علی برای انتخاب همسر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اُرزُقنی زَوجَۀً صالِحۀ ً وَدُوداً وَلُودَاً شَکُوراً غَیُوراً اِن اَحسَنتُ شَکَرَت وَ اِن اَسَأتُ غَفَرت وَ اِن ذَکَرتُ اللهَ اَعانَت، وَ اِن نَسیتُ ذَکَّرَت، وَ اِن خَرَجتُ مِن عِندِها حَفِظَت وَ اِن دَخَلتُ عَلَیها سَرَّتنی، وَ اِن اَمَرتُها اَطاعَتنی وَ اِن اَقسَمتُ عَلَیها اَبَّرَت قَسَمی وَ اِن غَضِبتُ عَلَیها اَرضَتنی یا ذَالجَلال وَ الاِکرام هَب لی ذلِکَ فَاِنَّما اَسأَلُکَ وَ لا اَجِدُ اِلاّ ما قَسَمتَ لی؛ زیباآفرینا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شایسته، پُرمهر، زاینده، شکور و غیرتمند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نیکی کنم سپاس گوید و اگر بدی کنم ببخشد، اگر خدا را یاد کردم </w:t>
      </w:r>
    </w:p>
    <w:p>
      <w:pPr>
        <w:pStyle w:val="BookText"/>
        <w:rPr/>
      </w:pPr>
      <w:r>
        <w:rPr>
          <w:rFonts w:ascii="IRNazanin" w:hAnsi="IRNazanin" w:eastAsia="IRNazanin"/>
          <w:color w:val="111111"/>
          <w:sz w:val="28"/>
          <w:sz w:val="28"/>
          <w:szCs w:val="28"/>
          <w:rtl w:val="true"/>
          <w:lang w:bidi="fa-IR"/>
        </w:rPr>
        <w:t>مرا یاری کند، و اگر خدا را فراموش کردم مرا به یاد خدا اندازد اگر از نزد او رفتم خود را حفظ کند و اگر بر او وارد شدم مرا شاد سازد، اگر به او فرمانی دادم، انجام دهد و اگر سوگند دادم بپذیرد و اگر بر او خشم نمودم مرا خشنود سازد ای صاحب بزرگی و بزرگواری چنین همسری به من عطا فرما من تنها از تو می‌خواهم و جز به آنچه تو عنایت کنی دسترسی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نگرش‌سازی با دعا یعنی، دعا الگویی معرفت بخش برای شکل‌گیری نگرش‌های ما باشد، زیرا دعا تنها عرصۀ خواندن نیست، بلکه صحنۀ شناختن و معرفت یافتن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نیایش‌گر الگوی شناختی و منبع معرفتی خود را بر اساس مضامین دعا انتخاب نماید، باورهای وی و گزینش و رفتارش در موضوع ازدواج با بقیه افراد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در معنابخشی و هدف زندگی افراد بسیار مؤثر است و الگوهای شناختی در دعای فوق می‌تواند نقش اساسی در زندگی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الگوهای نگرش‌ساز در مورد همسر بر اساس دعا به طور اختصار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محبت بودن، شاکربودن، درست کاری، غیرت مندی؛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کردن به ارزش‌های انسانی مانند سپاسگزاری؛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زندگی خدامحور؛ یعنی زن و شوهر یکدیگر را به یاد خدا اندازند؛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کردن به پاکدامنی و عفت؛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کنارهم بودن بر اساس شادی و نشاط؛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گذاشتن به خواهش و دستور یکدیگر؛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کردن همدیگر در هنگام خشم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نگرشی مهمتر از همه موارد فوق آنکه یافتن و انتخاب چنین همسری با توجه به ارتباط معنوی با خداوند و طلب کردن از خدا، امکان پذیر است؛ بنابراین اگر بخواهیم بینش و زندگی ما بر پایۀ عشق و محبت و معرفت و حکمت استوار باشد باید محور انتخاب همسر الگوهای مذکور باشد یا آنکه این الکوها جزو نگرش‌های ما شود و سپس آنها را در زندگی خود گام به گام به مرحله عمل برسانیم</w:t>
      </w:r>
      <w:r>
        <w:rPr>
          <w:rFonts w:eastAsia="IRNazanin" w:cs="IRNazanin"/>
          <w:color w:val="111111"/>
          <w:sz w:val="28"/>
          <w:szCs w:val="28"/>
          <w:rtl w:val="true"/>
          <w:lang w:bidi="fa-IR"/>
        </w:rPr>
        <w:t xml:space="preserve">. </w:t>
      </w:r>
      <w:bookmarkStart w:id="73" w:name="pg4858_60949"/>
    </w:p>
    <w:p>
      <w:pPr>
        <w:pStyle w:val="BookText"/>
        <w:rPr/>
      </w:pPr>
      <w:bookmarkEnd w:id="7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صادق علیه السلام قبل از رفتن به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اذهب عنی الرجس وطهرجلدی و قلبی؛ پاک آفرینا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پلیدی را از من بزدا و قلبم را پاک نما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نیایشگر هنگام حمام مداومت بر این دعا نماید، بعد از مدتی این امر برای او تداعی می‌شود که پاکی قلب همراه با پاکی 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پاکی قلبی و پاکی جسمی توسط خدا با رفتن به حمام یا شنیدن کلمه حمام برای او تداعی می‌گردد و این نگرش نیایشی می‌تواند انگیزه ای در او ایجاد کند که همانطور که برای طهارت جسمی قدم برمی‌دارد، برای طهارت باطنی و قلبی خود نیز حرکتی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نگرش سازی با دعا فقط در یک موضوع تنها نمی‌تواند اثربخشی خود را نشان دهد، بلکه اگر تمام ادعیه با فرایند علمی روانشناختی در امور متعدد و گام به گام برای افراد ارائه گردد می‌تواند دگرگونی افکار و ایجاد نگرش جدید و در پی آن تغییر رفتار را به دنبال داشته باشد که چنین امری تحول بزرگی در زندگی ما ایجاد می‌کند</w:t>
      </w:r>
      <w:r>
        <w:rPr>
          <w:rFonts w:eastAsia="IRNazanin" w:cs="IRNazanin"/>
          <w:color w:val="111111"/>
          <w:sz w:val="28"/>
          <w:szCs w:val="28"/>
          <w:rtl w:val="true"/>
          <w:lang w:bidi="fa-IR"/>
        </w:rPr>
        <w:t>.</w:t>
      </w:r>
    </w:p>
    <w:p>
      <w:pPr>
        <w:pStyle w:val="Heading4"/>
        <w:numPr>
          <w:ilvl w:val="3"/>
          <w:numId w:val="1"/>
        </w:numPr>
        <w:rPr/>
      </w:pPr>
      <w:bookmarkStart w:id="74" w:name="__RefHeading___Toc3039446_2035185390"/>
      <w:bookmarkStart w:id="75" w:name="_Toc27"/>
      <w:bookmarkEnd w:id="74"/>
      <w:r>
        <w:rPr/>
        <w:t>6</w:t>
      </w:r>
      <w:r>
        <w:rPr>
          <w:rtl w:val="true"/>
        </w:rPr>
        <w:t xml:space="preserve">. </w:t>
      </w:r>
      <w:r>
        <w:rPr>
          <w:rtl w:val="true"/>
        </w:rPr>
        <w:t>تغییر و تکمیل و تثبیت نگرش با دعا</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 شناسی اجتماعی یکی از راهبردهای شکل گیری یا تغییر نگرش، دعا می‌باشد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به عنوان نمونه حضرت مهدی علیه السلام در دعای دوم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اگرخودت را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بشناسان که اگر او را نشناسم حجت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قدسی به نیایشگرآموزش می‌دهد که خداشناسی، پیامبرشناسی و امام شناسی از درخواست‌های وی شود، یعنی خواسته‌های ما فقط مادی نباشد، بلکه برای هدایت و خواسته ای معنوی از خدا یاری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نگرش آن است که هنگام درخواست‌ها به خود تکیه نکنیم، یعنی همه چیز را از خدا بخواهیم؛ حتی شناخت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تثبیت این نگرش‌ها، یعنی توجه به خواسته‌های معنوی، همه چیز حتی خدا شناسی را از خدا خواستن به واسطه تکرار مضامین دعا و توجه به مفاهیم آن شکل می‌گیرد؛ زیرا روان شناسان معتقدند تکرار و تقلید درتثبیت یک نگرش کارساز است و از طرف دیگر دعا از </w:t>
      </w:r>
      <w:bookmarkStart w:id="76" w:name="pg4858_60950"/>
    </w:p>
    <w:p>
      <w:pPr>
        <w:pStyle w:val="BookText"/>
        <w:rPr/>
      </w:pPr>
      <w:bookmarkEnd w:id="76"/>
      <w:r>
        <w:rPr>
          <w:rFonts w:ascii="IRNazanin" w:hAnsi="IRNazanin" w:eastAsia="IRNazanin"/>
          <w:color w:val="111111"/>
          <w:sz w:val="28"/>
          <w:sz w:val="28"/>
          <w:szCs w:val="28"/>
          <w:rtl w:val="true"/>
          <w:lang w:bidi="fa-IR"/>
        </w:rPr>
        <w:t>جمله آموزه‌های دینی است که خواندن آن به صورت کثیر توصیه شده است؛ چنانچه خداوند در قرآن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اذْکُرُوا اللَّهَ ذِکْرًا کَثِیرًا ؛ </w:t>
      </w:r>
      <w:r>
        <w:rPr>
          <w:rStyle w:val="FootnoteAnchor"/>
          <w:rtl w:val="true"/>
        </w:rPr>
        <w:footnoteReference w:id="31"/>
      </w:r>
      <w:r>
        <w:rPr>
          <w:rFonts w:ascii="IRNazanin" w:hAnsi="IRNazanin" w:eastAsia="IRNazanin"/>
          <w:color w:val="111111"/>
          <w:sz w:val="28"/>
          <w:sz w:val="28"/>
          <w:szCs w:val="28"/>
          <w:rtl w:val="true"/>
          <w:lang w:bidi="fa-IR"/>
        </w:rPr>
        <w:t>ای مومنان خدا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دعا یک الگوی آموزشی معرفت بخش است که در شکل گیری و تغییر و تکمیل و حتی تصحیح نگرش موثرمی‌باشد؛ همچنین تکرار آن افزون بر ثواب اخروی که طبق توصیه قرآن می‌باشد می‌تواند در تصحیح و تکمیل و تثبیت نگرش اثربخش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نگرش‌سازی نیاز به فرایند علمی روان شناختی دارد که نگارنده در دوره‌های آموزشی سلامت معنوی مدل آن را طراحی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اهداف اصلی نگارش این کتاب با توجه به زیرنویس‌ها آن است که نیایشگر هنگام خواندن نیایش متوجه شود دعا چه نگرشهایی را می‌سازد و این نگرشها در سلامت افکار، رفتار، روان و جسم و روابطش چه اثری خواهد داشت</w:t>
      </w:r>
      <w:r>
        <w:rPr>
          <w:rFonts w:eastAsia="IRNazanin" w:cs="IRNazanin"/>
          <w:color w:val="111111"/>
          <w:sz w:val="28"/>
          <w:szCs w:val="28"/>
          <w:rtl w:val="true"/>
          <w:lang w:bidi="fa-IR"/>
        </w:rPr>
        <w:t>.</w:t>
      </w:r>
    </w:p>
    <w:p>
      <w:pPr>
        <w:pStyle w:val="Heading3"/>
        <w:numPr>
          <w:ilvl w:val="2"/>
          <w:numId w:val="1"/>
        </w:numPr>
        <w:rPr/>
      </w:pPr>
      <w:bookmarkStart w:id="77" w:name="__RefHeading___Toc3039448_2035185390"/>
      <w:bookmarkStart w:id="78" w:name="_Toc28"/>
      <w:bookmarkEnd w:id="77"/>
      <w:r>
        <w:rPr>
          <w:rtl w:val="true"/>
        </w:rPr>
        <w:t>ج</w:t>
      </w:r>
      <w:r>
        <w:rPr>
          <w:rtl w:val="true"/>
        </w:rPr>
        <w:t xml:space="preserve">) </w:t>
      </w:r>
      <w:r>
        <w:rPr>
          <w:rtl w:val="true"/>
        </w:rPr>
        <w:t>رابطه دعا با سلامت</w:t>
      </w:r>
      <w:bookmarkEnd w:id="78"/>
    </w:p>
    <w:p>
      <w:pPr>
        <w:pStyle w:val="Heading4"/>
        <w:numPr>
          <w:ilvl w:val="3"/>
          <w:numId w:val="1"/>
        </w:numPr>
        <w:rPr/>
      </w:pPr>
      <w:bookmarkStart w:id="79" w:name="__RefHeading___Toc3039450_203518539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تحقیقات درقلمرو دعا وسلامت درحوزه پزشکی و روانشناسی گسترش یافته است ماخلاصه ای ازاین پژوهش هاوارتباط آن باسلامت رابه اختصاربیان خواهیم نمود</w:t>
      </w:r>
      <w:r>
        <w:rPr>
          <w:rFonts w:eastAsia="IRNazanin" w:cs="IRNazanin"/>
          <w:color w:val="111111"/>
          <w:sz w:val="28"/>
          <w:szCs w:val="28"/>
          <w:rtl w:val="true"/>
          <w:lang w:bidi="fa-IR"/>
        </w:rPr>
        <w:t>.</w:t>
      </w:r>
    </w:p>
    <w:p>
      <w:pPr>
        <w:pStyle w:val="Heading4"/>
        <w:numPr>
          <w:ilvl w:val="3"/>
          <w:numId w:val="1"/>
        </w:numPr>
        <w:rPr/>
      </w:pPr>
      <w:bookmarkStart w:id="81" w:name="__RefHeading___Toc3039452_2035185390"/>
      <w:bookmarkStart w:id="82" w:name="_Toc30"/>
      <w:bookmarkEnd w:id="81"/>
      <w:r>
        <w:rPr/>
        <w:t>1</w:t>
      </w:r>
      <w:r>
        <w:rPr>
          <w:rtl w:val="true"/>
        </w:rPr>
        <w:t xml:space="preserve">. </w:t>
      </w:r>
      <w:r>
        <w:rPr>
          <w:rtl w:val="true"/>
        </w:rPr>
        <w:t>دعا و روان شناسی</w:t>
      </w:r>
      <w:bookmarkEnd w:id="82"/>
    </w:p>
    <w:p>
      <w:pPr>
        <w:pStyle w:val="Heading5"/>
        <w:numPr>
          <w:ilvl w:val="4"/>
          <w:numId w:val="1"/>
        </w:numPr>
        <w:rPr/>
      </w:pPr>
      <w:bookmarkStart w:id="83" w:name="__RefHeading___Toc3039454_2035185390"/>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گاه دعا به عنوان روشی برای برخورد با مشکلات استفاده می‌شود؛ مثلا فرد حاجتی دارد و امکان رسیدن به آن سخت است؛ از دعا به عنوان وسیله‌ای برای رسیدن به خواسته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دعا مهارتی دینی است که هنگام برخورد با مشکل می‌توان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روان‌شناسی دین، این استفاده از دعا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 یعنی در برخورد با حوادث برخی افراد از ابزاری مانند دعا، توسل، زیارت، نذر و غیره استفاده می‌کنند و این امر می‌تواند در سلامت و نتایج آنان مؤثر باشد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نگرش جدید به دعا ما معتقدیم بهتر است همیشه با دعا انس داشته باشیم و با مفاهیم دعا معنای زندگی و مسائل آن را بیابیم و نگرش خود را با دعا بسازیم تا رفتاری شایسته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دعا متناسب با درخواست فرد باشد و به مفاهیم آن توجه شود مسائل زندگی معنای </w:t>
      </w:r>
    </w:p>
    <w:p>
      <w:pPr>
        <w:pStyle w:val="BookText"/>
        <w:rPr/>
      </w:pPr>
      <w:r>
        <w:rPr>
          <w:rFonts w:ascii="IRNazanin" w:hAnsi="IRNazanin" w:eastAsia="IRNazanin"/>
          <w:color w:val="111111"/>
          <w:sz w:val="28"/>
          <w:sz w:val="28"/>
          <w:szCs w:val="28"/>
          <w:rtl w:val="true"/>
          <w:lang w:bidi="fa-IR"/>
        </w:rPr>
        <w:t>جدید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دعا یک الگوی معرفت بخش بصیرت زای نگرش‌ساز است که تبیین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 شناسی اجتماعی نگرشها را به دو قسم، نگرش اصلی و نگرش فرعی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اصلی همان نگرش‌های مذهبی یا ایمانی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ما دعا می‌تواند نگرش ایمانی را ایجاد و برای برخی تقویت نماید؛ البته این نگرش‌سازی نیاز به فرایند، روش و برنامه داشته و اینطور نیست که هرکس هر دعایی بخواند نگرش او ساخته یا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معتقدیم دعا نگرش مذهبی ایمانی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متخصصان معتقدند هرچه نگرش مذهبی قوی‌تر باشد سلامت روانی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ما به تبیین رابطه دعا و نگرش مذهبی و سلامت روانی خواهیم پرداخت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نگرش مذهبی اعتقاد به توحید و نبوت و معاد محور می‌باشد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متخصصان بهداشت روان معتقدند نگرش مذهبی مهم‌تر از اعمال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نگرش مذهبی که همان اعتقاد به اصول دین می‌باشد تأثیرگذاری آن بیشتر از اعمال مذهبی می‌باشد؛ اگر چه از نظر علمای دین اعمال مذهبی واجب، و یک تکلیف است و فرد باید آنرا انجام دهد، ولی از جهت تأثیرگذاری اعتقادات مذهبی را مهمتر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مذهبی مد نظر متخصصان بهداشت روان یک امر کلی است که اعتقاد به توحید ، نبوت و معاد را شامل می‌گردد و در تعیین مصداق و موارد جزئی آن، حرفی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علمای دین در مورد مباحث اعتقادی مطرح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و جامع 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معتقدند نگرش ایمانی، یعنی اعتقاد فرد به خدا بر بسیاری از نگرش‌های فرعی دیگر مانند معنای زندگی، فراز و نشیب‌های آن، شغل، ازدواج و الگوهای زندگی موثر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موضوعات عبادی، اخلاقی و ارزشی و مباحث اجتماعی و خانوادگی او را فرا می‌گیرد، زیرا فردی که معتقد به خداوند باشد، یعنی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و نبوت که برنامه برای حرکت به سوی آن مقصد است را قبول خواهد داشت؛ چنین فردی الگوی زندگی خود را بر مبنای آموزه‌های شارع جهت می‌دهد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مجال به تبیین رابطه نگرش مذهبی و دعا و اثربخشی آن بر سلامت روانی و جسمانی </w:t>
      </w:r>
      <w:bookmarkStart w:id="85" w:name="pg4858_60952"/>
    </w:p>
    <w:p>
      <w:pPr>
        <w:pStyle w:val="BookText"/>
        <w:rPr/>
      </w:pPr>
      <w:bookmarkEnd w:id="85"/>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5"/>
        <w:numPr>
          <w:ilvl w:val="4"/>
          <w:numId w:val="1"/>
        </w:numPr>
        <w:rPr/>
      </w:pPr>
      <w:bookmarkStart w:id="86" w:name="__RefHeading___Toc3039456_2035185390"/>
      <w:bookmarkStart w:id="87" w:name="_Toc32"/>
      <w:bookmarkEnd w:id="86"/>
      <w:r>
        <w:rPr/>
        <w:t>1</w:t>
      </w:r>
      <w:r>
        <w:rPr>
          <w:rtl w:val="true"/>
        </w:rPr>
        <w:t xml:space="preserve">. </w:t>
      </w:r>
      <w:r>
        <w:rPr>
          <w:rtl w:val="true"/>
        </w:rPr>
        <w:t>رابطه نگرش مذهبی با دعا</w:t>
      </w:r>
      <w:bookmarkEnd w:id="87"/>
    </w:p>
    <w:p>
      <w:pPr>
        <w:pStyle w:val="BookText"/>
        <w:rPr/>
      </w:pPr>
      <w:r>
        <w:rPr>
          <w:rFonts w:ascii="IRNazanin" w:hAnsi="IRNazanin" w:eastAsia="IRNazanin"/>
          <w:color w:val="111111"/>
          <w:sz w:val="28"/>
          <w:sz w:val="28"/>
          <w:szCs w:val="28"/>
          <w:rtl w:val="true"/>
          <w:lang w:bidi="fa-IR"/>
        </w:rPr>
        <w:t>دعا زبان مشترک تمام ادیان، بلکه تمام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دعا را وسیله ای برای رفع حاجت دانسته و آنرا می‌خواند و گاه دعا را براساس الگوی دینی که توصیه شده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هر دو الگو اثربخش است، ولی آنچه می‌تواند نگرش ساز باشد دعا با الگوی دوم است به شرط آنکه هنگام خواندن دعا، به مفاهیم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می‌گردد که چگونه دعا نگرش مذهبی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نگرش مذهبی، از جمله نگرش‌ها بوده و محور آن توحید، نبوت و معاد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تایید این نظر که دعا نگرش ایمانی را می‌سازد دو دلیل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نیایشگر وقتی دعا می‌خواند در مضامین تدبر داشته و آنرا تکرار کند اعتقاد وی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دعای دوازدهم صحیفه مهدیه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اظهر الجمیل و ستر القبیح؛ ای آنکه خوبی‌ها را ظاهر و زشتی‌ها را پنهان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واسع المغفره؛ ای آنکه آمرزش وسیع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عون کل مستعین؛ ای یاور هر دادخواه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اینکه یکی از راههای خداشناسی توجه به صفات خداست؛ اگر نیایشگر هنگام دعا بفهمد چه می‌گوید، در واقع به اوصاف الهی معرفت پیدا می‌کند و با تکرار دعا و گذر زمان اعتقاد وی به خدا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امام شناسی، توجه به مفاهیم نیایش پنجم ما را متذکر به سلسله امامت و اوصاف هر امام کرده و این الگو می‌تواند در باورسازی ما نسبت به ائمه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ادعیه دیگر در موضوع معاد و نبوت و کلیه مباحث اعتقادی مانند مقدرات قیامت، بهشت و جهنم، مرگ و غیره به صورت پراکنده در ادعیه مختلف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مامعتقدیم نگرش مذهبی در روان شناسی همان ایمان به خداست که درمباحث دینی به آن پرداخته شده و سوالات پرسش نامه نگرش سنج مذهبی موید این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پرسش نامه نگرش سنج مذهبی که توسط آقایان خدا یاری فرد و غباری بناب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شامل مباحث عبادات، اخلاقیات، مباحث اجتماعی، جهان بینی باورها و علم و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تأمل تبیین موضوعات فوق آن را در سه محور توحید، نبوت و معاد قرار </w:t>
      </w:r>
      <w:bookmarkStart w:id="88" w:name="pg4858_60953"/>
    </w:p>
    <w:p>
      <w:pPr>
        <w:pStyle w:val="BookText"/>
        <w:rPr/>
      </w:pPr>
      <w:bookmarkEnd w:id="88"/>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بنابراین دعا با نگاه جدید و رعایت شرایط می‌تواند نگرش مذهبی یا ایمانی افراد را بسازد</w:t>
      </w:r>
      <w:r>
        <w:rPr>
          <w:rFonts w:eastAsia="IRNazanin" w:cs="IRNazanin"/>
          <w:color w:val="111111"/>
          <w:sz w:val="28"/>
          <w:szCs w:val="28"/>
          <w:rtl w:val="true"/>
          <w:lang w:bidi="fa-IR"/>
        </w:rPr>
        <w:t>.</w:t>
      </w:r>
    </w:p>
    <w:p>
      <w:pPr>
        <w:pStyle w:val="Heading5"/>
        <w:numPr>
          <w:ilvl w:val="4"/>
          <w:numId w:val="1"/>
        </w:numPr>
        <w:rPr/>
      </w:pPr>
      <w:bookmarkStart w:id="89" w:name="__RefHeading___Toc3039458_2035185390"/>
      <w:bookmarkStart w:id="90" w:name="_Toc33"/>
      <w:bookmarkEnd w:id="89"/>
      <w:r>
        <w:rPr/>
        <w:t>2</w:t>
      </w:r>
      <w:r>
        <w:rPr>
          <w:rtl w:val="true"/>
        </w:rPr>
        <w:t xml:space="preserve">. </w:t>
      </w:r>
      <w:r>
        <w:rPr>
          <w:rtl w:val="true"/>
        </w:rPr>
        <w:t>رابطه نگرش مذهبی وسلامت روانی</w:t>
      </w:r>
      <w:bookmarkEnd w:id="90"/>
    </w:p>
    <w:p>
      <w:pPr>
        <w:pStyle w:val="BookText"/>
        <w:rPr/>
      </w:pPr>
      <w:r>
        <w:rPr>
          <w:rFonts w:ascii="IRNazanin" w:hAnsi="IRNazanin" w:eastAsia="IRNazanin"/>
          <w:color w:val="111111"/>
          <w:sz w:val="28"/>
          <w:sz w:val="28"/>
          <w:szCs w:val="28"/>
          <w:rtl w:val="true"/>
          <w:lang w:bidi="fa-IR"/>
        </w:rPr>
        <w:t>نظر روان شناسان در مورد تأثیرات اعتقادات دینی بر سلامت روان آن است که ایمان به خدا و نگرش مذهبی نیروی خارق العاده ای را به وجود می‌آورد و نوعی قدرت معنوی به انسان می‌بخشد که او را در تحمل سختیها یاری می‌رساند و او را از نگرانی‌ها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جیمز بنیانگذار روان شناسی در آمریکا و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تجارب مذهبی</w:t>
      </w:r>
      <w:r>
        <w:rPr>
          <w:rFonts w:eastAsia="IRNazanin" w:cs="IRNazanin"/>
          <w:color w:val="111111"/>
          <w:sz w:val="28"/>
          <w:szCs w:val="28"/>
          <w:rtl w:val="true"/>
          <w:lang w:bidi="fa-IR"/>
        </w:rPr>
        <w:t>"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بدون شک موثرترین درمان اضطراب است و فقدان ایمان زنگ خطری است که شکست انسان را در برابر سختی‌های زندگی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پارگامنت نقش روان شناختی مذهبی را در کمک به مردم توصیف نموده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می‌تواند در ایجاد احساس امید، احساس نزدیک بودن به دیگران به آرامش هیجانی، فرصت خودشکوفائی، احساس راحتی، مهار تکانه و نزدیکی به خدا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هیدوث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باورهای مذهبی علت اصلی بیماریهای روانی است و بیمار روانی از طریق آموزش اصول مذهبی درمان می‌شود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پژوهشهای انجام شده در چند دهه گذشته نشان می‌دهد که بین مذهب و سلامت روان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مذهب حمایتهای تجربی برای این عقیده فراهم کرده که به عنوان نمونه به دو مورد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رابطه بین مذهبی بودن و معناداری زندگی و سلامت روانی توسط چامبر بنیاند و برگین و همکارانش با فرا تحلیل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پژوهشی به بررسی رابطه بین مذهب با بهداشت روانی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نشان داد که در مجموع رابطه بین مذهب و بهداشت روانی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پیترسون در مقاله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ایمان مذهبی در 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می‌گیرد که ایمان به خدا و باورهای مذهبی در دوره‌های دشوار و تحمل ناپذیر از جمله رویاروئی با بیماریهای سخت بدنی به انسان آرامش می‌بخشد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همچنین در دبیرستانهای دخترانه اصفهان رابطه بین نگرش مذهبی و سلامت روانی مورد تحقیق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توصیفی از نوع همبستگی بوده، آزمون نگرش مذهبی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سه گزینه ای و پرسشنامه عمومی برای سنجش ملاکهای سلامت شامل جسمی سازی، اضطراب، بی خوابی، اختلال در کارکرد اجتماعی و افسردگی به عنوان ابزار تحقیق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نشانگر آن است بین نگرش مذهبی و اضطراب رابطه منفی وجود دارد که بین نگرش مذهبی و سلامت روان رابطه مثبت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دیگربه میزانی که نگرش مذهبی فرد بیشتر باشد اضطراب وی کمتر می‌شود؛ پس براساس الگوهای روان شناختی ایمان در سلامت روان اثر مثبت دارد، اگرچه سلامت روان کامل نیاز به دلایل متعدد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کاظمیان و همکارانش تحقیق بر دانشجویان دانشگاه آزاد اسلامی واحد بهبهان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روش نمونه گیری تصادفی طبقه ای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 از نوع مقایسه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پرسش نامه نگرش سنج مذهبی، پرسش نامه سلامت روانی تجزیه و تحلیل داده‌ها افزون بر روشهای آمار توصیفی مانند میانگین و انحراف معیار از روش آمار استنباطی همانند ضریب همبستگی پیترسون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ضریب همبستگی پیترسون نشان داد که بین نگرش مذهبی دانشجویان دختر و پسر با شادکامی رابطه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نگرش مذهبی و سلامت روانی آنان رابطه مثبت معناداری مشاهده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پژوهش رستمی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بین وضعیت مذهبی دانش آموزان با هوش هیجانی آنان رابطه مثبت معنی 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نیمیکره مک نلی و بلوم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با هدف بررسی رابطه دینداری با سلامت نوجوانان انجام دادند و به این نتیجه رسیدند که دینداری در برابر رفتارهای ناهنجار از افراد محافظت می‌نماید؛ همچنین پژوهش های مهرابیان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بین نگرش مذهبی و سازگاری فردی و اجتماعی دانش</w:t>
      </w:r>
      <w:bookmarkStart w:id="91" w:name="pg4858_60955"/>
    </w:p>
    <w:p>
      <w:pPr>
        <w:pStyle w:val="BookText"/>
        <w:rPr/>
      </w:pPr>
      <w:bookmarkEnd w:id="91"/>
      <w:r>
        <w:rPr>
          <w:rFonts w:ascii="IRNazanin" w:hAnsi="IRNazanin" w:eastAsia="IRNazanin"/>
          <w:color w:val="111111"/>
          <w:sz w:val="28"/>
          <w:sz w:val="28"/>
          <w:szCs w:val="28"/>
          <w:rtl w:val="true"/>
          <w:lang w:bidi="fa-IR"/>
        </w:rPr>
        <w:t>آموزان رابطه مثبت و معنی داری وجود د ارد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بنابراین بین ایمان مورد درخواست در ادعیه و مباحث مربوط به معاد، با نگرش مذهبی که روان شناسان مطرح می‌نمایند رابطه مفهومی و مصداقی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جامعیت الگوهای دینی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بین نگرش مذهبی با سلامت روانی طبق تحقیقات بیان شده رابطه معناداری وجود دارد؛ بنابراین دعایی که نگرش ایمانی فرد رامی‌سازد می‌تواند در ارتقای سلامت روانی او اثرگذارباشد</w:t>
      </w:r>
      <w:r>
        <w:rPr>
          <w:rFonts w:eastAsia="IRNazanin" w:cs="IRNazanin"/>
          <w:color w:val="111111"/>
          <w:sz w:val="28"/>
          <w:szCs w:val="28"/>
          <w:rtl w:val="true"/>
          <w:lang w:bidi="fa-IR"/>
        </w:rPr>
        <w:t>.</w:t>
      </w:r>
    </w:p>
    <w:p>
      <w:pPr>
        <w:pStyle w:val="Heading5"/>
        <w:numPr>
          <w:ilvl w:val="4"/>
          <w:numId w:val="1"/>
        </w:numPr>
        <w:rPr/>
      </w:pPr>
      <w:bookmarkStart w:id="92" w:name="__RefHeading___Toc3039460_2035185390"/>
      <w:bookmarkStart w:id="93" w:name="_Toc34"/>
      <w:bookmarkEnd w:id="92"/>
      <w:r>
        <w:rPr/>
        <w:t>3</w:t>
      </w:r>
      <w:r>
        <w:rPr>
          <w:rtl w:val="true"/>
        </w:rPr>
        <w:t xml:space="preserve">. </w:t>
      </w:r>
      <w:r>
        <w:rPr>
          <w:rtl w:val="true"/>
        </w:rPr>
        <w:t>رابطه نیایش و آرامش روانی</w:t>
      </w:r>
      <w:bookmarkEnd w:id="93"/>
    </w:p>
    <w:p>
      <w:pPr>
        <w:pStyle w:val="BookText"/>
        <w:rPr/>
      </w:pPr>
      <w:r>
        <w:rPr>
          <w:rFonts w:ascii="IRNazanin" w:hAnsi="IRNazanin" w:eastAsia="IRNazanin"/>
          <w:color w:val="111111"/>
          <w:sz w:val="28"/>
          <w:sz w:val="28"/>
          <w:szCs w:val="28"/>
          <w:rtl w:val="true"/>
          <w:lang w:bidi="fa-IR"/>
        </w:rPr>
        <w:t>برای تبیین واژه آرامش باید معنای اضطراب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واژه عربی باب افتعال به معنی سرگردان بودن و حرکت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فارسی آن پریشان شدن، نگرانی، آشفتگی و در انگلیسی احساس ناراحتی و ترس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آرامش همراه با ناراحتی، اضطراب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شناخت نگر، باورهای نادرست ریشه اختلال‌های اضطرابی می‌باشد و تعمیم نگرشهای غلط اضطراب فرد را بیشتر می‌کند؛ البته این نگرشها تنها عامل اضطراب نمی‌باشد، بلکه عوامل متعددی در شکل گیری اضطراب موثر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تبیین ریشه‌های اضطراب، ناراحتی، افسردگی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علل این‌گونه مشکلات را بیوشیمیایی می‌دانند و قائلند که به علت تغییر مواد شیمیایی پیک‌های عصبی، کارکرد مغز و دستگاه عصبی مرکزی را دچار مشکل می‌کند؛ به همین دلیل به دارودرمانی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آن را مربوط به عوامل شناختی می‌دانند و ریشۀ ناراحتی ها، اضطراب‌ها، افسردگی‌ها و بیماری‌های دیگر را الگوهای نامناسب شناختی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افراد بیمار در تعبیر و تفسیر رویداد ها مشکل دارند؛ البته این رویکرد منکر تأثیرگذاری الگوهای تربیتی در‌ایجاد این‌گونه تعابیر و تفاسیر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منکر تأثیرگذاری عوامل بیوشیمیایی و اجتماعی درخصوص الگوهای غلط شناختی هم نیست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بنابراین تفسیر افراد از حوادث زندگی متفاوت است و این تفسیر در آرامش و سلامت افراد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معتقد است یکی از آموزه‌هایی که تفسیر صحیح از زندگی و حوادث آن را به ما نشان می‌دهد، آموزه‌های موجود در </w:t>
      </w:r>
    </w:p>
    <w:p>
      <w:pPr>
        <w:pStyle w:val="BookText"/>
        <w:rPr/>
      </w:pPr>
      <w:r>
        <w:rPr>
          <w:rFonts w:ascii="IRNazanin" w:hAnsi="IRNazanin" w:eastAsia="IRNazanin"/>
          <w:color w:val="111111"/>
          <w:sz w:val="28"/>
          <w:sz w:val="28"/>
          <w:szCs w:val="28"/>
          <w:rtl w:val="true"/>
          <w:lang w:bidi="fa-IR"/>
        </w:rPr>
        <w:t>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مثبت‌نگری، واقع‌نگری و اعتماد و توکل و آرامش‌یافتن را به ما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آموزش، دین را به شکل صحیح بفهمیم و در مصداق‌یابی آن درست به نتیجه برسیم، قطعاً به آرامشی مطلوب دست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باورهای خاصی درباره خود، دیگران و دنیای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این باورها از دوران کودکی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در دو سطح مطرح می‌باشند؛ باورهای بنیادی که این باورها بسیارکلی و انعطاف ناپذیر و بیش ازحد تعلیم یافته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باورهای میانی وجود دارد که شامل نگرش‌ها و مفروضه‌های فرد می‌شود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اینکه ما به موضوعات پیش آمده چگونه بنگریم به نگرش ما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اتفاقات را به دید مشکل نگاه می‌کنند و برخی به دید مسئله، گاه آنان که به دید مشکل نگاه می‌کنند تفسیر و برداشت نادرست دارند، مثلا خدا مرا بدبخت آفریده، راهی ندارم، کاری نمی‌توانم بکنم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نگاه به مسائل زندگی آدم را در بن بست قرارمی دهد و استمرار آن سبب افسردگی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درتعریف افسردگی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اندوهگینی عمیق است که در فرد اثرگذاشته و سبب عوارضی از قبیل اضطراب و اختلال در عملکردهای طبیعی شده و عدم تمرکز و احساس گناه و ناتوانی خود را نشان می‌دهد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تعریف جدید سازمان بهداشت جهانی آمده افسردگی بیماری است که در آن، خلق فرد غمگین است و علا‌قه‌اش به کارهایی که انجام می‌داده را از دست می‌دهد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می‌توان گفت بروز افسردگی براساس نگرش‌های منفی و شناختی درمسائل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خود را در بن‌بست ببیند و ازطرفی ناتوانی خود را در نظر بگیرد، نا آرام و مضطرب می‌گردد؛ اگر این ناآرامی و نا کارآمدی استمرار پیدا کند می‌تواند منجر به افسردگی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دعا چگونه می‌تواند افسردگی را کاهش دهد؟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ما به دعا به دو گونه است؛ گاه دعا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w:t>
      </w:r>
    </w:p>
    <w:p>
      <w:pPr>
        <w:pStyle w:val="BookText"/>
        <w:rPr/>
      </w:pPr>
      <w:r>
        <w:rPr>
          <w:rFonts w:ascii="IRNazanin" w:hAnsi="IRNazanin" w:eastAsia="IRNazanin"/>
          <w:color w:val="111111"/>
          <w:sz w:val="28"/>
          <w:sz w:val="28"/>
          <w:szCs w:val="28"/>
          <w:rtl w:val="true"/>
          <w:lang w:bidi="fa-IR"/>
        </w:rPr>
        <w:t>دعا به عنوان ابزاری برای رسیدن به حاجت استفاده کند؛ اینجا دعا یک مقابله مذهبی برای رفع مشکل است که می‌تواند درکاهش اضطراب و نگرانی اثربخش باشد، ولی فراتر از مقابله مذهبی آن است که نگرش خود را درآن موضوع با دعا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دعا اثربخشی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سجاد علیه السلام در صحیفه سجادیه دعای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فارج الفهم یا کاشف الغم یا رحمان الدنیا و الاخره و رحیمهما صل علی محمد و ال محمد واخرج همی و اکشف غمی؛ </w:t>
      </w:r>
      <w:r>
        <w:rPr>
          <w:rStyle w:val="FootnoteAnchor"/>
          <w:rtl w:val="true"/>
        </w:rPr>
        <w:footnoteReference w:id="44"/>
      </w:r>
      <w:r>
        <w:rPr>
          <w:rFonts w:ascii="IRNazanin" w:hAnsi="IRNazanin" w:eastAsia="IRNazanin"/>
          <w:color w:val="111111"/>
          <w:sz w:val="28"/>
          <w:sz w:val="28"/>
          <w:szCs w:val="28"/>
          <w:rtl w:val="true"/>
          <w:lang w:bidi="fa-IR"/>
        </w:rPr>
        <w:t>ای گشاینده اندوه، ای برطرف کننده غم، ای نعمت بخش دنیا و آخرت و مهربان دو سرا، بر محمد و خاندانش رحمت فرست و اندوهم را بگشا و غمم 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جدید به دعا بیانگر نکاتی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دعا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گاه افراد مشکل مالی، بیماری ،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برای رفع این مشکل دعای توسل می‌خوانند که این نگاه به دعا همان مقابله مذهبی است، یعنی برای حاجت دعا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نظرما ائمه درموضوعات متفاوت دعاهای متعدد ارائه کردند و این موید آن است که افزون برمقابله مذهبی، قصد نگرش سازی با دعا را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مضامین دعا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بین صفات الهی یا خارج و یا کاشف و یا رحمان و یا رحیم بیان نمود، در واقع با بیان این صفات بینش و نگرش نیایشگر تغییر می‌کند؛ البته به شرط آنکه وقتی دعا می‌خواند بر مضامین آن توجه کند وآن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 به واسطه این دعا آن است که اگر فردی خود را تنها پنداشت و فکرکرد در مشکل به بن بست رسیده و نعمت‌ها توسط خلق از او گرفته شده، پس در این حال اگر به مضمون دعا توجه نماید به این نگرش می‌رسد که اگر ما خود را تنها دیدیم نادرست است، خدا هست، و اینکه به بن بست رسیدیم فکر ما است و گشایشگری وجود دارد که اسباب گره گشایی را فراهم می‌کند و اینکه فکرمی کنیم باورنداریم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کاشف و برطرف کنننده گرفتاری‌ها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دیگران رفتاری داشتند تا به ما نعمت نرسد نباید ما را نگران کند، چون صاحب تمام نعمت‌ها دردنیا و آخرت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نگرش‌ها که برگرفته از مضامین دعا است سبب مثبت نگری، امید و تقویت انگیزه و حرکت در رسیدن به اهداف انسان می‌شود و تفسیرهای نادرست و نگرش‌های </w:t>
      </w:r>
      <w:bookmarkStart w:id="94" w:name="pg4858_60958"/>
    </w:p>
    <w:p>
      <w:pPr>
        <w:pStyle w:val="BookText"/>
        <w:rPr/>
      </w:pPr>
      <w:bookmarkEnd w:id="94"/>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 تنهایی،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ازبین می‌برد و امید و نشاط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سبب کاهش افسردگی می‌گردد، بدین معنی که اگر فرد آن را به عنوان مقابله مذهبی بداند، بیانگر آن است که هنوز امید برای رسیدن به هدف خود دارد و از دعا برای هدف خود بهره می‌برد؛ اما اگر با دعا بینش و نگرش خود را بسازد، یعنی متناسب با خواسته خود دعا بخواند این امردر انتقال نگرش درست او را یاری می‌کند و هرچه باورها و نگرش‌های ما درست‌ترگردد اضطراب، نا آرامی و ناکامی و افسردگی ما کاهش می‌یابد</w:t>
      </w:r>
      <w:r>
        <w:rPr>
          <w:rFonts w:eastAsia="IRNazanin" w:cs="IRNazanin"/>
          <w:color w:val="111111"/>
          <w:sz w:val="28"/>
          <w:szCs w:val="28"/>
          <w:rtl w:val="true"/>
          <w:lang w:bidi="fa-IR"/>
        </w:rPr>
        <w:t>.</w:t>
      </w:r>
    </w:p>
    <w:p>
      <w:pPr>
        <w:pStyle w:val="Heading4"/>
        <w:numPr>
          <w:ilvl w:val="3"/>
          <w:numId w:val="1"/>
        </w:numPr>
        <w:rPr/>
      </w:pPr>
      <w:bookmarkStart w:id="95" w:name="__RefHeading___Toc3039462_2035185390"/>
      <w:bookmarkStart w:id="96" w:name="_Toc35"/>
      <w:bookmarkEnd w:id="95"/>
      <w:r>
        <w:rPr/>
        <w:t>2</w:t>
      </w:r>
      <w:r>
        <w:rPr>
          <w:rtl w:val="true"/>
        </w:rPr>
        <w:t xml:space="preserve">. </w:t>
      </w:r>
      <w:r>
        <w:rPr>
          <w:rtl w:val="true"/>
        </w:rPr>
        <w:t>دعا و پزشکی</w:t>
      </w:r>
      <w:bookmarkEnd w:id="96"/>
    </w:p>
    <w:p>
      <w:pPr>
        <w:pStyle w:val="BookText"/>
        <w:rPr/>
      </w:pPr>
      <w:r>
        <w:rPr>
          <w:rFonts w:ascii="IRNazanin" w:hAnsi="IRNazanin" w:eastAsia="IRNazanin"/>
          <w:color w:val="111111"/>
          <w:sz w:val="28"/>
          <w:sz w:val="28"/>
          <w:szCs w:val="28"/>
          <w:rtl w:val="true"/>
          <w:lang w:bidi="fa-IR"/>
        </w:rPr>
        <w:t>تحقیقات امروزی در حوزه دین با دو رویکرد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اول، نگاه واقع گرایانه به دین است، اثبات وجود خدا و صفات الهی از طریق مباحث فلسفی و استدلالی و کلامی مربوط به این دیدگاه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دوم، کارکردگرایانه است، یعنی اعتقاد به وجود خدا چه اثری در زندگی، سلامت جسم و روح و روان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نیز مورد تحقیق این دو رویکرد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فلسفه دعا، رابطه دعا و تقدیر و غیره مورد بررسی قرار می‌گیرد و در نگاه دوم اثر دعا در سلامت و بهزیستی روانی وجسمی وطبیعت مورد تحقیق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حوزه پزشکی نیزاینگونه مورد پژوهش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طبِ مکمل درمان‌های روان‌شناختی شامل مراقبه، روان‌درمانی، آرام‌سازی و دعادرمانی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دعای بدون کلام و همراه با سکوت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فیزیکی مفیدی مانند کاهش تعداد تنفس و ضربان قلب و فشار خون و کاهش درجۀ حرارت پوست و اثرات مثبتی بر روی تسکین درد و بی‌خوابی داشته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دراین ارتباط بنسون استاد دانشکده پزشکی دانشگاه هاروارد آمریکا در مورد دعا 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دعا موجب کاهش فعالیت‌های موجی مغز و فشار خون می‌شود؛ گاه نیایش چنان قدرت درمانی دارد که درمان پرهزینۀ دارویی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اعتبار این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باشیم باید در نسخه‌های پزشکی خود بنویسیم دعا کنید، دعا کنید،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در یک بررسی راجع به بزرگسالان یافتند که نیایش نمود‌های منفی عاطفی را که ناشی از فشار خون بوده، کاهش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نتیجه گرفتند کسانی که نیایش فعالانه‌تر دارند سالم‌ترند و بین نیایش و سلامت جسمانی و روانی رابطۀ مثبت وجود دارد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همچنین پزشکان در پژوهشی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دعادرمانی بر هموگلوبین و فریتین بیماران مبتلا به تالاسمی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دعا در کاهش فریتین و افزایش هموگلوبین و افزایش فواصل خون گیری بیماران تالاسمی تأییدکردند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دراثربخشی آموزه‌های دینی، به خصوص دعا می‌توان به تحقیقات جدیداستنادکرد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یافته‌های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سایکونوروایمونولوژی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انواعی از ملکول‌های ِپیک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نوروپپتید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ملکول‌های پیک، پیام مربوط به افکار و عقاید و احساسات را از طریق گردش خون حمل کرده و به این ترتیب وضعیت روانی و ذهنی را مستقیم به تمام سلول‌های بدن مرتبط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دین می‌تواند یکی از مهم‌ترین عوامل تقویت یا تضعیف سیستم ایمنی باشد که تحت تأثیر افکار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ملکول ها می‌تواند از مغز و حتی از دیگر ارگان‌های بدن سرچشمه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که سیستم ایمنی همانند سیستم عصبی در گردش عمل می‌کند که شدیداً متأثر از افکار و احساسات ماست، شواهد نشان می‌دهد که احساس باختن یا نارضایتی می‌تواند به طور جدی عملکرد سیستم ایمنی را مختل کند و سبب انواع بیماریهای مزمن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آموزه‌های دینی به خصوص دعا و نیایش که از منابع غنی و مهم دین ماست در تصحیح عقاید و تکمیل افکار و تثبیت نگرش‌های ما مؤثر است و به‌عنوان الگوی فکری، عاطفی و رفتاری محسوب می‌شود که نیاز به تبیین دارد و اگر نیایشگر بتواند این الگو ها را استخراج و به‌کار بندد، برای ارتقای سلامت خود گامی مهم برداشته است؛ زیرا این الگوها و ادعیه ما را به سوی مثبت‌نگری، واقع‌بینی، امیدواری، خوش‌بینی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که این امور در سلامتی انسان تأثیر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هفتم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تئوسوماتیک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دعا‌کردن برای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طب، معروف به طب</w:t>
      </w:r>
      <w:bookmarkStart w:id="97" w:name="pg4858_60960"/>
    </w:p>
    <w:p>
      <w:pPr>
        <w:pStyle w:val="BookText"/>
        <w:rPr/>
      </w:pPr>
      <w:bookmarkEnd w:id="97"/>
      <w:r>
        <w:rPr>
          <w:rFonts w:ascii="IRNazanin" w:hAnsi="IRNazanin" w:eastAsia="IRNazanin"/>
          <w:color w:val="111111"/>
          <w:sz w:val="28"/>
          <w:sz w:val="28"/>
          <w:szCs w:val="28"/>
          <w:rtl w:val="true"/>
          <w:lang w:bidi="fa-IR"/>
        </w:rPr>
        <w:t>خدایی‌تنی است و قائل است که ذهن یا وضعیت روحی و روانی فرد در روند بهبودی و بیماری مؤثر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لذا برای درمان بیماری‌های صعب‌العلاج و سرطان با روش خاصی از آموزه‌های دینی استفاده می‌کنند؛ البته این درمان به معنای نفی تأثیر باکتری، سلول‌های سرطانی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نیست؛ بلکه اعتقاد و عمل به آموزه‌های دینی را در تسریع روند بهبودی و درمان مؤثر می‌داند</w:t>
      </w:r>
      <w:r>
        <w:rPr>
          <w:rFonts w:eastAsia="IRNazanin" w:cs="IRNazanin"/>
          <w:color w:val="111111"/>
          <w:sz w:val="28"/>
          <w:szCs w:val="28"/>
          <w:rtl w:val="true"/>
          <w:lang w:bidi="fa-IR"/>
        </w:rPr>
        <w:t>.</w:t>
      </w:r>
    </w:p>
    <w:p>
      <w:pPr>
        <w:pStyle w:val="Heading3"/>
        <w:numPr>
          <w:ilvl w:val="2"/>
          <w:numId w:val="1"/>
        </w:numPr>
        <w:rPr/>
      </w:pPr>
      <w:bookmarkStart w:id="98" w:name="__RefHeading___Toc3039464_2035185390"/>
      <w:bookmarkStart w:id="99" w:name="_Toc36"/>
      <w:bookmarkEnd w:id="98"/>
      <w:r>
        <w:rPr>
          <w:rtl w:val="true"/>
        </w:rPr>
        <w:t>د</w:t>
      </w:r>
      <w:r>
        <w:rPr>
          <w:rtl w:val="true"/>
        </w:rPr>
        <w:t xml:space="preserve">) </w:t>
      </w:r>
      <w:r>
        <w:rPr>
          <w:rtl w:val="true"/>
        </w:rPr>
        <w:t>آموزش و آموختن اندیشه مهدوی با دعا</w:t>
      </w:r>
      <w:bookmarkEnd w:id="99"/>
    </w:p>
    <w:p>
      <w:pPr>
        <w:pStyle w:val="BookText"/>
        <w:rPr/>
      </w:pPr>
      <w:r>
        <w:rPr>
          <w:rFonts w:ascii="IRNazanin" w:hAnsi="IRNazanin" w:eastAsia="IRNazanin"/>
          <w:color w:val="111111"/>
          <w:sz w:val="28"/>
          <w:sz w:val="28"/>
          <w:szCs w:val="28"/>
          <w:rtl w:val="true"/>
          <w:lang w:bidi="fa-IR"/>
        </w:rPr>
        <w:t>اندیشه از نظر لغوی همان فکر است و درمعنای خاص خود سیر ذهنی از معلوم برای کشف مجهول است، اندیشه در معنای عام به هر نوع صورت فکری مانند خیال و گمان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در لغت، یعنی پیوند و گره زدن و از نظر اصطلاحی اندیشه ای است که مورد تصدیق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اندیشه بیش از آنکه مورد تصدیق قلبی قرار گیرد در ذهن انسان جای دارد، ولی به آن اعتقاد گفته نمی‌شود، اما پس از آنکه مورد تصدیق قرار گرفت نام اعتقاد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 بر روی اعتقاد اثرگذار است و اعتقاد قوی از اندیشه قوی و محکم نشأت می‌گیرد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ما معتقدیم دعا یک الگوی معرفتی اندیشه نمای اعتقادساز است؛ بدین معنی که دعا در مسائل و موضوعات متفاوت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صفات الهی، ملک شناسی، خودشناسی، الگوی ارتباط با خود، خدا و خلق، طبیعت شناسی و غیره، بینش و نگرش و اندیشه قدسی به انسان ارائه می‌کند و در همان حال، آن اندیشه را تبدیل به اعتقاد می‌کند به شرط آنکه نیایشگر هنگام تکرار نیایش توجه به مفاهیم دعا 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بخواهیم نگرش ائمه نسبت به خلق و خالق و خلقت را بدانیم براساس نیایشهای آنها می‌توان این بینش را پیدا کرد و نیز اگر بخواهیم این اندیشه را به پیروان آنان انتقال دهیم به واسطه نیایش می‌توان به این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حضرت در دعای سوم صحیفه در توصیف خداوند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در اوج پیدایی پنهانی، ای آنکه در اوج پنهانی پیدایی، ای جداکنندﮤ روشنایی و تاریکی، ای وصف‌شده‌ای که ذاتت شناخته نشود، ای شناخته شدﮤ بی‌همانند، ای محدود‌کنندﮤ هر نهایت‌پذیر، ای بینندﮤ هر دیدنی و به‌وجود آورندﮤ هر </w:t>
      </w:r>
    </w:p>
    <w:p>
      <w:pPr>
        <w:pStyle w:val="BookText"/>
        <w:rPr/>
      </w:pPr>
      <w:r>
        <w:rPr>
          <w:rFonts w:ascii="IRNazanin" w:hAnsi="IRNazanin" w:eastAsia="IRNazanin"/>
          <w:color w:val="111111"/>
          <w:sz w:val="28"/>
          <w:sz w:val="28"/>
          <w:szCs w:val="28"/>
          <w:rtl w:val="true"/>
          <w:lang w:bidi="fa-IR"/>
        </w:rPr>
        <w:t>موجود و شمارشگر هر شمارش‌پذیر و گم‌کنندﮤ هر گمشده؛ جز تو کسی سزاوار پرستش و صاحب بزرگواری و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به هیچ‌گونه کیفیت نیایی و در هیچ مکانی جایگاه نپذیری، ای پرده‌نشین از دیدار دیده ها،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ای سرپرست پابرجا و ای دانای همۀ دانسته‌ها</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مفاهیم این دعا، می‌تواند نشانگر آن باشد که حضرت بینش و شناخت خود از خدا و صفات وی را به این روش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 از دیدگاه امام زمان اینگونه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ناپیدایی خدا، ناشناختنی ذات خدا، بینایی خدا برهر موجود، فراتر بودن خدا از زمان و مکان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نیایش هم منبع اندیشه شناسی ائمه و هم الگوی معرفت بخش و اعتقادساز برای پیروان آنهاست و اگر نیایشگر هنگام نیایش تدبر در مفهوم آن داشته باشد در حین شناخت، اعتقاد خود را نیز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دیگر اگر بخواهیم اندیشه‌های ناب ائمه اطهار را در مسائل و موضوعات مختلف بدانیم و این اندیشه‌ها را به دیگران آموزش دهیم و بینش و نگرش مخاطبان را بسازیم یکی از بهترین روشهای آموزشی قدسی، دعاست، زیرا دعا یک الگوی معرفت بخش اندیشه نمای بصیرت ساز میباشدکه استدلات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رادر ظرف عواطف ارائه می‌نماید؛ بنابراین اگر بتوان با این روش در پیروان حضرت اندیشه‌های امام زمان را نهادینه کرد قطعا شاهد رفتاری مهدوی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اندیشه ائمه محدودبه بینش درمورد خدا نیست، بلکه بادعانگرشهای متعدددر موضوعاتی مانندخودشناسی، طبیعت شناسی، ارتباط بادیگران ومسائلی مانند غم، بیماری وغیره رابه ماآموزش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برای نگرش سازی با دعا لازم است دوره‌های آموزشی ارائه گردد و صرف اینکه فرد دعا بخواند نمی‌توان اعتقاد درست را انتقال داد، زیرا نحوه خواندن دعا، نوع نیایش‌ها، فرایند زمانی دعا و غیره در نگرش‌سازی دعا موثر می‌باشد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4858_60963"/>
      <w:bookmarkStart w:id="101" w:name="pg4858_60963"/>
      <w:bookmarkEnd w:id="101"/>
    </w:p>
    <w:p>
      <w:pPr>
        <w:pStyle w:val="Heading2"/>
        <w:numPr>
          <w:ilvl w:val="1"/>
          <w:numId w:val="1"/>
        </w:numPr>
        <w:rPr/>
      </w:pPr>
      <w:bookmarkStart w:id="102" w:name="pg4858_60963"/>
      <w:bookmarkStart w:id="103" w:name="__RefHeading___Toc3039466_2035185390"/>
      <w:bookmarkStart w:id="104" w:name="_Toc37"/>
      <w:bookmarkEnd w:id="102"/>
      <w:bookmarkEnd w:id="103"/>
      <w:r>
        <w:rPr>
          <w:rtl w:val="true"/>
        </w:rPr>
        <w:t>دوم</w:t>
      </w:r>
      <w:r>
        <w:rPr>
          <w:rtl w:val="true"/>
        </w:rPr>
        <w:t xml:space="preserve">. </w:t>
      </w:r>
      <w:r>
        <w:rPr>
          <w:rtl w:val="true"/>
        </w:rPr>
        <w:t>اهداف نگارش</w:t>
      </w:r>
      <w:bookmarkEnd w:id="104"/>
    </w:p>
    <w:p>
      <w:pPr>
        <w:pStyle w:val="Heading3"/>
        <w:numPr>
          <w:ilvl w:val="2"/>
          <w:numId w:val="1"/>
        </w:numPr>
        <w:rPr/>
      </w:pPr>
      <w:bookmarkStart w:id="105" w:name="__RefHeading___Toc3039468_2035185390"/>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منشأ بهروزی انسان مربوط به درون و افکار و نگرش اوست؛ امّا امروزه گروهی از آن غافلند و آن را در بیرون جست‌وجو می‌کنند که نه تنها کاری از پیش نبرده‌اند، بلکه بر اضطراب آن 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بازگشت به درون باید نقش آموزه‌های دینی و معارف موجود در ادعیه را در زندگی پررنگ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که پژوهشگران، آموزه‌های دینی را به صورت کاربردی تحلیل و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نگاه به دعا نگاهی کاربردی است که به صورت مسئله درچند محور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آیا خواندن، باورنمودن و الگو‌گیری از آموزه‌های صحیفه مهدیه در بهداشت روانی و ارتقای سلامت مؤثر است؟ دوم آنکه آیا بین آموزه‌های قرآنی و ادعیه صحیفه مهدیه از جهت معنایی رابطه‌ای وجود دارد؟ سوم آیا دعا درنفی فرقه‌های غیرشیعی کاربرد دارد؟پاسخ سوال اول و دوم مثبت است که این نظر با نکات روانشناختی و قرآنی که به صورت زیرنویس آمده تایید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پاسخ به سوال سوم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اندیشه شناسی تشیع توجه به مضامین دعاست؛ ائمه ما برای اثبات مبانی شیعه و نفی فرق اسلامی غیرشیعی از دعا بهره جسته‌اند که به عنوان نمونه مواردی به صورت زیرنویس در این کتاب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مبحث فرقه‌های اسلامی با همکاری جناب آقای دکتر عباسی هیئت علمی دانشگاه اصفهان در گروه تاریخ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نوشتارهایی که به صورت زیرنویس و مختصر در این کتاب آمده، درصدد تایید این باور است که قرائت، باور و الگوگیری از دعاهای صحیفه مهدیه می‌تواند در موارد زیر اثرگذار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ارتقای سلامت در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اجتماع، جسم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تایید این الگو که ادعیه ائمه برگرفته از کلام وحی است و آموزه‌های شیعه اثنی عشر </w:t>
      </w:r>
      <w:bookmarkStart w:id="107" w:name="pg4858_60964"/>
    </w:p>
    <w:p>
      <w:pPr>
        <w:pStyle w:val="BookText"/>
        <w:rPr/>
      </w:pPr>
      <w:bookmarkEnd w:id="107"/>
      <w:r>
        <w:rPr>
          <w:rFonts w:ascii="IRNazanin" w:hAnsi="IRNazanin" w:eastAsia="IRNazanin"/>
          <w:color w:val="111111"/>
          <w:sz w:val="28"/>
          <w:sz w:val="28"/>
          <w:szCs w:val="28"/>
          <w:rtl w:val="true"/>
          <w:lang w:bidi="fa-IR"/>
        </w:rPr>
        <w:t>انطباق با آموزه‌های قرآنی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یک روش ایجابی برای تثبیت عقائد شیعی ونفی غیر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به صورت زیرنویس برای سه مورد فوق به اختصارذکرشده است ؛ بنابراین ادعیه امامان شیعه از زوایای مختلف، با تبیین و تحلیل، می‌تواند کاربردهای متمایز و راهکارهای جامعی در زندگی ما عرضه نمایند که لازم است پژوهشگران به آن توجه بیشتری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ازنگارش این کتاب حداقل سه امر می‌باشند که به تبیین آن پرداخته می‌شود</w:t>
      </w:r>
      <w:r>
        <w:rPr>
          <w:rFonts w:eastAsia="IRNazanin" w:cs="IRNazanin"/>
          <w:color w:val="111111"/>
          <w:sz w:val="28"/>
          <w:szCs w:val="28"/>
          <w:rtl w:val="true"/>
          <w:lang w:bidi="fa-IR"/>
        </w:rPr>
        <w:t>.</w:t>
      </w:r>
    </w:p>
    <w:p>
      <w:pPr>
        <w:pStyle w:val="Heading3"/>
        <w:numPr>
          <w:ilvl w:val="2"/>
          <w:numId w:val="1"/>
        </w:numPr>
        <w:rPr/>
      </w:pPr>
      <w:bookmarkStart w:id="108" w:name="__RefHeading___Toc3039470_2035185390"/>
      <w:bookmarkStart w:id="109" w:name="_Toc39"/>
      <w:bookmarkEnd w:id="108"/>
      <w:r>
        <w:rPr>
          <w:rtl w:val="true"/>
        </w:rPr>
        <w:t>الف</w:t>
      </w:r>
      <w:r>
        <w:rPr>
          <w:rtl w:val="true"/>
        </w:rPr>
        <w:t xml:space="preserve">) </w:t>
      </w:r>
      <w:r>
        <w:rPr>
          <w:rtl w:val="true"/>
        </w:rPr>
        <w:t>ترویج نگاه کاربردی به دعا</w:t>
      </w:r>
      <w:bookmarkEnd w:id="109"/>
    </w:p>
    <w:p>
      <w:pPr>
        <w:pStyle w:val="BookText"/>
        <w:rPr/>
      </w:pPr>
      <w:r>
        <w:rPr>
          <w:rFonts w:ascii="IRNazanin" w:hAnsi="IRNazanin" w:eastAsia="IRNazanin"/>
          <w:color w:val="111111"/>
          <w:sz w:val="28"/>
          <w:sz w:val="28"/>
          <w:szCs w:val="28"/>
          <w:rtl w:val="true"/>
          <w:lang w:bidi="fa-IR"/>
        </w:rPr>
        <w:t>هدف اساسی از نگارش صحیفه مهدیه با نگاه روان شناختی نگرش بدیع و کارکردگرا به نیایش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کارکردگرا به جای بحث عقلانی از دین یا به علاوه بحث عقلانی از دین، آثار و نتایج التزام نظری و عملی از دین را بحث می‌کند و این نگاه به دین در حوزه پزشکی، روان شناسی و جامعه شناسی جایگاه ویژه‌ای پیدا کرده است؛ البته آثار قدسی و معنوی دعا فراتر از آن چیزی است که کارکردگراها گفته اند، ولی برای آنکه توجه عموم را به ادعیه بیشتر جلب نمود و کاربرد دعا در زندگی ما بیشتر شود و در مجامع علمی به دعا توجه ویژه شود به نظر آمد یکی از راهکارهای آن قرار دادن مضامین دعا در این ساختار می‌باشد؛ بنابراین ثواب، قداست و معنویت دعا امری قطعی بوده که زبان از وصف آن عاجز و قلم از نثر آن قاصر است، ولی برای آنکه ارتباط و انس بین نسل جوان و دعا بیشتر شود به نظر رسید ادعیه حضرت مهدی بدین گونه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جلب توجه بیشتر اندیشمندان و پژوهشگران به متون ادعیه حضرت مهدی برای الگوسازی از متن دعا هدفی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توضیح و تشریح مباحث روان شناختی به صورت اشاره در پاورقی‌ها بیان شده و تبیین و برتری کلام حضرت مجال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امیدواریم این گام نخست راهی باشد برای آنکه صحیفه مهدیه مطرح شده و با نگاه بدیع به نیایشهای حضرت الگوهای کاربردی از آن استخراج شود</w:t>
      </w:r>
      <w:r>
        <w:rPr>
          <w:rFonts w:eastAsia="IRNazanin" w:cs="IRNazanin"/>
          <w:color w:val="111111"/>
          <w:sz w:val="28"/>
          <w:szCs w:val="28"/>
          <w:rtl w:val="true"/>
          <w:lang w:bidi="fa-IR"/>
        </w:rPr>
        <w:t>.</w:t>
      </w:r>
    </w:p>
    <w:p>
      <w:pPr>
        <w:pStyle w:val="Heading3"/>
        <w:numPr>
          <w:ilvl w:val="2"/>
          <w:numId w:val="1"/>
        </w:numPr>
        <w:rPr/>
      </w:pPr>
      <w:bookmarkStart w:id="110" w:name="__RefHeading___Toc3039472_2035185390"/>
      <w:bookmarkStart w:id="111" w:name="_Toc40"/>
      <w:bookmarkEnd w:id="110"/>
      <w:r>
        <w:rPr>
          <w:rtl w:val="true"/>
        </w:rPr>
        <w:t>ب</w:t>
      </w:r>
      <w:r>
        <w:rPr>
          <w:rtl w:val="true"/>
        </w:rPr>
        <w:t xml:space="preserve">) </w:t>
      </w:r>
      <w:r>
        <w:rPr>
          <w:rtl w:val="true"/>
        </w:rPr>
        <w:t>ترویج مراقبت معنوی نیایش محور</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دینی یکی از والاترین نیازهای انسانی بوده که همزاد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ریشه در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 یعنی خداگرایی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کاربردی امروز نشانگر آن است که معنویت نه تنها بر حالات خلقی و سلامت روانی، بلکه بر شرایط جسمانی افراد نیز اثرگذار می‌باشد؛ افرادی که میزان معنویت آنها بالاتر است سیستم ایمنی بدن آنها بهتر بوده و غدد درون ریز آنها منظم‌تر کار می‌کند و فشار خون آنها کمتر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کارکرد معنویت و دین در سلامت، سبب شد تحقیقات در حوزه دین و سلامت که تا نیمه اول قرن بیست،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بوده یکدفعه آخر قرن بیست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کارکرد معنویت به حدی زیاد بوده که پژوهش درباره معنویت در رشته‌های متنوعی از قبیل پزشکی، روان شناسی، انسان شناسی، عصب شناسی و علوم شناختی پیشرفت کرد و در حال حاضر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 در آمریکا درسهایی به دانشجویان ارائه می‌گردد که بتوانند جنبه‌های معنوی را ارزیابی کنند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همچنین مراقبت معنوی برای بیماران جایگاه ویژه‌ای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ضرورت اعضای پنج انجمن که بالغ بر ده هزار نفر می‌باشند بیانیه‌ای مشترک برای مراقبت‌های معنوی در بیمارستانهای اروپا ارائه کردند که باید روحانی مقیم در بیمارستان کنار پزشک به بیمار خدمات معنوی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از دیدگاه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باور و عمل بر مبنای معنا و ارزشهای پویا و ارتباطات محبت آمیز و عمیق با خود، خلق و خلقت در سایه 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را ارزشمند و مرگ را معنادار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معنوی، یعنی معنابخشی به زندگی براساس مبانی دینی همراه ساختارهای علمی بوده و محور این مراقبت، قرآن و روایات می‌باشد که با استفاده از دعاها با الگوهای روان شناختی نگرش و معنای زندگی افراد را ارتقا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ترویج معنویت با دعا بوده که سبب معنابخشی به زندگی همه افراد شده، از طرفی این معنابخشی با دعا مانع انحراف افراد از دین بوده و نوعی مبارزه غیرمستقیم با عرفانهای نوظهور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به خاطر ناآرامی‌ها و نابسامانی در دنیای کنونی خواستار آرامش و سامان درونی می‌باشند و عرفانهای نوظهور با ترفندهایی متعدد نوعی آرامش موقتی به افراد می‌دهند و آنان را جذب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آرامش قدسی براساس الگوهای نیایشی متناسب با افراد متفاوت و حالات متعدد ارائه کنیم معنویت دینی به گونه ای شکل می‌گیرد که هر روز طرفداران بیشتری پیدا کند و از انحراف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نخست آن قرار </w:t>
      </w:r>
      <w:bookmarkStart w:id="112" w:name="pg4858_60966"/>
    </w:p>
    <w:p>
      <w:pPr>
        <w:pStyle w:val="BookText"/>
        <w:rPr/>
      </w:pPr>
      <w:bookmarkEnd w:id="112"/>
      <w:r>
        <w:rPr>
          <w:rFonts w:ascii="IRNazanin" w:hAnsi="IRNazanin" w:eastAsia="IRNazanin"/>
          <w:color w:val="111111"/>
          <w:sz w:val="28"/>
          <w:sz w:val="28"/>
          <w:szCs w:val="28"/>
          <w:rtl w:val="true"/>
          <w:lang w:bidi="fa-IR"/>
        </w:rPr>
        <w:t>دادن ادعیه ائمه علیهم السلام در این ساختار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بعدی این نگاه به دعا آن است که نیاز و خواسته‌های مخاطبین شناسایی شود و براساس آن نیاز به صورتهای متنوع با فرایندی علمی و هدفی مشخص با الگوهای معنوی پاسخی مناسب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دوره‌های آموزشی متعدد برخی از این برنامه‌ها را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برای مراقبت معنوی بیماران این مجموعه کتب با توجه به معنویت نیایش محور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مبانی مراقبت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مبانی معنویت و تفاوت تعاریف آن در جهان‌بینی‌های گوناگون، مراقبت معنوی و سلامت معنوی، شرایط ارائه دهنده و گیرندۀ مراقبت معنوی، و شیوۀ حرفه‌ایِ مداخلۀ معنوی مبتنی بر اصول روان‌شناختی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سیصد سؤال و نیاز معنوی است که در طول کار بالینیِ طولانی‌مدت ازطریق مصاحبه با بیماران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دو کتاب مخصوص بالینگران و پژوهشگران نگاشته شده است و 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موضوع پژوهش‌های متعدد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مهارت‌های معنوی برای مقابله با بیماری بیان شده و مخصوص بیماران و اطرافیان و ارائه‌کنندۀ مراقبت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اذکار و دعا‌های کوتاه برای امیدبخشی و تقویت مهارت معنوی در بیماران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با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بعضی ادعیه با نگاهی روان‌شناختی برای پاسخ‌گویی به نگرانی‌های بیماران و تغییر نگرش آنان به زندگی گزینش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این کتاب شامل پرسش و پاسخ‌های فقهی مخصوص مبتلایان به بیماری‌های صعب‌العلاج است و سؤالات آن براساس تجربه‌های بالینی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که بالینگران برای استفاده از این بستۀ جامع باید علاوه بر مطالعۀ کتب، در دوره‌های مدون تئوریک و عملی، زیر نظر استادان مجرب، شرکت کنند</w:t>
      </w:r>
      <w:r>
        <w:rPr>
          <w:rFonts w:eastAsia="IRNazanin" w:cs="IRNazanin"/>
          <w:color w:val="111111"/>
          <w:sz w:val="28"/>
          <w:szCs w:val="28"/>
          <w:rtl w:val="true"/>
          <w:lang w:bidi="fa-IR"/>
        </w:rPr>
        <w:t>.</w:t>
      </w:r>
    </w:p>
    <w:p>
      <w:pPr>
        <w:pStyle w:val="Heading3"/>
        <w:numPr>
          <w:ilvl w:val="2"/>
          <w:numId w:val="1"/>
        </w:numPr>
        <w:rPr/>
      </w:pPr>
      <w:bookmarkStart w:id="113" w:name="__RefHeading___Toc3039474_2035185390"/>
      <w:bookmarkStart w:id="114" w:name="_Toc41"/>
      <w:bookmarkEnd w:id="113"/>
      <w:r>
        <w:rPr>
          <w:rtl w:val="true"/>
        </w:rPr>
        <w:t>ج</w:t>
      </w:r>
      <w:r>
        <w:rPr>
          <w:rtl w:val="true"/>
        </w:rPr>
        <w:t xml:space="preserve">) </w:t>
      </w:r>
      <w:r>
        <w:rPr>
          <w:rtl w:val="true"/>
        </w:rPr>
        <w:t>ترویج سلامت معنوی نیایش محور</w:t>
      </w:r>
      <w:bookmarkEnd w:id="11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معنویت درقرآن و سنت به کار نرفته است، ولی در ادبیات مسلمانان این کلمه به واژه هایی مانند روحانی و روحانیت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درنگاه مکاتب الهی معنویت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شناسی، خدا جویی و خدا محوری با شناخت هدف خلقت و زندگی، تلاش درجهت تکامل معنوی و خودسازی و اندوختن توشه ای برای حیات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از دیدگاه اسلام تنها درسایه ارتباط با خداوند و از طریق عبودیت و پذیرش و تسلیم در برابر حق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معنویت درسلامت معنوی، نقش ویژه ای مانند جسم درسلامت جسمانی، روان در سلامت روانی، و اجتماع درسلامت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معنوی از دیدگاه عباسی عبارت است ازحالت اطمینان، امنیت، آرامش و سکون قلبی و روحی که از اعتقاد و اعتماد به منبع و قدرتی برتر و متفاوت از عوامل مادی و پیرامونی ناشی می‌شود و باعث افزایش امید، رضایتمندی و نشاط درونی می‌گردد و درنهایت به سلامت و تعالی همه جانبه انسان و انسانیت کمک می‌کند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نگارنده سلامت معنوی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اطمینان و آرامش و سکون قلبی و روحی که از اعتقاد به خدا ناشی می‌شود و باعث تصحیح تکمیل باور در ارتباط با خود، خلق، خدا و خلقت شده و سبب افزایش امید و نشاط و رضایت و آرامش و قرب به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تعریف رابطه سلامت معنوی با نیایش این گونه می‌گردد که اطمینان و آرامش و اعتقاد به خدا و تصحیح باورها در مدار ارتباطی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خلق، خلقت،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نیایش یک الگوی آموزشی قدسی معرفت بخش اعتقادساز است که می‌تواند نگرش‌های افراد را در چهار مدار ارتباطی شکل بدهد؛ البته به شرط آنکه افراد هنگام نیایش به مضامین آن توجه کنند و دعا تنها عرصه خواندن نباشد، بلکه صحنه شناختن، معرفت و یافتن هم باشد، زیرا دعا یک راهبرد معنوی و یک الگوی شناختی، رفتاری و عاطفی است که اگر متناسب با مخاطبین و شرایط آنها انتخاب شود می‌تواند نگرش‌ها و رفتارهای افراد را تغییر، تکمیل، تصحیح و تثبیت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هرکدام از موارد ذکر شده نیاز به راهکار و تکنیک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سلامت معنوی برمبنای اعتقاد، در چهار مدار ارتباطی برای رسیدن به آرامش و اطمینان وقرب به خداست و بهترین روشی که می‌تواند درفرایند شکل‌گیری این اعتقاد اثر بخش باشد و آرامش و قرب خدا را به انسان برساند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تاکید تکرار می‌نماییم که </w:t>
      </w:r>
      <w:bookmarkStart w:id="115" w:name="pg4858_60968"/>
    </w:p>
    <w:p>
      <w:pPr>
        <w:pStyle w:val="BookText"/>
        <w:rPr/>
      </w:pPr>
      <w:bookmarkEnd w:id="115"/>
      <w:r>
        <w:rPr>
          <w:rFonts w:ascii="IRNazanin" w:hAnsi="IRNazanin" w:eastAsia="IRNazanin"/>
          <w:color w:val="111111"/>
          <w:sz w:val="28"/>
          <w:sz w:val="28"/>
          <w:szCs w:val="28"/>
          <w:rtl w:val="true"/>
          <w:lang w:bidi="fa-IR"/>
        </w:rPr>
        <w:t>راهبردهای نیایشی نیاز به روش علمی دارد تا بتواند اثر بخشی آن مشخص باشد که تحلیل آن نوشتار ویژه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آنکه سلامت معنوی و معنویت و مراقبت معنوی برای مسلمانان شکل صحیح و جامعی پیدا کند یکی از روشهای مهم این موضوع آن است که چهارده صحیفه ائمه مبنا و اساس این معنابخشی قرار گیرد و با اصل قرار دادن این دعاها به همراه الگوهای دیگر جهت استفاده وافر از منابع خود بهره بجوئیم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صحیفه‌های سجادیه، رضویه و فاطمیه این گام نخست را برداشته و درحال تدوین بقیه صحف ائمه با این نگاه کاربردی است و امید دارد خوانندگان و پژوهشگران در ترویج این فرهنگ شیعی تلاش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ادیان الهی دارای مشترکاتی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علمی نشانگر این بوده که حداقل‌های مشترک دین در ابعاد سلامت افراد اثر دارد؛ آنچه در این نوشتار آمده با توجه به حداقل‌ها بوده، اگرچه عقیده ما براین است که آموزه‌های اسلام نسبت به ادیان دیگر و مباحث علمی جامعتر و کامل‌ترمی باشد، ولی عمل به این حداقل‌ها نیز اثرگذارتر می‌باشد</w:t>
      </w:r>
      <w:r>
        <w:rPr>
          <w:rFonts w:eastAsia="IRNazanin" w:cs="IRNazanin"/>
          <w:color w:val="111111"/>
          <w:sz w:val="28"/>
          <w:szCs w:val="28"/>
          <w:rtl w:val="true"/>
          <w:lang w:bidi="fa-IR"/>
        </w:rPr>
        <w:t>.</w:t>
      </w:r>
    </w:p>
    <w:p>
      <w:pPr>
        <w:pStyle w:val="Heading3"/>
        <w:numPr>
          <w:ilvl w:val="2"/>
          <w:numId w:val="1"/>
        </w:numPr>
        <w:rPr/>
      </w:pPr>
      <w:bookmarkStart w:id="116" w:name="__RefHeading___Toc3039476_2035185390"/>
      <w:bookmarkStart w:id="117" w:name="_Toc42"/>
      <w:bookmarkEnd w:id="116"/>
      <w:r>
        <w:rPr>
          <w:rtl w:val="true"/>
        </w:rPr>
        <w:t>د</w:t>
      </w:r>
      <w:r>
        <w:rPr>
          <w:rtl w:val="true"/>
        </w:rPr>
        <w:t xml:space="preserve">) </w:t>
      </w:r>
      <w:r>
        <w:rPr>
          <w:rtl w:val="true"/>
        </w:rPr>
        <w:t>معرفی کتاب</w:t>
      </w:r>
      <w:bookmarkEnd w:id="117"/>
    </w:p>
    <w:p>
      <w:pPr>
        <w:pStyle w:val="BookText"/>
        <w:rPr/>
      </w:pPr>
      <w:r>
        <w:rPr>
          <w:rFonts w:ascii="IRNazanin" w:hAnsi="IRNazanin" w:eastAsia="IRNazanin"/>
          <w:color w:val="111111"/>
          <w:sz w:val="28"/>
          <w:sz w:val="28"/>
          <w:szCs w:val="28"/>
          <w:rtl w:val="true"/>
          <w:lang w:bidi="fa-IR"/>
        </w:rPr>
        <w:t xml:space="preserve">آقای الشیخ عیسی‌الاهری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یادداشت‌برداری نموده و پس از تلاش‌های فراوان ایشان صحیفۀ مهدیه به چاپ رسید و در چاپ سوم صحیفۀ مذکور، ده فقرۀ دیگر از دعاهای آن حضرت را آورده و مجموع ادعیۀ حضرت مهدی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اهری حدود نیم قرن پیش با کسب اجازۀ روایی از حضرت آیت‌الله مرعشی نجفی اقدام به چاپ کتاب مذکور نموده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بر‌این‌اساس، نگارنده بر آن شد کتاب مذکورکه توسط آیه الله مرعشی نجفی تاییدشده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مهدیه با نگاهی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ایجاد نگرش بدیع و علمی به دعا عرضه نماید تا نگرش سازی ومعرفت یابی دینی بادعا افزایش یافته واندیشه‌های مهدوی نزد پیروان حضرت گسترش 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نظرما در هر زمان کاوش‌های علمی صورت گرفته و مرزهای اندیشۀ بشری پرده‌ای از </w:t>
      </w:r>
    </w:p>
    <w:p>
      <w:pPr>
        <w:pStyle w:val="BookText"/>
        <w:rPr/>
      </w:pPr>
      <w:r>
        <w:rPr>
          <w:rFonts w:ascii="IRNazanin" w:hAnsi="IRNazanin" w:eastAsia="IRNazanin"/>
          <w:color w:val="111111"/>
          <w:sz w:val="28"/>
          <w:sz w:val="28"/>
          <w:szCs w:val="28"/>
          <w:rtl w:val="true"/>
          <w:lang w:bidi="fa-IR"/>
        </w:rPr>
        <w:t xml:space="preserve">حقایق برداشته و لذا ما به غنی‌بودن منابع اهل بیت پی برده ایم؛ بنابراین موظفیم در تحلیل و تبیین منابع خود تلاش و مباحث علمی را از منابع غنی خود استخراج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این روش در این نوشتار اجرا شده است؛ امید است توجه اندیشمندان به دعا و پژوهش در آن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صحیفۀ مهدیه به‌صورت کاربردی مورد بهره‌وری قرار گیرد و خوانندگان بتوانند از این گوهر غنی بهرۀ وافر ببرند، تدابیری اندیشیده شده و اقداماتی صورت گرفته که به‌طور اجمال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موضوعی و نمایه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برخی مضامین دعای حضرت با آیات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برخی فرقه‌های اسلامی براساس مضامین دعا؛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سازی کلام حضرت با مباحث علمی و ذکر تمایز آن ها و تأثیر آن بر سلامت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 از آنجا که ماهیت علم جدید مادی گرایانه است و دین یک امر قدسی است؛ بنابراین، این نوع تحقیقات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اگر به این معنی باشد که روش‌های علمی امروزی و چارچوب تنگ مبانی مادی گرایی را باید گسترش داد و در عین استفاده از آن، در فکر روش‌شناسی وسیع‌تر و تدوین مبانی صحیح برای علم دینی بود دیدگاهی صحیح و منطبق بر واقع است؛ اما اگر مقصود این باشد که مادی گرایی و انکار ماورای مادی ویژگی ذاتی علم جدید است و به هیچ وجه علم با تعالیم دینی تعامل پیدا نمی‌کند دیدگاه نادرستی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4858_60971"/>
      <w:bookmarkStart w:id="119" w:name="pg4858_60971"/>
      <w:bookmarkEnd w:id="119"/>
    </w:p>
    <w:p>
      <w:pPr>
        <w:pStyle w:val="Heading2"/>
        <w:numPr>
          <w:ilvl w:val="1"/>
          <w:numId w:val="1"/>
        </w:numPr>
        <w:rPr/>
      </w:pPr>
      <w:bookmarkStart w:id="120" w:name="pg4858_60971"/>
      <w:bookmarkStart w:id="121" w:name="__RefHeading___Toc3039478_2035185390"/>
      <w:bookmarkStart w:id="122" w:name="_Toc43"/>
      <w:bookmarkEnd w:id="120"/>
      <w:bookmarkEnd w:id="121"/>
      <w:r>
        <w:rPr>
          <w:rtl w:val="true"/>
        </w:rPr>
        <w:t>سوم</w:t>
      </w:r>
      <w:r>
        <w:rPr>
          <w:rtl w:val="true"/>
        </w:rPr>
        <w:t xml:space="preserve">. </w:t>
      </w:r>
      <w:r>
        <w:rPr>
          <w:rtl w:val="true"/>
        </w:rPr>
        <w:t>دعاهای حضرت مهدی عجل الله تعالی فرجه الشریف</w:t>
      </w:r>
      <w:bookmarkEnd w:id="122"/>
    </w:p>
    <w:p>
      <w:pPr>
        <w:pStyle w:val="BookText"/>
        <w:rPr/>
      </w:pPr>
      <w:r>
        <w:rPr>
          <w:rFonts w:ascii="IRNazanin" w:hAnsi="IRNazanin" w:eastAsia="IRNazanin"/>
          <w:color w:val="111111"/>
          <w:sz w:val="28"/>
          <w:sz w:val="28"/>
          <w:szCs w:val="28"/>
          <w:rtl w:val="true"/>
          <w:lang w:bidi="fa-IR"/>
        </w:rPr>
        <w:t>نیایش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w:t>
      </w:r>
    </w:p>
    <w:p>
      <w:pPr>
        <w:pStyle w:val="BookText"/>
        <w:rPr/>
      </w:pPr>
      <w:r>
        <w:rPr>
          <w:rFonts w:ascii="IRNazanin" w:hAnsi="IRNazanin" w:eastAsia="IRNazanin"/>
          <w:color w:val="111111"/>
          <w:sz w:val="28"/>
          <w:sz w:val="28"/>
          <w:szCs w:val="28"/>
          <w:rtl w:val="true"/>
          <w:lang w:bidi="fa-IR"/>
        </w:rPr>
        <w:t>درخواست فرج و موفقیت</w:t>
      </w:r>
    </w:p>
    <w:p>
      <w:pPr>
        <w:pStyle w:val="BookText"/>
        <w:rPr/>
      </w:pPr>
      <w:r>
        <w:rPr>
          <w:rFonts w:ascii="Amiri" w:hAnsi="Amiri" w:eastAsia="Amiri" w:cs="Amiri"/>
          <w:color w:val="111111"/>
          <w:sz w:val="28"/>
          <w:sz w:val="28"/>
          <w:szCs w:val="28"/>
          <w:rtl w:val="true"/>
          <w:lang w:bidi="ar-SA"/>
        </w:rPr>
        <w:t>اَللَّهُمَّ عَظُمَ الْبَلاءُ وَبَرِحَ الْخَفآءُ وَانْکَشَفَ الْغِطآءُ وَانْقَطَعَ الرَّجآءُ وَضاقَتِ الْأَرْضُ وَمَنَعَتِ السَّمآءُ واَنْتَ الْمُسْتَعانُ وَاِلَیْکَ الْمُشْتَکی، وَعَلَیْکَ الْمُعَوَّلُ فِی الشِّدَّةِ وَالرَّخاءِ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یاریگرا، آزمون سختی روی آورد، پنهان‌کاری از بین رفت، پرده برداشته شد، امید به نومیدی گرایید، زمین تنگ گردید،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 تو یاری‌کننده هستی و شِکوه‌ها به‌سوی توست و تو در سختی و آسانی تکیه‌گاه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گشایش</w:t>
      </w:r>
    </w:p>
    <w:p>
      <w:pPr>
        <w:pStyle w:val="BookText"/>
        <w:rPr/>
      </w:pPr>
      <w:r>
        <w:rPr>
          <w:rFonts w:ascii="Amiri" w:hAnsi="Amiri" w:eastAsia="Amiri" w:cs="Amiri"/>
          <w:color w:val="111111"/>
          <w:sz w:val="28"/>
          <w:sz w:val="28"/>
          <w:szCs w:val="28"/>
          <w:rtl w:val="true"/>
          <w:lang w:bidi="ar-SA"/>
        </w:rPr>
        <w:t>اَللَّهُمَّ صَلِّ عَلی مُحَمَّدٍ وَ الِ مُحَمَّدٍ اُولِی الْأَمْرِ الَّذینَ فَرَضْتَ عَلَیْنا طاعَتَهُمْ وَعَرَّفْتَنا بِذلِکَ مَنْزِلَتَهُمْ فَفَرِّجْ عَنَّا بِحَقِّهِمْ فَرَجاً عاجِلاً قَریباً کَلَمْحِ الْبَصَرِ اَوْ هُوَ اَقْرَبُ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پیشوایانی که فرمان‌برداری </w:t>
      </w:r>
      <w:r>
        <w:rPr>
          <w:rStyle w:val="FootnoteAnchor"/>
          <w:rtl w:val="true"/>
        </w:rPr>
        <w:footnoteReference w:id="53"/>
      </w:r>
      <w:r>
        <w:rPr>
          <w:rFonts w:ascii="IRNazanin" w:hAnsi="IRNazanin" w:eastAsia="IRNazanin"/>
          <w:color w:val="111111"/>
          <w:sz w:val="28"/>
          <w:sz w:val="28"/>
          <w:szCs w:val="28"/>
          <w:rtl w:val="true"/>
          <w:lang w:bidi="fa-IR"/>
        </w:rPr>
        <w:t xml:space="preserve">از آنان را بر ما واجب </w:t>
      </w:r>
    </w:p>
    <w:p>
      <w:pPr>
        <w:pStyle w:val="BookText"/>
        <w:rPr/>
      </w:pPr>
      <w:r>
        <w:rPr>
          <w:rFonts w:ascii="IRNazanin" w:hAnsi="IRNazanin" w:eastAsia="IRNazanin"/>
          <w:color w:val="111111"/>
          <w:sz w:val="28"/>
          <w:sz w:val="28"/>
          <w:szCs w:val="28"/>
          <w:rtl w:val="true"/>
          <w:lang w:bidi="fa-IR"/>
        </w:rPr>
        <w:t xml:space="preserve">فرمودی </w:t>
      </w:r>
      <w:r>
        <w:rPr>
          <w:rStyle w:val="FootnoteAnchor"/>
          <w:rtl w:val="true"/>
        </w:rPr>
        <w:footnoteReference w:id="54"/>
      </w:r>
      <w:r>
        <w:rPr>
          <w:rFonts w:ascii="IRNazanin" w:hAnsi="IRNazanin" w:eastAsia="IRNazanin"/>
          <w:color w:val="111111"/>
          <w:sz w:val="28"/>
          <w:sz w:val="28"/>
          <w:szCs w:val="28"/>
          <w:rtl w:val="true"/>
          <w:lang w:bidi="fa-IR"/>
        </w:rPr>
        <w:t>و از این رهگذر ما را به مقام و منزلتشان آشنا ساختی؛ پس به‌خاطر ایشان در کار ما گشایشی عطا فرما، گشایشی زود و نزدیک، به اندازۀ چشم بر‌هم‌زدنی و بلکه کمتر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یا عَلِیُّ یا عَلِیُّ یا مُحَمَّدُ، اِکْفِیانی فَاِنَّکُما کافِیایَ وَانْصُرانی فَاِنَّکُما ناصِرایَ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مَوْلانا یا صاحِبَ الزَّمانِ، اَلْأَمانَ اَلْأَمانَ اَلْأَمانَ، اَلْغَوْثَ اَلْغَوْثَ اَلْغَوْثَ، اَدْرِکْنی اَدْرِکْنی اَدْرِکْنی، اَلسَّاعَةَ اَلسَّاعَةَ، اَلسَّاعَةَ، اَلْعَجَلَ اَلْعَجَلَ اَلْعَجَلَ، یا اَرْحَمَ الرَّاحِمینَ بِمُحَمَّدٍ وَالِهِ الطَّاهِرینَ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و ای علی، ای علی و ای محمد، مرا کفایت نمایید، همانا شما کفایت‌کنندﮤ من هستید و مرا یاری فرمایید، محققاً شما یاری‌کنندﮤ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سرورم، ای صاحب زمان؛ امانم ده، امانم ده، امانم ده؛ پناهم ده، پناهم ده، پناهم ده؛ مرا دریاب، مرا دریاب، مرا دریاب؛ اکنون، اکنون، اکنون؛ بشتاب، بشتاب،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به‌واسطۀ محمد و خاندان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معرفت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ضرورت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اِنْ لَمْ تُعَرِّفْنی نَفْسَکَ، لَمْ اَعْرِفْ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محققاً اگر خود را به من نشناسانی، پیامبرت را نخواهم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اِنْ لَمْ تُعَرِّفْنی نَبِیَّکَ، لَمْ اَعْرِفْ حُجَّتَکَ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را به من بشناسان؛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پیامبرت را نشناسم، حجت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نخواهم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اِنْ لَمْ تُعَرِّفْنی حُجَّتَکَ، ضَلَلْتُ عَنْ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زیرا اگر حجتت را نشناسانی از دین و آئینم گمراه می‌شوم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تُمِتْنی مِیْتَةً جاهِلِیَّةً، وَلا تُزِغْ قَلْبی بَعْدَ اِذْ هَدَیْتَنی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حیات‌بخشا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چون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نمیران و دلم را بعد از هدایت منحرف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فَکَما هَدَیْتَنی بِوِلایَةِ مَنْ فَرَضْتَ طاعَتَهُ عَلَیَّ مِنْ وُلاةِ اَمْرِکَ بَعْدَ رَسُولِکَ صَلَواتُکَ عَلَیْهِ وَآلِهِ، حَتّی والَیْتُ وُلاةَ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وَالْحَسَنَ وَالْحُسَیْنَ وَعَلِیًّا وَمُحَمَّداً وَجَعْفَراً وَمُوسی وَعَلِیًّا وَمُحَمَّداً وَعَلِیًّا وَالْحَسَنَ وَالْحُّجَّةَالْقائِمَ الْمَهْدِیَّ صَلَواتُکَ عَلَیْهِمْ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هدایتگرا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مرا هدایت نمودی بر ولایت امامان از ولایت والیان امر تو بعد از پیامبر که درود تو بر او و خاندان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آنان را به جان پذیرفتم که امیرالمؤمنین و حسن و حسین و علی و محمد و جعفر و موسی و علی و محمد و علی و حسن و حجت قائم، مهدی عجل الله تعالی فرجه الشریف هستند، درود تو بر همۀ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فَثَبِّتْنی عَلی دینِکَ وَاسْتَعْمِلْنی بِطاعَتِکَ وَلَیِّنْ قَلْبی لِوَلِیِّ اَمْرِکَ وَعافِنی مِمَّا امْتَحَنْتَ بِهِ خَلْقَکَ وَثَبِّتْنی عَلی طاعَةِ وَلِیِّ اَمْرِکَ الَّذی سَتَرْتَهُ عَنْ خَلْقِکَ فَبِاِذْنِکَ غابَ عَنْ بَرِیَّتِکَ، وَاَمْرَکَ یَنْتَظِرُ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دینت پابرجا نگهدار، و در فرمان‌برداریت به‌کار گیر، و در پیشگاه ولیّ امرت دلم </w:t>
      </w:r>
    </w:p>
    <w:p>
      <w:pPr>
        <w:pStyle w:val="BookText"/>
        <w:rPr/>
      </w:pPr>
      <w:r>
        <w:rPr>
          <w:rFonts w:ascii="IRNazanin" w:hAnsi="IRNazanin" w:eastAsia="IRNazanin"/>
          <w:color w:val="111111"/>
          <w:sz w:val="28"/>
          <w:sz w:val="28"/>
          <w:szCs w:val="28"/>
          <w:rtl w:val="true"/>
          <w:lang w:bidi="fa-IR"/>
        </w:rPr>
        <w:t xml:space="preserve">را نرم کن،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آفریده‌ات را آزموده‌ای معافم دار و در اطاعت ولیّ امرت، آن کسی که او را از مخلوق خویش پنهان کردی و با اذن تو غیبت اختیار کرده و چشم‌به راه فرمان توست، استوارم دار</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ضرورت صبر و بردباری در زمان غیبت</w:t>
      </w:r>
    </w:p>
    <w:p>
      <w:pPr>
        <w:pStyle w:val="BookText"/>
        <w:rPr/>
      </w:pPr>
      <w:r>
        <w:rPr>
          <w:rFonts w:ascii="Amiri" w:hAnsi="Amiri" w:eastAsia="Amiri" w:cs="Amiri"/>
          <w:color w:val="111111"/>
          <w:sz w:val="28"/>
          <w:sz w:val="28"/>
          <w:szCs w:val="28"/>
          <w:rtl w:val="true"/>
          <w:lang w:bidi="ar-SA"/>
        </w:rPr>
        <w:t>وَاَنْتَ الْعالِمُ غَیْرُ مُعَلَّمٍ بِالْوَقْتِ الَّذی فیهِ صَلاحُ اَمْرِ وَلِیِّکَ فِی اْلأِذْنِ لَهُ بِاِظْهارِ اَمْرِهِ وَکَشْفِ سِرِّهِ وَصَبِّرْنی عَلی ذلِکَ حَتّی لا اُحِبَّ تَعْجیلَ ما اَخَّرْتَ وَلا تَاْخیرَ ما عَجَّلْتَ وَلا اَکْشِفَ عَمَّا سَتَرْتَهُ وَلاَ اَبْحَثَ عَمَّا کَتَمْتَهُ وَلا اُنازِعَکَ فی تَدْبیرِکَ وَلا اَقُولَ لِمَ وَکَیْفَ، وَما بالُ وَلِیِّ الْاَمْرِ لا یَظْهَرُ وَقَدْ اِمْتَلأَتِ الْأَرْضُ مِنَ الْجَوْرِ وَاُفَوِّضَ اُمُوری کُلَّها اِلَیْکَ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زمانی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امرت شایستگی دارد بدون فراگیری دانا هستی، تا آنکه اجازه فرمایی دستورش را آشکار نماید و پرده را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رویداد مرا شکیبایی ده تا تقدم آنچه مقرّر فرموده‌ای و تأخّر آنچه زودتر خواسته‌ای محبوبم نشود و آنچه را پرده‌پوشی کرده‌ای ظاهر نکنم و از آنچه پنهان داشته‌ای کاوش نکنم و در تصمیم و تدبیرت خرده‌گیری ننمایم و نگویم چرا و چگونه و چه شده که ولیّ امرِ خدا آشکار نمی‌شود؛ درحالی‌که زمین از ستم پر گشته و من تمام امورم را به تو واگذار می‌کنم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اخلاص ِدر دعا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اَسْئَلُکَ اَنْ تُرِیَنی وَلِیَّ اَمْرِکَ ظاهِراً نافِذَ الْأَمْرِ مَعَ عِلْمی بِاَنَّ لَکَ السُّلْطانَ وَالْقُدْرَةَ وَالْبُرْهانَ وَالْحُجَّةَ وَالْمَشِیَّةَ وَالْحَوْلَ وَالْقُوَّةَ فَافْعَلْ ذلِکَ بی وَجَمیعَ الْمُؤْمِنینَ حَتّی نَنْظُرَ اِلی وَلِیِّکَ صَلَواتُکَ عَلَیْهِ وَالِهِ </w:t>
      </w:r>
    </w:p>
    <w:p>
      <w:pPr>
        <w:pStyle w:val="BookText"/>
        <w:rPr/>
      </w:pPr>
      <w:r>
        <w:rPr>
          <w:rFonts w:ascii="Amiri" w:hAnsi="Amiri" w:eastAsia="Amiri" w:cs="Amiri"/>
          <w:color w:val="111111"/>
          <w:sz w:val="28"/>
          <w:sz w:val="28"/>
          <w:szCs w:val="28"/>
          <w:rtl w:val="true"/>
          <w:lang w:bidi="ar-SA"/>
        </w:rPr>
        <w:t>ظاهِرَ الْمَقالَةِ، واضِحَ الدَّلالَةِ، هادِیاً مِنَ الضَّلالَةِ، شافِیاً مِنَ الْجَهالَةِ، وَاَبْرِزْ یا رَبِّ مُشاهَدَتَهُ وَثَبِّتْ قَواعِدَهُ وَاجْعَلْنا مِمَّنْ تَقَرُّ عَیْنُهُ بِرُؤْیَتِهِ، وَاَقِمْنا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ولیّ امرت را به من بنمایانی؛ درحالی‌که ظهور نموده و دستورت را اجرا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فرمانروایی و قدرت و برهان و دلیل و خواست و اراده، حول و قوه از آن توست؛ پس آرزوی من و مؤمنان را برآور تا ولیّ تو را درحالی زیارت نمایم که گفتارش آشکار، دلالتش روشن، راهنمای ما از گمراهی و شفادهنده از جهالت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او را هویدا ساز و پایگاه‌های او را استوار گردان و ما را از کسانی قرار ده که دیده به دیدارش روشن کنند و ما را برای خدمت به آن حضرت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در راه و روش او ما را بمیران و با او محشورمان فرما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اَللَّهُمَّ اَعِذْهُ مِنْ شَرِّ جَمیعِ ما خَلَقْتَ وَذَرَأْتَ وَبَرَاْتَ وَاَنْشَأْتَ وَصَوَّرْتَ وَاحْفَظْهُ مِنْ بَیْنِ یَدَیْهِ وَمِنْ خَلْفِهِ وَعَنْ یَمینِهِ وَعَنْ شِمالِهِ وَمِنْ فَوْقِهِ وَمِنْ تَحْتِهِ بِحِفْظِکَ الَّذی لا یَضیعُ مَنْ حَفِظْتَهُ بِهِ وَاحْفَظْ فیهِ رَسُولَکَ وَوَصِیَّ رَسُولِکَ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پناه خود نگهدار از شر هرکه آفریده ای و پدیدار کرده‌ای و هستی بخشیده ای و ایجاد کرده‌ای و نقش‌آفرینی فرموده‌ای و از پیش رو و پشت سر و سمت راست و چپ و بالا و پائین نگهدارش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 نگهبانیِ خودت که هرکسی را فراگیرد، ازبین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حفاظت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حفظ و حراست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و جانشین پیامبرت را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دعا و شناخت درخواست 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وَمُدَّ فی عُمْرِهِ وَزِدْ فی اَجَلِهِ وَاَعِنْهُ عَلی ما وَلَّیْتَهُ وَاسْتَرْعَیْتَهُ وَزِدْ فی کَرامَتِکَ لَهُ فَاِنَّهُ الْهادِی </w:t>
      </w:r>
    </w:p>
    <w:p>
      <w:pPr>
        <w:pStyle w:val="BookText"/>
        <w:rPr/>
      </w:pPr>
      <w:r>
        <w:rPr>
          <w:rFonts w:ascii="Amiri" w:hAnsi="Amiri" w:eastAsia="Amiri" w:cs="Amiri"/>
          <w:color w:val="111111"/>
          <w:sz w:val="28"/>
          <w:sz w:val="28"/>
          <w:szCs w:val="28"/>
          <w:rtl w:val="true"/>
          <w:lang w:bidi="ar-SA"/>
        </w:rPr>
        <w:t>الْمَهْدِیُّ وَالْقآئِمُ الْمُهْتَدی الطَّاهِرُ التَّقِیُّ الزَّکِیُّ النَّقِیُّ الرَّضِیُّ الْمَرْضِیُّ الصَّابِرُ الشَّکَوُرُ الْمُجْتَهِدُ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طولانی نما و بر دوران زندگی او بیفزا و او را بر آنچه فرمانروایی و سرپرستی داده ای یاری فرما و کرامت و شکوه او را روزافزون گردان؛ زیرا اوست که راهنما، راه‌یافته، به‌پاخاسته، هدایت‌شده، پاک‌باز، پیکرﮤ تقوا، اسوﮤ پاکی و پاکیزگی، راضی از خدا، خدا نیز از او راضی، بردبار، سپاسگزار و تلاش‌گر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وَلا تَسْلُبْنَا الْیَقینَ لِطُوْلِ الْأَمَدِ فی غَیْبَتِهِ وَانْقِطاعِ خَبَرِهِ عَنَّا، وَلا تُنْسِنا ذِکْرَهُ وَانْتِظارَهُ وَالْأیمانَ بِهِ وَقُوَّةَ الْیَقینِ فی ظُهُورِهِ وَالدُّعآءَ لَهُ وَالصَّلوةَ عَلَیْهِ، حَتّی لا یُقَنِّطَنا طُولُ غَیْبَتِهِ مِنْ قِیامِهِ وَیَکُونَ یَقینُنا فی ذلِکَ کَیَقینِنا فی قِیامِ رَسُولِ اللَّهِ صَلَّی اللَّهُ عَلَیْهِ وَالِهِ وَما جآءَ بِهِ مِنْ وَحْیِکَ وَتَنْزیلِکَ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 قُلُوبَنا عَلَی الْأیمانِ بِهِ حَتّی تَسْلُکَ بِنا عَلی یَدَیْهِ مِنْهاجَ الْهُدی وَالْمَحَجَّةَ الْعُظْمی وَالطَّریقَةَ الْوُسْطی وَقَوِّنا عَلی طاعَتِهِ وَثَبِّتْنا عَلی مُتابَعَتِهِ وَاجْعَلْنا فی حِزْبِهِ وَاَعْوانِهِ وَاَنْصارِهِ وَالرَّاضینَ بِفِعْلِهِ، وَلا تَسْلُبْنا ذلِکَ فی حَیاتِنا وَلا عِنْدَ وَفاتِنا حَتَّی تَتَوَفّینا وَنَحْنُ عَلی ذلِکَ، لا شآکّینَ وَلا ناکِثینَ وَلا مُرْتابینَ وَلا 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امیدبخشا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طولانی‌شدن دوران غیبتش و بی‌خبری ما از او را سبب ازبین‌رفتن یقین ما مگردان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انتظار او، ایمان به او، باور قوی به ظهور او، نیایش در حق او و درود بر او را فراموش ننماییم تا طولانی‌بودن غیبتش ما را از ظهور و قیامش نومید نسازد و باورمان در این باره مانند باور ما به قیام پیامبرت و دستاورد ِاو از وحی 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به او نیرومند گردان تا با کفایت او، ما را در مسیر هدایت و جایگاه شکوهمند و میانه‌ترین راه روانه‌سازی؛ و در فرمان‌برداری او قدرتمند و در پیروی از او ثابت‌قدم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حزب او و در زمرﮤ یاران و یاوران او و از رضایت‌مندان به کارهایش قرار ده و این باور را در زندگی و هنگام مرگ از ما مگیر و ما را درحالی بمیران که شک و پیمان‌شکنی و تردید و تکذیبی بر این عقیده دامن‌گیرمان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ظهور ولیّ امر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وَاَیِّدْهُ بِالنَّصْرِ وَانْصُرْ ناصِریهِ وَاخْذُلْ خاذِلیهِ وَدَمْدِمْ عَلی مَنْ نَصَبَ لَهُ وَکَذَّبَ بِهِ وَاَظْهِرْ بِهِ الْحَقَّ وَاَمِتْ بِهِ الْجَوْرَ وَاسْتَنْقِذْ بِهِ عِبادَکَ الْمُؤْمِنینَ مِنَ الذُّلِّ وَانْعَشْ بِهِ الْبِلادَ وَاقْتُلْ بِهِ جَبابِرَةَ الْکُفْرِ وَاقْصِمْ بِهِ رُؤُسَ الضَّلالةِ، وَذَلِّلْ بِهِ الْجَبَّارینَ وَالْکافِرینَ، وَاَبِرْ بِهِ الْمُنافِقینَ وَالنَّاکِثینَ وَجَمیعَ الْمُخالِفینَ وَالْمُلْحِدینَ، فی مَشارِقِ الْأَرْضِ وَمَغارِبِها وَبَرِّها وَبَحْرِها وَسَهْلِها وَجَبَلِها، حَتّی لا تَدَعَ مِنْهُمْ دَیَّاراً، وَلا </w:t>
      </w:r>
    </w:p>
    <w:p>
      <w:pPr>
        <w:pStyle w:val="BookText"/>
        <w:rPr/>
      </w:pPr>
      <w:r>
        <w:rPr>
          <w:rFonts w:ascii="Amiri" w:hAnsi="Amiri" w:eastAsia="Amiri" w:cs="Amiri"/>
          <w:color w:val="111111"/>
          <w:sz w:val="28"/>
          <w:sz w:val="28"/>
          <w:szCs w:val="28"/>
          <w:rtl w:val="true"/>
          <w:lang w:bidi="ar-SA"/>
        </w:rPr>
        <w:t>تُبْقِیَ لَهُمْ آثاراً، وَطَهِّرْ مِنْهُمْ بِلادَکَ وَاشْفِ مِنْهُمْ صُدُورَ عِبادِکَ وَجَدِّدْ بِهِ مَا امْتَحی مِنْ دینِکَ وَاَصْلِحْ بِهِ ما بُدِّلَ مِنْ حُکْمِکَ وَغُیِّرَ مِنْ سُنَّتِکَ حَتّی یَعُودَ دینُکَ بِهِ وَعَلی یَدَیْهِ غَضّاً جَدیداً صَحیحاً لا عِوَجَ فیهِ وَلا بِدْعَةَ مَعَهُ، حَتّی تُطْفِئَ بِعَدْلِهِ نیرانَ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عَبْدُکَ الَّذی اسْتَخْلَصْتَهُ لِنَفْسِکَ وَارْتَضَیْتَهُ لِنُصْرَةِ دینِکَ وَاصْطَفَیْتَهُ بِعِلْمِکَ وَعَصَمْتَهُ مِنَ الذُّنُوبِ وَبَرَّاْتَهُ مِنَ الْعُیُوبِ وَاَنْعَمْتَ عَلَیْهِ وَطَهَّرْتَهُ مِنَ الرِّجْسِ وَنَقَّیْتَهُ مِنَ الدَّنَسِ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گشایشگرا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او تعجیل نما، و با تأیید خود یاریش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او را یاری ده، و دشمنانش را خوار گردان و ستیزه‌جویان و تکذیب‌کنندگان او را نابود گردان، به برکت وجودش حق را آشکار و ستم را ریشه‌کن فرما، و به‌وسیلۀ او بندگان با‌ایمانت را از ذلت و خواری برهان، و با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شاد گردان</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سرکشان کفر را از صفحۀ روزگار برانداز و سران گمراهی را به‌وسیلۀ او درهم شکن و زورگویان و کافران را خوار گردان و به‌دست او منافقان و پیمان‌شکنان و همۀ مخالفان و ملحدان را در خاور و باختر و در دریا و خشکی و در دشت و کوه نابود کن تا احدی از آنان را باقی نگذاری و نشانی از آنها بازنماند؛ شهرها را از وجودشان پاک فرما و سینه‌های بندگانت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شفا بخش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از آئین الهی تو ازبین رفته تجدید کن، و با حاکمیت او آنچه از احکامت بَدل شده و آنچه از سنت و راه و رسمت تغییر یافته اصلاح فرما تا آئین تو بازگردد و با یاری او درست و بدون کژی و بدعت گردد تا با عدل و داد او،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شدﮤ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خاموش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ولیّ عصر عجل الله تعالی فرجه الشریف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 او بندۀ توست و او را برای خود خالص نموده‌ای و برای یاری آئینت برگزیده‌ای، و با </w:t>
      </w:r>
    </w:p>
    <w:p>
      <w:pPr>
        <w:pStyle w:val="BookText"/>
        <w:rPr/>
      </w:pPr>
      <w:r>
        <w:rPr>
          <w:rFonts w:ascii="IRNazanin" w:hAnsi="IRNazanin" w:eastAsia="IRNazanin"/>
          <w:color w:val="111111"/>
          <w:sz w:val="28"/>
          <w:sz w:val="28"/>
          <w:szCs w:val="28"/>
          <w:rtl w:val="true"/>
          <w:lang w:bidi="fa-IR"/>
        </w:rPr>
        <w:t>دانش خودت او را گرامی داشته‌ای و از گناهان معصومش ساخته‌ای و از عیب‌ها مبرایش نموده‌ای و بر نهان و پنهان آگاهش ساخته‌ای و بر وی اِنعام فرموده ای و از پلیدی پاکیزه و از آلودگی دورش ساخته‌ای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عَلَیْهِ وَعَلی آبائِهِ الْأَئِمَّةِ الطَّاهِرینَ وَعَلی شیعَتِهِ الْمُنْتَجَبینَ وَبَلِّغْهُمْ مِنْ آمالِهِمْ اَفْضَلَ ما یَاْمُلُونَ وَاجْعَلْ ذلِکَ مِنَّا خالِصاً مِنْ کُلِّ شَکٍّ وَشُبْهَةٍ وَرِیآءٍ وَسُمْعَةٍ حَتّی لا نُریدَ بِهِ غَیْرَکَ وَلا نَطْلُبَ اِلاَّ وَجْهَکَ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بر پدران و پیشوایان پاکش و بر پیروان برگزیده‌شان درود فرست و آنان را به برترین آرزوهایشان برسان و این درود ما را از هر شک، شبهه، ریا و شهرت‌طلبی، خالص و ناب گردان </w:t>
      </w:r>
      <w:r>
        <w:rPr>
          <w:rStyle w:val="FootnoteAnchor"/>
          <w:rtl w:val="true"/>
        </w:rPr>
        <w:footnoteReference w:id="60"/>
      </w:r>
      <w:r>
        <w:rPr>
          <w:rFonts w:ascii="IRNazanin" w:hAnsi="IRNazanin" w:eastAsia="IRNazanin"/>
          <w:color w:val="111111"/>
          <w:sz w:val="28"/>
          <w:sz w:val="28"/>
          <w:szCs w:val="28"/>
          <w:rtl w:val="true"/>
          <w:lang w:bidi="fa-IR"/>
        </w:rPr>
        <w:t>تا منظوری جز تو و خواستی غیر تو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از زمانه</w:t>
      </w:r>
    </w:p>
    <w:p>
      <w:pPr>
        <w:pStyle w:val="BookText"/>
        <w:rPr/>
      </w:pPr>
      <w:r>
        <w:rPr>
          <w:rFonts w:ascii="Amiri" w:hAnsi="Amiri" w:eastAsia="Amiri" w:cs="Amiri"/>
          <w:color w:val="111111"/>
          <w:sz w:val="28"/>
          <w:sz w:val="28"/>
          <w:szCs w:val="28"/>
          <w:rtl w:val="true"/>
          <w:lang w:bidi="ar-SA"/>
        </w:rPr>
        <w:t>اَللَّهُمَّ اِنَّا نَشْکُو اِلَیْکَ فَقْدَ نَبِیِّنا وَغَیْبَةَ وَلَیِّنا وَشِدَّةَ الزَّمانِ عَلَیْنا وَوُقُوعَ الْفِتَنِ بِنا وَتَظاهُرَ الْأَعْداءِ وَکَثْرَةَ عَدُوِّنا وَقِلَّةَ عَدَدِنا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بخشایشگرا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فقدان پیامبرمان، غیبت پیشوایمان و سرسختی روزگار بر ما و وقوع فتنه‌ها و آزمایش‌ها، همدستی دشمنان علیه ما، فزونی کینه‌توزان بر ما و کمی افرادمان به تو شکایت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فَفَرِّجْ ذلِکَ عَنَّا بِفَتْحٍ مِنْکَ تُعَجِّلُهُ وَنَصْرٍ مِنْکَ تُعِزُّهُ وَاِمامِ عَدْلٍ تُظْهِرُهُ، اِلهَ الْحَقِّ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سریع و یاری آسان و آشکارنمودن پیشوای دادگر از کار ما گره بگشا؛ ای معبود حق و ای پروردگار جهانیان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نَسْئَلُکَ اَنْ تَاْذَنَ لِوَلِیِّکَ فی اِظْهارِ عَدْلِکَ فی عِبادِکَ وَقَتْلِ اَعْدآئِکَ فی بِلادِکَ حَتّی لا تَدَعَ لِلْجَوْرِ یا رَبِّ دِعامَةً اِلاَّ قَصَمْتَها وَلا بَقِیَّةً اِلاَّ اَفْنَیْتَها وَلا قُوَّةً اِلاَّ اَوْهَنْتَها وَلا رُکْناً اِلاَّ هَدَمْتَهُ وَلا حَدّاً اِلاَّ فَلَلْتَهُ وَلا سِلاحاً اِلاَّ اَکْلَلْتَهُ وَلا رایَةً اِلاَّ نَکَّسْتَها وَلا شُجاعاً اِلاَّ قَتَلْتَهُ وَلا جَیْشاً اِلاَّ خَذَلْتَهُ وَارْمِهِمْ یا رَبِّ </w:t>
      </w:r>
    </w:p>
    <w:p>
      <w:pPr>
        <w:pStyle w:val="BookText"/>
        <w:rPr/>
      </w:pPr>
      <w:r>
        <w:rPr>
          <w:rFonts w:ascii="Amiri" w:hAnsi="Amiri" w:eastAsia="Amiri" w:cs="Amiri"/>
          <w:color w:val="111111"/>
          <w:sz w:val="28"/>
          <w:sz w:val="28"/>
          <w:szCs w:val="28"/>
          <w:rtl w:val="true"/>
          <w:lang w:bidi="ar-SA"/>
        </w:rPr>
        <w:t>بِحَجَرِکَ الدَّامِغِ وَاضْرِبْهُمْ بِسَیْفِکَ الْقاطِعِ وَبَاْسِکَ الَّذی لا تَرُدُّهُ عَنِ الْقَوْمِ الْمُجْرِمینَ وَعَذِّبْ اَعْدآئَکَ وَاَعْدآءَ رَسُولِکَ صَلَواتُکَ عَلَیْهِ وَآلِهِ بِیَدِ وَلِیِّکَ وَاَیْدی عِبادِکَ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می‌خواهیم که به ولیّ خود اجازه فرمایی عدل در میان بندگان و کشتن دشمنان را در سرزمین خودت آشکار کند تا اساس و پایۀ ستم را بشکنی و برکنی، و هر بنیانی را نابود سازی و هر نیرویی را سست گردانی و هر تکیه‌گاهی را ویران کنی و هر قهرمانی را هلاک و هر سپاهی را خوار و زبون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آنها را با سنگ کوبنده‌ات سنگ‌باران کن و با شمشیر برّانت و عقوبتی که از مردمان ستمکار باز نمی‌داری، نابودشان گردان و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پیامبرت را با یاری ولیّ خویش و بندگان با ایمانت کیفر ده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اَللَّهُمَّ اکْفِ وَلِیَّکَ وَحُجَّتَکَ فی اَرْضِکَ هَوْلَ عَدُوِّهِ وَکَیْدَ مَنْ کادَهُ، وَامْکُرْ بِمَنْ مَکَرَ بِهِ وَاجْعَلْ دآئِرَةَ السَّوْءِ عَلی مَنْ اَرادَ بِهِ سُوءًا وَاقْطَعْ عَنْهُمْ مادَّتَهُمْ وَاَرْعِبْ لَهُ قُلُوبَهُمْ وَزَلْزِلْ اَقْدامَهُمْ وَخُذْهُمْ جَهْرَةً وَبَغْتَةً وَشَدِّدْ عَلَیْهِمْ عَذابَکَ وَاَخْزِهِمْ فی عِبادِکَ وَالْعَنْهُمْ فی بِلادِکَ وَاَسْکِنْهُمْ اَسْفَلَ نارِکَ وَاَحِطْ بِهِمْ اَشَدَّ عَذابِکَ وَاَصْلِهِمْ ناراً وَاحْشُ قُبُورَ مَوْتاهُمْ ناراً وَاَصْلِهِمْ حَرَّ نارِکَ، فَاِنَّهُمْ اَضاعُوا الصَّلوةَ وَاتَّبَعُوا الشَّهَواتِ وَاَضَلُّوا عِبادَکَ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حجت خویش را در سرزمین خود از بیم دشمنش ایمن بدار، و حیلۀ هرکه به او حیله‌گری کند به خودش بازگردان، و هرکه به او نیرنگ زند نیرنگش زن، و بدی ها را برای بدخواهانش قرار ده، و اساس همۀ آنها را از حضرت قطع گردان، و به برکت وجودش قلوبشان را </w:t>
      </w:r>
    </w:p>
    <w:p>
      <w:pPr>
        <w:pStyle w:val="BookText"/>
        <w:rPr/>
      </w:pPr>
      <w:r>
        <w:rPr>
          <w:rFonts w:ascii="IRNazanin" w:hAnsi="IRNazanin" w:eastAsia="IRNazanin"/>
          <w:color w:val="111111"/>
          <w:sz w:val="28"/>
          <w:sz w:val="28"/>
          <w:szCs w:val="28"/>
          <w:rtl w:val="true"/>
          <w:lang w:bidi="fa-IR"/>
        </w:rPr>
        <w:t>بترسان، و گام‌هایشان را بلرزان، و آشکار و ناگهانی گرفتارشان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کیفرت را برایشان سخت گردان و آنان را میان بندگانت ذلیل ساز و در بلاد خود ایشان را لعنت کن و در پست‌ترین آتشت جایشان ده و سخت‌ترین عذابت را بر آنان فرود آور و در آتش سرازیرشان کن و گورهای مردگان آنان را پر از آتش کن و حرارت آتشت را بر آنان بچشان؛ زیرا آنان نماز را تباه کردند و از شهوت‌ها پیروی نمودند و بندگان تو را خوار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ارزش های اخلاقی</w:t>
      </w:r>
    </w:p>
    <w:p>
      <w:pPr>
        <w:pStyle w:val="BookText"/>
        <w:rPr/>
      </w:pPr>
      <w:r>
        <w:rPr>
          <w:rFonts w:ascii="Amiri" w:hAnsi="Amiri" w:eastAsia="Amiri" w:cs="Amiri"/>
          <w:color w:val="111111"/>
          <w:sz w:val="28"/>
          <w:sz w:val="28"/>
          <w:szCs w:val="28"/>
          <w:rtl w:val="true"/>
          <w:lang w:bidi="ar-SA"/>
        </w:rPr>
        <w:t>اَللَّهُمَّ وَاَحْیِ بِوَلِیِّکَ الْقُرْآنَ وَاَرِنا نُورَهُ سَرْمَداً لا ظُلْمَةَ فیهِ وَاَحْیِ الْقُلُوبَ الْمَیِّتَةَ وَاشْفِ بِهِ الصُّدُورَ الْوَغِرَةَ وَاجْمَعْ بِهِ الْأَهْوآءَ الْمُخْتَلِفَةَ عَلَی الْحَقِّ وَاَقِمْ بِهِ الْحُدُودَ الْمُعَطَّلَةَ وَالْأَحْکامَ الْمُهْمَلَةَ حَتّی لا یَبْقی حَقٌّ اِلاَّ ظَهَرَ وَلا عَدْلٌ اِلاَّ 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شفابخشا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ولیّت قرآن را زنده ساز و فروغش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نقطۀ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در آن نباشد، برای همیشه به ما نشان ده و به برکت او دل‌های مرده را زنده و سینه‌های دردمند را شفا ده </w:t>
      </w:r>
      <w:r>
        <w:rPr>
          <w:rStyle w:val="FootnoteAnchor"/>
          <w:rtl w:val="true"/>
        </w:rPr>
        <w:footnoteReference w:id="62"/>
      </w:r>
      <w:r>
        <w:rPr>
          <w:rFonts w:ascii="IRNazanin" w:hAnsi="IRNazanin" w:eastAsia="IRNazanin"/>
          <w:color w:val="111111"/>
          <w:sz w:val="28"/>
          <w:sz w:val="28"/>
          <w:szCs w:val="28"/>
          <w:rtl w:val="true"/>
          <w:lang w:bidi="fa-IR"/>
        </w:rPr>
        <w:t>و خواسته‌های گوناگون را به‌وسیلۀ او بر محور حق گرد هم آور و با کفایتش مجازات‌های به‌جا مانده و احکام متروک مانده را به‌پا دار تا هیچ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نماند، جز اینکه آشکار گردد و هیچ دادی نماند جز اینکه درخشان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وَاجْعَلْنا یا رَبِّ مِنْ اَعْوانِهِ وَمُقَوِّیَةِ سُلْطانِهِ وَالْمُؤْتَمِرینَ لِأَمْرِهِ وَالرَّاضینَ بِفِعْلِهِ وَالْمُسَلِّمینَ لِأَحْکامِهِ وَمِمَّنْ لا حاجَةَ بِهِ اِلَی التَّقِیَّةِ مِنْ خَلْقِکَ اَنْتَ یا رَبِّ الَّذی تَکْشِفُ الضُّرَّ وَتُجیبُ الْمُضْطَرَّ اِذا دَعاکَ وَتُنْجی مِنَ الْکَرْبِ الْعَظیمِ فَاکْشِفِ الضُّرَّ عَنْ وَلِیِّکَ وَاجْعَلْهُ خَلیفَتَکَ فی اَرْضِکَ کَما ضَمِنْتَ 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را از یاوران آن حضرت و پشتیبانان حکومتش و فرمان‌برداران دستورش و خشنودان از رفتارش و تسلیم‌شوندگان فرمانش و از آنان که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نکرده و از خلق تو بیمناک نبوده،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خدایی هستی که بدی را برطرف می‌نمایی و آنگاه که بیچاره‌ای تو را خواند، پاسخ می‌دهی و از گرفتاریِ بزرگ نجات می‌دهی؛ </w:t>
      </w:r>
      <w:r>
        <w:rPr>
          <w:rStyle w:val="FootnoteAnchor"/>
          <w:rtl w:val="true"/>
        </w:rPr>
        <w:footnoteReference w:id="63"/>
      </w:r>
      <w:r>
        <w:rPr>
          <w:rFonts w:ascii="IRNazanin" w:hAnsi="IRNazanin" w:eastAsia="IRNazanin"/>
          <w:color w:val="111111"/>
          <w:sz w:val="28"/>
          <w:sz w:val="28"/>
          <w:szCs w:val="28"/>
          <w:rtl w:val="true"/>
          <w:lang w:bidi="fa-IR"/>
        </w:rPr>
        <w:t>پس هر گزندی را از ولیّ خویش برطرف نما و او را آن‌چنان که تضمین کرده‌ای در زمینت خلیفه قرار ده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اَللَّهُمَّ وَلا تَجْعَلْنی مِنْ خُصَمآءِ آلِ مُحَمَّدٍ عَلَیْهِمُ السَّلامُ وَلا تَجْعَلْنی مِنْ اَعْدآءِ آلِ مُحَمَّدٍ عَلَیْهِمُ السَّلامُ وَلا تَجْعَلْنی مِنْ اَهْلِ الْحَنَقِ وَالْغَیْظِ عَلی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اَعُوذُ بِکِ مِنْ ذلِکَ فَاَعِذْنی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وَاَسْتَجیرُ بِکَ فَاَجِرْنی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دشمنان و کینه‌توزان و اهل خشم بر خاندان محمد قرار مده، من از این حال به تو پناه می‌برم؛ پس پناهم ده و باز از تو پناهندگی می‌خواهم؛ پس مرا در پناهت نگهدار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وَاجْعَلْنی بِهِمْ فائِزاً عِنْدَکَ فِی الدُّنْیا وَالْآخِرَةِ وَمِنَ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رَبَّ الْعالَمینَ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به برکت آنان در دنیا و آخرت نزد خود رستگار و از مقربان درگاهت قرار ده، ای خدای جهانیان، دعایم را قبول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توحید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ویژگی‌های اهل بیت علیهم السلام</w:t>
      </w:r>
    </w:p>
    <w:p>
      <w:pPr>
        <w:pStyle w:val="BookText"/>
        <w:rPr/>
      </w:pPr>
      <w:r>
        <w:rPr>
          <w:rFonts w:ascii="Amiri" w:hAnsi="Amiri" w:eastAsia="Amiri" w:cs="Amiri"/>
          <w:color w:val="111111"/>
          <w:sz w:val="28"/>
          <w:sz w:val="28"/>
          <w:szCs w:val="28"/>
          <w:rtl w:val="true"/>
          <w:lang w:bidi="ar-SA"/>
        </w:rPr>
        <w:t>اَللَّهُمَّ اِنّی اَسئَلُکَ بِمَعانی جَمیعِ ما یَدْعُوکَ بِهِ وُلاةُ اَمْرِکَ الْمَاْمُونُونَ عَلی سِرِّکَ الْمُسْتَبْشِرُونَ بِاَمْرِکَ الْواصِفُونَ لِقُدْرَتِکَ الْمُعْلِنُونَ لِعَظَمَتِکَ، اَسْئَلُکَ بِما نَطَقَ فیهِمْ مِنْ مَشِیَّتِکَ فَجَعَلْتَهُمْ مَعادِنَ لِکَلِماتِکَ وَاَرْکاناً لِتَوْحیدِکَ وَآیاتِکَ وَمَقاماتِکَ الَّتی لاتَعْطیلَ لَها فی کُلِّ مَکانٍ یَعْرِفُکَ بِها مَنْ عَرَفَکَ لا فَرْقَ بَیْنَکَ وَبَیْنَهُم اِلاَّ اَنَّهُمْ عِبادُکَ وَخَلْقُکَ، فَتْقُها وَرَتْقُها بِیَدِکَ، بَدْؤُها مِنْکَ وَعَوْدُها اِلَیْکَ اَعْضادٌ واَشْهادٌ ومُناةٌ واَذْوادٌ وَحَفَظَةٌ وَرُوَّادٌ فَبِهِمْ مَلَأْتَ سَمآئَکَ وَاَرْضَکَ، حَتّی ظَهَرَ اَنْ لا اِلهَ إلاَّ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نوازشگرا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معانی تمامی آنچه ائمۀ معصومین علیهم السلامتو را با آن می‌خوانند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آن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رازونیاز می‌کنند، آنان امانت‌داران راز تو، نویددهندگان فرمان تو، بیانگرانِ توانایی تو و فریادگران ِعظمت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آنچه از خواست تو برای آنان سخن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کانون سخنان خود و پایه‌های استوار یکتا‌شناسی و نشانه‌های خود و جایگاه‌های بلند خود که بسته نیست و در هر مکانی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هرکه بخواهد تو را بشناسد با آن ویژگی‌ها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تو و ایشان تفاوتی نیست، جز اینکه ایشان بنده و آفریدﮤ تو هستند و پیوستگی و پراکندگی آنان به‌دست توست؛ آغازشان از تو و برگشتشان به سوی توست؛ آنان یاوران، گواهان، حامیان، مدافعان، حافظان و پیشروانی هستند که آسمان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وجود آنان 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کردی، تا آشکار شد که جز تو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پروردگار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فَبِذلِکَ اَسْئَلُکَ وَبِمَواقِعِ الْعِزِّ مِنْ رَحْمَتِکَ وَبِمَقاماتِکَ وَعَلاماتِکَ اَنْ تُصَلِّیَ عَلی مُحَمَّدٍ وَآلِهِ واَنْ تَزیدَنی ایماناً وَتَثْبیتاً، یا باطِناً فی ظُهُورِهِ وَظاهِراً فی بُطُونِهِ وَمَکْنُونِهِ، یا مُفَرِّقاً بَیْنَ النُّورِ وَالدَّیْجُورِ، یا مَوْصُوفاً بِغَیْرِ کُنْهٍ وَمَعْرُوفاً بِغَیْرِ شِبْهٍ، حآدَّ کُلِّ مَحْدُودٍ وَشاهِدَ کُلِّ مَشْهُودٍ وَمُوجِدَ کُلِّ مَوْجُودٍ وَمُحْصِیَ کُلِّ مَعْدُودٍ وَفاقِدَ کُلِّ مَفْقُودٍ، لَیْسَ دُونَکَ مِنْ مَعْبُودٍ، اَهْلَ الْکِبْرِیآءِ وَالْجُودِ، یا مَنْ لا یُکَیَّفُ بِکَیْفٍ وَلا یُؤَیَّنُ بِاَیْنٍ یا </w:t>
      </w:r>
    </w:p>
    <w:p>
      <w:pPr>
        <w:pStyle w:val="BookText"/>
        <w:rPr/>
      </w:pPr>
      <w:r>
        <w:rPr>
          <w:rFonts w:ascii="Amiri" w:hAnsi="Amiri" w:eastAsia="Amiri" w:cs="Amiri"/>
          <w:color w:val="111111"/>
          <w:sz w:val="28"/>
          <w:sz w:val="28"/>
          <w:szCs w:val="28"/>
          <w:rtl w:val="true"/>
          <w:lang w:bidi="ar-SA"/>
        </w:rPr>
        <w:t>مُحْتَجِباً عَنْ کُلِّ عَیْنٍ یا دَیْمُومُ یا قَیُّومُ وَعالِمَ کُلِّ مَعْلُومٍ، صَلِّ عَلی عِبادِکَ الْمُنْتَجَبینَ وَبَشَرِکَ الْمُحْتَجِبینَ وَمَلائِکَتِکَ الْمُقَرَّبینَ وَالْبُهَمِ الصَّآفّینَ الْحآفّینَ، وَبارِکْ لَنا فی شَهْرِنا هذَا رَجَبِ الْمُرَجَّبِ الْمُکَرَّمِ وَما بَعْدَهُ مِنَ الْأَشْهُرِ الْحُرُمِ وَاَسْبِغْ عَلَیْنا فیهِ‌النِّعَمَ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به این حقایق و جایگاه‌های والای بخشایشت و به پایگاه‌ها و نشانه‌هایت، درخواست می‌نمایم بر محمد و خاندانش درود فرستی، و بر ایمان </w:t>
      </w:r>
      <w:r>
        <w:rPr>
          <w:rStyle w:val="FootnoteAnchor"/>
          <w:rtl w:val="true"/>
        </w:rPr>
        <w:footnoteReference w:id="66"/>
      </w:r>
      <w:r>
        <w:rPr>
          <w:rFonts w:ascii="IRNazanin" w:hAnsi="IRNazanin" w:eastAsia="IRNazanin"/>
          <w:color w:val="111111"/>
          <w:sz w:val="28"/>
          <w:sz w:val="28"/>
          <w:szCs w:val="28"/>
          <w:rtl w:val="true"/>
          <w:lang w:bidi="fa-IR"/>
        </w:rPr>
        <w:t>و پایداری من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اوج پیدایی پنهانی، ای آنکه در اوج پنهانی پیدایی، ای جداکنندﮤ روشنایی و تاریکی، ای وصف‌شده‌ای که ذاتت شناخته نشود، ای شناخته‌شدﮤ بی‌همانند، ای محدود‌کنندﮤ هر نهایت‌پذیر، ای بینندﮤ هر دیدنی و به‌وجود آورندﮤ هر موجود و شمارشگر هر شمارش‌پذیر و گم‌کنندﮤ هر گمشده؛ جز تو کسی سزاوار پرستش و صاحب بزرگواری و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به هیچ‌گونه کیفیت نیایی و در هیچ مکانی جایگاه نپذیری، ای پرده‌نشین از دیدار دیده ها،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ای سرپرست پابرجا و ای دانای همۀ دانسته‌ها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برگزیده و گمنامت و فرشتگان مقرّب بارگاهت و سواران صف‌کشیدﮤ اطرافت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خدا در ماه رجب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لَنا فیهِ الْقِسَمَ وَاَبْرِرْ لَنا فیهِ الْقَسَمَ بِاسْمِکَ الْأَعْظَمِ الْأَعْظَمِ الْأَجَلِّ الْأَکْرَمِ الَّذی وَضَعْتَهُ عَلیَ النَّهارِ فَاَضآءَ وَعَلَی اللَّیْلِ فَاَظْلَمَ وَاغْفِرْ لَنا ما تَعْلَمُ مِنَّا وَما لا نَعْلَمُ وَاعْصِمْنا مِنَ الذُّنُوبِ خَیْرَ الْعِصَمِ وَاکْفِنا کَوافِیَ قَدَرِکَ وَامْنُنْ عَلَیْنا بِحُسْنِ نَظَرِکَ وَلا تَکِلْنا اِلی غَیْرِکَ وَلا تَمْنَعْنا مِنْ خَیْرِکَ وَبارِکَ لَنا فیما کَتَبْتَهُ لَنا مِنْ اَعْمارِنا واَصْلِحْ لَنا خَبیئَةَ اَسْرارِنا وَاَعْطِنا مِنْکَ الْأَمانَ وَاْستَعْمِلْنا بِحُسْنِ الْإیمانِ وَبَلِّغْنا شَهْرَ الصِّیامِ وَما بَعْدَهُ مِنَ الْأَیَّامِ وَالْأَعْوامِ یا ذَا الْجَلالِ وَالإِکْرامِ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 ماه رجب که با ِشکوه است و با کرامت و ماه‌های محترم ِپس‌از آن به ما برکت عطا فرما و نعمت‌ها را بر ما سرشار نما و نصیب ما را در آن فزونی بخش و سوگند ما را در آن نیکوگردان؛ به حق نام بسیاربسیار عظیم و والا و گرامیت، که چون بر روز نهادی روشن شد و چون بر شب گذاشتی تاریک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می‌دانی و ما نمی‌دانیم ببخشا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گناهان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بازدارنده‌ها نگهدار و ما را با تقدیرهای کفایت‌کننده ات کفایت فرما و با نگاه نیکت بر ما منت گذار و ما را به غیر خود وامگذار و ما را از خیر خود باز مدار و به مقدرات زندگی ما برکت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رازهای پوشیدۀ ما را نیکو گردان و از جانب خود، ما را امان ده و با ایمان احسن به‌کارمان گیر و به روزه‌داری در این روزها و سال‌های بعد آن برسان؛ ای خدای صاحب جلالت و بزرگواری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علوی مصری</w:t>
      </w:r>
    </w:p>
    <w:p>
      <w:pPr>
        <w:pStyle w:val="BookText"/>
        <w:rPr/>
      </w:pPr>
      <w:r>
        <w:rPr>
          <w:rFonts w:ascii="IRNazanin" w:hAnsi="IRNazanin" w:eastAsia="IRNazanin"/>
          <w:color w:val="111111"/>
          <w:sz w:val="28"/>
          <w:sz w:val="28"/>
          <w:szCs w:val="28"/>
          <w:rtl w:val="true"/>
          <w:lang w:bidi="fa-IR"/>
        </w:rPr>
        <w:t>اوصاف پویندﮤ راه خدا</w:t>
      </w:r>
    </w:p>
    <w:p>
      <w:pPr>
        <w:pStyle w:val="BookText"/>
        <w:rPr/>
      </w:pPr>
      <w:r>
        <w:rPr>
          <w:rFonts w:ascii="Amiri" w:hAnsi="Amiri" w:eastAsia="Amiri" w:cs="Amiri"/>
          <w:color w:val="111111"/>
          <w:sz w:val="28"/>
          <w:sz w:val="28"/>
          <w:szCs w:val="28"/>
          <w:rtl w:val="true"/>
          <w:lang w:bidi="ar-SA"/>
        </w:rPr>
        <w:t>رَبِّ مَنْ ذَا الَّذی دَعاکَ فَلَمْ تُجِبْهُ وَمَنْ ذَا الَّذی سَأَلَکَ فَلَمْ تُعْطِهِ وَمَنْ ذَا الَّذی ناجاکَ فَخَیَّبْتَهُ اَوْ تَقَرَّبَ اِلَیْکَ فَاَبْعَدْتَهُ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نیایش کرد و او را نپذیرفتی؟ چه کسی از تو درخواست کرد و عطا نفرمودی؟ چه کسی با تو به نجوا پرداخت و نومیدش ساختی یا به درگاهت تقرّب جست و او را دور ساختی؟</w:t>
      </w:r>
    </w:p>
    <w:p>
      <w:pPr>
        <w:pStyle w:val="BookText"/>
        <w:rPr/>
      </w:pPr>
      <w:r>
        <w:rPr>
          <w:rFonts w:ascii="Amiri" w:hAnsi="Amiri" w:eastAsia="Amiri" w:cs="Amiri"/>
          <w:color w:val="111111"/>
          <w:sz w:val="28"/>
          <w:sz w:val="28"/>
          <w:szCs w:val="28"/>
          <w:rtl w:val="true"/>
          <w:lang w:bidi="ar-SA"/>
        </w:rPr>
        <w:t>وَرَبِّ هذا فِرْعَوْنُ ذُو الْأَوْتادِمَعَ عِنادِهِ وَکُفْرِهِ وَعُتُوِّهِ وَاِذْعانِهِ الرُّبُوبِیَّةَ لِنَفْسِهِ وَعِلْمِکَ‌بِاَنَّهُ لایَتُوبُ وَلایَرْجِعُ وَلایَؤُبُ وَلایُؤْمِنُ وَلایَخْشَعُ، اِسْتَجَبْتَ لَهُ دُعائَهُ وَاَعْطَیْتَهُ سُؤْلَهُ کَرَماً مِنْکَ وَجُوداً وَقِلَّةَ مِقْدارٍ لِما سَئَلَکَ عِنْدَکَ مَعَ عِظَمِهِ عِنْدَهُ اَخْذاً بِحُجَّتِکَ عَلَیْهِ وَتَأْکیداً لَها حینَ فَجَرَ وَکَفَرَ وَاسْتَطانَ عَلی قَوْمِهِ وَتَجَبَّرَ وَبِکُفْرِهِ عَلَیْهِمْ اِفْتَخَرَ وَبِظُلْمِهِ لِنَفْسِهِ تَکَبَّرَ وَبِحِلْمِکَ عَنْهُ اِسْتَکْبَرَ، فَکَتَبَ وَحَکَمَ عَلی نَفْسِهِ جُرْأَةً مِنْهُ اَنَّ جَزاءَ مِثْلِهِ اَنْ یُغْرَقَ فِی الْبَحْرِ فَجَزَیْتَهُ بِما حَکَمَ بِهِ عَلی نَفْسِهِ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فرعون دارای میخ‌های شکنجه؛ همراه‌با لجاجت، کفرورزی، نافرمانی و ادعای خدایی برای خود بود، تو می‌دانستی که برنمی‌گردد و ایمان نمی‌آورد و خاشع نمی‌شود؛ اما دعایش را با بزرگواری و بخشش خود اجابت فرمودی و خواسته‌اش را برآوردی؛ درحالی‌که خواسته‌ا‌ش نزد تو اندک و در نظر وی بزرگ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علیه او داشته باشی و تأکید برای هنگامی که گناه کرد و کفر ورزید و بر مردمش برتری جست و زورگویی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هنگامی‌که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کفر ورزیدنش، بر آنان خودستایی نمود و با ستم به خویشتن مرتکب خودبزرگ‌بینی شد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به‌سبب بردباری تو دربارﮤ او، به خودبرتربینی دچار گردید، و با جرئت علیه خود حکم کرد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 غرق شدن در دریاست؛ </w:t>
      </w:r>
      <w:r>
        <w:rPr>
          <w:rStyle w:val="FootnoteAnchor"/>
          <w:rtl w:val="true"/>
        </w:rPr>
        <w:footnoteReference w:id="68"/>
      </w:r>
      <w:r>
        <w:rPr>
          <w:rFonts w:ascii="IRNazanin" w:hAnsi="IRNazanin" w:eastAsia="IRNazanin"/>
          <w:color w:val="111111"/>
          <w:sz w:val="28"/>
          <w:sz w:val="28"/>
          <w:szCs w:val="28"/>
          <w:rtl w:val="true"/>
          <w:lang w:bidi="fa-IR"/>
        </w:rPr>
        <w:t>پس کیفر دادی او را با آنچه خود علیه خویش 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علم فراگیر خدا</w:t>
      </w:r>
    </w:p>
    <w:p>
      <w:pPr>
        <w:pStyle w:val="BookText"/>
        <w:rPr/>
      </w:pPr>
      <w:r>
        <w:rPr>
          <w:rFonts w:ascii="Amiri" w:hAnsi="Amiri" w:eastAsia="Amiri" w:cs="Amiri"/>
          <w:color w:val="111111"/>
          <w:sz w:val="28"/>
          <w:sz w:val="28"/>
          <w:szCs w:val="28"/>
          <w:rtl w:val="true"/>
          <w:lang w:bidi="ar-SA"/>
        </w:rPr>
        <w:t>اِلهی وَاَنَا عَبْدُکَ وَابْنُ عَبْدِکَ وَابْنُ اَمَتِکَ مُعْتَرِفٌ لَکَ بِالْعُبُودِیَّةِ مُقِرٌّ بِانَّکَ اَنْتَ اللَّهُ خالِقی لا اِلهَ لی غَیْرُکَ وَلا رَبَّ لی سِواکَ مُوقِنٌ بِاَنَّکَ اَنْتَ اللَّهُ رَبّی وَاِلَیْکَ مَرَدّی وَاِیابی عالِمٌ بِاَنَّکَ عَلی کُلِّ شَیْ‌ءٍ قَدیرٌ تَفْعَلُ ما تَشاءُ وَتَحْکُمُ ما تُریدُ لا مُعَقِّبَ لِحُکْمِکَ وَلا رادَّ لِقَضائِکَ وَاَنَّکَ الْأَوَّلُ وَالْاخِرُ وَالظَّاهِرُ وَالْباطِنُ لَمْ تَکُنْ مِنْ شَیْ‌ءٍ وَلَمْ تَبِنْ عَنْ شَیْ‌ءٍ کُنْتَ قَبْلَ کُلِّ شَیْ‌ءٍ وَاَنْتَ الْکائِنُ بَعْدَ کُلِّ شَیْ‌ءٍ وَالْمُکَوِّنُ لِکُلِّ شَیْ‌ءٍ خَلَقْتَ کُلَّ شَیْ‌ءٍ بِتَقْدیرٍ وَ اَنْتَ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بندﮤ تو و فرزند بنده و کنیز تو هستم؛ به بندگی تو اقرار دارم و اعتراف می‌کنم که تحقیقاً تو خدا و خالق منی، و معبودی جز تو برایم نیست و غیر از تو پرورش‌دهنده‌ای ندارم و یقین دارم که تو پروردگارم بوده‌ای و بازگشتم به‌سوی توست و به یقین می‌دانم که تو بر هر کار توانایی</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هرچه بخواهی، انجام می‌دهی و آنچه را اراده نمایی، حکم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 تو بازخواست‌کننده و برای حکم تو برگرداننده‌ای نیست، تو آغاز و پایان و آشکار و نهان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چیزی به‌وجود نیامده‌ای و از چیزی جدا نشده‌ای، قبل از همه‌چیز بوده‌ای و بعد از همه‌چیز خواهی بود، هستی‌دهندۀ موجوداتی و همۀ آنها را حساب‌شده آفریدی، تو بینا و شنوایی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وَاَشْهَدُ اَنَّکَ کَذالِکَ کُنْتَ وَتَکوُنُ وَاَنْتَ حَیٌّ قَیُّومٌ لا تَأخُذُکَ سِنَةٌ وَلا نَوْمٌ وَلاتُوصَفُ بِاْلأَوْهامِ وَلاتُدْرَکُ بِالْحَواسِّ وَلا تُقاسُ بِالْمِقْیاسِ وَلا تُشَبَّهُ بِالنَّاسِ وَاَنَّ الْخَلْقَ کُلُّهُمْ عَبیدُکَ وَاِمائُکَ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الرَّبُّ وَنَحْنُ الْمَرْبُوبُونَ وَاَنْتَ الْخالِقُ وَنَحْنُ الْمَخْلُوقُونَ وَاَنْتَ الرَّازِقُ وَنَحْنُ الْمَرْزُوقونَ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گواهی می‌دهم که تو این چنین بوده‌ای 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و پابرجایی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و خواب تو را فرانمی‌گیرد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وَهم و خیال وصف نمی شوی، حواس تو را درک نمی‌کند، با مقیاس و معیار مقایسه‌شدنی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تشبیه نمی‌شوی، همۀ مردم بندگان و کنیزان تواند؛ تو پروردگار و ما پرورش‌یافتگان توایم؛ تو آفریدگار و ما آفرید‌گان تو؛ تو روزی‌دهنده و ما روزی‌خواران تو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 الْحَمْدُ یا اِلهی اِذْ خَلَقْتَنی بَشَراً سَوِیًّا وَجَعَلْتَنی غَنِیًّا مَکْفِیًّا بَعْدَ ما کُنْتُ طِفْلاً صَبِیًّا تَقُوتُنی مِنَ الثَّدْیِ لَبَنًا مَرِیًّا وَغَذَّیْتَنی غَذاءً طَیِّبًا هَنیئاً وَجَعَلْتَنی ذَکَراً مِثالاً سَوِیًّا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برای توست که مرا انسانی آراسته آفریدی؛ </w:t>
      </w:r>
      <w:r>
        <w:rPr>
          <w:rStyle w:val="FootnoteAnchor"/>
          <w:rtl w:val="true"/>
        </w:rPr>
        <w:footnoteReference w:id="70"/>
      </w:r>
      <w:r>
        <w:rPr>
          <w:rFonts w:ascii="IRNazanin" w:hAnsi="IRNazanin" w:eastAsia="IRNazanin"/>
          <w:color w:val="111111"/>
          <w:sz w:val="28"/>
          <w:sz w:val="28"/>
          <w:szCs w:val="28"/>
          <w:rtl w:val="true"/>
          <w:lang w:bidi="fa-IR"/>
        </w:rPr>
        <w:t>پس از آنکه کودک و نوجوان بودم، مرا بی‌نیاز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 شیر گوارا روزیم کردی، با خوراک پاک و گوارا تغذیه‌ام نمودی و مرا مردی نمونه و آراسته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حمد و سپاس</w:t>
      </w:r>
    </w:p>
    <w:p>
      <w:pPr>
        <w:pStyle w:val="BookText"/>
        <w:rPr/>
      </w:pPr>
      <w:r>
        <w:rPr>
          <w:rFonts w:ascii="Amiri" w:hAnsi="Amiri" w:eastAsia="Amiri" w:cs="Amiri"/>
          <w:color w:val="111111"/>
          <w:sz w:val="28"/>
          <w:sz w:val="28"/>
          <w:szCs w:val="28"/>
          <w:rtl w:val="true"/>
          <w:lang w:bidi="ar-SA"/>
        </w:rPr>
        <w:t>فَلَکَ الْحَمْدُ حَمْداً اِنْ عُدَّ لَمْ یُحْصَ وَاِنْ وُضِعَ لَمْ یَتَّسِعْ لَهُ شَیْ‌ءٌ حَمْداً یَفُوقُ عَلی جَمیعِ حَمْدِ الْحامِدینَ وَیَعْلُو عَلی حَمْدِ کُلِّ شَیْ‌ءٍ وَیَفْخُمُ وَیَعْظُمُ عَلی ذلِکَ کُلِّهِ وَکُلَّما حَمِدَ اللَّهَ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کَما یُحِبُّ اللَّهُ اَنْ یُحْمَدَ وَالْحَمْدُ للَّهِ عَدَدَ ما خَلَقَ وَزِنَةَ ما خَلَقَ وَ زِنَةَ اَجَلِّ ما خَلَقَ وَبِوَزْنِ اَخَفِّ ما خَلَقَ وَبِعَدَدِ اَصْغَرِ ما خَلَقَ وَالْحَمْدُ للَّهِ حَتّی یَرْضی رَبُّنا وَبَعْدَ الرِّضا وَاَسْئَلُهُ اَنْ یُصَلِّیَ عَلی مُحَمَّدٍ وَالِ مُحمَّدٍ وَاَنْ یَغْفِرَلی ذَنْبی وَاَنْ یَحْمَدَ لی اَمْری وَیَتُوبَ عَلَیَّ اِنَّهُ هُوَ التَّوّابُ الرَّحیمُ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سپاسی برای توست که اگر بخواهد شمرده شود، به شمارش درنیاید،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 هیچ‌چیز گنجایش آن را ندارد، سپاسی که از تمام سپاسگزاران بر تو و از سپاس همه‌چیز بالاتر باشد و بر همۀ اینها آنچه که سپاسگزاری خدا را سپاس گفته، برتری و بالاتری داشته باشد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سپاسی برای خدا، آن سپاسی که خودش دوست دارد بدان ستایش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به‌شمار آنچه آفریده و به‌سنگینی آنچه آفریده و به‌سنگینی بزرگ‌ترین و سبک‌ترین چیزی که آفریده و به‌شمار بزرگ‌ترین و کوچک‌ترین موجودی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برای خداست تا آنجا که خدا خشنود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خداست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خشنودی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می‌خواهم بر محمد و خاندانش درود فرستد و گناه مرا بیامرزد و این کار را بپسندد، توبه و بازگشت مرا بپذیرد، همانا او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انبیای الهی</w:t>
      </w:r>
    </w:p>
    <w:p>
      <w:pPr>
        <w:pStyle w:val="BookText"/>
        <w:rPr/>
      </w:pPr>
      <w:r>
        <w:rPr>
          <w:rFonts w:ascii="Amiri" w:hAnsi="Amiri" w:eastAsia="Amiri" w:cs="Amiri"/>
          <w:color w:val="111111"/>
          <w:sz w:val="28"/>
          <w:sz w:val="28"/>
          <w:szCs w:val="28"/>
          <w:rtl w:val="true"/>
          <w:lang w:bidi="ar-SA"/>
        </w:rPr>
        <w:t>اِلهی وَاِنّی اَنَا اَدْعُوکَ وَاَسْئَلُکَ بِاسْمِکَ الَّذَی دَعاکَ بِهِ صَفْوَتُکَ اَبُونا ادَمُ عَلَیْهِ السَّلامُ وَهُوَ مُسی‌ءٌ ظالِمٌ حینَ اَصابَ الْخَطیئَةَ فَغَفَرْتَ لَهُ خَطیئَتَهُ وَتُبْتَ عَلَیْهِ وَاسْتَجَبْتَ لَهُ دَعْوَتَهُ وَکُنْتَ مِنْهُ قَریباً یا قَریبُ اَنْ تُصَلِّیَ عَلی مُحَمَّدٍ وَالِ مُحَمَّدٍ وَاَنْ تَغْفِرَلی خَطیئَتی وَتَرْضی عَنّی فَاِنْ لَمْ تَرْضَ عَنّی فَاعْفُ عَنّی فَاِنّی مُسی‌ءٌ ظالِمٌ خاطِیٌ عاصٍ وَقَدْ یَعْفُو السَّیِدُ عَنْ عَبْدِهِ وَلَیْسَ بِراضٍ عَنْهُ وَاَنْ تُرْضِیَ عَنّی خَلْقَکَ وَتُمیطَ عَنّی حَقَّکَ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و از تو می‌خواهم به آن نامی‌که برگزیدۀ تو، پدر ما آدم علیه السلام هنگام احساس گناه و ستم و خطا تو را بدان نام خواند؛ پس خطای او را بخشیدی و توبه‌اش را پذیرفتی و دعایش را مستجاب فرمودی و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به همه، می‌خواهم بر محمد و خاندانش درود فرستی و خطایم را ببخشی و از من خشنود شوی و اگر از من خشنود نیستی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آلوده، ستمکار، خطاکار و گنه‌کار هستم؛ زیرا مولا و سرور با آنکه از برده‌اش خشنود نیست او را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آفریدگانت را از من خشنود گردانی و حق خودت را از من برداری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بِاسْمِکَ الَّذی دَعاکَ بِهِ اِدْریسُ عَلَیْهِ السَّلامُ فَجَعَلْتَهُ صِدّیقاً نَبِیًّا وَرَفَعْتَهُ مَکاناً عَلِیًّا وَاسْتَجَبْتَ دُعائَهُ وَکُنْتَ مِنْهُ قَریباً یا قَریبُ اَنْ تُصَلِّیَ عَلی مُحَمَّدٍ وَالِ مُحَمَّدٍ وَاَنْ تَجْعَلَ مَأبی اِلی جَنَّتِکَ وَمَحَلّی فی رَحْمَتِکَ وَتُسْکِنَنی فیها بِعَفْوِکَ وَتُزَوِّجَنی مِنْ حُورِها بِقُدْرَتِکَ یا قَدیرُ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می‌خوانم به آن نامی که ادریس علیه السلام تو را بدان نام خواند، و او را بسیار راستگو و </w:t>
      </w:r>
    </w:p>
    <w:p>
      <w:pPr>
        <w:pStyle w:val="BookText"/>
        <w:rPr/>
      </w:pPr>
      <w:r>
        <w:rPr>
          <w:rFonts w:ascii="IRNazanin" w:hAnsi="IRNazanin" w:eastAsia="IRNazanin"/>
          <w:color w:val="111111"/>
          <w:sz w:val="28"/>
          <w:sz w:val="28"/>
          <w:szCs w:val="28"/>
          <w:rtl w:val="true"/>
          <w:lang w:bidi="fa-IR"/>
        </w:rPr>
        <w:t xml:space="preserve">پیامبر قراردادی، </w:t>
      </w:r>
      <w:r>
        <w:rPr>
          <w:rStyle w:val="FootnoteAnchor"/>
          <w:rtl w:val="true"/>
        </w:rPr>
        <w:footnoteReference w:id="72"/>
      </w:r>
      <w:r>
        <w:rPr>
          <w:rFonts w:ascii="IRNazanin" w:hAnsi="IRNazanin" w:eastAsia="IRNazanin"/>
          <w:color w:val="111111"/>
          <w:sz w:val="28"/>
          <w:sz w:val="28"/>
          <w:szCs w:val="28"/>
          <w:rtl w:val="true"/>
          <w:lang w:bidi="fa-IR"/>
        </w:rPr>
        <w:t>و او را بلندمرتبه فرمودی و دعایش را مستجاب کردی و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نزدیک به همه، می‌خواهم که بر محمّد و خاندانش درود فرستی و بازگشت مرا بر بهشت خودت مقرّر فرما و برای من مکانی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گذشت خود مرا در آنجا ساکن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قادر، با قدرت خود مرا با حوریان بهشت تزویج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بِاسْمِکَ الَّذی دَعاکَ بِهِ نُوحٌ اِذْ نادی رَبَّهُ اَنّی مَغْلُوبٌ فَانْتَصِرْ فَفَتَحْتَ اَبْوابَ السَّماءِ بِماءٍ مُنْهَمِرٍ وَفَجَّرْتَ الْأَرْضَ عُیُوناً فَالْتَقَی الْماءُ عَلی اَمْرٍ قَدْ قُدِرَ وَنَجَّیْتَهُ عَلی ذاتِ اَلْواحٍ وَدُسُرٍ فَاسْتَجَبْتَ دُعائَهُ وَکُنْتَ مِنْهُ قَریباً یا قَریبُ اَنْ تُصَلِّیَ عَلی مُحَمَّدٍ وَالِ مُحَمَّدٍ وَاَنْ تُنْجِیَنی مِنْ ظُلْمِ مَنْ یُریدُ ظُلْمی وَتَکُفَّ عَنّی بأْسَ مَنْ یُریدُ هَضْمی وَتَکْفِیَنی شَرَّ کُلِّ سُلْطانٍ جائِرٍ وَعَدُوٍّ قاهِرٍ وَمُسْتَخِفٍّ قادِرٍ وَجَبَّارٍ عَنیدٍ وَکُلِّ شَیْطانٍ مَریدٍ وَاِنْسِیٍّ شَدیدٍ وَکَیْدَ کُلِّ مَکیدٍ یا حَلیمُ یا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نامی‌که نوح علیه السلام تو را بدان نام خواند، هنگامی‌که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 را خواند که من شکست خورده‌ام، یاریم نما؛ پس ما درهای آسمان را با آب سیل‌آسا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با چشمه‌هایی شکافتیم؛ پس آب‌ها به هم پیوست به دستوری که مقدّر شده بود، و سوارش کردیم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ساخته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تخته‌ها و میخ‌ها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درخواست وی را پذیرفتی </w:t>
      </w:r>
      <w:r>
        <w:rPr>
          <w:rStyle w:val="FootnoteAnchor"/>
          <w:rtl w:val="true"/>
        </w:rPr>
        <w:footnoteReference w:id="73"/>
      </w:r>
      <w:r>
        <w:rPr>
          <w:rFonts w:ascii="IRNazanin" w:hAnsi="IRNazanin" w:eastAsia="IRNazanin"/>
          <w:color w:val="111111"/>
          <w:sz w:val="28"/>
          <w:sz w:val="28"/>
          <w:szCs w:val="28"/>
          <w:rtl w:val="true"/>
          <w:lang w:bidi="fa-IR"/>
        </w:rPr>
        <w:t>و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نزدیک به همه، می‌خواهم بر محمد و خاندانش درود فرستی و مرا از ستم ظالم برهانی، و هیبت و شوکت آن‌که می‌خواهد مرا درهم شکند از من بازداری، و از شرّ هر شاه ستمگر، دشمن خشمگین، خوارشمرندۀ توانا، زورگوی لجباز، شیطان سمج، انسان سخت‌گیر و حیلۀ هر حیله‌گر مرا کفایت نمایی، ای بردبار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بندگان مخلص خدا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وَاَسئَلُکَ بِاسْمِکَ الَّذی دَعاکَ بِهِ عَبْدُکَ وَنَبِیُّکَ صالِحٌ عَلَیْهِ السَّلامُ فَنَجَّیْتَهُ مِنَ الْخَسْفِ وَاَعْلَیْتَهُ عَلی عَدُوِّهِ وَاسْتَجَبْتَ دُعائَهُ وَکُنْتَ مِنْهُ قَریباً یا قَریبُ اَنْ تُصَلِّیَ عَلی مُحَمَّدٍ وَالِ مُحَمَّدٍ وَاَنْ تُخَلِّصَنی مِنْ شَرِّ ما یُریدُنی اَعْدائی بِهِ وَسَعی بی حُسَّادی وَتَکْفِیَنیهِمْ بِکِفایَتِکَ وَتَتَوَلاَّنی بِوِلایَتِکَ وَتَهْدِیَ قَلْبی بِهُداکَ وَتُؤَیِّدَنی بِتَقْواکَ وَتُبَصِّرَنی بِما فیه رِضاکَ وَتُغْنِیَنی بِغِناکَ یا حَلیمُ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نامی‌که بنده و پیامبر تو صالح علیه السلام تو را بدان نام خواند و او را از فرورفتن در زمین رهانیدی و بر دشمنش برتری دادی و دعایش را مستجاب نمودی و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نزدیک به همه، می‌خواهم بر محمد و خاندانش درود فرستی و مرا از شرّ خواستۀ دشمنان و آنچه حسودان می‌خواهند نجات دهی و با پشتیبانی خود مرا از کفایت آنان برهانی و با سرپرستی خود سرپرست من باشی، و با ولایت خود دلم را راهنمایی کنی و با نگهداری خود یاریم فرمایی و آنچه سبب خشنودی توست نشانم دهی و با بی‌نیازی خود بی‌نیازم سازی، ای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امیدوارم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اِلهی وَاَسْئَلُکَ بِاسْمِکَ الَّذی دَعاکَ بِهِ عَبْدُکَ وَنَبِیُّکَ وَخَلیلُکَ اِبْراهیمُ عَلَیْهِ السَّلامُ، حینَ اَرادَ نُمْروُدُ اِلْقائَهُ فی النَّارِ فَجَعَلْتَ لَهُ النَّارَ بَرْداً وَسَلاماً وَاسْتَجَبْتَ لَهُ دُعائَهُ وَکُنْتَ مِنْهُ قَریباً یا قَریبُ اَنْ تُصَلِّیَ عَلی مُحمَّدٍ وَالِ مُحَمَّدٍ وَاَنْ تُبَرِّدَ عَنّی حَرَّ نارِکَ وَتُطْفِی‌ءَ عَنّی لَهیبَها وَتَکْفِیَنی حَرَّها وَتَجْعَلَ نائِرَةَ اَعْدائی فی شِعارِهِمْ وَدِثارِهِمْ وَتَرُدَّ کَیْدَهُمْ فی نُحُورِهِمْ وَتُبارِکَ لی فیما اَعْطَیْتَنیهِ کَما بارَکْتَ عَلَیْهِ وَعَلی الِهِ اِنَّکَ اَنْتَ الْوَهَّابُ الْحَمیدُ الْمَجیدُ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آن نامی که بنده و پیامبر و دوست تو، ابراهیم علیه السلام، هنگامی‌که نمرود می‌خواست او را در آتش بیاندازد تو را بدان نام خواند و آتش را برای وی سرد و سلامت مقرر فرمودی و دعای او را پذیرفتی </w:t>
      </w:r>
      <w:r>
        <w:rPr>
          <w:rStyle w:val="FootnoteAnchor"/>
          <w:rtl w:val="true"/>
        </w:rPr>
        <w:footnoteReference w:id="75"/>
      </w:r>
      <w:r>
        <w:rPr>
          <w:rFonts w:ascii="IRNazanin" w:hAnsi="IRNazanin" w:eastAsia="IRNazanin"/>
          <w:color w:val="111111"/>
          <w:sz w:val="28"/>
          <w:sz w:val="28"/>
          <w:szCs w:val="28"/>
          <w:rtl w:val="true"/>
          <w:lang w:bidi="fa-IR"/>
        </w:rPr>
        <w:t>و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نزدیک به همه، می‌خواهم بر محمد و خاندانش درود فرستی و حرارت آتش را بر من سرد گردانی و زبانه‌های آن را برایم خاموش </w:t>
      </w:r>
    </w:p>
    <w:p>
      <w:pPr>
        <w:pStyle w:val="BookText"/>
        <w:rPr/>
      </w:pPr>
      <w:r>
        <w:rPr>
          <w:rFonts w:ascii="IRNazanin" w:hAnsi="IRNazanin" w:eastAsia="IRNazanin"/>
          <w:color w:val="111111"/>
          <w:sz w:val="28"/>
          <w:sz w:val="28"/>
          <w:szCs w:val="28"/>
          <w:rtl w:val="true"/>
          <w:lang w:bidi="fa-IR"/>
        </w:rPr>
        <w:t xml:space="preserve">نمایی و مرا از گرمای آن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به تن و جانشان برگردان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نیرنگ آنان را به گلوگاهشان بازگردان و آنچه بر من عطا نمودی مبارک گردان؛ همچنان‌که بر پیامبر و خاندانش مبارک گردانیدی؛ همانا تو بخشنده و ستوده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یقین در رفتار انبیا</w:t>
      </w:r>
    </w:p>
    <w:p>
      <w:pPr>
        <w:pStyle w:val="BookText"/>
        <w:rPr/>
      </w:pPr>
      <w:r>
        <w:rPr>
          <w:rFonts w:ascii="Amiri" w:hAnsi="Amiri" w:eastAsia="Amiri" w:cs="Amiri"/>
          <w:color w:val="111111"/>
          <w:sz w:val="28"/>
          <w:sz w:val="28"/>
          <w:szCs w:val="28"/>
          <w:rtl w:val="true"/>
          <w:lang w:bidi="ar-SA"/>
        </w:rPr>
        <w:t>الهی وَاَسْئَلُکَ بِاْلأِسِمْ الَّذی دَعاکَ بِهِ اِسْماعیلُ علیه السلام فَجَعَلْتَهُ نَبِیًّا وَرَسُولاً وَجَعَلْتَ لَهُ حَرَمَکَ مَنْسَکاً وَمَسْکَناً وَمَأْویً وَاسْتَجَبْتَ لَهُ دُعائَهُ وَنَجَّیْتَهُ مِنَ الْذِّبْحِ وَقَرَّبْتَهُ رَحْمَةً مِنْکَ وَکُنْتَ مِنْهُ قَریباً یا قَریبُ اَنْ تُصَلِّیَ عَلی مُحَمَّدٍ وَالِ مُحمَّدٍ وَاَنْ تَفْسَحَ لی فی قَبْری وَتَحُطَّ عَنّی وِزْری وَتَشُدَّلی اَزْری وَتَغْفِرَلی ذَنْبی وَتَرْزُقَنی التَّوْبَةَ بِحَطِّ السَّیِّئاتِ وَتَضاعُفِ الْحَسَناتِ وَکَشْفِ الْبَلِیَّاتِ وَرِبْحِ التِّجاراتِ وَدَفْعِ مَعَرَّةِ السِّعایاتِ اِنَّکَ مُجیبُ الدَّعَواتِ وَمُنْزِلُ الْبَرَکاتِ وَقاضِی الْحاجاتِ وَمُعْطِی الْخَیْراتِ وَجَبَّارُ الْسَّماواتِ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نامی‌که اسماعیل علیه السلام تو را بدان خواند و او را پیام‌آور و فرستادۀ خود قرار دادی، </w:t>
      </w:r>
      <w:r>
        <w:rPr>
          <w:rStyle w:val="FootnoteAnchor"/>
          <w:rtl w:val="true"/>
        </w:rPr>
        <w:footnoteReference w:id="77"/>
      </w:r>
      <w:r>
        <w:rPr>
          <w:rFonts w:ascii="IRNazanin" w:hAnsi="IRNazanin" w:eastAsia="IRNazanin"/>
          <w:color w:val="111111"/>
          <w:sz w:val="28"/>
          <w:sz w:val="28"/>
          <w:szCs w:val="28"/>
          <w:rtl w:val="true"/>
          <w:lang w:bidi="fa-IR"/>
        </w:rPr>
        <w:t>و حرمت را جایگاه عبادت و سکونت و پناهگاه او مقرّر فرمودی و دعایش را اجابت کردی و از ذبح‌شدن نجاتش دادی و به‌دلیل رحمتت او را به خود نزدیک نمودی و نزدیک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به همه، می‌خواهم بر محمد و خاندانش درود فرستی و آرامگاهم را فراخ گردانی و گناهم را بریزی و پشتم را محکم گردانی و خطایم را ببخشی و با ریزش گناهان و افزونی نیکی‌ها و برطرف‌نمودن گرفتاری‌ها و منفعت در معاملات و دفع اثر سخن‌چینی‌ها، توبه و بازگشت نصیبم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اجابت‌کنندۀ دعاها </w:t>
      </w:r>
      <w:r>
        <w:rPr>
          <w:rStyle w:val="FootnoteAnchor"/>
          <w:rtl w:val="true"/>
        </w:rPr>
        <w:footnoteReference w:id="78"/>
      </w:r>
      <w:r>
        <w:rPr>
          <w:rFonts w:ascii="IRNazanin" w:hAnsi="IRNazanin" w:eastAsia="IRNazanin"/>
          <w:color w:val="111111"/>
          <w:sz w:val="28"/>
          <w:sz w:val="28"/>
          <w:szCs w:val="28"/>
          <w:rtl w:val="true"/>
          <w:lang w:bidi="fa-IR"/>
        </w:rPr>
        <w:t xml:space="preserve">و فرودآورندۀ برکت‌ها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برآورندۀ </w:t>
      </w:r>
    </w:p>
    <w:p>
      <w:pPr>
        <w:pStyle w:val="BookText"/>
        <w:rPr/>
      </w:pPr>
      <w:r>
        <w:rPr>
          <w:rFonts w:ascii="IRNazanin" w:hAnsi="IRNazanin" w:eastAsia="IRNazanin"/>
          <w:color w:val="111111"/>
          <w:sz w:val="28"/>
          <w:sz w:val="28"/>
          <w:szCs w:val="28"/>
          <w:rtl w:val="true"/>
          <w:lang w:bidi="fa-IR"/>
        </w:rPr>
        <w:t>نیازها و بخشندۀ خیرات و فرمانروای آسمان‌ها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بِما سَئَلَکَ بِهِ اِبنُ خَلِیلِکَ اِسْماعیلُ عَلَیْهِ السَّلامُ الَّذی نَجَّیْتَهُ مِنَ الذِّبْحِ وَفَدَیْتَهُ بِذِبْحٍ عَظیمٍ وَقَلَّبْتَ لَهُ الْمِشْقَصَ حَتّی ناجاکَ مُوقِناً بِذِبْحِهِ راضِیاً بِاَمْرِ والِدِهِ فَاسْتَجَبْتَ لَهُ دُعائَهُ وَکُنْتَ مِنْهُ قَریباً یا قَریبُ اَنْ تُصَلِّیَ عَلی مُحَمَّدٍ وَالِ مُحَمَّدٍ وَاَنْ تُنْجِیَنی مِنْ کُلِّ سُوءٍ وَبَلِیَّةٍ وَتَصْرِفَ عَنّی کُلَّ ظُلْمَةٍ وَخیمَةٍ وَتَکْفِیَنی ما اَهَمَّنی مِنْ اُمُورِ دُنْیایَ وَاخِرَتی وَما اُحاذِرُهُ وَاَخْشاهُ وَمِنْ شَرِّ خَلْقِکَ اَجْمَعینَ، بِحَقِّ الِ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خلیل تو، اسماعیل علیه السلام، آن کسی که او را از قربانی شدن رهانیدی از تو خواست و با قربانی بزرگ، او را فدیه دادی و تیغ را از وی برگرداندی و با تو مناجات و نیایش می‌کرد </w:t>
      </w:r>
      <w:r>
        <w:rPr>
          <w:rStyle w:val="FootnoteAnchor"/>
          <w:rtl w:val="true"/>
        </w:rPr>
        <w:footnoteReference w:id="79"/>
      </w:r>
      <w:r>
        <w:rPr>
          <w:rFonts w:ascii="IRNazanin" w:hAnsi="IRNazanin" w:eastAsia="IRNazanin"/>
          <w:color w:val="111111"/>
          <w:sz w:val="28"/>
          <w:sz w:val="28"/>
          <w:szCs w:val="28"/>
          <w:rtl w:val="true"/>
          <w:lang w:bidi="fa-IR"/>
        </w:rPr>
        <w:t>درحالی‌که به کشته‌شدن یقین داشت و از کار پدرش خشنود بود و تو نیایش او را پذیرفتی؛ درحالی‌که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به همه، می‌خواهم بر محمّد و خاندانش درود فرستی و مرا از هر بدی و گرفتاری نجات دهی و هر تاریکی و نومیدی را از من دور نمایی، و به‌خاطر پیامبرانت مرا در کارهای مهم دنیا و آخرت و آنچه از آن در بیم و هراسم و از شر همۀ آفریدگانت کفایت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اسمای الهی عامل استجابت دعا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وَاَسْئَلُکَ بِاسْمِکَ الَّذی دَعاکَ بِهِ لُوطٌ عَلَیْهِ السَّلامُ فَنَجَّیْتَهُ وَاَهْلَهُ مِنَ الْخَسْفِ وَالْهَدْمِ وَالْمَثُلاتِ وَالشِّدَّةِ وَالْجُهْدِ وَاَخْرَجْتَهُ وَاَهْلَهُ مِنَ الْکَرْبِ الْعَظیمِ وَاسْتَجَبْتَ لَهُ دُعائَهُ وَکُنْتَ مِنْهُ قَریباً یا قَریبُ، 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تَأْذَنَ لی بِجَمْعِ ما شُتِّتَ مِنْ شَمْلی وَتُقِرَّ عَیْنی بِوَلَدی وَاَهْلی وَمالی وَتُصْلِحَ لی اُمُوری وَتُبارِکَ لی فی جَمیعِ اَحْوالی وَتُبَلِّغَنی فی نَفْسی امالی وَاَنْ تُجیرَنی مِنَ النَّارِ وَتَکْفِیَنی شَرَّ الْأَشْراربِالْمُصْطَفینَ الْاَخْیارِ اَلْأَئِمَّةِ الْأَبْرارِ وَنُورِ الْأَنْوارِ مُحَمَّدٍ وَالِهِ الطَّیِّبینَ الطَّاهِرینَ الْأَخْیارِ الْأَئِمَّةِ الْمَهْدیّینَ وَالصَّفْوَةِ الْمُنْتَجَبینَ صَلَواتُ اللَّهِ عَلَیْهِمْ اَجْمَعینَ وَتَرْزُقَنی مُجالَسَتَهُمْ وَتَمُنَّ عَلَیَّ بِمُرافَقَتِهِمْ وَتُوَفِّقَ لی </w:t>
      </w:r>
    </w:p>
    <w:p>
      <w:pPr>
        <w:pStyle w:val="BookText"/>
        <w:rPr/>
      </w:pPr>
      <w:r>
        <w:rPr>
          <w:rFonts w:ascii="Amiri" w:hAnsi="Amiri" w:eastAsia="Amiri" w:cs="Amiri"/>
          <w:color w:val="111111"/>
          <w:sz w:val="28"/>
          <w:sz w:val="28"/>
          <w:szCs w:val="28"/>
          <w:rtl w:val="true"/>
          <w:lang w:bidi="ar-SA"/>
        </w:rPr>
        <w:t>صُحْبَتَهُمْ مَعَ اَنْبِیائِکَ الْمُرْسَلینَ وَمَلائِکَتِکَ الْمُقَرَّبینَ وَعِبادِکَ الصَّالِحینَ وَاَهْلِ طاعَتِکَ اَجْمَینَ وَحَمَلَةِ عَرْشِکَ وَالْکَرُّوبِیّینَ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نامی‌که لوط علیه السلام تو را به آن نام خواند و تو او و خانواده‌اش را از فرورفتن در زمین و نابودی و متلاشی‌شدن و سختی و رنج رهانیدی و او و خانواده‌اش را از غم بزرگ بیرون آوردی و دعایش را اجابت فرمودی </w:t>
      </w:r>
      <w:r>
        <w:rPr>
          <w:rStyle w:val="FootnoteAnchor"/>
          <w:rtl w:val="true"/>
        </w:rPr>
        <w:footnoteReference w:id="80"/>
      </w:r>
      <w:r>
        <w:rPr>
          <w:rFonts w:ascii="IRNazanin" w:hAnsi="IRNazanin" w:eastAsia="IRNazanin"/>
          <w:color w:val="111111"/>
          <w:sz w:val="28"/>
          <w:sz w:val="28"/>
          <w:szCs w:val="28"/>
          <w:rtl w:val="true"/>
          <w:lang w:bidi="fa-IR"/>
        </w:rPr>
        <w:t>و به او نزدیک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به همه، می‌خواهم بر محمد و خاندانش درود فرستی و مقرر فرمایی که پراکندگی‌ها به اجتماع مبدل شود و چشمم را با فرزند و خانواده و دارایی روشن گردانی و کارم را اصلاح فرموده و حالاتم را مبارک نموده و مرا به آرزوهایم برسانی و از آتش پناهم دهی و از شرّ اشرار نگاهم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خواسته‌ام را اجابت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نیکان برگزیده که پیشوایان نیکوکار و فروغ روشنایی‌هایند؛ یعنی محمد و خاندان پاک و پاکیزه و نیک او که پیشوایان راه‌یافته و برگزیدۀ برگزیدگانند که درود خدا بر آنان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ایشان را نصیبم گردانی و همراهی آنان را بر من منّت بگذاری </w:t>
      </w:r>
      <w:r>
        <w:rPr>
          <w:rStyle w:val="FootnoteAnchor"/>
          <w:rtl w:val="true"/>
        </w:rPr>
        <w:footnoteReference w:id="81"/>
      </w:r>
      <w:r>
        <w:rPr>
          <w:rFonts w:ascii="IRNazanin" w:hAnsi="IRNazanin" w:eastAsia="IRNazanin"/>
          <w:color w:val="111111"/>
          <w:sz w:val="28"/>
          <w:sz w:val="28"/>
          <w:szCs w:val="28"/>
          <w:rtl w:val="true"/>
          <w:lang w:bidi="fa-IR"/>
        </w:rPr>
        <w:t>و به من توفیق دهی که هم‌صحبت آن‌ها به‌همراه پیامبران فرستاده، فرشتگان مقرّب، و بندگان شایستۀ تو و به‌همراه همۀ فرمان‌برداران و حاملان عرش و فرشتگانت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بِاسْمِکَ الَّذی سَأَلَکَ بِهِ یَعْقُوبُ وَقَدْ کُفَّ بَصَرُهُ وَشُتِّتَ جَمْعُهُ وَفُقِدَ قُرَّةُ عَیْنِهِ اِبْنُهُ فَاستَجَبْتَ لَهُ دُعائَهُ وَجَمَعْتَ شَمْلَهُ وَاَقْرَرْتَ عَیْنَهُ وَکَشَفْتَ ضُرَّهُ وَکُنْتَ مِنْهُ قَریبًا یا قَریبُ اَنْ تُصَلِّیَ عَلی مُحَمَّدٍ وَالِ مُحَمَّدٍ وَاَنْ تَأْذَنَ لی بِجَمیعِ ما تَبَدَّدَ مِنْ اَمْری وَتُقِرَّ عَیْنی بِوَلَدی وَاَهْلی وَمالی وَتُصْلِحَ شَأْنی کُلَّهُ وتُبارِکَ لی فی جَمیع اَحْوالی وَ تُبَلِّغَنی فی نَفْسی وَ امالی وَ تُصْلِحَ لی اَفْعالی وَ تَمُنَّ عَلَیَّ یا کَریمُ یا ذَالْمَعالی بِرَحْمَتِکَ یا اَرْحَمَ الرَّاحِمینَ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نامی‌که یعقوب علیه السلام آنگاه که بینایی چشمش را از دست داد و </w:t>
      </w:r>
    </w:p>
    <w:p>
      <w:pPr>
        <w:pStyle w:val="BookText"/>
        <w:rPr/>
      </w:pPr>
      <w:r>
        <w:rPr>
          <w:rFonts w:ascii="IRNazanin" w:hAnsi="IRNazanin" w:eastAsia="IRNazanin"/>
          <w:color w:val="111111"/>
          <w:sz w:val="28"/>
          <w:sz w:val="28"/>
          <w:szCs w:val="28"/>
          <w:rtl w:val="true"/>
          <w:lang w:bidi="fa-IR"/>
        </w:rPr>
        <w:t>زندگیش پراکنده شد و فرزندش که روشنی چشم او بود گم شده بود و تو را بدان نام خواند و تو درخواست او را پذیرفتی و پراکندگی او را جمع و چشمش را روشن و سختی و گزند را از او برطرف ساختی و تو نزدیک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به همه، می‌خواهم بر محمد و خاندانش درود فرستی و اجازه فرمایی تا کارهای پراکندۀ من جمع گردد و با فرزند و خانواده و داراییم، چشم مرا روشن گردانی و تمام کارهایم را اصلاح و همه حالاتم را برکت دهی و آرزوهایم را برآورده و کارهایم را به صلاح برگردانی و بر من ببخشی، ای با کرامت و بزرگوار، سوگند به مهربانیت،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سربلندی انبیا از آزمایش‌های الهی</w:t>
      </w:r>
    </w:p>
    <w:p>
      <w:pPr>
        <w:pStyle w:val="BookText"/>
        <w:rPr/>
      </w:pPr>
      <w:r>
        <w:rPr>
          <w:rFonts w:ascii="Amiri" w:hAnsi="Amiri" w:eastAsia="Amiri" w:cs="Amiri"/>
          <w:color w:val="111111"/>
          <w:sz w:val="28"/>
          <w:sz w:val="28"/>
          <w:szCs w:val="28"/>
          <w:rtl w:val="true"/>
          <w:lang w:bidi="ar-SA"/>
        </w:rPr>
        <w:t>اِلهی وَاَسْئَلُکَ بِاسْمِکَ الَّذی دَعاکَ بِهِ عَبْدُکَ وَنَبِیُّکَ یُوسُفُ عَلَیْهِ السَّلامُ فَاسْتَجَبْتَ لَهُ وَنَجَّیْتَهُ مِنْ غَیابَتِ الْجُبِّ وَکَشَفْتَ ضُرَّهُ وَکَفَیْتَهُ کَیْدَ اِخْوَتِهِ وَجَعَلْتَهُ بَعْدَ الْعُبُودِیَّةِ مَلِکاً وَاسْتَجَبْتَ دُعائَهُ وَکُنْتَ مِنْهُ قَریبًا یا قَریبُ، اَنْ تُصَلِّیَ عَلی مُحَمَّدٍ وَالِ مُحَمَّدٍ وَاَنْ تَدْفَعَ عَنّی کَیْدَ کُلِّ کائِدٍ وَشَرَّ کُلِّ حاسِدٍ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نامی‌که بنده و پیامبرت، یوسف علیه السلام تو را بدان نام خواند؛ پس او را از تاریکی چاه نجات دادی و گرفتاریش را برطرف کردی و او را از مکر برادرانش کفایت کردی و بعداز بردگی، او را فرمانروا قرار دادی و درخواستش را پذیرفتی و نزدیک به او بودی، ای نزدیک به همه، می‌خواهم بر محمد و خاندانش درود فرستی و مکر و حیلۀ هر حیله‌گر و خطر هر حسدورز را از من برطرف نمایی؛ چراکه تو بر هر کار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بِاسْمِکَ الَّذی دَعاکَ بِهِ عَبْدُکَ وَنَبِیُّکَ مُوسَی بْنُ عِمْرانَ اِذْ قُلْتَ تَبارَکْتَ وَتَعالَیْتَ وَنادَیْناهُ مِنْ جانِبِ الطُّورِ الْأَیْمَنِ وَقَرَّبْناهُ نَجِیًّا وَضَرَبْتَ لَهُ طَریقًا فی الْبَحْرِ یَبَسًا وَنَجَّیْتَهُ وَمَنْ مَعَهُ مِنْ بَنی اِسْرائیلَ وَاَغْرَقْتَ فِرْعَوْنَ وَهامانَ وَجُنُودَ هُما وَاسْتَجَبْتَ لَهُ دُعائَهُ وَکُنْتَ مِنْهُ قَریبًا؛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 به آن نامی که بنده و پیامبر تو موسی‌بن‌عمران علیه السلام تو را بدان نام خواند، آنگاه که تو، خدای تبارک و تعالی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طرف راست طور خواندیم و رازگویان او را نزدیک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خشک را در دریا برایش آماده کردی و او و پیروانش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بنی‌اسرائیل نجات دادی و فرعون و هامان و لشکریان آنان را غرق نمودی </w:t>
      </w:r>
      <w:r>
        <w:rPr>
          <w:rStyle w:val="FootnoteAnchor"/>
          <w:rtl w:val="true"/>
        </w:rPr>
        <w:footnoteReference w:id="82"/>
      </w:r>
      <w:r>
        <w:rPr>
          <w:rFonts w:ascii="IRNazanin" w:hAnsi="IRNazanin" w:eastAsia="IRNazanin"/>
          <w:color w:val="111111"/>
          <w:sz w:val="28"/>
          <w:sz w:val="28"/>
          <w:szCs w:val="28"/>
          <w:rtl w:val="true"/>
          <w:lang w:bidi="fa-IR"/>
        </w:rPr>
        <w:t>و درخواست وی را پذیرفتی و نزدیک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اَسْئَلُکَ اَنْ تُصَلِّیَ عَلی مُحَمَّدٍ وَالِ مُحَمَّدٍ وَاَنْ تُعیذَنی مِنْ شَرِّ خَلْقِکَ وَتُقَرِّبَنی مِنْ عَفْوِکَ وَتَنْشُرَ عَلَیَّ مِنْ فَضْلِکَ ما تُغْنِیَنی بِهِ عَنْ جَمیعِ خَلْقِکَ وَیَکُونَ لی بَلاغاً اَنالُ بِهِ مَغْفِرَتَکَ وَرِضْوانَکَ یا وَلیّی وَوَلِیَّ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نزدیک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بر محمّد و خاندانش درود فرستی و از خطر آفریدگان پناهم دهی و مرا به عفو خود نزدیک گردانی و از فضل و کرمت آنچه را به من عنایت فرمایی که مرا از همۀ آفریدگانت بی‌نیاز گرداند و برای من پیغامی باشد که با آن به بخشایش و خشنودی تو برسم؛ </w:t>
      </w:r>
      <w:r>
        <w:rPr>
          <w:rStyle w:val="FootnoteAnchor"/>
          <w:rtl w:val="true"/>
        </w:rPr>
        <w:footnoteReference w:id="83"/>
      </w:r>
      <w:r>
        <w:rPr>
          <w:rFonts w:ascii="IRNazanin" w:hAnsi="IRNazanin" w:eastAsia="IRNazanin"/>
          <w:color w:val="111111"/>
          <w:sz w:val="28"/>
          <w:sz w:val="28"/>
          <w:szCs w:val="28"/>
          <w:rtl w:val="true"/>
          <w:lang w:bidi="fa-IR"/>
        </w:rPr>
        <w:t>ای دوست و فرمانروای من و همۀ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بالْأِسْمِ الَّذی دَعاکَ بِهِ عَبْدُکَ وَنَبِیُّکَ داوُدُ فَاسْتَجَبْتَ لَهُ دُعائَهُ وَسَخَّرْتَ لَهُ الْجِبالَ یُسَبِّحْنَ مَعَهُ بِالْعَشِیِّ وَالْاِبْکارِ وَالطَّیْرَ مَحْشُورَةً کُلٌّ لَهُ اَوّابٌ وَشَدَدْتَ مُلْکَهُ وَاتَیْتَهُ الْحِکْمَةَ وَفَصْلَ الْخِطابِ وَاَلَنْتَ لَهُ الْحَدیدَ وَعَلَّمْتَهُ صَنْعَةَ لَبُوسٍ لَهُمْ وَغَفَرْتَ ذَنْبَهُ وَکُنْتَ مِنْهُ قَریبًا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 که بنده و پیامبرت داود علیه السلام تو را بدان نام خواند و نیایش او را پذیرفتی و کوه‌ها را به فرمان او درآوردی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صبحگاهان و شامگاهان با او تسبیح می‌گفتند و مرغان را گردآوردی که همه به‌سوی او بازگشت کنند و فرمانرواییش را استوار نمودی </w:t>
      </w:r>
    </w:p>
    <w:p>
      <w:pPr>
        <w:pStyle w:val="BookText"/>
        <w:rPr/>
      </w:pPr>
      <w:r>
        <w:rPr>
          <w:rFonts w:ascii="IRNazanin" w:hAnsi="IRNazanin" w:eastAsia="IRNazanin"/>
          <w:color w:val="111111"/>
          <w:sz w:val="28"/>
          <w:sz w:val="28"/>
          <w:szCs w:val="28"/>
          <w:rtl w:val="true"/>
          <w:lang w:bidi="fa-IR"/>
        </w:rPr>
        <w:t xml:space="preserve">و حکمت و داوری به او دادی و آهن را برایش نرم کردی </w:t>
      </w:r>
      <w:r>
        <w:rPr>
          <w:rStyle w:val="FootnoteAnchor"/>
          <w:rtl w:val="true"/>
        </w:rPr>
        <w:footnoteReference w:id="84"/>
      </w:r>
      <w:r>
        <w:rPr>
          <w:rFonts w:ascii="IRNazanin" w:hAnsi="IRNazanin" w:eastAsia="IRNazanin"/>
          <w:color w:val="111111"/>
          <w:sz w:val="28"/>
          <w:sz w:val="28"/>
          <w:szCs w:val="28"/>
          <w:rtl w:val="true"/>
          <w:lang w:bidi="fa-IR"/>
        </w:rPr>
        <w:t>و ساختن سپر را به او آموختی و خطایش را آمرزیدی و نزدیک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اَسْئَلُکَ اَنْ تُصَلِّیَ عَلی مُحَمَّدٍ وَالِ مُحَمَّدٍ وَاَنْ تُسَخِّرَ لی جَمیعَ اُمُوری وَتُسَهِّلَ لی تَقْدیری وَتَرْزُقَنی مَغْفِرَتَکَ وَعِبادَتَکَ وَتَدْفَعَ عَنّی ظُلْمَ الظَّالِمینَ وَکَیْدَ الْکائِدینَ وَمَکْرَ الْماکِرینَ وَسَطَواتِ الْفَراعِنَةِ الْجَبَّارینَ الْحاسِدینَ یا اَمانَ الْخائِفینَ وَجارَ الْمُسْتَجیرینَ وَثِقَةَ الْواثِقینَ وَذَریعَةَ الْمُؤْمِنینَ وَرَجاءَ الْمُتَوَکِّلینَ وَمُعْتَمَدَ الْصَّالِحینَ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نزدیک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بر محمد و خاندانش درود فرستی و تمام امورم را در اختیارم قرار دهی و سرنوشتم را آسان نمایی و آمرزش و بندگیت را روزیم گردانی و ستم ستمگران و فریب فریبکاران و مکر حیله‌گران و زورگوییِ فرعون‌های دژخیمِ حسود را از من برطرف نما؛ ای امان‌دهندۀ بیم‌ناکان و ای پناه پناهندگان و اطمینان‌بخش اطمینان‌کنندگان و دست‌آویز مؤمنان و امید متوکّلان و تکیه‌گاه شایستگان و ای مهربان‌ترین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امیدوارم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الهی وَاَسْئَلُکَ اَللَّهُمَّ بِالْإِسْمِ الَّذی سَئَلَکَ بِهِ عَبْدُکَ وَنَبِیُّکَ سُلَیْمانُ بْنُ داوُدَ عَلَیْهِمَا السَّلامُ اِذْ قالَ رَبِّ اغْفِرْلی‌وَهَبْ لی مُلْکاً لایَنْبَغی لاِحَدٍ مِنْ بَعْدی اِنَّکَ اَنْتَ الْوَهَّابُ فَاسْتَجَبْتَ لَهُ دُعائَهُ وَاَطَعْتَ لَهُ الْخَلْقَ وَحَمَلْتَهُ عَلَی الرّیحِ وَعَلَّمْتَهُ مَنْطِقَ الطَّیْرِ وَسَخَّرْتَ لَهُ الشَّیاطینَ مِنْ کُلِّ بَنَّاءٍ وَغَوَّاصٍ وَاخَرینَ مُقَرَّنینَ فِی الْأَصْفادِ، هذا عَطاؤُکَ لا عَطاءُ غَیْرِکَ وَکُنْتَ مِنْه قَریبًا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نامی‌که بنده و پیامبرت سلیمان، فرزند داود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بدان نام 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 هنگامی‌که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مرا ببخش و به من فرمانروایی مُلکی را </w:t>
      </w:r>
    </w:p>
    <w:p>
      <w:pPr>
        <w:pStyle w:val="BookText"/>
        <w:rPr/>
      </w:pPr>
      <w:r>
        <w:rPr>
          <w:rFonts w:ascii="IRNazanin" w:hAnsi="IRNazanin" w:eastAsia="IRNazanin"/>
          <w:color w:val="111111"/>
          <w:sz w:val="28"/>
          <w:sz w:val="28"/>
          <w:szCs w:val="28"/>
          <w:rtl w:val="true"/>
          <w:lang w:bidi="fa-IR"/>
        </w:rPr>
        <w:t>عطا فرما که پس‌از من یکی سزاورش باشد، همانا تو بسیار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درخواست وی را پذیرفتی و آفریدگان را فرمان‌بردار او و باد را مَرکب وی قرار دادی و زبان پرندگان را به او آموختی و پریان از بنایان و غواصان را فرمان‌بردار او قراردادی، و دیگران و شیاطین را در زنجیرها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فقط خاص توست و تو نزدیک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اَنْ تُصَلِّیَ عَلی مُحَمَّدٍ وَالِ مُحَمَّدٍ وَاَنْ تَهْدِیَ لی قَلْبی وَتَجْمَعَ لی لُبّی وَتَکْفِیَنی هَمّی وَتُؤْمِنَ خَوْفی وَتَفُکَّ اَسْری وَتَشُدَّ اَزْری وَتُمْهِلَنی وَتُنَفِّسَنی وَتَسْتَجیبَ دُعائی وَتَسْمَعَ نِدائی وَلا تَجْعَلَ فِی النَّارِ مَأْوایَ وَلَاالدُّنْیا اَکْبَرَ هَمّی وَاَنْ تُوَسِّعَ عَلَیَّ رِزْقی وَتُحَسِّنَ خُلْقی وَتُعْتِقَ رَقَبَتی مِنَ النَّارِ فَاِنَّکَ سَیِّدی وَمَوْلایَ وَمُؤَمَّلی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نزدیک به همه، می‌خواهم بر محمد و خاندانش درود فرستی و دلم را هدایت فرمایی و پراکندگی مرا جمع و اندوهم را برطرف نمایی و ترس مرا به ایمنی تبدیل کنی و از اسارت دنیا آزادم کنی و به من پشتوانه‌ای نیرومند و مجال و راحتی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دعایم را اجابت نمایی، و فریادم را بشنوی و آتش را جایگاهم قرار ندهی و دنیا را بزرگترین مقصدم نسازی و روزی مرا فراوان و رفتار مرا نیکو گردانی و گردنم را از آتش آزاد نمایی؛ همانا تو سرور و آقا و آرزوی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اَللَّهُمَّ بِاسْمِکَ الَّذی دَعاکَ بِهِ اَیُّوبُ لَمَّا حَلَّ بِهِ الْبَلاءُ بَعْدَ الصِّحَّةِ وَنَزَلَ السَّقَمُ مِنْهُ مَنْزِلَ الْعافِیَةِ وَالضّیقُ بَعْدَ السَّعَةِ وَالْقُدْرَةِ فَکَشَفْتَ ضُرَّهُ وَرَدَدْتَ عَلَیْهِ اَهْلَهُ وَمِثْلَهُمْ مَعَهُمْ حینَ ناداکَ داعِیاً لَکَ راغِباً اِلَیْکَ راجِیاً لِفَضْلِکَ شاکِیاً اِلَیْکَ رَبِّ اِنّی مَسَّنِیَ الضُّرُّ وَاَنْتَ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فَاسْتَجَبْتَ لَهُ دُعائَهُ وَکَشَفْتَ ضُرَّهُ وَکُنْتَ مِنْهُ قَریباً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نامی‌که ایوب علیه السلامتو را بدان خواند، آنگاه که بعداز سلامتی به گرفتاری مبتلا شد، و به‌جای تندرستی، بیماری به او رسید، و سختی را پس‌از گشایش دید؛ </w:t>
      </w:r>
      <w:r>
        <w:rPr>
          <w:rStyle w:val="FootnoteAnchor"/>
          <w:rtl w:val="true"/>
        </w:rPr>
        <w:footnoteReference w:id="86"/>
      </w:r>
      <w:r>
        <w:rPr>
          <w:rFonts w:ascii="IRNazanin" w:hAnsi="IRNazanin" w:eastAsia="IRNazanin"/>
          <w:color w:val="111111"/>
          <w:sz w:val="28"/>
          <w:sz w:val="28"/>
          <w:szCs w:val="28"/>
          <w:rtl w:val="true"/>
          <w:lang w:bidi="fa-IR"/>
        </w:rPr>
        <w:t xml:space="preserve">پس ناراحتی او را برطرف نمودی، و خانواده‌اش را به او رساندی و همانند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همراه نمودی، آنگاه که نیایشگرانه تو را خواند و مشتاقانه به‌سوی تو و امیدوارانه به فضل تو، به‌سوی تو شکایت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مرا رنج فراگرفته و تو مهربان‌ترین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نیایش او را پذیرا شدی، و رنج وی را برطرف کردی، و به او نزدیک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صبر در آزمایش الهی</w:t>
      </w:r>
    </w:p>
    <w:p>
      <w:pPr>
        <w:pStyle w:val="BookText"/>
        <w:rPr/>
      </w:pPr>
      <w:r>
        <w:rPr>
          <w:rFonts w:ascii="Amiri" w:hAnsi="Amiri" w:eastAsia="Amiri" w:cs="Amiri"/>
          <w:color w:val="111111"/>
          <w:sz w:val="28"/>
          <w:sz w:val="28"/>
          <w:szCs w:val="28"/>
          <w:rtl w:val="true"/>
          <w:lang w:bidi="ar-SA"/>
        </w:rPr>
        <w:t>یا قَریبُ، اَنْ تُصَلِّیَ عَلی مُحَمَّدٍ وَالِ مُحَمَّدٍ وَاَنْ تَکْشِفَ ضُرّی وَتُعافِیَنی فی نَفْسی وَاَهْلی وَمالی وَوَلَدی وَاِخْوانی فیکَ عافِیَةً باقِیَةً شافِیَةً کافِیَةً وافِرَةً‌هادِیَةً نامِیَةً مُسْتَغْنِیَةً عَنِ الْأَطِبَّاءِ وَالْأَدْوِیَةِ وَتَجْعَلَها شِعاری وَدِثاری وَتُمَتِّعَنی بِسَمْعی وَبَصَری وَتَجْعَلَهُمَا الْوارِثَیْنِ مِنّی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نزدیک به همه، می‌خواهم بر محمّد و خاندانش درود فرستی و رنج مرا برطرف نمایی، و برای خودم، خانواده‌ام، دارائیم، فرزندانم و برادران دینی‌ام عاقبتی جاودانه، شافی، کافی، کامل، هدایتگر، رشدکننده و بی‌نیازکنندۀ از پزشکان و داروها عطا فرمایی </w:t>
      </w:r>
      <w:r>
        <w:rPr>
          <w:rStyle w:val="FootnoteAnchor"/>
          <w:rtl w:val="true"/>
        </w:rPr>
        <w:footnoteReference w:id="87"/>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ظاهر و باطنم قرار دهی و مرا از گوش و چشمم بهره‌مند سازی و آنان را وارثان من مقرّر فرمایی؛ همانا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آورد آزمایش الهی</w:t>
      </w:r>
    </w:p>
    <w:p>
      <w:pPr>
        <w:pStyle w:val="BookText"/>
        <w:rPr/>
      </w:pPr>
      <w:r>
        <w:rPr>
          <w:rFonts w:ascii="Amiri" w:hAnsi="Amiri" w:eastAsia="Amiri" w:cs="Amiri"/>
          <w:color w:val="111111"/>
          <w:sz w:val="28"/>
          <w:sz w:val="28"/>
          <w:szCs w:val="28"/>
          <w:rtl w:val="true"/>
          <w:lang w:bidi="ar-SA"/>
        </w:rPr>
        <w:t>اِلهی وَاَسْئَلُکَ بِاسْمِکَ الَّذی دَعاکَ بِهِ یُونُسُ بْنُ مَتّی فی بَطْنِ الْحُوتِ حینَ ناداکَ فی ظُلُماتٍ ثَلاثٍ اَنْ لا اِلهَ اِلاَّ اَنْتَ سُبْحانَکَ اِنّی کُنْتُ مِنَ الظَّالِمینَ وَاَنْتَ اَرْحَمُ الرّاحِمینَ فَاسْتَجَبْتَ لَهُ دُعائَهُ وَاَنْبَتَّ عَلَیْهِ شَجَرَةً مِنَ یَقْطینٍ وَاَرْسَلْتَهُ اِلی مِأَةِ اَلْفٍ اَوْ یَزیدُونَ وَکُنْتَ مِنْهُ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نامی‌که یونس علیه السلام فرزند متّی در شکم ماهی تو را بدان نام خواند، و آنگاه که در تاریکی سه‌گانه تو را ندا کردکه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پاک و منزّهی تو، حقّاً من از ستمکارانم و تو مهربان‌ترین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نیایش او را پذیرفتی، و برایش بوتۀ کدویی رویاندی و او را به‌سوی یکصدهزار تن یا بیشتر فرستادی و نزدیک او بودی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قَریبُ اَنْ تُصَلِّیَ عَلی مُحَمَّدٍ وَالِ مُحَمَّدٍ وَاَنْ تَسْتَجیبَ دُعائی وَتُدارِکَنی بِعَفْوِکَ فَقَدْ غَرِقْتُ فی بَحْرِ الظُّلْمِ لِنَفْسی وَرَکِبَتْنی مَظالِمُ کثیرَةٌ لِخَلْقِکَ عَلَیَّ صَلِّ عَلی مُحَمَّدٍ وَالِ مُحَمَّدٍ وَاسْتُرْنی مِنْهُم وَاَعْتِقْنی مِنَ </w:t>
      </w:r>
    </w:p>
    <w:p>
      <w:pPr>
        <w:pStyle w:val="BookText"/>
        <w:rPr/>
      </w:pPr>
      <w:r>
        <w:rPr>
          <w:rFonts w:ascii="Amiri" w:hAnsi="Amiri" w:eastAsia="Amiri" w:cs="Amiri"/>
          <w:color w:val="111111"/>
          <w:sz w:val="28"/>
          <w:sz w:val="28"/>
          <w:szCs w:val="28"/>
          <w:rtl w:val="true"/>
          <w:lang w:bidi="ar-SA"/>
        </w:rPr>
        <w:t>النَّارِ وَاجْعَلْنی مِنْ عُتَقائِکَ وَطُلَقائِکَ مِنَ النَّارِ فی مَقامی هذا بِمَنِّکَ یا 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نزدیک به همه، می‌خواهم بر محمد و خاندانش درود فرستی و نیایش مرا پذیرا باشی و با بخشش خود مرا دریابی؛ زیراکه در دریای ستم به خویش غرق شدم و حقوق زیادی از آفریدگانت به گردنم هست؛ پس بر محمد و خاندانش درود فرست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پوشیده‌دار و از آتش آزاد فرما و در این حال از آزادشدگان و رهایی‌یافتگان از آتش قرارم ده؛ به خاطر نیکی تو ای نیکوکننده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بِاسْمِکَ الَّذی دَعاکَ بِهِ عَبْدُک وَنَبِیُّکَ عیسَی بْنُ مَرْیَمَ عَلَیْهِمَا السَّلامُ اِذْ اَیَّدْتَهُ بِرُوحِ الْقُدُسِ وَاَنْطَقْتَهُ فِی الْمَهْدِ فَاَحْیا بِهِ الْمَوْتی وَاَبْرَأَ بِهِ الْأَکْمَهَ وَالْأَبْرَصَ بِاِذْنِکَ وَخَلَقَ مِنَ الطّینِ کَهَیْئَةِ الطَّیْرِ فَصارَ طائِراً بِاِذْنِکَ وَکُنْتَ مِنْهُ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نامی‌که بنده و پیامبر تو، عیسی‌بن مریم علیه السلام در آن هنگام که او را به روح‌القدس یاری نموده و در گاهواره به سخن گفتن واداشتی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بدان نام خواند، به برکت آن و به اجازۀ تو مردگان را زنده و بیماران مبتلا به کوریِ مادرزاد و پیسی را شفا داد، و به فرمان تو از گِل همانند پرنده ساخته و به پرواز درآمد </w:t>
      </w:r>
      <w:r>
        <w:rPr>
          <w:rStyle w:val="FootnoteAnchor"/>
          <w:rtl w:val="true"/>
        </w:rPr>
        <w:footnoteReference w:id="88"/>
      </w:r>
      <w:r>
        <w:rPr>
          <w:rFonts w:ascii="IRNazanin" w:hAnsi="IRNazanin" w:eastAsia="IRNazanin"/>
          <w:color w:val="111111"/>
          <w:sz w:val="28"/>
          <w:sz w:val="28"/>
          <w:szCs w:val="28"/>
          <w:rtl w:val="true"/>
          <w:lang w:bidi="fa-IR"/>
        </w:rPr>
        <w:t>و به او نزدیک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اَنْ تُصَلِّیَ عَلی مُحَمَّدٍ وَالِ مُحَمَّدٍ وَاَنْ تُفَرِّغَنی لِما خُلِقْتُ لَهُ وَلا تَشْغَلَنی بِما قَدْ تَکَلَّفْتَهُ لی وَتَجْعَلَنی مِنْ عُبَّادِکَ وَزُهَّادِکَ فِی الدُّنْیا وَمِمَّنْ خَلَقْتَهُ لِلْعافِیَةِ وَهَنَّأتَهُ بِها مَعَ کَرامَتِکَ یا کَریمُ یا عَلِیُّ یا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نزدیک به همه، می‌خواهم بر محمد و خاندانش درود فرستی و مرا برای آنچه آفریده‌ای فراغت دهی، </w:t>
      </w:r>
      <w:r>
        <w:rPr>
          <w:rStyle w:val="FootnoteAnchor"/>
          <w:rtl w:val="true"/>
        </w:rPr>
        <w:footnoteReference w:id="89"/>
      </w:r>
      <w:r>
        <w:rPr>
          <w:rFonts w:ascii="IRNazanin" w:hAnsi="IRNazanin" w:eastAsia="IRNazanin"/>
          <w:color w:val="111111"/>
          <w:sz w:val="28"/>
          <w:sz w:val="28"/>
          <w:szCs w:val="28"/>
          <w:rtl w:val="true"/>
          <w:lang w:bidi="fa-IR"/>
        </w:rPr>
        <w:t>و بدانچه که آن را برای من تکلّف قرار داده‌ای مشغولم نسازی، و مرا از عابدان و زاهدان در دنیا و از آنان که برای عافیت آفریده‌ای و با کرامت خود گوارایشان فرموده‌ای قرار ده، ای کریم و والا و با عظمت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وَاَسْئَلُکَ بِاسْمِکَ الَّذی دَعاکَ بِهِ اصَفُ بْنُ بَرْخِیا عَلی عَرْشِ مَلَکَةِ سَبا فَکانَ اَقَلَّ مِنْ لَحْظَةِ الطَّرْفِ حَتّی کانَ مُصَوَّراً بَیْنَ یَدَیْهِ فَلَمَّا رَاَتْهُ قیلَ اَهکَذا عَرْشُکِ قالَتْ کَاَنَّهُ هُوَ فَاسْتَجَبْتَ دُعائَهُ وَکُنْتَ مِنْهُ قَریباً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نامی‌که آصف‌بن‌برخیا تو را بدان خواند و به برکت آن تخت ملکه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کمتر از چشم برهم‌زدنی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دیدگاه قرار گرفت، 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همین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او را پذیرفتی و نزدیک وی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اَنْ تُصَلِّیَ عَلی مُحَمَّدٍ وَالِ مُحَمَّدٍ وَتُکَفِّرَ عَنّی سَیِّئاتی وَتَقْبَلَ مِنّی حَسَناتی وَتَقْبَلَ تَوْبَتی وَتَتُوبَ عَلَیَّ وَتُغْنِیَ فَقْری وَتَجْبُرَ کَسْری وتُحْیِیَ فُؤادی بِذِکْرِکَ وَتُحْیِیَنی فی عافِیَةٍ وَتُمیتَنی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نزدیک به همه، می‌خواهم بر محمد و خاندانش درود فرستی و گناهانم را بریزی، و نیکی‌هایم را بپذیری، و بازگشتم را قبول فرموده و توبه‌پذیرم باشی و نیازمندیم را بی‌نیازی، و شکست مرا جبران، و جانم را با یاد خود زنده گردانی، و زندگی و مرگم را در سلامتی قرار دهی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ارزش و جایگاه دعا</w:t>
      </w:r>
    </w:p>
    <w:p>
      <w:pPr>
        <w:pStyle w:val="BookText"/>
        <w:rPr/>
      </w:pPr>
      <w:r>
        <w:rPr>
          <w:rFonts w:ascii="Amiri" w:hAnsi="Amiri" w:eastAsia="Amiri" w:cs="Amiri"/>
          <w:color w:val="111111"/>
          <w:sz w:val="28"/>
          <w:sz w:val="28"/>
          <w:szCs w:val="28"/>
          <w:rtl w:val="true"/>
          <w:lang w:bidi="ar-SA"/>
        </w:rPr>
        <w:t>اِلهی وَاَسْئَلُکَ بِالإِسْمِ الَّذی دَعاکَ بِهِ عَبْدُکَ وَنَبِیُّکَ زَکَرِیَّا عَلَیْهِ السَّلامُ حینَ سَئَلَکَ داعِیاً لَکَ راغِباً اِلَیْکَ راجِیاً لِفَضْلِکَ فَقامَ فِی الْمِحْرابِ یُنادی نِداءً خَفِیّاً فَقالَ رَبِّ هَبْ لی مِنْ لَدُنْکَ وَلِیّاً یَرِثُنی وَیَرِثُ مِنْ الِ یَعْقُوبَ وَاجْعَلْهُ رَبِّ رَضِیّاً فَوَهَبْتَ لَهُ یَحْیی وَاسْتَجَبْتَ لَهُ دُعائَهُ وَکُنْتَ مِنْهُ قَریباً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می‌خواهم به آن نامی‌که بنده و پیامبر تو زکریّا علیه السلام تو را به آن نام خواند، هنگامی‌که از تو درخواست نمود و به‌سوی تو رغبت کرد و امیدوار به فضل تو بود؛ پس در محراب ایستاده و مخفیانه صدا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از نزد خودت فرزند و سرپرستی به من ببخش که وارث من و وارث خاندان یعقوب گردد و او را پسندیده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یحیی را به او بخشیدی، خواسته‌اش را برآوردی </w:t>
      </w:r>
      <w:r>
        <w:rPr>
          <w:rStyle w:val="FootnoteAnchor"/>
          <w:rtl w:val="true"/>
        </w:rPr>
        <w:footnoteReference w:id="91"/>
      </w:r>
      <w:r>
        <w:rPr>
          <w:rFonts w:ascii="IRNazanin" w:hAnsi="IRNazanin" w:eastAsia="IRNazanin"/>
          <w:color w:val="111111"/>
          <w:sz w:val="28"/>
          <w:sz w:val="28"/>
          <w:szCs w:val="28"/>
          <w:rtl w:val="true"/>
          <w:lang w:bidi="fa-IR"/>
        </w:rPr>
        <w:t>و نزدیک او بودی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قَریبُ اَنْ تُصَلِّیَ عَلی مُحَمَّدٍ وَالِ مُحَمَّدٍ وَاَنْ تُبْقِیَ لی اَولادی وَاَنْ تُمَتِّعَنی بِهِمْ وَتَجْعَلَنی وَاِیّاهُمْ مُؤْمِنینَ لَکَ راغِبینَ فی ثَوابِکَ خائِفینَ مِنْ عِقابِکَ راجینَ لِما عِنْدَک، ایِسینَ مِمَّا عِنْدَ غَیْرِکَ حَتّی تُحْیِیَنا حَیوةً طَیِّبَةً وَتُمِیتَنا مِیْتَةً طَیِّبَةً اِنَّکَ فَعَّالٌ لِما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نزدیک به همه، می‌خواهم بر محمد و خاندانش درود فرستی و فرزندانم را نگهداری و از آنان بهره‌مندم گردانی و من و آنان را مؤمن به خودت، مشتاق به پاداشت، بیمناک از عذابت، و امیدوار به آنچه نزد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آنچه در نزد غیر توست ناامیدند، قرار دهی تا ما را به زندگیِ پاکیزه زنده بداری و با مرگِ پاکیزه بمیرانی؛ حقاً تو هرچه خواهی انجام میدهی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وَاَسْئَلُکَ بِالْإِسْمِ الَّذی سَئَلَتْکَ بِهِ اِمْرَأَةُ فِرْعَوْنَ اِذْ قالَتْ رَبِّ ابْنِ لی عِنْدَکَ بَیْتاً فِی الْجَنَّةِ وَنَجِّنی مِنْ فِرْعَوْنَ وَعَمَلِهِ وَنَجِّنی مِنَ الْقَوْمِ الظَّالِمینَ فَاسْتَجَبْتَ لَها دُعائَها وَکُنْتَ مِنْها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از تو می‌خواهم با آن نامی‌که آسیه تو را بدان خواند، هنگامی‌که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 من نزد خودت خانه‌ای در بهشت بنا کن و مرا از فرعون و رفتارش رهایی بخش و مرا از گروه ستمکاران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وی را برآوردی و نزدیک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اَنْ تُصَلِّیَ عَلی مُحَمَّدٍ وَالِ مُحَمَّدٍ وَاَنْ تُقِرَّ عَیْنی بِالنَّظَرِ اِلی جَنَّتِکَ وَوَجْهِکَ الْکَریمِ وَاَوْلِیائِکَ وَتُفَرِّجَنی بِمُحَمَّدٍ وَالِهِ وَتُونِسَنی بِهِ وَبِالِهِ وَبِمُصاحَبَتِهِمْ وَمُرافَقَتِهِمْ وَتُمَکِّنَ لی فیها وَتُنْجِیَنی مِنَ النَّارِ وَما اُعِدَّ لِأَهْلِها مِنَ السَّلاسِلِ وَالْأَغْلالِ وَالشَّدائِدِ وَالْأَنْکالِ وَاَنْواعِ الْعَذابِ بِعَفْوِکَ یا کَریمُ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نزدیک به همه، می‌خواهم بر محمد و خاندانش درود فرستی و با دیدن بهشت و روی عزیزان و دوستان چشم مرا روشن گردانی، و با محمد و خاندانش شادمانم گردانی و با آن حضرت و خاندان او و با هم‌سخنی و همنشینی آنان مأنوسم نمایی و در آنجا مکانم دهی و از آتش و آنچه که برای اهل آن آماده شده از غل‌ها، زنجیرها، سختی‌ها، گرفتاری‌ها و شکنجه‌های گوناگون با بخشش خود نجاتم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آزمایش و میزان تحمل</w:t>
      </w:r>
    </w:p>
    <w:p>
      <w:pPr>
        <w:pStyle w:val="BookText"/>
        <w:rPr/>
      </w:pPr>
      <w:r>
        <w:rPr>
          <w:rFonts w:ascii="Amiri" w:hAnsi="Amiri" w:eastAsia="Amiri" w:cs="Amiri"/>
          <w:color w:val="111111"/>
          <w:sz w:val="28"/>
          <w:sz w:val="28"/>
          <w:szCs w:val="28"/>
          <w:rtl w:val="true"/>
          <w:lang w:bidi="ar-SA"/>
        </w:rPr>
        <w:t>اِلهی وَاَسْئَلُکَ بِاسْمِکَ الَّذی دَعَتْکَ بِهِ عَبْدَتُکَ وَصِدّیقَتُکَ مَرْیَمُ الْبَتُولُ وَاُمُّ الْمَسیحِ الرَّسُولِ عَلَیْهِمَا السَّلامِ اِذْ قُلْتَ وَمَرْیَمَ ابْنَتَ عِمْرانَ الَّتی اَحْصَنَتْ فَرْجَهَا فَنَفَخْنا فیهِ مِنْ روُحِنا وَصَدَّقَتْ بِکَلِماتِ رَبِّها وَکُتُبِهِ وَکانَتْ مِنَ الْقانِتینَ فَاسْتَجَبْتَ لَها دُعائَها وَکُنْتَ مِنْها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نامی‌که بنده و دوست تو مریم بتول و مادر مسیح پیامبر علیه السلام تو را به آن نام خواند، آنگاه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دختر عمران بانویی که دامنش پاک بود و از روح خود در وجودش دمیدیم و او سخنان خدا و کتاب‌هایش را گواهی داده و از عابدان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درخواست وی را پذیرفتی و نزدیک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اَنْ تُصَلِّیَ عَلی مُحَمَّدٍ وَالِ مُحَمَّدٍ وَاَنْ تُحْصِنَنی بِحِصْنِکَ الْحَصینِ وَتَحْجُبَنی بِحِجابِکَ الْمَنیعِ وَتُحْرِزَنی بِحِرْزِکَ الْوَثیقِ وَتَکْفِیَنی بِکِفایَتِکَ الْکافِیَةِ مِنْ شَرِّ کُلِّ طاغٍ وَظُلْمِ کُلِّ باغٍ وَمَکْرِ کُلِّ ماکِرٍ وَغَدْرِ کُلِّ غادِرٍ وَسِحْرِ کُلِّ ساحِرٍ وَجَوْرِ کُلِّ سُلْطانٍ جائِرٍ بِمَنْعِکَ یا مَنیعُ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نزدیک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 محمد و خاندانش درود فرستی و مرا در دژ محکم خود وارد کنی، و در سراپردۀ خود مستور نمایی، و در پوششِ ثابت نگهدارم باشی، و با کفایتِ کافی خود، از بدی هر طغیانگر و ستم هر تجاوزگر و فریب هر فریب‌کار و نیرنگ هر نیرنگ‌باز و جادوی هر جادوگر و ستم هر فرمانروای ستمگر، با نگهداری خود ای نگهدارنده، کفایتم فرمایی</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اِلهی وَاَسْئَلُکَ بِالْإِسْمِ الَّذی دَعاکَ بِهِ عَبْدُکَ وَنَبِیُّکَ وَصَفِیُّکَ وَخِیَرَتُکَ مِنْ خَلْقِکَ وَاَمینُکَ عَلی وَحْیِکَ وَبَعیثُکَ اِلی بَرِیَّتِکَ وَرَسُولُکَ اِلی خَلْقِکَ مُحَمَّدٌ خاصَّتُکَ وَخالِصَتُکَ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فَاَسْتَجَبْتَ دُعائَهُ وَاَیَّدْتَهُ بِجُنُودٍ لَمْ یَرَوْها وَجَعَلْتَ کَلِمَتَکَ الْعُلیا وَکَلِمَةَ الَّذینَ کَفَروُا السُّفْلی وَکُنْتَ مِنْهُ قَریباً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نامی‌که بنده و پیامبر و برگزیده و مختار تو از آفرینش، و امین وحی و فرمان تو، و برانگیختۀ تو بر همۀ هستی و فرستادۀ تو بر همۀ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خاصّ </w:t>
      </w:r>
    </w:p>
    <w:p>
      <w:pPr>
        <w:pStyle w:val="BookText"/>
        <w:rPr/>
      </w:pPr>
      <w:r>
        <w:rPr>
          <w:rFonts w:ascii="IRNazanin" w:hAnsi="IRNazanin" w:eastAsia="IRNazanin"/>
          <w:color w:val="111111"/>
          <w:sz w:val="28"/>
          <w:sz w:val="28"/>
          <w:szCs w:val="28"/>
          <w:rtl w:val="true"/>
          <w:lang w:bidi="fa-IR"/>
        </w:rPr>
        <w:t>و خالص تو بر او و خاندانش درود فرست که تو را به آن نام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خواسته‌اش را برآوردی، و او را با لشکریان نامرئی یاری فرمودی، و فرمان خود را برتر، </w:t>
      </w:r>
      <w:r>
        <w:rPr>
          <w:rStyle w:val="FootnoteAnchor"/>
          <w:rtl w:val="true"/>
        </w:rPr>
        <w:footnoteReference w:id="93"/>
      </w:r>
      <w:r>
        <w:rPr>
          <w:rFonts w:ascii="IRNazanin" w:hAnsi="IRNazanin" w:eastAsia="IRNazanin"/>
          <w:color w:val="111111"/>
          <w:sz w:val="28"/>
          <w:sz w:val="28"/>
          <w:szCs w:val="28"/>
          <w:rtl w:val="true"/>
          <w:lang w:bidi="fa-IR"/>
        </w:rPr>
        <w:t>و سخن آنانی را که کفر ورزیده‌اند، پست قرار دادی و نزدیک او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اَنْ تُصَلِّیَ عَلی مُحَمَّدٍ وَالِ مُحَمَّدٍ صَلوةً زاکِیَةً طَیِّبَةً نامِیَةً باقِیَةً مُبارَکَةً کَما صَلَّیْتَ عَلی اَبیهِمْ اِبْراهیمَ وَالِ اِبْراهیمَ وَبارِکْ عَلَیْهِمْ کَما بارَکْتَ عَلَیْهِمْ وَسَلِّمْ عَلَیْهِمْ کَما سَلَّمْتَ عَلَیْهِمْ وَزِدْهُمْ فَوْقَ ذلِکَ کُلِّهِ زِیادَةً مِنْ عِنْدِکَ وَاخْلُطْنی بِهِمْ وَاجْعَلْنی مِنْهُمْ وَاحْشُرْنی مَعَهُمْ وَفی زُمْرَتِهِمْ حَتّی تَسْقِیَنی مِنْ حَوْضِهِمْ وَتُدْخِلَنی فی جُمْلَتِهِمْ وَتَجْمَعَنی وَاِیَّاهُمْ وَتُقِرَّ عَیْنی بِهِمْ وَتُعْطِیَنی سُؤْلی وَتُبَلِّغَنی امالی فی دینی وَدُنْیایَ وَاخِرَتی وَمَحْیایَ وَمَماتی وَتُبَلِّغَهُمْ سَلامی وَتَرُدَّ عَلَیَّ مِنْهُمُ السَّلامَ وَعَلَیْهِمُ السَّلامُ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نزدیک به همه، می‌خواهم بر محمد و خاندانش درود فرستی، درودی پاک، بالنده، ماندگار و بابرکت؛ چنانکه بر پدر آنان ابراهیم علیه السلام و خاندان وی درود فرستاده‌ای و آنان را چنانکه ایشان را مبارک گرداندی، مبارک گردان و آنان را چنانکه به ایشان سلام رساندی سلام برسان، و از نزد خود بیشتر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افزون گردان و مرا با آنان همراه کن و از ایشان قرارم ده و همراه آنان و در صف ایشان محشورم فرما، تا مرا از حوض آنان سیراب نمایی و در گروه آنها قرارم دهی، و از آنان جدایم نکنی، و چشمم را با آن‌ها روشن گردانی، و خواسته‌ام را عطا فرمایی، و در دین و دنیا و آخرت و زندگی و مرگ، به آرزوهایم برسانی و سلام مرا به آنان برسانی، و سلام ایشان را بر من برگردانی؛ سلام و رحمت و برکات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دعا و نیایش</w:t>
      </w:r>
    </w:p>
    <w:p>
      <w:pPr>
        <w:pStyle w:val="BookText"/>
        <w:rPr/>
      </w:pPr>
      <w:r>
        <w:rPr>
          <w:rFonts w:ascii="Amiri" w:hAnsi="Amiri" w:eastAsia="Amiri" w:cs="Amiri"/>
          <w:color w:val="111111"/>
          <w:sz w:val="28"/>
          <w:sz w:val="28"/>
          <w:szCs w:val="28"/>
          <w:rtl w:val="true"/>
          <w:lang w:bidi="ar-SA"/>
        </w:rPr>
        <w:t>اِلهی اَنْتَ الَّذی تُنادی فی اَنْصافِ کُلِّ لَیْلَةٍ هَلْ مِنْ سائِلٍ فَاُعْطِیَهُ اَمْ هَلْ مِنْ داعٍ فَاُجیبَهُ اَمْ هَلْ مِنْ مُسْتَغْفِرٍ فَاَغْفِرَلَهُ اَمْ هَلْ مِنْ راجٍ فَاُبَلِّغَهُ رَجاهُ اَمْ هَلْ مِنْ مُؤَمِّلٍ فَاُبَلِّغَهُ اَمَلَهُ‌ها اَنَا سائِلُکَ بِفِنائِکَ وَمِسْکینُکَ بِبابِکَ وَضَعیفُکَ بِبابِکَ وَفَقیرُکَ بِبابِکَ وَمُؤَمِّلُکَ بِفِنائِکَ اَسْئَلُکَ نائِلَکَ وَاَرْجُو رَحْمَتَکَ وَاُؤَمِّلُ عَفْوَکَ وَاَلْتَمِسُ غُفْرانَکَ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آن کسی هستی که در هر نیمۀ شب صدا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درخواست‌کننده‌ای هست تا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ببخشم یا دعاکننده‌ای هست تا او را اجابت کنم یا کسی خواهان بخشایش هست تا او را بیامرزم یا امیدواری هست تا او را به امیدش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آرزومندی هست تا به آرمانش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درخواست‌کنندۀ درگاه تو، و خاک‌نشین و ناتوان و نیازمند و آرزومند درگاه تو هستم، عطیّۀ تو را می‌خواهم و به مهربانیت امیدوارم، و گذشت تو را آرزومندم و عاجزانه بخشش تو را می‌خوانم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وَالِ مُحَمَّدٍ وَاَعْطِنی سُؤْلی وَبَلِّغْنی اَمَلی وَاجْبُرْ فَقْری وَارْحَمْ عِصْیانی وَاعْفُ عَنْ ذُنُوبی وَفُکَّ رَقَبَتی مِنَ الْمَظالِمِ لِعِبادِکَ رَ کِبَتْنی وَقَوِّ ضَعْفی وَاَعِنَّ مَسْکَنَتی وَثَبِّتْ وَطْأَتی وَاغْفِرْ جُرْمی وَاَنْعِمْ بالی وَاَکْثِرْ مِنَ الْحَلالِ مالی وَخِرْ لی فی جَمیعِ اُمُوری وَاَفْعالی وَرَضِّنی بِها وَارْحَمْنی وَوالِدَیَّ وَما وَلَدا مِنَ الْمُؤْمِنینَ وَالْمُؤْمِناتِ وَالْمُسْلِمینَ وَالْمُسْلِماتِ اَلْأَحْیاءِ مِنْهُمْ وَالْاَمْواتِ اِنَّکَ سَمیعُ الدَّعَواتِ وَاَلْهِمْنی مِنْ بِرِّهِما ما اَسْتَحِقُّ بِهِ ثَوابَکَ وَالْجَنَّةَ وَتَقَبَّلْ حَسَناتِهِما وَاغْفِرْ سَیِّئاتِهِما وَاجْزِهِما بِاَحْسَنِ ما فَعَلا بی ثَوابَکَ وَالْجَنَّةَ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خاندانش درود فرست و درخواست مرا اجابت فرما، و به آرزویم برسان و نیازم را جبران فرما، و به گناهم رحمت آور، و از گناهانم درگذر، و از حقوقی که بندگانت بر ذمّۀ من دارند آزادم گردان، و ناتوانیم را به نیرومندی، و بیچارگیم را به عزّت بدل کن، و جایگاهم را پا برجا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مرا ببخش، خاطرم را آسوده کن، دارائیم را از حلال افزون‌تر فرما، و در همۀ کارها و کردارهایم خیر و خوبی قرار ده و از این رهگذر خشنودم گردان؛ بر من و پدر و مادرم و فرزندان آن‌ها از مردان و زنان با ایمان و مسلمان و بر زندگان و مردگان ایشان رحمت آور؛ همانا تو شنوندۀ دعاها هستی</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نیکی به پدر و مادر و آنچه را شایستۀ پاداش و بهشت تو شوم به من </w:t>
      </w:r>
    </w:p>
    <w:p>
      <w:pPr>
        <w:pStyle w:val="BookText"/>
        <w:rPr/>
      </w:pPr>
      <w:r>
        <w:rPr>
          <w:rFonts w:ascii="IRNazanin" w:hAnsi="IRNazanin" w:eastAsia="IRNazanin"/>
          <w:color w:val="111111"/>
          <w:sz w:val="28"/>
          <w:sz w:val="28"/>
          <w:szCs w:val="28"/>
          <w:rtl w:val="true"/>
          <w:lang w:bidi="fa-IR"/>
        </w:rPr>
        <w:t>الهام نما، و نیکی‌های آنان را بپذیر، و بدی‌های ایشان را بیامرز، و دربرابر بهترین خوبی‌ها که برایم انجام داده‌اند پاداش و بهشت عطا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وَقَدْ عَلِمْتُ یَقیناً اَنَّکَ لا تَاْمُرُ بِالظُّلِمْ وَلا تَرْضاهُ وَلا تَمیلُ اِلَیْهِ وَلا تَهْواهُ وَلا تُحِبُّهُ وَلا تَغْشاهُ وَتَعْلَمُ ما فیهِ هؤُلاءِ الْقَوْمُ مِنْ ظُلْمِ عِبادِکَ وَبَغْیِهِمْ عَلَیْنا وَتَعَدّیهِمْ بِغَیْرِ حَقٍّ وَلا مَعْروفٍ بَلْ ظُلْماً وَعُدْواناً وَزُوراً وَبُهْتاناً فَاِنْ کُنْتَ جَعَلْتَ لَهُمْ مُدَّةً لابُدَّ مِنْ بُلُوغِها اَوْ کَتَبْتَ لَهُمْ اجالاً یَنالُونَها فَقَدْ قُلْتَ وَقَوْلُکَ الْحَقُّ وَوَعْدُکَ الصِّدْقُ یَمْحُو اللَّهُ ما یَشاءُ وَیُثْبِتُ وَعِنْدَهُ اُمُّ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باور دارم که هیچگاه به ستم‌کردن دستور نمی‌دهی، و بدان خشنود نمی‌شوی و به آن میل نداشته و آن را نمی‌خواهی و دوست نداری، و در پرده‌پوشی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 و آنچه را که آن گروه، از ستم بر بندگانت روا می‌دارند می‌دانی، و زورگویی، تعدی و تجاوزِ به ناحق و بی‌حساب، بلکه ستمکاری و دشمنی و دروغ و بهتان آنان را برما می‌دانی؛ پس اگر برای آنان زمانی قرار داده‌ای که باید فرا برسد یا برایشان مهلتی قرار داده‌ای که باید تمام شود، تحقیقاً خود فرموده‌ای و فرمایش تو حق و وعدۀ تو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محو و نابود می‌سازد آنچه را می‌خواهد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نگه می‌دارد و امّ‌الکتاب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ره‌آورد شوم اطاعت‌نکردن از حکومت الهی</w:t>
      </w:r>
    </w:p>
    <w:p>
      <w:pPr>
        <w:pStyle w:val="BookText"/>
        <w:rPr/>
      </w:pPr>
      <w:r>
        <w:rPr>
          <w:rFonts w:ascii="Amiri" w:hAnsi="Amiri" w:eastAsia="Amiri" w:cs="Amiri"/>
          <w:color w:val="111111"/>
          <w:sz w:val="28"/>
          <w:sz w:val="28"/>
          <w:szCs w:val="28"/>
          <w:rtl w:val="true"/>
          <w:lang w:bidi="ar-SA"/>
        </w:rPr>
        <w:t>فَاَنَا اَسْئَلُکَ بِکُلِّ ما سَئَلَکَ بِهِ اَنْبِیاءُکَ الْمُرْسَلوُنَ وَرُسُلُکَ وَاَسْئَلُکَ بِما سَئَلَکَ بِهِ عِبادُکَ الصَّالِحُونَ وَمَلائِکَتُکَ الْمُقَرَّبُونَ اَنْ تَمْحُوَ مِنْ اُمِّ الْکِتابِ ذلِکَ وَتَکْتُبَ لَهُمُ الْإِضْمِحْلالَ وَالْمَحْقَ حَتّی تُقَرِّبَ اجالَهُمْ وَتَقْضِیَ مُدَّتَهُمْ وَتُذْهِبَ اَیَّامَهُمْ وَتُبَتِّرَ اَعْمارَهُمْ وَتُهْلِکَ فُجَّارَهُمْ وَتُسَلِّطَ بَعْضَهُمْ عَلی بَعْضٍ حَتّی لا تُبْقِیَ مِنْهُمْ اَحَداً وَلا تُنَجِّیَ مِنْهُمْ اَحَداً وَتُفَرِّقَ جُمُوعَهُمْ وَتُکِلَّ سِلاحَهُمْ وَتُبَدِّدَ شَمْلَهُمْ وَتُقَطِّعَ اجالَهُمْ وَتُقَصِّرَ اَعْمارَهُمْ وَتُزَلْزِلَ اَقْدامَهُمْ وَتُطَهِّر بِلادَکَ مِنْهُمْ وَتُظْهِرَ عِبادَکَ عَلَیْهِمْ فَقَدْ غَیَّروُا سُنَّتَکَ وَنَقَضُوا عَهْدَکَ وَهَتَکُوا حَریمَکَ وَاَتَوْا عَلی ما نَهَیْتَهُمْ عَنْهُ وَعَتَوْا عُتُوّاً کَبیراً وضَلّوُا ضَلالاً بَعیداً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 می‌خواهم به همۀ آنچه پیامبران و فرستادگان با آن از تو درخواست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می‌خواهم بدانچه بندگان شایسته و فرشتگان مقرّبت از تو خواسته‌اند، که این را از امّ‌الکتاب محو کنی، و نابودی و از‌بین رفتن را برایشان رقم زنی، و اجل‌های آنان را نزدیک گردانی، و مدّتشان را تمام کنی، و روزشان را به پایان بری، و به عمرشان پایان دهی، وگنهکارشان را به هلاکت رسانی، و برخی از آنان را بر دیگر مسلّط سازی، تا جایی که یکی از آنان را باقی نگذاری و </w:t>
      </w:r>
    </w:p>
    <w:p>
      <w:pPr>
        <w:pStyle w:val="BookText"/>
        <w:rPr/>
      </w:pPr>
      <w:r>
        <w:rPr>
          <w:rFonts w:ascii="IRNazanin" w:hAnsi="IRNazanin" w:eastAsia="IRNazanin"/>
          <w:color w:val="111111"/>
          <w:sz w:val="28"/>
          <w:sz w:val="28"/>
          <w:szCs w:val="28"/>
          <w:rtl w:val="true"/>
          <w:lang w:bidi="fa-IR"/>
        </w:rPr>
        <w:t>جمعشان را متفرق و اجلشان را نزدیک و عمرشان را کوتاه و گامشان را سست نموده و سرزمین‌هایت را از آنان پا‌ک‌سازی و بندگانت را برآنها پیروز گردانی؛ زیرا آنها سنت تو را برگرداندند، و پیمان تو را شکستند و حریمت را پایمال کردند، و آنچه که آنان را از انجامش بازداشته‌ای به‌جا آوردند، و سرکشی بسیار بزرگی انجام دادند، و به گمراهی بسیار دوری گرفتار شدند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فَصَلِّ عَلی مُحَمَّدٍ وَالِ مُحَمَّدٍ وَأْذَنْ لِجَمْعِهِمْ بالشَّتاتِ وَلِحَیِّهمْ بِالْمَماتِ وَلِأَزْواجِهِمْ بِالنَّهَباتِ وَخَلِّصْ عِبادَکَ مِنْ ظُلْمِهِمْ وَاقْبِضْ اَیْدِیَهُمْ عَنْ هَضْمِهِمْ وَطَهِّرْ اَرْضَکَ مِنْهُمْ وَأْذَنْ بِحَصَدِ نَباتِهِمْ وَاسْتیصالِ شافَتِهِمْ وَشَتاتِ شَمْلِهِمْ وَهَدْمِ بُنْیانِهِمْ یا ذَا الْجَلالِ وَالْإِکْرامِ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 محمد و خاندانش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 که جمعشان پراکنده و زندگانشان مرده و زنان آنها گرفتار غارت شوند، و بندگانت را از ستم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اهل بیت علیه السلام رهایی ده و دستشان را از پایمال‌کردن نگهدار و زمینت را از آنان پاک سازی، و به دروکردن کشتزارشان و ناتوان‌شدن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زخم‌هایشان و پراکندگی جمعشان و خرابی ساختمان‌هایشان فرمان ده؛ ای صاحب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حضرت موسی با پروردگار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وَاَسْئَلُکَ یا اِلهی وَاِلهَ کُلِّ شَیْ‌ءٍ وَرَبّی وَرَبَّ کُلِّ شَیْ‌ءٍ وَاَدْعُوکَ بِما دَعاکَ بِهِ عَبْداکَ وَرَسُولاکَ وَنَبِیَّاکَ وَصَفِیَّاکَ مُوسی وَهروُنُ عَلَیْهِمَا السَّلامُ حینَ قالا داعِبَیْنِ لَکَ راجِیَیْنِ لِفَضْلِکَ رَبَّنا اِنَّکَ اتَیْتَ فِرْعَوْنَ وَمَلَأَهُ زینَةً وَاَمْوالاً فِی الْحَیوةِ الدُّنیا رَبَّنا لِیُضِلّوُا عَنْ سَبیلِکَ رَبَّنَا اطْمِسْ عَلی اَمْوالِهِمْ وَاشْدُدْ عَلی قُلوُبِهِمْ فَلایُؤْمِنُوا حَتّی یَرَوُا الْعَذابَ الْأَلیمَ فَمَنَنْتَ وَاَنْعَمْتَ عَلَیْهِما بِالْإِجابَةِ لَهُما اِلی اَنْ قَرَعْتَ سَمْعَهُما بِاَمْرِکَ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همۀ موجودات و پروردگار من و پروردگار همه مخلوقات، از تو می‌خواهم و تو را می‌خوانم به آنچه دو بنده و دو فرستاده و دو پیامبر و دو برگزیده‌ات موسی و هارون علیه السلام تو را بدان خواندند، آنگاه که با امیدواری به فضل تو درخواست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فرعون و سردمداران او در زندگی دنیا زینت و دارایی‌ها دادی،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کنند؛ پروردگارا دارایی‌های آنان را ناپدید کن و دلهایشان را سخت گردان؛ پس ایمان نمی‌آورند تا عذاب دردناک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آنها منّت نهاده و انعام فرموده و دعا و نیایش آنان را اجابت نمودی و فرمانت را به گوش آنها رساندی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اَللَّهُمَّ رَبِّ قَدْ اُجیبَتْ دَعْوَتُکُما فَاسْتَقیما وَلاتَتَّبِعانِّ سَبیلَ الَّذینَ لایَعْلَمُونَ اَنْ تُصَلِّیَ عَلی مُحَمَّدٍ وَالِ مُحَمَّدٍ وَاَنْ تَطْمِسَ عَلی اَمْوالِ هؤُلاءِ الظَّلَمَةِ وَاَنْ تَشْدُدَ عَلی قُلُوبِهِمْ وَاَنْ تَخْسِفَ بِهِمْ بَرَّکَ وَاَنْ تُغْرِقَهُمْ فی بَحْرِکَ فَاِنَّ السَّمواتِ وَالْأَرْضَ وَما فیهِما لَکَ وَاَرِ الْخَلْقَ قُدْرَتَکَ فیهِمْ وَبَطْشَتَکَ عَلَیْهِمْ فَافْعَلْ ذلِکَ بِهِمْ وَعَجِّلْ لَهُمْ ذلِکَ یا خَیْرَ مَنْ سُئِلَ وَخَیْرَ مَنْ دُعِیَ وَخَیْرَ مَنْ تَذَلَّلَتْ لَهُ الْوُجُوهُ وَرُفِعَتْ اِلَیْهِ الْأَیْدی وَدُعِیَ بِالْأَلْسُنِ وَشَخَصَتْ اِلَیْهِ الْأَبْصارُ وَاَمَّتْ اِلَیْهِ الْقُلُوبُ وَنُقِلَتْ اِلَیْهِ الْأَقْدامُ وَتُحُوکِمَ اِلَیْهِ فِی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درخواست شما پذیرفته شده؛ پس پابرجا باشید و راه نادانان را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بر محمد و خاندانش درود فرستی و دارایی ستمکاران را ناپدید نمایی و دلهایشان را سخت گردانی و آنها را در زمین فرو ببری و در دریا غرقشان سازی؛ چون آسمان‌ها و زمین و آنچه در آنهاست از آن توست و تو توانایی و سخت‌گیری خودت را علیه آنان به مردم نشان داده‌ای؛ پس این را هرچه زودتر در حق آنان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مورد درخواست قرار می‌گیری و بهترین کسی که خوانده می‌شوی و بهترین کسی که صورت‌ها دربرابرش خضوع کرده و دست‌ها به درگاهش بلند می‌شود و با زبان‌ها خوانده شده، چشم‌ها به‌سوی ش دوخته شده، دل‌ها به سمت او میل کرده، گام‌ها به طرف او برداشته می‌شود، و در رفتارها قضاوت به او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پیروزی بر دشمنان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وَاَنَا عَبْدُکَ اَسْئَلُکَ مِنْ اَسْمائِکَ بِاَبْهاها وَکُلُّ اَسْمائِکَ بَهِیٌّ بَلْ اَسُئَلُکَ بِاَسْمائِکَ کُلِّها اَنْ تُصَلِّیَ عَلی مُحَمَّدٍ وَالِ مُحَمَّدٍ وَاَنْ تُرْکِسَهُمْ عَلی اُمِّ رُؤُسِهِمْ فی زُبْیَتِهِم وَتُرْدِیَهمْ فی مَهْوی حُفْرَتِهِمْ وَارْمِهِمْ بَحَجَرِهِمْ وَذَکِّهِمْ بِمَشاقِصِهِمْ وَاکْبُبْهُمْ عَلی مَناخِرِهِمْ وَاخْنُقْهُمْ بِوَتَرِهِمْ وَارْدُدْ کَیْدَهُمْ فی نُحُورِهِمْ وَاَوْبِقْهُمْ </w:t>
      </w:r>
    </w:p>
    <w:p>
      <w:pPr>
        <w:pStyle w:val="BookText"/>
        <w:rPr/>
      </w:pPr>
      <w:r>
        <w:rPr>
          <w:rFonts w:ascii="Amiri" w:hAnsi="Amiri" w:eastAsia="Amiri" w:cs="Amiri"/>
          <w:color w:val="111111"/>
          <w:sz w:val="28"/>
          <w:sz w:val="28"/>
          <w:szCs w:val="28"/>
          <w:rtl w:val="true"/>
          <w:lang w:bidi="ar-SA"/>
        </w:rPr>
        <w:t>بِنَدامَتِهِمْ حَتّی یَسْتَخْذِلُوا وَیَتَضائَلُوا بَعْدَ نِخْوَتِهِمْ وَیَنْقَمِعُوا بَعْدَ اِسْتِطالَتِهِمْ أَذِلاَّءَ مَأْسُورینَ فی رِبَقِ حَبائِلِهِمُ الَّتی کانُوا یُؤَمِّلُونَ اَنْ یَرَوْنا فیها وَتُرِیَنا قُدْرَتَکَ فیهِمْ وَسُلْطانَکَ عَلَیْهِمْ وَتَأْخُذَهُمْ اَخْذَ الْقُری وَهِیَ ظالِمَةٌ اِنَّ اَخْذَکَ الْأَلیمُ الشَّدیدُ وَتَأْخُذَهُمْ یا رَبِّ اَخْذَ عَزیزٍ مُقْتَدِرٍ فَاِنَّکَ عَزیزٌ مُقْتَدِرٌ شَدیدُ الْعِقابِ شَدیدُ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بندۀ تو هستم و به برکت برترین نام‌هایت، بلکه به همۀ نام‌هایت از تو می‌خواهم بر محمد و خاندانش درود فرستی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سر به چاله‌هایشان بیاندازی، و در پست‌ترین چاله 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هلاکشان گردانی؛ آنها را با سنگ‌های خودشان سنگ‌باران کن، و در سرزمینشان سختگیری کن، و آنان را شکست ده، و با تیر خودشان هلاکشان کن، و نیرنگشان را در گلوی خودشان برگردان و بر پشیمانی خودشان بازخواست فرما تا پس از خودبزرگ‌بینی، خوار شوند، و بعداز بلندپروازی ترسو و ذلیل گردند، ذلیلانی که طناب‌هایشان به گردن خودشان پیچیده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می‌خواستند ما را در آن گرفتار ببینند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و تسلّط خود را بر آنان نشان دهی و گرفتارشان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گرفتاری آبادی‌های ستمگر، حتماً مؤاخذۀ تو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گرفتن زورمند قدرتمند؛ همانا تو نیرومند و توانمند، سخت عقوبت‌کننده و سخت عذاب‌دهنده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وَعَجِّلْ ایرادَهُمْ عَذابَکَ الَّذی اَعْدَدْتَهُ لِلظَّالِمینَ مِنْ اَمْثالِهِمْ وَالطَّاغینَ مِنْ نُظَرائِهِمْ وَارْفَعْ حِلْمَکَ عَنْهُمْ وَاحْلُلْ عَلَیْهِمْ غَضَبَکَ الَّذی لا یَقُومُ لَهُ شیْ‌ءٌ وَأْمُرْ فی تَعْجیلِ ذلِکَ عَلَیْهِمْ بِاَمْرِکَ الَّذی لا یُرَدُّ وَلا یُؤَخَّرُ فَاِنَّکَ شاهِدُ کُلِّ نَجْوی وَعالِمُ کُلِّ فَحْوی وَلا تَخْفی عَلَیْکَ مِنْ اَعْمالِهِمْ خافِیَةٌ وَلا تَذْهَبُ عَنْکَ مِنْ اَعْمالِهِمْ خائِنَةٌ وَاَنْتَ عَلاَّمُ الْغُیُوبِ عالِمٌ بِما فی الضَّمائِرِ وَالْقُلُوبِ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عذابی را که برای ستمکارانِ همانندشان و طاغوت‌های هم‌طرازشان آماده کرده‌ای زودتر برسان، بردباریت را از آنان بردار، خشمت را که دربرابر آن هیچ موجودی تاب مقاومت ندارد بر آنها فرو ریز، و با دستوری که برگشت و تأخیر ندارد، فرمان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مسلماً تو گواه هر نجوا و سخن پنهانی، </w:t>
      </w:r>
    </w:p>
    <w:p>
      <w:pPr>
        <w:pStyle w:val="BookText"/>
        <w:rPr/>
      </w:pPr>
      <w:r>
        <w:rPr>
          <w:rFonts w:ascii="IRNazanin" w:hAnsi="IRNazanin" w:eastAsia="IRNazanin"/>
          <w:color w:val="111111"/>
          <w:sz w:val="28"/>
          <w:sz w:val="28"/>
          <w:szCs w:val="28"/>
          <w:rtl w:val="true"/>
          <w:lang w:bidi="fa-IR"/>
        </w:rPr>
        <w:t>دانای هر مفاد و مضمون هستی، هیچ‌یک از اعمال پنهان آنان بر تو پوشیده نمی‌ماند و هیچ‌یک از اعمال خیانت‌کارانۀ آنها از نظر تو پنهان نیست، تو بر پوشیده‌ها داناترین هستی و بر آنچه در خاطر و دل‌ها می‌گذرد دانایی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اَللَّهُمَّ وَاُنادیکَ بِما ناداکَ بِهِ سَیِّدِی وَسَئَلَکَ بِهِ نُوحٌ عَلَیْهِ السَّلامُ اِذْ قُلْتَ تَبارَکْتَ وَتَعالَیْتَ وَلَقَدْ نادانا نُوحٌ فَلَنِعْمَ الْمُجیبُونَ اَجَلْ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و تو را می‌خوانم به آنچه سرورم، نوح علیه السلام تو را خواند و از تو خواست آنگاه که تو خدای تبارک و تعالی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نوح ما را خواند؛ پس ما اجابت‌کنندگان خوبی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رَبِّ اَنْتَ نِعْمَ الْمُجیبُ وَنِعْمَ الْمَدْعُوُّ وَنِعْمَ الْمَسْؤُلُ وَنِعْمَ الْمُعْطی اَنْتَ الَّذی لا تُخَیِّبُ سائِلَکَ وَلا تَرُدُّ راجِیَکَ وَلا تَطْرُدُ الْمُلِحَّ عَنْ بابِکَ وَلا تَرُدُّ دُعاءَ سائِلِکَ وَلا تَمُلُّ دُعاءَ مَنْ اَمَّلَکَ وَلا تَتَبَرَّمُ بِکَثْرَةِ حَوائِجِهِمْ اِلَیْکَ وَلا بِقَضائِها لَهُمْ فَاِنَّ قَضاءَ حَوائِجِ جَمیعِ خَلْقِکَ اِلَیْکَ فی اَسْرَعِ لَحْظٍ مِنْ لَمْحِ الْطَّرْفِ وَاَخَفُّ عَلَیْکَ وَاَهْوَنُ عِنْدَکَ مِنْ جَناحِ بَعُوضَةٍ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بهترین پذیرنده و بهترین خوانده شده و بهترین خواسته شده و بهترین بخشنده هستی، تو آنی که درخواست‌کننده را نومید نمی‌کنی و آنکه امید بر تو بسته رد نمی‌نمایی و اصرارکننده را نمی‌رانی، و نیایش درخواست‌کننده را واپس نمی‌زنی و دعای آرزومندان تو را ملول نمی‌کند، زیادی نیازهاشان و برآوردن آنها تو را آزرده نمی‌سازد؛ چون برآوردن نیازهای آفریدگان کمتر از چشم به هم‌زدنی، و سبک‌تر و آسان‌تر از یک بال مگس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بخشش و احسان الهی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وَحاجَتی یا سَیِّدی وَمَوْلایَ وَمُعْتَمَدی وَرَجائی اَنْ تُصَلِّیَ عَلی مُحَمَّدٍ وَالِ مُحَمَّدٍ وَاَنْ تَغْفِرَلی ذَنْبی فَقَدْ جِئْتُکَ ثَقیلَ الظَّهْرِ بِعَظیمِ ما بارَزْتُکَ بِهِ مِنْ سَیِّئاتی وَرَکِبَنی مِنْ مَظالِمِ عِبادِکَ ما لا یَکْفینی وَلا یُخَلِّصُنی مِنْها غَیْرُکَ وَلا یَقْدِرُ عَلَیْهِ وَلا یَمْلِکُهُ سِواکَ فَامْحُ یا سَیِّدی کَثْرَةَ سَیِّئاتی بِیَسیرِ عَبَراتی بَلْ بِقَساوَةِ قَلْبی وَجُمُودِ عَیْنی لا بَلْ بِرَحْمَتِکَ الَّتی وَسِعَتْ کُلَّ شَیْ‌ءٍ وَاَنَا شَیْ‌ءٌ فَلْتَسَعُنی رَحْمَتُکَ یا رَحْمنُ یا رَحیمُ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تَمْتَحِنّی فی هذِهِ الدُّنیا بِشَیْ‌ءٍ مِنَ الْمِحَنِ وَلا تُسَلِّطْ عَلَیَّ مَنْ لا یَرْحَمُنی وَلا تُهْلِکْنی بِذُنُوبی وَعَجِّلْ خَلاصی مِنْ کُلِّ مَکْروُهٍ وَادْفَعْ عَنّی کُلَّ ظُلْمٍ وَلا تَهْتِکْ سَتْری وَلا تَفْضَحْنی یَوْمَ جَمْعِکَ </w:t>
      </w:r>
    </w:p>
    <w:p>
      <w:pPr>
        <w:pStyle w:val="BookText"/>
        <w:rPr/>
      </w:pPr>
      <w:r>
        <w:rPr>
          <w:rFonts w:ascii="Amiri" w:hAnsi="Amiri" w:eastAsia="Amiri" w:cs="Amiri"/>
          <w:color w:val="111111"/>
          <w:sz w:val="28"/>
          <w:sz w:val="28"/>
          <w:szCs w:val="28"/>
          <w:rtl w:val="true"/>
          <w:lang w:bidi="ar-SA"/>
        </w:rPr>
        <w:t>الْخَلائِقَ لِلْحِسابِ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سرور و آقایم و ای تکیه‌گاه و 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 آن است که بر محمد و خاندانش درود فرستی و گناهم را ببخشی؛ پس به سوی تو آمده‌ام با گناهان بزرگی که بر دوش من سنگینی کرده و حقوق بندگانت برداشته و جز تو کسی مرا کفایت نکرده و نجات نمی‌بخشد و جز تو کسی بر آن قادر و توانا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گناهانم را با اشک‌های اندکم پاک نما، به سنگ‌دلی و خشکی چشمم؛ نه، بلکه به مهربانی خودت که همه موجودات را فراگرفته، و من نیز موجود تو هستم؛ پس باید مهربانیت مرا هم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کارساز بنده‌نواز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در این جهان مرا با آزمون سخت امتحان مفرما و آن‌که رحم نمی‌کند، بر من مسلّط منما و با گناهانم نابودم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بدی زود نجاتم ده و هر ستمی را از من دور ساز، آبرویم را مبر و آن روز که همه را برای حساب جمع نمایی رسوایم منما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جَزیلَ الْعَطاءِ وَالثَّوابِ، اَسْئَلُکَ اَنْ تُصَلِّیَ عَلی مُحَمَّدٍ وَالِ مُحَمَّدٍ وَاَنْ تُحْیِیَنی حَیوةَ السُّعَداءِ وَتُمِیتَنی میتَةَ الشُّهَداءِ وَتَقْبَلَنی قَبُولَ الْأَوِدَّاءِ وَتَحْفَظَنی فی هذِهِ الدُّنْیا الدَّنِیَّةِ مِنْ شَرِّ سَلاطینِها وَفُجَّارِها وَشِرارِها وَمُحبّیها وَالْعامِلینَ لَها وَما فیها وَقِنی شَرَّ طُغاتِها وَحُسَّادِها وَباغیِ الشِّرْکِ فیها حَتّی تَکْفِیَنی مَکْرَ المَکَرَةِ وَتَفْقَأَ عَنّی اَعْیُنَ الْکَفَرَةِ وَتُفْحِمَ عَنّی اَلْسُنَ الْفَجَرَةِ وَتَقْبِضَ لی عَلی اَیْدیِ الظَّلَمَةِ وَتُوهِنَ عَنّی کَیْدَهُمْ وَتُمیتَهُمْ بِغَیْظِهِمْ وَتَشْغَلَهُمْ بِأَسْماعِهِمْ وَاَبْصارِهِمْ وَاَفْئِدَتِهِمْ وَتَجْعَلَنی مِنْ ذلِکَ کُلِّهِ فی اَمْنِکَ وَاَمانِکَ وَحِرْزِکَ وَسُلْطانِکَ وَحِجابِکَ وَکَنَفِکَ وَعِیاذِکَ وَجارِکَ وَمِنْ جارِ السُّوءِ وَجَلیسِ السُّوءِ اِنَّکَ عَلی کُلِّ شَیْ‌ءٍ قَدیرٌ اِنَّ وَلیِّیَ اللَّهُ الَّذی نَزَّلَ الْکِتابَ وَهُوَ یَتَوَلَّی الصَّالِحینَ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بخشش و پاداش بزرگ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بر محمد و خاندانش درود فرستی و در زندگی همچون نیک‌بختان مرا زنده بداری، و در مرگ مانند شهیدان بمیرانی، </w:t>
      </w:r>
      <w:r>
        <w:rPr>
          <w:rStyle w:val="FootnoteAnchor"/>
          <w:rtl w:val="true"/>
        </w:rPr>
        <w:footnoteReference w:id="97"/>
      </w:r>
      <w:r>
        <w:rPr>
          <w:rFonts w:ascii="IRNazanin" w:hAnsi="IRNazanin" w:eastAsia="IRNazanin"/>
          <w:color w:val="111111"/>
          <w:sz w:val="28"/>
          <w:sz w:val="28"/>
          <w:szCs w:val="28"/>
          <w:rtl w:val="true"/>
          <w:lang w:bidi="fa-IR"/>
        </w:rPr>
        <w:t xml:space="preserve">و مانند پذیرش </w:t>
      </w:r>
    </w:p>
    <w:p>
      <w:pPr>
        <w:pStyle w:val="BookText"/>
        <w:rPr/>
      </w:pPr>
      <w:r>
        <w:rPr>
          <w:rFonts w:ascii="IRNazanin" w:hAnsi="IRNazanin" w:eastAsia="IRNazanin"/>
          <w:color w:val="111111"/>
          <w:sz w:val="28"/>
          <w:sz w:val="28"/>
          <w:szCs w:val="28"/>
          <w:rtl w:val="true"/>
          <w:lang w:bidi="fa-IR"/>
        </w:rPr>
        <w:t>دوستانت پذیرایم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جهانِ پست مرا از خطر شاهان، گناهکاران، پلیدان و دوستداران و کارگزاران برای دنیا نگهداری فرمایی و مرا از گزند طغیان‌گران و حسدورزان </w:t>
      </w:r>
      <w:r>
        <w:rPr>
          <w:rStyle w:val="FootnoteAnchor"/>
          <w:rtl w:val="true"/>
        </w:rPr>
        <w:footnoteReference w:id="98"/>
      </w:r>
      <w:r>
        <w:rPr>
          <w:rFonts w:ascii="IRNazanin" w:hAnsi="IRNazanin" w:eastAsia="IRNazanin"/>
          <w:color w:val="111111"/>
          <w:sz w:val="28"/>
          <w:sz w:val="28"/>
          <w:szCs w:val="28"/>
          <w:rtl w:val="true"/>
          <w:lang w:bidi="fa-IR"/>
        </w:rPr>
        <w:t xml:space="preserve">و بدخواهان دنیا نگهدار </w:t>
      </w:r>
      <w:r>
        <w:rPr>
          <w:rStyle w:val="FootnoteAnchor"/>
          <w:rtl w:val="true"/>
        </w:rPr>
        <w:footnoteReference w:id="99"/>
      </w:r>
      <w:r>
        <w:rPr>
          <w:rFonts w:ascii="IRNazanin" w:hAnsi="IRNazanin" w:eastAsia="IRNazanin"/>
          <w:color w:val="111111"/>
          <w:sz w:val="28"/>
          <w:sz w:val="28"/>
          <w:szCs w:val="28"/>
          <w:rtl w:val="true"/>
          <w:lang w:bidi="fa-IR"/>
        </w:rPr>
        <w:t xml:space="preserve">تا از نیرنگ فریب‌کاران کفایتم نمایی و چشمان کافران را از من کور نمایی، و زبان‌های پلیدان را از من خاموش سازی و دشمنان ستمکاران را از من بازداری و از فریب آنان امانم دهی، آنها را به خشمشان بمیرانی و به گوش‌ها و چشم‌ها و قلوبشان گرفتارشان نمایی و مرا از این امور در امان و حصار و زیر فرمان و سراپرده و پناه و حمایت و کنار خود قرار دهی، از همسایه و همنشین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تو بر هر کار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سرپرست من خدایی است که کتاب را فرو فرستاده و او شایستگان را سرپرستی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بِکَ اَعُوذُ وَبِکَ اَلُوذُ وَلَکَ اَعْبُدُ وَاِیَّاکَ اَرْجُو وَبِکَ اَسْتَعینُ وَبِکَ اَسْتَکْفی وَبِکَ اَسْتَغیثُ وَبِکَ اَسْتَنْقِذُ وَمِنْکَ اَسْئَلُ اَنْ تُصَلِّیَ عَلی مُحَمَّدٍ وَالِ مُحَمَّدٍ وَلا تَرُدَّنی اِلاَّ بِذَنْبٍ مَغْفُورٍ وَسَعْیٍ مَشْکُورٍ وَتِجارَةٍ لَنْ تَبُورَ وَاَنْ تَفْعَلَ بی ما اَنْتَ اَهْلُهُ وَلا تَفْعَلَ بی ما اَنَا اَهْلُهُ فَاِنَّکَ اَهْلُ التَّقْوی وَاَهْلُ الْمَغْفِرَةِ وَاَهْلُ الْفَضْلِ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آورده‌ام و به تو پناهنده‌ام، من تو را می‌پرستم و به تو امیدوارم و از تو یاری می‌جویم و کفایتِ امرم را از تو می‌خواهم؛ دادخواهی‌ام را از تو می‌طلبم و وسیلۀ رهایی‌ام را از تو خواستارم، از تو می‌خواهم بر محمد و خاندانش درود فرستی و مرا از درگاهت برنگردانی جز با گناهان آمرزیده شده و تلاش سپاسگزاری شده و تجارتی که هرگز به کساد و تباهی منجر نگردد و با من همان‌گونه رفتار نمایی که تو اهلِ آنی، نه آنگونه که من اهل آنم؛ همانا تو اهل تقوا، مغفرت، فضل و رحمت هستی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وَقَدْ اَطَلْتُ دُعائی وَاَکْثَرْتُ خِطابی وَضیقُ صَدْری حَدانی عَلی ذلِکَ کُلِّهِ وَحَمَلَنی عَلَیْهِ عِلْماً مِنّی </w:t>
      </w:r>
    </w:p>
    <w:p>
      <w:pPr>
        <w:pStyle w:val="BookText"/>
        <w:rPr/>
      </w:pPr>
      <w:r>
        <w:rPr>
          <w:rFonts w:ascii="Amiri" w:hAnsi="Amiri" w:eastAsia="Amiri" w:cs="Amiri"/>
          <w:color w:val="111111"/>
          <w:sz w:val="28"/>
          <w:sz w:val="28"/>
          <w:szCs w:val="28"/>
          <w:rtl w:val="true"/>
          <w:lang w:bidi="ar-SA"/>
        </w:rPr>
        <w:t>بِاَنَّهُ یُجْزیکَ مِنْهُ قَدْرُ الْمِلْحِ فِی الْعَجینِ بَلْ یَکْفیکَ عَزْمُ اِرادَةٍ اَنْ یَقُولَ الْعَبْدُ بِنِیَّةٍ صادِقَةٍ وَلِسانٍ صادِقٍ یا رَبِّ فَتَکُونَ عِنْدَ ظَنِّ عَبْدِکَ بِکَ وَقَدْ ناجاکَ بِعَزْمِ الْإِرادَةِ قَلْبی فَاَسْئَلُکَ اَنْ تُصَلِّیَ عَلی مُحَمَّدٍ وَالِ مُحَمَّدٍ وَاَنْ تُقْرِنَ دُعائی بِالْإِجابَةِ مِنْکَ وَتُبَلِّغَنی ما اَمَّلْتُهُ فیکَ مِنَّةً مِنْکَ وَطَوْلاً وَقُوَّةً وَحَوْلاً لا تُقیمُنی مِنْ مَقامی هذا اِلاَّ بِقَضاءِ جَمیعِ ما سَأَلْتُکَ فَاِنَّهُ عَلَیْکَ یَسیرٌ وَخَطَرَهُ عِنْدی جَلیلٌ کَثیرٌ وَاَنْتَ عَلَیْهِ قَدیرٌ یا سَمیعُ یا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درخواستم به درازا کشید و گفتارم فزونی یافت و تنگی سینه‌ام مرا به همۀ این درخواست‌ها برانگیخت و بدان مجبورم نمود، و می‌دانم که درخواست از تو به اندازۀ نمک خمیر بس است؛ بلکه عزم و اراده کافی است و اینکه بنده با نیّت صادقانه و زبان راستگو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در جایگاه گمان بنده‌ات باشی و دلم با عزم و اراده با تو به مناجات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بر محمد و خاندانش درود فرستی و نیایشم را اجابت نمایی و مرا به آنچه از تو آرزو دارم برسانی؛ زیراکه منّت و نیرو و توانایی از توست، </w:t>
      </w:r>
      <w:r>
        <w:rPr>
          <w:rStyle w:val="FootnoteAnchor"/>
          <w:rtl w:val="true"/>
        </w:rPr>
        <w:footnoteReference w:id="100"/>
      </w:r>
      <w:r>
        <w:rPr>
          <w:rFonts w:ascii="IRNazanin" w:hAnsi="IRNazanin" w:eastAsia="IRNazanin"/>
          <w:color w:val="111111"/>
          <w:sz w:val="28"/>
          <w:sz w:val="28"/>
          <w:szCs w:val="28"/>
          <w:rtl w:val="true"/>
          <w:lang w:bidi="fa-IR"/>
        </w:rPr>
        <w:t xml:space="preserve">مرا از این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 ننمایی جز با برآوردن همۀ درخواست‌هایم؛ چون این کار بر تو آسان و ارزش آن برای من بسیار بزرگ است، تو بر آن توانایی، ای شنوای بینا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وَهذا مَقامُ الْعائِذِ بِکَ مِنَ النَّارِ وَالْهارِبِ مِنْکَ اِلَیْکَ مِنْ ذُنُوبٍ تَهَجَّمَتْهُ وَعُیُوبٍ فَضَحَتْهُ فَصَلِّ عَلی مُحَمَّدٍ وَالِ مُحَمَّدٍ وَانْظُرْ اِلَیَّ نَظْرَةً رَحیمَةً اَفُوزُ بِها اِلی جَنَّتِکَ وَاعْطِفْ عَلَیَّ عَطْفَةً اَنْجو بِها مِنْ عِقابِکَ فَاِنَّ الْجَنَّةَ وَالنَّارَ لَکَ وَبِیَدِکَ وَمَفاتیحُهُما وَمَغالیقُهُما اِلَیْکَ وَاَنْتَ عَلی ذلِکَ قادِرٌ وَهُوَ عَلَیُکَ هَیِّنٌ یَسیرٌ فَافْعَلْ بی ما سَأَلْتُکَ یا قَدیرُ وَلا حَوْلَ وَلا قُوَّةَ اِلاَّ بِاللَّهِ الْعَلِیِّ الْعَظیمِ وَحَسْبُنَا اللَّهُ وَنِعْمَ‌الْوَکیلُ نِعْمَ الْمَوْلی وَنِعْمَ‌النَّصیرُ وَالْحَمْدُللَّهِ رَبِّ الْعالَمینَ وَصَلَّی اللَّهُ عَلی سَیِّدَنا مُحَمَّدٍ وَالِهِ الطَّاهِرینَ</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پناهندۀ به تو از آتش است و فرارکنندۀ از تو به‌سوی تو از گناهانی که به او هجوم آورده و کاستی‌هایی که او را رسوا نموده، پس بر محمد و خاندانش درود فرست و مهربانانه به من نگاه نما تا به برکتش به بهشت برسم و با مهربانی از عذاب رهاییم بخش؛ زیرا بهشت و دوزخ از آنِ تو و در دست توست و کلیدهایی که باز و وابسته‌شدن آنها نزد توست، تو بر آن توانایی و برای تو آسان است؛ پس آنچه از تو خواستم عطا فرما، ای قدرتمند، نیرو و قوه‌ای نیست؛ مگر برای خدای برتر باعظمت، خدا برای ما کافی و وکیل خوبی است و سرور خوب و کارساز خوب است؛ سپاس بر خدای پرورندۀ جهانیان، و درود خدا بر سرور ما محمد و خاندان پاکش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روز جمعه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ضراب اصفهانی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درخواست رحمت برای پیامبر</w:t>
      </w:r>
    </w:p>
    <w:p>
      <w:pPr>
        <w:pStyle w:val="BookText"/>
        <w:rPr/>
      </w:pPr>
      <w:r>
        <w:rPr>
          <w:rFonts w:ascii="Amiri" w:hAnsi="Amiri" w:eastAsia="Amiri" w:cs="Amiri"/>
          <w:color w:val="111111"/>
          <w:sz w:val="28"/>
          <w:sz w:val="28"/>
          <w:szCs w:val="28"/>
          <w:rtl w:val="true"/>
          <w:lang w:bidi="ar-SA"/>
        </w:rPr>
        <w:t>اَللَّهُمَّ صَلِّ عَلی مُحَمَّدٍ سَیِّدِ الْمُرْسَلینَ وَ خاتَمِ النَّبِیّینَ وَحُجَّةِ رَبِّ الْعالَمینَ، اَلْمُنْتَجَبِ فی الْمیثاقِ، اَلْمُصْطَفی فِی الظِّلالِ، اَلْمُطَهَّرِ مِنْ کُلِّ افَةٍ اَلْبَری‌ءِ مِنْ کُلِّ عَیْبٍ، اَلْمُؤَمَّلِ لِلنَّجاةِ، اَلْمُرْتَجی لِلشَّفاعَةِ، اَلْمُفَوَّضِ اِلَیْهِ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خدای بخشنده مهربان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سرور فرستادگان و آخرینِ پیامبران و حجّت و الگوی خدای جهانیان درود فرست، اوکه برگزیدۀ روز میثاق و عالمِ اظلّه، پاک‌شده از هر آفت، دورگشته از هرکاستی، آرزوشده برای هر نجات، امید برای هر شفاعت است، کسی که آئین خدا بر او واگذار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شَرِّفْ بُنْیانَهُ وَ عَظِّمْ بُرْهانَهُ وَ اَفْلِحْ حُجَّتَهُ وَارْفَعْ دَرَجَتَهُ وَاَضِئْ نُورَهُ وَبَیِّضْ وَجْهَهُ وَاَعْطِهِ الْفَضْلَ وَالْفَضیلَةَ وَالدَّرَجَةَ وَالْوَسیلَةَ الرَّفیعَةَ وَ ابْعَثْهُ مَقاماً مَحْمُوداً یَغْبِطُهُ بِهِ الْأَوَّلُونَ وَ الْاخِرُونَ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بنیادش را بلند و دلیلش را عظیم و برهانش را آشکار و درجۀ او را والا و روشنایی او را درخشنده و چهره‌اش را نورانی گردان، به او برتری و والایی و میانجیگری و درجۀ بلند عطا فرما، او را به جایگاه شایسته‌ای برانگیز </w:t>
      </w:r>
      <w:r>
        <w:rPr>
          <w:rStyle w:val="FootnoteAnchor"/>
          <w:rtl w:val="true"/>
        </w:rPr>
        <w:footnoteReference w:id="101"/>
      </w:r>
      <w:r>
        <w:rPr>
          <w:rFonts w:ascii="IRNazanin" w:hAnsi="IRNazanin" w:eastAsia="IRNazanin"/>
          <w:color w:val="111111"/>
          <w:sz w:val="28"/>
          <w:sz w:val="28"/>
          <w:szCs w:val="28"/>
          <w:rtl w:val="true"/>
          <w:lang w:bidi="fa-IR"/>
        </w:rPr>
        <w:t>تا اوّلین و آخرین، از این رهگذر بر او غبطه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میثاق با امامان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عَلی اَمیرِ الْمُؤْمِنینَ وَ وارِثِ الْمُرْسَلینَ وَ قآئِدِ الْغُرِّ الْمُحَجَّلینَ وَ سَیِّدِ الْوَصِیّینَ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الْحَسَنِ بْنِ عَلِیٍّ اِمامِ الْمُؤْمِنینَ وَ 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الْحُسَیْنِ بْنِ عَلِیٍّ اِمامِ الْمُؤْمِنینَ وَ 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عَلِیِّ بْنِ الْحُسَیْنِ سَیِّدِ العابِدینَ وَاِمامِ 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بْنِ عَلِیٍّ اِمامِ 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جَعْفَرِ بْنِ مُحَمَّدٍ اِمامِ 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مُوسَی بْنِ جَعْفَرٍ اِمامِ 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عَلِیِّ بْنِ مُوسی اِمامِ 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بْنِ عَلِیٍّ اِمامِ 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عَلِیِّ بْنِ مُحَمَّدٍ اِمامِ الْمُؤْمِنینَ وَوارِثِ الْمُرْسَلینَ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 الْحَسَنِ بْنِ عَلِیٍّ اِمامِ الْمُؤْمِنینَ وَوارِثِ الْمُرْسَلینَ وَحُجَّةِ رَبِّ الْعالَمینَ وَصَلِّ عَلَی الْخَلَفِ الصَّالِحِ الْهادِی الْمَهْدِیِّ اِمامِ الْهُدی وَاِمامِ الْمُؤْمِنینَ وَوارِثِ الْمُرْسَلینَ وَحُجَّةِ </w:t>
      </w:r>
    </w:p>
    <w:p>
      <w:pPr>
        <w:pStyle w:val="BookText"/>
        <w:rPr/>
      </w:pP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امیرمؤمنان و وارث پیام‌آوران و پیشوای سپیدرویانِ تابناک و سرور اوصیا و حجّت و الگوی پروردگار جهانیان درود فرست و بر حسن بن علی پیشوای مؤمنان و وارث پیامبران و حجّت پروردگار جهانیان درود فرست و بر حسین‌بن‌علی پیشوای مؤمنان و وارث رسولان و حجت خدای جهانیان درود فرست و بر علی‌بن‌حسین </w:t>
      </w:r>
      <w:r>
        <w:rPr>
          <w:rStyle w:val="FootnoteAnchor"/>
          <w:rtl w:val="true"/>
        </w:rPr>
        <w:footnoteReference w:id="102"/>
      </w:r>
      <w:r>
        <w:rPr>
          <w:rFonts w:ascii="IRNazanin" w:hAnsi="IRNazanin" w:eastAsia="IRNazanin"/>
          <w:color w:val="111111"/>
          <w:sz w:val="28"/>
          <w:sz w:val="28"/>
          <w:szCs w:val="28"/>
          <w:rtl w:val="true"/>
          <w:lang w:bidi="fa-IR"/>
        </w:rPr>
        <w:t xml:space="preserve">پیشوای مؤمنان و وارث پیامبران و حجّت خدا بر جهانیان درود فرست و بر محمد‌بن‌علی پیشوای مؤمنان و وارث پیام‌آوران و حجّت خدا بر جهانیان درود فرست و بر جعفر‌بن‌محمد پیشوای مؤمنان و وارث رسولان و حجّت خدا بر جهانیان درود فرست و بر موسی‌بن‌جعفر </w:t>
      </w:r>
      <w:r>
        <w:rPr>
          <w:rStyle w:val="FootnoteAnchor"/>
          <w:rtl w:val="true"/>
        </w:rPr>
        <w:footnoteReference w:id="103"/>
      </w:r>
      <w:r>
        <w:rPr>
          <w:rFonts w:ascii="IRNazanin" w:hAnsi="IRNazanin" w:eastAsia="IRNazanin"/>
          <w:color w:val="111111"/>
          <w:sz w:val="28"/>
          <w:sz w:val="28"/>
          <w:szCs w:val="28"/>
          <w:rtl w:val="true"/>
          <w:lang w:bidi="fa-IR"/>
        </w:rPr>
        <w:t xml:space="preserve">پیشوای مؤمنان و وارث پیامبران و حجّت خدا بر جهانیان درود فرست و بر علی‌بن‌موسی </w:t>
      </w:r>
      <w:r>
        <w:rPr>
          <w:rStyle w:val="FootnoteAnchor"/>
          <w:rtl w:val="true"/>
        </w:rPr>
        <w:footnoteReference w:id="104"/>
      </w:r>
      <w:r>
        <w:rPr>
          <w:rFonts w:ascii="IRNazanin" w:hAnsi="IRNazanin" w:eastAsia="IRNazanin"/>
          <w:color w:val="111111"/>
          <w:sz w:val="28"/>
          <w:sz w:val="28"/>
          <w:szCs w:val="28"/>
          <w:rtl w:val="true"/>
          <w:lang w:bidi="fa-IR"/>
        </w:rPr>
        <w:t>پیشوای مؤمنان و وارث پیام‌آوران و حجت خدا بر جهانیان درود فرست و بر محمد‌بن‌علی پیشوای مؤمنان و وارث رسولان و حجّت خدا بر جهانیان درود فرست و بر علی‌بن‌محمد پیشوای مؤمنان و وارث پیامبران و حجت خدا بر جهانیان درود فرست و بر حسن‌بن‌علی پیشوای مؤمنان و وارث پیامبران و حجّت خدا بر جهانیان درود فرست و بر جانشین راهنما و راهنمایی شده پیشوای مؤمنان و وارث پیام‌آوران و حجّت خدا بر جهانیان درود 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امام و رهبر</w:t>
      </w:r>
    </w:p>
    <w:p>
      <w:pPr>
        <w:pStyle w:val="BookText"/>
        <w:rPr/>
      </w:pPr>
      <w:r>
        <w:rPr>
          <w:rFonts w:ascii="Amiri" w:hAnsi="Amiri" w:eastAsia="Amiri" w:cs="Amiri"/>
          <w:color w:val="111111"/>
          <w:sz w:val="28"/>
          <w:sz w:val="28"/>
          <w:szCs w:val="28"/>
          <w:rtl w:val="true"/>
          <w:lang w:bidi="ar-SA"/>
        </w:rPr>
        <w:t>اَللَّهُمَّ صَلِّ عَلی مُحَمَّدٍ وَعَلی اَهْلِ بَیْتِهِ الْأَئِمَّةِ الْهادینَ الْعُلَماءِ الصَّادِقینَ الْأَبْرارِ الْمُتَّقینَ دَعآئِمِ دینِک وَاَرْکانِ تَوْحیدِکَ وَتَراجِمَةِ وَحْیِکَ وَ حُجَجِکَ عَلی خَلْقِکَ وَ خُلَفائِکَ فی اَرْضِکَ الَّذینَ اخْتَرْتَهُمْ لِنَفْسِکَ وَاصْطَفَیْتَهُمْ عَلی عِبادِکَ وَارْتَضَیْتَهُمْ لِدینِکَ وَخَصَصْتَهُمْ بِمَعْرِفَتِکَ وَجَلَّلْتَهُمْ بِکَرامَتِکَ وَغَشَّیْتَهُمْ بِرَحْمَتِکَ وَرَبَّیْتَهُمْ بِنِعْمَتِکَ وَغَذَّیْتَهُمْ بِحِکْمَتِکَ وَاَلْبَسْتَهُمْ نُورَکَ وَرَفَعْتَهُمْ فی مَلَکُوتِکَ وَحَفَفْتَهُمْ بِمَلائِکَتِکَ وَشَرَّفْتَهُمْ بِنَبِیِّکَ صَلَواتُکَ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پیشوایان هدایت‌گر و دانایان راستگو و نیکان خویشتن‌دار که استوانه‌های آئین تو و پایه‌های توحید تو و ترجمان وحی تو و الگوهای تو بر آفریدگان و جانشینان تو در زمین تو هستند،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خود اختیار کردی و بر بندگانت برگزیدی و برای آئین خود آنها را پسندیدی و به شناخت خودت اختصاص دادی و با کرامت خویش شکوهمندشان گردانیدی و در مهربانیت غوطه‌ورشان نمودی و به نعمتت پرورش دادی، و از حکمتت سیرابشان کردی و در سراپردۀ نورت قرارشان دادی و به اوج ملکوتت آنان را بالا بردی و با فرشتگانت آنان را فراگرفتی و با پیامبر که درود تو بر او و خاندانش باد، شرافتمندشان نمودی</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اَللَّهُمَّ صَلِّ عَلی مُحَمَّدٍ وَ عَلَیْهِمْ صَلوةً کَثیرَةً دائِمَةً طَیِّبَةً لا یُحیطُ بِها اِلاَّ اَنْتَ وَلا یَسَعُها اِلاَّ عِلْمُکَ وَلا یُحْصیها اَحَدٌ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بر آنان درود فرست؛ درودی فراوان، جاویدان و پاکیزه که جز تو کسی بر آن احاطه ندارد و جز علم تو کسی آن را نیابد و جز تو کسی آن را نشمارد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وَلِیِّکَ الْمُحْیِی سُنَّتَکَ الْقائِمِ بِأَمْرِکَ الدَّاعی اِلَیْکَ اَلدَّلیلِ عَلَیْکَ وَحُجَّتِکَ عَلی خَلْقِکَ وَ خَلیفَتِکَ فی اَرْضِکَ وَ شاهِدِکَ عَلی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خودت که زنده‌کنندۀ سنت تو، قیام‌کننده به فرمان تو، دعوت‌کننده به‌سوی تو، راهنمایی‌کننده بر تو، حجت تو بر بندگان، جانشین تو در روی زمین و گواه تو بر بندگانت است،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اَعِزَّ نَصْرَهُ وَ مُدَّ فی عُمْرِهِ وَ زَیِّنِ الْأَرْضَ بِطُولِ بَقائِهِ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پیروزیش را محکم و عمرش را طولانی و زمین را با عمر طولانی او بیارا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اکْفِهِ بَغْیَ الْحاسِدینَ وَ اَعِذْهُ مِنْ شَرِّ الْکائِدینَ وَازْجُرْ عَنْهُ اِرادَةَ الظَّالِمینَ وَخَلِّصْهُ مِنْ اَیْدِی الْجبَّارِینَ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ستم حسدورزان نگهدار، او را از خطر فریب‌کاران پناه ده، خواستۀ زورگویان را از او دور نما و از چنگال سرکشان رهایش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اَعْطِهِ فی نَفْسِهِ وَذُرِّیَّتِهِ وَشیعَتِهِ وَرَعِیَّتِهِ وَخاصَّتِهِ وَعامَّتِهِ وَعَدُوِّهِ وَ جَمیعِ اَهْلِ الدُّنْیا ما تُقِرُّ بِهِ عَیْنَهُ وَ تَسُرُّ بِهِ نَفْسَهُ وَ بَلِّغْهُ اَفْضَلَ ما اَمَّلَهُ فِی الدُّنْیا وَ الْأخِرَةِ،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و فرزندانش و پیروانش و زیردستانش و نزدیک‌ترها و دورترهایش و دشمنانش و همۀ اهل جهان، آنچه که چشمش را روشن کند و دلش را شادمان گرداند عطا فرما، و او را به برترین آرزوهایش در دنیا و آخرت برسان؛ همانا تو بر هر کار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جَدِّدْ بِهِ مَا مُحِیَ مِنْ دینِکَ وَاَحْیِ بِهِ ما بُدِّلَ مِنْ کِتابِکَ وَاَظْهِرْ بِهِ ما غُیِّرَ مِنْ حُکْمِکَ حَتّی یَعُودَ دینُکَ بِهِ وَ عَلی یَدَیْهِ غَضّاً جَدیداً خالِصاً مُخْلَصاً لا شَکَّ فیهِ وَ لا شُبْهَةَ مَعَهُ وَ لا باطِلَ عِنْدَهُ وَلا بِدْعَةَ 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آیین تو از بین رفته به برکت وی باز آور، و آنچه از کتاب تو کم و زیاد شده دوباره زنده نما، چیزی که از رهگذر آن دستورهای تو تغییر داده شده آشکار فرما، تا این‌که آیین تو به برکت او و با دستان او شادابی و تازگی و نابی و بی‌پیرایگی را بازیابد که شک و شبهه‌ای در آن نباشد و باطلی نزدش نبوده و بدعتی در پیش آن نباشد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w:t>
      </w:r>
    </w:p>
    <w:p>
      <w:pPr>
        <w:pStyle w:val="BookText"/>
        <w:rPr/>
      </w:pPr>
      <w:r>
        <w:rPr>
          <w:rFonts w:ascii="Amiri" w:hAnsi="Amiri" w:eastAsia="Amiri" w:cs="Amiri"/>
          <w:color w:val="111111"/>
          <w:sz w:val="28"/>
          <w:sz w:val="28"/>
          <w:szCs w:val="28"/>
          <w:rtl w:val="true"/>
          <w:lang w:bidi="ar-SA"/>
        </w:rPr>
        <w:t>اَللَّهُمَّ نَوِّرْ بِنُورِهِ کُلَّ ظُلْمَةٍ وَهُدَّ بِرُکْنِهِ کُلَّ بِدْعَةٍ وَ اهْدِمْ بِعِزَّتِهِ کُلَّ ضَلالَةٍ وَ اقْصِمْ بِهِ کُلَّ جَبَّارٍ وَاَخْمِدْ بِسَیْفِهِ کُلَّ نارٍ وَ اَهْلِکْ بِعَدْلِهِ کُلَّ جَوْرٍ وَاَجْرِ حُکْمَهُ عَلی کُلِّ حُکْمٍ وَ اَذِلَّ بِسُلْطانِهِ کُلَّ سُلْطانٍ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فروغ او هر تاریکی را روشن نما و به پشتوانۀ او هر بدعتی را ریشه کن فرما و با توانایی او هر گمراهی را ویران ساز و هر گردنکشی را به وسیلۀ وی درهم شکن و هر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شمشیر او خاموش ساز و با دادگری او هر ستمگری را نابود گردان و فرمانش را بر هر فرمانی برتری ده و با فرمانروایی او هر فرمانروا را خوار 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اَذِلَّ کُلَّ مَنْ ناواهُ وَ اَهْلِکْ کُلَّ مَنْ‌عاداهُ وَ امْکُرْ بِمَنْ کادَهُ وَ اسْتَأصِلْ مَنْ جَحَدَ حَقَّهُ وَاسْتَهانَ بِأَمْرِهِ وَسَعی فی اِطْفاءِ نُورِهِ وَ اَرادَ اِخْمادَ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او مخالفت کند، ذلیل نما، هرکه با وی دشمنی کند نابود فرما، هرکه به او نیرنگ زند پاسخش ده، هرکه حقّش را انکار نماید و فرمانش را سبک شمارد و در پی خاموش‌کردن نور او تلاش کند و ارادۀ فراموش‌نمودن یاد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هلاک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الْمُصْطَفی وَ عَلِیٍّ الْمُرْتَضی وَ فاطِمَةَ الزَّهْراءِ وَ الْحَسَنِ الرِّضا وَالْحُسَیْنِ الْمُصَفّی وَجَمیعِ الْأَوْصِیاءِ مَصابیحِ الدُّجی وَاَعْلامِ الْهُدی وَمَنارِ التُّقی وَالْعُرْوَةِ الْوُثْقی وَالْحَبْلِ الْمَتینِ وَالصِّراطِ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محمد مصطفی، علی مرتضی، فاطمۀ زهرا، حسن پسندیده، حسین برگزیده و همۀ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روشنگر تاریکی و نشانه‌های هدایت و مشعل‌های تقوی، و دستگیرۀ استوار و رشتۀ ناگسستنی و راه راست تو هستند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وَلِیِّکَ وَوُلاةِ عَهْدِکَ وَالْأَئِمَّةِ مِنْ وُلْدِهِ وَ مُدَّ فی اَعْمارِهِمْ وَزِدْ فی اجالِهِمْ وَبَلِّغْهُمْ اَفْضَلَ امالِهِمْ دیناً وَ دُنْیاً وَ اخِرَةً اِنَّکَ عَلی کُلِّ شَی‌ءٍ قَدیرٌ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ولیّ خود و والیان عهد او و پیشوایان از فرزندانش درود فرست، عمر آنان را طولانی و بر مدت زندگیشان بیفزا و در دین و دنیا و آخرت به آخرین آرزوهایشان برسان؛ همانا تو بر هر کار توانایی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شب جمعه برای برآورده‌شدن حاجات بعد از نماز</w:t>
      </w:r>
    </w:p>
    <w:p>
      <w:pPr>
        <w:pStyle w:val="BookText"/>
        <w:rPr/>
      </w:pPr>
      <w:r>
        <w:rPr>
          <w:rFonts w:ascii="IRNazanin" w:hAnsi="IRNazanin" w:eastAsia="IRNazanin"/>
          <w:color w:val="111111"/>
          <w:sz w:val="28"/>
          <w:sz w:val="28"/>
          <w:szCs w:val="28"/>
          <w:rtl w:val="true"/>
          <w:lang w:bidi="fa-IR"/>
        </w:rPr>
        <w:t>نقش ایمان در زندگی</w:t>
      </w:r>
    </w:p>
    <w:p>
      <w:pPr>
        <w:pStyle w:val="BookText"/>
        <w:rPr/>
      </w:pPr>
      <w:r>
        <w:rPr>
          <w:rFonts w:ascii="Amiri" w:hAnsi="Amiri" w:eastAsia="Amiri" w:cs="Amiri"/>
          <w:color w:val="111111"/>
          <w:sz w:val="28"/>
          <w:sz w:val="28"/>
          <w:szCs w:val="28"/>
          <w:rtl w:val="true"/>
          <w:lang w:bidi="ar-SA"/>
        </w:rPr>
        <w:t>اَللَّهُمَّ اِنْ اَطَعْتُکَ فَالْمَحْمِدَةُ لَکَ وَاِنْ عَصَیْتُکَ فَالْحُجَّةُ لَکَ مِنْکَ الرَّوْحُ وَمِنْکَ الْفَرَجُ سُبْحانَ مَنْ اَنْعَمَ وَشَکَرَ سُبْحانَ مَنْ قَدَرَ وَغَفَرَ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فرمان‌بردار تو شدم، سپاس برای توست و اگر نافرمانی تو را کردم، برهان از آن توست، آسایش از تو و گشایش از توست، پاک و منزه است آنکه نعمت داده و حق‌شناسی نموده، پاک و منزه است آنکه توانا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کُنْتُ قَدْ عَصَیْتُکَ فَاِنّی قَدْ اَطَعْتُکَ فی اَحَبِّ الْأَشْیاءِ اِلَیْکَ وَهُوَالْإِیمانُ بِکَ لَمْ اَتَّخِّذْ لَکَ وَلَداً وَلَمْ اَدْعُ لَکَ شَریکاً مَنّاً مِنْکَ بِهِ عَلَیَّ لامَنّاً مِنّی بِهِ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نافرمانی تو را کردم، امّا در بهترین امور تو را اطاعت نمودم، برای تو که ایمان به تو و قرارندادن فرزند و شریک برای توست،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منّتی از درگاه تو بر من است، نه منّتی از من به ساحت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عَصَیْتُکَ یا اِلهی عَلی غَیْرِ وَجْهِ الْمُکابَرَةِ وَلَا الْخُروُجِ عَنْ عُبودِیَّتِکَ وَلَا الجُحُودِ لِرُبُوبِیَّتِکَ وَلکِنْ اَطَعْتُ هَوایَ وَاَزَلَّنیِ الشَّیْطانُ فَلَکَ الْحُجَّةُ عَلَیَّ وَالْبَیانُ، فَاِنْ تُعَذِّبْنی فَبِذُنُوبی غَیْرَ ظالِمٍ وَاِنْ تَغْفِرْلی وَتَرْحَمْنی فَاِنَّکَ جَوادٌ کَریمٌ یا کَریمُ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یقطع النّفس ثمّ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نافرمانی تو را کردم؛ ولی نه برای ستیزه‌جویی و زورآزمایی و نه برای بیرون‌رفتن از ساحت بندگیت و نه برای انکار خدایی تو؛ بلکه میل و خواست خود را فرمان‌بر شدم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لغزاند؛ همانا برهان و فرمان تو راست بوده؛ اگر مرا شکنجه فرمایی، دربرابر نافرمانی من است و نه ستمکاری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بیامرزی و مهربانی کنی حقاً تو بخشنده و بزرگواری، ای بزرگوار،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این عبارت تکرار شود تا نَفَس قطع شود، سپس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امِناً مِنْ کُلِّ شَیْ‌ءٍ وَکُلُّ شَیْ‌ءٍ مِنْکَ خائِفٌ حَذِرٌ، اَسْئَلُکَ بِاَمْنِکَ مِنْ کُلِّ شَیْ‌ءٍ وَخَوْفِ کُلِّ شَیْ‌ءٍ مِنْکَ اَنْ تُصَلِّیَ عَلی مُحَمَّدٍ وَالِ مُحَمَّدٍ وَاَنْ تُعْطِیَنی اَماناً لِنَفْسی وَاَهْلی وَوَلَدی وَسائِرِ ما اَنْعَمْتَ بِهِ عَلَیَّ حَتّی لا اَخافَ اَحَداً وَلا اَحْذَرَ مِنْ شَیْ‌ءٍ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از هرچیز در امان هستی و همه‌چیز از تو بیمناک و ترسان است، از تو می‌خواهم به </w:t>
      </w:r>
    </w:p>
    <w:p>
      <w:pPr>
        <w:pStyle w:val="BookText"/>
        <w:rPr/>
      </w:pPr>
      <w:r>
        <w:rPr>
          <w:rFonts w:ascii="IRNazanin" w:hAnsi="IRNazanin" w:eastAsia="IRNazanin"/>
          <w:color w:val="111111"/>
          <w:sz w:val="28"/>
          <w:sz w:val="28"/>
          <w:szCs w:val="28"/>
          <w:rtl w:val="true"/>
          <w:lang w:bidi="fa-IR"/>
        </w:rPr>
        <w:t>حقّ مصونیت تو از هر موجودی و بیم هرچیز از تو که بر محمد و خاندانش درود فرستی و برای درجات خودم و خانواده‌ام و فرزندانم و هر چه برایم ارزانی فرموده‌ای، امنیت و آرامش عطا کنی، تا از کسی هراسی نداشته باشم و از موجودی بیمناک نباشم؛ همانا تو بر هر کارتوانایی، خدا ما را کفایت می‌کند و وکیل خوبی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یا کافِیَ اِبْراهیمَ نُمْروُدَ، یا کافِیَ مُوسی فِرْعَوْنَ، اَسْئَلُکَ اَنْ تُصَلِّیَ عَلی مُحَمَّدٍ وَالِ مُحَمَّدٍ، وَاَنْ تَکْفِیَنی شَرَّ فُلانِ بْنِ فُلانٍ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کفایت‌کنندۀ ابراهیم علیه السلام دربرابر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کفایت‌کنندۀ موسی علیه السلام دربرابر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بر محمد و خاندانش درود فرستی و مرا از شر فلان پسر فلان کفایت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مکه معظمه</w:t>
      </w:r>
    </w:p>
    <w:p>
      <w:pPr>
        <w:pStyle w:val="BookText"/>
        <w:rPr/>
      </w:pPr>
      <w:r>
        <w:rPr>
          <w:rFonts w:ascii="Amiri" w:hAnsi="Amiri" w:eastAsia="Amiri" w:cs="Amiri"/>
          <w:color w:val="111111"/>
          <w:sz w:val="28"/>
          <w:sz w:val="28"/>
          <w:szCs w:val="28"/>
          <w:rtl w:val="true"/>
          <w:lang w:bidi="ar-SA"/>
        </w:rPr>
        <w:t>اَللَّهُمَّ اَنْجِزْ لی ما وَعَدْتَنی اَللَّهُمَّ انْتَقِمْ لی مِنْ اَعْدائی</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داده‌ای اجابت نما؛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برای من انتقام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دعای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تربیتی دعا</w:t>
      </w:r>
    </w:p>
    <w:p>
      <w:pPr>
        <w:pStyle w:val="BookText"/>
        <w:rPr/>
      </w:pPr>
      <w:r>
        <w:rPr>
          <w:rFonts w:ascii="Amiri" w:hAnsi="Amiri" w:eastAsia="Amiri" w:cs="Amiri"/>
          <w:color w:val="111111"/>
          <w:sz w:val="28"/>
          <w:sz w:val="28"/>
          <w:szCs w:val="28"/>
          <w:rtl w:val="true"/>
          <w:lang w:bidi="ar-SA"/>
        </w:rPr>
        <w:t>اَللَّهُمَّ اِنّی اَسْئَلُکَ اَنْ تُصَلِّیَ عَلی مُحَمَّدٍ نَبِیِّ رَحْمَتِکَ وَکَلِمَةِ نوُرِکَ وَاَنْ تَمْلَأَ قَلْبی نوُرَ الْیَقینِ وَصَدْری نوُرَ الْإِیمانِ وَفِکْری نوُرَ الثَّباتِ وَعَزْمی نوُرَ الْعِلْمِ وَقُوَّتی نوُرَ الْعَمَلِ وَلِسانی نوُرَ الصِّدْقِ وَدینی نوُرَ الْبَصآئِرِ مِنْ عِنْدِکَ وَبَصَری نوُرَ الضِّیآءِ وَسَمْعی نوُرَ وَعْیِ الْحِکْمَةِ وَمَوَدَّتی نوُرَ الْمُوالاةِ لِمُحَمَّدٍ وَآلِهِ عَلَیْهِمُ السَّلامُ، حَتّی اَلْقاکَ وَقَدْ وَفَیْتُ بِعَهْدِکَ وَمیثاقِکَ فَلْتَسَعُنی رَحْمَتُکَ یا وَلِیُّ یا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بر محمد که پیام‌آور مهربانی و سخن پرفروغ توست درود 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دلم را از نور یقین، و سینه‌ام را از پرتو ایمان، و فکرم را با نور پایداری، و تصمیم مرا از فروغ دانش و نیرویم را درخشش رفتار و زبانم را نور راستی و آئینم را روشنایی بصیرت از سوی خود و چشمم را روشن‌بینی و گوش مرا از شنواییِ حکمت پُر ساز و حس دوستی مرا دوستی بر محمد و خاندانش که درود بر آنان باد قرار ده؛ تا به دیدارت برسم؛ درحالی که به عهد و پیمان تو وفا کرده‌ام؛ پس مهربانیت مرا فرا گیرد، ای سرپرست و ای ستوده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حُجَّتِکَ فی اَرْضِکَ وَخَلیفَتِکَ فی بِلادِکَ وَالدَّاعی اِلی سَبیلِکَ وَالْقائِمِ بِقِسْطِکَ وَالثَّائِرِ بِاَمْرِکَ وَلِیِّ الْمُؤْمِنینَ وَبَوارِ الْکافِرینَ وَمُجَلِّی الظُّلْمَةِ وَمُنیرِ الْحَقِّ وَالسَّاطِعِ بِالْحِکْمَةِ وَالصِّدْقِ وَکَلِمَتِکَ التَّامَّةِ فی اَرْضِکَ الْمُرْتَقِبِ الْخائِفِ وَالْوَلِیِّ النَّاصِحِ سَفینَةِ النَّجاةِ وَعَلَمِ الْهُدی وَنوُرِ اَبْصارِ الْوَری وَخَیْرِ مَنْ تَقَمَّصَ وَارْتَدی وَمُجَلِّی الْعَمی، اَلَّذی یَمْلَأُ الْأَرْضَ عَدْلاً وَقِسْطاً کَما مُلِئَتْ ظُلْماً وَجَوْراً اِنَّکَ عَلی کُلِّشَیْ‌ءٍ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حجّت خود در زمینت، و جانشینت در شهرها، و دعوت‌کنندۀ به‌سوی تو، و برپا دارندۀ عدالت تو، و انتقام‌گیرنده به فرمان تو، سرپرست خداباوران و نابود‌کنندۀ کفرورزان، و روشن‌کنندۀ تاریکی و درخشان‌کنندۀ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پرتوافکن با حکمت و راستی و کلمۀ کامل تو در زمینت و نگهبان بیمناک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و دین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خیرخواه و کشتی نجات و پرچم هدایت و فروغ چشم‌های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بهترین کسی که لباس بر تن آراسته و روشنگر کوری دل است، درود فرست؛ او که زمین را پر از عدل و داد می‌کند؛ چنان‌که از ظلم و ستم پر شده؛ همانا تو بر هر کار توانایی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وَلِیِّکَ وَابْنِ اَوْلِیآئِکَ الَّذینَ فَرَضْتَ طاعَتَهُمْ وَاَوْجَبْتَ حَقَّهُمْ وَاَذْهَبْتَ عَنْهُمُ الرِّجْسَ </w:t>
      </w:r>
    </w:p>
    <w:p>
      <w:pPr>
        <w:pStyle w:val="BookText"/>
        <w:rPr/>
      </w:pPr>
      <w:r>
        <w:rPr>
          <w:rFonts w:ascii="Amiri" w:hAnsi="Amiri" w:eastAsia="Amiri" w:cs="Amiri"/>
          <w:color w:val="111111"/>
          <w:sz w:val="28"/>
          <w:sz w:val="28"/>
          <w:szCs w:val="28"/>
          <w:rtl w:val="true"/>
          <w:lang w:bidi="ar-SA"/>
        </w:rPr>
        <w:t>وَطَهَّرْتَهُمْ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پیشوایی که از جانب تو و فرزند پیشوایان توست؛ آنان که فرمان‌برداری و ادای حقشان را واجب فرموده‌ای و پلیدی را از ایشان برداشته‌ای و پاکیزه‌شان نمودی،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دعا برای حضرت حجت</w:t>
      </w:r>
    </w:p>
    <w:p>
      <w:pPr>
        <w:pStyle w:val="BookText"/>
        <w:rPr/>
      </w:pPr>
      <w:r>
        <w:rPr>
          <w:rFonts w:ascii="Amiri" w:hAnsi="Amiri" w:eastAsia="Amiri" w:cs="Amiri"/>
          <w:color w:val="111111"/>
          <w:sz w:val="28"/>
          <w:sz w:val="28"/>
          <w:szCs w:val="28"/>
          <w:rtl w:val="true"/>
          <w:lang w:bidi="ar-SA"/>
        </w:rPr>
        <w:t>اَللَّهُمَّ انْصُرْ وَانْتَصِرْ بِهِ اَوْلِیائَکَ وَاَوْلِیائَهُ وَشیعَتَهُ وَاَنْصارَهُ وَاجْعَلْنا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فرموده و به برکت وی، دوستانت و دوستدارانش، پیروان و یاورانش را یاری فرما و ما را از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 ظهور حضرت حجت</w:t>
      </w:r>
    </w:p>
    <w:p>
      <w:pPr>
        <w:pStyle w:val="BookText"/>
        <w:rPr/>
      </w:pPr>
      <w:r>
        <w:rPr>
          <w:rFonts w:ascii="Amiri" w:hAnsi="Amiri" w:eastAsia="Amiri" w:cs="Amiri"/>
          <w:color w:val="111111"/>
          <w:sz w:val="28"/>
          <w:sz w:val="28"/>
          <w:szCs w:val="28"/>
          <w:rtl w:val="true"/>
          <w:lang w:bidi="ar-SA"/>
        </w:rPr>
        <w:t>اَللَّهُمَّ اَعِذْهُ مِنْ کُلِّ باغٍ وَطاغٍ وَمِنْ شَرِّ جَمیعِ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بِهِ جَبابِرَةَ الْکُفْرِ وَاقْتُلْ بِهِ الْکُفَّارَ وَالْمُنافِقینَ وَجَمیعَ الْمُلْحِدینَ حَیْثُ کانوُا فی مَشارِقِ الْأَرْضِ وَمَغارِبِها بَرِّها وَبَحْرِها وَامْلَأْ بِهِ الْأَرْضَ عَدْلاً وَاَظْهِرْ بِهِ دینَ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ستمگر و زورگو و از شرّ همۀ آفریدگانت او را پناه ده و او را از پیشِ رو و پشت سر و راست و چپ محافظت فرما، نگهدارش باش تا بدی به او نرسد و به برکت او پیامبر و خاندانش را نگهدار و عدل و داد را با وی آشکار نما و با یاوری خود یاریش نما و یاوران او را یاری فرما و کارشکنان او را سرکوب کن و کفرورزان ستمگر را به وسیلۀ او پایمال نما و همۀ کافران و منافقان و مشرکان را هرجا باشند در خاور یا باختر و در خشکی یا دریا به‌دست او نابود گردان و زمین را با وجود او پر از داد کُن و آئین پیامبرت را با او آشکار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اللَّهُمَّ مِنْ اَنْصارِهِ وَاَعْوانِهِ وَاَتْباعِهِ وَشیعَتِهِ وَاَرِنی فی الِ مُحَمَّدٍ ما یَأْمُلوُنَ وَفی عَدُوِّهِمْ ما یَحْذَروُنَ اِلهَ الْحَقِّ آمینَ یا ذَاالْجَلالِ وَالْإِکْرامِ یا اَرْحَمَ الرَّاحِمینَ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یاوران و رهروان و پیروان او قرار ده و آرزوهای برآورده شدۀ خاندان محمد صلی الله علیه و آله و سلم و ترس و وحشت دشمنانشان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حق، ای صاحب شکوه و بزرگواری و ای مهربان‌ترین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روز مبعث</w:t>
      </w:r>
    </w:p>
    <w:p>
      <w:pPr>
        <w:pStyle w:val="BookText"/>
        <w:rPr/>
      </w:pPr>
      <w:r>
        <w:rPr>
          <w:rFonts w:ascii="Amiri" w:hAnsi="Amiri" w:eastAsia="Amiri" w:cs="Amiri"/>
          <w:color w:val="111111"/>
          <w:sz w:val="28"/>
          <w:sz w:val="28"/>
          <w:szCs w:val="28"/>
          <w:rtl w:val="true"/>
          <w:lang w:bidi="ar-SA"/>
        </w:rPr>
        <w:t>اَلْحَمْدُللَّهِ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عُدَّتی فی مُدَّتی وَیا صاحِبی فی شِدَّتی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وَلِیّی فی نِعْمَتی یا غِیاثی فی رَغْبَتی یا نَجاحی فی حاجَتی یا حافِظی فی غَیْبَتی یا کافِیَّ فی وَحْدَتی یا اَنیسی فی وَحْشَتی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السَّاتِرُ عَوْرَتی، فَلَکَ الْحَمْدُ واَنْتَ الْمُقیلُ عَثْرَتی، فَلَکَ الْحَمْدُ وَاَنْتَ الْمُنْعِشُ صَرْعَتی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مخصوص خدایی است که فرزندی نگرفته و در فرمانروایی شریک نداشته و چون پستی و خواری ندیده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نداشته و بزرگ شمار او را بسیار بزرگ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 توشۀ من تا پایان زندگی، ای یار و یاورم در سختی، ای سرپرست من در هر رفاهی، ای دادرس من در هر آرزویی، ای کامیابی من در هر نیازمندی، ای نگهدارندۀ من هنگام نبودن من، ای کفایت‌کنندۀ من در تنهایی، ای همدم من در بیمناکی، تو پوشانندۀ برهنگی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سپاس مخصوص توست و تو لغزشم را نادیده می‌گیری؛ پس تو را سپاس می‌گویم و تو نیروبخش در افتادگی‌ام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 الْحَمْدُ صَلِّ عَلی مُحَمَّدٍ وَالِ مُحَمَّدٍ وَاسْتُرْ عَوْرَتی وَأمِنْ رَوْعَتی وَاَقِلْ عَثْرَتی وَاصْفَحْ عَنْ جُرْمی وَتَجاوَزْ عَنْ سَیِّئاتی فی اَصْحابِ الْجَنَّةِ وَعْدَ الصِّدْقِ الَّذی کانُوا یُوعَدُونَ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ستایش سزاوار توست، بر محمد و خاندانش درود فرست و برهنگی مرا بپوشان و ترس و بیم مرا امان بده، لغزشم را نادیده بگیر و از گناهم چشم پوشی نما </w:t>
      </w:r>
      <w:r>
        <w:rPr>
          <w:rStyle w:val="FootnoteAnchor"/>
          <w:rtl w:val="true"/>
        </w:rPr>
        <w:footnoteReference w:id="109"/>
      </w:r>
      <w:r>
        <w:rPr>
          <w:rFonts w:ascii="IRNazanin" w:hAnsi="IRNazanin" w:eastAsia="IRNazanin"/>
          <w:color w:val="111111"/>
          <w:sz w:val="28"/>
          <w:sz w:val="28"/>
          <w:szCs w:val="28"/>
          <w:rtl w:val="true"/>
          <w:lang w:bidi="fa-IR"/>
        </w:rPr>
        <w:t>و در میان یاران بهشت از بدی‌هایم درگذر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راستینی است که به آنان وعده داده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 روز ماه رجب</w:t>
      </w:r>
    </w:p>
    <w:p>
      <w:pPr>
        <w:pStyle w:val="BookText"/>
        <w:rPr/>
      </w:pPr>
      <w:r>
        <w:rPr>
          <w:rFonts w:ascii="IRNazanin" w:hAnsi="IRNazanin" w:eastAsia="IRNazanin"/>
          <w:color w:val="111111"/>
          <w:sz w:val="28"/>
          <w:sz w:val="28"/>
          <w:szCs w:val="28"/>
          <w:rtl w:val="true"/>
          <w:lang w:bidi="fa-IR"/>
        </w:rPr>
        <w:t>خداوند در جایگاه ستایش</w:t>
      </w:r>
    </w:p>
    <w:p>
      <w:pPr>
        <w:pStyle w:val="BookText"/>
        <w:rPr/>
      </w:pPr>
      <w:r>
        <w:rPr>
          <w:rFonts w:ascii="Amiri" w:hAnsi="Amiri" w:eastAsia="Amiri" w:cs="Amiri"/>
          <w:color w:val="111111"/>
          <w:sz w:val="28"/>
          <w:sz w:val="28"/>
          <w:szCs w:val="28"/>
          <w:rtl w:val="true"/>
          <w:lang w:bidi="ar-SA"/>
        </w:rPr>
        <w:t>اَللَّهُمَّ یا ذَاالْمِنَنِ السَّابِغَةِ وَالْألاءِ الْوازِعَةِ والرَّحْمَةِ الْواسِعَةِ وَالْقُدْرَةِ الْجامِعَةِ وَالنِّعَمِ الْجَسیمَةِ وَالْمَواهِبِ الْعَظیمَةِ وَالْأَیادِی الْجَمیلَةِ والْعَطایَا الْجَزیلَةِ یا مَنْ لا یُنْعَتُ بِتَمْثیلٍ وَلا یُمَثَّلُ بِنَظیرٍ وَلا یُطْلَبُ بِظَهیرٍ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بخشش‌های کامل و نعمت‌های گسترده و مهربانی بیکران و قدرت تمام و برکت‌های بزرگ و موهبت‌های شکوهمند و کمک‌های زیبا و عطاهای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با مثال وصف نمی‌شود و برای مثال‌زدن همانندی برایش پیدا نمی‌شود و پشتیبانی برای او درخواست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خَلَقَ فَرَزَقَ وَاَلْهَمَ فَاَنْطَقَ وَابْتَدَعَ فَشَرَعَ وَعَلا فَارْتَفَعَ وَقَدَّرَ فَاَحْسَنَ وَصَوَّرَ فَاَتْقَنَ وَاحْتَجَّ فَاَبْلَغَ وَاَنْعَمَ فَاَسْبَغَ وَاَعْطی فَاَجْزَلَ وَمَنَحَ فَاَفْضَلَ یا مَنْ سَما فِی الْعِزِّ فَفاتَ نَواظِرَ الْأَبْصارِ وَدَنا فِی الُّلطْفِ فَجازَ هَواجِسَ الْأَفْکارِ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آن‌که آفریده و روزی داده و الهام نموده و به سخن درآورده، از نو ظهوری را آغاز نموده و والا شده و والاتر گشته، اندازه‌گیری نموده و زیباساخته و با محکم‌کاری صورتگری نموده و برهان اقامه کرده و رسانیده، به‌طور گسترده نعمت داده و تکمیل فرموده و بخشش برتر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چنان بر بلندای عزت رسیده که دیدگان بینا به او راه نیافته و چنان با ظرافت و لطافت نزدیک شده که از خیال‌پروری اندیشه‌ها فراتررفته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یا مَنْ تَوَحَّدَ باِلْمُلکِ فَلانِدَّ لَهُ فی مَلَکُوتِ سُلْطانِهِ وَتفَرَّدَ بِالْألاءِ وَالْکِبْرِیاءِ فَلا ضِدَّ لَهُ فی جَبَرُوتِ شَأْنِهِ یا مَنْ حارَتْ فی کِبْرِیاءِ هَیْبَتِهِ دَقایِقُ لَطائِفِ الْأَوْهامِ وَانْحَسَرَتْ دُونَ اِدْراکِ عَظَمَتِهِ خَطایِفُ اَبْصارِ الْأَنامِ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فرمانروایی یگانه داشته و در قلمرو حکومتش رقیبی نداشته و در نعمت‌ها و عظمت‌ها یکه‌تاز بوده و در شکوه شأن و منزلت مخالفی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بزرگواریِ هیبت و دقت در نکته‌سنجی‌هایش وَهم‌ها متحیر گردیده، برای درک کمترین بزرگی او دیدگان مردم بُهت‌زده و ضعیف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ستایش خدا</w:t>
      </w:r>
    </w:p>
    <w:p>
      <w:pPr>
        <w:pStyle w:val="BookText"/>
        <w:rPr/>
      </w:pPr>
      <w:r>
        <w:rPr>
          <w:rFonts w:ascii="Amiri" w:hAnsi="Amiri" w:eastAsia="Amiri" w:cs="Amiri"/>
          <w:color w:val="111111"/>
          <w:sz w:val="28"/>
          <w:sz w:val="28"/>
          <w:szCs w:val="28"/>
          <w:rtl w:val="true"/>
          <w:lang w:bidi="ar-SA"/>
        </w:rPr>
        <w:t>یا مَنْ عَنَتِ الْوُجُوهُ لِهَیْبَتِهِ وَخَضَعَتِ الرِّقابُ لِعَظَمتِهِ وَوجِلَتِ الْقُلُوبُ مِنْ خیفَتِهِ اَسْئَلُکَ بِهذِهِ الْمِدْحَةِ الَّتی لا تَنْبَغی اِلاَّ لَکَ وَبِما وَاَیْتَ بِهِ عَلی نَفْسِکَ لِداعیکَ مِنَ الْمُؤْمِنینَ وَبِما ضَمِنْتَ الْإِجابَةَ فیهِ عَلی نَفْسِکَ لِلدَّاعینَ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اَسْمَعَ السَّامِعینَ وَاَبْصَرَ النَّاظِرینَ وَاَسْرَعَ الْحاسِبینَ یا ذَا الْقُوَّةِ الْمَتینِ صَلِّ عَلی مُحَمَّدٍ خاتَمِ النَّبِیّینَ وَعَلی اَهْلِ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آنکه صورت‌ها دربرابر هیبت او تسلیم گشته </w:t>
      </w:r>
      <w:r>
        <w:rPr>
          <w:rStyle w:val="FootnoteAnchor"/>
          <w:rtl w:val="true"/>
        </w:rPr>
        <w:footnoteReference w:id="111"/>
      </w:r>
      <w:r>
        <w:rPr>
          <w:rFonts w:ascii="IRNazanin" w:hAnsi="IRNazanin" w:eastAsia="IRNazanin"/>
          <w:color w:val="111111"/>
          <w:sz w:val="28"/>
          <w:sz w:val="28"/>
          <w:szCs w:val="28"/>
          <w:rtl w:val="true"/>
          <w:lang w:bidi="fa-IR"/>
        </w:rPr>
        <w:t>و درقبال عظمت او گردن‌ها کج شده و از بیم او دل‌ها هراسان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به‌خاطر ستایشی که تنها تو سزاواری و به‌خاطر آنچه به نیایشگران با‌ایمان وعده داده‌ای به آنچه ضمانت فرموده‌ای برای اجابت و پذیرش نیایش‌کنندگان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بیناترین بینندگان و زودرس‌ترین حسابرسان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توان محکم و استوار، بر محمد خاتم پیامبران و خاندانش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وَاقْسِمْ لی فی شَهْرِنا هذا خَیْرَ ما قَسَمْتَ وَاحْتُمْ لی فی قَضآئِکَ خَیْرَ ما حَتَمْتَ وَاخْتِمْ لی بِالسَّعادَةِ فیمَنْ خَتَمْتَ وَاَحْیِنی ما اَحْیَیْتَنی مَوْفُوراً وَاَمِتْنی مَسْرُوراً وَمَغْفُوراً وَتَوَلَّ اَنْتَ نَجاتی مِنْ مُسائَلَةِ الْبَرْزَخِ وَادْرَأْ عَنّی مُنْکَراً وَنَکیراً وَأَرِ عَیْنی مُبَشِّراً وَبَشیراً وَاجْعَلْ لی اِلی رِضْوانِکَ وَجِنانِکَ مَصیراً وَعَیْشاً قَریراً وَمُلْکاً کَبیراً وَصَلِّ عَلی مُحَمَّدٍ وَآلِهِ کَثیراً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ماه، بهترین سهمی که پخش نمودی نصیبم ساز و از آنچه مقدّر فرمودی، بهترین آن را برایم مقرّر فرما و سرانجام کارم را با خوشبختی و از زمرۀ آنانی قرارم ده که عاقبتشان را ختم به‌خیر کردی، تا هنگامی‌که مرا زنده نگاهداشتی وسعت و فراوانی در زندگی من مقدّر فرما و مرا شادمان و آمرزیده بمیران</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مرا از بازجویی عالم برزخ نجات ده، نکیر و منکر را از من دور نما</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بشارت‌دهنده را در دیده‌ام بنما، راهم را به‌سوی بهشت و رضوان خودت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روشن و فرمانروایی بزرگ قرار ده، درود فراوان بر محمد و خاندانش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 روز ماه رجب</w:t>
      </w:r>
    </w:p>
    <w:p>
      <w:pPr>
        <w:pStyle w:val="BookText"/>
        <w:rPr/>
      </w:pPr>
      <w:r>
        <w:rPr>
          <w:rFonts w:ascii="IRNazanin" w:hAnsi="IRNazanin" w:eastAsia="IRNazanin"/>
          <w:color w:val="111111"/>
          <w:sz w:val="28"/>
          <w:sz w:val="28"/>
          <w:szCs w:val="28"/>
          <w:rtl w:val="true"/>
          <w:lang w:bidi="fa-IR"/>
        </w:rPr>
        <w:t>دو مولود ماه رجب</w:t>
      </w:r>
    </w:p>
    <w:p>
      <w:pPr>
        <w:pStyle w:val="BookText"/>
        <w:rPr/>
      </w:pPr>
      <w:r>
        <w:rPr>
          <w:rFonts w:ascii="Amiri" w:hAnsi="Amiri" w:eastAsia="Amiri" w:cs="Amiri"/>
          <w:color w:val="111111"/>
          <w:sz w:val="28"/>
          <w:sz w:val="28"/>
          <w:szCs w:val="28"/>
          <w:rtl w:val="true"/>
          <w:lang w:bidi="ar-SA"/>
        </w:rPr>
        <w:t>اَللَّهُمَّ اِنّی اَسْئَلُکَ بِالْمَوْلُودَیْنِ فی رَجَبٍ مُحَمَّدِ بْنِ عَلیٍّ الثَّانی وَابْنِهِ عَلِیِّ بْنِ مُحَمَّدٍ الْمُنْتَجَبِ وَاَتَقَرَّبُ بِهِما اِلَیْکَ خَیْرَ الْقُرَبِ یا مَنْ اِلَیْهِ الْمَعْرُوفُ طُلِبَ وَفیما لَدَیْهِ رُغِبَ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دو مولود در ماه رجب، محمد بن علی دوم و فرزند برگزیدۀ او علی بن محمد، و به برکت آن دو بزرگوار با بهترین نزدیکی به‌سوی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خوبی و نیکی از او خواسته شود و بدانچه نزد اوست رغبت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اَسْئَلُکَ سُؤالَ مُقْتَرِفٍ مُذْنِبٍ قَدْ اَوْبَقَتْهُ ذُنُوبُهُ وَاَوْثَقَتْهُ عُیُوبُهُ فَطالَ عَلَی الْخَطایا دُؤُبُهُ وَمِنَ الرَّزایا خُطُوبُهُ یَسْئَلُکَ التَّوْبَةَ وَحُسْنَ الْأَوْبَةِ وَالنُّزُوعَ عَنِ الْحَوْبَةِ وَمِنَ النَّارِ فِکاکَ رَقَبَتِهِ وَالْعَفْوَ عَمَّا فی رِبْقَتِهِ فَاَنْتَ مَوْلایَ اَعْظَمُ اَمَلِهِ وَثِقَتِهِ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مانند خواستۀ شخص خطاکار و گناهکاری که گناهانش او را به نابودی کشانده و کاستی‌هایش او را به زنجیر نشانده و عادت، او را بر گناهان طولانی رسانده و به دلیل بلاها و سختی‌ها در مشکل فرومانده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می‌نماید توبه و بازگشتی زیبا و جدایی و دوری از نافرمانی را و رهایی جانش از آتش را و بخشش آنچه بر گردنش هست؛ پس تو ای مولا و سرور من بزرگ‌ترین آرزو و تکیه‌گاهش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واَسْئَلُکَ بِمَسائِلِکَ الشَّریفَةِ وَ وَسائِلِکَ الْمُنیفَةِ اَنْ تَتَغَمَّدَنی فی هذَا الشَّهْرِ بِرَحْمَةٍ مِنْکَ واسِعَةٍ وَنِعْمَةٍ وازِعَةٍ وَنَفْسٍ بِما رَزَقْتَها قانِعَةٍ اِلی نُزُولِ الْحافِرَةِ وَمَحَلِّ الْأخِرَةِ وَما هِیَ اِلَیْهِ صائِرَةٌ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درخواست‌های شرافتمندانه و دستاویزهای والایت، از تو می‌خواهم که در‌این ماه با بخشایش گسترده و نعمت منتشرشده از جانب خود، مرا فراگیری؛ و جانی عطا فرمایی که به آنچه روزیش داده‌ای و به فرودآمدن در گودی قبر و منزل آخرت و آنچه نفس به‌سویش برمی‌گردد، قانع گردد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نیایش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رفع گرفتاری‌ها</w:t>
      </w:r>
    </w:p>
    <w:p>
      <w:pPr>
        <w:pStyle w:val="BookText"/>
        <w:rPr/>
      </w:pPr>
      <w:r>
        <w:rPr>
          <w:rFonts w:ascii="Amiri" w:hAnsi="Amiri" w:eastAsia="Amiri" w:cs="Amiri"/>
          <w:color w:val="111111"/>
          <w:sz w:val="28"/>
          <w:sz w:val="28"/>
          <w:szCs w:val="28"/>
          <w:rtl w:val="true"/>
          <w:lang w:bidi="ar-SA"/>
        </w:rPr>
        <w:t>یا مَنْ اَظْهَرَ الْجَمیلَ وَ سَتَرَ الْقَبیحَ یا مَنْ لَمْ یُؤاخِذْ بِالْجَریرَةِ وَ لَمْ یَهْتِکِ السِّتْرَ یا عَظیمَ الْمَنِّ یا کَریمَ الصَّفْحِ یا حَسَنَ التَّجاوُزِ یا واسِعَ الْمَغْفِرَةِ یا باسِطَ الْیَدَیْنِ بِالرَّحْمَةِ یا مُنْتَهی کُلِّ نَجْوی وَیا غایَةَ کُلِّ شَکْوی یا عَوْنَ کُلِّ مُسْتَعینٍ یا مُبْتَدِاً بِالنِّعَمِ قَبْلَ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غایَتاهُ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مُنْتَهی رَغْبَتاهُ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آن‌که زیبایی را آشکار کرده‌ای و زشتی را پوشانده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با جرم مؤاخذه نکرده و پرده‌دری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بخششت بزرگ و چشم‌پوشیت کریمانه و گذشتت زیبا و آمرزشت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گشایندۀ دست‌ها با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پایان همۀ رازها، ای سرانجام همۀ شکایت‌ها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همۀ یاورخواهان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آغازگر نعمت‌ها پیش‌از آنکه استحقاق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سرور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هدف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نهایت آرزوی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اسمای الهی کلید گشایش کار</w:t>
      </w:r>
    </w:p>
    <w:p>
      <w:pPr>
        <w:pStyle w:val="BookText"/>
        <w:rPr/>
      </w:pPr>
      <w:r>
        <w:rPr>
          <w:rFonts w:ascii="Amiri" w:hAnsi="Amiri" w:eastAsia="Amiri" w:cs="Amiri"/>
          <w:color w:val="111111"/>
          <w:sz w:val="28"/>
          <w:sz w:val="28"/>
          <w:szCs w:val="28"/>
          <w:rtl w:val="true"/>
          <w:lang w:bidi="ar-SA"/>
        </w:rPr>
        <w:t>اَسْئَلُکَ بِحَقِّ هذِهِ الْأَسْماءِ وَبِحَقِّ مُحَمَّدٍ وَالِهِ الطَّاهِرینَ عَلَیْهِمُ السَّلامُ اِلاَّ ما کَشَفْتَ کَرْبی وَنَفَّسْتَ هَمّی وَفَرَّجْتَ غَمّی وَاَصْلَحْتَ حالی وتدعو بعد ذلک بما شئت و تسأل حاجتک ثمّ تضع خدّک الأیمن علی الأرض وتقول مأة مرة فی سجودک یا مُحَمَّدُ یا عَلِیُّ یا عَلِیُّ یا مُحَمَّدُ اِکْفِیانی فَاِنَّکُما کافِیایَ وَانْصُرانی فَاِنَّکُما ناصِرایَ وتضع خدک الأیسر علی الأرض وتقول مأة مرة ادرکنی وتکررها کثیراً وتقول الغوثَ، الغوثَ، الغوثَ حتی ینقطع نفسک وترفع رأسک فانّ اللَّه بکرمه یقضی حاجتک ان‌شاءاللَّه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حق این نام‌ها و به حق محمد و خاندان پاکش، درود بر همۀ آنان باد، ناراحتیم را برطرف و اندوهم را زایل و گشایش کار و حالم را شایسته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پس‌از این هرچه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داری بخواه و نیازت را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گونۀ راست را بر زمین نهاده و درحال سجده یک‌صد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 علی، ای علی،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کفایت کنید که شما کفایت‌کنندۀ من هستید و یاریم کنید که شما یاری‌کنندۀ 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گونۀ چپ خود را بر زمین نهاده و یکصد بار می‌گویی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تکرار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پناهم ده، پناهم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 قطع شود و سر از سجده‌برداری، پس محققاً خداوند با کرمش نیازت را برآورده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همگان</w:t>
      </w:r>
    </w:p>
    <w:p>
      <w:pPr>
        <w:pStyle w:val="BookText"/>
        <w:rPr/>
      </w:pPr>
      <w:r>
        <w:rPr>
          <w:rFonts w:ascii="IRNazanin" w:hAnsi="IRNazanin" w:eastAsia="IRNazanin"/>
          <w:color w:val="111111"/>
          <w:sz w:val="28"/>
          <w:sz w:val="28"/>
          <w:szCs w:val="28"/>
          <w:rtl w:val="true"/>
          <w:lang w:bidi="fa-IR"/>
        </w:rPr>
        <w:t>الگوی نوع‌دوستی</w:t>
      </w:r>
    </w:p>
    <w:p>
      <w:pPr>
        <w:pStyle w:val="BookText"/>
        <w:rPr/>
      </w:pPr>
      <w:r>
        <w:rPr>
          <w:rFonts w:ascii="Amiri" w:hAnsi="Amiri" w:eastAsia="Amiri" w:cs="Amiri"/>
          <w:color w:val="111111"/>
          <w:sz w:val="28"/>
          <w:sz w:val="28"/>
          <w:szCs w:val="28"/>
          <w:rtl w:val="true"/>
          <w:lang w:bidi="ar-SA"/>
        </w:rPr>
        <w:t>اِلهی بِحَقِّ مَنْ ناجاکَ وَبِحَقِّ مَنْ دَعاکَ فِی الْبَرِّ وَالْبَحْرِ تَفَضَّلْ عَلی فُقَراءِ الْمُؤْمِنینَ وَالْمُؤْمِناتِ باِلْغِناءِ وَالثَّرْوَةِ وَعَلی مَرْضَی الْمُؤْمِنینَ والْمُؤْمِناتِ بِالشِّفاءِ وَالصِّحَةِ وَعَلی اَحْیاءِ الْمُؤْمِنینَ وَالْمُؤْمِناتِ بِاللُّطْفِ وَالْکَرَمِ وَعَلی اَمْواتِ الْمُؤْمِنینَ وَالْمُؤْمِناتِ بِالْمَغْفِرَةِ وَالرَّحْمَةِ وَعَلی غُرَباءِ الْمُؤْمِنینَ وَالْمُؤْمِناتِ بِالرَّدِّ اِلی اَوْطانِهِمْ سالِمینَ غانِمینَ بِمُحَمَّدٍ وَآلِهِ اَجْمَعینَ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آن‌که با تو به نجوا نشسته و به حقّ آن‌که تو را در خشکی و دریا خوانده، بر نیازمندان مرد و زنِ باایمان بی‌نیازی و دارایی عطا کن و بر بیماران از مرد و زن با‌ایمان شفا و تندرستی عنایت فرما و بر زنده‌های آنان لطف و کرم فرما و بر مرده‌هایشان آمرزش و بخشش روا دار و به حقّ محمد و خاندانش غریبان را به سلامتی و با دست پر به زادگاهشان بازگردان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حوائج مهم همگان</w:t>
      </w:r>
    </w:p>
    <w:p>
      <w:pPr>
        <w:pStyle w:val="BookText"/>
        <w:rPr/>
      </w:pPr>
      <w:r>
        <w:rPr>
          <w:rFonts w:ascii="IRNazanin" w:hAnsi="IRNazanin" w:eastAsia="IRNazanin"/>
          <w:color w:val="111111"/>
          <w:sz w:val="28"/>
          <w:sz w:val="28"/>
          <w:szCs w:val="28"/>
          <w:rtl w:val="true"/>
          <w:lang w:bidi="fa-IR"/>
        </w:rPr>
        <w:t>طلب توفیق الهی برای همه</w:t>
      </w:r>
    </w:p>
    <w:p>
      <w:pPr>
        <w:pStyle w:val="BookText"/>
        <w:rPr/>
      </w:pPr>
      <w:r>
        <w:rPr>
          <w:rFonts w:ascii="Amiri" w:hAnsi="Amiri" w:eastAsia="Amiri" w:cs="Amiri"/>
          <w:color w:val="111111"/>
          <w:sz w:val="28"/>
          <w:sz w:val="28"/>
          <w:szCs w:val="28"/>
          <w:rtl w:val="true"/>
          <w:lang w:bidi="ar-SA"/>
        </w:rPr>
        <w:t>اَللَّهُمَّ ارْزُقْنا تَوْفیقَ الطَّاعَةِ وَبُعْدَ الْمَعْصِیَةِ وَصِدْقَ النِّیَّةِ وَعِرْفانَ الْحُرْمَةِ وَاَکْرِمْنا بِالْهُدی وَالْإِسْتِقامَةِ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فرمان‌بری و دوری از نافرمانی و راستی و درستیِ نیّت و شناخت حرمت و منزلت را روزی ما فرما، ما را با راهیابی و پایمردی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فرما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وَسَدِّدْ اَلْسِنَتَنا بِالصَّوابِ وَالْحِکْمَةِ وَامْلَأْ قُلُوبَنا بِالْعِلْمِ وَالْمَعْرِفَةِ وَطَهِّرْ بُطُونَنا مِنَ الْحَرامِ وَالشُّبْهَةِ وَاکْفُفْ اَیْدِیَنا عَنِ الظُّلْمِ وَالسَّرِقَةِ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زبان‌های ما را به درستی و حکمت محکم نما، دل‌هایمان را با دانش و شناخت آکنده فرما، شکم‌های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شبهه‌ناک پاک‌نما، دستانمان را از ستم و دزدی بازدار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وَاغْضُضْ اَبْصارَنا عَنِ الْفُجُورِ وَالْخِیانَةِ وَاسْدُدْ اَسْماعَنا عَنِ اللَّغْوِ وَالْغَیْبَةِ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چشمانمان را از گناه و خیانت حفظ نما، و گوش‌هایمان را از شنیدن سخن بیهوده و غیبت بازدار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وَتَفَضَّلْ عَلی عُلَمائِنا بِالزُّهْدِ وَالنَّصیحَةِ وَعَلَی الْمُتَعَلِّمینَ بِالْجُهْدِ وَالرَّغْبَةِ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دانشمندان ما با بی‌اعتنایی به دنیا و خیرخواهی و بر فراگیران دانش سخت‌کوشی و اشتیاق تفضل فرما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الْمُسْتَمِعینَ بِالْإِتِّباعِ وَالْمَوْعِظَةِ وَعَلی مَرْضَی الْمُسْلِمینَ بِالشِّفاءِ وَالرَّاحَةِ وَعَلی مَوْتاهُمْ بِالرَّأْفَةِ </w:t>
      </w:r>
    </w:p>
    <w:p>
      <w:pPr>
        <w:pStyle w:val="BookText"/>
        <w:rPr/>
      </w:pP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شنوندگان به پیروی و پندگیری و بر بیماران مسلمانان تندرستی و آسایش و بر مردگان آنان مهربانی و بخشایش ترحم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مَشایِخِنا بِالْوِقارِ وَالسَّکینَةِ وَعَلَی الشَّبابِ بِالْإِنابَةِ وَالتَّوْبَةِ وَعَلَی النِّساءِ بِالْحَیاءِ وَالْعِفَّةِ وَعَلَی الْأَغْنِیاءِ بِالتَّواضُعِ وَالسِّعَةِ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سالمندان ما وقار و متانت و بر جوانان توبه و بازگشت از گناه و بر زنان شرم و پاکدامنی و بر ثروتمندان فروتنی و گشاده‌دستی</w:t>
      </w:r>
    </w:p>
    <w:p>
      <w:pPr>
        <w:pStyle w:val="BookText"/>
        <w:rPr/>
      </w:pPr>
      <w:r>
        <w:rPr>
          <w:rFonts w:ascii="Amiri" w:hAnsi="Amiri" w:eastAsia="Amiri" w:cs="Amiri"/>
          <w:color w:val="111111"/>
          <w:sz w:val="28"/>
          <w:sz w:val="28"/>
          <w:szCs w:val="28"/>
          <w:rtl w:val="true"/>
          <w:lang w:bidi="ar-SA"/>
        </w:rPr>
        <w:t>وَعَلَی الْفُقَراءِ بِالصَّبْرِ وَالْقَناعَةِ وَعَلَی الْغُزاةِ بِالنَّصْرِ وَالْغَلَبَةِ وَعَلَی الْأُسَراءِ بِالْخَلاصِ وَالرَّاحَةِ</w:t>
      </w:r>
    </w:p>
    <w:p>
      <w:pPr>
        <w:pStyle w:val="BookText"/>
        <w:rPr/>
      </w:pPr>
      <w:r>
        <w:rPr>
          <w:rFonts w:ascii="IRNazanin" w:hAnsi="IRNazanin" w:eastAsia="IRNazanin"/>
          <w:color w:val="111111"/>
          <w:sz w:val="28"/>
          <w:sz w:val="28"/>
          <w:szCs w:val="28"/>
          <w:rtl w:val="true"/>
          <w:lang w:bidi="fa-IR"/>
        </w:rPr>
        <w:t xml:space="preserve">و بر نیازمندان بردباری </w:t>
      </w:r>
      <w:r>
        <w:rPr>
          <w:rStyle w:val="FootnoteAnchor"/>
          <w:rtl w:val="true"/>
        </w:rPr>
        <w:footnoteReference w:id="115"/>
      </w:r>
      <w:r>
        <w:rPr>
          <w:rFonts w:ascii="IRNazanin" w:hAnsi="IRNazanin" w:eastAsia="IRNazanin"/>
          <w:color w:val="111111"/>
          <w:sz w:val="28"/>
          <w:sz w:val="28"/>
          <w:szCs w:val="28"/>
          <w:rtl w:val="true"/>
          <w:lang w:bidi="fa-IR"/>
        </w:rPr>
        <w:t>و قناعت و بر رزمندگان یاری و پیروزی و بر اسیران رهایی و 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الْأُمَراءِ بِالْعَدْلِ وَالشَّفَقَّةِ وَعَلَی الرَّعِیَّةِ بِالْإِنْصافِ وَحُسْنِ السّیرَةِ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فرمانروایان عدالت و مهربانی و بر فرمان‌برداران میانه‌روی و روش نیکو مرحمت فرما</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وَبارِکْ لِلْحُجَّاجِ وَالزُّوَّارِ فِی الزَّادِ وَالنَّفَقَةِ وَاقْضِ ما اَوْجَبْتَ عَلَیْهِمْ مِنَ الْحَجِّ وَالْعُمْرَةِ بِفَضْلِکَ وَرَحْمَتِکَ یا اَرْحَمَ الرَّاحِمینَ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حاجیان و زائران در توسعه و هزینه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عمره‌ای را که بر آنان واجب کردی، با فضل و مهربانی خود میّسر فرما، ای مهربان‌ترین مهربانان به تو امیدوارم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قنوت نماز</w:t>
      </w:r>
    </w:p>
    <w:p>
      <w:pPr>
        <w:pStyle w:val="BookText"/>
        <w:rPr/>
      </w:pPr>
      <w:r>
        <w:rPr>
          <w:rFonts w:ascii="Amiri" w:hAnsi="Amiri" w:eastAsia="Amiri" w:cs="Amiri"/>
          <w:color w:val="111111"/>
          <w:sz w:val="28"/>
          <w:sz w:val="28"/>
          <w:szCs w:val="28"/>
          <w:rtl w:val="true"/>
          <w:lang w:bidi="ar-SA"/>
        </w:rPr>
        <w:t>اَللَّهُمَّ صَلِّ عَلی مُحَمَّدٍ وَالِ مُحَمَّدٍ وَاَکْرِمْ اَوْلِیائَکَ بِإِنْجازِ وَعْدِکَ وَبَلِّغْهُمْ دَرَکَ ما یَأْمُلُونَهُ مِنْ نَصْرِکَ وَاکْفُفْ عَنْهُمْ بأْسَ مَنْ نَصَبَ الْخِلافَ عَلَیْکَ وَتَمَرَّدَ بِمَنْعِکَ عَلی رُکُوبِ مُخالَفَتِکَ وَاسْتَعانَ بِرِفْدِکَ عَلی فَلِّ حَدِّکَ وَقَصَدَ لِکَیْدِکَ بِاَیْدِکَ وَوَسِعْتَهُ حِلْماً لِتَأْخُذَهُ عَلی جَهْرَةٍ وَتَسْتَأْصِلَهُ عَلی عِزَّةٍ</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دوستانت را با وعده قطعی گرامی بدار و آنان را به درک آنچه از یاریت آرزو دارند برسان، از آنان بازدار خطر کسی که به مخالفت تو برخواسته و به نهی و منع تو سوار بر مَرکب ضدیت و سرکشی شده و از مدارای تو بر گُسستن حد و قانون تو یاری جسته و آهنگ نیرنگ به تو نموده با دستان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نیرو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بردباریت به او میدان دادی، تا آشکارا او را برگیری، یا با پیروزی او را ریشه‌کن نمایی</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فَاِنَّکَ اَللَّهُمَّ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اَخَذَتِ الْأَرْضُ زُخْرُفَها وَازَّیَّنَتْ وَظَنَّ اَهْلُها اَنَّهُمْ قادِروُنَ عَلَیْها اَتیها اَمْرُنا لَیْلاً اَوْ نَهاراً فَجَعَلْناها حَصیداً کَاَنْ لَمْ تَغْنَ بِالْأَمْسِ کَذلِکَ نُفَصِّلُ الْایاتِ لِقَوْمٍ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فرموده‌ای و فرمایش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زمین زیورش را بگیرد و بیاراید و اهل زمین گمان کنند که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از آن زیورها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هستند، دستور ما شب یا روز فرا می‌رسد؛ پس قرار می‌دهیم آن را درو شده، چنانکه گویی دیروز چیزی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شرح می‌دهیم نشانی‌ها را بر گروهی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انتقام الهی</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اسَفُونَا انْتَقَمْنا مِنْهُمْ وَاِنَّ الْغایَةَ عِنْدَنا قَدْ تَناهَتْ وَاِنَّا لِغَضَبِکَ غاضِبُونَ وَاِنَّا عَلی نَصْرِ الْحَقِّ مُتَعاصِبُونَ وَاِلی وُروُدِ اَمْرِکَ مُشْتاقُونَ وَلِإِنْجازِ وَعْدِکَ مُرْتَقِبُونَ وَلِحُلُولِ وَعیدِکَ بِأَعْدائِکَ مُتَوَقِّعُونَ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زمانی که ما را به خشم آورند انتقام از آنها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مدت نزد ما </w:t>
      </w:r>
    </w:p>
    <w:p>
      <w:pPr>
        <w:pStyle w:val="BookText"/>
        <w:rPr/>
      </w:pPr>
      <w:r>
        <w:rPr>
          <w:rFonts w:ascii="IRNazanin" w:hAnsi="IRNazanin" w:eastAsia="IRNazanin"/>
          <w:color w:val="111111"/>
          <w:sz w:val="28"/>
          <w:sz w:val="28"/>
          <w:szCs w:val="28"/>
          <w:rtl w:val="true"/>
          <w:lang w:bidi="fa-IR"/>
        </w:rPr>
        <w:t xml:space="preserve">پایان پذیرفت و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تو خشمگین هستیم و برای یاری حق پایداریم و به رسیدن فرمانت مشتاقیم و به وفاکردن وعدۀ تو چشم‌به‌راه هستیم و به فرودآمدن عذاب تو بر دشمنانت چشم انتظاریم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فَاَذِّنْ بِذلِکَ وَافْتَحْ طُرُقاتِهِ وَسَهِّلْ خُروُجَهُ وَوَطِّأْ مَسالِکَهُ وَاشْرَعْ شَرایِعَهُ وَاَیِّدْ جُنُودَهُ وَاَعْوانَهُ وَبادِرْ بَأْسَکَ الْقَوْمَ الظَّالِمینَ وَابْسُطْ سَیْفَ نَقِمَتِکَ عَلی اَعْدائِکَ الْمُعانِدینَ وَخُذْ بِالثَّارِ اِنَّکَ جَوادٌ مَکَّارٌ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رویداد اجازت فرما، و راه‌های آن را باز نما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آسان و راه و روش او را آماده گردان و راهکارش را امضا و سپاه و یارانش را یاری فرما </w:t>
      </w:r>
      <w:r>
        <w:rPr>
          <w:rStyle w:val="FootnoteAnchor"/>
          <w:rtl w:val="true"/>
        </w:rPr>
        <w:footnoteReference w:id="118"/>
      </w:r>
      <w:r>
        <w:rPr>
          <w:rFonts w:ascii="IRNazanin" w:hAnsi="IRNazanin" w:eastAsia="IRNazanin"/>
          <w:color w:val="111111"/>
          <w:sz w:val="28"/>
          <w:sz w:val="28"/>
          <w:szCs w:val="28"/>
          <w:rtl w:val="true"/>
          <w:lang w:bidi="fa-IR"/>
        </w:rPr>
        <w:t>و بر گروه ستمگران عذابت را زودتر برسان و شمشیر انتقام و خونخواهیت را بر دشمنان لجوج و عنود بگستران و انتقام گیر که تو بسیار بخشنده و چاره‌سازی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در قنوت نماز</w:t>
      </w:r>
    </w:p>
    <w:p>
      <w:pPr>
        <w:pStyle w:val="BookText"/>
        <w:rPr/>
      </w:pPr>
      <w:r>
        <w:rPr>
          <w:rFonts w:ascii="IRNazanin" w:hAnsi="IRNazanin" w:eastAsia="IRNazanin"/>
          <w:color w:val="111111"/>
          <w:sz w:val="28"/>
          <w:sz w:val="28"/>
          <w:szCs w:val="28"/>
          <w:rtl w:val="true"/>
          <w:lang w:bidi="fa-IR"/>
        </w:rPr>
        <w:t>شناخت صفات الهی</w:t>
      </w:r>
    </w:p>
    <w:p>
      <w:pPr>
        <w:pStyle w:val="BookText"/>
        <w:rPr/>
      </w:pPr>
      <w:r>
        <w:rPr>
          <w:rFonts w:ascii="Amiri" w:hAnsi="Amiri" w:eastAsia="Amiri" w:cs="Amiri"/>
          <w:color w:val="111111"/>
          <w:sz w:val="28"/>
          <w:sz w:val="28"/>
          <w:szCs w:val="28"/>
          <w:rtl w:val="true"/>
          <w:lang w:bidi="ar-SA"/>
        </w:rPr>
        <w:t>اَللَّهُمَّ مالِکَ الْمُلْکِ تُؤْتِی الْمُلْکَ مَنْ تَشاءُ وَتَنْزِعُ الْمُلْکَ مِمَّنْ تَشاءُ وَتُعِزُّ مَنْ تَشاءُ وَتُذِلُّ مَن تَشاءُ بِیَدِکَ الْخَیْرُ اِنَّکَ عَلی کُلِّ شَیْ‌ءٍ قَدیرٌ یا ماجِدُ یا جَوادُ یا ذَاالْجَلالِ وَالْإِکْرامِ یا بَطَّاشُ یا ذَا الْبَطْشِ الشَّدیدِ یا فَعَّالاً لِما یُریدُ یا ذَا الْقُوَّةِ الْمَتینِ یا رَؤُفُ یا رَحیمُ یا لَطیفُ یا حَیُّ حینَ لا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هستی، دارایی را به هرکه می‌خواهی می‌دهی و دارایی را از هر که خواهی برمی‌گیری، هرکسی را خواهی عزت بخشی و هرکه را خواستی خوار گردانی، نیکی در دست قدرت توست، همانا تو بر همه کار توانایی</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 بزرگوار، ای بخشنده، ای صاحب شکوه و کرامت، ای بسیار سختگیر، ای صاحب دلیری و دلاوری سخت، ای انجام‌دهندۀ هرچه اراده فرماید، ای صاحب نیروی استوار، ای مهربان بنده‌نواز، ای آگاه به اسرار، ای زنده آن‌گاه که زنده‌ای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اسمای الهی در انجام امور</w:t>
      </w:r>
    </w:p>
    <w:p>
      <w:pPr>
        <w:pStyle w:val="BookText"/>
        <w:rPr/>
      </w:pPr>
      <w:r>
        <w:rPr>
          <w:rFonts w:ascii="Amiri" w:hAnsi="Amiri" w:eastAsia="Amiri" w:cs="Amiri"/>
          <w:color w:val="111111"/>
          <w:sz w:val="28"/>
          <w:sz w:val="28"/>
          <w:szCs w:val="28"/>
          <w:rtl w:val="true"/>
          <w:lang w:bidi="ar-SA"/>
        </w:rPr>
        <w:t>اَسْئَلُکَ بِاسْمِکَ الْمَخْزُونِ الْمَکْنُونِ الْحَیِّ الْقَیُّومِ اَلَّذی اسْتَأْثَرْتَ بِهِ فی عِلْمِ الْغَیْبِ عِنْدَکَ لَمْ یَطَّلِعْ عَلَیْهِ اَحَدٌ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 نام نهفتۀ پنهان، زندۀ ازلی ابدی که در دانش مخفی نزد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خود قراردادی و هیچ یک از آفریدگانت از آن آگاهی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تُصَوِّرُ بِهِ خَلْقَکَ فِی الْأَرْحامِ کَیْفَ تَشاءُ وَبِهِ تَسُوقُ اِلَیْهِمْ اَرْزاقَهُمْ فی اَطْباقِ الظُّلُماتِ مِنْ بَیْنِ الْعُروُقِ وَالْعِظامِ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می‌خواهم به نامی‌که با آن آفریدگانت را در رحم‌ها هرگونه که خواهی شکل می‌دهی </w:t>
      </w:r>
      <w:r>
        <w:rPr>
          <w:rStyle w:val="FootnoteAnchor"/>
          <w:rtl w:val="true"/>
        </w:rPr>
        <w:footnoteReference w:id="120"/>
      </w:r>
      <w:r>
        <w:rPr>
          <w:rFonts w:ascii="IRNazanin" w:hAnsi="IRNazanin" w:eastAsia="IRNazanin"/>
          <w:color w:val="111111"/>
          <w:sz w:val="28"/>
          <w:sz w:val="28"/>
          <w:szCs w:val="28"/>
          <w:rtl w:val="true"/>
          <w:lang w:bidi="fa-IR"/>
        </w:rPr>
        <w:t>و با آن روزی آنان را در چندین طبقه از تاریکی‌ها از میان رگ‌ها و استخوان‌ها برایشان آماده می‌سازی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وَاَسْئَلُکَ بِاسْمِکَ الَّذی اَلَّفْتَ بِهِ بَیْنَ قُلوُبِ اَوْلِیائِکَ وَاَلَّفْتَ بَیْنَ الثَّلْجِ وَالنَّارِ لا هذا یُذیبُ هذا وَلا هذا یُطْفی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می‌خواهم به نامی‌که با آن دل‌های دوستانت را به هم پیوستی </w:t>
      </w:r>
      <w:r>
        <w:rPr>
          <w:rStyle w:val="FootnoteAnchor"/>
          <w:rtl w:val="true"/>
        </w:rPr>
        <w:footnoteReference w:id="121"/>
      </w:r>
      <w:r>
        <w:rPr>
          <w:rFonts w:ascii="IRNazanin" w:hAnsi="IRNazanin" w:eastAsia="IRNazanin"/>
          <w:color w:val="111111"/>
          <w:sz w:val="28"/>
          <w:sz w:val="28"/>
          <w:szCs w:val="28"/>
          <w:rtl w:val="true"/>
          <w:lang w:bidi="fa-IR"/>
        </w:rPr>
        <w:t>و میان یخ و آتش پیوند زده‌ای، نه این، آن را آب می‌کند و نه آن، این را خاموش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کَوَّنْتَ بِهِ طَعْمَ الْمِیاهِ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نامی که با آن مزۀ آب‌ها را پدیدار آوردی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اَجْرَیْتَ بِهِ الْماءَ فی عُروُقِ النَّباتِ بَیْنَ اَطْباقِ الثَّری وَسُقْتَ الْماءَ اِلی عُروُقِ الْأَشْجارِ بَیْنَ الصَّخْرَةِ الصَّمَّاءِ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نامی که با آن آب را در ریشه‌های گیاهان میان طبقه‌های خاک جاری ساخته‌ای و آب را در ریشه‌های درختان میان سنگ خارا روان داشته‌ای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کَوَّنْتَ بِهِ طَعْمَ الثِّمارِ وَاَلْوانَها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نامی که با آن مزۀ میوه‌ها و رنگ آنها را پدید آورده‌ای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بِهِ تُبْدِئُ وَتُعیدُ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نامی که با آن آغاز می‌کنی و باز می‌گردانی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الْفَرْدِ الْواحِدِ الْمُتَفَرِّدِ بِالْوَحْدانِیَّةِ الْمُتَوَحِّدِ بِالصَّمَدانِیَّةِ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آن نامِ واحد و یکتا که در یکتایی بی‌همتایی و در بی‌نیازی بی‌بدیلی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فَجَّرْتَ بِهِ الْماءَ مِنَ الصَّخْرَةِ الصَّمَّاءِ وَسُقْتَهُ مِنْ حَیْثُ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نامی که با آن آب را از سنگ سخت و خارا جاری کردی و روان کردی، هرجا که خواستی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خَلَقْتَ بِهِ خَلْقَکَ وَرَزَقْتَهُمْ کَیْفَ شِئْتَ وَکَیْفَ شاؤُا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نامی که با آن آفریدگان را آفریدی و هرگونه که خواستی و خواستند روزیشان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رموز اسمای الهی در استجابت دعا</w:t>
      </w:r>
    </w:p>
    <w:p>
      <w:pPr>
        <w:pStyle w:val="BookText"/>
        <w:rPr/>
      </w:pPr>
      <w:r>
        <w:rPr>
          <w:rFonts w:ascii="Amiri" w:hAnsi="Amiri" w:eastAsia="Amiri" w:cs="Amiri"/>
          <w:color w:val="111111"/>
          <w:sz w:val="28"/>
          <w:sz w:val="28"/>
          <w:szCs w:val="28"/>
          <w:rtl w:val="true"/>
          <w:lang w:bidi="ar-SA"/>
        </w:rPr>
        <w:t>یا مَن لا یُغَیِّرُهُ الْأَیَّامُ وَاللَّیالی اَدْعُوکَ بِما دَعاکَ بِهِ نُوحٌ حینَ ناداکَ فَاَنْجَیْتَهُ وَمَنْ مَعَهُ وَاَهْلَکْتَ قَوْمَهُ وَاَدْعُوکَ بِما دَعاکَ اِبْراهیمُ خَلیلُکَ حینَ ناداکَ فَاَنْجَیْتَهُ وَجَعَلْتَ النَّارَ عَلَیْهِ بَرْداً وَسَلاماً وَاَدْعُوکَ بِما دَعاکَ بِهِ مُوسی کَلیمُکَ حینَ ناداکَ فَفَلَقْتَ لَهُ الْبَحْرَ فَاَنْجَیْتَهُ وَبَنی‌اِسْرائیلَ وَاَغْرَقْتَ فِرْعَوْنَ وَقَوْمَهُ فِی الْیَمِّ وَاَدْعُوکَ بِما دَعاکَ بِهِ عیسی رُوحُکَ حینَ ناداکَ فَنَجَّیْتَهُ مِنْ اَعْدائِهِ وَاِلَیْکَ رَفَعْتَهُ وَاَدْعُوکَ بِما دَعاکَ حَبیبُکَ وَصَفِیُّکَ وَنَبِیُّکَ مُحَمَّدٌ صَلَّی اللَّهُ عَلَیْهِ وَالِهِ فَاسْتَجَبْتَ لَهُ وَمِنَ الْأَحْزابِ نَجَّیْتَهُ وَعَلی اَعْدائِکَ نَصَرْتَهُ وَاَسْئَلُکَ بِاسْمِکَ الَّذی اِذا دُعیتَ بِهِ اَجَبْتَ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آنکه روزها و شب‌ها او را دگرگون نمی‌سازد، تو را می‌خوانم به آنچه نوح علیه السلام تو را خوانده، آن هنگام که تو را صدا زد؛ پس او و همراهانش را رهانیدی و مردمش را نابود کردی؛ </w:t>
      </w:r>
      <w:r>
        <w:rPr>
          <w:rStyle w:val="FootnoteAnchor"/>
          <w:rtl w:val="true"/>
        </w:rPr>
        <w:footnoteReference w:id="122"/>
      </w:r>
      <w:r>
        <w:rPr>
          <w:rFonts w:ascii="IRNazanin" w:hAnsi="IRNazanin" w:eastAsia="IRNazanin"/>
          <w:color w:val="111111"/>
          <w:sz w:val="28"/>
          <w:sz w:val="28"/>
          <w:szCs w:val="28"/>
          <w:rtl w:val="true"/>
          <w:lang w:bidi="fa-IR"/>
        </w:rPr>
        <w:t xml:space="preserve">تو را می خوانم به آنچه خلیل و دوست تو ابراهیم علیه السلام هنگام صدازدن، تو را خوانده؛ پس او را رهانیدی و آتش را برایش سرد و سلامت نمودی؛ </w:t>
      </w:r>
      <w:r>
        <w:rPr>
          <w:rStyle w:val="FootnoteAnchor"/>
          <w:rtl w:val="true"/>
        </w:rPr>
        <w:footnoteReference w:id="123"/>
      </w:r>
      <w:r>
        <w:rPr>
          <w:rFonts w:ascii="IRNazanin" w:hAnsi="IRNazanin" w:eastAsia="IRNazanin"/>
          <w:color w:val="111111"/>
          <w:sz w:val="28"/>
          <w:sz w:val="28"/>
          <w:szCs w:val="28"/>
          <w:rtl w:val="true"/>
          <w:lang w:bidi="fa-IR"/>
        </w:rPr>
        <w:t xml:space="preserve">تو را می‌خوانم به آنچه موسی کلیم علیه السلامو هم‌سخن تو، هنگام صدازدن، تو را خوانده؛ پس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جداجدا ساختی، سپس او و بنی‌اسرائیل را رهانیدی و فرعون و گروهش را در دریا غرق نمودی؛ </w:t>
      </w:r>
      <w:r>
        <w:rPr>
          <w:rStyle w:val="FootnoteAnchor"/>
          <w:rtl w:val="true"/>
        </w:rPr>
        <w:footnoteReference w:id="124"/>
      </w:r>
      <w:r>
        <w:rPr>
          <w:rFonts w:ascii="IRNazanin" w:hAnsi="IRNazanin" w:eastAsia="IRNazanin"/>
          <w:color w:val="111111"/>
          <w:sz w:val="28"/>
          <w:sz w:val="28"/>
          <w:szCs w:val="28"/>
          <w:rtl w:val="true"/>
          <w:lang w:bidi="fa-IR"/>
        </w:rPr>
        <w:t>تو را می‌خوانم به آنچه روح‌الله، یعنی عیسی علیه السلام هنگام صدازدن، تو را خوانده؛ پس او را از دشمنانش رهانیدی و به‌سوی خودت بالا بردی؛ تو را می‌خوانم به آنچه حبیب و دوست و برگزیده و پیامبر تو محمد که درود خدا بر او و خاندانش باد تو را خوانده؛ پس قبول فرمودی و از حزب‌ها و گروه‌ها نجاتش داده و بر دشمنانت پیروزش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نامی که هرگاه با آن خوانده شوی، قبول فرمایی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لَهُ الْخَلْقُ وَالْأَمْرُ یا مَنْ اَحاطَ بِکُلِّ شَیْ‌ءٍ عِلْماً یا مَنْ اَحْصی کُلَّ شَیْ‌ءٍ عَدَداً یا مَنْ لا تُغَیِّرُهُ الْأَیَّامُ وَاللَّیالی وَلا تَتَشابَهُ عَلَیْهِ الْأَصْواتُ وَلا تَخْفی عَلَیْهِ اللُّغاتُ وَلا یُبْرِمُهُ اِلْحاحُ الْمُلِحّینَ اَسْئَلُکَ اَنْ تُصَلِّیَ عَلی مُحَمَّدٍ وَالِ مُحَمَّدٍ خِیَرَتِکَ مِنْ خَلْقِک فَصَلِّ عَلَیْهِمْ بِاَفْضَلِ صَلَواتِکَ وَصَلِّ عَلی جَمیعِ النَّبِیّینَ وَالْمُرْسَلینَ الَّذینَ بَلَّغُوا عَنْکَ الْهُدی وَاَعْقَدُوا لَکَ الْمَواثیقَ بِالطَّاعَةِ وَصَلِّ عَلی عِبادِکَ الصَّالِحینَ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آفرینش و دستور از آن اوست، ای آن‌که دانش او همه‌چیز را فراگرفته و تعداد همه‌چیز را برشمرده، ای آن‌که روزها و شب‌ها او را دگرگون نمی‌سازد و صداها بر او مشتبه نمی‌شود </w:t>
      </w:r>
    </w:p>
    <w:p>
      <w:pPr>
        <w:pStyle w:val="BookText"/>
        <w:rPr/>
      </w:pPr>
      <w:r>
        <w:rPr>
          <w:rFonts w:ascii="IRNazanin" w:hAnsi="IRNazanin" w:eastAsia="IRNazanin"/>
          <w:color w:val="111111"/>
          <w:sz w:val="28"/>
          <w:sz w:val="28"/>
          <w:szCs w:val="28"/>
          <w:rtl w:val="true"/>
          <w:lang w:bidi="fa-IR"/>
        </w:rPr>
        <w:t>و واژه‌ها برایش پوشیده نمی‌ماند و اصرارِ اصرارکنندگان او را آرزده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بر محمد و خاندان محمد که برگزیدۀ تو از آفریدگانت است درود فرستی؛ پس درود فرست بر آنان با برترین درودهایت و درود فرست بر همۀ پیامبران و فرستادگان، کسانی که راه هدایت را از جانب تو رساندند و پیمان‌های فرمان‌برداری تو را گره زدند؛ بر همۀ بندگان شایسته‌ات درود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یُخْلِفُ الْمیعادَ اَنْجِزْلی ما وَعَدْتَنی وَاجْمَعْ لی اَصْحابی وَصَبِّرهُمْ وَانْصُرْنی عَلی اَعْدائِکَ وَاَعْداءِ رَسُولِکَ وَلا تُخَیِّبْ دَعْوَتی فَاِنّی عَبْدُکَ وَابْنُ عَبْدِکَ وَابْنُ اَمَتِکَ اَسیرٌ بَیْنَ یَدَیْکَ سَیِّدی اَنْتَ الَّذی مَنَنْتَ عَلَیَّ بِهذا الْمَقامِ وَتَفَضَّلْتَ بِهِ عَلَیَّ دُونَ کَثیرٍ مِنْ خَلْقِکَ اَسْئَلُکَ اَنْ تُصَلِّیَ عَلی مُحَمَّدٍ وَالِ مُحَمَّدٍ وَاَنْ تُنْجِزَ لی ما وَعَدْتَنی اِنَّکَ اَنْتَ الصَّادِقُ وَلا تُخْلِفُ الْمیعادَ وَاَنْتَ عَلی کُلِّ شَیْ‌ءٍ قَدیرٌ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خُلف وعده نمی‌کند، به وعده‌ای که داده‌ای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را برایم گرد هم آور و بردباریشان ده، مرا بر دشمنانت و دشمنان فرستاده‌ات یاری فرما و درخواستم را نومید مگردان؛ پس من بندۀ تو و فرزند بندۀ تو و فرزند کنیز تو و اسیر پیشگاه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با این مقام و جایگاه بر من منّت نهاده‌ای و از میان آفریدگان فراوانت بر من تفضّل فرموده‌ای، از تو می‌خواهم بر محمد و خاندانش درود فرستی و به آنچه وعده فرموده‌ای وفا نمایی؛ حقاً که تو راستگو بوده و خلف وعده نمی‌کنی و تو بر هر کاری توانایی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حجت هنگام عبور از وادی‌السلام</w:t>
      </w:r>
    </w:p>
    <w:p>
      <w:pPr>
        <w:pStyle w:val="BookText"/>
        <w:rPr/>
      </w:pPr>
      <w:r>
        <w:rPr>
          <w:rFonts w:ascii="IRNazanin" w:hAnsi="IRNazanin" w:eastAsia="IRNazanin"/>
          <w:color w:val="111111"/>
          <w:sz w:val="28"/>
          <w:sz w:val="28"/>
          <w:szCs w:val="28"/>
          <w:rtl w:val="true"/>
          <w:lang w:bidi="fa-IR"/>
        </w:rPr>
        <w:t>ارزش‌های معنوی انسان</w:t>
      </w:r>
    </w:p>
    <w:p>
      <w:pPr>
        <w:pStyle w:val="BookText"/>
        <w:rPr/>
      </w:pPr>
      <w:r>
        <w:rPr>
          <w:rFonts w:ascii="IRNazanin" w:hAnsi="IRNazanin" w:eastAsia="IRNazanin"/>
          <w:color w:val="111111"/>
          <w:sz w:val="28"/>
          <w:sz w:val="28"/>
          <w:szCs w:val="28"/>
          <w:rtl w:val="true"/>
          <w:lang w:bidi="fa-IR"/>
        </w:rPr>
        <w:t>از امیرالمؤمنین علی علیه السلام نقل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 را می‌بینم بر اسب سپیدمویی سوار است و از وادی‌السّلام به‌سوی مسجد سهله می‌رود و در نیایش خود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وَصِدْقاً لا اِلهَ اِلَّا اللَّهُ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مُعینَ کُلِّ وَحیدٍ وَمُذِلَّ کُلِّ جَبَّارٍ عَنیدٍ اَنْتَ کَهْفی حینَ تُعْیینی الْمَذاهِبُ وَتَضیقُ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خَلَقْتَنی وَکُنْتَ عَنْ خَلْقی غَنِیّاً وَلَوْ لا نَصْرُکَ اِیّایَ لَکُنْتُ مِنَ الْمَغْلُوبینَ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معبودی جز خداوند نیست، صادقانه باور داریم که معبودی جز خداوند نیست، معبودی جز خداوندی که شایستۀ بندگی و بردگی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عزیزکنندۀ هر مؤمنِ تنها و خوارکنندۀ هر ستمگر کینه‌توز هستی، تو پشتیبان من هستی آن گاه که راه‌ها بر من بسته شود و زمین با همۀ گستردگی برایم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آفریدی؛ درحالی‌که از آفرینش من بی‌نیاز بودی و اگر یاری تو نبود از شکست خوردگان می‌شدم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یا مُبَعْثِرَ الرَّحْمَةِ مِنْ مَواضِعِها وَمُخْرِجَ الْبَرَکاتِ مِنْ مَعادِنِها وَیا مَنْ خَصَّ نَفْسَهُ بِشُموُخ الرَّفْعَةِ، فَاَوْلِیائُهُ بِعِزِّهِ یَعْتَزُّونَ یا مَنْ وَضَعَتْ لَهُ الْمُلوُکُ نیرَ الْمَذَلَّةِ عَلی اَعْناقِهِمْ فَهُمْ مِنْ سَطْوَتِهِ خائِفُونَ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گسترش‌دهندۀ مهربانی از جایگاه‌های آن، و بیرون آورندۀ برکت‌ها از معدن‌هایش، ای آنکه </w:t>
      </w:r>
    </w:p>
    <w:p>
      <w:pPr>
        <w:pStyle w:val="BookText"/>
        <w:rPr/>
      </w:pPr>
      <w:r>
        <w:rPr>
          <w:rFonts w:ascii="IRNazanin" w:hAnsi="IRNazanin" w:eastAsia="IRNazanin"/>
          <w:color w:val="111111"/>
          <w:sz w:val="28"/>
          <w:sz w:val="28"/>
          <w:szCs w:val="28"/>
          <w:rtl w:val="true"/>
          <w:lang w:bidi="fa-IR"/>
        </w:rPr>
        <w:t>والاییِ بالابودن را ویژۀ خودش قرار داده و دوستانش با عزّت او عزّت می‌پذیرند، ای آن‌که فرمانروایان طوق ذلت و خواری در پیشگاهش به گردن نهاده اند؛ پس آن‌ها از سطوت و هیبت او بیمناک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گشایش از امام زمان</w:t>
      </w:r>
    </w:p>
    <w:p>
      <w:pPr>
        <w:pStyle w:val="BookText"/>
        <w:rPr/>
      </w:pPr>
      <w:r>
        <w:rPr>
          <w:rFonts w:ascii="Amiri" w:hAnsi="Amiri" w:eastAsia="Amiri" w:cs="Amiri"/>
          <w:color w:val="111111"/>
          <w:sz w:val="28"/>
          <w:sz w:val="28"/>
          <w:szCs w:val="28"/>
          <w:rtl w:val="true"/>
          <w:lang w:bidi="ar-SA"/>
        </w:rPr>
        <w:t>اَسْئَلُکَ بِاسْمِکَ الَّذی قَصُرَتْ عَنْهُ خَلْقُکَ فَکُلٌّ لَکَ مُذْعِنُونَ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اَسْئَلُکَ اَنْ تُصَلِّیَ عَلی مُحَمَّدٍ وَعَلی الِ مُحَمَّدٍ وَاَنْ تُنْجِزَ لی اَمْری وَتُعَجِّلَ لِیَ الْفَرَجَ وَتَکْفِیَنی وَتُعافِیَنی وَتَقْضِیَ حَوائِجی اَلسَّاعَةَ اَلسَّاعَةَ، اَللَّیْلَةَ اَللَّیْلَةَ، اِنَّکَ عَلی کُلِّ شَیْ‌ءٍ قَدیرٌ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آن نامی که آفریدگان را پدید آوردی و همه آن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برمحمّد و خاندانش درود فرستی و کار مرا حتمی فرمایی و در گشایش بر من شتاب فرمایی و پشتوانه‌ام باشی و به من عافیت و سلامتی دهی و نیازهایم را برطرف نمایی، در‌این لحظه و ساعت و همین شب و همین شب؛ همانا تو بر هر کار توانایی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خداوند روز هجدهم هر ماه تا پایان آن</w:t>
      </w:r>
    </w:p>
    <w:p>
      <w:pPr>
        <w:pStyle w:val="BookText"/>
        <w:rPr/>
      </w:pPr>
      <w:r>
        <w:rPr>
          <w:rFonts w:ascii="Amiri" w:hAnsi="Amiri" w:eastAsia="Amiri" w:cs="Amiri"/>
          <w:color w:val="111111"/>
          <w:sz w:val="28"/>
          <w:sz w:val="28"/>
          <w:szCs w:val="28"/>
          <w:rtl w:val="true"/>
          <w:lang w:bidi="ar-SA"/>
        </w:rPr>
        <w:t>سُبْحانَ اللَّهِ عَدَدَ خَلْقِهِ سُبْحانَ اللَّهِ رِضا نَفْسِهِ سُبْحانَ اللَّهِ مِدادَ کَلِماتِه سُبْحانَ اللَّهِ زِنَةَ عَرْشِهِ وَالْحَمْدُ للَّهِ مِثْلَ ذلِکَ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خداوند، به شمار آفریدگانش، منزّه است، خدا به قدر خشنودی خودش، منزّه است یزدان، به شمار سخنان خود، منزه است خدا به وزن عرش او و سپاس مانند همۀ اینها مخصوص خداوند باد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نیایش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گرفتاری</w:t>
      </w:r>
    </w:p>
    <w:p>
      <w:pPr>
        <w:pStyle w:val="BookText"/>
        <w:rPr/>
      </w:pPr>
      <w:r>
        <w:rPr>
          <w:rFonts w:ascii="Amiri" w:hAnsi="Amiri" w:eastAsia="Amiri" w:cs="Amiri"/>
          <w:color w:val="111111"/>
          <w:sz w:val="28"/>
          <w:sz w:val="28"/>
          <w:szCs w:val="28"/>
          <w:rtl w:val="true"/>
          <w:lang w:bidi="ar-SA"/>
        </w:rPr>
        <w:t>رَبِّ اَسْئَلُکَ مَدَداً روُحانِیّاً تَقْوی بِهِ قُویَ الْکُلِّیَّةِ وَالْجُزْئِیَّةِ حَتّی اَقْهُرَ بِمَبادِئی نَفْسی کُلَّ نَفْسٍ قاهِرَةٍ فَتَنْقَبِضَ لی اِشارَةُ دَقائِقِها اِنْقِباضاً تَسْقُطُ بِهِ قَوِیُّهْا حَتّی لَایَبْقی فِی الُکَوْنِ ذُو رُوحٍ اِلاَّ وَنارُ قَهْری قَدْ اَحْرَقَتْ ظُهُورَهُ یا شَدیدُ یا شَدیدُ یا ذَا البَطْشِ الشَّدیدِ یا قاهِرُ یا 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نیرویی معنوی را که با آن قوای کلّی و جزیی من نیرومند گردد تا با امکانات جانم به همۀ جان‌های سرکش پیروز شوم و تا رمزهای باریک آن برای من گِرد آید و از این رهگذر نیروی آنها درافتد و در جهان هستی جانداری بازنماند که آتش چیرگی من پشت آنها را نسوزانده باشد؛ ای نیرومند، ای توانمند، ای صاحب دلاوری سخت، ای خشمگین و بسیار خشمناک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اَسْئَلُکَ بِما اَوْدَعْتَهُ عِزْرائیلَ مِنْ اَسْمائِکَ الْقَهْرِیَّةِ فَانْفَعَلَتْ لَهُ النُّفُوسُ بِالْقَهْرِ اَنْ تُوَدِّعَنی هذا السِّرَ فی هذِهِ السَّاعَةِ حَتّی اُلَیِّنَ بِهِ کُلَّ صَعْبٍ وَاُذَلِّلَ بِهِ کُلَّ مَنعٍ بِقُوَّتِکَ یا ذَا الْقُوَّةِ الْمَتینِ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آن نام‌های خشم‌آگینت که به عزرائیل سپردی و با آن خشم، جان‌ها دربرابرش نابود شدند، این راز را در این ساعت برایم واگذار نمایی تا با آن هر سخن را نرم کنم و با آن هر نیرومندی را خوار نمایم؛ با نیروی تو ای صاحب نیروی محکم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نیایش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دشواری‌ها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اَنْتَ اللَّهُ الَّذی مُبْدِءُ الْخَلْقِ وَمُعیدُهُمْ اَنْتَ اللَّهُ لا اِلهَ اِلاَّ اَنْتَ مُدَبِّرُ الْأُمُورِ وَباعِثُ مَنْ فِی الْقُبُورِ وَاَنْتَ اللَّهُ لا اِلهَ اِلاَّ اَنْتَ الْقابِضُ الْباسِطُ وَاَنْتَ اللَّهُ لا اِلهَ اِلاَّ اَنْتَ وارِثُ الْأَرْضِ وَمَنْ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خداوندی هستی که آغازگر آفریدگان و بازگردانندۀ آنانی، تو خدایی هستی که معبودی جز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تدبیرکنندۀ کارها و برانگیزانندۀ مردگان از گورهاست، تو خدایی هستی که معبودی جز تو نیست و برگیرنده و گسترنده‌ای، تو خدایی هستی که جز تو معبودی نیست و وارث زمین و اهلش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حمایت از خالق</w:t>
      </w:r>
    </w:p>
    <w:p>
      <w:pPr>
        <w:pStyle w:val="BookText"/>
        <w:rPr/>
      </w:pPr>
      <w:r>
        <w:rPr>
          <w:rFonts w:ascii="Amiri" w:hAnsi="Amiri" w:eastAsia="Amiri" w:cs="Amiri"/>
          <w:color w:val="111111"/>
          <w:sz w:val="28"/>
          <w:sz w:val="28"/>
          <w:szCs w:val="28"/>
          <w:rtl w:val="true"/>
          <w:lang w:bidi="ar-SA"/>
        </w:rPr>
        <w:t>اَسْئَلُکَ بِاسْمِکَ الَّذی اِذا دُعیتَ بِهِ اَجَبْتَ وَاِذا سُئِلْتَ بِهِ اَعْطَیْتَ وَاَسْئَلُکَ بِحَقِّ مُحَمَّدٍ وَاَهْلِ بَیْتِهِ وَبِحَقِّهِمُ الَّذی اَوْجَبْتَهُ عَلی نَفْسِکَ اَنْ تُصَلِّیَ عَلی مُحَمَّدٍ وَالِ مُحَمَّدٍ وَاَنْ تَقْضِیَ لی حاجَتی اَلسَّاعَةَ اَلسَّاعَةَ یا سَیِّداهُ یا مَوْلاهُ یا غِیاثاهُ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آن نامی‌که آنگاه که با آن خوانده شوی قبول می‌نمایی و آنگاه که با آن درخواست شوی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محمد و خاندانش و به حق آنان که بر خودت واجب فرموده‌ای، بر محمد و خاندانش درود فرستی و ای سرور و مولا و پناه من، همین لحظه و هم‌اکنون، نیاز مرا برآورده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اَسْئَلُکَ بِکُلِّ اِسْمٍ سَمَّیْتَهُ بِهِ نَفْسَکَ وَاسْتَأْثَرْتَ بِهِ فی عِلْمِ الْغَیْبِ عِنْدَکَ اَنْ تُصَلِّیَ عَلی مُحَمَّدٍ وَالِ مُحَمَّدٍ وَاَنْ تُعَجِّلَ خَلاصَنا مِنْ هذِهِ الشِّدَةِ یا مُقَلِّبَ الْقُلوُبِ وَالْأَبْصارِ یا سَمیعَ الدُّعاءِ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یا اَرْحَمَ الرَّاحِمینَ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هر نامی‌که خودت را به آن نامیده‌ای و در دانشِ پنهان نزد خود آن را ویژۀ خود قرار داده‌ای، می‌خواهم که بر محمد و خاندانش درود فرستی و در رهایی ما از این سختی شتاب فرمایی، ای دگرگون‌کنندۀ دل‌ها و دیده‌ها، ای نیوشندۀ نیایش؛ تو بر هرکار توانایی، سوگند بر مهربانیت، ای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بیست‌و‌یکم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رهایی از بیماری‌ها</w:t>
      </w:r>
    </w:p>
    <w:p>
      <w:pPr>
        <w:pStyle w:val="BookText"/>
        <w:rPr/>
      </w:pPr>
      <w:r>
        <w:rPr>
          <w:rFonts w:ascii="IRNazanin" w:hAnsi="IRNazanin" w:eastAsia="IRNazanin"/>
          <w:color w:val="111111"/>
          <w:sz w:val="28"/>
          <w:sz w:val="28"/>
          <w:szCs w:val="28"/>
          <w:rtl w:val="true"/>
          <w:lang w:bidi="fa-IR"/>
        </w:rPr>
        <w:t>حضرت این دعا را به بیماری تعلیم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با آب بشوید و آن را بنوشد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دَواءٌ وَالْحَمْدُ للَّهِ شِفاءٌ وَلا اِلهَ اِلاَّ اللَّهُ کِفاءٌ هُوَ الشَّافی شِفاءاً وَهُوَ الْکافی کِفاءاً اِذْهَبِ الْبَأْسَ بِرَبِّ النَّاسِ شِفاءاً لایُغادِرُهُ سَقَمٌ وَصَلَّی اللَّهُ عَلی مُحَمَّدٍ وَالِهِ النُّجَباءِ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که درمان‌کننده است و سپاس خدا را که شفادهنده است و به لااله‌الاالله که کفایت‌کننده است، پس او شفادهنده واقعی است، او کفایت‌کنندۀ واقعی است، به حق خدای مردم، ناراحتی را بِبر، با درمانی که دردی نداشته باشد، خدا بر محمد و خاندان برگزیدۀ او درود فرستد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نیایش بیست‌و‌دوم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رفع غصه‌ها و‌اندوه‌ها</w:t>
      </w:r>
    </w:p>
    <w:p>
      <w:pPr>
        <w:pStyle w:val="BookText"/>
        <w:rPr/>
      </w:pPr>
      <w:r>
        <w:rPr>
          <w:rFonts w:ascii="Amiri" w:hAnsi="Amiri" w:eastAsia="Amiri" w:cs="Amiri"/>
          <w:color w:val="111111"/>
          <w:sz w:val="28"/>
          <w:sz w:val="28"/>
          <w:szCs w:val="28"/>
          <w:rtl w:val="true"/>
          <w:lang w:bidi="ar-SA"/>
        </w:rPr>
        <w:t>یا نُورَ النُّورِ یا مُدَبِّرَ الْأُمُورِ یا باعِثَ مَنْ فِی الْقُبُورِ صَلِّ عَلی مُحَمَّدٍ وَالِ مُحَمَّدٍ وَاجْعَلْ لی وَلِشیعَتی مِنَ الضّیقِ فَرَجاً وَمِنَ الْهَمِّ مَخْرَجاً وَاَوْسِعْ لَنَا الْمَنْهَجَ وَاَطْلِقْ لَنا مِنْ عِنْدِکَ ما یُفَرِّجُ وَافْعَلْ بِنا ما اَنْتَ اَهْلُهُ یا کَریمُ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فروغ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تدبیرکنندۀ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برانگیزانندۀ هرکه در گورهاست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فرزندانش درود فرست، من و پیروانم را از تنگنا گشایش و از غصّه رهایی ده و راه را برای ما گسترش ده و آنچه برای ما گشایش می‌دهد، از نزد خودت روانه کن، و آنچه خود شایسته آنی به ما عنایت فرما، ای صاحب کرم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نیایش بیست‌و‌سوم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دعابرای حفاظت و حراست</w:t>
      </w:r>
    </w:p>
    <w:p>
      <w:pPr>
        <w:pStyle w:val="BookText"/>
        <w:rPr/>
      </w:pPr>
      <w:r>
        <w:rPr>
          <w:rFonts w:ascii="IRNazanin" w:hAnsi="IRNazanin" w:eastAsia="IRNazanin"/>
          <w:color w:val="111111"/>
          <w:sz w:val="28"/>
          <w:sz w:val="28"/>
          <w:szCs w:val="28"/>
          <w:rtl w:val="true"/>
          <w:lang w:bidi="fa-IR"/>
        </w:rPr>
        <w:t>دعای حضرت در حق خویش</w:t>
      </w:r>
    </w:p>
    <w:p>
      <w:pPr>
        <w:pStyle w:val="BookText"/>
        <w:rPr/>
      </w:pPr>
      <w:r>
        <w:rPr>
          <w:rFonts w:ascii="Amiri" w:hAnsi="Amiri" w:eastAsia="Amiri" w:cs="Amiri"/>
          <w:color w:val="111111"/>
          <w:sz w:val="28"/>
          <w:sz w:val="28"/>
          <w:szCs w:val="28"/>
          <w:rtl w:val="true"/>
          <w:lang w:bidi="ar-SA"/>
        </w:rPr>
        <w:t>اَللَّهُمَّ احْجُبْنی عَنْ عُیُونِ اَعْدائی وَاجْمَعْ بَیْنی وَبَیْنَ اَوْلِیائی وَاَنْجِزْ لی ما وَعَدْتَنی وَاحْفَظْنی فی غَیْبَتی اِلی اَنْ تَأْذَنَ لی فی ظُهُوری وَاَحْیِ بی ما دَرَسَ مِنْ فُروُضِکَ وَسُنَنِکَ وَعَجِّلْ فَرَجی وَسَهِّلْ مَخْرَجی وَاجْعَلْ لی مِنْ لَدُنْکَ سُلْطاناً نَصیراً وَافْتَحْ لی فَتْحاً مُبیناً وَاهْدِنی صِراطاً مُسْتَقیماً وَقِنی جَمیعَ ما أحاذِرُهُ مِنَ الظَّالِمینَ وَاُحْجُبْنی عَنْ اَعْیُنِ الْباغِضینَ اَلنَّاصِبینَ الْعَداوَةَ لِأَهْلِ بَیْتِ نَبِیِّکَ وَلا یَصِلُ اِلَیَّ مِنْهُمْ اَحَدٌ بِسُوءٍ فَاِذا اَذِنْتَ فی ظُهُوری فَاَیِّدْنی بِجُنُودِکَ وَاجْعَلْ مَنْ یَتْبَعُنی لِنُصْرَةِ دینِکَ مُؤَیَّدینَ وَفی سَبیلِکَ مُجاهِدینَ وَعَلی مَنْ اَرادَنی وَاَرادَهُمْ بِسُوءٍ مَنْصُورینَ وَوَفِّقْنی لِإِقامَةِ حُدُودِکَ وَانْصُرْنی عَلی مَنْ تَعَدّی مَحْدُودَکَ وَانْصُرِ الْحَقَّ وَاَزْهِقِ الْباطِلَ اِنَّ الْباطِلَ کانَ زَهُوقاً وَاَوْرِدْ عَلَیَّ مِنْ شیعَتی وَاَنْصاری مَنْ تَقَرُّبِهِمُ الْعَیْنُ وَیَشُدُّ بِهِمُ الْأَزْرُ وَاجْعَلْهُمْ فی حِرْزِکَ وَاَمْنِکَ بِرَحْمَتِکَ یا اَرْحَمَ الرَّاحِمینَ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دیدگان دشمنانم پوشیده‌دار و من و دوستانم را گرد هم آور، به آنچه برایم وعده داده‌ای وفا فرما، در زمان غیبتم تا هنگامی‌که برای ظهورم اجازه فرمایی نگهدارم باش، آنچه از واجبات و سنت تو کهنه شده به‌وسیلۀ من زنده ساز و در فرج و گشایشم شتاب فرما، و ظهور مرا آسان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خود فرمانروایی یاری‌شده برایم مقرّر فرما، با پیروزیِ آشکاری پیروزیم ده، به راه راست راهنماییم فرما، از همۀ آنچه از ستمگران بیمناکم نگهدار من باش، از دیدگان دشمنان کینه‌توز و سخت‌گیر خاندان پیامبرت پوشیده‌ام بدار، تا آسیبی از آنان به من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برای ظهورم رخصت فرمودی مرا با لشکریان خود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برای یاری آئین تو پیرویم می‌کند و در راه توبه جهاد برمی‌خیزد، یاری فرما و بر هرکه بدی من و آنان را بخواهد پیروزشان گردان، مرا در برپاداشتن احکامت کامیاب و علیه آن‌که به حدودت تجاوز نموده یاریم فرما </w:t>
      </w:r>
      <w:r>
        <w:rPr>
          <w:rStyle w:val="FootnoteAnchor"/>
          <w:rtl w:val="true"/>
        </w:rPr>
        <w:footnoteReference w:id="130"/>
      </w:r>
      <w:r>
        <w:rPr>
          <w:rFonts w:ascii="IRNazanin" w:hAnsi="IRNazanin" w:eastAsia="IRNazanin"/>
          <w:color w:val="111111"/>
          <w:sz w:val="28"/>
          <w:sz w:val="28"/>
          <w:szCs w:val="28"/>
          <w:rtl w:val="true"/>
          <w:lang w:bidi="fa-IR"/>
        </w:rPr>
        <w:t xml:space="preserve">و حق را پیروز کن و باطل را از میان بردار که باطل نابودشدنی است، از پیروان و یارانم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روشنی‌بخش چشم و استوارکنندۀ پشت به‌وسیلۀ آنان است برایم برسان و آنها را در حصار و امنیّت خود قرار ده با مهربانی خودت، ای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بیست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دعاهنگام استخاره نمودن</w:t>
      </w:r>
    </w:p>
    <w:p>
      <w:pPr>
        <w:pStyle w:val="BookText"/>
        <w:rPr/>
      </w:pPr>
      <w:r>
        <w:rPr>
          <w:rFonts w:ascii="IRNazanin" w:hAnsi="IRNazanin" w:eastAsia="IRNazanin"/>
          <w:color w:val="111111"/>
          <w:sz w:val="28"/>
          <w:sz w:val="28"/>
          <w:szCs w:val="28"/>
          <w:rtl w:val="true"/>
          <w:lang w:bidi="fa-IR"/>
        </w:rPr>
        <w:t>طلب شادکامی و خیر</w:t>
      </w:r>
    </w:p>
    <w:p>
      <w:pPr>
        <w:pStyle w:val="BookText"/>
        <w:rPr/>
      </w:pPr>
      <w:r>
        <w:rPr>
          <w:rFonts w:ascii="Amiri" w:hAnsi="Amiri" w:eastAsia="Amiri" w:cs="Amiri"/>
          <w:color w:val="111111"/>
          <w:sz w:val="28"/>
          <w:sz w:val="28"/>
          <w:szCs w:val="28"/>
          <w:rtl w:val="true"/>
          <w:lang w:bidi="ar-SA"/>
        </w:rPr>
        <w:t>اَللَّهُمَّ اِنّی اَسْتَخیرُکَ لِعِلْمِکَ بِعاقِبَةِ الْأُمُورِ وَ اَسْتَشیرُکَ لِحُسْنِ ظَنّی بِکَ فِی الْمَأْمُورِ وَالْمَحْذُورِ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خیر و خوبی می‌نمایم؛ چون تو به سرانجام کارها دانایی و با تو رایزنی می‌کنم؛ زیرا به تو گمان نیکو دارم، آنچه در آن آرزومندی یا هراسانی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الْأَمْرُ الْفُلانی مِمَّا قَدْ نیطَتْ بِالْبَرَکَةِ اَعْجازُهُ وَ بَوادیهِ وَ حُفَّتْ بِالْکَرامَةِ اَیَّامُهُ وَ لَیالیهِ فَخِرْ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منظور، آغاز و انجامش با برکت گره خورده و روزها و شب‌هایش باکرامت گسترده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فیهِ خِیَرَةً تَرُدُّ شَمُوسَهُ ذَلُولاً وَ تَقْعَضُ اَیَّامَهُ 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گزینشی که در آن سختی‌هایش رام و روزهایش شادمانی به همراه آورد، برگزین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اِمَّا اَمْرٌ فَأَئْتَمِرَ وَاِمَّا نَهْیٌ فَاَنْتَهی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است، فرمان می‌برم و اگر بازداشت است، خود را باز می‌دارم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اَسْتَخیرُکَ بِرَحْمَتِکَ خِیَرَةً فی عافِیَةٍ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خیر و نیکی دارم تا با مهربانیت در سلامتیِ تمام </w:t>
      </w:r>
      <w:r>
        <w:rPr>
          <w:rStyle w:val="FootnoteAnchor"/>
          <w:rtl w:val="true"/>
        </w:rPr>
        <w:footnoteReference w:id="131"/>
      </w:r>
      <w:r>
        <w:rPr>
          <w:rFonts w:ascii="IRNazanin" w:hAnsi="IRNazanin" w:eastAsia="IRNazanin"/>
          <w:color w:val="111111"/>
          <w:sz w:val="28"/>
          <w:sz w:val="28"/>
          <w:szCs w:val="28"/>
          <w:rtl w:val="true"/>
          <w:lang w:bidi="fa-IR"/>
        </w:rPr>
        <w:t>گزینش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بیست‌وپنجم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دعابرای حفاظت و نگهداری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مالِکَ الرِّقابِ وَیا هازِمَ الْأَحْزابِ یا مُفَتِّحَ الْابْوابِ یا مُسَبِّبَ الْاسْبابِ سَبِّبْ لَنا سَبَباً لا نَسْتَطیعُ لَهُ طَلَباً بِحَقِّ لا اِلهَ اِلَّا اللَّهُ مُحَمَّدٌ رَسُولُ اللَّهِ صَلَّی اللَّهُ عَلَیْهِ وَعَلی الِهِ اَجْمَعینَ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نابودکنندۀ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گشایندۀ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گردآورندۀ وسیله‌ها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سبب ساز ما باش که بر درخواست آن هم ناتوانیم، به حق لا الاالله، محمد رسول‌الله، که درود خدا بر او و خاندانش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بیست‌و‌ششم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زیارت ناحیه مقدسه</w:t>
      </w:r>
    </w:p>
    <w:p>
      <w:pPr>
        <w:pStyle w:val="BookText"/>
        <w:rPr/>
      </w:pPr>
      <w:r>
        <w:rPr>
          <w:rFonts w:ascii="Amiri" w:hAnsi="Amiri" w:eastAsia="Amiri" w:cs="Amiri"/>
          <w:color w:val="111111"/>
          <w:sz w:val="28"/>
          <w:sz w:val="28"/>
          <w:szCs w:val="28"/>
          <w:rtl w:val="true"/>
          <w:lang w:bidi="ar-SA"/>
        </w:rPr>
        <w:t>اَللَّهُمَّ اِنّی اَسْأَلُک، بِاسْمِکَ الَّذی خَلَقْتَهُ مِنْ کُلِّکَ فَاسْتَقَرَّ فیکَ فَلا یَخْرُجُ مِنْکَ اِلی شَیْ‌ءٍ اَبَداً یا کَیْنُونُ اَیا مَکْنُونُ اَیْا مُتَعالُ اَیْا مُقَدَّسُ اَیا مُتَراحِمُ اَیا مُتَرَئِّفُ اَیا مُتَحَنِّنُ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نامی که آن را از همۀ وجودت آفریدی و در ذات مقدسّت ثابت ماند؛ پس برای همیشه و به هیچ‌چیز، آن نام از تو جدا نمی‌شود؛ ای هستی مطلق، ای پنهان، ای والا، ای پاک‌ترین، ای بخشنده، ای بسیار مهربان، ای غمخوار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اَسْئَلُکَ کَما خَلَقْتَهُ غَضًّا اَنْ تُصَلِّیَ عَلی مُحَمَّدٍ نَبِیِّ رَحْمَتِکَ وَکَلِمَةِ نُورِکَ وَوالِدِ هُداةِ 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به‌گونه‌ای که آن نام را جدید آفریدی بر محمد پیام‌آور مهربان و سخن روشن و پدر راهنمایان مهربانیت درود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بصیرت و یقین</w:t>
      </w:r>
    </w:p>
    <w:p>
      <w:pPr>
        <w:pStyle w:val="BookText"/>
        <w:rPr/>
      </w:pPr>
      <w:r>
        <w:rPr>
          <w:rFonts w:ascii="Amiri" w:hAnsi="Amiri" w:eastAsia="Amiri" w:cs="Amiri"/>
          <w:color w:val="111111"/>
          <w:sz w:val="28"/>
          <w:sz w:val="28"/>
          <w:szCs w:val="28"/>
          <w:rtl w:val="true"/>
          <w:lang w:bidi="ar-SA"/>
        </w:rPr>
        <w:t>وَامْلَأْ قَلْبی نُورَ الْیَقینِ وَصَدْری نُورَ الْایمانِ وَفِکْری نُورَ الثُّباتِ وَعَزْمی نُورَ التَّوْفیقِ وَذُکائی نُورَ الْعِلْمِ وَقُوَّتی نُورَ الْعَمَلِ وَلِسانی نُورَ الصِّدْقِ وَدینی نُورَ الْبَصائِرِ مِنْ عِنْدِکَ وَبَصَری نُورَ الضِّیاءِ وَسَمْعی نُورَ وَعْیِ الْحِکْمَةِ وَمَوَدَّتی نُورَ الْمُوالاةِ لِمُحَمَّدٍ وَالِهِ عَلَیْهِمُ السَّلامُ وَیَقینی قُوَّةَ الْبَرائَةِ مِنْ اَعْداءِ مُحَمَّدٍ وَاَعْداءِ آلِ مُحَمَّدٍ حَتّی اَلْقاکَ وَقَدْ وَفَیْتُ بَعَهْدِکَ وَمیثاقِکَ فَیَسَعُنی رَحْمَتُکُ یا وَلِیُّ یا حَمیدُ بِمَرْاکَ وَمَسْمَعِکَ یا حُجَّةَ اللَّهِ دُعائی فَوَفِّنی مُنَجَّزاتِ اِجابَتی اَعْتَصِمُ بِکَ مَعَکَ مَعَکَ مَعَکَ سَمْعی وَرِضایَ</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دلم را از فروغ یقین، و سینه‌ام را از روشنی ایمان، و اندیشه‌ام را از درخشش ثبات و پابرجایی، و تصمیم مرا از فروغ موفقیت و تیزهوشیم را از روشنایی دانش، و نیرومندیم را از روشنی کار و زبانم را از فروغ راستی و آئینم را از نور بصیرت از نزد خودت و چشمم را از روشنایی درخشنده و گوشم را از پرتو شنیدن حرف حکیمانه، و دوستی مرا از تابش ولایت و ارادت بر محمد و خاندانش که 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و باورم را از نیروی بیزاری از دشمنان محمد و دشمنان خاندان محمد آکنده فرما </w:t>
      </w:r>
      <w:r>
        <w:rPr>
          <w:rStyle w:val="FootnoteAnchor"/>
          <w:rtl w:val="true"/>
        </w:rPr>
        <w:footnoteReference w:id="132"/>
      </w:r>
      <w:r>
        <w:rPr>
          <w:rFonts w:ascii="IRNazanin" w:hAnsi="IRNazanin" w:eastAsia="IRNazanin"/>
          <w:color w:val="111111"/>
          <w:sz w:val="28"/>
          <w:sz w:val="28"/>
          <w:szCs w:val="28"/>
          <w:rtl w:val="true"/>
          <w:lang w:bidi="fa-IR"/>
        </w:rPr>
        <w:t xml:space="preserve">تا هنگام دیدارت به عهد و پیمان تو وفا کرده باشم؛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مهربانیت مرا فرا گیرد، ای دوست، ای پسندیده در معرض دید و شنید تو؛ ای حجّت خدا نیایش می‌نمایم؛ پس برای قبولی حتمی‌آن یاریم نما، به دامنت چنگ می‌زنم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خوشنودیم با تو، با تو، و با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بیستوهفتم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دعای روز عید فطر، قربان، غدیر و جمعه</w:t>
      </w:r>
    </w:p>
    <w:p>
      <w:pPr>
        <w:pStyle w:val="BookText"/>
        <w:rPr/>
      </w:pPr>
      <w:r>
        <w:rPr>
          <w:rFonts w:ascii="Amiri" w:hAnsi="Amiri" w:eastAsia="Amiri" w:cs="Amiri"/>
          <w:color w:val="111111"/>
          <w:sz w:val="28"/>
          <w:sz w:val="28"/>
          <w:szCs w:val="28"/>
          <w:rtl w:val="true"/>
          <w:lang w:bidi="ar-SA"/>
        </w:rPr>
        <w:t>اَلْحَمْدُ للَّهِ رَبِّ الْعالَمینَ وَصَلَّی اللَّهُ عَلی سَیِّدِنا مُحَمَّدٍ نَبِیِّهِ وَالِهِ وَسَلَّمَ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خداوندی راست که جز او خدایی نیست و ستایش او راست که پرورش‌دهندۀ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سلام خاص او بر سرورمان محمد پیامبر خدا و بر خاندانش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عَلی ما جَری بِهِ قَضائُکَ فی 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 ذلِکَ وَعَلِمْتَ مِنْهُمُ الْوَفاءَ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برای توست، بر آنچه فرمان تو دربارۀ دوستانت جاری شده، آنانی که ایشان را خلوص داده و از مخلصان خود و آیینت نمودی، آن هنگام که از نعمت‌های ماندگار در نزد خودت برایشان برگزیدی، نعمت‌هایی که پایدار است و ازبین رفتنی نیست و پس‌از آنکه با آنان شرط کردی که نسبت‌به درجات این دنیای پست و زر و زیور آن زهد و بی‌اعتنایی بورزند، و ایشان پذیرا شدند و دانستی که آنها وفادار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فَقَبِلْتَهُمْ وَقَرَّبْتَهُمْ وَقَدَّمْتَ لَهُمُ الذِّکْرَ الْعَلِیَّ وَالثَّناءَ الْجَلِیَّ وَاَهْبَطْتَ عَلَیْهِمْ مَلائِکَتَکَ وَکَرَّمْتَهُمْ بِوَحْیِکَ وَرَفَدْتَهُمْ بِعِلْمِکَ وَجَعَلْتَهُمُ الذَّرائِعَ اِلَیْکَ وَالْوَسیلَةَ اِلی رِضْوانِکَ فَبَعْضٌ اَسْکَنْتَهُ جَنَّتَکَ اِلی اَنْ اَخْرَجْتَهُ مِنْها وَبَعْضٌ حَمَلْتَهُ فی فُلْکِکَ وَنَجَّیْتَهُ وَمَنْ امَنَ مَعَهُ مِنَ الْهَلَکَةِ بِرَحْمَتِکَ وَبَعْضٌ اتَّخَذْتَهُ لِنَفْسِکَ خَلیلاً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را پذیرفتی و مقرّبشان گردانیدی، و یاد بلند و تعریف روشن برایشان مقدّر فرمودی، و فرشتگان را بر آنان فرو فرستادی، و با وحی و الهام آنها را گرامی داشتی، و با دانش خود یاریشان نمودی، و ایشان را میانجی به‌سوی خودت وسیلۀ راه‌یابی خلق به خشنودیت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را در بهشت خود مسکن دادی تا آنکه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کردی، و برخی را در کشتی خود نشاندی و او و کسانی را که با او ایمان آورده بودند با مهربانی خود از مرگ رهانیدی، و برخی را برای خود دوست برگزیدی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وَسَئَلَکَ لِسانَ صِدْقٍ فِی الْأخِرینَ فَاَجَبْتَهُ وَجَعَلْتَ ذلِکَ عَلِیّاً وَبَعْضٌ کَلَّمْتَهُ مِنْ شَجَرَةٍ تَکْلیماً وَجَعَلْتَ لَهُ مِنْ اَخیهِ رِدْأً وَوَزیراً وَبَعْضٌ اَوْلَدْتَهُ مِنْ غَیْرِ اَبٍ وَاتَیْتَهُ الْبَیِّناتِ وَاَیَّدْتَهُ بِرُوحِ الْقُدُسِ وَکُلٌّ شَرَعْتَ لَهُ شَریعَةً وَنَهَجْتَ لَهُ مِنْهاجاً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دربارۀ دیگران که زبانِ راست از تو درخواست نمودند؛ پس پذیرفتی و آن را برتر و والاتر نمودی و با </w:t>
      </w:r>
    </w:p>
    <w:p>
      <w:pPr>
        <w:pStyle w:val="BookText"/>
        <w:rPr/>
      </w:pP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سخن گفتی؛ چه سخن گفتنی و برادرش را برایش پشتیبان و معاون قراردادی، و دیگری را بدون پدر به دنیا آوردی و معجزات روشنی به او داده و با روح‌القدس یاریش فرمودی و برای هریک آئینی پدید آوردی و روش روشنی برای آنها مقرّر 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وَتَخَیَّرْتَ لَهُ اَوْصِیاءَ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عَلَماً‌هادِیاً فَنَتَّبِعَ ایاتِکَ مِنْ قَبْلِ اَنْ نَذِلَّ وَنَخْزی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آنها جانشینانی برگزیدی که یکی پس‌از دیگری نگهبان باشد، از وقتی تا وقتی دیگر، برای پابرجایی آئینت و اینکه الگویی برای بندگان گردد، تا این‌که حق از جایگاه خود زایل نشود، و باطل بر پیروانش چیره نگردد، و کسی نگوید اگر برایمان پیامبرِ بیم‌دهنده فرستاده بودی و پرچم راهنمایی برافراشته بودی، پیش‌از آنکه ذلیل و خوار گردیم، از نشانه‌های تو پیروی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جایگاه پیامبر و مکه</w:t>
      </w:r>
    </w:p>
    <w:p>
      <w:pPr>
        <w:pStyle w:val="BookText"/>
        <w:rPr/>
      </w:pPr>
      <w:r>
        <w:rPr>
          <w:rFonts w:ascii="Amiri" w:hAnsi="Amiri" w:eastAsia="Amiri" w:cs="Amiri"/>
          <w:color w:val="111111"/>
          <w:sz w:val="28"/>
          <w:sz w:val="28"/>
          <w:szCs w:val="28"/>
          <w:rtl w:val="true"/>
          <w:lang w:bidi="ar-SA"/>
        </w:rPr>
        <w:t>اِلی اَنِ انْتَهَیْتَ بِالْأَمْرِ اِلی حَبیبِکَ وَنَجیبِکَ مُحَمَّدٍ صَلَّی اللَّهُ عَلَیْهِ وَالِهِ فَکانَ کَمَا انْتَجَبْتَهُ سَیِّدَ مَنْ خَلَقْتَهُ وَصَفْوَةَ مَنِ اصْطَفَیْتَهُ وَاَفْضلَ مَنِ اجْتَبَیْتَهُ وَاَکْرَمَ مَنِ اعْتَمَدْتَهُ، قَدَّمْتَهُ عَلی اَنْبِیائِکَ وَبَعَثْتَهُ اِلَی الثَّقَلَیْنِ مِنْ عِبادِکَ وَاَوْطَاْتَهُ مَشارِقَکَ وَمَغارِبَکَ وَسَخَّرْتَ لَهُ الْبُراقَ وَعَرَجْتَ بِهِ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 وَذلِکَ بَعْدَ اَنْ بَوَّاْتَهُ مُبَوَّءَ صِدْقٍ مِنْ اَهْلِهِ وَجَعَلْتَ لَهُ وَلَهُمْ اَوَّلَ بَیْتٍ وُضِعَ لِلنَّاسِ لَلَّذی بِبَکَّةَ مُبارَکاً وَهُدیً لِلْعالَمینَ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کار را به دوست و برگزیدۀ خود، محمّد که درود بر او و خاندانش باد سپردی؛ پس او همان‌طوری بود که او را برگزیده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آفریدگان، و شاخص برگزیدگان، و برترین منتخبان، و گرامی‌ترین معتمدانت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پیامبرانت مقدّم داشتی، و بر بندگانت از جنّ و انس برانگیختی، و خاوران و باختران را در زیر گام‌هایش قراردادی، و مَرکب نوری را مسخّرش نموده، و او را به‌سوی آسمان‌ها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آفرینشت آنچه بوده و خواهد بود، دانش آن را به او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ایجاد هراس در دل دشمنان، یاریش فرمودی، و با جبرئیل و میکائیل و فرشتگان نشاندارت او را فراگرفتی، و او را وعده دادی که آئینش را بر همۀ آئین‌ها چیره گردانی؛ </w:t>
      </w:r>
    </w:p>
    <w:p>
      <w:pPr>
        <w:pStyle w:val="BookText"/>
        <w:rPr/>
      </w:pPr>
      <w:r>
        <w:rPr>
          <w:rFonts w:ascii="IRNazanin" w:hAnsi="IRNazanin" w:eastAsia="IRNazanin"/>
          <w:color w:val="111111"/>
          <w:sz w:val="28"/>
          <w:sz w:val="28"/>
          <w:szCs w:val="28"/>
          <w:rtl w:val="true"/>
          <w:lang w:bidi="fa-IR"/>
        </w:rPr>
        <w:t>هرچند مشرکان را خوشایند نباشد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پس از آن او را در جایگاهِ راستی از خاندانش نشاندی و برای او و خاندانش نخستین خانه‌ای را که برای مردم گذارده شده مقرّر ساختی، خانه‌ای که در مکه قرار دارد و مایۀ برکت و راهنمایی جهانیان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فیهِ ایاتٌ بَیِّناتٌ مَقامُ اِبْراهیمَ وَمَنْ دَخَلَهُ کانَ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 اَهْلَ الْبَیْتِ وَیُطَهِّرَکُمْ تَطْهیراً وَجَعَلْتَ اَجْرَ مُحَمَّدٍ صَلَواتُکَ عَلَیْهِ وَالِهِ مَوَدَّتَهُمْ فی کِتابِکَ فَقُلْتَ قُلْ لا اَسْئَلُکُمْ عَلَیْهِ اَجْراً اِلَّا الْمَوَدَّةَ فِی الْقُرْبی وَقُلْتَ ما سَئَلْتُکُمْ مِنْ اَجْرٍ فَهُوَ لَکُمْ وَقُلْتَ ما اَسْئَلُکُمْ عَلَیْهِ مِنْ اَجْرٍ اِلاَّ مَنْ شاءَ اَنْ یَتَّخِذَ اِلی رَبِّهِ سَبیلاً فَکانُوا هُمُ السَّبیلَ اِلَیْکَ وَالْمَسْلَکَ اِلی رِضْوانِکَ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حضرت ابراهیم است و هرکه در آن وارد شود، ایمن خواهد بود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خداوند خواسته که پلیدی را از شما خاندان دور سازد، و به شما پاکی واقعی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محمد را که درود تو بر او و خاندانش باد، در کتاب خود، محبت نسبت‌به آنان قرار دادی؛ 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غیراز دوستی خویشاوندانم از شما پاداش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به‌عنوان پاداش از شما خواستم به سود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مزدی نمی‌خواهم مگر اینکه کسی بخواهد به‌سوی پروردگارش راهی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راهی به‌سوی تو و روشی برای رسیدن به خشنودی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 از زبان پیامبر</w:t>
      </w:r>
    </w:p>
    <w:p>
      <w:pPr>
        <w:pStyle w:val="BookText"/>
        <w:rPr/>
      </w:pPr>
      <w:r>
        <w:rPr>
          <w:rFonts w:ascii="Amiri" w:hAnsi="Amiri" w:eastAsia="Amiri" w:cs="Amiri"/>
          <w:color w:val="111111"/>
          <w:sz w:val="28"/>
          <w:sz w:val="28"/>
          <w:szCs w:val="28"/>
          <w:rtl w:val="true"/>
          <w:lang w:bidi="ar-SA"/>
        </w:rPr>
        <w:t>فَلَمَّا انْقَضَتْ اَیَّامُهُ اَقامَ وَلِیَّهُ عَلِیَّ بْنَ اَبیطالِبٍ صَلَواتُکَ عَلَیْهِما وَالِهِما هادِیاً اِذْ کانَ هُوَ الْمُنْذِرَ وَلِکُلِّ قَوْمٍ‌هادٍ فَقالَ وَالْمَلَأُ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که روزگارِ پیامبریش به پایان رسید؛ ولی خودش علی‌بن‌ابی‌طالب را که درود خدا بر هر دو و خاندانشان باد، برای راهنمایی برگماشت، چون او بیم‌دهنده بود و برای هر قومی هدایتگری هست؛ پس درحالتی‌که مردم در پیش روی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من مولا و اولی به تصرف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دوست بدار آن‌که از او پیروی کند، و دشمن بدار </w:t>
      </w:r>
    </w:p>
    <w:p>
      <w:pPr>
        <w:pStyle w:val="BookText"/>
        <w:rPr/>
      </w:pPr>
      <w:r>
        <w:rPr>
          <w:rFonts w:ascii="IRNazanin" w:hAnsi="IRNazanin" w:eastAsia="IRNazanin"/>
          <w:color w:val="111111"/>
          <w:sz w:val="28"/>
          <w:sz w:val="28"/>
          <w:szCs w:val="28"/>
          <w:rtl w:val="true"/>
          <w:lang w:bidi="fa-IR"/>
        </w:rPr>
        <w:t>آن‌که با او به ستیز برخیزد، و پیروز گردان هرکه او را یاری کند، و خوارگردان آن که او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حضرت علی علیه السلام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اَنَا نَبِیَّهُ فَعَلِیٌّ اَمیرُهُ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وَعَلِیٌّ مِنْ شَجَرَةٍ واحِدَةٍ وَسائِرُ النَّاسِ مِنْ شَجَرٍ شَتّی، وَاَحَلَّهُ مَحَلَّ‌هارُونَ مِنْ مُوسی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مِنّی بِمَنْزِلَةِ‌هارُونَ مِنْ مُوسی اِلاَّ اَنَّهُ لا نَبِیَّ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ابْنَتَهُ سَیِّدَةَ نِساءِ الْعالَمینَ، وَاَحَلَّ لَهُ مِنْ مَسْجِدِهِ ما حَلَّ لَهُ، وَسَدَّ الْأَبْوابَ اِلاَّ بابَهُ، ثُمَّ اَوْدَعَهُ عِلْمَهُ وَحِکْمَتَهُ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پیامبر او هستم علی امیر و پیشوای اوست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اصل و درخت، و دیگر مردمان از درختان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جایگزین نمود، مانند جایگزینی هارون از موسی؛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 همانند هارون که از موسی است، جز اینکه پیامبری پس‌از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را که سرور زنان جهانیان است به او تزویج کرد، و آنچه از مسجدش برای خود حلال بود برای او حلال کرد، و درهایی را که به مسجد باز می‌شد بست؛ مگر درِ خانۀ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 و حکمتش را به وی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مَدینَةُ الْعِلْمِ وَعَلِیٌّ بابُها فَمَنْ اَرادَ الْحِکْمَةَ فَلْیَأْتِها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اَنْتَ اَخی وَوَصِیّی وَوارِثی لَحْمُکَ مِنْ لَحْمی وَدَمُکَ مِنْ دَمی وَسِلْمُکَ سِلْمی وَحَرْبُکَ حَرْبی، وَالْإیمانُ مُخالِطٌ لَحْمَکَ وَدَمَکَ کَما خالَطَ لَحْمی وَدَمی، وَاَنْتَ غَداً عَلَی الْحَوْضِ خَلیفَتی وَاَنْتَ تَقْضی دَیْنی وَتُنْجِزُ عِداتی، وَشیعَتُکَ عَلی مَنابِرَ مِنْ نُورٍ مُبْیَضَّةً وُجُوهُهُمْ حَوْلی فِی‌الْجَنَّةِ وَهُمْ جیرانی</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 هستم و علی درِ ورودی آن؛ پس هرکه حکمت را بخواهد باید از دروازۀ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برادر من و جانشین من و وارث من هستی، گوشت تو از گوشت من و خون تو از خون من و تسلیم در پیشگاه تو تسلیم دربرابر من است و ستیز با تو ستیز با من است، و ایمان با گوشت و خون تو درآمیخته؛ همچنان‌که با گوشت و خون من درآمیخته است، و تو فردای رستاخیز در حوض کوثر جانشین من هستی، و تو قرض مرا ادا می‌کنی و به وعده‌هایم وفا می‌کنی، و پیروان تو بر منبرها و بر فراز بلندی‌های نور و فروغ </w:t>
      </w:r>
    </w:p>
    <w:p>
      <w:pPr>
        <w:pStyle w:val="BookText"/>
        <w:rPr/>
      </w:pPr>
      <w:r>
        <w:rPr>
          <w:rFonts w:ascii="IRNazanin" w:hAnsi="IRNazanin" w:eastAsia="IRNazanin"/>
          <w:color w:val="111111"/>
          <w:sz w:val="28"/>
          <w:sz w:val="28"/>
          <w:szCs w:val="28"/>
          <w:rtl w:val="true"/>
          <w:lang w:bidi="fa-IR"/>
        </w:rPr>
        <w:t>هستند و با چهره‌های سپید در اطراف من در بهشت و همسایۀ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حضرت علی علیه السلام پس از پیامبر صلی الله علیه و آله و سلم</w:t>
      </w:r>
    </w:p>
    <w:p>
      <w:pPr>
        <w:pStyle w:val="BookText"/>
        <w:rPr/>
      </w:pPr>
      <w:r>
        <w:rPr>
          <w:rFonts w:ascii="Amiri" w:hAnsi="Amiri" w:eastAsia="Amiri" w:cs="Amiri"/>
          <w:color w:val="111111"/>
          <w:sz w:val="28"/>
          <w:sz w:val="28"/>
          <w:szCs w:val="28"/>
          <w:rtl w:val="true"/>
          <w:lang w:bidi="ar-SA"/>
        </w:rPr>
        <w:t>وَلَوْلا اَنْتَ یا عَلِیُّ لَمْ یُعْرَفِ الْمُؤْمِنُونَ بَعْدی وَکانَ بَعْدَهُ هُدیً مِنَ الضَّلالِ وَنُوراً مِنَ الْعَمی وَحَبْلَ اللَّهِ الْمَتینَ وَصِراطَهُ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 بِقَرابَةٍ فی رَحِمٍ وَلا بِسابِقَةٍ فی دینٍ وَلا یُلْحَقُ فی مَنْقَبَةٍ مِنْ مَناقِبِهِ یَحْذُو حَذْوَ الرَّسُولِ صَلَّی اللَّهُ عَلَیْهِما وَالِهِما وَیُقاتِلُ عَلَی التَّأْویلِ وَلا تَاْخُذُهُ فِی اللَّهِ لَوْمَةُ لائِمٍ قَدْ وَتَرَ فیهِ صَنادیدَ الْعَرَبِ وَقَتَلَ اَبْطالَهُمْ وَناوَشَ ذُؤْبانَهُمْ وَاَوْدَعَ قُلُوبَهُمْ اَحْقاداً بَدْرِیَّةً وَخَیْبَرِیَّةً وَحُنَیْنِیَّةً وَغَیْرَهُنَّ فَاَضَبَّتْ عَلی عَداوَتِهِ وَاَکَبَّتْ عَلی مُنا بَذَتِهِ حَتّی قَتَلَ النَّاکِثینَ وَالْقاسِطینَ وَالْمارِقینَ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پس از من مؤمنان شناخته نمی‌شدند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علی پس‌از پیامبر راهنمای گمراهی، و روشنگرِ نابینایی و ریسمان استوار خدا و راه راست او بود، هیچ‌کس در خویشاوندی پیامبر بر او پیشی نگرفته، و در آئین کسی با سابقه‌تر از او نبوده، در فضایل و بزرگواری‌ها کسی به او نرسیده، او در جایِ پای پیامبر گام نهاد، که درود خدا برآن دو و خاندانشان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تأویل قرآن با دشمنان جنگ می‌کرد، در راه خدا ملامتِ هیچ ملامت‌کننده در او اثر نداشت، حقاً گردن‌کشان عرب را بی‌کس گذاشت و پهلوانان آنها را کشت و با گرگ‌های آنان زدوخورد کرد و در دل‌های آنان از رهگذر جنگ‌های بدر و خیبر و حنین و دیگر جنگ‌ها کینه‌ها برجای گذاشت؛ پس دشمنی او را به‌دل گرفتند، بر مخالفت و ستیزه‌جویی او سرازیر شدند، تا آنکه پیمان‌شکنان و ستمگران و سرکشان را به قتل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قَضی نَحْبَهُ وَقَتَلَهُ اَشْقَی الْأَشْقِیاءِ مِنَ الْأَوَّلینَ وَالْأخِرینَ یَتْبَعُ اَشْقَی الْأَوَّلینَ لَمْ یُمْتَثَلْ اَمْرُ الرَّسُولِ صَلَّی اللَّهُ عَلَیْهِ وَالِهِ فِی الْهادینَ بَعْدَ الْهادینَ وَالْأُمَّةُ مُصِرَّةٌ عَلی مَقْتِهِ مُجْتَمِعَةٌ عَلی قَطیعَةِ رَحِمِهِ وَاِقْصاءِ وُلْدِهِ اِلَّا الْقَلیلَ مِمَّنْ وَفی لِرِعایَةِ الْحَقِّ فیهِمْ فَقُتِلَ مَنْ قُتِلَ وَسُبِیَ مَنْ سُبِیَ وَاُقْصِیَ مَنْ اُقْصِیَ وَجَرَی الْقَضاءُ لَهُمْ بِما یُرْجی لَهُ حُسْنُ الْمَثُوبَةِ اِذْ کانَتِ الْأَرْضُ لِلَّهِ یُورِثُها مَنْ یَشاءُ مِنْ عِبادِهِ وَالْعاقِبَةُ لِلْمُتَّقینَ وَسُبْحانَ رَبِّنا اِنْ کانَ وَعْدُ رَبِّنا لَمَفْعُولاً وَلَنْ یُخْلِفَ اللَّهُ وَعْدَهُ وَهُوَ الْعَزیزُ الْحَکیمُ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دورانش سپری شد و جنایت‌کارترین جنایتکاران از پیشینیان و پسینیان که پیرو </w:t>
      </w:r>
    </w:p>
    <w:p>
      <w:pPr>
        <w:pStyle w:val="BookText"/>
        <w:rPr/>
      </w:pPr>
      <w:r>
        <w:rPr>
          <w:rFonts w:ascii="IRNazanin" w:hAnsi="IRNazanin" w:eastAsia="IRNazanin"/>
          <w:color w:val="111111"/>
          <w:sz w:val="28"/>
          <w:sz w:val="28"/>
          <w:szCs w:val="28"/>
          <w:rtl w:val="true"/>
          <w:lang w:bidi="fa-IR"/>
        </w:rPr>
        <w:t xml:space="preserve">بدبخت‌ترین پیشینیان بود او را شهید نمود، و فرمان پیامبر که درود خدا بر او و خاندانش باد، دربارۀ راهنمایانِ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اطاعت نگردید، و امت بر دشمنی با او اصرار ورزیدند و بر قطع رحِم و بریدن خویشاوندی و تبعید فرزندانش متحد شدند، جز اندکی از آنان که برای مراعات حق دربارۀ آنها وفا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کشته شد هر آنکه کشته شد، و اسیر شد آنکه دستگیر شد، و تبعید شد آنکه دربه‌در گردید، و سرنوشت برایشان به‌گونه‌ای جاری شدکه امید پاداش نیک برای آن هست؛ زیرا زمین از آنِ خداوند است و هرکه را بخواهد وارث آن می گرداند و سرانجام کار با پرهیزکاران است، </w:t>
      </w:r>
      <w:r>
        <w:rPr>
          <w:rStyle w:val="FootnoteAnchor"/>
          <w:rtl w:val="true"/>
        </w:rPr>
        <w:footnoteReference w:id="137"/>
      </w:r>
      <w:r>
        <w:rPr>
          <w:rFonts w:ascii="IRNazanin" w:hAnsi="IRNazanin" w:eastAsia="IRNazanin"/>
          <w:color w:val="111111"/>
          <w:sz w:val="28"/>
          <w:sz w:val="28"/>
          <w:szCs w:val="28"/>
          <w:rtl w:val="true"/>
          <w:lang w:bidi="fa-IR"/>
        </w:rPr>
        <w:t xml:space="preserve">خدای ما از هرگونه آلایش منزه است </w:t>
      </w:r>
      <w:r>
        <w:rPr>
          <w:rStyle w:val="FootnoteAnchor"/>
          <w:rtl w:val="true"/>
        </w:rPr>
        <w:footnoteReference w:id="138"/>
      </w:r>
      <w:r>
        <w:rPr>
          <w:rFonts w:ascii="IRNazanin" w:hAnsi="IRNazanin" w:eastAsia="IRNazanin"/>
          <w:color w:val="111111"/>
          <w:sz w:val="28"/>
          <w:sz w:val="28"/>
          <w:szCs w:val="28"/>
          <w:rtl w:val="true"/>
          <w:lang w:bidi="fa-IR"/>
        </w:rPr>
        <w:t xml:space="preserve">و وعدۀ پروردگار ما انجام‌شدنی است </w:t>
      </w:r>
      <w:r>
        <w:rPr>
          <w:rStyle w:val="FootnoteAnchor"/>
          <w:rtl w:val="true"/>
        </w:rPr>
        <w:footnoteReference w:id="139"/>
      </w:r>
      <w:r>
        <w:rPr>
          <w:rFonts w:ascii="IRNazanin" w:hAnsi="IRNazanin" w:eastAsia="IRNazanin"/>
          <w:color w:val="111111"/>
          <w:sz w:val="28"/>
          <w:sz w:val="28"/>
          <w:szCs w:val="28"/>
          <w:rtl w:val="true"/>
          <w:lang w:bidi="fa-IR"/>
        </w:rPr>
        <w:t>و هیچ‌گاه خداوند در وعدۀ خود تخلّف نمی‌کند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الْأَطائِبِ مِنْ اَهْلِ بَیْتِ مُحَمَّدٍ وَعَلِیٍّ صَلَّی اللَّهُ عَلَیْهِما وَالِهِما فَلْیَبْکِ الْباکُونَ وَاِیَّاهُمْ فَلْیَنْدُبِ النَّادِبُونَ وَلِمِثْلِهِمْ فَلْتُذْرَفِ الدُّمُوعُ وَلْیَصْرُخِ الصَّارِخُونَ وَیَضِجَّ الضَّاجُّونَ وَیَعِجَّ الْعاجُّونَ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الْحَسَنُ؟ اَیْنَ الْحُسَیْنُ؟ اَیْنَ اَبْناءُ الْحُسَیْنِ؟ صالِحٌ بَعْدَ صالِحٍ وَصادِقٌ بَعْدَ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السَّبیلُ بَعْدَ السَّبیلِ؟ اَیْنَ الْخِیَرَةُ بَعْدَ الْخِیَرَةِ؟ اَیْنَ الشُّمُوسُ الطَّالِعَةُ؟ اَیْنَ الْأَقْمارُ الْمُنیرَةُ؟ اَیْنَ الْأَنْجُمُ الزَّاهِرَةُ؟ اَیْنَ اَعْلامُ الدّینِ وَقَواعِدُ الْعِلْمِ؟</w:t>
      </w:r>
    </w:p>
    <w:p>
      <w:pPr>
        <w:pStyle w:val="BookText"/>
        <w:rPr/>
      </w:pPr>
      <w:r>
        <w:rPr>
          <w:rFonts w:ascii="IRNazanin" w:hAnsi="IRNazanin" w:eastAsia="IRNazanin"/>
          <w:color w:val="111111"/>
          <w:sz w:val="28"/>
          <w:sz w:val="28"/>
          <w:szCs w:val="28"/>
          <w:rtl w:val="true"/>
          <w:lang w:bidi="fa-IR"/>
        </w:rPr>
        <w:t>پس بر پاکان از خاندان محمد وعلی که درود خدا بر آنان و خاندانشان باد، باید اشک‌ریزندگان بگریند و ندبه‌کندگان ندبه سردهند، و برایشان باید اشک‌ها ریخته شود و فریادگران باید فریاد زنند و ناله‌کنندگان بنالند و شیون‌کنندگان زاری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حسن؟ کجاست حسین؟ کجایند فرزندان حسین؟ شایسته‌ای پس از شایسته، و راستگویی پس از راستگویی، کجاست راه درست پس از راه درست؟ کجاست برگزیده پس از برگزیده؟ کجایند خورشیدهای درخشان؟ کجایند ماه‌های تابنده؟ کجایند ستارگان فرزونده؟ کجایند پرچم‌های آئین و پایه‌های دانش؟</w:t>
      </w:r>
    </w:p>
    <w:p>
      <w:pPr>
        <w:pStyle w:val="BookText"/>
        <w:rPr/>
      </w:pPr>
      <w:r>
        <w:rPr>
          <w:rFonts w:ascii="Amiri" w:hAnsi="Amiri" w:eastAsia="Amiri" w:cs="Amiri"/>
          <w:color w:val="111111"/>
          <w:sz w:val="28"/>
          <w:sz w:val="28"/>
          <w:szCs w:val="28"/>
          <w:rtl w:val="true"/>
          <w:lang w:bidi="ar-SA"/>
        </w:rPr>
        <w:t>اَیْنَ بَقِیَّةُ اللَّهِ الَّتی لا تَخْلوُ مِنَ الْعِتْرَةِ الطَّاهِرَةِ؟ اَیْنَ الْمُعَدُّ لِقَطْعِ دابِرِ الظَّلَمَةِ؟ اَیْنَ الْمُنْتَظَرُ لِإِقامَةِ الْأَمْتِ وَاْلعِوَجِ؟ اَیْنَ الْمُرْتَجی لِإِزالَةِ الْجَوْرِ وَالْعُدْوانِ؟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آن بقیة‌الله که از عترت پاک بیرون نیست؟ کجاست آن آماده شده برای ریشه‌کن کردن پشت ستمگران؟ کجاست آن منتظر که چشم همگان به راه اوست برای درست کردن </w:t>
      </w:r>
    </w:p>
    <w:p>
      <w:pPr>
        <w:pStyle w:val="BookText"/>
        <w:rPr/>
      </w:pPr>
      <w:r>
        <w:rPr>
          <w:rFonts w:ascii="IRNazanin" w:hAnsi="IRNazanin" w:eastAsia="IRNazanin"/>
          <w:color w:val="111111"/>
          <w:sz w:val="28"/>
          <w:sz w:val="28"/>
          <w:szCs w:val="28"/>
          <w:rtl w:val="true"/>
          <w:lang w:bidi="fa-IR"/>
        </w:rPr>
        <w:t>کژی و ناراستی؟ کجاست آن امیدگاه برای ازبین‌بردن ستم و کینه توزی؟</w:t>
      </w:r>
    </w:p>
    <w:p>
      <w:pPr>
        <w:pStyle w:val="BookText"/>
        <w:rPr/>
      </w:pPr>
      <w:r>
        <w:rPr>
          <w:rFonts w:ascii="IRNazanin" w:hAnsi="IRNazanin" w:eastAsia="IRNazanin"/>
          <w:color w:val="111111"/>
          <w:sz w:val="28"/>
          <w:sz w:val="28"/>
          <w:szCs w:val="28"/>
          <w:rtl w:val="true"/>
          <w:lang w:bidi="fa-IR"/>
        </w:rPr>
        <w:t>آیندۀ بشریت و ر‌ه‌آورد ظهور حضرت مهدی</w:t>
      </w:r>
    </w:p>
    <w:p>
      <w:pPr>
        <w:pStyle w:val="BookText"/>
        <w:rPr/>
      </w:pPr>
      <w:r>
        <w:rPr>
          <w:rFonts w:ascii="Amiri" w:hAnsi="Amiri" w:eastAsia="Amiri" w:cs="Amiri"/>
          <w:color w:val="111111"/>
          <w:sz w:val="28"/>
          <w:sz w:val="28"/>
          <w:szCs w:val="28"/>
          <w:rtl w:val="true"/>
          <w:lang w:bidi="ar-SA"/>
        </w:rPr>
        <w:t>اَیْنَ الْمُدَّخَرُ لِتَجْدیدِ الْفَرائِضِ و َالسُّنَنِ؟ اَیْنَ الْمُتَخَیَّرُ لِإِعادَةِ الْمِلَّةِ وَالشَّریعَةِ؟ اَیْنَ الْمُؤَمَّلُ لِإِحْیاءِ الْکِتابِ وَحُدُودِهِ؟ اَیْنَ مُحْیی مَعالِمِ الدّینِ وَاَهْلِهِ؟ اَیْنَ قاصِمُ شَوْکَةِ الْمُعْتَدینَ؟</w:t>
      </w:r>
    </w:p>
    <w:p>
      <w:pPr>
        <w:pStyle w:val="BookText"/>
        <w:rPr/>
      </w:pPr>
      <w:r>
        <w:rPr>
          <w:rFonts w:ascii="IRNazanin" w:hAnsi="IRNazanin" w:eastAsia="IRNazanin"/>
          <w:color w:val="111111"/>
          <w:sz w:val="28"/>
          <w:sz w:val="28"/>
          <w:szCs w:val="28"/>
          <w:rtl w:val="true"/>
          <w:lang w:bidi="fa-IR"/>
        </w:rPr>
        <w:t>کجاست آنکه برای تجدید واجبات و سنّت‌ها ذخیره شده؟ کجاست آنکه برای برگرداندن دین و آئین گزینش شده؟ کجاست آنکه برای زنده‌کردن کتاب و حدود آن آرزوها به او بسته شده؟ کجاست آن زنده‌کنندۀ نشانه‌های آئین و پیروان آن؟ کجاست درهم شکنندۀ توانایی تجاوزگران؟</w:t>
      </w:r>
    </w:p>
    <w:p>
      <w:pPr>
        <w:pStyle w:val="BookText"/>
        <w:rPr/>
      </w:pPr>
      <w:r>
        <w:rPr>
          <w:rFonts w:ascii="Amiri" w:hAnsi="Amiri" w:eastAsia="Amiri" w:cs="Amiri"/>
          <w:color w:val="111111"/>
          <w:sz w:val="28"/>
          <w:sz w:val="28"/>
          <w:szCs w:val="28"/>
          <w:rtl w:val="true"/>
          <w:lang w:bidi="ar-SA"/>
        </w:rPr>
        <w:t>اَیْنَ هادِمُ اَبْنِیَةِ الشِّرْکِ وَالنِّفاقِ؟ اَیْنَ مُبیدُ اَهْلِ الْفُسُوقِ وَالْعِصْیانِ؟ اَیْنَ حاصِدُ فُرُوعِ الْغَیِّ وَالشِّقاقِ؟ اَیْنَ طامِسُ اثارِ الزَّیْغِ وَالْأَهْواءِ؟ اَیْنَ قاطِعُ حَبائِلِ الْکِذْبِ وَالْإِفْتِراءِ؟ اَیْنَ مُبیدُ الْعُتاةِ وَالْمَرَدَةِ؟ اَیْنَ مُسْتَأْصِلُ اَهْلِ الْعِنادِ وَالتَّضْلیلِ وَالْإِلْحادِ؟</w:t>
      </w:r>
    </w:p>
    <w:p>
      <w:pPr>
        <w:pStyle w:val="BookText"/>
        <w:rPr/>
      </w:pPr>
      <w:r>
        <w:rPr>
          <w:rFonts w:ascii="IRNazanin" w:hAnsi="IRNazanin" w:eastAsia="IRNazanin"/>
          <w:color w:val="111111"/>
          <w:sz w:val="28"/>
          <w:sz w:val="28"/>
          <w:szCs w:val="28"/>
          <w:rtl w:val="true"/>
          <w:lang w:bidi="fa-IR"/>
        </w:rPr>
        <w:t>کجاست ویران‌کنندۀ بنیان‌های شرک و دورویی؟ کجاست ازبین‌برندۀ اهل فسق و گناه و سرکشی؟ کجاست دروکننده شاخه‌های گمراهی و شکاف؟ کجاست از‌بین‌برندۀ اثرهای کژی و هواپرستی؟ کجاست برّنده ریسمان‌های دروغ و افترا؟ کجاست نابود‌کنندۀ سرکشان و طغیانگرها؟ کجاست ریشه‌کن‌کنندۀ اهل عناد و لجاجت وگمراهی و شرک؟</w:t>
      </w:r>
    </w:p>
    <w:p>
      <w:pPr>
        <w:pStyle w:val="BookText"/>
        <w:rPr/>
      </w:pPr>
      <w:r>
        <w:rPr>
          <w:rFonts w:ascii="Amiri" w:hAnsi="Amiri" w:eastAsia="Amiri" w:cs="Amiri"/>
          <w:color w:val="111111"/>
          <w:sz w:val="28"/>
          <w:sz w:val="28"/>
          <w:szCs w:val="28"/>
          <w:rtl w:val="true"/>
          <w:lang w:bidi="ar-SA"/>
        </w:rPr>
        <w:t>اَیْنَ مُعِزُّ الْأَوْلِیاءِ وَمُذِلُّ الْأَعْداءِ؟ اَیْنَ جامِعُ الْکَلِمَةِ عَلَی التَّقْوی؟ اَیْنَ بابُ اللَّهِ الَّذی مِنْهُ یُؤْتی؟ اَیْنَ وَجْهُ اللَّهِ الَّذی اِلَیْهِ یَتَوَجَّهُ الْأَوْلِیاءُ؟ اَیْنَ السَّبَبُ الْمُتَّصِلُ بَیْنَ الْأَرْضِ وَالسَّماءِ؟ اَیْنَ صاحِبُ یَوْمِ الْفَتْحِ وَناشِرُ رایَةِ الْهُدی؟ اَیْنَ مُؤَلِّفُ شَمْلِ الصَّلاحِ وَالرِّضا؟ اَیْنَ الطَّالِبُ بِذُحُولِ الْأَنْبِیاءِ وَاَبْناءِ الْأَنْبِیاءِ؟</w:t>
      </w:r>
    </w:p>
    <w:p>
      <w:pPr>
        <w:pStyle w:val="BookText"/>
        <w:rPr/>
      </w:pPr>
      <w:r>
        <w:rPr>
          <w:rFonts w:ascii="IRNazanin" w:hAnsi="IRNazanin" w:eastAsia="IRNazanin"/>
          <w:color w:val="111111"/>
          <w:sz w:val="28"/>
          <w:sz w:val="28"/>
          <w:szCs w:val="28"/>
          <w:rtl w:val="true"/>
          <w:lang w:bidi="fa-IR"/>
        </w:rPr>
        <w:t>کجاست عزت‌دهنده و پیروز‌کنندۀ دوستان و خوارکنندۀ دشمنان؟ کجاست هماهنگ‌کنندۀ سخن برمبنای تقوی؟ کجاست آن درِ خداوندی که آمدن از آن میسّر است؟ کجاست آن وجه و جمال خدا که دوستان به‌سوی او روی آورند؟ کجاست آن پیونددهندۀ میان زمینیان و آسمانیان؟ کجاست صاحب روز پیروزی و برافراشته‌کنندۀ پرچم هدایت؟ کجاست فراهم‌آورندۀ پراکندگی شایستگی و خشنودی؟ کجاست خواستار خونخواهی پیامبران و فرزندان آنان؟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الطَّالِبُ بِدَمِ الْمَقْتُولِ بِکَرْبَلاءَ؟ اَیْنَ الْمَنْصُورُ عَلی مَنِ اعْتَدی عَلَیْهِ وَافْتَری؟ اَیْنَ الْمُضْطَرُّ الَّذی یُجابُ اِذا دَعی؟ اَیْنَ صَدْرُ الْخَلائِقِ ذُوالْبِرِّ وَالتَّقْوی؟ اَیْنَ ابْنُ النَّبِیِّ الْمُصْطَفی وَابْنُ عَلِیٍّ الْمُرْتَضی وَابْنُ خَدیجَةَ الْغَرَّاءِ وَابْنُ فاطِمَةَ الْکُبْری؟ بِأَبی اَنْتَ وَاُمّی وَنَفْسی لَکَ الْوِقاءُ وَالْحِمی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کجاست خونخواه و کشتۀ کربلا </w:t>
      </w:r>
      <w:r>
        <w:rPr>
          <w:rStyle w:val="FootnoteAnchor"/>
          <w:rtl w:val="true"/>
        </w:rPr>
        <w:footnoteReference w:id="140"/>
      </w:r>
      <w:r>
        <w:rPr>
          <w:rFonts w:ascii="IRNazanin" w:hAnsi="IRNazanin" w:eastAsia="IRNazanin"/>
          <w:color w:val="111111"/>
          <w:sz w:val="28"/>
          <w:sz w:val="28"/>
          <w:szCs w:val="28"/>
          <w:rtl w:val="true"/>
          <w:lang w:bidi="fa-IR"/>
        </w:rPr>
        <w:t>؟ کجاست آن پیروزمند بر هرکه بر حریم او تجاوز کند و افترا بندد؟ کجاست آن مضطری که هرگاه دعا کند مستجاب می‌شود؟ کجاست آن صدرنشین آفریدگان دارای نیکوکاری و خویشتن‌داری؟ کجاست فرزند پیامبر برگزیده و فرزند علیّ مرتضی و فرزند خدیجۀ نورانی و فرزند فاطمه بزرگوار؟ پدر و مادرم فدای تو، جانم سپر بلای تو و حمایت‌کنندۀ تو باد، ای فرزند سروران مقرّب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السَّادَةِ الْمُقَرَّبینَ، یَابْنَ النُّجَباءِ الْأَکْرَمینَ، یَابْنَ الْهُداةِ الْمُهْتَدینَ، یَابْنَ الْخِیَرَةِ الْمُهَذَّبینَ، یَابْنَ الْغَطارِفَةِ الْأَنْجَبینَ، یَابْنَ الْخَضارِمَةِ الْمُنْتَجَبینَ، یَابْنَ الْقَماقِمَةِ الْأَکْرَمینَ، یَابْنَ الْأَطائِبِ الْمُعَظَّمینَ الْمُطَهَّرینَ، یَابْنَ الْبُدُورِ الْمُنیرَةِ، یَابْنَ السُّرُجِ الْمُضیئَةِ، یَابْنَ الشُّهُبِ الثَّاقِبَةِ، یَابْنَ الْأَنْجُمِ الزَّاهِرَةِ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برگزیدگان گرامی، ای زادۀ راهنمایان راه‌یافته، ای فرزند شایستگانِ پاکیزه، ای زادۀ مهتران نجیب، ای زادۀ رادمردان برگزیده، ای فرزند شخصیت‌ها و سران بسیار گرامی، ای زادۀ پاکیزه‌ترین بزرگان پاک، ای فرزند ماه‌های تابان، ای زادۀ چراغ‌های تابناک، ای فرزند شهاب‌های نفوذ‌کننده، ای زادۀ ستارگان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حضرت مهدی عجل الله تعالی فرجه الشریف</w:t>
      </w:r>
    </w:p>
    <w:p>
      <w:pPr>
        <w:pStyle w:val="BookText"/>
        <w:rPr/>
      </w:pPr>
      <w:r>
        <w:rPr>
          <w:rFonts w:ascii="Amiri" w:hAnsi="Amiri" w:eastAsia="Amiri" w:cs="Amiri"/>
          <w:color w:val="111111"/>
          <w:sz w:val="28"/>
          <w:sz w:val="28"/>
          <w:szCs w:val="28"/>
          <w:rtl w:val="true"/>
          <w:lang w:bidi="ar-SA"/>
        </w:rPr>
        <w:t>یَابْنَ السُّبُلِ الْواضِحَةِ، یَابْنَ الْأَعْلامِ الّلائِحَةِ، یَابْنَ‌الْعُلُومِ الْکامِلَةِ، یَابْنَ السُّنَنِ الْمَشْهُورَةِ، یَابْنَ الْمَعالِمِ الْمَأْثُورَةِ، یَابْنَ الْمُعْجِزاتِ الْمَوْجُودَةِ، یَابْنَ الدَّلائِلِ الْمَشْهُودَةِ، یَابْنَ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راه‌های آشکار، ای پسر نشانه‌های فروزنده، ای فرزند دانش‌های تمام‌عیار، ای زادۀ روش‌های شناخته شده، ای فرزند نشانه‌های روایت‌شده، ای زادۀ معجزه‌های موجود، ای فرزند ادّلۀ مشهود، ای زادۀ راه راست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النَّبَأِ الْعَظیمِ، یَابْنَ مَنْ هُوَ فی اُمِّ الْکِتابِ لَدَی اللَّهِ عَلِیٌّ حَکیمٌ، یَابْنَ الْأیاتِ وَالْبَیِّناتِ، یَابْنَ الدَّلائِلِ الظَّاهِراتِ، یَابْنَ الْبَراهینِ الْواضِحاتِ الْباهِراتِ، یَابْنَ الْحُجَجِ الْبالِغاتِ، یَابْنَ النِّعَمِ السَّابِغاتِ، یَابْنَ طه وَالْمُحْکَماتِ، یَابْنَ یس وَالذَّارِیاتِ، یَابْنَ الطُّورِ وَالْعادِیاتِ، یَابْنَ مَنْ دَنی فَتَدَلّی، فَکانَ قابَ قَوْسَیْنِ اَوْ اَدْنی، دُنُوّاً وَاقْتِراباً مِنَ الْعَلِیِّ الْأَعْلی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فرزند خبر بزرگ، ای پسر کسی که او در امّ‌الکتاب و پیشگاه خداوند، علی حکیم است، ای فرزند نشانی‌ها و روشنگری‌ها، ای زادۀ معجزات آشکار، ای فرزند برهان‌ها و مدرک‌های روشن و حیرت‌انگیز، ای زادۀ حجّت‌های بالغه، ای فرزند نعمت‌های سرشار، ای زادۀ طه و محکمات، ای فرزند یس و ذاریات، ای زادۀ طور و عادیات، ای فرزند کسی که نزدیک شد و درآویخت، به‌مانند نزدیکی دو کمان یا نزدیکتر؛ آن نزدیک که تقرب بود از علیّ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بر دوری از امام زمان</w:t>
      </w:r>
    </w:p>
    <w:p>
      <w:pPr>
        <w:pStyle w:val="BookText"/>
        <w:rPr/>
      </w:pPr>
      <w:r>
        <w:rPr>
          <w:rFonts w:ascii="Amiri" w:hAnsi="Amiri" w:eastAsia="Amiri" w:cs="Amiri"/>
          <w:color w:val="111111"/>
          <w:sz w:val="28"/>
          <w:sz w:val="28"/>
          <w:szCs w:val="28"/>
          <w:rtl w:val="true"/>
          <w:lang w:bidi="ar-SA"/>
        </w:rPr>
        <w:t>لَیْتَ شِعْری اَیْنَ اسْتَقَرَّتْ بِکَ النَّوی؟ بَلْ اَیُّ اَرْضٍ تُقِلُّکَ اَوِالثَّری؟ اَبِرَضْوی اَمْ غَیْرِها اَمْ ذی طُوی؟ عَزیزٌ عَلَیَّ اَنْ اَرَی الْخَلْقَ وَلا تُری؟ وَلا اَسْمَعَ لَکَ حَسیساً وَلا نَجْوی، عَزیزٌ عَلَیَّ اَنْ لا یُحیطَ بی دُونَکَ الْبَلْوی، وَلا یَنالَکَ مِنّی ضَجیجٌ وَلا شَکْوی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می‌دانستم که دوری، تو را در کجا مستقر کرده؟ یا کدام سرزمین یا خاک، تو را دربرگرفته، آیا در رَضوی یا غیر آن یا در ذی طُوی هستی؟ چه سخت است برایم که همۀ آفریدگان را ببینم و تو دیده نشوی، و هیچ صدای پنهانی حتی آهسته از تو نشنوم، و گران است برای من که گرفتاری‌ها بدون من تو را احاطه کند، و از من ناله و شکایتی به تو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اَنْتَ مِنْ مُغَیَّبٍ لَمْ یَخْلُ مِنَّا، بِنَفْسی اَنْتَ مِنْ نازِحٍ یَنْزَحُ عَنَّا، بِنَفْسی اَنْتَ اُمْنِیَّةُ شائِقٍ یَتَمَنّی، مِنْ مُؤْمِنٍ وَمُؤْمِنَةٍ ذَکَرا فَحَنَّا، بِنَفْسی اَنْتَ مِنْ عَقیدِ عِزٍّ لایُسامی، بِنَفْسی اَنْتَ مِنْ اَثیلِ مَجْدٍ لا یُجاری، بِنَفْسی اَنْتَ مِنْ تِلادِ نِعَمٍ لا تُضاها، بِنَفْسی اَنْتَ مِنْ نَصیفِ شَرَفٍ لا یُساوی</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فدایت، ای پنهانی که از ما دور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قربانت، ای دور شده از وطن که از ما دور نشده‌ای،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مشتاقان که هر مرد و زن با ایمان، آرزومندت بوده و با یاد تو ناله می‌زنند،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رشته عزّتی که برتری بر آن میسّر نیست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سرفراز که همانندی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فدایت، تو از نعمت‌های دیرینه هستی که هم‌سنگی نداری</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جانم به قربانت ای رمز شرافت که همتایی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دشواری‌های زمان غیبت</w:t>
      </w:r>
    </w:p>
    <w:p>
      <w:pPr>
        <w:pStyle w:val="BookText"/>
        <w:rPr/>
      </w:pPr>
      <w:r>
        <w:rPr>
          <w:rFonts w:ascii="Amiri" w:hAnsi="Amiri" w:eastAsia="Amiri" w:cs="Amiri"/>
          <w:color w:val="111111"/>
          <w:sz w:val="28"/>
          <w:sz w:val="28"/>
          <w:szCs w:val="28"/>
          <w:rtl w:val="true"/>
          <w:lang w:bidi="ar-SA"/>
        </w:rPr>
        <w:t>اِلی مَتی اَحارُ فیکَ یا مَوْلایَ؟ وَاِلی مَتی وَاَیَّ خِطابٍ اَصِفُ فیکَ وَاَیَّ نَجْوی؟ عَزیزٌ عَلَیَّ اَنْ اُجابَ دُونَکَ وَاُناغی، عَزیزٌ عَلَیَّ اَنْ اَبْکِیَکَ وَیَخْذُلَکَ الْوَری، عَزیزٌ عَلَیَّ اَنْ یَجْرِیَ عَلَیْکَ دُونَهُمْ ما جَری، هَلْ مِنْ مُعینٍ؟ فَاُطیلَ مَعَهُ الْعَویلَ وَالْبُکاءَ، هَلْ مِنْ جَزُوعٍ؟ فَأُساعِدَ جَزَعَهُ اِذا خَلا، هَلْ قَذِیَتْ عَیْنٌ فَتُسْعِدَها عَیْنی عَلَی الْقَذی؟ هَلْ اِلَیْکَ یَابْنَ اَحْمَدَ سَبیلٌ فَتُلْقی؟ هَلْ یَتَّصِلُ یَوْمُنا مِنْکَ بِعِدَةٍ فَنَحْظی؟ مَتی نَرِدُ مَناهِلَکَ الرَّوِیَّةَ فَنَرْوی؟</w:t>
      </w:r>
    </w:p>
    <w:p>
      <w:pPr>
        <w:pStyle w:val="BookText"/>
        <w:rPr/>
      </w:pPr>
      <w:r>
        <w:rPr>
          <w:rFonts w:ascii="IRNazanin" w:hAnsi="IRNazanin" w:eastAsia="IRNazanin"/>
          <w:color w:val="111111"/>
          <w:sz w:val="28"/>
          <w:sz w:val="28"/>
          <w:szCs w:val="28"/>
          <w:rtl w:val="true"/>
          <w:lang w:bidi="fa-IR"/>
        </w:rPr>
        <w:t>تا کی سرگشته و حیران تو باشم مولای من تا کی؟ با چه کلام و زبانی تو را بستایم و چگونه رازی در میان بگذارم؟ چه سخت است برایم که از غیر تو پاسخ شنوم و هم‌سخن گردم، بسیار دشوار است که برای تو اشک بریزم و مردم تو را واگذارند، گران است برایم آنچه بر تو می‌گذرد و بر دیگران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یار و یاوری هست که با وی شیون و گریۀ طولانی را سر بدهم؟ آیا ناله‌کننده‌ای هست که به ناله‌های او درحال تنهایی یاریش کنم؟ آیا چشمِ خار وخاشاک رفته‌ای هست که چشم من در ناراحتی آن یاری کند؟ آیا ای فرزند احمد، راهی به سوی تو هست که ملاقاتی با تو صورت گیرد؟ آیا این روز ما به وعده‌ای از شما می‌رسد که دیدار جمالت بهره‌مند گردیم؟</w:t>
      </w:r>
    </w:p>
    <w:p>
      <w:pPr>
        <w:pStyle w:val="BookText"/>
        <w:rPr/>
      </w:pPr>
      <w:r>
        <w:rPr>
          <w:rFonts w:ascii="Amiri" w:hAnsi="Amiri" w:eastAsia="Amiri" w:cs="Amiri"/>
          <w:color w:val="111111"/>
          <w:sz w:val="28"/>
          <w:sz w:val="28"/>
          <w:szCs w:val="28"/>
          <w:rtl w:val="true"/>
          <w:lang w:bidi="ar-SA"/>
        </w:rPr>
        <w:t>مَتی نَنْتَفِعُ مِنْ عَذْبِ مائِکَ؟ فَقَدْ طالَ الصَّدی، مَتی نُغادیکَ وَنُراوِحُکَ فَنُقِرُّ عَیْناً؟ مَتی تَرانا وَنَریکَ وَقَدْ نَشَرْتَ لِواءَ النَّصْرِ تُری؟</w:t>
      </w:r>
    </w:p>
    <w:p>
      <w:pPr>
        <w:pStyle w:val="BookText"/>
        <w:rPr/>
      </w:pPr>
      <w:r>
        <w:rPr>
          <w:rFonts w:ascii="IRNazanin" w:hAnsi="IRNazanin" w:eastAsia="IRNazanin"/>
          <w:color w:val="111111"/>
          <w:sz w:val="28"/>
          <w:sz w:val="28"/>
          <w:szCs w:val="28"/>
          <w:rtl w:val="true"/>
          <w:lang w:bidi="fa-IR"/>
        </w:rPr>
        <w:t xml:space="preserve">چه زمانی وارد چشمه‌های سیراب‌کننده می‌شویم تا سیراب گردیم؟ چه زمانی از آب گوارای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بهره‌مند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به درازا کشید؟ کی شود بامدادان و شامگاهان با تو باشیم تا دیده به دیدارت روشن کنیم؟ چه روزگاری شما ما را می‌بینید و ما شما را دیدار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 پیروزی را برافرشته‌ای و نمایان شده‌ای؟</w:t>
      </w:r>
    </w:p>
    <w:p>
      <w:pPr>
        <w:pStyle w:val="BookText"/>
        <w:rPr/>
      </w:pPr>
      <w:r>
        <w:rPr>
          <w:rFonts w:ascii="IRNazanin" w:hAnsi="IRNazanin" w:eastAsia="IRNazanin"/>
          <w:color w:val="111111"/>
          <w:sz w:val="28"/>
          <w:sz w:val="28"/>
          <w:szCs w:val="28"/>
          <w:rtl w:val="true"/>
          <w:lang w:bidi="fa-IR"/>
        </w:rPr>
        <w:t>آثار و نتایج ظهور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اَتَرانا نَحُفُّ بِکَ وَاَنْتَ تَاُمُّ الْمَلَاَ؟ وَقَدْ مَلَأْتَ الْأَرْضَ عَدْلاً وَاَذَقْتَ اَعْدائَکَ هَواناً وَعِقاباً، وَاَبَرْتَ الْعُتاةَ </w:t>
      </w:r>
    </w:p>
    <w:p>
      <w:pPr>
        <w:pStyle w:val="BookText"/>
        <w:rPr/>
      </w:pPr>
      <w:r>
        <w:rPr>
          <w:rFonts w:ascii="Amiri" w:hAnsi="Amiri" w:eastAsia="Amiri" w:cs="Amiri"/>
          <w:color w:val="111111"/>
          <w:sz w:val="28"/>
          <w:sz w:val="28"/>
          <w:szCs w:val="28"/>
          <w:rtl w:val="true"/>
          <w:lang w:bidi="ar-SA"/>
        </w:rPr>
        <w:t>وَجَحَدَةَ الْحَقِّ وَقَطَعْتَ دابِرَ الْمُتَکَبِّرینَ وَاجْتَثَثْتَ اُصُولَ الظَّالِمینَ، وَنَحْنُ نَقُولُ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می‌شود ما را ببینی که پیرامونت را گرفته‌ایم و شما رهبری مردم را به‌دست گرفته‌ای و زمین را از عدل و داد پر کرده‌ای، و دشمنانت را خواری و عقاب چشانده‌ای، و سرکشان و منکران حق را نابود کرده‌ای، و کبرورزان را ریشه‌کن نموده‌ای، و ستمگران را از بیخوبن برانداخته‌ای؛ </w:t>
      </w:r>
      <w:r>
        <w:rPr>
          <w:rStyle w:val="FootnoteAnchor"/>
          <w:rtl w:val="true"/>
        </w:rPr>
        <w:footnoteReference w:id="142"/>
      </w:r>
      <w:r>
        <w:rPr>
          <w:rFonts w:ascii="IRNazanin" w:hAnsi="IRNazanin" w:eastAsia="IRNazanin"/>
          <w:color w:val="111111"/>
          <w:sz w:val="28"/>
          <w:sz w:val="28"/>
          <w:szCs w:val="28"/>
          <w:rtl w:val="true"/>
          <w:lang w:bidi="fa-IR"/>
        </w:rPr>
        <w:t>می‌گوییم سپاس مخصوص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کَشَّافُ الْکُرَبِ وَالْبَلْوی، وَاِلَیْکَ اَسْتَعْدی فَعِنْدَکَ الْعَدْوی، وَاَنْتَ رَبُّ الْأخِرَةِ وَالدُّنْیا، فَاَغِثْ یا غِیاثَ الْمُسْتَغیثینَ، عُبَیْدَکَ الْمُبْتَلی، وَاَرِهِ سَیِّدَهُ یا شَدیدَ الْقُوی، وَاَزِلْ عَنْهُ بِهِ الْأَسی وَالْجَوی، وَبَرِّدْ غَلیلَهُ یا مَنْ عَلَی الْعَرْشِ اسْتَوی، وَمَنْ اِلَیْهِ الرُّجْعی وَالْمُنْتَهی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برطرف‌کنندۀ غم‌ها و گرفتاری‌ها هستی و شکایت پیش تو آرم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نزد توست، و تو پروردگار دنیا و آخرتی؛ پس ای فریادرس پناهندگان، بنده کوچک گرفتار را پناه ده، ای بسیار قدرتمند، آقا و مولایش را به او نشان ده و بنمایان، و به‌وسیلۀ او اندوه و سوز دل را از وی برطرف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بر عرش استواری، </w:t>
      </w:r>
      <w:r>
        <w:rPr>
          <w:rStyle w:val="FootnoteAnchor"/>
          <w:rtl w:val="true"/>
        </w:rPr>
        <w:footnoteReference w:id="143"/>
      </w:r>
      <w:r>
        <w:rPr>
          <w:rFonts w:ascii="IRNazanin" w:hAnsi="IRNazanin" w:eastAsia="IRNazanin"/>
          <w:color w:val="111111"/>
          <w:sz w:val="28"/>
          <w:sz w:val="28"/>
          <w:szCs w:val="28"/>
          <w:rtl w:val="true"/>
          <w:lang w:bidi="fa-IR"/>
        </w:rPr>
        <w:t>سوز تشنگی را خنک گردان، ای کسی که بازگشت و سرانجام کار به‌سوی اوست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وَنَحْنُ عَبیدُکَ التَّائِقُونَ 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وَاَتْمِمْ نِعْمَتَکَ بِتَقْدیمِکَ اِیَّاهُ اَمامَنا حَتّی تُورِدَنا جِنانَکَ وَمُرافَقَةَ الشُّهَداءِ مِنْ خُلَصائِکَ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کوچک تو و مشتاق ولیّ تو هستیم که یادآور تو و پیامبر توست که او را برای ما نگهبان و پناهگاه آفریدی، و او را برای ما پشتوانه و پناهگاه نمودی، و برای مؤمنان از ما امام و پیشوا قرار دادی، پس تحیّت و درود ما را به وی برسان؛ خدایا، بدین‌وسیله، کرامت ما را افزون گردان، و قرارگاه او را جایگاه و پایگاهِ قرار ده، و با پیشوا قراردادن او نعمتت را بر ما تمام گردان، تا ما را به بهشت خود وارد فرموده و با شهیدان با اخلاصت همنشین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وَصَلِّ عَلی جَدِّهِ مُحَمَّدٍ رَسُولِکَ السَّیِّدِ الأَکْبَرِ وَعَلی اَبیهِ السَّیِّدِ الأَصْغَرِ وَجَدَّتِهِ الصِّدّیقَةِ الْکُبْری فاطِمَةَ بِنْتِ مُحَمَّدٍ صَلَّی اللَّهُ عَلَیْهِ وَالِهِ، وَعَلی مَنِ اصْطَفَیْتَ مِنْ ابائِهِ الْبَرَرَةِ، وَعَلَیْهِ اَفْضَلَ وَاَکْمَلَ وَاَتَمَّ وَاَدْوَمَ وَاَکْثَرَ وَاَوْفَرَ ما صَلَّیْتَ عَلی اَحَدٍ مِنْ اَصْفِیائِکَ وَخِیَرَتِکَ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عَلَیْهِ صَلوةً لا غایَةَ لِعَدَدِها وَلا نِهایَةَ لِمَدَدِها وَلا نَفادَ لِأَمَدِها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بر جد محمد و پیامبر تو، بزرگترین سرور، و بر پدر او سرور کوچکتر، و بر بزرگ مادرش صدیقۀ کبری، فاطمه دخت محمد درود فرست، درود بر وی و خاندانش، و بر نیاکان نیکوکارش که برگزیده توست، و بر خود او؛ برترین کامل‌ترین، تمام‌ترین، جاویدترین، بیشترین و فزون‌ترین درودی که بر یکی از برگزیدگان و منتخبان آفریده‌ات فرستاده‌ای، و بر او درود فرست درودی که شماره‌اش نامحدود و گسترش آن بی‌پایان و زمان آن بی‌انتهاست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آثار تربیتی و معنوی دعا</w:t>
      </w:r>
    </w:p>
    <w:p>
      <w:pPr>
        <w:pStyle w:val="BookText"/>
        <w:rPr/>
      </w:pPr>
      <w:r>
        <w:rPr>
          <w:rFonts w:ascii="Amiri" w:hAnsi="Amiri" w:eastAsia="Amiri" w:cs="Amiri"/>
          <w:color w:val="111111"/>
          <w:sz w:val="28"/>
          <w:sz w:val="28"/>
          <w:szCs w:val="28"/>
          <w:rtl w:val="true"/>
          <w:lang w:bidi="ar-SA"/>
        </w:rPr>
        <w:t>اَللَّهُمَّ وَاَقِمْ بِهِ الْحَقَّ وَاَدْحِضْ بِهِ الْباطِلَ وَاَدِلْ بِهِ اَوْلِیائَکَ وَاَذْلِلْ بِهِ اَعْدائَکَ وَصِلِ اللَّهُمَّ بَیْنَنا وَبَیْنَهُ وُصْلَةً تُؤَدّی اِلی مُرافَقَةِ سَلَفِهِ وَاجْعَلْنا مِمَّنْ یَأْخُذُ بِحُجْزَتِهِمْ وَیَمْکُثُ فی ظِلِّهِمْ، وَاَعِنَّا عَلی تَاْدِیَةِ حُقُوقِهِ اِلَیْهِ وَالْإِجْتِهادِ فی طاعَتِهِ وَاجْتِنابِ مَعْصِیَتِهِ، وَامْنُنْ عَلَیْنا بِرِضاهُ، وَهَبْ لَنا رَأْفَتَهُ وَرَحْمَتَهُ وَدُعائَهُ وَخَیْرَهُ، ما نَنالُ بِهِ سَعَةً مِنْ رَحْمَتِکَ وَفَوْزاً عِنْدَکَ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حق را پابرجا و باطل را نابود گردان، و دوستانت را با او پیروز و دشمنانت را به وسیلۀ او خوارگردان، خدایا میان ما و او پیوندی برقرار نما، چونان پیوندی که به همنشینی نیاکانش بینجامد، و ما را از کسانی قرار ده که بر دامان آنان چنگ می‌زنند و در سایۀ آنها درنگ می‌کنند، ما 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حقوق او را ادا نموده و در فرمان‌برداریش کوشش داشته و از نافرمانیش دور باشیم و بر ما منّت‌گذار که خشنودی او را به‌دست آوریم، و رأفت و مهربانی و دعا و خیر </w:t>
      </w:r>
    </w:p>
    <w:p>
      <w:pPr>
        <w:pStyle w:val="BookText"/>
        <w:rPr/>
      </w:pPr>
      <w:r>
        <w:rPr>
          <w:rFonts w:ascii="IRNazanin" w:hAnsi="IRNazanin" w:eastAsia="IRNazanin"/>
          <w:color w:val="111111"/>
          <w:sz w:val="28"/>
          <w:sz w:val="28"/>
          <w:szCs w:val="28"/>
          <w:rtl w:val="true"/>
          <w:lang w:bidi="fa-IR"/>
        </w:rPr>
        <w:t>و برکت او را بر‌ایمان کرم فرما، تا آنجا که به‌وسیلۀ او به رحمت پهناورت برسیم و نزد تو رستگار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صَلوتَنا بِهِ مَقبُولَةً وَذُنُوبَنا بِهِ مَغْفُورَةً وَدُعائَنا بِهِ مُسْتَجاباً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اَرْزاقَنا بِهِ مَبْسُوطَةً وَهُمؤمنا بِهِ مَکْفِیَّةً وَحَوائِجَنا بِهِ مَقْضِیَّةً وَاَقْبِلْ اِلَیْنا بِوَجْهِکَ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برکت او نماز ما را قبول، و گناهان ما را آمرزیده، و دعای ما را مستجاب فرما، و به برکت او روزی ما را گسترده و غصه‌هایمان را برطرف شده، و نیازمندی‌های ما را برآورده بگردان و با وجه کریم خویش بر ما توجّه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وَاقْبَلْ تَقَرُّبَنا اِلَیْکَ وَانْظُرْ اِلَیْنا نَظْرَةً رَحیمَةً نَسْتَکْمِلُ بِهَا الْکَرامَةَ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تَصْرِفْها عَنَّا بِجُودِکَ وَاسْقِنا مِنْ حَوْضِ جَدِّهِ صَلَّی اللَّهُ عَلَیْهِ وَالِهِ بِکَاْسِهِ، وَبِیَدِهِ رَیّاً رَوِیّاً هَنیئاً سائِغاً لا ظَمَأَ بَعْدَهُ یا اَرْحَمَ الرَّاحِمینَ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تقرّب ما را به درگاهت بپذیر، و با نظر رحمت بر ما نظر افکن تا نزد تو به کرامت کامل برسیم، سپس با بخشش خود، آن نگاه را از ما برمگردان، و ما را از حوض جدّ او که درود خدا بر او و خاندانش باد، با دست او و جام او سیراب گردان، سیراب شدنی سرشار و گوارا و نوش‌جان، که هرگز پس از آن تشنگی نباشد، ای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بیست‌وهشتم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آرزوها</w:t>
      </w:r>
    </w:p>
    <w:p>
      <w:pPr>
        <w:pStyle w:val="BookText"/>
        <w:rPr/>
      </w:pPr>
      <w:r>
        <w:rPr>
          <w:rFonts w:ascii="Amiri" w:hAnsi="Amiri" w:eastAsia="Amiri" w:cs="Amiri"/>
          <w:color w:val="111111"/>
          <w:sz w:val="28"/>
          <w:sz w:val="28"/>
          <w:szCs w:val="28"/>
          <w:rtl w:val="true"/>
          <w:lang w:bidi="ar-SA"/>
        </w:rPr>
        <w:t>اَللَّهُمَّ رَبَّ النُّورِ الْعَظیمِ وَرَبَّ الْکُرْسِیِّ الرَّفیعِ وَرَبَّ الْبَحْرِ الْمَسْجُورِ وَمُنْزِلَ التَّوْراةِ وَالْإِنْجیلِ وَرَبَّ الظِّلِّ وَالْحَرُورِ وَمُنْزِلَ الزَّبُورِ وَالْقُرْانِ الْعَظیمِ، وَرَبَّ الْمَلائِکَةِ الْمُقَرَّبینَ وَالْأَنْبِیاءِ الْمُرْسَلینَ، اَنْتَ اِلهُ مَنْ فِی السَّماءِ وَاِلهُ مَنْ فِی الْأَرْضِ لا اِلهَ فیهِما غَیْرُکَ وَاَنْتَ جَبَّارُ مَنْ فِی السَّماءِ وَجَبَّارُ مَنْ فِی الْأَرْضِ لاجَبَّارَ فیهِما غَیْرُکَ وَاَنْتَ خالِقُ مَنْ فِی السَّماءِ وَخالِقُ مَنْ فِی الْأَرْضِ لا خالِقَ فیهِما غَیْرُکَ وَاَنْتَ حَکَمُ مَنْ فِی السَّماءِ وَحَکَمُ مَنْ فِی الْأَرْضِ لا حَکَمَ فیهِما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فروغ بزرگ و خدای کریمی رفیع و خدای دریای آکنده، و فرو فرستندۀ تورات و انجیل و زبور، و خدای سایه و گرما، و نازل‌کنندۀ قرآن بزرگ، و پروردگار فرشتگان مقرّب و پیامبران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آنچه در آسمان و خدای آنچه در زمین هست می‌باشی در آن دو معبودی جز تو نیست؛ و تو فرمانروای هرکه در آسمان و زمین هست می‌باشی، و در آن دو جز تو فرمانروایی نیست؛ و تو آفریدگار هرچه در آسمان و زمین هست می‌باشی، و جز تو آفریدگاری در آنها نیست؛ و تو داور آنچه در آسمان و آنچه در زمین هست می‌باشی، و در آن دو داوری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گسترش رزق و رفع غم</w:t>
      </w:r>
    </w:p>
    <w:p>
      <w:pPr>
        <w:pStyle w:val="BookText"/>
        <w:rPr/>
      </w:pPr>
      <w:r>
        <w:rPr>
          <w:rFonts w:ascii="Amiri" w:hAnsi="Amiri" w:eastAsia="Amiri" w:cs="Amiri"/>
          <w:color w:val="111111"/>
          <w:sz w:val="28"/>
          <w:sz w:val="28"/>
          <w:szCs w:val="28"/>
          <w:rtl w:val="true"/>
          <w:lang w:bidi="ar-SA"/>
        </w:rPr>
        <w:t>اَللَّهُمَّ اِنّی اَسْئَلُکَ بِوَجْهِکَ الْکَریمِ وَبِنُورِ وَجْهِکَ الْمُنیرِ وَمُلْکِکَ الْقَدیمِ، 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اَسْئَلُکَ بِاسْمِکَ الَّذی اَشْرَقَتْ بِهِ السَّمواتُ وَالْأَرَضُونَ وَبِاسْمِکَ الَّذی یَصْلُحُ عَلَیْهِ الْأَوَّلُونَ وَالْأخِرُونَ یا حَیّاً قَبْلَ کُلِّ حَیٍّ وَیا حَیّاً بَعْدَ کُلِّ حَیٍّ وَیا حَیّاً حینَ لا حَیَّ وَیا مُحْیِیَ الْمَوْتی، وَیا حَیُّ لا اِلهَ اِلاَّ اَنْتَ 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اَسْئَلُکَ اَنْ تُصَلِّیَ عَلی مُحَمَّدٍ وَالِ مُحَمَّدٍ وَارْزُقْنی مِنْ حَیْثُ اَحْتَسِبُ وَمِنْ حَیْثُ لا اَحْتَسِبُ رِزْقاً واسِعاً حَلالاً طَیِّباً وَاَنْ تُفَرِّجَ عَنّی کُلَّ غَمٍّ وَهَمٍّ وَاَنْ تُعْطِیَنی ما اَرْجُوهُ وَامُلُهُ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برکت سیمای کریمانه‌ات، و به فروغ جمال فروزان و روشنگرت و فرمانروایی دیرینه‌ات، ای زندۀ ازلی و ابدی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می‌خواهم به آن نامی‌که آسمان‌ها و زمین‌ها به برکت آن روشن شدند و به آن نامی‌که پیشینیان و پسینیان با آن اصلاح می‌شوند؛ ای زندۀ پیش از هر زنده، ای زندۀ پس از هر زنده، ای زنده آنگاه که زنده‌ای وجود ندارد، ای زنده‌کنندۀ مردگان، ای زنده‌ای که جز تو معبودی </w:t>
      </w:r>
    </w:p>
    <w:p>
      <w:pPr>
        <w:pStyle w:val="BookText"/>
        <w:rPr/>
      </w:pPr>
      <w:r>
        <w:rPr>
          <w:rFonts w:ascii="IRNazanin" w:hAnsi="IRNazanin" w:eastAsia="IRNazanin"/>
          <w:color w:val="111111"/>
          <w:sz w:val="28"/>
          <w:sz w:val="28"/>
          <w:szCs w:val="28"/>
          <w:rtl w:val="true"/>
          <w:lang w:bidi="fa-IR"/>
        </w:rPr>
        <w:t>نیست، ای زندۀ جاویدان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که بر محمد و خاندانش درود فرستی، و از جایگاهی که حساب می‌کنم و از جایی که روی آن حساب نمی‌کنم روزی گسترده، حلال و پاکیزه نصیبم گردانی، و غم و همۀ اندوهم را از من برطرف نمایی، و آنچه را که امیدوارم و آرزومندم عطا فرمایی، همانا تو بر هر کار توانایی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بیست‌و‌نهم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هر شب ماه رمضان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ستایش در ابتدای دعا</w:t>
      </w:r>
    </w:p>
    <w:p>
      <w:pPr>
        <w:pStyle w:val="BookText"/>
        <w:rPr/>
      </w:pPr>
      <w:r>
        <w:rPr>
          <w:rFonts w:ascii="Amiri" w:hAnsi="Amiri" w:eastAsia="Amiri" w:cs="Amiri"/>
          <w:color w:val="111111"/>
          <w:sz w:val="28"/>
          <w:sz w:val="28"/>
          <w:szCs w:val="28"/>
          <w:rtl w:val="true"/>
          <w:lang w:bidi="ar-SA"/>
        </w:rPr>
        <w:t>اَللَّهُمَّ اِنّی اَفْتَتِحُ الثَّناءَ بِحَمْدِکَ وَاَنْتَ مُسَدِّدٌ لِلصَّوابِ بِمَنِّکَ وَاَیْقَنْتُ اَنَّکَ اَنْتَ اَرْحَمُ الرَّاحِمینَ فی مَوْضِعِ الْعَفْوِ وَالرَّحْمَةِ وَاَشَدُّ الْمُعاقِبینَ فی مَوْضِعِ النَّکالِ وَالنَّقِمَةِ وَاَعْظَمُ الْمُتَجَبِّرینَ فی مَوْضِعِ الْکِبْریاءِ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اَذِنْتَ لی فی دُعائِکَ وَمَسْئَلَتِکَ، فَاسْمَعْ یا سَمیعُ مِدْحَتی، وَاَجِبْ یا رَحیمُ دَعْوَتی، وَاَقِلْ یا غَفُورُ عَثْرَتی، فَکَمْ یا اِلهی مِنْ کُرْبَةٍ قَدْ فَرَّجْتَها وَهُمُومٍ قَدْ کَشَفْتَها وَعَثْرَةٍ قَدْ اَقَلْتَها وَرَحْمَةٍ قَدْ نَشَرْتَها وَحَلْقَةِ بَلاءٍ قَدْ فَکَکْتَها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ستایش تو را با سپاس تو آغاز می‌نمایم، و تو با بخشش خود راه درست را استوار می‌نمایی، و باور دارم در جایگاه گذشت و مهربانی، مهربان‌ترین مهربانانی، و برای عبرت‌آموزی و انتقام، سخت‌ترینِ مجازات‌کنندگانی، و در جایگاه بزرگی و بزرگواری، بزرگترین فرمان‌روایانی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نیایش و درخواست از درگاهت مرا اجازه فرمودی، پس ای شنوا ستایشم را بشنو، ای مهربان نیایشم را اجابت نما، ای آمرزندۀ لغزش مرا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است اندوهی که برطرف ساختی، و غصه‌هایی که برداشتی، و لغزشی که نادیده گرفتی، و مهربانی که گسترش دادی، و زنجیر گرفتاری که باز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لَمْ یَتَّخِذْ صاحِبَةً وَلا وَلَداً وَلَمْ یَکُنْ لَهُ شَریکٌ فی الْمُلْکِ وَلَمْ یَکُنْ لَهُ وَلِیٌّ مِنَ الذُّلِّ وَ کَبِّرْهُ تَکْبیراً اَلْحَمْدُ للَّهِ بِجَمیعِ مَحامِدِهِ کُلِّها عَلی جَمیعِ نِعَمِهِ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شَریکَ لَهُ فی خَلْقِهِ وَلا شَبیهَ لَهُ فی عَظَمَتِهِ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برای خداوندی است که همسر و فرزند نگرفته، در فرمانروایی شریکی نداشته، او را از رهگذر ناتوانی، مددکاری نبوده؛ پس او را بسیار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خداوند است بر همۀ ستودنی‌هایش و بر همۀ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خداوندی است که در آفرینش شریک در بزرگیش همانند نداشته؛ سپاس خدای را که فرمان او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اَلْحَمْدُ للَّهِ الْفاشی فِی الْخَلْقِ اَمْرُهُ وَ حَمْدُهُ، اَلظَّاهِرِ بِالْکَرَمِ مَجْدُهُ، اَلْباسِطِ بِالْجُودِ یَدَهُ، اَلَّذی لا تَنْقُصُ خَزائِنُهُ، وَلا تَزیدُهُ کَثْرَةُ الْعَطاءِ اِلاَّ جُوداً وَ کَرَماً، اِنَّهُ هُوَ الْعَزیزُ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قَلیلاً مِنْ کَثیرٍ مَعَ حاجَةٍ بی اِلَیْهِ عَظیمَةٍ وَغِناکَ عَنْهُ قَدیمٌ وَ هُوَ عِنْدی کَثیرٌ وَهُوَ عَلَیْکَ سَهْلٌ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 او در آفرینش آشکار است، بزرگواریش با کرم پدیدار گشته، دست عنایتش با بخشش گسترده گردیده، گنجینه‌هایش کم نگردد، و زیادی بخشش برای او جز جود و کرامت نیفزاید؛ همانا او عزیز و پیروز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اندکی از امور بسیار را از تو می‌خواهم، با آنکه نیازم به آن زیاد است و تو از دیرباز از آن بی‌نیاز بودی، همان اندک نزد من بسیار است؛ ولی آن برای تو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پروردگار دربرابر جهل بنده</w:t>
      </w:r>
    </w:p>
    <w:p>
      <w:pPr>
        <w:pStyle w:val="BookText"/>
        <w:rPr/>
      </w:pPr>
      <w:r>
        <w:rPr>
          <w:rFonts w:ascii="Amiri" w:hAnsi="Amiri" w:eastAsia="Amiri" w:cs="Amiri"/>
          <w:color w:val="111111"/>
          <w:sz w:val="28"/>
          <w:sz w:val="28"/>
          <w:szCs w:val="28"/>
          <w:rtl w:val="true"/>
          <w:lang w:bidi="ar-SA"/>
        </w:rPr>
        <w:t>اَللَّهُمَّ اِنَّ عَفْوَکَ عَنْ ذَنْبی وَتَجاوُزَکَ عَنْ خَطیئَتی وَصَفْحَکَ عَنْ ظُلْمی وَسِتْرَکَ عَلی قَبیحِ عَمَلی وَحِلْمَکَ عَنْ کَثیرِ جُرْمی عِنْدَ ما کانَ مِنْ خَطَأی وَعَمْدی اَطْمَعَنی فی اَنْ اَسْئَلَکَ ما لا اَسْتَوْجِبُهُ مِنْکَ، اَلَّذی رَزَقْتَنی مِنْ رَحْمَتِکَ وَاَرَیْتَنی مَنْ قُدْرَتِکَ وَعَرَّفْتَنی مِنْ اِجابَتِکَ، فَصِرْتُ اَدْعُوکَ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وَاَسْئَلُکَ مُسْتَأنِساً، لا خائِفاً وَلا وَجِلاً مُدِلاًّ عَلَیْکَ فیما قَصَدْتُ فیهِ اِلَیْکَ، فَاِنْ اَبْطَأَ عَنّی عَتَبْتُ بِجَهْلی عَلَیْکَ، وَلَعَلَّ الَّذی اَبْطَأَ عَنّی هُوَ خَیْرٌ لی، لِعِلْمِکَ بِعاقِبَةِ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 مَوْلاً کَریماً اَصْبَرَ عَلی عَبْدٍ لَئیمٍ مِنْکَ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اِنَّکَ تَدْعُونی فَاُوَلّی عَنْکَ وَتَتَحَبَّبُ اِلَیَّ فَاَتَبَغَّضُ اِلَیْکَ وَتَتَوَدَّدُ اِلَیَّ فَلا اَقْبَلُ مِنْکَ کَاَنَّ لِیَ التَّطَوُّلَ عَلَیْکَ فَلَمْ یَمْنَعْکَ ذلِکَ مِنَ الرَّحْمَةِ لی وَالْأِحْسانِ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آمرزش از گناهم و گذشت از خطایم و چشم‌پوشی از ستمکاریم و پرده‌پوشی از زشتکاریم و بردباری از گناهِ بسیارم آنگاه که اشتباه و عمد انجام دادم، مرا به طمع واداشته تا </w:t>
      </w:r>
    </w:p>
    <w:p>
      <w:pPr>
        <w:pStyle w:val="BookText"/>
        <w:rPr/>
      </w:pPr>
      <w:r>
        <w:rPr>
          <w:rFonts w:ascii="IRNazanin" w:hAnsi="IRNazanin" w:eastAsia="IRNazanin"/>
          <w:color w:val="111111"/>
          <w:sz w:val="28"/>
          <w:sz w:val="28"/>
          <w:szCs w:val="28"/>
          <w:rtl w:val="true"/>
          <w:lang w:bidi="fa-IR"/>
        </w:rPr>
        <w:t>اینکه از تو چیزی بخواهم که شایستگی‌اش را ندارم، همان‌که از مهربانیت روزیم گردانیدی و از تواناییت نشانم دادی و پذیرا بودنت را به من شناساندی؛ پس چنان گشتم که تو را با آرامش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انس و همدمی بدون ترس و هراس از تو درخواست می‌کنم و بر آنچه قصد کردم برای تو دلیل می‌آوردم؛ پس حاجتم دیر برآورده شد و از روی نادانی سرزنش کردم و شاید آنچه سبب دیر برآورده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برایم بهتر بوده چون تو به سرانجام کارها دانایی</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پس هیچ مولای بزرگواری را ندیده‌ام که بر بندۀ پستی مانند من بردبارتر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روی می‌گردانم، تو اظهار دوستی می‌نمایی و من دشمنی می‌ورزم، ابراز محبّت می‌کنی من نمی‌پذیرم، گویا من منّت بر تو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مهربانی و احسان و افزودن تو با بخشش و کرمت برایم نشده، پس بر این بندۀ نادان مهربان باش و با احسانِ افزونت او را ببخشا؛ همانا تو بخشنده و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دعا و نیایش</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مالِکِ الْمُلْکِ مُجْرِی الْفُلْکِ مُسَخِّرِ الرِّیاحِ فالِقِ الْأِصْباحِ، دَیَّانِ الدّینِ رَبِّ الْعَالَمینَ اَلْحَمْدُ للَّهِ عَلی حِلْمِهِ بَعْدَ عِلمِهِ، وَالْحَمْدُ للَّهِ عَلی عَفْوِهِ بَعْدَ قُدْرَتِهِ، وَالْحَمْدُ للَّهِ عَلی طُولِ اَناتِهِ فی غَضَبِهِ، وَهُوَ قادِرٌ عَلی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الْخَلْقِ، باسِطِ الرِّزْقِ فاِلقِ الْإِصْباحِ، ذِی الْجَلالِ وَالْإِکْرامِ وَالْفَضْلِ وَالْإِنْعامِ الَّذی بَعُدَ فَلا یُری وَقَرُبَ فَشَهِدَ النَّجْوی،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لَیْسَ لَهُ مُنازِعٌ یُعادِلُهُ وَلا شَبیهٌ یُشاکِلُهُ وَلا ظَهیرٌ یُعاضِدُهُ، قَهَرَ بِعِزَّتِهِ الْأَعِزَّاءَ، وَتَواضَعَ لِعَظَمَتِهِ الْعُظَماءُ، فَبَلَغَ بِقُدْرَتِهِ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p>
    <w:p>
      <w:pPr>
        <w:pStyle w:val="BookText"/>
        <w:rPr/>
      </w:pPr>
      <w:r>
        <w:rPr>
          <w:rFonts w:ascii="Amiri" w:hAnsi="Amiri" w:eastAsia="Amiri" w:cs="Amiri"/>
          <w:color w:val="111111"/>
          <w:sz w:val="28"/>
          <w:sz w:val="28"/>
          <w:szCs w:val="28"/>
          <w:rtl w:val="true"/>
          <w:lang w:bidi="ar-SA"/>
        </w:rPr>
        <w:t>للَّهِ الَّذی یُجیبُنی حینَ اُنادیهِ وَیَسْتُرُ عَلَیَّ کُلَّ عَوْرَةٍ وَاَنَا اَعْصیهِ، وَ یُعَظِّمُ النِّعْمَةَ عَلَیَّ فَلا اُجازیهِ، فَکَمْ مِنْ مَوْهِبَةٍ هَنیئَةٍ قَدْ اَعْطانی، وَعَظیمَةٍ مَخُوفَةٍ قَدْ کَفانی، وَبَهْجَةٍ مُونِقَةٍ قَدْ اَرانی، فَاُثْنی عَلَیْهِ حامِداً وَاَذْکُرُهُ مُسَبِّحاً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مخصوص خداوندی است، فرمانروای هستی، روان‌کنندۀ کشتی‌ها، رام‌کنندۀ بادها، شکافندۀ سپیده‌دم، جزا‌دهندۀ روز جزا و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 است بر بردباریش پس از دانستنش، سپاس مخصوص خداوند است بر بخشش او پس از توانمندیش، سپاس مخصوص خداوند است بر بردباری بلندش به هنگام خشمش و او بدانچه اراده فرماید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مخصوص خداوند است آفریدگار آفریدگان، گسترانندۀ روزی، شکافندۀ سپیده‌دم،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شکوه و بزرگواری، و افزونی و انعام است؛ آن خدایی که دور شده پس دیده نمی‌شود، و نزدیک شده پس گواه رازونیاز و سخنان پنهانی است، او با برکت و بلندمرتبه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خداوندی که برای او ستیزه‌گری نیست که با او بردباری کند، همانندی نیست که با او همگونی کند، و پشتیبانی نیست که مددکار او باشد، با عزّت خود عزیزان را مقهور ساخته، و بزرگان دربرابر عظمتش فروتن شده، و با تواناییش بر هرچه خواهد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دعا</w:t>
      </w:r>
    </w:p>
    <w:p>
      <w:pPr>
        <w:pStyle w:val="BookText"/>
        <w:rPr/>
      </w:pPr>
      <w:r>
        <w:rPr>
          <w:rFonts w:ascii="IRNazanin" w:hAnsi="IRNazanin" w:eastAsia="IRNazanin"/>
          <w:color w:val="111111"/>
          <w:sz w:val="28"/>
          <w:sz w:val="28"/>
          <w:szCs w:val="28"/>
          <w:rtl w:val="true"/>
          <w:lang w:bidi="fa-IR"/>
        </w:rPr>
        <w:t>سپاس مخصوص خدایی است که هرگاه او را بخوانم پاسخ می‌دهد، و هر بدی را برایم می‌پوشاند؛ درحالی‌که او را نافرمانی می‌کنم، و نعمت بزرگ بر من می‌بخشد و من سپاسگزارش نیستم؛ پس چقدر بخشش‌های گوارایی که برایم عطا فرموده، و بزرگ هول و ترسی که از من دفع نموده، و شادی‌های دل‌انگیز که بر من نشان داده؛ پس من هم با ستایش ثناگویش هستم، و او را به پاکی و منزّه بودن یاد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 یُهْتَکُ حِجابُهُ وَلا یُغْلَقُ بابُهُ وَلا یُرَدُّ سائِلُهُ وَلا یُخَیَّبُ 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یُؤْمِنُ الْخائِفینَ وَیُنَجِّی الصَّالِحینَ وَیَرْفَعُ‌الْمُسْتَضْعَفینَ وَیَضَعُ الْمُسْتَکْبِرینَ وَ یُهْلِکُ مُلُوکاً وَیَسْتَخْلِفُ 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قاِصمِ الجَبَّارینَ، مُبیرِ الظَّالِمینَ، مُدْرِکِ الْهارِبینَ، نَکالِ الظَّالِمینَ، صَریخِ الْمُسْتَصْرِخینَ، مَوْضِع ِ حاجاتِ الطَّالِبینَ، مُعْتَمَدِ الْمُؤْمِنینَ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مخصوص خدایی که پردۀ او دریده نشود، درگاهش بسته نشود، نیازمند او رد نشود، </w:t>
      </w:r>
    </w:p>
    <w:p>
      <w:pPr>
        <w:pStyle w:val="BookText"/>
        <w:rPr/>
      </w:pPr>
      <w:r>
        <w:rPr>
          <w:rFonts w:ascii="IRNazanin" w:hAnsi="IRNazanin" w:eastAsia="IRNazanin"/>
          <w:color w:val="111111"/>
          <w:sz w:val="28"/>
          <w:sz w:val="28"/>
          <w:szCs w:val="28"/>
          <w:rtl w:val="true"/>
          <w:lang w:bidi="fa-IR"/>
        </w:rPr>
        <w:t>آرزومند او محروم نگردد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سپاس مخصوص خداوندی که بیم‌ناکان را می‌بخشد، شایستگان را نجات می‌دهد، بیچارگان را بلند می‌گرداند، کبرورزان را پایین می‌اندازد، فرمانروایان را می‌میراند و دیگران را برجای آن‌ها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خدایی را که درهم‌کوبندۀ سرکشان، نابود‌کنندۀ ستمگران، دریابندۀ گریزندگان، عبرت‌دهندۀ ستمکاران، فریادرس فریادخواهان، جایگاه نیازهای درخواست‌کنندگان و تکیه‌گاه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عظمت الهی</w:t>
      </w:r>
    </w:p>
    <w:p>
      <w:pPr>
        <w:pStyle w:val="BookText"/>
        <w:rPr/>
      </w:pPr>
      <w:r>
        <w:rPr>
          <w:rFonts w:ascii="Amiri" w:hAnsi="Amiri" w:eastAsia="Amiri" w:cs="Amiri"/>
          <w:color w:val="111111"/>
          <w:sz w:val="28"/>
          <w:sz w:val="28"/>
          <w:szCs w:val="28"/>
          <w:rtl w:val="true"/>
          <w:lang w:bidi="ar-SA"/>
        </w:rPr>
        <w:t>اَلْحَمْدُ للَّهِ الَّذی مِنْ خَشْیَتِهِ تَرْعَدُ السَّماءُ وَ سُکَّانُها وَتَرْجُفُ الْأَرْضُ وَعُمَّارُها وَتَمُوجُ الْبِحارُ وَمَنْ یَسْبَحُ فی غَمَراتِها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وَما کُنَّا لِنَهْتَدِیَ لَوْلا اَنْ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یَخْلُقُ وَلَمْ یُخْلَقْ وَیَرْزُقُ وَلا یُرْزَقُ وَیُطْعِمُ وَلا یُطْعَمُ وَیُمیتُ الْأَحیاءَ وَیُحْیِی الْمَوْتی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مخصوص خداوندی که آسمان و ساکنانش از بیم او به لرزه افتند و زمین و آبادکنندگانش می‌لرزند، و دریاها و آنچه در اعماقش شناور است پیچ و تاب می‌خورند؛ سپاس مخصوص خدای که ما را به این امر راهنمایی فرموده و اگر خدا ما را راهنمایی نمی‌کرد، ما راه نمی‌یافتیم</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مخصوص خداوندی که می‌آفریند و او آفریدگار ندارد، روزی می‌دهد و نیاز به روزی ندارد، خوراک می‌دهد و خود نیازمند خوراک نیست، زنده‌ها را می‌میراند و مردگان را زنده می‌کند، او زنده‌ای است که نمی‌میرد؛ نیکی به‌دست اوست و او بر هرکاری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عَبْدِکَ وَرَسُولِکَ وَاَمینِکَ وَصَفِیِّکَ وَحَبیبِکَ وَخِیَرَتِکَ مِنْ خَلْقِکَ وَحافِظِ سِرِّکَ وَمُبَلِّغِ رِسالاتِکَ، اَفْضَلَ وَاَحْسَنَ وَاَجْمَلَ وَاَکْمَلَ وَاَزْکی وَاَنْمی وَاَطْیَبَ وَاَطْهَرَ وَاَسْنی وَاَکْثَرَ ما صَلَّیْتَ وَبارَکْتَ وَتَرَحَّمْتَ وَتَحَنَّنْتَ وَسَلَّمْتَ عَلی اَحَدٍ مِن عِبادِکَ وَاَنْبِیائِکَ وَرُسُلِکَ وَصَفْوَتِکَ وَاَهْلِ الْکَرامَةِ عَلَیْکَ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بندۀ تو و فرستادۀ تو و امین تو و برگزیدۀ تو و دوست تو و گزینش‌شده از آفریدگانت و نگهدارندۀ راز تو و رسانندۀ پیام‌های تو درودی که فزون‌ترین، نیکوترین، زیباترین، کامل‌ترین، پاک‌ترین، بالنده‌ترین، گواراترین، پاکترین، درخشان‌ترین و بیشترین درودی باشد که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برگزیدگانت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 که بیشتر باشد از آنچه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دادی و ترحم نمودی و مهربانی فرمودی و سلام کردی بر هریک از بندگانت و پیامبرانت و فرستادگانت و برگزیدگانت و آن آفریدگانت که اهل کرامت برتو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آیندۀ بشریت و ظهور حضرت مهدی عجل الله تعالی فرجه الشریف</w:t>
      </w:r>
    </w:p>
    <w:p>
      <w:pPr>
        <w:pStyle w:val="BookText"/>
        <w:rPr/>
      </w:pPr>
      <w:r>
        <w:rPr>
          <w:rFonts w:ascii="Amiri" w:hAnsi="Amiri" w:eastAsia="Amiri" w:cs="Amiri"/>
          <w:color w:val="111111"/>
          <w:sz w:val="28"/>
          <w:sz w:val="28"/>
          <w:szCs w:val="28"/>
          <w:rtl w:val="true"/>
          <w:lang w:bidi="ar-SA"/>
        </w:rPr>
        <w:t>اَللَّهُمَّ وَصَلِّ عَلی عَلیٍّ اَمیرِ الْمُؤْمِنینَ وَ وَصِیِّ رَسوُلِ رَبِّ الْعالَمینَ عَبْدِکَ وَوَلیِّکَ وَاَخی رَسُولِکَ وَحُجَّتِکَ عَلی خَلْقِکَ وَایَتِکَ الْکُبْری وَالنَّبَأِ الْعَظیمِ وَصَلِّ عَلَی الصِّدّیقَةِ الطَّاهِرَةِ فاطِمَةَ سَیِّدَةِ نِساءِ الْعالَمینَ وَصَلِّ عَلی سِبْطَیِ الرَّحْمَةِ وَاِمامَیِ الْهُدی، الْحَسَنِ وَالْحُسَیْنِ، سَیِّدَیْ شَبابِ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اَئِمَّةِ الْمُسْلِمینَ عَلِیِّ بْنِ الْحُسَیْنِ وَمُحَمَّدِ بْنِ عَلِیٍّ وَجَعْفَرِ بْنِ مُحَمَّدٍ وَمُوسَی بْنِ جَعْفَرٍ وَعَلِیِّ بْنِ مُوسی وَمُحَمَّدِ بْنِ عَلِیٍّ وَعَلِیِّ بْنِ مُحَمَّدٍ وَالْحَسَنِ بْنِ عَلِیٍّ وَالْخَلَفِ الْهادی الْمَهْدِیِّ، حُجَجِکَ عَلی عِبادِکَ وَاُمَنائِکَ فی بِلادِکَ صَلَوةً کَثیرَةً دائِمَةً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امیرمؤمنان و جانشین فرستادۀ خدای جهانیان که بنده تو و ولیّ تو و برادر فرستاده‌ات و حجّت و الگوی تو بر آفریدگانت و‌آیت کبری و نشان بزرگ تو و خبر بس بزرگ است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صدیقۀ طاهره حضرت فاطمه، سرور زنان جهانیان درود فرست، و بر دو نوۀ پیامبر رحمت و دو پیشوای هدایت، امام حسن و امام حسین، دو سرور جوانان اهل بهشت درود فرست </w:t>
      </w:r>
      <w:r>
        <w:rPr>
          <w:rStyle w:val="FootnoteAnchor"/>
          <w:rtl w:val="true"/>
        </w:rPr>
        <w:footnoteReference w:id="148"/>
      </w:r>
      <w:r>
        <w:rPr>
          <w:rFonts w:ascii="IRNazanin" w:hAnsi="IRNazanin" w:eastAsia="IRNazanin"/>
          <w:color w:val="111111"/>
          <w:sz w:val="28"/>
          <w:sz w:val="28"/>
          <w:szCs w:val="28"/>
          <w:rtl w:val="true"/>
          <w:lang w:bidi="fa-IR"/>
        </w:rPr>
        <w:t xml:space="preserve">و بر امامان و پیشوایان مسلمانان علی‌بن حسین و محمد‌بن علی و جعفر‌بن محمد و موسی‌بن جعفر و علی‌بن موسی و محمد‌بن علی و علی‌بن‌محمد و موسی‌بن‌جعفر و علی‌بن‌موسی و </w:t>
      </w:r>
    </w:p>
    <w:p>
      <w:pPr>
        <w:pStyle w:val="BookText"/>
        <w:rPr/>
      </w:pPr>
      <w:r>
        <w:rPr>
          <w:rFonts w:ascii="IRNazanin" w:hAnsi="IRNazanin" w:eastAsia="IRNazanin"/>
          <w:color w:val="111111"/>
          <w:sz w:val="28"/>
          <w:sz w:val="28"/>
          <w:szCs w:val="28"/>
          <w:rtl w:val="true"/>
          <w:lang w:bidi="fa-IR"/>
        </w:rPr>
        <w:t>محمد‌بن علی و علی‌بن محمد و حسن‌بن‌علی و جانشین هدایتگر و هدایت‌شده، حجّت‌ها و الگوهای تو بر بندگانت و امانتداران تو در سرزمین‌هایت درود فرست درودی فراوان و جاودان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وَصَلِّ عَلی وَلِیِّ اَمْرِکَ الْقائِمِ الْمُؤَمَّلِ وَالْعَدْلِ الْمُنْتَظَرِ وَحُفَّهُ بِمَلائِکَتِکَ الْمُقَرَّبینَ وَاَیِّدْهُ بِروُحِ الْقُدُسِ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الدَّاعِیَ اِلی کِتابِکَ وَالْقائِمَ بِدینِکَ اِسْتَخْلِفْهُ فی الْأَرْضِ کَمَا اسْتَخْلَفْتَ الَّذینَ مِنْ قَبْلِهِ، مَکِّنْ لَهُ دینَهُ الَّذِی ارْتَضَیْتَهُ لَهُ، اَبْدِلْهُ مِنْ بَعْدِ خَوْفِهِ اَمْناً یَعْبُدُکَ لا یُشْرِکُ بِکَ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امرت، قائم آرزو شده و مورد انتظار، درود فرست و اطراف او را با فرشتگان مقرّبت فراگیر و با روح‌القدس یاریش کن،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قرار ده که فراخواننده به کتاب تو و قیام‌کننده به ترویج آئین تو باشد، او را خلیفۀ خود در زمین گردان، چنانکه پیش از او کسانی را خلیفه خود گرداندی، و او را برای آئینی که برایش برگزیدی نیرومند ساز، و ترس و بیم او را به ایمنی مبدّل فرما، تا تو را بپرستند و چیزی را انباز تو قرار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اَعِزَّهُ وَاَعْزِزْ بِهِ وَانْصُرْهُ وَانْتَصِرْ بِهِ، وَانْصُرْهُ نَصْراً عَزیزاً، وَافْتَحْ لَهُ فَتْحاً یَسیراً، وَاجْعَلْ لَهُ مِنْ لَدُنْکَ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اَظْهِرْ بِهِ دینَکَ وَسُنَّةَ نَبِیِّکَ حَتّی لا یَسْتَخْفِیَ بِشَی‌ءٍ مِنَ‌الْحَقِّ مَخافَةَ اَحَدٍ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عزّت عنایت فرما و به برکت او عزیزش گردان، و او را یاری نما و به‌وسیلۀ او یاری فرما، و با کمک پیروزمندانه یاریش کن، و گشایش آسان به او عنایت فرما، و از نزد خودت برای او فرمانروایی یاری شده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آئین خودت و روش پیامبرت را با او آشکار فرما، تا چیزی از حق، از ترس آفریدگانت پنهان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نَرْغَبُ اِلَیْکَ فی دَوْلَةٍ کَریمَةٍ تُعِزُّ بِهَا الْإِسْلامَ وَاَهْلَهُ وَتُذِلُّ بِهَا النِّفاقَ وَاَهْلَهُ وَتَجْعَلُنا فیها مِنَ‌الدُّعاةِ اِلی طاعَتِکَ وَالْقادَةِ اِلی سَبیلِکَ وَتَرْزُقُنا بِها کَرامَةَ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عَرَّفْتَنا مِنَ الْحَقِّ فَحَمِّلْناهُ وَما قَصُرْنا عَنْهُ فَبَلِّغْناهُ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درگاهت شوق دارم در یک دولت و حاکمیت گرانقدری که اسلام و مسلمانان را با آن عزیز گردانی، و با آن نفاق و منافقان را خوار گردانی، و ما را در آن دولت از فراخوانان به‌سوی فرمان‌برداری تو و پیشوایان راه تو قرار دهی؛ و به برکت آن حکومت کرامتِ دنیا و آخرت </w:t>
      </w:r>
    </w:p>
    <w:p>
      <w:pPr>
        <w:pStyle w:val="BookText"/>
        <w:rPr/>
      </w:pPr>
      <w:r>
        <w:rPr>
          <w:rFonts w:ascii="IRNazanin" w:hAnsi="IRNazanin" w:eastAsia="IRNazanin"/>
          <w:color w:val="111111"/>
          <w:sz w:val="28"/>
          <w:sz w:val="28"/>
          <w:szCs w:val="28"/>
          <w:rtl w:val="true"/>
          <w:lang w:bidi="fa-IR"/>
        </w:rPr>
        <w:t>روزیمان فرمایی</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به ما شناساندی، پس توفیق تحمّل وبردباری به ما عنایت فرما، ما را به آنچه ازآن کوتاهی کردیم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الْمُمْ بِهِ شَعَثَنا وَاشْعَبْ بِهِ صَدْعَنا وَارْتُقْ بِهِ فَتْقَنا وَکَثِّرْ بِهِ قِلَّتَنا وَاَعْزِزْ بِهِ ذلتنا وَاَغْنِ بِهِ عائِلَنا وَاقْضِ بِهِ عَنْ مَغْرَمِنا وَاجْبُرْ بِهِ فَقْرَنا وَسُدَّ بِهِ خَلَّتَنا وَیَسِّرْ بِهِ عُسْرَنا وَبَیِّضْ بِهِ وُجُوهَنا وَفُکَّ بِهِ اَسْرَنا وَاَنْجِحْ بِهِ طَلِبَتَنا وَاَنْجِزْ بِهِ مَواعیدَنا وَاسْتَجِبْ بِهِ دَعْوَتَنا وَاَعْطِنا بِهِ سُؤْلَنا وَبَلِّغْنا بِهِ مِنَ الدُّنْیا وَالْاخِرَةِ امالَنا وَاَعْطِنا بِهِ فَوْقَ رَغْبَتِنا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الْمَسْئُولینَ وَاَوْسَعَ الْمُعْطینَ اِشْفِ بِهِ صُدُورَنا وَاَذْهِبْ بِهِ غَیْظَ قُلُوبِنا وَاهْدِنا بِهِ لِمَا اخْتُلِفَ فیهِ مِنَ الْحَقِّ بِإِذْنِکَ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تَهْدی مَنْ تَشاءُ اِلی صِراطٍ مُسْتَقیمٍ وَانْصُرْنا بِهِ عَلی عَدُوِّکَ وَعَدُوِّنا اِلهَ الْحَقِّ، امینَ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او پراکندگی ما را به جمع و انجمن مبدل گردان، و پراکندگی ما را گردآور، و از هم‌گسیختگی ما را پیوند ده، و به‌وسیلۀ او کمی ما را زیاد، و خواریِ ما را به عزت، و عائله و خانوادۀ ما را بی‌نیاز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بدهی‌های ما را به برکت او ادا، و تهیدستی ما را با او جبران نما، و شکاف میان ما را با او ببند، و سختی ما را با او آسان نما، و ما را با او سپیدرو گردان، اسیران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آزادنما، و خواسته‌های ما را با او روا فرما، و وعده‌های ما را حتمی‌گردان، دعاهای ما را با او مستجاب گردان، درخواست‌های ما را با او عطا فرما، و به مرحمت او ما را به آرزوهایی که در دنیا و آخرت داریم برسان، و به عنایت او به بالاتر از آنچه اشتیاق داریم کرم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درخواست‌شدگان و گسترده‌ترینِ بخشندگان، به‌وسیلۀ او سینه‌های ما را شفا بخش،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 دل‌هایمان را بین ببر، و به وجودش ما را به آنچه دربارۀ حق اختلاف شده به اذن خودت راهنمایی فرما؛ البته تو هرکه را بخواهی به راه راست راهنمایی فرمایی، و با او ما را بر دشمنان خودت و دشمنانمان یاری فرما، ای خدای حق، دعای ما را قبول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اِنَّا نَشْکوُ اِلَیْکَ فَقْدَ نَبِیِّنا صَلَواتُکَ عَلَیْهِ وَالِهِ وَغَیْبَةَ وَلِیِّنا وَکَثْرَةَ عَدُوِّنا وَقِلَّةَ عَدَدِنا وَشِدّةَ الْفِتَنِ بِنا وَتَظاهُرَ الزَّمانِ عَلَیْنا فَصَلِّ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وَاَعِنَّا عَلی ذلِکَ بِفَتْحٍ مِنْکَ تُعَجِّلُهُ وَبِضُرٍّ تَکْشِفُهُ وَنَصْرٍ تُعِزُّهُ وَسُلْطانِ حَقٍّ، تُظْهِرُهُ وَرَحْمَةٍ مِنْکَ، تَجَلِّلُناها وَعافِیَةٍ مِنْکَ، تُلْبِسُناها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یا اَرْحَمَ الرَّاحِمینَ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فقدان پیامبرمان که درود تو بر او و خاندانش باد و غایب‌شدن امام ما و زیادی دشمنانمان و کمی تعدادمان و سختی گرفتاری‌ها بر ما و پشت‌کردن دوران برما، به پیشگاه تو شکایت می‌آوریم؛ پس بر محمد و خاندانش درود فرست و ما را بر همۀ اینها به پیروزی هرچه زودتر از ناحیۀ خودت یاری فرما، و رنج و سختی را برطرف نما، و نصرتی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عزت‌بخشی، و فرمانرواییِ حقی که آشکار گردانی، و با مهربانی از جانب تو که ما را با آن شکوهمند نمایی، و لباس عافیتی که آن را بر ما بپوشانی، به حق مهربانیت ای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سهم‌اللّیل</w:t>
      </w:r>
    </w:p>
    <w:p>
      <w:pPr>
        <w:pStyle w:val="BookText"/>
        <w:rPr/>
      </w:pPr>
      <w:r>
        <w:rPr>
          <w:rFonts w:ascii="Amiri" w:hAnsi="Amiri" w:eastAsia="Amiri" w:cs="Amiri"/>
          <w:color w:val="111111"/>
          <w:sz w:val="28"/>
          <w:sz w:val="28"/>
          <w:szCs w:val="28"/>
          <w:rtl w:val="true"/>
          <w:lang w:bidi="ar-SA"/>
        </w:rPr>
        <w:t>اَللَّهُمَّ اِنّی اَسْئَلُکَ بِعَزیزِ تَعْزیزِ اِعْتِزازِ عِزَّتِکَ بِطَوْلِ حَوْلِ شَدیدِ قُوَّتِکَ بِقُدْرَةِ مِقْدارِ اِقْتِدارِ قُدْرَتِکَ بِتَأْکیدِ تَحْمیدِ تَمْجیدِ عَظَمَتِکَ بِسُمُوِّ نُمُوِّ عُلُوِّ رَفْعَتِکَ بِدَیْمُومِ قَیُّومِ دَوامِ مُدَّتِکَ بِرِضْوانِ غُفْرانِ اَمانِ رَحْمَتِکَ بِرَفیعِ بَدیعِ مَنیعِ سَلْطَنَتِکَ بِسُعاةِ صِلوةِ بِساطِ رَحْمَتِکَ بِحَقائِقِ الْحَقِّ مِنْ حَقِّ حَقِّکَ بِمَکْنُونِ السِّرِ مِنْ سِرِّ سِرِّکَ بِمَعاقِدِ الْعِزِّ مِنْ عِزِّ عِزِّکَ بِحَنینِ اَنینِ تَسْکینِ الْمُریدینَ بِحَرَقاتِ خَضَعاتِ زَفَراتِ الْخائِفینَ، بِامالِ اَعْمالِ اَقْوالِ الْمُجْتَهِدینَ، بِتَجَشُّعِ تَخَضُّعِ تَقَطُّعِ مَراراتِ الصَّابِرینَ، بِتَعَبُّدِ تَهَجُّدِ تَمَجُّدِ تَجَلُّدِ الْعابِدینَ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عزّتِ عزّت داده شده و عزّت‌پذیری از عزّت تو، و به آن توان بسیار نیرومندت، و به‌اندازۀ اندازه گیری توانمندی نیرویت، و به تأکید ستایش بزرگداشت بزرگواریت، به بلندی رشد و بالاییِ ولایی تو، به جاودانگی ازلیِ ابدی و همیشگی زمان تو، به خشنودی بخششِ ایمنی مهربانی تو، به جایگاه‌های عزّت از عزیزی عزّت تو، به اشتیاق نالۀ آرامش‌دهندۀ ارادتمندان، به سوزش‌های ترس‌های آه‌های بلند بیم‌ناکان، به آرزوهای رفتارها و گفتارهای سخت‌کوشان، به بیم‌ناکی و ترسناکی بُرندۀ تلخی‌های بردباران، به بندگی شب‌زنده‌داری سخت عبادت‌کنندگان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پنهان آفرینش</w:t>
      </w:r>
    </w:p>
    <w:p>
      <w:pPr>
        <w:pStyle w:val="BookText"/>
        <w:rPr/>
      </w:pPr>
      <w:r>
        <w:rPr>
          <w:rFonts w:ascii="Amiri" w:hAnsi="Amiri" w:eastAsia="Amiri" w:cs="Amiri"/>
          <w:color w:val="111111"/>
          <w:sz w:val="28"/>
          <w:sz w:val="28"/>
          <w:szCs w:val="28"/>
          <w:rtl w:val="true"/>
          <w:lang w:bidi="ar-SA"/>
        </w:rPr>
        <w:t>اَللَّهُمَّ ذَهَلَتِ الْعُقُولُ وَانْحَسَرَتِ الْأَبْصارُ وَضاعَتِ الْأَفْهامُ وَحارَتِ الْأَوهامُ وَقَصُرَتِ الْخَواطِرُ وَبَعُدَتِ الظُّنُونُ عَنْ اِدْراکِ کُنْهِ کَیْفِیَّةِ ما ظَهَرَ مِنْ بَوادی عَجائِبِ اَصْنافِ بَدایِعِ قُدْرَتِکَ دوُنَ الْبُلُوغِ اِلی مَعْرِفَةِ تَلَأْلُؤِ لَمَعانِ بُروُقِ سَمائِکَ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متحیر شده و چشم‌ها کم‌سو شده و فهم‌ها ناتوان گردیده، وَهم‌ها بهت‌زده شد، خاطرها کوتاه گردیده گمان‌ها از درک کُنه چگونگی آنچه از شگفتی‌های آغازین اقسام آفرینش‌های قدرت توست دور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و کجا می‌توانند به پرتو فروغ درخشش‌های آسمانت شناخت پیدا کنند؟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مُحَرِّکَ الْحَرَکاتِ وَمُبْدِئَ نِهایَةِ الْغایاتِ وَمُخْرِجَ یَنابیعِ تَضْریعِ قَضْبانَ النَّباتِ، یا مَنْ شَقَّ صُمَّ جَلامیدِ الصُّخُورِ الرَّاسِیاتِ وَاَنْبَعَ مِنْهاماءً مَعیناً حَیوةً لِلْمَخْلُوقاتِ فَاَحْیا مِنْها الْحَیَوانَ وَالنَّباتَ وَعَلِمَ مَا اخْتَلَجَ فی سِرِّ اَفْکارِهِمْ مِنْ نُطْقِ اِشاراتِ خَفِیَّاتِ لُغاتِ النَّمْلِ السَّارِحاتِ،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تکان‌دهندۀ حرکت‌ها، ای آغازگر انتهای پایان‌ها، ای بیرون‌آورندۀ ریشه‌های پرشاخ و برگ روئیدنی‌ها، ای آنکه دلِ سنگ‌های سخت برافراشته را شکافت و از آن‌ها آبی جاری ساخت که زندگی آفریدگان در گرو آنست؛ پس موجوداتِ زنده و روئیدنی‌ها را از آن زنده نمود، و آنچه در نهان‌خانۀ اندیشه‌هایشان روی داد از بیان اشاره های پنهانیِ زبان مورچه‌های تلاشگر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سَبَّحَتْ وَهَلَّلَتْ وَقَدَّسَتْ وَکَبَّرَتْ وَسَجَدَتْ لِجَلالِ جَمالِ اَقْوالِ عَظیمِ جَبَروُتِ مَلَکُوتِ سَلْطَنَتِهِ مَلائِکَةُ السَّبْعِ السَّمواتِ یا مَنْ ذارَتْ فَاَضائَتْ وَاَنارَتْ لِدَوامِ دَیْمُومِیَّتِهِ النُّجُومُ الزّاهِراتُ وَاَحْصی عَدَدَ الْأَحْیاءِ وَالْأَمْواتِ، صَلِّ عَلی مُحَمَّدٍ وَالِ مُحَمَّدٍ خَیْرِ الْبَرِیَّاتِ وَافْعَلْ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آنکه فرشتگان هفت آسمان در برابر شکوه زیبایی فرموده‌های بزرگ، عزّت، جبروت و ملکوت فرمانرواییش، تسبیح‌گویان، تهلیل‌گویان، تقدیس‌کنان و تکبیرگویان به سجده افتاده‌اند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ستارگان درخشان برای تداوم جاودانگی او می‌چرخند و پرتوافکنی نموده و روشنگری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زندگان و مردگان را می‌داند، بر بهترین آفریدگان، محمد و خاندانش، درود فرست و حاجتم را برآور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استخاره و حاجت‌خواهی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اِنّی اَسْئَلُکَ بِاسْمِکَ الَّذی عَزَمْتَ بِهِ عَلَی السَّمواتِ وَالْأَرضِ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اِئْتِیا طَوْعاً اَوْ کَرْهاً،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اَتَیْنا طائِعینَ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نامت که بر آسمان‌ها و زمین فرمان رانده و به آن‌ها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از روی میل یا بی‌میلی،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فرمان‌برداران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عَزَمْتَ بِهِ عَلی عَصا مُوسی فَاذا هِیَ تَلْقَفُ ما یَأْفِکُونَ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می‌خواهم به آن نامت که بر عصای موسی عزم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ناگهان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به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بلعید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بِاسْمِکَ الَّذی صَرَفْتَ قُلُوبَ السَّحَرَةِ اِلَیْکَ حَتّی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آن نامت که با آن دل‌های ساحران را به‌سوی خود برگرداندی تا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جهانیان ایمان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بِالْقُدْرَةِ الَّتی تُبْلِی بِها کُلَّ جَدیدٍ وَتُجَدِّدُ بِها کُلَّ 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آن توانایی که هرچیز نو را با آن فرسوده می‌کنی و هرچیز کهنه را با آن نو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وَاَسْئَلُکَ بِکُلِّ حَقٍّ جَعَلْتَهُ عَلَیْکَ، اِنْ کانَ هذَا الْأَمْرُ خَیْراً لی فی دینی وَدُنْیایَ وَاخِرَتی، اَنْ تُصَلِّیَ عَلی مُحَمَّدٍ وَالِ مُحَمَّدٍ وَتُسَلِّمَ عَلَیْهِمْ تَسْلیماً، وَتُهَیِّئَهُ لی وَتُسَهِّلَ عَلَیَّ وَتُلَطِّفَ لی فیهِ بِرَحْمَتِکَ یا اَرْحَمَ الْرَّاحِمینَ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می‌خواهم به همۀ حقوقی که برای خودت مقرّر فرمودی، اگر این امر در دین و دنیا و </w:t>
      </w:r>
    </w:p>
    <w:p>
      <w:pPr>
        <w:pStyle w:val="BookText"/>
        <w:rPr/>
      </w:pPr>
      <w:r>
        <w:rPr>
          <w:rFonts w:ascii="IRNazanin" w:hAnsi="IRNazanin" w:eastAsia="IRNazanin"/>
          <w:color w:val="111111"/>
          <w:sz w:val="28"/>
          <w:sz w:val="28"/>
          <w:szCs w:val="28"/>
          <w:rtl w:val="true"/>
          <w:lang w:bidi="fa-IR"/>
        </w:rPr>
        <w:t xml:space="preserve">آخرت من خیری به‌دنبال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سلام کامل بر آنان برسان،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آماده و آسان نما و در آن بر من لطف فرما، با مهربانیت،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کانَ شَرًّا لی فی دینی وَدُنْیایَ وَاخِرَتی، اَنْ تُصَلِّیَ عَلی مُحَمَّدٍ وَالِ مُحَمَّدٍ وَتُسَلِّمَ عَلَیْهِمْ تَسْلیماً، وَاَنْ تَصْرِفَهُ عَنّی بِمَ شِئْتَ وَکَیْفَ شِئْتَ، وَتُرْضِیَنی بِقَضائِکَ وَتُبارِکَ لی فی قَدَرِکَ، حَتّی لا اُحِبَّ تَعْجیلَ شَیْ‌ءٍ اَخَّرْتَهُ وَلا تَأْخیرَ شَیْ‌ءٍ عَجَّلْتَهُ، فَاِنَّهُ لا حَوْلَ وَلا قُوَّةَ اِلاَّ بِکَ، یا عَلِیُّ یا عَظیمُ یا ذَا الجَلالِ وَالْإِکْرامِ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دنیا وآخرتم شرّ و بدی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فرستاده و سلام کامل بر آنان برسان، و به هرچه خواستی و هرگونه که خواهی آن را از من برگردان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فرمان خودت خشنود و مقدّرات خود را بر من مبارک گردان، تا آنچه را تأخیر انداخته‌ای شتاب آن، و آنچه را شتاب فرموده‌ای، تأخیرش را دوست نداشته باشم، همانا هیچ توان و نیرویی جز با نیروی تو نباشد؛ ای والا، ای بزرگ، ای صاحب شکوه وکرامت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نیایش سی‌و‌دوم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عبرات</w:t>
      </w:r>
    </w:p>
    <w:p>
      <w:pPr>
        <w:pStyle w:val="BookText"/>
        <w:rPr/>
      </w:pPr>
      <w:r>
        <w:rPr>
          <w:rFonts w:ascii="IRNazanin" w:hAnsi="IRNazanin" w:eastAsia="IRNazanin"/>
          <w:color w:val="111111"/>
          <w:sz w:val="28"/>
          <w:sz w:val="28"/>
          <w:szCs w:val="28"/>
          <w:rtl w:val="true"/>
          <w:lang w:bidi="fa-IR"/>
        </w:rPr>
        <w:t>حلاوت شناخت خدا</w:t>
      </w:r>
    </w:p>
    <w:p>
      <w:pPr>
        <w:pStyle w:val="BookText"/>
        <w:rPr/>
      </w:pPr>
      <w:r>
        <w:rPr>
          <w:rFonts w:ascii="Amiri" w:hAnsi="Amiri" w:eastAsia="Amiri" w:cs="Amiri"/>
          <w:color w:val="111111"/>
          <w:sz w:val="28"/>
          <w:sz w:val="28"/>
          <w:szCs w:val="28"/>
          <w:rtl w:val="true"/>
          <w:lang w:bidi="ar-SA"/>
        </w:rPr>
        <w:t>اَللَّهُمَّ اِنّی اَسْئَلُکَ یا راحِمَ الْعَبَراتِ وَیا کاشِفَ الْکُرُباتِ اَنْتَ الَّذی تَقْشَعُ سَحابَ الْمِحَنِ وَقَدْ اَمْسَتْ ثِقالاً وَتَجْلوُضَبابَ الْفِتَنِ وَقَدْ سَحَبَتْ اَذْیالاً وتَجْعَلُ زَرْعَها هَشیماً، وَبُنْیانَها هَدیماً، وَعِظامَها رَمیماً، وَتَرُدُّ الْمَغْلُوبَ غالِباً، وَالْمَطْلوُبَ طالِباً، وَالْمَقْهُورَ قاهِراً، وَالْمَقْدوُرَ عَلَیْهِ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یا اِلهی مِنْ عَبْدٍ ناداکَ، رَبِّ اِنّی مَغْلُوبٌ فَانْتَصِرْ، فَفَتَحْتَ لَهُ مِنْ نَصْرِکَ اَبْوابَ السَّمآءِ بِماءٍ مُنْهَمِرٍ، وَفَجَّرْتَ لَهُ مِنْ عَوْنِکَ عُیُوناً، فَالْتَقی مآءُ فَرَجِهِ عَلی اَمْرٍ قَدْ قُدِرَ، وَحَمَلْتَهُ مِنْ کِفایَتِکَ عَلی ذاتِ اَلْواحٍ وَدُسُرٍ، یا رَبِّ اِنّی مَغْلُوبٌ فَانْتَصِرْ، یا رَبِّ اِنّی مَغْلُوبٌ فَانْتَصِرْ، یا رَبِّ اِنّی مَغْلُوبٌ فَانْتَصِرْ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ای رحم‌کننده بر اشک‌ها، ای برطرف‌کنندۀ اندوه‌ها؛ تو آنی که ابرهای رنج و گرفتاری‌ها را درحالی‌که سنگینی می‌کنند پراکنده می‌سازی، و مِه و تیرگی آشوب‌ها را در‌حالی که دامن‌گستر شده می‌زدایی، و کشتزار آن را کاه می‌کنی، و ساختمانش را خراب می‌کنی، و استخوان‌هایش را می‌پوسانی، و شکست‌خورده را پیروز، و دنبال‌شده را دنبال‌کننده، و ازپاافتاده را چیره، و مغلوب را توانا 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بندگانی که تو را صدا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شکست خورده‌ام،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برای او درهای آسمان را گشوده و با آبی سیل‌آسا یاریش نمودی، و برای یاری او چشمه‌هایی سرازیر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آب‌ها به دستوری که مقدر شده بود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کفایت خود او را سوار کردی برآن‌چه تخته‌ها و میخ‌ها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شکست خورده‌ام یاریم نما؛ پروردگارا، من شکست خورده‌ام یاریم نما، پروردگارا، من شکست خورده‌ام یاریم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عَلی مُحَمَّدٍ وَالِ مُحَمَّدٍ، وَافْتَحْ لی مِنْ نَصْرِکَ اَبْوابَ السَّمآءِ بِماءٍ مُنْهَمِرٍ، وَفَجِّرْ لی مِنْ عَوْنِکَ عُیُوناً لِیَلْتَقِیَ ماءُ فَرَجی عَلی اَمْرٍ قَدْ قُدِرَ، وَاحْمِلْنی یا رَبِّ مِنْ کِفایَتِکَ عَلی ذاتِ اَلْواحٍ وَدُسُرٍ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اِذا وَلِجَ الْعَبْدُ فی لَیْلٍ مِنْ حَیْرَتِهِ یَهیمُ وَلَمْ یَجِدْ لَهُ صَریخاً یَصْرُخُهُ مِنْ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یا رَبِّ مِنْ مَعُونَتِکَ صَریخاً مُغیثاً، وَوَلِیّاً یَطْلُبُهُ حَثیثاً مِنْ ضیقِ اَمْرِهِ وَحَرَجِهِ، وَیُظْهِرُ لَهُ الْمُهِمَّ اَعْلامَ فَرَجِهِ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و خاندان محمد درود فرست، و از یاریت درهای آسمان را با آبی سیل آسا برایم باز </w:t>
      </w:r>
    </w:p>
    <w:p>
      <w:pPr>
        <w:pStyle w:val="BookText"/>
        <w:rPr/>
      </w:pPr>
      <w:r>
        <w:rPr>
          <w:rFonts w:ascii="IRNazanin" w:hAnsi="IRNazanin" w:eastAsia="IRNazanin"/>
          <w:color w:val="111111"/>
          <w:sz w:val="28"/>
          <w:sz w:val="28"/>
          <w:szCs w:val="28"/>
          <w:rtl w:val="true"/>
          <w:lang w:bidi="fa-IR"/>
        </w:rPr>
        <w:t xml:space="preserve">نما، و با یاری خود بر من چشمه‌هایی سرازیر فرما، و به‌هم پیوسته‌شدن آن آب را بر امری که تقدیر شده مایۀ گشایش کارم قرار ده، و بارالها، با کفایت خود مرا به صاحب تخته‌ها و میخ‌ها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هرگاه بنده‌ای در شب تاریک، حیرت‌زده وارد شود و دوستی پیدا نکند که فریادرسش باشد، از یاری تو فریادرس و پناهی پیدا می‌کند،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پیدا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اصرار او را می‌خواند و از سختی کار و تنگنا رهاییش داده و نشانی‌های مهم گشایش را برای او آشکار می‌کند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اَللَّهُمَّ فَیا مَنْ قُدْرَتُهُ قاهِرَةٌ، وَایاتُهُ باهِرَةٌ، وَنَقِماتُهُ قاصِمَةٌ لِکُلِّ کَفُورٍ خَتَّارٍ، صَلِّ یا رَبِّ عَلی مُحَمَّدٍ وَالِ مُحَمَّدٍ، وَانْظُرْ اِلَیَّ یا رَبِّ نَظْرَةً مِنْ نَظَراتِکَ رَحیمَةً، یَجْلُوبِها عَنّی ظُلْمَةً عاکِفَةً واقِفَةً مُقیمَةً مِنْ عاهَةٍ جَفَّتْ مِنْها الضُّروُعُ، وَتَلِفَتْ مِنْها الزُّروُعُ، وَانْهَلَّتْ مِنْ اَجْلِهَا الدُّمُوعُ، وَاشْتَمَلَ بِها عَلَی الْقُلُوبِ الْیَأْسُ، وَسَکَنَتْ بِسَبَبِهَا الْأَنْفاسُ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توانش پیروزمند است، و خشم‌هایش شکنندۀ هر ستمگر و درهم‌کوبندۀ هر کفرورزِ خیانت‌کار است، خدایا، بر محمد و خاندانش درود فرست، و نظری از نظرهای مهربانیت بر من بیفکن تا تاریکی ماندگار و پایدار را روشن گردانی، زیرا آفتی به‌وجود آمده که پستان‌ها از آن خشکیده، کشتزارها از آن نابود گردیده، اشک‌ها برایش جاری شده، بر دل‌ها پردۀ نومیدی افکنده و نفس‌ها به‌سبب آن می‌رود و برنمی‌گردد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وَالِ مُحَمَّدٍ، وَاَسْئَلُکَ حِفْظاً حِفْظاً، لِغَراسٍ غَرْسُها بِیَدِ الرَّحْمنِ، وَشُرْبُها مِنْ ماءِ الْحَیَوانِ، وَنَجاتُها بِدُخُولِ الْجِنانِ، اَنْ تَکُونَ بِیَدِ الشَّیْطانِ تُحَزُّ، وَبِفاسِهِ تُقْطَعُ وَتُجَزُّ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از تو می‌خواهم نگهداری کِشته‌هایی را که دست خدای رحمان آنها را کاشته، و سیرابیِ آنها از آب زندگی و رهائیش واردشدن در بهشت است، تا به دست شیطان شکافته گردد و با تبر او بریده و قیچی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فَمَنْ اَوْلی مِنْکَ بِاَنْ یَکُونَ عَنْ حَریمِکَ دافِعاً، وَمَنْ اَجْدَرُ مِنْکَ بِاَنْ یَکُونَ عَنْ حِماکَ حارِساً وَمانِعاً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تو کیست که از حریم خودت دفاع کند و شایسته‌تر از تو کیست که از محل حراست شدۀ خودت منع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الْأَمْرَ قَدْ هالَ فَهَوِّنْهُ، وَخَشُنَ فَاَلِنْهُ، وَاِنَّ الْقُلُوبَ کاعَتْ فَطَمِّنْها، وَالنُّفُوسَ اِرْتاعَتْ فَسَکِّنْها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مشوش شده، آن را آسان گردان، و سخت شده، نرمش گردان، و به دل‌های ترسیده شده، آرامش عنایت فرما، و جان‌های بیمناک شده، تسکین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تَدارَکْ اَقْداماً زَلَّتْ، وَاَفْکاراً ضَلَّتْ، اَجْحَفَ الضُّرُّ بِالْمَضْروُرِ، مَعَ داعیهِ بِالْوَیْلِ وَالثُبُورِ، فَهَلْ یَحْسُنُ مِنْ عَدْلِکَ یا مَوْلایَ اَنْ تَدَعَهُ فَریسَةَ الْبَلاءِ وَهُوَ لَکَ راجٍ، اَمْ هَلْ یَجْمُلُ فی فَضْلِکَ اَنْ یَخُوضَ لُجَّةَ الْغَمَّاءِ وَهُوَ اِلَیکَ 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لغزیده و افکار سرگردان در بیابان خشک را درک کن، ضرر و زیان با نالۀ وای و هلاکت به زیان‌دیده اجحاف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او را در چنگال گرفتاری رها می‌کنی؛ درحالی‌که به تو امیدوار است، یا آن که به تو پناهنده و در دریای بی‌کران غوطه‌ور است وا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از دنیازدگی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لَئِنْ کُنْتُ لا اَشُقُّ عَلی نَفْسی فِی التُّقی، وَلا اَبْلُغُ فی حَمْلِ اَعْباءِ الطَّاعَةِ مَبْلَغَ الرِّضا، وَلا اَنْتَظِمُ فی سِلْکِ قَوْمٍ رَفَضُوا الدُّنْیا، فَهُمْ خُمْصُ الْبُطُونِ مِنَ الطَّوی، ذُبْلُ الشِّفاهِ مِنَ الظَّمآءِ، عُمْشُ الْعُیُونِ مِنَ الْبُکاءِ، بَلْ اَتَیْتُکَ یا رَبِّ بِضَعْفٍ مِنَ الْعَمَلِ، وَظَهْرٍ ثَقیلٍ بِالْخَطایا وَالزَّلَلِ، وَنَفْسٍ لِلرَّاحَةِ مُعْتادَةٍ، وَلِدَواعِیِ التَسْویفِ مُنْقادَةٍ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یَکْفیکَ یا رَبِّ وَسیلَةً اِلَیْکَ َ وَذَریعَةً لَدَیْکَ، اَنَّنی لِأَوْلِیاءِ دینِکَ مُوالٍ، وَفی مُحَبَّتِهِمْ مُغالٍ، وَلِجِلْبابِ الْبَلآءِ فیهِمْ لا بِسٌ، وَلِکِتابٍ تُحَمِّلُ الْعَناءَ بِهِمْ دارِسٌ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خویشتن‌داری، خود را به رنج نینداخته‌ام، و در برداشتن بار سنگین بندگی، خشنودی به‌دست نیاورده‌ام، و در زمرۀ گروهی که دنیا را دور انداخته‌اند، قرار نگرفته‌ام، آنانی که شکم‌هایشان از گرسنگی خالی، لب‌هایشان از تشنگی خشک و دیدگانشان از گریه شب‌کور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امیدوارم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ناچیز، و باری از گناهان و لغزش‌های سنگین، و جانی که به آسایش خود گرفته و به انگیزه‌های امروز و فردا گردن نهاده است نزدت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وساطت و شفاعت نزد تو، کفایت نمی‌کند که من دوستدار پیشوایان آئین تو هستم، و در دوستی آنان زیاده‌روی هم دارم، و پوشش گرفتاری را در راه آنان به تن کرده‌ام و از کتابی که به من درس شکیبایی می‌آموزد بهره‌مندم؟</w:t>
      </w:r>
    </w:p>
    <w:p>
      <w:pPr>
        <w:pStyle w:val="BookText"/>
        <w:rPr/>
      </w:pPr>
      <w:r>
        <w:rPr>
          <w:rFonts w:ascii="IRNazanin" w:hAnsi="IRNazanin" w:eastAsia="IRNazanin"/>
          <w:color w:val="111111"/>
          <w:sz w:val="28"/>
          <w:sz w:val="28"/>
          <w:szCs w:val="28"/>
          <w:rtl w:val="true"/>
          <w:lang w:bidi="fa-IR"/>
        </w:rPr>
        <w:t>ارزش شفاعت</w:t>
      </w:r>
    </w:p>
    <w:p>
      <w:pPr>
        <w:pStyle w:val="BookText"/>
        <w:rPr/>
      </w:pPr>
      <w:r>
        <w:rPr>
          <w:rFonts w:ascii="Amiri" w:hAnsi="Amiri" w:eastAsia="Amiri" w:cs="Amiri"/>
          <w:color w:val="111111"/>
          <w:sz w:val="28"/>
          <w:sz w:val="28"/>
          <w:szCs w:val="28"/>
          <w:rtl w:val="true"/>
          <w:lang w:bidi="ar-SA"/>
        </w:rPr>
        <w:t>اَما یَکْفینی اِنَّنی اَروُحُ فیهِمْ مَظْلُوماً، وَاَغْدُو مَکْظُوماً، وَاَقْضی بَعْدَ هُمُومٍ هُمُوماً، وَبَعْدَ وُجُومٍ وُجُوماً، اَما عِنْدَکَ یا مَولایَ هذِهِ حُرْمَةٌ لا یُضَیَّعُ، وَزِنَةٌ بِاَدْناها تُقْتَنَعُ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تَمْنَعْنی نَصْرَکَ یا رَبِّ، وَها اَنَاذا غَریقٌ، وَتَدَعُنی هکَذا، وَاَنَا بِنارِ عَدُوِّکَ حَریقً، اَتَجْعَلُ اَوْلِیائَکَ لِأَعْدائِکَ طَرائِدَ، وَلِمَکْرِهِمْ مَصائِدَ، وَتُقَلِّدُهُمْ مِنْ خَسْفِهِمْ قَلائِدَ، وَاَنْتَ مالِکُ نُفُوسِهِمْ، اَنْ لَوْ قَبَضْتَها جَمَدُوا، وَفی قَبْضَتِکَ مَوادُّ اَنْفاسِهِمْ اَنْ لَوْ قَطَعْتَها خَمَدُوا فَما یَمْنَعُکَ یا رَبِّ اَنْ تَکُفَّ بَأْسَهُمْ وَتَنْزِعَ عَنْهُمْ مِنْ حِفْظِکَ لِباسَهُمْ، وَتُعَرِّیَهُمْ مِنْ سَلامَةٍ بِها فی اَرْضِکَ یَفْرَحُونَ،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برای من کافی نیست که ستمدیده باشم و در میان ایشان بروم، و خشم خود را فرو ببرم، و در غم و غصه‌ها غوطه‌ور شوم، و پس‌از خاموشی خاموش باشم؟ مولای من،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همیشگی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حمایتی که به کمتر از آن هم بسنده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یاریت را از منِ غرق شده باز می‌داری و اینگونه رهایم می‌کنی؛ درحالی‌که من در آتش دشمنت می‌سوزم؟ آیا دوستانت را درمقابل دشمنانت رانده‌شدگان و شکارگاه‌های نیرنگشان قرار می‌دهی، و زنجیرهای زبونی آنها را به گردنشان می‌بندی؟ در‌حالی‌که تو فرمانروای جان‌هایشان هستی که اگر بگیری خشک می‌شوند، و اساس نفس‌هایشان در قبضۀ قدرت توست که اگر ببّری خاموش می‌گردند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شد که آنان را از زورگویی بازداری، و در نگهبانیت پوشش آنها را کنده، و از تندرستی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تو شادمانند عریان گردانی، و در میدان ستم که بر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w:t>
      </w:r>
    </w:p>
    <w:p>
      <w:pPr>
        <w:pStyle w:val="BookText"/>
        <w:rPr/>
      </w:pPr>
      <w:r>
        <w:rPr>
          <w:rFonts w:ascii="IRNazanin" w:hAnsi="IRNazanin" w:eastAsia="IRNazanin"/>
          <w:color w:val="111111"/>
          <w:sz w:val="28"/>
          <w:sz w:val="28"/>
          <w:szCs w:val="28"/>
          <w:rtl w:val="true"/>
          <w:lang w:bidi="fa-IR"/>
        </w:rPr>
        <w:t>می‌دارند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می‌کنند بازگردانی؟</w:t>
      </w:r>
    </w:p>
    <w:p>
      <w:pPr>
        <w:pStyle w:val="BookText"/>
        <w:rPr/>
      </w:pPr>
      <w:r>
        <w:rPr>
          <w:rFonts w:ascii="IRNazanin" w:hAnsi="IRNazanin" w:eastAsia="IRNazanin"/>
          <w:color w:val="111111"/>
          <w:sz w:val="28"/>
          <w:sz w:val="28"/>
          <w:szCs w:val="28"/>
          <w:rtl w:val="true"/>
          <w:lang w:bidi="fa-IR"/>
        </w:rPr>
        <w:t>نقش دعا در سختی</w:t>
      </w:r>
    </w:p>
    <w:p>
      <w:pPr>
        <w:pStyle w:val="BookText"/>
        <w:rPr/>
      </w:pPr>
      <w:r>
        <w:rPr>
          <w:rFonts w:ascii="Amiri" w:hAnsi="Amiri" w:eastAsia="Amiri" w:cs="Amiri"/>
          <w:color w:val="111111"/>
          <w:sz w:val="28"/>
          <w:sz w:val="28"/>
          <w:szCs w:val="28"/>
          <w:rtl w:val="true"/>
          <w:lang w:bidi="ar-SA"/>
        </w:rPr>
        <w:t>اَللَّهُمَّ صَلِّ عَلی مُحَمَّدٍ وَالِ مُحَمَّدٍ، وَاَدْرِکْنی وَلَمَّا یُدْرِکْنِی الْغَرَقُ، وَتَدارَکْنی وَلَمَّا غَیَّبَ شَمْسِیَ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کَمْ مِنْ عَبْدٍ خائِفٍ، اِلْتَجَأَ اِلی سُلْطانٍ فَابَ عَنْهُ مَحْفُوفاً بِاَمْنٍ وَاَمانٍ؟ اَفَاَقْصُدُ یا رَبِّ اَعْظَمَ مِنْ سُلْطانِکَ سُلْطاناً؟ اَمْ اَوْسَعَ مِنْ اِحْسانِکَ اِحْساناً؟ اَمْ اَکْبَرَ مِنْ اِقْتِدارِکَ اِقْتِداراً؟ اَمْ اَکْرَمَ مِنْ اِنْتِصارِکَ اِنْتِصاراً؟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تا هنگامی‌که غرق نشده‌ام، و تا آنگاه که پرتو خورشیدم پنهان نشده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بندگان ترسویی که به یک فرمانروا پناهنده شده و با ایمنی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او بازگشته‌اند، آیا من بزرگتر از فرمانروایی تو فرمانروا یا گسترده‌تر از احسان تو احسانی یا افزون‌تر از اقتدار تو قدرتی یا عزیزتر از یاری تو کمکی را قصد کنم؟</w:t>
      </w:r>
    </w:p>
    <w:p>
      <w:pPr>
        <w:pStyle w:val="BookText"/>
        <w:rPr/>
      </w:pPr>
      <w:r>
        <w:rPr>
          <w:rFonts w:ascii="Amiri" w:hAnsi="Amiri" w:eastAsia="Amiri" w:cs="Amiri"/>
          <w:color w:val="111111"/>
          <w:sz w:val="28"/>
          <w:sz w:val="28"/>
          <w:szCs w:val="28"/>
          <w:rtl w:val="true"/>
          <w:lang w:bidi="ar-SA"/>
        </w:rPr>
        <w:t>اَللّهُمَّ اَیْنَ اَیْنَ کِفایَتُکَ الَّتی هِیَ نُصْرَةُ الْمُسْتَضْعَفینَ مِنَ الْأَنامِ، وَاَیْنَ اَیْنَ عِنایَتُکَ الَّتی هِیَ جُنَّةُ الْمُسْتَهْدَفینَ لِجَوْرِ الْأَیَّامِ، اِلَیَّ اِلَیَّ بِها یا رَبِّ، نَجِّنی مِنَ الْقَوْمِ الظَّالِمینَ، اِنّی مَسَّنِیَ الضُّرُ وَاَنْتَ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کجاست نگهبانی تو که یار پناه‌جویان از مردم است؟ و کجا و کجاست عنایت آن‌چنانیِ تو که سپر نشانه گرفته‌های ستم روزگاران است؟ بارالها، آنها را برایم بیاور و برای من بیاور، و مرا ازگروه ستمکاران رهایی‌بخش؛ زیرا به من رنج رسیده و تومهربان‌ترین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دعا</w:t>
      </w:r>
    </w:p>
    <w:p>
      <w:pPr>
        <w:pStyle w:val="BookText"/>
        <w:rPr/>
      </w:pPr>
      <w:r>
        <w:rPr>
          <w:rFonts w:ascii="Amiri" w:hAnsi="Amiri" w:eastAsia="Amiri" w:cs="Amiri"/>
          <w:color w:val="111111"/>
          <w:sz w:val="28"/>
          <w:sz w:val="28"/>
          <w:szCs w:val="28"/>
          <w:rtl w:val="true"/>
          <w:lang w:bidi="ar-SA"/>
        </w:rPr>
        <w:t>مَوْلایَ تَری تَحَیُّری فی اَمْری، وَتَقلُّبی فی ضُرّی، وَانْطِوایَ عَلی حُرْقَةِ قَلْبی، وَحَرارَةِ صَدْری، فَصَلِّ یا رَبِّ عَلی مُحَمَّدٍ وَالِ مُحَمَّدٍ، وَجُدْلی یا رَبِّ بِما اَنْتَ اَهْلُهُ فَرَجاً وَمَخْرَجاً، وَیَسِّرْلی یا رَبِّ نَحْوَ الْبُشْری لی مَنْهَجاً، وَاجْعَلْ یا رَبِّ مَنْ یَنْصِبُ لِیَ الْحِبالَةَ لِیَصْرَعَنی بِها صَریعَ ما مَکَرَ، وَمَنْ یَحْفِرُ لِیَ الْبِئْرَ لِیُوقِعَنی فیها اَنْ یَقَعَ فیما حَضَرَ، وَاصْرِفْ اَللَّهُمَّ عَنّی مِنْ شَرِّهِ وَمَکْرِهِ وَفَسادِهِ وَضُرِّهِ ما تَصْرِفُهُ عَنِ الْقَوْمِ الْمُتَّقینَ، وَعَمَّنْ قادَ نَفْسَهُ لِدینِ الدَّیانِ، ویُنادی مُنادٍ لِلْایمانِ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را در کارم، و سردرگمی را در بینواییم، و به خود پیچیدنم را در سوزش </w:t>
      </w:r>
    </w:p>
    <w:p>
      <w:pPr>
        <w:pStyle w:val="BookText"/>
        <w:rPr/>
      </w:pPr>
      <w:r>
        <w:rPr>
          <w:rFonts w:ascii="IRNazanin" w:hAnsi="IRNazanin" w:eastAsia="IRNazanin"/>
          <w:color w:val="111111"/>
          <w:sz w:val="28"/>
          <w:sz w:val="28"/>
          <w:szCs w:val="28"/>
          <w:rtl w:val="true"/>
          <w:lang w:bidi="fa-IR"/>
        </w:rPr>
        <w:t>قلبم و داغی سینه‌ام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محمد و خاندانش درود فرست و به آنچه تو شایستۀ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گشایش و رهایی عطا فرمایی،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را برایم آسان نمایی و آن که دامی برایم گسترده تا مرا بر زمین زند در نیرنگ خود زمین‌خورده گردانی و آن که برایم چاهی حفر کرده تا مرا بیاندازد، خودش را در آن چاه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و نیرنگ و فساد و زیان او آنچه را از تقواپیشگان بازمی‌داری، و از آنان که خویشتن را تسلیم دین و منادی ایمان کرده، برطرف می‌نمایی، از من نیز بازداری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ره‌آورد نیایش</w:t>
      </w:r>
    </w:p>
    <w:p>
      <w:pPr>
        <w:pStyle w:val="BookText"/>
        <w:rPr/>
      </w:pPr>
      <w:r>
        <w:rPr>
          <w:rFonts w:ascii="Amiri" w:hAnsi="Amiri" w:eastAsia="Amiri" w:cs="Amiri"/>
          <w:color w:val="111111"/>
          <w:sz w:val="28"/>
          <w:sz w:val="28"/>
          <w:szCs w:val="28"/>
          <w:rtl w:val="true"/>
          <w:lang w:bidi="ar-SA"/>
        </w:rPr>
        <w:t>اِلهی عَبْدُکَ عَبْدُکَ، اَجِبْ دَعْوَتَهُ، ضَعیفُکَ ضَعیفُکَ، فَرِّجْ غُمَّتَهُ، فَقَدِ انْقَطَعَ بِهِ کُلُّ حَبْلٍ اِلاَّ حَبْلُکَ، وَتَقَلَّصَ کُلُّ ظِلٍّ اِلاَّ ظِلُّکَ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دَعْوَتی هذِهِ اِنْ رَدَدْتَها اَیْنَ تُصادِفُ مَوْضِعَ الْإِجابَةِ، وَمَخیلَتی اِنْ کَذَّبْتَها، اَیْنَ تُلاقی مَوْقِعَ الْاِخافَةِ، فَلا تَرُدَّ عَنْ بابِکَ مَنْ لا یَعْرِفُ غَیْرَهُ باباً، وَلا تَمْنَعْ دُونَ جَنابِکَ مَنْ لا یَعْلَمُ سِواهُ جَناباً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وَجْهاً اِلَیْکَ فی رَغْبَتِهِ تَوَجَّهَ، خَلیقٌ بِاَنْ تُجیبَهُ، وَاِنَّ جَبیناً لَکَ بِابْتِهالِهِ سَجَدَ حَقیقٌ اَنْ یَبْلُغَ ما قَصَدَ، وَاِنَّ خَدّاً لَدَیْکَ بِمَسْئَلَتِهِ تَعَفَّرَ جَدیرٌ اَنْ یَفُوزَ بِمُرادِهِ وَیَظْفَرَ، وَها اَنَا ذا یا اِلهی قَدْ تَری تَعَفُّرَ خَدّی وَاجْتِهادی فی مَسْئَلَتِکَ وَجِدّی، فَتَلَقَّ یا رَبِّ رَغَباتی بِرَأْفَتِکَ قَبُولاً، وَسَهِّلْ اِلَیَّ طَلِباتی بِعِزَّتِکَ وُصُولاً، وَذَلِّلْ لی قُطُوفَ ثَمَرَةِ اِجابَتِکَ لی تَذْلیلاً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تو بندۀ توست، نیایش او را بپذیر و ناتوان تو ناتوان توست، گرفتاریش را گشایش ده، همانا همۀ رشته‌ها جز تو از او بریده شده، و هر سایه‌ای جز سایۀ تو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نیایشم را نپذیری کجا با پذیرش روبرو می‌شود؟ اگر گمانم را دروغ بشماری هنگام ترس کجا روبرو شود؟ پس آنکه را جز درگاه تو نمی‌شناسد برمگردان، و آنکه را جز آستان تو آستانی نمی‌شناسد بازمگردان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با رغبت سوی تو آمده سزاوار است که بپذیری، پیشانی که با التماس دربرابرت به سجده افتاده سزاوار است به مقصودش برسد، وگونه‌ای که با درخواست خود خاک‌آلود شده شایسته است به خواسته‌اش برسد و پیروز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گونۀ خاک‌آلود و زاری و تلاش و کوششم را دربارۀ درخواستم از تو،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آرزوهایم را با مهربانیت قبول فرما، و به عزت خود، رسیدن به خواسته‌هایم را آسان نما، و چیدن میوۀ قبولیت را برای من رام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و تقرب به چهارده معصوم علیهم السلام</w:t>
      </w:r>
    </w:p>
    <w:p>
      <w:pPr>
        <w:pStyle w:val="BookText"/>
        <w:rPr/>
      </w:pPr>
      <w:r>
        <w:rPr>
          <w:rFonts w:ascii="Amiri" w:hAnsi="Amiri" w:eastAsia="Amiri" w:cs="Amiri"/>
          <w:color w:val="111111"/>
          <w:sz w:val="28"/>
          <w:sz w:val="28"/>
          <w:szCs w:val="28"/>
          <w:rtl w:val="true"/>
          <w:lang w:bidi="ar-SA"/>
        </w:rPr>
        <w:t>اِلهی فَاِذا قامَ ذُو حاجَةٍ فی حاجَتِهِ شَفیعاً، فَوَجَدَهُ مُمْتَنِعَ النَّجاحِ مُطیعاً، فَاِنّی اَسْتَشْفِعُ اِلَیْکَ بِکَرامَتِکَ، وَالصَّفْوَةِ مِنْ أَنامِکَ الَّذینَ اَنْشَأْتَ لَهُمْ ما یُقِلُّ وَیُظِلُّ، وَنَزَّلْتَ ما یَدِقُّ وَیَجِلُّ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اَتَقَرَّبُ اِلَیْکَ بِاَوَّلِ مَنْ تَوَّجْتَهُ تاجَ الْجَلالَةِ، وَاَحْلَلْتَهُ مِنَ الْفِطْرَةِ الرَّوْحانِیَّةِ مَحَلَّ السُّلالَةِ، حُجَّتُکَ فی خَلْقِکَ، وَاَمینُکَ عَلی عِبادِکَ مُحَمَّدٌ رَسُولُکَ صَلَواتُکَ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 جَعَلْتَهُ لِنُورِهِ مَغْرِباً، وَعَنْ مَکْنُونِ سِرِّهِ مُعْرِباً، سَیِّدُ الْأَوْصِیاءِ وَاِمامُ الْأَتْقِیاءِ، یَعْسُوبُ الدّینِ، وَقائِدُ الْغُرِّ الْمُحَجَّلینَ، وَاَبُو الْأَئِمَّةِ الرَّاشِدینَ، عَلِیٌّ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وَاَتَقَرَّبُ اِلَیْکَ بِخَیْرَةِ الْأَخْیارِ، وَاُمِّ الْأَنْوارِ، اَلْإِنْسِیَّةِ الْحَوْراءِ، اَلْبَتُولِ الْعَذْراءِ،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نیازمندی در نیاز خود شفیعی قرار می‌دهد و تو او را رستگار نمی‌یابی؛ ولی فرمانبردار است، اکنون با بزرگواری خودت به‌سوی تو 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از آفریدگان تو شفیع می‌خواهم، آنانی که به‌خاطرشان آنچه کم و ریز و بزرگ و سایه‌دار است، آفریدی و فرود آوردی آنچه ریز و درشت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به‌سوی تو تقرّب می‌جویم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به نخستین فردی که افسر شکوه‌مندی بر تارک او نهادی و او را در دودمان و نهاد خوبِ آفرینش قرار دادی، حجّت و الگوی تو در میان آفریدگان، و امین تو بر بندگان، محمد فرستاده تو، درود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امیرمؤمنان که او را اختر فروغ پیامبر قرار دادی، و بیانگر راز پنهانِ او، سرور جانشینان و پیشوای خویشتن داران، فرمانده آئین، رهبر سپیدرویان، پدر امامان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برگزیدۀ برگزیدگان، مادر نورها، </w:t>
      </w:r>
    </w:p>
    <w:p>
      <w:pPr>
        <w:pStyle w:val="BookText"/>
        <w:rPr/>
      </w:pPr>
      <w:r>
        <w:rPr>
          <w:rFonts w:ascii="IRNazanin" w:hAnsi="IRNazanin" w:eastAsia="IRNazanin"/>
          <w:color w:val="111111"/>
          <w:sz w:val="28"/>
          <w:sz w:val="28"/>
          <w:szCs w:val="28"/>
          <w:rtl w:val="true"/>
          <w:lang w:bidi="fa-IR"/>
        </w:rPr>
        <w:t>انسیّه حورا، بتول عذرا، فاطمۀ زهرا علیها السلام به تو تقرّب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وَبِقُرَّتَیْ عَیْنِ الرَّسُولِ، وَثَمَرتَیْ فُؤادِ الْبَتُولِ، اَلسَّیِدَیْنِ الْإِمامَیْنِ، اَبی مُحَمَّدٍ الْحَسَنِ، وَاَبی عَبْدِاللَّهِ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وَبِالسَّجَّادِ زَیْنِ الْعِبادِ ذی الثَّفَناتِ راهِبِ الْعَرَبِ،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وَبِالْإِمامِ الْعالِمِ وَالسَّیِّدِ الْحاکِمِ، وَالنَّجْمِ الزَّاهِرِ، وَالْقَمَرِ الْباهِرِ، مَوْلایَ مُحَمَّدِ بْنِ عَلِیٍّ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وَبِالْإِمامِ الصَّادِقِ، مُبَیِّنِ الْمُشْکِلاتِ، مُظْهِرِ الْحَقایِقِ، اَلْمُفْحِمِ بِحُجَّتِهِ کُلَّ ناطِقٍ، مُخْرِسِ اَلْسِنَةِ اَهْلِ الْجِدالِ، مُسَکِّنِ الشَّقاشِقِ، مَوْلایَ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وَباِلْإِمامِ التَّقِیِّ، وَالْمُخْلِصِ الصَّفِیِّ، وَالنُّورِ الْأَحْمَدِیِّ، اَلنُّورِ الْأَنْوَرِ، وَالضِّیاءِ الْأَزْهَرِ، مَوْلایَ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وَبِالْإِمامِ الْمُرْتَضی، وَالسَّیْفِ الْمُنْتَضی، وَالرَّاضی بِالْقَضاءِ، مَولایَ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وَبِالْإِمامِ الْأَمْجَدِ، وَالْبابِ الْأَقْصَدِ، وَالطَّریقِ الْأَرْشَدِ، وَالْعالِمِ الْمُؤَیَّدِ، یَنْبُوعِ الْحِکَمِ، وَمِصْباحِ الظُّلَمِ، سَیِّدِ الْعَرَبِ وَالْعَجَمِ، اَلْهادی اِلَی الرَّشادِ، وَالْمُوَفَّقِ بِالتَّأْییدِ وَالسَّدادِ، مَوْلایَ مُحَمَّدِ بْنِ عَلِیٍّ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وَبِالْإِمامِ مِنْحَةِ الْجَبَّارِ، وَوالِدِ الْأَئِمَّةِ الْأَطْهارِ، عَلِیِّ بْنِ مُحَمَّدٍ الْمَوْلُودِ بِالْعَسْکَرِ الَّذی حَذَّرَ بِمَواعِظِهِ وَاَنْذَرَ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دو نور دیدۀ پیامبر و دو میوۀ دل بتول، دو سرور، دو امام ابی محمد حسن علیه السلام و ابی‌عبدالله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سجّاد، زین‌العابدین، دارای نشانه‌های سجده در پیشانی، پارسای عرب علی‌بن‌حسین علیه السلام و به امام دانا و سرور دادرس، ستارۀ فروزان و ماه تابان مولایم محمدبن علی، باقر علیه السلام </w:t>
      </w:r>
      <w:r>
        <w:rPr>
          <w:rStyle w:val="FootnoteAnchor"/>
          <w:rtl w:val="true"/>
        </w:rPr>
        <w:footnoteReference w:id="155"/>
      </w:r>
      <w:r>
        <w:rPr>
          <w:rFonts w:ascii="IRNazanin" w:hAnsi="IRNazanin" w:eastAsia="IRNazanin"/>
          <w:color w:val="111111"/>
          <w:sz w:val="28"/>
          <w:sz w:val="28"/>
          <w:szCs w:val="28"/>
          <w:rtl w:val="true"/>
          <w:lang w:bidi="fa-IR"/>
        </w:rPr>
        <w:t xml:space="preserve">و به امام صادق، بیان‌کنندۀ مشکل‌ها، نمایانگر حقیقت‌ها، ساکت‌کنندۀ هر سخنور با دلیل و برهان، لال‌کنندۀ زبان‌های جدل‌کننده، جلوگیرندۀ پرحرفی‌ها مولای من، جعفربن‌محمد، صادق علیه السلام و به امام خویشتن‌دار و با اخلاصِ باصفا و فروغ احمدی و پرتو درخشان و روشنایی فروزان مولای من موسی‌بن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برگزیده و شمشیر آخته و خشنود به هر تقدیر مولایم علی‌بن‌موسی‌الرضا علیه السلام </w:t>
      </w:r>
      <w:r>
        <w:rPr>
          <w:rStyle w:val="FootnoteAnchor"/>
          <w:rtl w:val="true"/>
        </w:rPr>
        <w:footnoteReference w:id="156"/>
      </w:r>
      <w:r>
        <w:rPr>
          <w:rFonts w:ascii="IRNazanin" w:hAnsi="IRNazanin" w:eastAsia="IRNazanin"/>
          <w:color w:val="111111"/>
          <w:sz w:val="28"/>
          <w:sz w:val="28"/>
          <w:szCs w:val="28"/>
          <w:rtl w:val="true"/>
          <w:lang w:bidi="fa-IR"/>
        </w:rPr>
        <w:t xml:space="preserve">و به امام بسیار بزرگوار و درگاه امیدگاه و راه رستگاری و دانای یاری‌شده، سرچشمۀ حکمت‌ها و چراغ تاریکی‌ها، سرور عرب و عجم، راهنمای رستگاری وکامیاب با یاری و پشتیبانی مولایم محمد بن علی جواد علیه السلام و به امام عطیۀ خداوند و پدر </w:t>
      </w:r>
    </w:p>
    <w:p>
      <w:pPr>
        <w:pStyle w:val="BookText"/>
        <w:rPr/>
      </w:pPr>
      <w:r>
        <w:rPr>
          <w:rFonts w:ascii="IRNazanin" w:hAnsi="IRNazanin" w:eastAsia="IRNazanin"/>
          <w:color w:val="111111"/>
          <w:sz w:val="28"/>
          <w:sz w:val="28"/>
          <w:szCs w:val="28"/>
          <w:rtl w:val="true"/>
          <w:lang w:bidi="fa-IR"/>
        </w:rPr>
        <w:t>پیشوایان پاک که در پادگان به دنیا آمده علی‌بن‌محمد علیه السلام که با اندرزهای خود ترسانید و بیمناک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وَبِالْإِمامِ الْمُنَزَّهِ عَنِ الْمَاثِمِ، اَلْمُطَهَّرِ مِنَ الْمَظالِمِ، اَلْحِبْرِ الْعالِمِ، رَبیعِ الْأَنامِ وَبَدْرِ الظُّلامِ، اَلتَّقِیِ النَّقِیِّ، اَلطَّاهِرِ الزَّکِیِّ، مَوْلایَ اَبی مُحَمَّدٍ الْحَسَنِ بْنِ عَلِیٍّ الْعَسْکَریِّ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امام منزّه از گناهان و پاکیزۀ از ستم‌ها و دادخواهی‌ها، رئیس دانا، ماه چهارده شبۀ تاریکی، بهار مردمان خویشتن‌دار، پاکِ پاکیزۀ هوشیار ابی‌محمد حسن‌بن‌علی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تقرب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امام زمان</w:t>
      </w:r>
    </w:p>
    <w:p>
      <w:pPr>
        <w:pStyle w:val="BookText"/>
        <w:rPr/>
      </w:pPr>
      <w:r>
        <w:rPr>
          <w:rFonts w:ascii="Amiri" w:hAnsi="Amiri" w:eastAsia="Amiri" w:cs="Amiri"/>
          <w:color w:val="111111"/>
          <w:sz w:val="28"/>
          <w:sz w:val="28"/>
          <w:szCs w:val="28"/>
          <w:rtl w:val="true"/>
          <w:lang w:bidi="ar-SA"/>
        </w:rPr>
        <w:t>وَاَتَقَرَّبُ اِلَیْکَ بِالْحَفیظِ الْعَلیمِ، اَلَّذی جَعَلْتَهُ عَلی خَزائِنِ الْأَرْضِ، وَالْأَبِ الرَّحیمِ الَّذی مَلَّکْتَهُ اَزِمَّةَ الْبَسْطِ وَالْقَبْضِ، صاحِبِ النَّقیبَةِ الْمَیْمُونَةِ، وَقاصِفِ الشَّجَرَةِ الْمَلْعُونَةِ، مُکَلِّمِ النَّاسِ فِی الْمَهْدِ وَالدَّالِّ عَلی مِنْهاجِ الرُّشْدِ، اَلْغائِبِ عَنِ الْأَبْصارِ، اَلْحاضِرِ فِی الْأَمْصارِ، اَلْغائِبِ عَنِ الْعُیُونِ، اَلْحاضِرِ فِی الْاَفْکارِ، بَقَیَّةِ الْأَخْیارِ، اَلْوارِثِ لِذِی الْفِقارِ، اَلَّذی یَظْهَرُ فی بَیْتِ اللَّهِ ذِی الْأَسْتارِ، اَلْعالِمِ الْمُطَهَّرِ، مُحَمَّدِ بْنِ الْحَسَنِ عَلَیْهِمْ اَفْضَلُ التَّحِیَّاتِ، وَاَعْظَمُ الْبَرَکاتِ، وَاَتَمُّ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به‌وسیلۀ نگهبان دانایی که او را بر گنجینه‌های زمین قرار دادی، و پدر مهربانی که او را صاحب اختیار قبض و بسط جهان نمودی، دارای روان مبارک، و شکنندۀ درخت لعنت‌شده، گفتگو‌کنندۀ با مردم در گهواره، راهنمای راه روشن رستگاری، پنهان از دیدگان، حاضر در شهرها، پوشیده از دیده‌ها، حاضر در اندیشه‌ها، بازماندۀ نیکان، وارث شمشیر ذوالفقار، کسی که در خانۀ پرده‌پوشِ خدا آشکار می‌شود، دانای پاکیزه، حجة‌بن‌الحسن که برترین تحیّت‌ها و بزرگ‌ترین برکت‌ها وکامل‌ترین درودها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فَهؤُلاءِ مَعاقِلی اِلَیْکَ فی طَلِباتی وَوسائِلی، فَصَلِّ عَلَیْهِمْ صَلوةً لا یَعْرِفُ سِواکَ مَقادیرَها َ وَلا یَبْلُغُ کَثیرُ هِمَمِ الْخَلائِقِ صَغیرَها، وَکُنْ لی بِهِمْ عِنْدَ اَحْسَنِ ظَنّی، وَحَقِّقْ لی بِمَقادیرِکَ تَهْیِئَةَ التَّمَنّی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پناه من در خواسته‌هایم بودند و وسیله‌های من هستند؛ پس بر ایشان درودی فرست که جز تو کسی‌اندازه‌اش را نداند، و انبوه آفریدگان به‌اندک آن نرسد، و بهترین گمانم را دربارۀ آنان به من عنایت فرما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لا رُکْنَ لی اَشَدُّ مِنْکَ، فَاوی اِلی رُکْنٍ شَدیدٍ، وَلا قَوْلَ لی اَسَدُّ مِنْ دُعائِکَ، فَاَسْتَظْهِرُکَ بِقَوْلٍ سَدیدٍ، وَلا </w:t>
      </w:r>
    </w:p>
    <w:p>
      <w:pPr>
        <w:pStyle w:val="BookText"/>
        <w:rPr/>
      </w:pPr>
      <w:r>
        <w:rPr>
          <w:rFonts w:ascii="Amiri" w:hAnsi="Amiri" w:eastAsia="Amiri" w:cs="Amiri"/>
          <w:color w:val="111111"/>
          <w:sz w:val="28"/>
          <w:sz w:val="28"/>
          <w:szCs w:val="28"/>
          <w:rtl w:val="true"/>
          <w:lang w:bidi="ar-SA"/>
        </w:rPr>
        <w:t>شَفیعَ لی اِلَیْکَ اَوْجَهُ مِنْ هؤُلاءِ، فَاتیکَ بِشَفیعٍ وَدیدٍ، وَقَدْ اَوَیْتُ اِلَیْکَ، وَعَوَّلْتُ فی قَضاءِ حَوائِجی عَلَیْکَ، وَدَعَوْتُکَ کَما اَمَرْتَ، فَاسْتَجِبْ لی کَما وَعَدْتَ، فَهَلْ بَقِیَ یا رَبِّ غَیْرَ اَنْ تُجیبَ وَتَرْحَمَ مِنّی الْبُکاءَ وَالنَّحیبَ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تکیه‌گاهی، محکم‌تر از تو ندارم تا به آن پناه برم، و مناسب‌تر از نیایش تو گفتاری ندارم تا به گفتار مناسبی از تو یاری طلبم، من شفاعت‌کننده ای آبرومندتر از آنان ندارم تا شفیعی دوست‌داشتنی به‌سوی تو آرم، اینک به تو پناه آوردم و برای خواسته‌هایم به تو اعتماد کردم، همان‌گونه که امر کرده‌ای تو را خواندم، خدایا آیا چیزی جز این باقی مانده که قبولم نمایی و بر گریه و ناله‌ام رحم فرمایی؟</w:t>
      </w:r>
    </w:p>
    <w:p>
      <w:pPr>
        <w:pStyle w:val="BookText"/>
        <w:rPr/>
      </w:pPr>
      <w:r>
        <w:rPr>
          <w:rFonts w:ascii="Amiri" w:hAnsi="Amiri" w:eastAsia="Amiri" w:cs="Amiri"/>
          <w:color w:val="111111"/>
          <w:sz w:val="28"/>
          <w:sz w:val="28"/>
          <w:szCs w:val="28"/>
          <w:rtl w:val="true"/>
          <w:lang w:bidi="ar-SA"/>
        </w:rPr>
        <w:t>یا مَنْ لا اِلهَ سِواهُ، یا مَنْ یُجیبُ الْمُضْطَرَّ اِذا دَعاهُ، یا کاشِفَ ضُرِّ اَیُّوبَ، یا راحِمَ عَبْرَةِ یَعْقُوبَ، اِغْفِرْلی وَارْحَمْنی، وَانْصُرْنی عَلَی الْقَوْمِ الْکافِرینَ، وَافْتَحْ لی فَتحاً، وَاَنْتَ خَیْرُ الْفاتِحینَ، وَالْطُفْ بی یا رَبِّ، وَبِجَمیعِ الْمُؤْمِنینَ وَالْمُؤْمِناتِ، یا ذَا الْقُوَّةِ الْمَتینِ بِرَحْمَتِکَ یا اَرْحَمَ الرَّاحِمینَ، وَالْحَمْدُ للَّهِ رَبِّ الْعالَمینَ، وَصَلَّی اللَّهُ عَلی سَیِّدِنا مُحَمَّدِ وَالِهِ الطَّاهِرینَ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معبودی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قبول‌کنندۀ بیچاره هستی، هنگامی‌که او را می‌خواند، ای برطرف‌کنندۀ رنج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رحم‌کنندۀ اشک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بر من رحمت آور، و مرا بر گروه کفرورزان یاری نما، و برای من و همه مردان و زنان مؤمن راهی بگشا </w:t>
      </w:r>
      <w:r>
        <w:rPr>
          <w:rStyle w:val="FootnoteAnchor"/>
          <w:rtl w:val="true"/>
        </w:rPr>
        <w:footnoteReference w:id="157"/>
      </w:r>
      <w:r>
        <w:rPr>
          <w:rFonts w:ascii="IRNazanin" w:hAnsi="IRNazanin" w:eastAsia="IRNazanin"/>
          <w:color w:val="111111"/>
          <w:sz w:val="28"/>
          <w:sz w:val="28"/>
          <w:szCs w:val="28"/>
          <w:rtl w:val="true"/>
          <w:lang w:bidi="fa-IR"/>
        </w:rPr>
        <w:t>چراکه تو بهترین گشایندگانی، ای صاحب نیروی محکم،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 و پروردگار جهانیان است، درود خدا بر سرور ما محمد و خاندان پاکش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صبح روز عید فطر</w:t>
      </w:r>
    </w:p>
    <w:p>
      <w:pPr>
        <w:pStyle w:val="BookText"/>
        <w:rPr/>
      </w:pPr>
      <w:r>
        <w:rPr>
          <w:rFonts w:ascii="IRNazanin" w:hAnsi="IRNazanin" w:eastAsia="IRNazanin"/>
          <w:color w:val="111111"/>
          <w:sz w:val="28"/>
          <w:sz w:val="28"/>
          <w:szCs w:val="28"/>
          <w:rtl w:val="true"/>
          <w:lang w:bidi="fa-IR"/>
        </w:rPr>
        <w:t>توسل به برگزیدگان خدا</w:t>
      </w:r>
    </w:p>
    <w:p>
      <w:pPr>
        <w:pStyle w:val="BookText"/>
        <w:rPr/>
      </w:pPr>
      <w:r>
        <w:rPr>
          <w:rFonts w:ascii="Amiri" w:hAnsi="Amiri" w:eastAsia="Amiri" w:cs="Amiri"/>
          <w:color w:val="111111"/>
          <w:sz w:val="28"/>
          <w:sz w:val="28"/>
          <w:szCs w:val="28"/>
          <w:rtl w:val="true"/>
          <w:lang w:bidi="ar-SA"/>
        </w:rPr>
        <w:t>اَللَّهُمَّ اِنّی تَوَجَّهْتُ اِلَیْکَ بِمُحَمَّدٍ اَمامی وَعَلِیٍّ مِنْ خَلْفی وَعَنْ یَمینی وَاَئِمَّتی عَنْ یَساری اَسْتَتِرُ بِهِمْ مِنْ عَذابِکَ، وَاَتَقَرَّبُ اِلَیْکَ زُلْفی لا اَجِدُ اَحَداً اَقْرَبَ اِلَیْکَ مِنْهُمْ فَهُمْ اَئِمَّتی فَامِنْ بِهِمْ خَوْفی مِنْ عِقابِکَ وَسَخَطِکَ وَاَدْخِلْنی بِرَحْمَتِکَ فی 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بِاللَّهِ مُؤْمِناً مُوقِناً مُخْلِصاً عَلی دینِ مُحَمَّدٍ وَسُنَّتِهِ، وَعَلی دینِ الْأَوْصِیاءِ وَسُنَّتِهِمْ، امَنْتُ بِسِرِّهِمْ وَعَلانِیَتِهِمْ، وَاَرْغَبُ اِلَی اللَّهِ فیما رَغِبَ اِلَیْهِ مُحَمَّدٌ وَعَلِیٌّ وَالْأَوْصیاءُ، وَلا حَولَ وَلا قُوَّةَ اِلاَّ بِاللَّهِ الْعَلِیِّ الْعَظیمِ، وَلا عِزَّةَ وَلا مَنَعَةَ وَلا سُلْطانَ اِلاَّ للَّهِ الْواحِدِ الْقَهَّارِ الْعَزیزِ الْجَبَّارِ، تَوَکَّلْتُ عَلَی اللَّهِ، وَمَنْ یَتَوَکَّلْ عَلَی اللَّهِ فَهُوَ حَسْبُهُ اِنَّ اللَّهَ بالِغُ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تو روی آورده‌ام با حضرت محمد در پیشاپیشم و حضرت علی پشتوانه‌ام و از سمت راستم، و امامان در سمت چپم، به برکت آنان خود را از عذاب تو می‌پوشانم، با تملق به تو نزدیکی می‌جویم، و هیچ فردی را جز آنان به تو نزدیک‌تر نیافته‌ام، آنان پیشوایان من هستند؛ پس به برکت آنان هراس مرا از عذاب و خشمت را به ایمنی مبدل نما، و با مهربانیت مرا در ردیف بندگان شایسته‌ات وارد فرما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ایمان و اخلاص به خداوند شب را به روز بردم و بر آئین و روش محمد و بر آئین علی و روش او و بر آئین جانشینان و روش آنان، آشکار و نهانشان را باور دارم، و به آنچه محمد و علی و جانشینان او مایل بوده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نیرو جز با عنایت خداوند نیست، و عزّت و منع و فرمانروایی جز برای خدای یکتای قدرتمندِ عزیزی توانمند نیست، کارم را بر خدا واگذار کردم، و هرکس بر خدا توکل نماید خداوند وی را نگه‌دار می‌شود، همانا خداوند کارش را به انجام می‌رساند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ویژگی ماه رمضان و پاداش روزه‌داری</w:t>
      </w:r>
    </w:p>
    <w:p>
      <w:pPr>
        <w:pStyle w:val="BookText"/>
        <w:rPr/>
      </w:pPr>
      <w:r>
        <w:rPr>
          <w:rFonts w:ascii="Amiri" w:hAnsi="Amiri" w:eastAsia="Amiri" w:cs="Amiri"/>
          <w:color w:val="111111"/>
          <w:sz w:val="28"/>
          <w:sz w:val="28"/>
          <w:szCs w:val="28"/>
          <w:rtl w:val="true"/>
          <w:lang w:bidi="ar-SA"/>
        </w:rPr>
        <w:t>اَللَّهُمَّ اِنّی اُریدُکَ فَاَرِدْنی، وَاَطْلُبُ ما عِنْدَکَ فَیَسِّرْهُ لی، وَاقْضِ لی حَوائِجی، فَاِنَّکَ قُلْتَ فی کِتابِکَ،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اُنْزِلَ فیهِ الْقُرْانُ هُدیً لِلنَّاسِ وَبَیِّناتٍ مِنَ الْهُدی وَالْفُرْقانِ فَعَظَّمْتَ حُرْمَةَ شَهْرِ رَمَضانَ بِما اَنْزَلْتَ فیهِ مِنَ الْقُرْانِ، وَخَصَّصْتَهُ وَعَظَّمْتَهُ بِتَصْییرِکَ فیهِ لَیْلَةَ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اَلْفِ شَهْرٍ تَنَزَّلُ الْمَلائِکَةُ وَالرُّوحُ فیها بِإِذْنِ رَبِّهِمْ مِنْ کُلَّ اَمْرٍ سَلامٌ هِیَ حَتّی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می‌خواهم؛ پس به من توجه فرما، آنچه نزد توست آن را می‌خواهم؛ پس برایم آسان نما، نیازهایم را برآور، همانا در کتابت فرموده‌ای و فرمایشت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آن ماه، برای راهنمایی مردم، به همراه نشانه‌هایی از هدایت و فرق میان حق و باطل فرود آمده است؛ پس احترام ماه رمضان را بزرگ داشته‌ای که قرآن را در آن فرود آورده‌ای،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داده و با قرار دادن شب قدر در آن، تعظیمش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قدر از هزار ماه بهتر است، فرشتگان و روح در آن به اذن خدا برای هر دستوری فرود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دارای برکت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است آن‌چنان، تا سر زدن سپیده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وَهذِهِ اَیَّامُ شَهْرِ رَمَضانَ قَدْ اِنْقَضَتْ، وَلَیالیهِ قَدْ تَصَرَّمَتْ، وَقَدْ صِرْتُ مِنْهُ یا اِلهی اِلی ما اَنْتَ اَعْلَمُ بِهِ مِنّی، وَاَحْصی بِعَدَدِهِ مِنْ عَدَدی، فَاَسْئَلُکَ یا اِلهی بِما سَئَلَکَ بِهِ عِبادُکَ الصَّالِحُونَ، اَنْ تُصَلِّیَ عَلی مُحَمَّدٍ وَالِ مُحَمَّدٍ، وَاَهْلِ بَیْتِ مُحَمَّدٍ، وَاَن تَتَقَبَّلَ مِنّی کُلَّ ما تَقَرَّبْتُ بِهِ اِلَیْکَ، وَتَتَفَضَّلَ عَلَیَّ بِتَضْعیفِ عَمَلی، وَقَبُولِ تَقَرُّبی وَقُرُباتی، وَاسْتِجابَةِ دُعائی، وَهَبْ لی مِنْکَ عِتْقَ رَقَبَتی مِنَ النَّارِ، وَمُنَّ عَلَیَّ بِالْفَوْزِ بِالْجَنَّةِ، وَالْأَمْنِ یَوْمَ الْخَوْفِ مِنْ کُلِّ فَزَعٍ، وَمِنْ کُلِّ هَوْلٍ اَعْدَدْتَهُ لِیَوْمِ الْقِیمَةِ، اَعُوذُ بِحُرْمَةِ وَجْهِکَ الْکَریمِ، وَحُرْمَةِ نَبِیِّکَ وَحُرْمَةِ الصَّالِحینَ، اَنْ یَنْصَرِمَ هذَا الْیَوْمُ وَلَکَ قِبَلی تَبِعَةٌ تُریدُ اَنْ تُؤاخِذَنی بِها، اَوْ ذَنْبٌ تُریدُ اَنْ تُقایِسَنی بِهِ، وَتُشْقِیَنی وَتَفْضَحَنی بِهِ اَوْ خَطیئَةٌ تُریدُ اَنْ تُقایِسَنی بِها وَتَقْتَصَّها مِنّی لَمْ تَغْفِرْها لی، وَاَسْئَلُکَ بِحُرْمَةِ وَجْهِکَ الْکَریمِ الْفَعَّالِ لِما یُریدُ، اَلَّذی یَقُولُ لِلشَّیْ‌ءِ کُنْ فَیَکُونُ، لا اِلهَ اِلاَّ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ماه رمضان به سر رسید و شب‌هایش پایان پذیرفت و رویداد من آن شد که خدایا تو بهتر از من می‌دانی و شمارش تو بهتر از شمارش من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آنچه بندگان شایسته‌ات تو را خوانده‌اند، بر محمد و خاندان محمد و </w:t>
      </w:r>
    </w:p>
    <w:p>
      <w:pPr>
        <w:pStyle w:val="BookText"/>
        <w:rPr/>
      </w:pPr>
      <w:r>
        <w:rPr>
          <w:rFonts w:ascii="IRNazanin" w:hAnsi="IRNazanin" w:eastAsia="IRNazanin"/>
          <w:color w:val="111111"/>
          <w:sz w:val="28"/>
          <w:sz w:val="28"/>
          <w:szCs w:val="28"/>
          <w:rtl w:val="true"/>
          <w:lang w:bidi="fa-IR"/>
        </w:rPr>
        <w:t>اهل‌بیت محمد درود فرستی، و آنچه را که با آن به تو تقرب می‌جویم بپذیری، و با مضاعف‌کردن کردارم و پذیرش تقرب‌جویی و بندگی‌هایم و قبولی دعایم تفضل فرمایی، و با آزادی من از آتش مرا ببخشی، و در رسیدن به بهشت بر من منّت گذاری، و از هر هراس و ترسِ روز وحشت که برای روز رستاخیز آماده کرده ای ایمن گردانی</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به احترام وجه کریم تو و احترام پیامبرت و احترام شایستگان، امروز سپری شود و نزد من اثر و پیامدی باشد که می‌خواهی با آن مرا مؤاخذه نمایی یا گناهانی که می‌خواهی با آن مرا ارزیابی کنی و سختگیری نمایی و رسوایم کنی یا خطاهایی که می‌خواهی مرا دربرابرش قرار دهی، و آنچه را از من نیامرزیده‌ای قصاص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احترام وجه کریمت که هرچه را بخواهی انجام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می‌گوید به هر چیز بشو، پس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درخواست‌ها در پایان ماه رمضان</w:t>
      </w:r>
    </w:p>
    <w:p>
      <w:pPr>
        <w:pStyle w:val="BookText"/>
        <w:rPr/>
      </w:pPr>
      <w:r>
        <w:rPr>
          <w:rFonts w:ascii="Amiri" w:hAnsi="Amiri" w:eastAsia="Amiri" w:cs="Amiri"/>
          <w:color w:val="111111"/>
          <w:sz w:val="28"/>
          <w:sz w:val="28"/>
          <w:szCs w:val="28"/>
          <w:rtl w:val="true"/>
          <w:lang w:bidi="ar-SA"/>
        </w:rPr>
        <w:t>اَللَّهُمَّ اِنّی اَسْئَلُکَ بِلا اِلهَ اِلاَّ اَنْتَ اِنْ کُنْتَ رَضیتَ عَنّی فی هذَا الشَّهْرِ، اَنْ تَزیدَ فیما بَقِیَ مِنْ عُمْری رِضاً، وَاِنْ کُنْتَ لَمْ تَرْضَ عَنّی فی هذَا الشَّهْرِ، فَمِنَ الْأنَ فَارْضَ عَنّی اَلسَّاعَةَ اَلسَّاعَةَ اَلسَّاعَةَ، وَاجْعَلْنی فی هذِهِ السَّاعَةِ وَفی هذَا الْمَجْلِسِ مِنْ عُتَقائِکَ مِنَ النَّارِ، وَطُلَقائِکَ مِنْ جَهَنَّمَ، وَسُعَداءِ خَلْقِکَ بِمَغْفِرَتِکَ وَرَحْمَتِکَ یا اَرْحَمَ الرَّاحِمینَ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می‌خواهم، به خدایی که جز تو نیست، اگر در این ماه از من خشنود شدی در باقیمانده عمرم بر خشنودیت بیفزا، و اگر در این ماه از من خشنود نشدی، اکنون و همین ساعت از من خشنود شو، و در این ساعت و در این نشست مرا از آزادشدگان از آتش و از رهاشدگان از </w:t>
      </w:r>
    </w:p>
    <w:p>
      <w:pPr>
        <w:pStyle w:val="BookText"/>
        <w:rPr/>
      </w:pPr>
      <w:r>
        <w:rPr>
          <w:rFonts w:ascii="IRNazanin" w:hAnsi="IRNazanin" w:eastAsia="IRNazanin"/>
          <w:color w:val="111111"/>
          <w:sz w:val="28"/>
          <w:sz w:val="28"/>
          <w:szCs w:val="28"/>
          <w:rtl w:val="true"/>
          <w:lang w:bidi="fa-IR"/>
        </w:rPr>
        <w:t>دوزخ و با آمرزش و مهربانی مرا از آفریدگان نیک‌بخت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بِحُرْمَةِ وَجْهِکَ الْکَریمِ، اَنْ تَجْعَلَ شَهْری هذا خَیْرَ شَهْرِ رَمَضانَ عَبَدْتُکَ فیهِ، وَصُمْتُهُ فیهِ، وَتَقَرَّبْتُ بِهِ اِلَیْکَ مُنْذُ اَسْکَنْتَنی فیهِ اَعْظَمَهُ اَجْراً، وَاَتَمَّهُ نِعْمَةً، وَاَعَمَّهُ عافِیَةً وَاَوْسَعَهُ رِزْقاً وَاَفْضَلَهُ عِتْقاً مِنَ النَّارِ وَاَوْجَبَهُ رَحْمَةً وَاَعظَمَهُ مَغْفِرَةً، وَاَکْمَلَهُ رِضْواناً، وَاَقْرَبَهُ اِلی ما تُحِبُّ وَتَرْضی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احترام وجه کریمت که این ماه را برایم بهترین ماه رمضان قرار دهی که در آن تو را عبادت کردم و برایت روزه گرفته‌ام و از هنگامی‌که مرا در زمین مسکن داده‌ای به درگاهت تقرب جسته‌ام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پاداش و فراوان‌ترین نعمت و سلامتی </w:t>
      </w:r>
      <w:r>
        <w:rPr>
          <w:rStyle w:val="FootnoteAnchor"/>
          <w:rtl w:val="true"/>
        </w:rPr>
        <w:footnoteReference w:id="160"/>
      </w:r>
      <w:r>
        <w:rPr>
          <w:rFonts w:ascii="IRNazanin" w:hAnsi="IRNazanin" w:eastAsia="IRNazanin"/>
          <w:color w:val="111111"/>
          <w:sz w:val="28"/>
          <w:sz w:val="28"/>
          <w:szCs w:val="28"/>
          <w:rtl w:val="true"/>
          <w:lang w:bidi="fa-IR"/>
        </w:rPr>
        <w:t xml:space="preserve">همه‌جانبه و گسترده‌ترین روزی و برترین آزادی از آتش و لازم‌ترین مهربانی و باشکوه‌ترین آمرزش و کامل‌ترین خشنودی،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دوست داری و خشنود هستی، نزدیک‌تر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اخِرَ شَهْرِ رَمَضانَ صُمْتُهُ لَکَ، وَارْزُقْنی الْعَوْدَ، ثُمَّ الْعَوْدَ، حَتّی تَرْضی، وَبَعْدَ الرِّضا، وَحَتّی تُخْرِجَنی مِنَ الدُّنْیا سالِماً، وَاَنْتَ عَنّی راضٍ، وَاَنَا لَکَ مَرْضِیٌّ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واپسین ماه رمضان که برای تو روزه گرفته‌ام قرار مده، و بازگشت به آن را روزیم گردان، تا خشنود شوی و بلکه فراتر از خشنودی، و مرا از دنیا سالم بیرون ببری؛ درحالی‌که تو از من خشنود باشی و من برای تو خشنودشده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قضا و قدر الهی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فیما تَقْضی وَتُقَدِّرُ مِنَ الْأَمْرِ الْمَحْتُومِ، اَلَّذی لا یُرَدُّ وَلا یُبَدَّلُ، اَنْ تَجْعَلَنی مِمَّنْ تُتیبُ وَتُسَمّی وَتَقْضی لَهُ وَتَزیدُ وَتُحِبُّ لَهُ وَتَرْضی اَنْ تَکْتُبَنی مِنْ حُجَّاجِ بَیْتِکَ الْحَرامِ فی هذَا الْعامِ، وَفی کُلِّ </w:t>
      </w:r>
    </w:p>
    <w:p>
      <w:pPr>
        <w:pStyle w:val="BookText"/>
        <w:rPr/>
      </w:pPr>
      <w:r>
        <w:rPr>
          <w:rFonts w:ascii="Amiri" w:hAnsi="Amiri" w:eastAsia="Amiri" w:cs="Amiri"/>
          <w:color w:val="111111"/>
          <w:sz w:val="28"/>
          <w:sz w:val="28"/>
          <w:szCs w:val="28"/>
          <w:rtl w:val="true"/>
          <w:lang w:bidi="ar-SA"/>
        </w:rPr>
        <w:t>عامٍ، اَلْمَبْروُرِ حَجُّهُمْ، اَلْمَشْکُورِ سَعْیُهِمْ، اَلْمَغْفُورِ ذُنُوبُهُمْ، اَلْمُتَقَبَّلِ عَنْهُمْ مَناسِکُهُمْ، اَلْمُعافِعینَ عَلی اَسْفارِهِمْ، اَلْمُقْبِلینَ عَلی نُسُکِهِمْ، اَلْمَحْفُوظینَ فی اَنْفُسِهِمْ، وَاَمْوالِهِمْ، وَذَراریهِمْ، وَکُلِّ ما اَنْعَمْتَ بِهِ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مقدرات خود و قضاوقدر و دستور حتمی و تبدیل‌ناپذیرِ خود مرا از کسانی قرار ده که توبۀ آنان را پذیرفته‌ای و نام آنها را می‌بری و حاجت‌روایشان نموده‌ای و افزون‌تر فرموده و دوستدارش بوده و از او خشنود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و هر سال مرا از حجاج محترمت قرار ده قرار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حجّشان پذیرفته‌ای، تلاششان ستوده‌ای، گناهانشان را آمرزیده‌ای، اعمال حجشان قبول شده، در سفرهایشان تندرست، و در انجام عبادت‌هایشان مشتاق‌اند، و در جان و دارایی و فرزندان و آنچه به آنان نعمت داده‌ای محفوظ و نگهداری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سازندۀ دعا</w:t>
      </w:r>
    </w:p>
    <w:p>
      <w:pPr>
        <w:pStyle w:val="BookText"/>
        <w:rPr/>
      </w:pPr>
      <w:r>
        <w:rPr>
          <w:rFonts w:ascii="Amiri" w:hAnsi="Amiri" w:eastAsia="Amiri" w:cs="Amiri"/>
          <w:color w:val="111111"/>
          <w:sz w:val="28"/>
          <w:sz w:val="28"/>
          <w:szCs w:val="28"/>
          <w:rtl w:val="true"/>
          <w:lang w:bidi="ar-SA"/>
        </w:rPr>
        <w:t>اَللَّهُمَّ اَقْلِبْنی مِنْ مَجْلسی هذا، فی شَهْری هذا، وَفی یَومی هذا، وَفی ساعَتی هذِهِ، مُفْلِحاً، مُنْجِحاً، مُسْتَجاباً دُعائی، مَغْفُوراً ذَنْبی، مُعافاً مِنَ النَّارِ، وَمُعْتَقاً مِنْها، عِتْقاً لارِقَّ بَعْدُ اَبَداً، وَلا رَهْبَةَ، یا رَبَّ الْأَرْبابِ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جایگاه در این ماه و در این روز و در این ساعت مرا رستگار، کامیاب، پذیرفته‌شده، آمرزیده از گناه، بخشوده از آتش، و آزاد شده از آن آزادی که هیچ‌گاه بردگی و ترسی در آن نیست برگردان، ای خدای خداوندگاران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اَسْئَلُکَ اَنْ تَجْعَلَ فیما شِئْتَ، وَاَرَدْتَ، وَقَضَیْتَ، وَقَدَّرْتَ، وَحَتَمْتَ، وَاَنْفَذْتَ، اَنْ تُطیلَ عُمْری، وَتُنْسِئَی فی اَجَلی، وَاَن تُقَوِّیَ ضَعْفی، وَاَنْ تُغْنِیَ فَقْری، وَاَنْ تَجْبُرَ فاقَتی، وَاَنْ تَرْحَمَ مَسْکَنَتی، وَاَنْ تُعِزَّ ذُلّی، وَاَنْ تَرْفَعَ ضَعَتی، وَاَنْ تُغْنِیَ عائِلَتی، وَاَنْ تُونِسَ وَحْشَتی، وَاَنْ تُکْثِرَ قِلَّتی، وَاَنْ تُدِرَّ رِزْقی فی عافِیَةٍ وَیُسْرٍ وَخَفْضٍ، وَاَنْ تَکْفِیَنی ما اَهَمَّنی مِنْ اَمْرِ دُنْیایَ وَاخِرَتی، وَلا تَکِلْنی اِلی نَفْسی فَاَعْجِزَ عَنْها، وَلا اِلَی النَّاسِ فَیَرْفَضُونی، وَاَنْ تُعافِیَنی فی دینی، وَبَدَنی، وَجَسَدی، وَروُحی، وَوُلْدی، وَاَهْلی، وَاَهْلِ مَوَدَّتی، وَاِخْوانی، وَجیرانی مِنَ الْمُؤْمِنینَ، وَالْمُؤْمِناتِ، وَالْمُسْلِمینَ وَالْمُسْلِماتِ، اَلْأَحْیاءِ مِنْهُمْ وَالْأَمْواتِ، وَاَنْ تَمُنَّ عَلَیَّ بِالْأَمْنِ وَالْایمانِ ما اَبْقَیْتَنی، فَإِنَّکَ وَلِیّی، وَمَوْلایَ، وَثِقَتی، وَرَجائی، وَمَعْدِنُ مَسْئَلَتی، وَمَوْضِعُ شَکْوایَ، وَمُنْتَهی رَغْبَتی وَمُنایَ، فَلا تُخَیِّبْنی فی رَجائی، یا سَیِّدی وَمَوْلایَ، وَلاتُبْطِلْ طَمَعی، وَرَجائی، فَقَدْ تَوَجَّهْتُ اِلَیْکَ، بِمُحَمَّدٍ وَالِ مُحَمَّدٍ، وَقَدَّمْتُهُمْ اِلَیْکَ اَمامی، وَاَمامَ حاجَتی وَطَلِبَتی، وَتَضَرُّعی </w:t>
      </w:r>
    </w:p>
    <w:p>
      <w:pPr>
        <w:pStyle w:val="BookText"/>
        <w:rPr/>
      </w:pPr>
      <w:r>
        <w:rPr>
          <w:rFonts w:ascii="Amiri" w:hAnsi="Amiri" w:eastAsia="Amiri" w:cs="Amiri"/>
          <w:color w:val="111111"/>
          <w:sz w:val="28"/>
          <w:sz w:val="28"/>
          <w:szCs w:val="28"/>
          <w:rtl w:val="true"/>
          <w:lang w:bidi="ar-SA"/>
        </w:rPr>
        <w:t>وَمَسْئَلَتی، فَاجْعَلْنی بِهِمْ وَجیهاً فِی الدُّنْیا وَالْأخِرَةِ، وَمِنَ الْمُقَرَّبینَ فَاِنَّکَ مَنَنْتَ عَلَیَّ بِمَعْرِفَتِهِمْ، فَاخْتِمْ لی بِالسَّعادَةِ، وَالْأَمْنِ وَالسَّلامَةِ، وَالْایمانِ، وَالْمَغْفِرَةِ، وَالرِّضْوانِ، وَالسَّعادَةِ، وَالْحِفْظِ، یا اَللَّهُ اَنْتَ لِکُلِّ حاجَةٍ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در آنچه خواسته‌ای و اراده نموده‌ای و حکم فرموده‌ای و مقدّر داشته‌ای و حتمی قرار داده‌ای و به جریان انداخته‌ای عمرم را طولانی کنی و اجلم را به فراموشی بسپاری، و به ناتوانیم نیرو دهی، و به نداریم بی‌نیازی بخشی، و نیازمندیم را جبران نمایی، و به خاک‌نشینیم رحمت آوری، و خواریم را عزت بخشی، و افتادگیم را برطرف گردانی، و خانواده‌ام را بی‌نیاز نمایی، و هراسم را به انس مبدل فرمایی، و اندکیِ مرا زیاد گردانی، و روزیم را در تندرستی و آسانی و فروتنی فراوان گردانی </w:t>
      </w:r>
      <w:r>
        <w:rPr>
          <w:rStyle w:val="FootnoteAnchor"/>
          <w:rtl w:val="true"/>
        </w:rPr>
        <w:footnoteReference w:id="161"/>
      </w:r>
      <w:r>
        <w:rPr>
          <w:rFonts w:ascii="IRNazanin" w:hAnsi="IRNazanin" w:eastAsia="IRNazanin"/>
          <w:color w:val="111111"/>
          <w:sz w:val="28"/>
          <w:sz w:val="28"/>
          <w:szCs w:val="28"/>
          <w:rtl w:val="true"/>
          <w:lang w:bidi="fa-IR"/>
        </w:rPr>
        <w:t>و آنچه از کار دنیا و آخرتم برای من مهم است پشتیبانم کنی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به خود وامگذاری که در پیش خود ناتوان باشم، و مرا به مردم وامگذار که مرا از خود دور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آئینم، بدنم، جسمم، روحم، فرزندم، خانواده‌ام، دوستانم و برادرانم و همسایگانم از مردان و زنان با‌ایمان و مردان و زنان مسلمان، زندگان و مردگان آن عافیت عطا فرمایی، و تا هنگامی‌که مرا نگه داشته‌ای با ایمنی و ایمان بر من منّت بگذاری، پس حقاً تو سرپرست، آقا، پناه، امید، جایگاه خواسته‌ام، محلّ شکوه و پایان آرزوی من هستی</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ای آقا </w:t>
      </w:r>
    </w:p>
    <w:p>
      <w:pPr>
        <w:pStyle w:val="BookText"/>
        <w:rPr/>
      </w:pPr>
      <w:r>
        <w:rPr>
          <w:rFonts w:ascii="IRNazanin" w:hAnsi="IRNazanin" w:eastAsia="IRNazanin"/>
          <w:color w:val="111111"/>
          <w:sz w:val="28"/>
          <w:sz w:val="28"/>
          <w:szCs w:val="28"/>
          <w:rtl w:val="true"/>
          <w:lang w:bidi="fa-IR"/>
        </w:rPr>
        <w:t>و سرور من، مرا در امیدم ناامید مگردان، و چشمداشت و امید مرا بی‌اثر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به‌وسیله محمد و خاندانش به تو روی آورده‌ام، و آنان را در پیشاپیش خودم به‌سوی تو و مقدمۀ نیاز و خواسته و زاری و درخواستم قرار داده‌ام، پس به برکت آنان مرا در دنیا و آخرت آبرومند و از مقربان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تویی که شناخت ایشان را بر من منت نهاده‌ای؛ پس به‌وسیلۀ آنان آخر کارم را با خوشبختی به پایان رسان؛ همانا تو بر هرکار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همۀ نیازهای ما مربوط به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وَالِهِ، وَعافِنا، وَلا تُسَلِّطْ عَلَیْنا اَحَداً مِنْ خَلْقِکَ لاطاقَةَ لَنا بِهِ، وَاکْفِنا کُلَّ اَمْرٍ مِنْ اَمْرِ الدُّنْیا وَالْأخِرَةِ، یا ذَا الجَلالِ وَالْإِکْرامِ، صَلِّ عَلی مُحَمَّدٍ وَالِ مُحَمَّدٍ، وَتَرَحَّمْ عَلی مُحَمَّدٍ وَالِ مُحَمَّدٍ، وَسَلِّمْ عَلی مُحَمَّدٍ وَالِ مُحَمَّدٍ، کَاَفْضَلِ ما صَلَّیْتَ، وَبارَکْتَ، وَتَرَحَّمْتَ، وَسَلَّمْتَ، وَتَحنَّنْتَ،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محمد و خاندانش درود فرست و به ما عافیت عنایت کن، و کسی از آفریدگانت که ما تحمل او را نداریم بر ما مسلط مگردان، و در هر کاری از کار دنیا و آخرت ما را پشتیبانی فرما؛ ای صاحب شکوه و کرامت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خاندانش درود فرست، و بر محمد و خاندانش رحمت آور، و باز بر محمد و خاندانش درود فرست، همانند برترین درودی که فرستادی و برکت دادی و رحمت آوردی و سلام کردی و مهربانی کردی بر ابراهیم و خاندان ابراهیم؛ حقاً تو ستوده و بزرگواری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نماز بعد از تکبیر</w:t>
      </w:r>
    </w:p>
    <w:p>
      <w:pPr>
        <w:pStyle w:val="BookText"/>
        <w:rPr/>
      </w:pPr>
      <w:r>
        <w:rPr>
          <w:rFonts w:ascii="Amiri" w:hAnsi="Amiri" w:eastAsia="Amiri" w:cs="Amiri"/>
          <w:color w:val="111111"/>
          <w:sz w:val="28"/>
          <w:sz w:val="28"/>
          <w:szCs w:val="28"/>
          <w:rtl w:val="true"/>
          <w:lang w:bidi="ar-SA"/>
        </w:rPr>
        <w:t>وَجَّهْتُ وَجْهی لِلَّذی فَطَرَ السَّمواتِ وَالْأَرْضَ حَنیفاً مُسْلِماً عَلی مِلَّةِ اِبْراهیمَ وَدینِ مُحَمَّدٍ وَهُدی اَمیرِالْمُؤْمِنینَ وَما اَنَا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رویم را به‌سوی آنکه آسمان‌ها و زمین را آفریده برمی‌گردانم،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مسلمان در کیش ابراهیم علیه السلامو آئین محمد صلی الله علیه و آله و سلمو راهنمایی امیرمؤمنان علیه السلام بوده و از شرک‌ورزان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صَلوتی وَنُسُکی وَمَحْیایَ وَمَماتی للَّهِ رَبِّ الْعالَمینَ لا شَریکَ لَهُ وَ بِذلِکَ اُمِرْتُ وَاَنَا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الْمُسْلِمینَ اَعُوذُ بِاللَّهِ مِنَ الْشَّیْطانِ الرَّجیمِ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نماز و عبادت و زندگی و مرگم برای خدای پروردگار جهانیان است </w:t>
      </w:r>
      <w:r>
        <w:rPr>
          <w:rStyle w:val="FootnoteAnchor"/>
          <w:rtl w:val="true"/>
        </w:rPr>
        <w:footnoteReference w:id="164"/>
      </w:r>
      <w:r>
        <w:rPr>
          <w:rFonts w:ascii="IRNazanin" w:hAnsi="IRNazanin" w:eastAsia="IRNazanin"/>
          <w:color w:val="111111"/>
          <w:sz w:val="28"/>
          <w:sz w:val="28"/>
          <w:szCs w:val="28"/>
          <w:rtl w:val="true"/>
          <w:lang w:bidi="fa-IR"/>
        </w:rPr>
        <w:t>که شریکی برایش نیست، من به همین مأمور شده‌ام و از مسلمانانم، پروردگارا، مرا از مسلمانان قرار ده، از شر شیطان رانده شده به خدا پناه می‌برم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ذکر رکوع در نماز</w:t>
      </w:r>
    </w:p>
    <w:p>
      <w:pPr>
        <w:pStyle w:val="BookText"/>
        <w:rPr/>
      </w:pPr>
      <w:r>
        <w:rPr>
          <w:rFonts w:ascii="Amiri" w:hAnsi="Amiri" w:eastAsia="Amiri" w:cs="Amiri"/>
          <w:color w:val="111111"/>
          <w:sz w:val="28"/>
          <w:sz w:val="28"/>
          <w:szCs w:val="28"/>
          <w:rtl w:val="true"/>
          <w:lang w:bidi="ar-SA"/>
        </w:rPr>
        <w:t>اَللَّهُمَّ صَلِّ عَلی مُحَمَّدٍ وَالِ مُحَمَّدٍ وَتَرَحَّمْ عَلی عَجْزِنا وَاَغِثْنا بِحَقِّهِمْ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بر ناتوانی ما، رحمت آور و به حق آنان ما را پناه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تعقیب نمازها</w:t>
      </w:r>
    </w:p>
    <w:p>
      <w:pPr>
        <w:pStyle w:val="BookText"/>
        <w:rPr/>
      </w:pPr>
      <w:r>
        <w:rPr>
          <w:rFonts w:ascii="Amiri" w:hAnsi="Amiri" w:eastAsia="Amiri" w:cs="Amiri"/>
          <w:color w:val="111111"/>
          <w:sz w:val="28"/>
          <w:sz w:val="28"/>
          <w:szCs w:val="28"/>
          <w:rtl w:val="true"/>
          <w:lang w:bidi="ar-SA"/>
        </w:rPr>
        <w:t>اللّهُمَ سَرحنی عَنِ الهُموم وَ الغُموم و وَحشَته الصَدر و وَسوَسه الشَیطان بِرَحمَتِکَ یا اَرحَمَ الراحِمین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از اندوه و غصه و هراس سینه و اندیشه و پندارِ بدِ شیطان برهان؛ به مهربانیت ای مهربان‌ترین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استخاره</w:t>
      </w:r>
    </w:p>
    <w:p>
      <w:pPr>
        <w:pStyle w:val="BookText"/>
        <w:rPr/>
      </w:pPr>
      <w:r>
        <w:rPr>
          <w:rFonts w:ascii="Amiri" w:hAnsi="Amiri" w:eastAsia="Amiri" w:cs="Amiri"/>
          <w:color w:val="111111"/>
          <w:sz w:val="28"/>
          <w:sz w:val="28"/>
          <w:szCs w:val="28"/>
          <w:rtl w:val="true"/>
          <w:lang w:bidi="ar-SA"/>
        </w:rPr>
        <w:t>عَنْهُ عَلَیْهِ السَّلامِ یَکْتُبُ فی رُقْعَتَیْنِ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خِیْرَةً مِنَ اللَّهِ وَرَسُولِهِ لِفُلانِ بْنِ فُلانٍ وَیَکْتُبُ فی احْداهُما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الأخْری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وَیترک فی بندقتین مِنْ طینٍ وَیَرْمی فی قَدَحٍ فیهِ ماءٌ، ثُمَّ یَتَطَهَّرُ وَیُصَلّی رَکْعَتَیْنِ وَیَدْعُو عَقیبَهُما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 بعد از دو رکعت نماز استخاره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اَسْتَخیرُکَ خِیارَ مَنْ فَوَّضَ اِلَیْکَ اَمْرَهُ وَاَسْلَمَ اِلَیْکَ نَفْسَهُ وَتَوَکَّلَ عَلَیْکَ فی اَمْرِهِ وَاسْتَسْلَمَ بِکَ فیما نَزَلَ بِهِ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کار خیری می‌خواهم همچون آن که کارش را به تو واگذار کرده و جانش را به تو تسلیم نموده و در موضوع خود به تو وکالت داده و در آنچه برایش فرود آید از تو سلامتی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خِرْلی وَلا تَخِرْ عَلَیَّ وَاَعِنّی وَلا تُعِنْ عَلَیَّ وَمَکِّنّی وَلا تُمَکِّنْ مِنّی وَاهْدِنی لِلْخَیْرِ وَلا تُضِلَّنی وَارْضِنی بِقَضائِکَ وَبارِکَ لی فی قَدَرِکَ اِنَّکَ تَفْعَلُ ما تَشاءُ وَتُعْطی ما تُریدُ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من برگزین و به زیان من گزینش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یاریم فرما و به زیان من یاری نکن، و مرا نیرومند ساز و نیرومندی از من مگیر، و مرا به نیکی راهنمایی فرما وگمراهم منما، و مرا به حکم خود خشنود گردان، و سرنوشتت را برایم مبارک نما، همانا هرچه خواهی و هرچه اراده فرمایی انجام می‌دهی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کَانَتِ الْخِیَرَةُ لی فی اَمْری هذا وَهُوَ کَذا وَکَذا فَمَکِّنّی مِنْهُ وَاَقْدِرْنی عَلَیْهِ وَامِرْنی بِفِعْلِهِ وَاَوْضِحْ لی طَریقَ الْهِدایَةِ اِلَیْهِ وَاِنْ کانَ اَللَّهُمَّ غَیْرَ ذلِکَ فَاصْرِفْهُ عَنّی اِلَی الَّذی هُوَ خَیْرٌ لی مِنْهُ فَاِنَّکَ تَقْدِرُ وَلااَقْدِرُ وَتَعْلَمُ وَلا اَعْلَمُ وَاَنْتَ عَلاَّمُ الْغُیُوبِ یا اَرْحَمَ الرَّاحِمینَ ثُمَّ تَسْجُدُ سَجْدَةً وَتَقُولُ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خِیَرَةً فی عافِیَةٍ مأةَ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گزینش در کار به نفع من است و این خواسته‌هاست آن را در اختیارم قرار ده و توان انجامش را مقرّر فرما و دستور کار برایم صادر فرما و راه‌کار آن را برایم روشن گردان، و اگر غیر از این باشد آن را از من، به آنچه برایم بهتر از آن است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توانایی و من ناتوان، و تو می‌دانی و من نمی‌دانم، و تو دانندۀ نهان‌هایی، ای مهربان‌ترین مهربانان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رَأْسَکَ وَتَتَوَقَّعُ البَنادق فاذا خرجت الرقعة من الماء فاعْمَلْ بِمُقْتضاها اِنْ شاءَاللَّه</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سر به سجده گذاشته و یک‌صد بار </w:t>
      </w:r>
      <w:r>
        <w:rPr>
          <w:rStyle w:val="FootnoteAnchor"/>
          <w:rtl w:val="true"/>
        </w:rPr>
        <w:footnoteReference w:id="165"/>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خیر می‌خواهم و گزینشی در عافیت و تندرستی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سی‌وهشتم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بر طرف‌شدن مشکلات</w:t>
      </w:r>
    </w:p>
    <w:p>
      <w:pPr>
        <w:pStyle w:val="BookText"/>
        <w:rPr/>
      </w:pPr>
      <w:r>
        <w:rPr>
          <w:rFonts w:ascii="Amiri" w:hAnsi="Amiri" w:eastAsia="Amiri" w:cs="Amiri"/>
          <w:color w:val="111111"/>
          <w:sz w:val="28"/>
          <w:sz w:val="28"/>
          <w:szCs w:val="28"/>
          <w:rtl w:val="true"/>
          <w:lang w:bidi="ar-SA"/>
        </w:rPr>
        <w:t>یا مَنْ اِذا تَضایَقَتِ الْأُمُورُ فَتَحَ لَنا باباً لَمْ تَذْهَبْ اِلَیْهِ الْأَوْهامُ فَصَلِّ عَلی مُحَمَّدٍ وَالِ مُحَمَّدٍ وَافْتَحْ لِأُمُورِیَ الْمُتَضایَقَةِ باباً لَمْ یَذْهَبْ اِلَیْهِ وَهْمٌ یا اَرْحَمَ الرَّاحِمینَ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در هنگامۀ تنگنا دری به روی ما می‌گشاید که خیال‌ها به آن، راه پیدا نمی‌کند، بر محمد و خاندانش درود فرست، و برای تنگنای کارهایم دری باز کن که اندیشه به آن راه نیابد، ای مهربان‌ترین مهربانان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نیایش سی‌و‌نهم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آمرزش گناهان شیعیان</w:t>
      </w:r>
    </w:p>
    <w:p>
      <w:pPr>
        <w:pStyle w:val="BookText"/>
        <w:rPr/>
      </w:pPr>
      <w:r>
        <w:rPr>
          <w:rFonts w:ascii="Amiri" w:hAnsi="Amiri" w:eastAsia="Amiri" w:cs="Amiri"/>
          <w:color w:val="111111"/>
          <w:sz w:val="28"/>
          <w:sz w:val="28"/>
          <w:szCs w:val="28"/>
          <w:rtl w:val="true"/>
          <w:lang w:bidi="ar-SA"/>
        </w:rPr>
        <w:t>اَللَّهُمَّ اِنَّ شیعَتَنا خُلِقَتْ مِنْ شُعاعِ اَنْوارِنا وَبَقِیَّةِ طینَتِنا وَقَدْ فَعَلُوا ذُنُوباً کَثیرَةً اِتِّکالاً عَلی حُبِّنا وَوِلایَتِنا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کانَتْ ذُنُوبُهُمْ بَیْنَکَ وَبَیْنَهُمْ فَاصْفَحْ عَنْهُمْ فَقَدْ رَضینا وَما کانَ مِنْها فیما بَیْنَهُمْ وَقاصِّ بِها عَنْ خُمْسِنا وَاَدْخِلْهُمُ الْجَنَّةَ وَزَحْزِحْهُمْ عَنِ النَّارِ وَلا تَجْمَعْ بَیْنَهُمْ وَبَیْنَ اَعْدائِنا فی سَخَطِکَ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پرتو فروغ‌های ما و باقیماندۀ خمیرۀ ما آفریده شده‌اند و به پشت‌گرمی دوستی و سرپرستی ما گناهان بسیاری مرتکب شده‌اند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نافرمانی‌هایشان میان تو و خودشان است؛ پس آنان را به خشنودی ما ببخش، و آنچه در میان خودشان هست، از سهم خمس ما تقاص فرما، و ایشان را وارد بهشت نموده و از آتش نجاتشان بخش، و آنها را با دشمنان ما در خشم خود گرد هم نیاور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تولد فرخنده‌اش</w:t>
      </w:r>
    </w:p>
    <w:p>
      <w:pPr>
        <w:pStyle w:val="BookText"/>
        <w:rPr/>
      </w:pPr>
      <w:r>
        <w:rPr>
          <w:rFonts w:ascii="Amiri" w:hAnsi="Amiri" w:eastAsia="Amiri" w:cs="Amiri"/>
          <w:color w:val="111111"/>
          <w:sz w:val="28"/>
          <w:sz w:val="28"/>
          <w:szCs w:val="28"/>
          <w:rtl w:val="true"/>
          <w:lang w:bidi="ar-SA"/>
        </w:rPr>
        <w:t xml:space="preserve">اَللَّهُمَّ اَنْجِزْ لی وَعْدی وَاَتْمِمْ لی اَمْری وَثَبِّتْ وَطْأَتی وَامْلَاءِ الْأَرْضَ بی عَدْلاً وَقِسْطاً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وعدۀ من وفا کن، و کارم را پایان ببر، و گام مرا استوار بگردان، و زمین را به‌وسیلۀ من پر از عدل و داد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نیایش چهل‌ویکم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راهنمایی ورود به سرداب مقدس</w:t>
      </w:r>
    </w:p>
    <w:p>
      <w:pPr>
        <w:pStyle w:val="BookText"/>
        <w:rPr/>
      </w:pPr>
      <w:r>
        <w:rPr>
          <w:rFonts w:ascii="Amiri" w:hAnsi="Amiri" w:eastAsia="Amiri" w:cs="Amiri"/>
          <w:color w:val="111111"/>
          <w:sz w:val="28"/>
          <w:sz w:val="28"/>
          <w:szCs w:val="28"/>
          <w:rtl w:val="true"/>
          <w:lang w:bidi="ar-SA"/>
        </w:rPr>
        <w:t>اَللَّهُمَّ قَدْ اَخَذَ التّأدیبُ مِنّی حَتّی مَسَّنِیَ الضُّرُّ وَاَنْتَ اَرْحَمُ الرَّاحِمینَ وَاِنْ کانَ مَا اقْتَرَفْتُهُ مِنَ الذُنُوب اَسْتَحِقُّ بِهِ اَضْعافَ اَضْعافَ ما اَدَّبْتَنی بِهِ وَاَنْتَ حَلیمٌ ذُواَناةٍ تَعْفُو عَنْ کَثیرٍ حَتّی یَسْبِقَ عَفْوُکَ وَرَحْمَتُکَ عَذابَکَ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به جایگاه من باادب وارد شود و مؤدّبانه سلام کند و بر من و امامان، دوازده بار درود فرستد، سپس دو رکعت نماز با دو سوره بخواند، و با آن دو رکعت مناجات کند؛ مگر اینکه هرچه از خدا درخواست نماید برآورده می‌شود، یکی از آنها آمرزش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 للافندی،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ترجمه حاج شیخ ابی جواد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اهری، صحیفه مهدیه، 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سختی مرا فراگرفته و رنجور وگرفتار شده‌ام، و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هرچند مرتکب گناهانی بوده‌ام که شایستۀ چندین برابر آنم که تأدیبم نمایی؛ ولی تو بردبار و صاحب گذشتی، و از گناهان بسیار گذشت می‌نمایی تا آنکه عفو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اعتقاد به عفو الهی نوعی مقابلۀ مذهبی است که سبب می‌شود فرد، انعطاف بیشتری دربرابر خطاها و مشکلات خود پیدا نماید و با مسائل زندگی بهتر برخورد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 بهداشت روان و نقش دین،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بردباری، عفو و مهربانی خالق از مصادیق این مقابلۀ مذهبی است که مانع نگرانی‌های درونی یعنی ترس از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با خواندن دعای حضرت اگر آن را الگوی افکار خود قرار دهد و به آن عمل نماید به آرامش می‌رسد؛ زیرا باور به بردباری خالق، تأخیر در اجابت را با نگاهی مثبت می‌پذیرد و عفو الهی را برای گناهان خود مؤثر می‌داند و احساس گناه او را بیمار نمیکند و می‌فهمد راه برای بازگشت وجود داردپس اعتقادبه عفوالهی میتواند در بازگشت ازخطا موثرمی‌باشد و رابطه بادعا در این است که خواندن دعا و توجه به مفاهیم آن می‌تواند در نگرش‌سازی به عفو برای نیایشگر موثر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مهربانیت بر عذابت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چهل‌ودوم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قنوت نماز زیارت ناحیه مقدّسه</w:t>
      </w:r>
    </w:p>
    <w:p>
      <w:pPr>
        <w:pStyle w:val="BookText"/>
        <w:rPr/>
      </w:pPr>
      <w:r>
        <w:rPr>
          <w:rFonts w:ascii="IRNazanin" w:hAnsi="IRNazanin" w:eastAsia="IRNazanin"/>
          <w:color w:val="111111"/>
          <w:sz w:val="28"/>
          <w:sz w:val="28"/>
          <w:szCs w:val="28"/>
          <w:rtl w:val="true"/>
          <w:lang w:bidi="fa-IR"/>
        </w:rPr>
        <w:t>اعتراف به عبودیت خدا</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السَّمواتِ السَّبْعِ وَالْأَرَضینَ السَّبْعِ وَ ما فیهِنَّ وَما بَیْنَهُنَّ خِلافاً لِأَعْدائِهِ وَتَکْذیباً لِمَنْ عَدَلَ بِهِ وَاِقْراراً لِرُبُوبِیَّتِهِ وَخُضُوعاً لِعِزَّتِهِ اَلْأَوَّلُ بِغَیْرِ اَوَّلٍ وَالْاخِرُ اِلی غَیْرِ اخِرٍ اَلظَّاهِرُ عَلی کُلِّ شَی‌ءٍ بِقُدْرَتِهِ اَلْباطِنُ دُونَ کُلِّ شَیْ‌ءٍ بِعِلْمِهِ وَلُطْفِهِ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خداوند بردبار و بزرگوار نیست، معبودی جز خدای بالاتر و بزرگتر نیست، معبودی جز خدای پروردگارِ آسمان‌های هفت‌گانه و زمین‌های هفت‌گانه و آنچه در خود آنها و در میان آنهاست نیست، این در‌حالی است که مخالف دشمنان او و بیزار از منحرفان او بوده، و به پروردگاری او اعتراف نموده و در برابر عزتش سر تعظیم فرود می‌آورم؛ او نخستینی است که آغازی ندارد، و پایانی است که انتهایی ندارد، او با تواناییش بر همه‌چیز آشکار است، و با دانش و مهربانیش از همه‌چیز 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لاتَقِفُ الْعُقُولُ عَلی کُنْهِ عَظَمَتِهِ وَلا تُدْرِکُ الْأَوْهامُ حَقیقَةَ ماهِیَّتِهِ وَلا تَتَصَوَّرُ الْأَنْفُسُ مَعانِیَ کَیْفِیَّتِهِ مُطَّلِعاً عَلَی الضَّمائِرِ عارِفاً بِالسَّرائِرِ یَعْلَمُ خائِنَةَ الْأَعْیُنِ وَما تُخْفِی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خردها بر واقعیت بزرگی او آگاهی ندارد، و گمان‌ها حقیقت هستی او را درک نمی‌کند، و جان‌ها از تصور مفاهیم چگونگی او ناتوان است، </w:t>
      </w:r>
      <w:r>
        <w:rPr>
          <w:rStyle w:val="FootnoteAnchor"/>
          <w:rtl w:val="true"/>
        </w:rPr>
        <w:footnoteReference w:id="169"/>
      </w:r>
      <w:r>
        <w:rPr>
          <w:rFonts w:ascii="IRNazanin" w:hAnsi="IRNazanin" w:eastAsia="IRNazanin"/>
          <w:color w:val="111111"/>
          <w:sz w:val="28"/>
          <w:sz w:val="28"/>
          <w:szCs w:val="28"/>
          <w:rtl w:val="true"/>
          <w:lang w:bidi="fa-IR"/>
        </w:rPr>
        <w:t>آگاه از درون‌ها و آشنا بر نهان‌هاست، می‌داند چشمک‌زدن دیدگان را و آنچه در سینه‌ها پنهان داشته‌اند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پیامبر و سلسله امامت</w:t>
      </w:r>
    </w:p>
    <w:p>
      <w:pPr>
        <w:pStyle w:val="BookText"/>
        <w:rPr/>
      </w:pPr>
      <w:r>
        <w:rPr>
          <w:rFonts w:ascii="Amiri" w:hAnsi="Amiri" w:eastAsia="Amiri" w:cs="Amiri"/>
          <w:color w:val="111111"/>
          <w:sz w:val="28"/>
          <w:sz w:val="28"/>
          <w:szCs w:val="28"/>
          <w:rtl w:val="true"/>
          <w:lang w:bidi="ar-SA"/>
        </w:rPr>
        <w:t>اَللَّهُمَّ اِنّی اُشْهِدُکَ عَلی تَصْدیقی رَسُولَکَ صَلَّی اللَّهُ عَلَیْهِ وَالِهِ وَایمانی بِهِ وَعِلْمی بِمَنْزِلَتِهِ وَاِنّی اَشْهَدُ اَنَّهُ النَّبِیُّ الَّذی نَطَقَتِ الْحِکْمَةُ بِفَضْلِهِ وَبَشَّرَتِ الْأَنْبِیاءُ بِهِ وَدَعَتْ اِلَی الْإِقْرارِ بِما جاءَ بِهِ وَحَثَّتْ عَلی تَصدِیقِهِ بِقَوْلِهِ تَعالی</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یَجِدُونَهُ مَکْتُوباً عِنْدَهُمْ فِی التَّوْریةِ وَ الْإِنْجیلِ یَأْمُرُهُمْ بِالْمَعْرُوفِ وَ یَنْهیهُمْ عَنِ الْمُنْکَرِ وَ یُحِلُّ لَهُمُ </w:t>
      </w:r>
    </w:p>
    <w:p>
      <w:pPr>
        <w:pStyle w:val="BookText"/>
        <w:rPr/>
      </w:pPr>
      <w:r>
        <w:rPr>
          <w:rFonts w:ascii="Amiri" w:hAnsi="Amiri" w:eastAsia="Amiri" w:cs="Amiri"/>
          <w:color w:val="111111"/>
          <w:sz w:val="28"/>
          <w:sz w:val="28"/>
          <w:szCs w:val="28"/>
          <w:rtl w:val="true"/>
          <w:lang w:bidi="ar-SA"/>
        </w:rPr>
        <w:t>الطَّیِّباتِ وَ یُحَرِّمُ عَلَیْهِمُ الْخَبائِثَ وَ یَضَعُ عَنْهُمْ إِصْرَهُمْ وَ الْأَغْلالَ الَّتی کانَتْ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من تو را بر پیامبرت که درود خدا بر او و خاندانش باد و باورم را به او گواه می‌گیرم، و منزلتش را می‌دانم، و من شهادت می‌دهم که او پیامبری است که حکمت در برتریش به سخن آمده، و پیامبران به وجود او مژده داده‌اند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به دستاوردش فراخوانده‌اند، و به تصدیق‌نمودن او تشویق کرده‌اند چنانکه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او را در تورات و انجیل نزد خودشان می‌یابند که به نیکی فرمان می‌دهد و آن‌ها را از زشتی باز می‌دارد و پاکیزه‌ها را بر آنان حلال می‌کند و پلیدها را حرام می‌کند و گرفتاری ایشان و زنجیرهایی که بر آنان بود برمی‌دارد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رَسُولِکَ اِلَی الثَّقَلَیْنِ وَسَیِّدِ الْأَنْبِیاءِ الْمُصْطَفینَ وَعَلی اَخیهِ وَابْنِ عَمِّهِ الَّذَیْنِ لَمْ یُشْرِکا بِکَ طَرْفَةَ عَیْنٍ اَبَداً وَعَلی فاطِمَةَ الزَّهْراءِ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سَیِّدَیْ شَبابِ اَهْلِ الْجَنَّةِ الْحَسَنِ وَالْحُسَیْنِ صَلاةً خالِدَةَ الدَّوامِ عَدَدَ قَطْرِ الرِّهامِ وَزِنَةَ الْجِبالِ وَالْأکامِ ما اَوْرَقَ السَّلامُ وَاخْتُلِقَ الضِّیاءُ وَالظُّلامُ وَعَلی الِهِ الطَّاهِرینَ الْأَئِمَّةِ الْمُهْتَدینَ الذَّائِدینَ عَنِ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وَمُحَمَّدٍ وَجَعْفَرَ وَمُوسی وَعَلِیٍّ وَمُحَمَّدٍ وَعَلِیٍّ وَالْحَسَنِ وَالْحُجَّةِ القُوَّامِ بِالْقِسْطِ وَسُلالَةِ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 محمد، فرستادۀ خود برای جنّ و انس، و سرور پیامبران برگزیده، و بر برادر و پسرعمویش، دو بزرگواری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برهم‌زدن نیز به تو شرک نورزیدند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فاطمۀ زهرا بانوی بانوان جهانیان، و بر دو سرور جوانان اهل بهشت حسن حسین، درودی جاودانه و پیوسته به شمار قطرات نم‌نم باران، و سنگینی کوه‌ها و تپه‌ها و برگ درختان، و آمد‌وشد روشنی و سایه؛ و بر فرزندان پاکیزه‌اش امامان هدایت شده و مدافعان از آئین، علی و محمد و جعفر و موسی و علی و محمد و علی و حسن و حجّت، که برپادارندگان عدل و نوادگان نوۀ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درخواست جامع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بِحَقِّ هذَا الْإِمامِ فَرَجاً قَریباً وَصَبْراً جَمیلاً وَنَصْراً عَزیزاً وَغِنیً عَنِ الخَلْقِ وَثَباتاً فِی الْهُدی وَالتَّوْفیقَ لِما تُحِبُّ وَتَرْضی وَرِزْقاً واسِعاً حَلالاً طَیِّباً مَریئاً دارّاً سائِغاً فاضِلاً مُفْضِلاً صَبّاً صَبّاً مِنْ غَیْرِ کَدٍّ وَلا نَکْدٍ وَلا مِنَّةٍ مِنْ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وَعافِیَةً مِنْ کُلِّ بَلاءٍ وَسُقْمٍ وَمَرَضٍ وَالشُکْرَ عَلَی الْعافِیَةِ وَالنَّعْماءِ وَاِذا جاءَ الْمَوْتُ فَاقْبِضْنا عَلی اَحْسَنِ ما یَکُونُ لَکَ طاعَةً عَلی ما اَمَرْتَنا مُحافِظینَ حَتّی تُؤَدِّیَنا اِلی جَنَّاتِ النَّعیمِ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این امام، گشایشی نزدیک و شکیباییِ زیبا و یاریِ توانا و بی‌نیازی از مردم و پابرجایی در هدایت و خواستار موفقیتم در آنچه دوست داری و خشنود می‌شوی و روزیِ گسترده، حلال، پاکیزه، گوارا، سرازیر، دل‌چسب، فزون‌یافته، افزون و سرشار، بدون رنج و سختی، و بدون هیچ منتّی از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سلامتی از هر گرفتاری و بیماری و درد، و سپاس بر سلامتی و نعمت‌ها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مرگ فرا رسد جان ما را در بهترین حالتی بگیر که فرمان‌بردار تو و نگهبانان دستورت باشیم، تا ما را به بهشت‌های پرنعمت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و گناهان و رحمت‌الهی</w:t>
      </w:r>
    </w:p>
    <w:p>
      <w:pPr>
        <w:pStyle w:val="BookText"/>
        <w:rPr/>
      </w:pPr>
      <w:r>
        <w:rPr>
          <w:rFonts w:ascii="Amiri" w:hAnsi="Amiri" w:eastAsia="Amiri" w:cs="Amiri"/>
          <w:color w:val="111111"/>
          <w:sz w:val="28"/>
          <w:sz w:val="28"/>
          <w:szCs w:val="28"/>
          <w:rtl w:val="true"/>
          <w:lang w:bidi="ar-SA"/>
        </w:rPr>
        <w:t>اَللَّهُمَّ صَلِّ عَلی مُحَمَّدٍ وَالِ مُحَمَّدٍ وَاَوْحِشْنی مِنَ الدُّنْیا وَانِسْنی بِالْاخِرَةِ فَاِنَّهُ لایُوحِشُ مِنَ الدُّنْیا اِلاَّ خَوْفُکَ وَلایُونِسُ بِالْاخِرَة اِلاَّ رَجائُکَ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الْحُجَّةُ لا عَلَیْکَ وَاِلَیْکَ الْمُشْتَکی لا مِنْکَ فَصَلِّ عَلی مُحَمَّدٍ وَالِهِ وَاَعِنّی عَلی نَفْسِیَ الظَّالِمَةِ الْعاصِیَةِ وَشَهْوَتِیَ الْغالِبَةِ وَاخْتِمْ لی بِالعافِیَة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اِسْتِغْفاری اِیَّاکَ وَاَنَا مُصِرٌّ عَلی ما نُهیتُ قِلَّةُ حَیاءٍ وَتَرْکِیَ الْإِسْتِغْفارَ مَعَ عِلْمی بِسَعَةِ حِلْمِکَ تَضییعٌ لِحَقِّ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ذُنُوبی تُؤْیِسُنی اَنْ اَرْجُوکَ وَاِنَّ عِلْمی بِسَعَةِ رَحْمَتِکَ یَمْنَعُنی اَنْ اَخْشاکَ فَصَلِّ عَلی مُحَمَّدٍ وَالِ مُحَمَّدٍ وَصَدِّقْ رَجائی لَکَ وَکَذِّبْ خَوْفی مِنْکَ وَکُنْ لی عِنْدَ اَحْسَنِ ظَنّی بِکَ یا اَ کْرَمَ الْأَکْرَمینَ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مرا از دنیا بیمناک، و به آخرت آشنا گردان، چون به جز بیم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هولناک نمی‌کند، و بجز امید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آخرت آشنا نمی‌کند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توست و نه بر تو، و شکایت به درگاه توست و نه از تو؛ پس بر محمد و خاندانش درود فرست، و مرا بر نفسِ ستمگر و گناه‌کار و شهوتِ چیره‌دست یاری فرما، و آخر کارم را با عافیت همراه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آمرزش می‌طلبم؛ درحالی که از کم‌شرمی خود در آنچه نهی فرموده‌ای پافشاری دارم، و اگر درخواست بخشایش را ترک نمایم، با‌اینکه می‌دانم بردباریت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ازدست‌دادن حقِّ امیدواری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مرا از امیدواری به تو مأیوس می‌کند؛ اما آگاهی بر گستردگیِ رحمتت مانعم می‌شود که از تو بترسم، </w:t>
      </w:r>
      <w:r>
        <w:rPr>
          <w:rStyle w:val="FootnoteAnchor"/>
          <w:rtl w:val="true"/>
        </w:rPr>
        <w:footnoteReference w:id="173"/>
      </w:r>
      <w:r>
        <w:rPr>
          <w:rFonts w:ascii="IRNazanin" w:hAnsi="IRNazanin" w:eastAsia="IRNazanin"/>
          <w:color w:val="111111"/>
          <w:sz w:val="28"/>
          <w:sz w:val="28"/>
          <w:szCs w:val="28"/>
          <w:rtl w:val="true"/>
          <w:lang w:bidi="fa-IR"/>
        </w:rPr>
        <w:t>پس بر محمد و خاندانش درود فرست و امیدواری مرا به خودت تصدیق فرما، و هراس مرا از خودت دور گردان، و با بهترین گمان که به تو دارم با من رفتار نما، ای گرامی‌ترین گرامیان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وَاَیِّدْنی بِالْعِصْمَةِ وَاَنْطِقْ لِسانی بِالحِکْمَةِ وَاجْعَلْنی مِمَّنْ یَنْدَمُ عَلی ما ضَیَّعَهُ فی اَمْسِهِ وَلا یَغْبَنُ حَظَّهُ فی یَوْمِهِ وَلایَهِمُّ لِرِزْقِ غَدِهِ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با عصمت و نگهداری یاریم نما، و زبانم را به حکمت گویا فرما، و مرا از کسانی که به ضایع‌نمودن دیروزشان پشیمان می‌شوند و در کسب بهرۀ روزش زیان دیده نیستند و برای روز فردایشان غصه نمی‌خورند،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موجود بی‌نیاز</w:t>
      </w:r>
    </w:p>
    <w:p>
      <w:pPr>
        <w:pStyle w:val="BookText"/>
        <w:rPr/>
      </w:pPr>
      <w:r>
        <w:rPr>
          <w:rFonts w:ascii="Amiri" w:hAnsi="Amiri" w:eastAsia="Amiri" w:cs="Amiri"/>
          <w:color w:val="111111"/>
          <w:sz w:val="28"/>
          <w:sz w:val="28"/>
          <w:szCs w:val="28"/>
          <w:rtl w:val="true"/>
          <w:lang w:bidi="ar-SA"/>
        </w:rPr>
        <w:t>اَللَّهُمَّ اِنَّ الْغَّنِیَّ مَنِ اسْتَغْنی بِکَ وَافْتَقَرَ اِلَیْکَ وَالْفَقیرُ مَنِ اسْتَغْنی بِخَلْقِکَ عَنْکَ فَصَلِّ عَلی مُحَمَّدٍ وَالِ مُحَمَّدٍ وَاَغْنِنی عَنْ خَلْقِکَ بِکَ وَاجْعَلْنی مِمَّنْ لایَبْسُطُ کَفّاً اِلاَّ اِلَیْکَ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کسی است که از تو بی‌نیازی خواهد و نیازمند تو باشد، و تهیدست کسی است </w:t>
      </w:r>
    </w:p>
    <w:p>
      <w:pPr>
        <w:pStyle w:val="BookText"/>
        <w:rPr/>
      </w:pPr>
      <w:r>
        <w:rPr>
          <w:rFonts w:ascii="IRNazanin" w:hAnsi="IRNazanin" w:eastAsia="IRNazanin"/>
          <w:color w:val="111111"/>
          <w:sz w:val="28"/>
          <w:sz w:val="28"/>
          <w:szCs w:val="28"/>
          <w:rtl w:val="true"/>
          <w:lang w:bidi="fa-IR"/>
        </w:rPr>
        <w:t>که از آفریدگانت بی‌نیازی خواهد، پس بر محمد و خاندانش درود فرست و مرا به‌وسیلۀ خودت ازآفریدگان بی‌نیاز گردان، و مرا از کسانی قرار ده که دست نیاز جز به‌سوی تو دراز نمی‌کند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اَللَّهُمَّ اِنَّ الشَّقِیَّ مَنْ قَنَطَ وَاَمامَهُ التَوْبَةُ وَوَرائَهُ الرَّحْمَةُ وَاِنْ کُنْتُ ضَعیفَ الْعَمَلِ فَاِنّی فی رَحْمَتِکَ قَوِیُّ الْأَمَلِ فَهَبْ لی ضَعْفَ عَمَلی لِقُوَّةِ اَمَلی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توبه در پیشاپیش او و مهربانی پشت سر او بوده؛ ولی ناامید باشد، هرچند کردارم ناچیز بوده؛ ولی آرزویم درمهربانی تو نیرومند است، پس ناچیزبودن کردارم را به نیرومندی آرزویم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کُنْتَ تَعْلَمُ اَنَّ فی عِبادِکَ مَنْ هُوَ اَقْسی قَلْباً مِنّی وَاَعْظَمَ مِنّی ذَنْباً فَاِنّی اَعْلَمُ اَنَّهُ لا مَوْلی اَعْظَمُ مِنْکَ طَوْلاً وَاَوْسَعُ رَحْمَةً وَعَفْواً فَیا مَنْ هُوَ اَوْحَدٌ فی رَحْمَتِهِ اِغْفِرْ لِمَنْ لَیْسَ بِاَوْحَدٍ فی خطیئَتِهِ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درمیان بندگانت سنگ‌دل‌تر از من و گناهکارتر از من هست؛ پس تحقیقاً من می‌دانم که مولایی بزرگتر و مقتدرتر که مهربانی و گذشتش گسترده‌تر از تو باشد، وجود ندارد پس ای آن‌که در مهربانیش یکتاست کسی را که در گناهش یکتا نیست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و خودآگاهی</w:t>
      </w:r>
    </w:p>
    <w:p>
      <w:pPr>
        <w:pStyle w:val="BookText"/>
        <w:rPr/>
      </w:pPr>
      <w:r>
        <w:rPr>
          <w:rFonts w:ascii="Amiri" w:hAnsi="Amiri" w:eastAsia="Amiri" w:cs="Amiri"/>
          <w:color w:val="111111"/>
          <w:sz w:val="28"/>
          <w:sz w:val="28"/>
          <w:szCs w:val="28"/>
          <w:rtl w:val="true"/>
          <w:lang w:bidi="ar-SA"/>
        </w:rPr>
        <w:t>اَللَّهُمَّ اِنَّکَ اَمَرْتَنا فَعَصَیْنا وَنَهَیْتَ فَمَا انْتَهَیْنا وَذَکَرْتَ فَتَناسَیْنا وَبَصَّرْتَ فَتَعامَیْنا وَحذَّرْتَ فَتَعَدَّیْنا وَما کانَ ذلِکَ جَزاءُ اِحْسانِکَ اِلَیْنا وَاَنْتَ اَعْلَمُ بِما اَعْلَنَّا وَاَخْفَیْنا وَاَخْبَرُ بِما نَأْتی وَما اَتَیْنا فَصَلِّ عَلی مُحَمَّدٍ وَالِ مُحَمَّدٍ وَلا تُؤاخِذْنا بِما اَخْطَأْنا وَنَسینا وَهَبْ لَنا حُقُوقَکَ لَدَیْنا وَاَتِمَّ اِحْسانَکَ اِلَیْنا وَاَسْبِلْ رَحْمَتَکَ عَلَیْنا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فرمانمان دادی و نافرمانی کردیم، جلوگیری کردی و نپذیرفتیم، یادآوری کردی و به فراموشی سپردیم، بینش دادی و خود را به کوری زدیم، برحذر نمودی و تجاوز کردیم؛ ولی </w:t>
      </w:r>
    </w:p>
    <w:p>
      <w:pPr>
        <w:pStyle w:val="BookText"/>
        <w:rPr/>
      </w:pPr>
      <w:r>
        <w:rPr>
          <w:rFonts w:ascii="IRNazanin" w:hAnsi="IRNazanin" w:eastAsia="IRNazanin"/>
          <w:color w:val="111111"/>
          <w:sz w:val="28"/>
          <w:sz w:val="28"/>
          <w:szCs w:val="28"/>
          <w:rtl w:val="true"/>
          <w:lang w:bidi="fa-IR"/>
        </w:rPr>
        <w:t>این پاداش نیکی تو بر ما نبود، و تو داناتری به آنچه آشکار داشته و پنهان نمودیم، و آگاه‌تری به آنچه آورده‌ایم 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خاندانش درود فرست وما را بدانچه اشتباه کردیم و فراموش کردیم بازخواست مفرما، </w:t>
      </w:r>
      <w:r>
        <w:rPr>
          <w:rStyle w:val="FootnoteAnchor"/>
          <w:rtl w:val="true"/>
        </w:rPr>
        <w:footnoteReference w:id="175"/>
      </w:r>
      <w:r>
        <w:rPr>
          <w:rFonts w:ascii="IRNazanin" w:hAnsi="IRNazanin" w:eastAsia="IRNazanin"/>
          <w:color w:val="111111"/>
          <w:sz w:val="28"/>
          <w:sz w:val="28"/>
          <w:szCs w:val="28"/>
          <w:rtl w:val="true"/>
          <w:lang w:bidi="fa-IR"/>
        </w:rPr>
        <w:t>و حق‌هایی که نزد ما داری بر ما ببخشا، و احسان خود را بر ما تمام و مهربانیت را بر ما لبریز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نَتَوَسَّلُ اِلَیْکَ بِهذَا الصِّدّیقِ الْإِمامِ وَنَسْأَلُکَ بِالْحَقِّ الَّذی جَعَلْتَهُ لَهُ وَلِجَدِّهِ رَسُولِکَ وَلِأَبَوَیْهِ عَلَیٍّ وَفاطِمَةَ اَهْلِ بَیْتِ الرَّحْمَةِ اِدْرارَ الرِّزْقِ الَّذی بِهِ قِوامُ حَیاتِنا وَصَلاحُ اَحْوال عِیالِنا فَاَنْتَ الْکَریمُ الَّذی تُعْطی مِنْ سَعَةٍ وَتَمْنَعُ مِنْ قُدْرَةٍ وَنَحْنُ نَسْئَلُکَ مِنَ الرِّزْقِ ما یَکُونُ صَلاحاً لِلدُّنْیا وَبَلاغاً لِلْاخِرَةِ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امام بسیار راستگو، و به حق او و جدّش که پیامبر و پدر و مادرش علی و فاطمه که خاندان رحمت هستند به درگاه تو توسل جوییم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سرازیرشدن روزی را که برپایی زندگی ما و آسایش حال خانواده ما در گرو آن است درخواست نماییم، پس تو آن بخشنده‌ای هستی که فراخی عطا می‌کنی، و به اقتدار و توانایی باز می‌داری، و آن روزی‌ای را از تو می‌خواهیم که صلاح دنیا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نوع‌دوستی جامع</w:t>
      </w:r>
    </w:p>
    <w:p>
      <w:pPr>
        <w:pStyle w:val="BookText"/>
        <w:rPr/>
      </w:pPr>
      <w:r>
        <w:rPr>
          <w:rFonts w:ascii="Amiri" w:hAnsi="Amiri" w:eastAsia="Amiri" w:cs="Amiri"/>
          <w:color w:val="111111"/>
          <w:sz w:val="28"/>
          <w:sz w:val="28"/>
          <w:szCs w:val="28"/>
          <w:rtl w:val="true"/>
          <w:lang w:bidi="ar-SA"/>
        </w:rPr>
        <w:t>اَللَّهُمَّ صَلِّ عَلی مُحَمَّدٍ وَالِ مُحَمَّدٍ وَاغْفِرْ لَنا وَلِوالِدَیْنا وَلِجَمیعِ الْمُؤْمِنینَ وَالْمُؤْمِناتِ وَالْمُسْلِمینَ وَالْمُسْلِماتِ اَلْأَحیاءِ مِنْهُمْ وَالْأَمْواتِ وَاتِنا فِی الدُّنْیا حَسَنَةً وَفِی الْاخِرَةِ حَسَنةً وَقِنا عَذابَ النَّارِ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ما و پدر و مادر و همۀ مردان و زنان با‌ایمان و مردان و زنان مسلمان، زندگانشان و مردگانشان را بیامرز، و در دنیا و آخرت به ما نیکویی ارزانی فرما و از عذاب آتش نگهدار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قنوت و نیایش، رکوع رفته و سجده به‌جای آور و بعداز تشهد و سلام و تسبیح، صورت روی خاک نهاده و چهل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اِلهَ اِلّااللهُ و اللهُ اکبَرُ ؛ منزّه است خدا و سپاس خدا را و نیست معبودی جز الله و خدا بزرگتر از آن است که به وصف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راز دل بگو و هرچه خواهی بخواه، و در بالای سر مقدس دو رکعت نماز بخوان و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زاداللهُ فی شَرَفِکُم والسَّلامُ علیکم و رحمةُ الله و برکاتُه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شرف شما را افزون گرداند، سلام و رحمت و برکت‌های خدا بر شما باد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4858_61235"/>
      <w:bookmarkStart w:id="124" w:name="pg4858_61235"/>
      <w:bookmarkEnd w:id="124"/>
    </w:p>
    <w:p>
      <w:pPr>
        <w:pStyle w:val="Heading2"/>
        <w:numPr>
          <w:ilvl w:val="1"/>
          <w:numId w:val="1"/>
        </w:numPr>
        <w:rPr/>
      </w:pPr>
      <w:bookmarkStart w:id="125" w:name="pg4858_61235"/>
      <w:bookmarkStart w:id="126" w:name="__RefHeading___Toc3039480_2035185390"/>
      <w:bookmarkStart w:id="127" w:name="_Toc44"/>
      <w:bookmarkEnd w:id="125"/>
      <w:bookmarkEnd w:id="126"/>
      <w:r>
        <w:rPr>
          <w:rtl w:val="true"/>
        </w:rPr>
        <w:t>چهارم</w:t>
      </w:r>
      <w:r>
        <w:rPr>
          <w:rtl w:val="true"/>
        </w:rPr>
        <w:t xml:space="preserve">. </w:t>
      </w:r>
      <w:r>
        <w:rPr>
          <w:rtl w:val="true"/>
        </w:rPr>
        <w:t>اصطلاحات علمی</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طب مکمل</w:t>
      </w:r>
    </w:p>
    <w:p>
      <w:pPr>
        <w:pStyle w:val="BookText"/>
        <w:rPr/>
      </w:pPr>
      <w:r>
        <w:rPr>
          <w:rFonts w:ascii="IRNazanin" w:hAnsi="IRNazanin" w:eastAsia="IRNazanin"/>
          <w:color w:val="111111"/>
          <w:sz w:val="28"/>
          <w:sz w:val="28"/>
          <w:szCs w:val="28"/>
          <w:rtl w:val="true"/>
          <w:lang w:bidi="fa-IR"/>
        </w:rPr>
        <w:t>به کلیه روش هایی که برای درمان بیماری‌ها و بهبود سلامت استفاده می‌شود و خارج از برنامه‌های طب رایج هستند طب مکمل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وسیع درمانی طب‌های سنتی جوامع را نیز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روش‌ها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سنتی ایرانی، ماساژدرمانی، هومیوپاتی، طب سوزنی،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هنر درمانی، تفریح درمانی، هیپنوتراپی، انرژی درمانی، درمان بیولوژیک، مغناطیس درمانی، رایحه درمانی، آب درمانی، داستان گویی، گیاهان داروئی، یوگا، تن آرامی، حجامت، دعا و نیایش، درمان معنوی، شناخت درمانی، شناخت درمانی دینی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روش‌های مکمل در افراد سالم و بیماران با شدت‌های مختلف قابل استفاده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در نظر گرفتن تشخیص بالینی و اصول مراقبت‌های طبی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آنهایی که مکتب یا آئین دارند دستوراتی برای سبک زندکی دارند، لذا می‌توانند تاثیر قابل توجهی در پیشگیری از بیماری‌ها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در بخش طبِ مکمل نیز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 درمان‌های روان‌شناختی شامل مراقبه، روان‌درمانی، آرام‌سازی و دعادرمانی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مراقبه که به دعای بدون کلام و همراه‌با سکوت گفته می‌شود اثرات فیزیکی مفیدی مانند کاهش تعداد تنفس و ضربان قلب و فشار خون و کاهش درجۀ حرارت پوست و اثرات مثبتی بر روی تسکین درد و بی‌خوابی داشته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دعادرمانی بر هموگلوبین و فریتین بیماران مبتلا به تالاسمی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اثربخشی دعا در کاهش فریتین و افزایش هموگلوبین و افزایش فواصل خون گیری </w:t>
      </w:r>
    </w:p>
    <w:p>
      <w:pPr>
        <w:pStyle w:val="BookText"/>
        <w:rPr/>
      </w:pPr>
      <w:r>
        <w:rPr>
          <w:rFonts w:ascii="IRNazanin" w:hAnsi="IRNazanin" w:eastAsia="IRNazanin"/>
          <w:color w:val="111111"/>
          <w:sz w:val="28"/>
          <w:sz w:val="28"/>
          <w:szCs w:val="28"/>
          <w:rtl w:val="true"/>
          <w:lang w:bidi="fa-IR"/>
        </w:rPr>
        <w:t>بیماران تالاسمی تأیید 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متخصصان در یک بررسی راجع به بزرگسالان یافتند که نیایش نمود‌های منفی عاطفی را که ناشی از فشار خون بوده،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نتیجه گرفتند کسانی که نیایش فعالانه‌تر دارند سالم‌ترند و بین نیایش و سلامت جسمانی و روانی رابطۀ مثبت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بنسون، استاد دانشکده پزشکی دانشگاه هاروارد آمریکا در مورد دعا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دعا موجب کاهش فعالیت‌های موجی مغز و فشار خون می‌شود؛ گاه نیایش چنان قدرت درمانی دارد که درمان پرهزینۀ دارویی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اعتبار این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باشیم باید در نسخه‌های پزشکی خود بنویسیم دعا کنید، دعا کنید،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نگاه جدیدی ازدعابرای بهبودی روحی روانی افراد ابداع کرده که فرایندی علمی باروش خاص همراه باسنجش بوده وقابل آموزش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طب تئوسوماتیک</w:t>
      </w:r>
    </w:p>
    <w:p>
      <w:pPr>
        <w:pStyle w:val="BookText"/>
        <w:rPr/>
      </w:pPr>
      <w:r>
        <w:rPr>
          <w:rFonts w:ascii="IRNazanin" w:hAnsi="IRNazanin" w:eastAsia="IRNazanin"/>
          <w:color w:val="111111"/>
          <w:sz w:val="28"/>
          <w:sz w:val="28"/>
          <w:szCs w:val="28"/>
          <w:rtl w:val="true"/>
          <w:lang w:bidi="fa-IR"/>
        </w:rPr>
        <w:t>قبل از آن‌که مفهومی به نام طب تئوسوماتیک پیدا شود، طب روان سنتی یا سایکوسوماتیک یا پزشکی ذهن بدن که در سال های اخیر رونق زیادی گرفت، ارتباط سلامت روانی را با سلامت جسمانی به‌خوبی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تأکید می‌شود که بیماری و مرگ هرکس، کمتر دارای علت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یا وضعیت روحی و روانی فرد، به‌معنای نفی تأثیر باکتری‌ها، ویروس‌ها، سلول‌های سرطانی، انسداد عروق و امثال آن‌ها نیست، زیرا همۀ این عوامل به‌علاوه وضعیت روانشناختی فرد، در مسئله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آماری آمده است که عوامل روانشناختی ازسوی‌دیگر، می‌توانند مرگ را به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سایکوسوماتیک به‌تازگی در‌حال یافتن تحولی تکاملی است و‌اینک موضوعی به نام طب تئوسوماتیک یا طب خدایی تنی به‌طور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دانشگاه‌های ییل، دوک، راتگرز، تگزاس، برکلی و میشیگان، تحقیقات وسیعی را در‌این زمینه آغاز کرده و درحال پژوهش هستند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طب تئوسوماتیک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دینی از راه ارتقای رفتارهای بهداشتی و بهبود اسلوب زندگی برای سلامتی مفید است؛</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منظم مذهبی منجربه ایجاد حمایت‌هایی می‌شود که آثار فشار روانی و تنهایی را مرتفع کرده و از این راه سلامتی را ارتقا می‌دهد؛</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عبادات موجب پیدایش عواطف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برای سلامتی مفید است؛</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مذهبی به دستورالعمل‌های ارتقای سلامت شباهت داشته و مفید هستند؛</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افکار فرد را به‌سوی امیدواری و خوش‌بینی سوق می‌دهد و از این جهت برای سلامتی مفید است؛</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عرفانی و شهودی از راه فعال‌کردن انرژی زیستی شفابخش یا از راه تغییر در وضعیت آگاهی و هوشیاری برای سلامتی مفید است؛</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دعاکردن برای دیگران در غیاب آن‌ها، می‌تواند از راه‌های مافوق طبیعی، سبب شفا یا ارتقای سلامتی نیاشگر گردد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قول لوین، به‌عنوان نتیجه‌ای کلی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پزشکی درحال کشف مذهب و معنویت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روانی</w:t>
      </w:r>
    </w:p>
    <w:p>
      <w:pPr>
        <w:pStyle w:val="BookText"/>
        <w:rPr/>
      </w:pPr>
      <w:r>
        <w:rPr>
          <w:rFonts w:ascii="IRNazanin" w:hAnsi="IRNazanin" w:eastAsia="IRNazanin"/>
          <w:color w:val="111111"/>
          <w:sz w:val="28"/>
          <w:sz w:val="28"/>
          <w:szCs w:val="28"/>
          <w:rtl w:val="true"/>
          <w:lang w:bidi="fa-IR"/>
        </w:rPr>
        <w:t xml:space="preserve">واژۀ بهداشت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به‌معنی نیکو 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فرایندی است که با استفاده از راه‌کار‌های مناسب آنچه را ارزشمند است نیکو نگه می‌داریم؛ پس بهداشت روانی، رعایت مقررات و اقداماتی جهت حفظ سلامت روانی است و جنبه پیشگیرانه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هدف‌های اصلی بهداشت روانی تقویت فکر و نگرش و اصلاح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آلپورت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 هفت ویژگی را برای سلامت یا بلوغ روانی بر شمرده است که عبارت‌است‌از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ملحقات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ارتباط گرم با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امنیت عاطفی؛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واقع‌بینی؛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مهارت‌های حل مسئله؛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بصیرت نفس و خودشناسی؛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فلسفه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آلپورت، اگر کسی فاقد فلسفۀ زندگی باشد، یعنی هدف زندگی برای او روشن نباشد یا برای زندگی، هیچ معنا و مقصدی درنظر نداشته باشد، وی ازنظر روانی بالغ و سالم نیست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خاطراهمیت موضوع بهداشت روانی چکیده کتب بهداشت روان جهت استفاده خوانندگان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دکترسیدابوالقاسم حسینی برای بهداشت روانی دراسلام چهل اصل را درکتاب خودبیان کرده است وبه هدف بهداشت روانی، انواع پیشگیریها واصلاح سبک زندگی ومفاهیم مرتبط با بهداشت روانی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بهداشت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 قدس رضوی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دکترشاملو درکتاب خود به اهمیت انگیزه در بهداشت روانی، یادگیری و بهداشت روانی، تاثیر رسانه بر بهداشت روانی، اخلاق و بهداشت روانی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رشد،</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دکترگنجی درکتاب خود به تعریف بهداشت روانی براساس مکاتب مختلف، منابع لازم برای کاهش استرس، بهداشت روانی درسنین رشد، بهداشت روانی در خانواده، روش‌های درمان بیماریها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نشرارسباران،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دکترمیلانی درکتاب خود به انواع بیماریهای روانی، هدف بهداشت روانی، مکانیسم‌های دفاعی بهداشت روانی و اعتیاد، انواع پیشگیری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بهروز میلانی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نشرقومس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مقابلۀ مذهبی یا روش تطابق دینی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مذهبی یعنی استفاده از الگوهای مذهبی در برابر رویدادها و حوداث زندگی که سبب معناداری حوادث و نحوه برخورد صحیح با آن رویدادها می‌گردد و تحقیقات گسترده ای </w:t>
      </w:r>
    </w:p>
    <w:p>
      <w:pPr>
        <w:pStyle w:val="BookText"/>
        <w:rPr/>
      </w:pPr>
      <w:r>
        <w:rPr>
          <w:rFonts w:ascii="IRNazanin" w:hAnsi="IRNazanin" w:eastAsia="IRNazanin"/>
          <w:color w:val="111111"/>
          <w:sz w:val="28"/>
          <w:sz w:val="28"/>
          <w:szCs w:val="28"/>
          <w:rtl w:val="true"/>
          <w:lang w:bidi="fa-IR"/>
        </w:rPr>
        <w:t>اثربخشی آن را در آرامش افراد تایید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مقابله مذهبی در یافتن هدف و معنای زندگی به خصوص هنگام سختی اثر ویژه ای دارد، زیرا فرد در هنگام مشکلات سوالاتی مانند اینکه اصلا چرا من به این دنیا آمدم؟ چرا بیمار شدم؟ چرا سختی و گرفتاری پیدا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ایجاد می‌شود و زندگی را پوچ و بی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مقابله مذهبی در معنابخشی به زندگی و سوالات فوق بسیار موثر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روان‌شناسانی مانند پارگامنت با پژوهشهای متعدد ثابت کردند که مذهب در زندگی روزمره و در موقعیت‌های بحرانی می‌تواند فواید زیادی داشته باشد و تحقیقاتشان نشانگر آن است که این مقابله می‌تواند در سلامت روان افراد مؤثر باشد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شیوه‌های تطابق در عصر حاضر، به‌صورت‌های گوناگونی مطرح است که برخی از آنها عبارت‌است‌از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تصعید یا تعلیه، نوع‌دوستی، پیوندجویی و ارتباط، پیش‌بینی، خوداظهاری، مذهب‌گرایی یا تطابق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روش‌های مؤثر و شناخته شدۀ تطابق، همان روش مقابلۀ مذهبی یا تطابق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کونیک 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دینی را این‌طور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 فرد با کمک عمل به آموزه‌های دینی و پیروی فکری از عقاید دینی برای کنارآمدن با فشارهای روانی و بحران‌های زندگی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مقابله مصادیق متعددی دارد که انسان به‌واسطۀ آنها می‌تواند روش برخورد خود با مسائل زندگی را تصحیح نماید که برخی از آن‌ها عبارت‌است‌از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عبادت، آمرزش‌طلبی، توبه، استخاره، توسل، فضل واحسان الهی و</w:t>
      </w:r>
      <w:r>
        <w:rPr>
          <w:rFonts w:eastAsia="IRNazanin" w:cs="IRNazanin"/>
          <w:color w:val="111111"/>
          <w:sz w:val="28"/>
          <w:szCs w:val="28"/>
          <w:rtl w:val="true"/>
          <w:lang w:bidi="fa-IR"/>
        </w:rPr>
        <w:t xml:space="preserve">... . </w:t>
      </w:r>
      <w:r>
        <w:rPr>
          <w:rStyle w:val="FootnoteAnchor"/>
          <w:rtl w:val="true"/>
        </w:rPr>
        <w:footnoteReference w:id="18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هرچند استفاده از روش مقابلۀ دینی در برخورد با مشکلات و دستیابی به سلامتی جسمانی و روانی و اجتماعی مفید است؛ اما افراط در به‌کارگیری آن ممکن است تأثیر معکوس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ساز‌و‌کار توکل اگر مشورت و مسئولیت‌پذیری نادیده گرفته شود، فرد به‌جای آنکه از رویکرد دینی سود ببرد، متضرر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معنوی</w:t>
      </w:r>
    </w:p>
    <w:p>
      <w:pPr>
        <w:pStyle w:val="BookText"/>
        <w:rPr/>
      </w:pPr>
      <w:r>
        <w:rPr>
          <w:rFonts w:ascii="IRNazanin" w:hAnsi="IRNazanin" w:eastAsia="IRNazanin"/>
          <w:color w:val="111111"/>
          <w:sz w:val="28"/>
          <w:sz w:val="28"/>
          <w:szCs w:val="28"/>
          <w:rtl w:val="true"/>
          <w:lang w:bidi="fa-IR"/>
        </w:rPr>
        <w:t>علاقه مندی انسان به پدیده ی هوش قدمتی طولانی دارد و به نژاد، جنس و یا قاره ای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طی سال‌ها تحقیقات مستمر و فراوان خود در پی یافتن معیار مناسبی بودند که بتوانند، براساس ویژگی‌های فردی، میزان تناسب و هماهنگی افراد با محیط پیرامون و نیز میزان موفقیت آنان در زندگی را پیش 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گسترده روی مقوله هوش منتج به دستاوردهای درخور توجهی در شناخت حوزه‌های مختلف 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کشف حوزه هوش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معنویت، به منزله یکی از نیازها و کشش‌های درونی و همیشگی انسان و پیشرفت‌های علم روان شناسی جدید و ماهیت پویا و پیچیده دهکده جهانی سبب گرایش انسان‌ها به بُعد معنوی زندگی در برابر بُعد مادی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معنوی به منزله زیربنای باورهای فرد، نقش اساسی در ارتقا و تامین سلامت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امروزه سازمان بهداشت جهانی انسان را موجودی با چهار بعد مکمل جسمانی، روانی، اجتماعی و معنوی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Biopsychosociospiritual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متخصصان هوش معنوی را متضمن بالاترین سطوح زمینه‌های رشد شناختی، اخلاقی، عاطفی، و تلاش همواره آدمی برای پاسخ دادن به چراهای زندگی می‌دانند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گاردنر به وجود هوش معنوی با دیده شک مینگریست، اما طی سالهای اخیر محققان بسیاری در زمینه وجود این هوش در ساختار بشر کتابهای متعددی نوشته‌اند که در اغلب آنها از معنویت به منزله بخشی خاص و مغفول مانده در حوزه شناختی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مختلفی همزمان در اواخر قرن بیستم مفهوم هوش معنوی را در آثار روان شناسی آکادمیک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رابت ایمونز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 A. Emmons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بعد از هوش انسان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ایمونز و گادنر همسو با یکدیگر این مفهوم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یان مارشال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 Marshal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دانا زوهر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Zohar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زوجی دانش پژوه و از اساتید دانشگاه آکسفورد، در کتاب هوش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بنیادی، بر اساس قانون فیزیک کوانتوم و یافته‌های عصب شناسانی چون وولف سینگر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 Singer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چارلز 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 Gray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مایکل پرسینجر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Persinger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ویلایانور راماچاندران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 Ramachandran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تفصیل به شرح و اثبات وجود هوش معنوی پرداختند </w:t>
      </w:r>
    </w:p>
    <w:p>
      <w:pPr>
        <w:pStyle w:val="BookText"/>
        <w:rPr/>
      </w:pPr>
      <w:r>
        <w:rPr>
          <w:rFonts w:ascii="IRNazanin" w:hAnsi="IRNazanin" w:eastAsia="IRNazanin"/>
          <w:color w:val="111111"/>
          <w:sz w:val="28"/>
          <w:sz w:val="28"/>
          <w:szCs w:val="28"/>
          <w:rtl w:val="true"/>
          <w:lang w:bidi="fa-IR"/>
        </w:rPr>
        <w:t>از نظر زوهر و مارشال، هوش معنوی هوشی است که با نشان دادن مناسب ترین راه به افراد به زندگیشان معنا و مفهوم عمیق تری می‌بخشد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با این هوش می‌توان از یک سر با ناشناخته‌ها و وقایع پیش بینی نشدنی مواجه شد و از سوی دیگر با پاسخ به سوالات فلسفی درباره زندگی و درک واقعی آن ها، به جریان بعضا دشوار زندگی معنا و مفهومی عمیق بخشید و آن را ارزشمند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هوش را ورای مسائل قراردادی روان شناسی و حتی آن را در درمان بسیاری از دردها و مشکلات جامعه امروز موثر می‌دانند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پژوهش‌های جدید عصب‌شناسان نشان می‌دهد برخی کنش‌های مغزی با تجربه‌های معنوی همراه است؛ به‌گونه ای که معنویت روی برخی از قسمت‌های مغز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یکی‌از این قسمت‌ها، بخش لپ‌های گیج‌گاهی است که دقیقاً پشت ناحیه گیج‌گاهی قرار دارد و عصب‌شناسان، این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با تحریک مصنوعی آن موضوع‌های معنوی، مانند دیدار با خدا، گفتگوی دینی، از خودگذشتگی، فداکاری، انسان‌دوستی و مانند اینها پدیدارمی شود؛ بنابراین می‌توان به وجود هوش معنوی در انسان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توجه‌به معنویت در حل مشکلات زندگی و معنا‌دار‌کردن زندگی و ارزش‌دادن به آن، از زمان جیمز و نگارش کتاب گوناگونی تجربه های معنوی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معتقد بود معنویت موجب پیدایش معنا در زندگی انسان می‌شود، به‌گونه ای که انسان از رفتارهای عقلانی و منطقی برای پیروی در زندگی استفاده می‌کند، ارتباطات وی با دیگران ارتباطی انسانی و اعتقادی خواهد بود و نگرش مطلوب به خود و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مطالعات اسمیت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که هوش معنوی، لازمۀ سازگاری بهتر با محیط است و افرادی که هوش معنوی بیشتری دارند، تحمل آنان درمقابل فشارهای زندگی بیشتر بوده و توانایی بیشتری را برای سازگاری با محیط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 مهارت هوش معنوی را بدین‌گونه تشریح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تجربۀ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فعالیت و تجربه‌های خاص مذهبی؛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مقابله‌با فشار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ایمان و اعتقاد مذهبی برای حل مسائل و فشارهای زندگی؛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هدفی مشخص در زندگی با درنظرگرفتن مسائل مذهبی؛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مکان‌های مذهبی و رهبری مذهبی؛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خارج‌شدن از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فاصله‌گرفتن از اصول و عقاید کلیشه‌ای در زندگی؛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مذهب در رفتار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آشامیدن و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و فرامین مذهبی در زندگی؛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دعاکردن و اعمال مذهبی در زندگی؛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اعتقادات سایر مذاهب و برخورد اصولی و منطقی با آنها؛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مفاهیم اساسی دینی مانند خالق یکتای جهان، روح و زندگی پس‌از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نگارنده معتقد است اگردعا الگوی معرفت یابی و معرفت افزایی باشد تمام مهارتهای مطرح درهوش معنوی وحتی بیشتراز آن را پوشش می‌دهدکه اثبات این نگرش مجال دیگری را می‌خواهد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اخلاقی</w:t>
      </w:r>
    </w:p>
    <w:p>
      <w:pPr>
        <w:pStyle w:val="BookText"/>
        <w:rPr/>
      </w:pPr>
      <w:r>
        <w:rPr>
          <w:rFonts w:ascii="IRNazanin" w:hAnsi="IRNazanin" w:eastAsia="IRNazanin"/>
          <w:color w:val="111111"/>
          <w:sz w:val="28"/>
          <w:sz w:val="28"/>
          <w:szCs w:val="28"/>
          <w:rtl w:val="true"/>
          <w:lang w:bidi="fa-IR"/>
        </w:rPr>
        <w:t xml:space="preserve">در روان‌شناسی اصطلاحی جدید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بوربا طراح هوش اخلاقی بوده که آن را این‌گونه تعریف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ظرفیت و توانایی در تشخیص درست از خلاف، داشتن اعتقادات اخلاقی قوی و عمل به آنها و داشتن رفتار درجهت صحیح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اخلاقی به‌معنی توجه‌به زندگی انسان و طبیعت، رفاه اقتصادی و اجتماعی، ارتباطات آزاد و صادقانه و حقوق شهروندی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اخلاقی به این حقیقت اشاره دارد که ما به‌صورت ذاتی، اخلاقی یا غیر‌اخلاقی متولد نمی‌شویم؛ بلکه یاد می‌گیریم چگونه خوب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برای خوب‌بودن، شامل ارتباطات و بازخورد و </w:t>
      </w:r>
    </w:p>
    <w:p>
      <w:pPr>
        <w:pStyle w:val="BookText"/>
        <w:rPr/>
      </w:pPr>
      <w:r>
        <w:rPr>
          <w:rFonts w:ascii="IRNazanin" w:hAnsi="IRNazanin" w:eastAsia="IRNazanin"/>
          <w:color w:val="111111"/>
          <w:sz w:val="28"/>
          <w:sz w:val="28"/>
          <w:szCs w:val="28"/>
          <w:rtl w:val="true"/>
          <w:lang w:bidi="fa-IR"/>
        </w:rPr>
        <w:t>جامعه‌پذیری و آموزش است که هرگز پایان‌پذیر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برای انجام کارهای درست به آن نیاز داریم، همان هوش اخلاقی است که با‌استفاده از آن به یادگیری عمل هوشمندانه و دستیابی به بهترین عمل خوب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بخشی از زندگی به بهترین اطلاعات دسترسی داریم، خطرات را به حداقل می‌رسانیم و دربرابر پیامدهای آن خوش‌بین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هوش اخلاقی بالا، کار درست را انجام می‌دهند، اعمال آنها پیوسته با ارزش‌ها و عقایدشان هماهنگ است، عملکرد خوبی دارند و همیشه کارها را با اصول اخلاقی پیوند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ضروری هوش اخلاقی</w:t>
      </w:r>
    </w:p>
    <w:p>
      <w:pPr>
        <w:pStyle w:val="BookText"/>
        <w:rPr/>
      </w:pPr>
      <w:r>
        <w:rPr>
          <w:rFonts w:ascii="IRNazanin" w:hAnsi="IRNazanin" w:eastAsia="IRNazanin"/>
          <w:color w:val="111111"/>
          <w:sz w:val="28"/>
          <w:sz w:val="28"/>
          <w:szCs w:val="28"/>
          <w:rtl w:val="true"/>
          <w:lang w:bidi="fa-IR"/>
        </w:rPr>
        <w:t>بوربا برای هوش اخلاقی هفت اصل راضروری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همدردی، خودکنترلی، توجه و احترام، مهربانی، بردباری و انصاف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احساسات و علایق افراد؛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راه صحیح و درست و عمل در همان 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تنظیم تفکرات و اعمال خود به‌طوری که دربرابر فشارهای درونی و بیرونی ایستادگی کنیم و در همان راهی عمل کنیم که فکر می‌کنیم درست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قائل‌شدن برای دیگران با رفتار مؤدبانه و باملاحظه؛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 و احساسات دیگران؛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شأن و حقوق تمام افراد، حتی افرادی که عقاید و رفتاری مخالف ما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انتخاب‌های عقلانی و عمل به شیوۀ منصفانه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هوش اخلاقی در مدیریت</w:t>
      </w:r>
    </w:p>
    <w:p>
      <w:pPr>
        <w:pStyle w:val="BookText"/>
        <w:rPr/>
      </w:pPr>
      <w:r>
        <w:rPr>
          <w:rFonts w:ascii="IRNazanin" w:hAnsi="IRNazanin" w:eastAsia="IRNazanin"/>
          <w:color w:val="111111"/>
          <w:sz w:val="28"/>
          <w:sz w:val="28"/>
          <w:szCs w:val="28"/>
          <w:rtl w:val="true"/>
          <w:lang w:bidi="fa-IR"/>
        </w:rPr>
        <w:t>لنیک و کیل توانایی تشخیص درست از اشتباه را هوش اخلاقی می‌دانند که با اصول جهانی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آنان، چهار اصل زیر برای موفقیت مداوم سازمانی و شخصی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بین آنچه که به آن معتقدیم و آنچه که به آن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آنچه که می‌دانیم درست است و گفتن حرف راست در تمام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هوش اخلاقی سرشار است، به شیوه‌ای عمل می‌کند که با اصول و عقایدش سازگار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هوش اخلاقی سرشار است، مسئولیت اعمال و پیامدهای آن و اشتباه‌ها و شکست‌های خود را نیز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دیگران دارای پیامدی متقابل است؛ یعنی اگر با دیگران مهربان باشیم، آنان نیز در وقت نیاز با ما همدردی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عیوب خود و تحمل اشتباه‌های دیگران</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دینداری وانواع و آثار آن</w:t>
      </w:r>
    </w:p>
    <w:p>
      <w:pPr>
        <w:pStyle w:val="BookText"/>
        <w:rPr/>
      </w:pPr>
      <w:r>
        <w:rPr>
          <w:rFonts w:ascii="IRNazanin" w:hAnsi="IRNazanin" w:eastAsia="IRNazanin"/>
          <w:color w:val="111111"/>
          <w:sz w:val="28"/>
          <w:sz w:val="28"/>
          <w:szCs w:val="28"/>
          <w:rtl w:val="true"/>
          <w:lang w:bidi="fa-IR"/>
        </w:rPr>
        <w:t>درروان شناسی دین، دین خودش را بررسی نمی‌کند، بلکه رابطه مردم با مسائل دینی و اینکه دین چه تاثیری در فرد و اجتماع داشته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 تر مطالعه درباره مسائل دین و دینداری وانواع آن واثرآن از نگاه روان شناختی مربوط به روان شناسی دین است و متخصصان متعددی مانند جیمز یونگ وآلپورت دراثربخشی آموزه‌های دینی دربهزیستی روانی وسلامت جسمانی تحقیق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عربی است که در زبان‌های سامی مانند عبری و آرامی به‌کار رفته و به‌معنای قضاوت و جزا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اطاعت، انقیاد و آیین و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و تأسیس الهی که مردم را به رستگاری هدایت می‌کند و شامل عقیده و عمل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دین در انسان از نگاه قرآن امری فطری و سرشتی است </w:t>
      </w:r>
      <w:r>
        <w:rPr>
          <w:rStyle w:val="FootnoteAnchor"/>
          <w:rtl w:val="true"/>
        </w:rPr>
        <w:footnoteReference w:id="187"/>
      </w:r>
      <w:r>
        <w:rPr>
          <w:rFonts w:ascii="IRNazanin" w:hAnsi="IRNazanin" w:eastAsia="IRNazanin"/>
          <w:color w:val="111111"/>
          <w:sz w:val="28"/>
          <w:sz w:val="28"/>
          <w:szCs w:val="28"/>
          <w:rtl w:val="true"/>
          <w:lang w:bidi="fa-IR"/>
        </w:rPr>
        <w:t xml:space="preserve">هرچند عوامل تاریخی و اجتماعی چندی موجبات دوری از دین و تنزل دین‌داری را در غرب در دوره رنسانس به‌طور موقت فراهم آورده و پیامدهای ظهور علم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منطقاً، بلکه با گذرهای روان‌شناختی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 مثبت نبوده است، </w:t>
      </w:r>
      <w:r>
        <w:rPr>
          <w:rStyle w:val="FootnoteAnchor"/>
          <w:rtl w:val="true"/>
        </w:rPr>
        <w:footnoteReference w:id="188"/>
      </w:r>
      <w:r>
        <w:rPr>
          <w:rFonts w:ascii="IRNazanin" w:hAnsi="IRNazanin" w:eastAsia="IRNazanin"/>
          <w:color w:val="111111"/>
          <w:sz w:val="28"/>
          <w:sz w:val="28"/>
          <w:szCs w:val="28"/>
          <w:rtl w:val="true"/>
          <w:lang w:bidi="fa-IR"/>
        </w:rPr>
        <w:t xml:space="preserve">در قرن بیستم میلادی به‌ویژه از نیمه دوم آن، این نیاز دوباره </w:t>
      </w:r>
    </w:p>
    <w:p>
      <w:pPr>
        <w:pStyle w:val="BookText"/>
        <w:rPr/>
      </w:pPr>
      <w:r>
        <w:rPr>
          <w:rFonts w:ascii="IRNazanin" w:hAnsi="IRNazanin" w:eastAsia="IRNazanin"/>
          <w:color w:val="111111"/>
          <w:sz w:val="28"/>
          <w:sz w:val="28"/>
          <w:szCs w:val="28"/>
          <w:rtl w:val="true"/>
          <w:lang w:bidi="fa-IR"/>
        </w:rPr>
        <w:t xml:space="preserve">سربرآورده است؛ به‌گونه‌ای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تایم خبر داد علاقه به پژوهش‌ها درباره دین احیا شده و اظهار داشته که خدا در حال بازگشتن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گسترش فناوری ارتباطات و روابط انسان‌ها با اشیا، سازمان‌ها، مکان‌ها و اطلاعات، میزان تغییر و تحول در زندگی بشر را به‌طور روزافزونی افزایش داده و ثبات و آرامش وی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بشر امروز را در آستانه تصمیمی برای بازگشت به معنویت و دین کشانده است؛ به‌گونه‌ای که جامعه‌شناسانی مانند دورکیم و پارسونریانز، دین را عاملی در جهت تثبیت و وحدت جامعه شمرده‌اند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همچنین استارک و بن بریج، دو صاحب‌نظر در حوزه جامعه‌شناسی و دین مدعی‌اند و با آزمون‌های تجربی به این نتیجه رسیده‌اند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اثری معنادار در دوام بخشیدن به نظم اجتماعی دارد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بنابر آنچه گفته شد، ثمرات دین‌داری از منظر جیمز را به نقل از آذربایجانی، در یک دسته‌بندی کلی می‌توان این‌گونه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نیایش، لذت‌های معنوی و تولد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وقار و متانت، عدم دلبستگی به دنیا و شفقت بر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معنای جدید در زندگی، دریافت معارف جدید، خوش‌بینی، الهام و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ترس و هیبت، نشاط و بهجت و سرور، بیم و امید، احساس قدرت و قوت قلب و نیروی فوق‌العاده و آرامش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بهداشت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مطلوب و خوشایند جسمی، روحی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انسجام شخصیت و یکپارچگی هویت، که همگی از آثار اجتماعی دین‌داری است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آثار فردی و جسمی و روانی دین‌داری در حوزه‌های علمی اپیدمیولوژی، بهداشت، پزشکی، روان‌شناسی، روان‌شناسی سلامت و جامعه‌شناسی سلامت، تحقیقات روزافزونی صورت گرفته که نشان می‌دهد پایبندی‌ها و گرایشات دینی، تأثیرات مثبت و قابل ملاحظه‌ای در سلامتی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دنبال تأیید فواید روحی و جسمی ایمان مذهبی،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بنیاد جان تمپلتون </w:t>
      </w:r>
      <w:r>
        <w:rPr>
          <w:rStyle w:val="FootnoteAnchor"/>
          <w:rtl w:val="true"/>
        </w:rPr>
        <w:footnoteReference w:id="193"/>
      </w:r>
      <w:r>
        <w:rPr>
          <w:rFonts w:ascii="IRNazanin" w:hAnsi="IRNazanin" w:eastAsia="IRNazanin"/>
          <w:color w:val="111111"/>
          <w:sz w:val="28"/>
          <w:sz w:val="28"/>
          <w:szCs w:val="28"/>
          <w:rtl w:val="true"/>
          <w:lang w:bidi="fa-IR"/>
        </w:rPr>
        <w:t>به‌وجود آمد که کمک‌هزینه گسترش دوره‌های تحصیلی درخصوص ارتباط دین و پزشکی را در دانشکده‌های پزشکی امریکا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علمی آن مراکز نشان می‌دهد آموزه‌های دینی به سه طریق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سایکونوروفیزیولوژیک؛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رفتار بهداشتی؛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حمایت‌های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ارتقای سطح سلامت عمومی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سایکونوروفیزیولوژیک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یافته‌اند که آموزه‌های دینی مانند خیرخواهی، بخشش، شکر و رضا، عواطف مثبت تولید می‌کند و این عواطف از طریق دستگاه عصبی خودمختار، سبب عملکرد مطلوب دستگاه‌های فیزلوژیک از قبیل دستگاه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گوارش و سیستم ایمنی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تأثیر وضعیت روانی بر سیستم ایمنی بدن به‌خوبی بررسی شده که در سال‌های اخیر موضوع یک رشته علمی جدید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سایکونوروایمونولوژی می‌باشد و به این نتیجه رسیدند که افراد باایمان سریع‌تر از بیماری و مشکلات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متخصصان در مسیر رفتار بهداشتی قائلند که آموزه‌های دینی مانند سحرخیزی، روزه‌داری، اجتناب از پرخوری و بی‌بندوباری جنسی در سلامت جسمانی و روانی مؤثر می‌باشد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بنابراین آموزه‌های دینی افزون بر ثواب اخروی، کاربرد دنیوی پیدا نموده و برای سلامت جسم و روان جامعه بشری امری ضروری به‌شمار می‌آید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آلپورت رویکردهای دینی را از یک نظر به دو نوع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درونی و تدین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درونی در واقع پایبندی باطنی و حقیقی به آموزه‌های دینی است که درخلال آن، شخص متدین احساس نزدیکی به خدا را تجربه می‌کند؛ درحالی که تدین بیرونی، پایبندی ظاهری به آموزه‌های دینی برای کسب منافع، موقعیت اجتماعی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آلپورت و راس، رویکرد دینی سومی را از متدینان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که باوجود پایبندی قلبی به دین می‌خواهند از راه تدین خود به منافع مادی و موقعیت‌های اجتماعی نیز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اخیر به زبان عامیانه هم خدا را می‌خواند و هم خرما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دقت می‌توان دریافت که در ادبیات اسلامی تدین درونی معادل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تدین بیرونی معادل نفاق و ریا و تدین حرفه‌ای معادل شرک خَفی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البته معیارهای تدین دردین جامع تر وکامل تر بوده، ولی درنگاه علمی این واژه‌ها درحداقل هایی بایکدیگرمشترک می‌باشند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4858_61249"/>
      <w:bookmarkStart w:id="129" w:name="pg4858_61249"/>
      <w:bookmarkEnd w:id="129"/>
    </w:p>
    <w:p>
      <w:pPr>
        <w:pStyle w:val="Heading2"/>
        <w:numPr>
          <w:ilvl w:val="1"/>
          <w:numId w:val="1"/>
        </w:numPr>
        <w:rPr/>
      </w:pPr>
      <w:bookmarkStart w:id="130" w:name="pg4858_61249"/>
      <w:bookmarkStart w:id="131" w:name="__RefHeading___Toc3039482_2035185390"/>
      <w:bookmarkStart w:id="132" w:name="_Toc45"/>
      <w:bookmarkEnd w:id="130"/>
      <w:bookmarkEnd w:id="131"/>
      <w:r>
        <w:rPr>
          <w:rtl w:val="true"/>
        </w:rPr>
        <w:t>پنجم</w:t>
      </w:r>
      <w:r>
        <w:rPr>
          <w:rtl w:val="true"/>
        </w:rPr>
        <w:t xml:space="preserve">. </w:t>
      </w:r>
      <w:r>
        <w:rPr>
          <w:rtl w:val="true"/>
        </w:rPr>
        <w:t>نمایه موضوعی دعاها</w:t>
      </w:r>
      <w:bookmarkEnd w:id="132"/>
    </w:p>
    <w:p>
      <w:pPr>
        <w:pStyle w:val="BookText"/>
        <w:rPr/>
      </w:pPr>
      <w:r>
        <w:rPr>
          <w:rFonts w:ascii="IRNazanin" w:hAnsi="IRNazanin" w:eastAsia="IRNazanin"/>
          <w:color w:val="111111"/>
          <w:sz w:val="28"/>
          <w:sz w:val="28"/>
          <w:szCs w:val="28"/>
          <w:rtl w:val="true"/>
          <w:lang w:bidi="fa-IR"/>
        </w:rPr>
        <w:t>آثار ایمان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آرامش در خواندن</w:t>
      </w:r>
      <w:r>
        <w:rPr>
          <w:rFonts w:eastAsia="IRNazanin" w:cs="IRNazanin"/>
          <w:color w:val="111111"/>
          <w:sz w:val="28"/>
          <w:szCs w:val="28"/>
          <w:lang w:bidi="fa-IR"/>
        </w:rPr>
        <w:t>6/102</w:t>
      </w:r>
    </w:p>
    <w:p>
      <w:pPr>
        <w:pStyle w:val="BookText"/>
        <w:rPr/>
      </w:pPr>
      <w:r>
        <w:rPr>
          <w:rFonts w:ascii="IRNazanin" w:hAnsi="IRNazanin" w:eastAsia="IRNazanin"/>
          <w:color w:val="111111"/>
          <w:sz w:val="28"/>
          <w:sz w:val="28"/>
          <w:szCs w:val="28"/>
          <w:rtl w:val="true"/>
          <w:lang w:bidi="fa-IR"/>
        </w:rPr>
        <w:t xml:space="preserve">آرزوی شادمانی برای حضرت مهدی عجل الله تعالی فرجه الشریف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آرزوی مشتاقان</w:t>
      </w:r>
      <w:r>
        <w:rPr>
          <w:rFonts w:eastAsia="IRNazanin" w:cs="IRNazanin"/>
          <w:color w:val="111111"/>
          <w:sz w:val="28"/>
          <w:szCs w:val="28"/>
          <w:lang w:bidi="fa-IR"/>
        </w:rPr>
        <w:t>27/143</w:t>
      </w:r>
    </w:p>
    <w:p>
      <w:pPr>
        <w:pStyle w:val="BookText"/>
        <w:rPr/>
      </w:pPr>
      <w:r>
        <w:rPr>
          <w:rFonts w:ascii="IRNazanin" w:hAnsi="IRNazanin" w:eastAsia="IRNazanin"/>
          <w:color w:val="111111"/>
          <w:sz w:val="28"/>
          <w:sz w:val="28"/>
          <w:szCs w:val="28"/>
          <w:rtl w:val="true"/>
          <w:lang w:bidi="fa-IR"/>
        </w:rPr>
        <w:t>آزادی از اسارت تن</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آزادی از آتش</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آزادی اسیران </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 xml:space="preserve">آزمایش الهی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آزمایش عظیم ابراهیم علیه السلام</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آسان‌ساختن سختی </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 xml:space="preserve">آسان‌کردن موا نع ظهور حضرت مهدی عجل الله تعالی فرجه الشریف </w:t>
      </w:r>
      <w:r>
        <w:rPr>
          <w:rFonts w:eastAsia="IRNazanin" w:cs="IRNazanin"/>
          <w:color w:val="111111"/>
          <w:sz w:val="28"/>
          <w:szCs w:val="28"/>
          <w:lang w:bidi="fa-IR"/>
        </w:rPr>
        <w:t>15/117</w:t>
      </w:r>
    </w:p>
    <w:p>
      <w:pPr>
        <w:pStyle w:val="BookText"/>
        <w:rPr/>
      </w:pPr>
      <w:r>
        <w:rPr>
          <w:rFonts w:ascii="IRNazanin" w:hAnsi="IRNazanin" w:eastAsia="IRNazanin"/>
          <w:color w:val="111111"/>
          <w:sz w:val="28"/>
          <w:sz w:val="28"/>
          <w:szCs w:val="28"/>
          <w:rtl w:val="true"/>
          <w:lang w:bidi="fa-IR"/>
        </w:rPr>
        <w:t>آسانی اجابت دعای بندگان</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آسانی سرنوشت</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آسانی کار</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آسایش تن</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 xml:space="preserve">آسمان‌های هفت‌گانه </w:t>
      </w:r>
      <w:r>
        <w:rPr>
          <w:rFonts w:eastAsia="IRNazanin" w:cs="IRNazanin"/>
          <w:color w:val="111111"/>
          <w:sz w:val="28"/>
          <w:szCs w:val="28"/>
          <w:lang w:bidi="fa-IR"/>
        </w:rPr>
        <w:t>42/189</w:t>
      </w:r>
    </w:p>
    <w:p>
      <w:pPr>
        <w:pStyle w:val="BookText"/>
        <w:rPr/>
      </w:pPr>
      <w:r>
        <w:rPr>
          <w:rFonts w:ascii="IRNazanin" w:hAnsi="IRNazanin" w:eastAsia="IRNazanin"/>
          <w:color w:val="111111"/>
          <w:sz w:val="28"/>
          <w:sz w:val="28"/>
          <w:szCs w:val="28"/>
          <w:rtl w:val="true"/>
          <w:lang w:bidi="fa-IR"/>
        </w:rPr>
        <w:t>آسیه و استجابت دعای او</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آشکارنمودن زیبایی</w:t>
      </w:r>
      <w:r>
        <w:rPr>
          <w:rFonts w:eastAsia="IRNazanin" w:cs="IRNazanin"/>
          <w:color w:val="111111"/>
          <w:sz w:val="28"/>
          <w:szCs w:val="28"/>
          <w:lang w:bidi="fa-IR"/>
        </w:rPr>
        <w:t>12/111</w:t>
      </w:r>
    </w:p>
    <w:p>
      <w:pPr>
        <w:pStyle w:val="BookText"/>
        <w:rPr/>
      </w:pPr>
      <w:r>
        <w:rPr>
          <w:rFonts w:ascii="IRNazanin" w:hAnsi="IRNazanin" w:eastAsia="IRNazanin"/>
          <w:color w:val="111111"/>
          <w:sz w:val="28"/>
          <w:sz w:val="28"/>
          <w:szCs w:val="28"/>
          <w:rtl w:val="true"/>
          <w:lang w:bidi="fa-IR"/>
        </w:rPr>
        <w:t>آغاز ستایش با سپاس</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آغازگر نعمت</w:t>
      </w:r>
      <w:r>
        <w:rPr>
          <w:rFonts w:eastAsia="IRNazanin" w:cs="IRNazanin"/>
          <w:color w:val="111111"/>
          <w:sz w:val="28"/>
          <w:szCs w:val="28"/>
          <w:lang w:bidi="fa-IR"/>
        </w:rPr>
        <w:t>12/111</w:t>
      </w:r>
    </w:p>
    <w:p>
      <w:pPr>
        <w:pStyle w:val="BookText"/>
        <w:rPr/>
      </w:pPr>
      <w:r>
        <w:rPr>
          <w:rFonts w:ascii="IRNazanin" w:hAnsi="IRNazanin" w:eastAsia="IRNazanin"/>
          <w:color w:val="111111"/>
          <w:sz w:val="28"/>
          <w:sz w:val="28"/>
          <w:szCs w:val="28"/>
          <w:rtl w:val="true"/>
          <w:lang w:bidi="fa-IR"/>
        </w:rPr>
        <w:t>آفرینش الهی</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آفرینش اهل بیت علیهم السلام</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آفرینندۀ آفریدگان</w:t>
      </w:r>
      <w:r>
        <w:rPr>
          <w:rFonts w:eastAsia="IRNazanin" w:cs="IRNazanin"/>
          <w:color w:val="111111"/>
          <w:sz w:val="28"/>
          <w:szCs w:val="28"/>
          <w:lang w:bidi="fa-IR"/>
        </w:rPr>
        <w:t>29/154</w:t>
      </w:r>
    </w:p>
    <w:p>
      <w:pPr>
        <w:pStyle w:val="BookText"/>
        <w:rPr/>
      </w:pPr>
      <w:r>
        <w:rPr>
          <w:rFonts w:ascii="IRNazanin" w:hAnsi="IRNazanin" w:eastAsia="IRNazanin"/>
          <w:color w:val="111111"/>
          <w:sz w:val="28"/>
          <w:sz w:val="28"/>
          <w:szCs w:val="28"/>
          <w:rtl w:val="true"/>
          <w:lang w:bidi="fa-IR"/>
        </w:rPr>
        <w:t>آگاه بر اسرار سینه ها</w:t>
      </w:r>
      <w:r>
        <w:rPr>
          <w:rFonts w:eastAsia="IRNazanin" w:cs="IRNazanin"/>
          <w:color w:val="111111"/>
          <w:sz w:val="28"/>
          <w:szCs w:val="28"/>
          <w:lang w:bidi="fa-IR"/>
        </w:rPr>
        <w:t>42/190</w:t>
      </w:r>
    </w:p>
    <w:p>
      <w:pPr>
        <w:pStyle w:val="BookText"/>
        <w:rPr/>
      </w:pPr>
      <w:r>
        <w:rPr>
          <w:rFonts w:ascii="IRNazanin" w:hAnsi="IRNazanin" w:eastAsia="IRNazanin"/>
          <w:color w:val="111111"/>
          <w:sz w:val="28"/>
          <w:sz w:val="28"/>
          <w:szCs w:val="28"/>
          <w:rtl w:val="true"/>
          <w:lang w:bidi="fa-IR"/>
        </w:rPr>
        <w:t>آمادگی برای خدمت به امام عصر عجل الله تعالی فرجه الشریف</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آمرزش از لغزش و خطا</w:t>
      </w:r>
      <w:r>
        <w:rPr>
          <w:rFonts w:eastAsia="IRNazanin" w:cs="IRNazanin"/>
          <w:color w:val="111111"/>
          <w:sz w:val="28"/>
          <w:szCs w:val="28"/>
          <w:lang w:bidi="fa-IR"/>
        </w:rPr>
        <w:t>29/151</w:t>
      </w:r>
    </w:p>
    <w:p>
      <w:pPr>
        <w:pStyle w:val="BookText"/>
        <w:rPr/>
      </w:pPr>
      <w:r>
        <w:rPr>
          <w:rFonts w:ascii="IRNazanin" w:hAnsi="IRNazanin" w:eastAsia="IRNazanin"/>
          <w:color w:val="111111"/>
          <w:sz w:val="28"/>
          <w:sz w:val="28"/>
          <w:szCs w:val="28"/>
          <w:rtl w:val="true"/>
          <w:lang w:bidi="fa-IR"/>
        </w:rPr>
        <w:t>آمرزش گناه</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آمرزش و رحمت بر مردگان</w:t>
      </w:r>
      <w:r>
        <w:rPr>
          <w:rFonts w:eastAsia="IRNazanin" w:cs="IRNazanin"/>
          <w:color w:val="111111"/>
          <w:sz w:val="28"/>
          <w:szCs w:val="28"/>
          <w:lang w:bidi="fa-IR"/>
        </w:rPr>
        <w:t>13/113</w:t>
      </w:r>
    </w:p>
    <w:p>
      <w:pPr>
        <w:pStyle w:val="BookText"/>
        <w:rPr/>
      </w:pPr>
      <w:r>
        <w:rPr>
          <w:rFonts w:ascii="IRNazanin" w:hAnsi="IRNazanin" w:eastAsia="IRNazanin"/>
          <w:color w:val="111111"/>
          <w:sz w:val="28"/>
          <w:sz w:val="28"/>
          <w:szCs w:val="28"/>
          <w:rtl w:val="true"/>
          <w:lang w:bidi="fa-IR"/>
        </w:rPr>
        <w:t>آمیختگی ایمان با گوشت و خون امام علی علیه السلام</w:t>
      </w:r>
      <w:r>
        <w:rPr>
          <w:rFonts w:eastAsia="IRNazanin" w:cs="IRNazanin"/>
          <w:color w:val="111111"/>
          <w:sz w:val="28"/>
          <w:szCs w:val="28"/>
          <w:lang w:bidi="fa-IR"/>
        </w:rPr>
        <w:t>27/138</w:t>
      </w:r>
    </w:p>
    <w:p>
      <w:pPr>
        <w:pStyle w:val="BookText"/>
        <w:rPr/>
      </w:pPr>
      <w:r>
        <w:rPr>
          <w:rFonts w:ascii="IRNazanin" w:hAnsi="IRNazanin" w:eastAsia="IRNazanin"/>
          <w:color w:val="111111"/>
          <w:sz w:val="28"/>
          <w:sz w:val="28"/>
          <w:szCs w:val="28"/>
          <w:rtl w:val="true"/>
          <w:lang w:bidi="fa-IR"/>
        </w:rPr>
        <w:t>آه بیم‌ناکان</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آیۀ تطهیر منسوب به اهل بیت علیهم السلام</w:t>
      </w:r>
      <w:r>
        <w:rPr>
          <w:rFonts w:eastAsia="IRNazanin" w:cs="IRNazanin"/>
          <w:color w:val="111111"/>
          <w:sz w:val="28"/>
          <w:szCs w:val="28"/>
          <w:lang w:bidi="fa-IR"/>
        </w:rPr>
        <w:t>27/137</w:t>
      </w:r>
    </w:p>
    <w:p>
      <w:pPr>
        <w:pStyle w:val="BookText"/>
        <w:rPr/>
      </w:pPr>
      <w:r>
        <w:rPr>
          <w:rFonts w:ascii="IRNazanin" w:hAnsi="IRNazanin" w:eastAsia="IRNazanin"/>
          <w:color w:val="111111"/>
          <w:sz w:val="28"/>
          <w:sz w:val="28"/>
          <w:szCs w:val="28"/>
          <w:rtl w:val="true"/>
          <w:lang w:bidi="fa-IR"/>
        </w:rPr>
        <w:t>آئین حضرت محمد صلی الله علیه و آله و سلم</w:t>
      </w:r>
      <w:r>
        <w:rPr>
          <w:rFonts w:eastAsia="IRNazanin" w:cs="IRNazanin"/>
          <w:color w:val="111111"/>
          <w:sz w:val="28"/>
          <w:szCs w:val="28"/>
          <w:lang w:bidi="fa-IR"/>
        </w:rPr>
        <w:t>34/180</w:t>
      </w:r>
    </w:p>
    <w:p>
      <w:pPr>
        <w:pStyle w:val="BookText"/>
        <w:rPr/>
      </w:pPr>
      <w:r>
        <w:rPr>
          <w:rFonts w:ascii="IRNazanin" w:hAnsi="IRNazanin" w:eastAsia="IRNazanin"/>
          <w:color w:val="111111"/>
          <w:sz w:val="28"/>
          <w:sz w:val="28"/>
          <w:szCs w:val="28"/>
          <w:rtl w:val="true"/>
          <w:lang w:bidi="fa-IR"/>
        </w:rPr>
        <w:t>ابراهیم خلیل علیه السلام</w:t>
      </w:r>
      <w:r>
        <w:rPr>
          <w:rFonts w:eastAsia="IRNazanin" w:cs="IRNazanin"/>
          <w:color w:val="111111"/>
          <w:sz w:val="28"/>
          <w:szCs w:val="28"/>
          <w:lang w:bidi="fa-IR"/>
        </w:rPr>
        <w:t>16/120</w:t>
      </w:r>
    </w:p>
    <w:p>
      <w:pPr>
        <w:pStyle w:val="BookText"/>
        <w:rPr/>
      </w:pPr>
      <w:r>
        <w:rPr>
          <w:rFonts w:ascii="IRNazanin" w:hAnsi="IRNazanin" w:eastAsia="IRNazanin"/>
          <w:color w:val="111111"/>
          <w:sz w:val="28"/>
          <w:sz w:val="28"/>
          <w:szCs w:val="28"/>
          <w:rtl w:val="true"/>
          <w:lang w:bidi="fa-IR"/>
        </w:rPr>
        <w:t>اتمام ماه رمضان</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اتمام نعمت</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اجابت دعای ادریس علیه السلام</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اجابت دعای حضرت نوح علیه السلام</w:t>
      </w:r>
      <w:r>
        <w:rPr>
          <w:rFonts w:eastAsia="IRNazanin" w:cs="IRNazanin"/>
          <w:color w:val="111111"/>
          <w:sz w:val="28"/>
          <w:szCs w:val="28"/>
          <w:lang w:bidi="fa-IR"/>
        </w:rPr>
        <w:t>16/120</w:t>
      </w:r>
    </w:p>
    <w:p>
      <w:pPr>
        <w:pStyle w:val="BookText"/>
        <w:rPr/>
      </w:pPr>
      <w:r>
        <w:rPr>
          <w:rFonts w:ascii="IRNazanin" w:hAnsi="IRNazanin" w:eastAsia="IRNazanin"/>
          <w:color w:val="111111"/>
          <w:sz w:val="28"/>
          <w:sz w:val="28"/>
          <w:szCs w:val="28"/>
          <w:rtl w:val="true"/>
          <w:lang w:bidi="fa-IR"/>
        </w:rPr>
        <w:t>اجابت دعای فرعون با وجود کفر</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اجابت نیایش</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 xml:space="preserve">احاطۀ گرفتاری </w:t>
      </w:r>
      <w:r>
        <w:rPr>
          <w:rFonts w:eastAsia="IRNazanin" w:cs="IRNazanin"/>
          <w:color w:val="111111"/>
          <w:sz w:val="28"/>
          <w:szCs w:val="28"/>
          <w:lang w:bidi="fa-IR"/>
        </w:rPr>
        <w:t>27/143</w:t>
      </w:r>
    </w:p>
    <w:p>
      <w:pPr>
        <w:pStyle w:val="BookText"/>
        <w:rPr/>
      </w:pPr>
      <w:r>
        <w:rPr>
          <w:rFonts w:ascii="IRNazanin" w:hAnsi="IRNazanin" w:eastAsia="IRNazanin"/>
          <w:color w:val="111111"/>
          <w:sz w:val="28"/>
          <w:sz w:val="28"/>
          <w:szCs w:val="28"/>
          <w:rtl w:val="true"/>
          <w:lang w:bidi="fa-IR"/>
        </w:rPr>
        <w:t xml:space="preserve">احساس امنیت </w:t>
      </w:r>
      <w:r>
        <w:rPr>
          <w:rFonts w:eastAsia="IRNazanin" w:cs="IRNazanin"/>
          <w:color w:val="111111"/>
          <w:sz w:val="28"/>
          <w:szCs w:val="28"/>
          <w:lang w:bidi="fa-IR"/>
        </w:rPr>
        <w:t>6/102</w:t>
      </w:r>
    </w:p>
    <w:p>
      <w:pPr>
        <w:pStyle w:val="BookText"/>
        <w:rPr/>
      </w:pPr>
      <w:r>
        <w:rPr>
          <w:rFonts w:ascii="IRNazanin" w:hAnsi="IRNazanin" w:eastAsia="IRNazanin"/>
          <w:color w:val="111111"/>
          <w:sz w:val="28"/>
          <w:sz w:val="28"/>
          <w:szCs w:val="28"/>
          <w:rtl w:val="true"/>
          <w:lang w:bidi="fa-IR"/>
        </w:rPr>
        <w:t>احسان و فزونی بخشش</w:t>
      </w:r>
      <w:r>
        <w:rPr>
          <w:rFonts w:eastAsia="IRNazanin" w:cs="IRNazanin"/>
          <w:color w:val="111111"/>
          <w:sz w:val="28"/>
          <w:szCs w:val="28"/>
          <w:lang w:bidi="fa-IR"/>
        </w:rPr>
        <w:t>29/152</w:t>
      </w:r>
    </w:p>
    <w:p>
      <w:pPr>
        <w:pStyle w:val="BookText"/>
        <w:rPr/>
      </w:pPr>
      <w:r>
        <w:rPr>
          <w:rFonts w:ascii="IRNazanin" w:hAnsi="IRNazanin" w:eastAsia="IRNazanin"/>
          <w:color w:val="111111"/>
          <w:sz w:val="28"/>
          <w:sz w:val="28"/>
          <w:szCs w:val="28"/>
          <w:rtl w:val="true"/>
          <w:lang w:bidi="fa-IR"/>
        </w:rPr>
        <w:t>احیای دل‌های مرده</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اختلال خودشیفته</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ادای بدهی</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اذن خدا در فرمان ظهور</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اراده و عزم الهی </w:t>
      </w:r>
      <w:r>
        <w:rPr>
          <w:rFonts w:eastAsia="IRNazanin" w:cs="IRNazanin"/>
          <w:color w:val="111111"/>
          <w:sz w:val="28"/>
          <w:szCs w:val="28"/>
          <w:lang w:bidi="fa-IR"/>
        </w:rPr>
        <w:t>4/94</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طعم و رنگ میوه با نام خدا</w:t>
      </w:r>
      <w:r>
        <w:rPr>
          <w:rFonts w:eastAsia="IRNazanin" w:cs="IRNazanin"/>
          <w:color w:val="111111"/>
          <w:sz w:val="28"/>
          <w:szCs w:val="28"/>
          <w:lang w:bidi="fa-IR"/>
        </w:rPr>
        <w:t>16/119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شناخت خود</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ازبین‌بردن بدعت‌ها</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ازدواج حضرت علی و فاطمه علیها السلام</w:t>
      </w:r>
      <w:r>
        <w:rPr>
          <w:rFonts w:eastAsia="IRNazanin" w:cs="IRNazanin"/>
          <w:color w:val="111111"/>
          <w:sz w:val="28"/>
          <w:szCs w:val="28"/>
          <w:lang w:bidi="fa-IR"/>
        </w:rPr>
        <w:t>27/138</w:t>
      </w:r>
    </w:p>
    <w:p>
      <w:pPr>
        <w:pStyle w:val="BookText"/>
        <w:rPr/>
      </w:pPr>
      <w:r>
        <w:rPr>
          <w:rFonts w:ascii="IRNazanin" w:hAnsi="IRNazanin" w:eastAsia="IRNazanin"/>
          <w:color w:val="111111"/>
          <w:sz w:val="28"/>
          <w:sz w:val="28"/>
          <w:szCs w:val="28"/>
          <w:rtl w:val="true"/>
          <w:lang w:bidi="fa-IR"/>
        </w:rPr>
        <w:t>ازلی‌بودن خدا</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ازلیت و ابدیت خدا</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استجابت دعا به‌واسطۀ نیکان برگزیده</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استجابت دعای آصف بن برخیا</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استواری در اطاعت ولیّ امر عجل الله تعالی فرجه الشریف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استواری گام‌ها</w:t>
      </w:r>
      <w:r>
        <w:rPr>
          <w:rFonts w:eastAsia="IRNazanin" w:cs="IRNazanin"/>
          <w:color w:val="111111"/>
          <w:sz w:val="28"/>
          <w:szCs w:val="28"/>
          <w:lang w:bidi="fa-IR"/>
        </w:rPr>
        <w:t>40/187</w:t>
      </w:r>
    </w:p>
    <w:p>
      <w:pPr>
        <w:pStyle w:val="BookText"/>
        <w:rPr/>
      </w:pPr>
      <w:r>
        <w:rPr>
          <w:rFonts w:ascii="IRNazanin" w:hAnsi="IRNazanin" w:eastAsia="IRNazanin"/>
          <w:color w:val="111111"/>
          <w:sz w:val="28"/>
          <w:sz w:val="28"/>
          <w:szCs w:val="28"/>
          <w:rtl w:val="true"/>
          <w:lang w:bidi="fa-IR"/>
        </w:rPr>
        <w:t>اسکان در بهشت</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اسکان در بهشت</w:t>
      </w:r>
      <w:r>
        <w:rPr>
          <w:rFonts w:eastAsia="IRNazanin" w:cs="IRNazanin"/>
          <w:color w:val="111111"/>
          <w:sz w:val="28"/>
          <w:szCs w:val="28"/>
          <w:lang w:bidi="fa-IR"/>
        </w:rPr>
        <w:t>27/127</w:t>
      </w:r>
    </w:p>
    <w:p>
      <w:pPr>
        <w:pStyle w:val="BookText"/>
        <w:rPr/>
      </w:pPr>
      <w:r>
        <w:rPr>
          <w:rFonts w:ascii="IRNazanin" w:hAnsi="IRNazanin" w:eastAsia="IRNazanin"/>
          <w:color w:val="111111"/>
          <w:sz w:val="28"/>
          <w:sz w:val="28"/>
          <w:szCs w:val="28"/>
          <w:rtl w:val="true"/>
          <w:lang w:bidi="fa-IR"/>
        </w:rPr>
        <w:t>اسماء الهی در پدیدارشدن آفریدگان</w:t>
      </w:r>
      <w:r>
        <w:rPr>
          <w:rFonts w:eastAsia="IRNazanin" w:cs="IRNazanin"/>
          <w:color w:val="111111"/>
          <w:sz w:val="28"/>
          <w:szCs w:val="28"/>
          <w:lang w:bidi="fa-IR"/>
        </w:rPr>
        <w:t>17/125</w:t>
      </w:r>
    </w:p>
    <w:p>
      <w:pPr>
        <w:pStyle w:val="BookText"/>
        <w:rPr/>
      </w:pPr>
      <w:r>
        <w:rPr>
          <w:rFonts w:ascii="IRNazanin" w:hAnsi="IRNazanin" w:eastAsia="IRNazanin"/>
          <w:color w:val="111111"/>
          <w:sz w:val="28"/>
          <w:sz w:val="28"/>
          <w:szCs w:val="28"/>
          <w:rtl w:val="true"/>
          <w:lang w:bidi="fa-IR"/>
        </w:rPr>
        <w:t>اسماعیل علیه السلام و ذبح عظیم</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اشک در فراق یار </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اصلاح در امور</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اصلاح در سنت</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اصول بهداشت روان</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اصول روان درمانی</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اصول روان درمانی دینی</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اصول روان‌درمانی </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 xml:space="preserve">اصول روان‌درمانی دینی </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اطاعت از فرمان</w:t>
      </w:r>
      <w:r>
        <w:rPr>
          <w:rFonts w:eastAsia="IRNazanin" w:cs="IRNazanin"/>
          <w:color w:val="111111"/>
          <w:sz w:val="28"/>
          <w:szCs w:val="28"/>
          <w:lang w:bidi="fa-IR"/>
        </w:rPr>
        <w:t>24/131</w:t>
      </w:r>
    </w:p>
    <w:p>
      <w:pPr>
        <w:pStyle w:val="BookText"/>
        <w:rPr/>
      </w:pPr>
      <w:r>
        <w:rPr>
          <w:rFonts w:ascii="IRNazanin" w:hAnsi="IRNazanin" w:eastAsia="IRNazanin"/>
          <w:color w:val="111111"/>
          <w:sz w:val="28"/>
          <w:sz w:val="28"/>
          <w:szCs w:val="28"/>
          <w:rtl w:val="true"/>
          <w:lang w:bidi="fa-IR"/>
        </w:rPr>
        <w:t>اعتراف به عبودیت</w:t>
      </w:r>
      <w:r>
        <w:rPr>
          <w:rFonts w:eastAsia="IRNazanin" w:cs="IRNazanin"/>
          <w:color w:val="111111"/>
          <w:sz w:val="28"/>
          <w:szCs w:val="28"/>
          <w:lang w:bidi="fa-IR"/>
        </w:rPr>
        <w:t>41/188</w:t>
      </w:r>
    </w:p>
    <w:p>
      <w:pPr>
        <w:pStyle w:val="BookText"/>
        <w:rPr/>
      </w:pP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اعمال خیانت‌کارانه دشمنان</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افزونی دارایی از راه حلال</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افکار سرگردان</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اقامۀ برهان</w:t>
      </w:r>
      <w:r>
        <w:rPr>
          <w:rFonts w:eastAsia="IRNazanin" w:cs="IRNazanin"/>
          <w:color w:val="111111"/>
          <w:sz w:val="28"/>
          <w:szCs w:val="28"/>
          <w:lang w:bidi="fa-IR"/>
        </w:rPr>
        <w:t>10/107</w:t>
      </w:r>
    </w:p>
    <w:p>
      <w:pPr>
        <w:pStyle w:val="BookText"/>
        <w:rPr/>
      </w:pPr>
      <w:r>
        <w:rPr>
          <w:rFonts w:ascii="IRNazanin" w:hAnsi="IRNazanin" w:eastAsia="IRNazanin"/>
          <w:color w:val="111111"/>
          <w:sz w:val="28"/>
          <w:sz w:val="28"/>
          <w:szCs w:val="28"/>
          <w:rtl w:val="true"/>
          <w:lang w:bidi="fa-IR"/>
        </w:rPr>
        <w:t xml:space="preserve">اقرار به بندگی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اقرار به ولایت اهل بیت علیهم السلام</w:t>
      </w:r>
      <w:r>
        <w:rPr>
          <w:rFonts w:eastAsia="IRNazanin" w:cs="IRNazanin"/>
          <w:color w:val="111111"/>
          <w:sz w:val="28"/>
          <w:szCs w:val="28"/>
          <w:lang w:bidi="fa-IR"/>
        </w:rPr>
        <w:t>42/190</w:t>
      </w:r>
    </w:p>
    <w:p>
      <w:pPr>
        <w:pStyle w:val="BookText"/>
        <w:rPr/>
      </w:pPr>
      <w:r>
        <w:rPr>
          <w:rFonts w:ascii="IRNazanin" w:hAnsi="IRNazanin" w:eastAsia="IRNazanin"/>
          <w:color w:val="111111"/>
          <w:sz w:val="28"/>
          <w:sz w:val="28"/>
          <w:szCs w:val="28"/>
          <w:rtl w:val="true"/>
          <w:lang w:bidi="fa-IR"/>
        </w:rPr>
        <w:t>امام زمان مولا و سرور</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امام و پیشوای مؤمنانامام و گره‌گشایی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امامان و تقرب به خدا</w:t>
      </w:r>
      <w:r>
        <w:rPr>
          <w:rFonts w:eastAsia="IRNazanin" w:cs="IRNazanin"/>
          <w:color w:val="111111"/>
          <w:sz w:val="28"/>
          <w:szCs w:val="28"/>
          <w:lang w:bidi="fa-IR"/>
        </w:rPr>
        <w:t>32/171</w:t>
      </w:r>
    </w:p>
    <w:p>
      <w:pPr>
        <w:pStyle w:val="BookText"/>
        <w:rPr/>
      </w:pPr>
      <w:r>
        <w:rPr>
          <w:rFonts w:ascii="IRNazanin" w:hAnsi="IRNazanin" w:eastAsia="IRNazanin"/>
          <w:color w:val="111111"/>
          <w:sz w:val="28"/>
          <w:sz w:val="28"/>
          <w:szCs w:val="28"/>
          <w:rtl w:val="true"/>
          <w:lang w:bidi="fa-IR"/>
        </w:rPr>
        <w:t>امامان وارثان خدا بر زمین</w:t>
      </w:r>
      <w:r>
        <w:rPr>
          <w:rFonts w:eastAsia="IRNazanin" w:cs="IRNazanin"/>
          <w:color w:val="111111"/>
          <w:sz w:val="28"/>
          <w:szCs w:val="28"/>
          <w:lang w:bidi="fa-IR"/>
        </w:rPr>
        <w:t>27/140</w:t>
      </w:r>
    </w:p>
    <w:p>
      <w:pPr>
        <w:pStyle w:val="BookText"/>
        <w:rPr/>
      </w:pPr>
      <w:r>
        <w:rPr>
          <w:rFonts w:ascii="IRNazanin" w:hAnsi="IRNazanin" w:eastAsia="IRNazanin"/>
          <w:color w:val="111111"/>
          <w:sz w:val="28"/>
          <w:sz w:val="28"/>
          <w:szCs w:val="28"/>
          <w:rtl w:val="true"/>
          <w:lang w:bidi="fa-IR"/>
        </w:rPr>
        <w:t>امان از ترس و بیم</w:t>
      </w:r>
      <w:r>
        <w:rPr>
          <w:rFonts w:eastAsia="IRNazanin" w:cs="IRNazanin"/>
          <w:color w:val="111111"/>
          <w:sz w:val="28"/>
          <w:szCs w:val="28"/>
          <w:lang w:bidi="fa-IR"/>
        </w:rPr>
        <w:t>9/106</w:t>
      </w:r>
    </w:p>
    <w:p>
      <w:pPr>
        <w:pStyle w:val="BookText"/>
        <w:rPr/>
      </w:pPr>
      <w:r>
        <w:rPr>
          <w:rFonts w:ascii="IRNazanin" w:hAnsi="IRNazanin" w:eastAsia="IRNazanin"/>
          <w:color w:val="111111"/>
          <w:sz w:val="28"/>
          <w:sz w:val="28"/>
          <w:szCs w:val="28"/>
          <w:rtl w:val="true"/>
          <w:lang w:bidi="fa-IR"/>
        </w:rPr>
        <w:t>امر به دعا</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امنیت در ایمان</w:t>
      </w:r>
      <w:r>
        <w:rPr>
          <w:rFonts w:eastAsia="IRNazanin" w:cs="IRNazanin"/>
          <w:color w:val="111111"/>
          <w:sz w:val="28"/>
          <w:szCs w:val="28"/>
          <w:lang w:bidi="fa-IR"/>
        </w:rPr>
        <w:t>33/178</w:t>
      </w:r>
    </w:p>
    <w:p>
      <w:pPr>
        <w:pStyle w:val="BookText"/>
        <w:rPr/>
      </w:pPr>
      <w:r>
        <w:rPr>
          <w:rFonts w:ascii="IRNazanin" w:hAnsi="IRNazanin" w:eastAsia="IRNazanin"/>
          <w:color w:val="111111"/>
          <w:sz w:val="28"/>
          <w:sz w:val="28"/>
          <w:szCs w:val="28"/>
          <w:rtl w:val="true"/>
          <w:lang w:bidi="fa-IR"/>
        </w:rPr>
        <w:t>امیدواری به حق</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انتظار عذاب الهی بر دشمنان</w:t>
      </w:r>
      <w:r>
        <w:rPr>
          <w:rFonts w:eastAsia="IRNazanin" w:cs="IRNazanin"/>
          <w:color w:val="111111"/>
          <w:sz w:val="28"/>
          <w:szCs w:val="28"/>
          <w:lang w:bidi="fa-IR"/>
        </w:rPr>
        <w:t>15/117</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27/140</w:t>
      </w:r>
    </w:p>
    <w:p>
      <w:pPr>
        <w:pStyle w:val="BookText"/>
        <w:rPr/>
      </w:pPr>
      <w:r>
        <w:rPr>
          <w:rFonts w:ascii="IRNazanin" w:hAnsi="IRNazanin" w:eastAsia="IRNazanin"/>
          <w:color w:val="111111"/>
          <w:sz w:val="28"/>
          <w:sz w:val="28"/>
          <w:szCs w:val="28"/>
          <w:rtl w:val="true"/>
          <w:lang w:bidi="fa-IR"/>
        </w:rPr>
        <w:t xml:space="preserve">انتقام الهی </w:t>
      </w:r>
      <w:r>
        <w:rPr>
          <w:rFonts w:eastAsia="IRNazanin" w:cs="IRNazanin"/>
          <w:color w:val="111111"/>
          <w:sz w:val="28"/>
          <w:szCs w:val="28"/>
          <w:lang w:bidi="fa-IR"/>
        </w:rPr>
        <w:t>15/116</w:t>
      </w:r>
    </w:p>
    <w:p>
      <w:pPr>
        <w:pStyle w:val="BookText"/>
        <w:rPr/>
      </w:pPr>
      <w:r>
        <w:rPr>
          <w:rFonts w:ascii="IRNazanin" w:hAnsi="IRNazanin" w:eastAsia="IRNazanin"/>
          <w:color w:val="111111"/>
          <w:sz w:val="28"/>
          <w:sz w:val="28"/>
          <w:szCs w:val="28"/>
          <w:rtl w:val="true"/>
          <w:lang w:bidi="fa-IR"/>
        </w:rPr>
        <w:t>انتقام ولیّ امر عجل الله تعالی فرجه الشریف</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انس و همدلی </w:t>
      </w:r>
      <w:r>
        <w:rPr>
          <w:rFonts w:eastAsia="IRNazanin" w:cs="IRNazanin"/>
          <w:color w:val="111111"/>
          <w:sz w:val="28"/>
          <w:szCs w:val="28"/>
          <w:lang w:bidi="fa-IR"/>
        </w:rPr>
        <w:t>29/152</w:t>
      </w:r>
    </w:p>
    <w:p>
      <w:pPr>
        <w:pStyle w:val="BookText"/>
        <w:rPr/>
      </w:pP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4/115</w:t>
      </w:r>
    </w:p>
    <w:p>
      <w:pPr>
        <w:pStyle w:val="BookText"/>
        <w:rPr/>
      </w:pPr>
      <w:r>
        <w:rPr>
          <w:rFonts w:ascii="IRNazanin" w:hAnsi="IRNazanin" w:eastAsia="IRNazanin"/>
          <w:color w:val="111111"/>
          <w:sz w:val="28"/>
          <w:sz w:val="28"/>
          <w:szCs w:val="28"/>
          <w:rtl w:val="true"/>
          <w:lang w:bidi="fa-IR"/>
        </w:rPr>
        <w:t>انگیزه‌های معنوی</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انگیزه‌های معنوی</w:t>
      </w:r>
      <w:r>
        <w:rPr>
          <w:rFonts w:eastAsia="IRNazanin" w:cs="IRNazanin"/>
          <w:color w:val="111111"/>
          <w:sz w:val="28"/>
          <w:szCs w:val="28"/>
          <w:lang w:bidi="fa-IR"/>
        </w:rPr>
        <w:t>32/163</w:t>
      </w:r>
    </w:p>
    <w:p>
      <w:pPr>
        <w:pStyle w:val="BookText"/>
        <w:rPr/>
      </w:pPr>
      <w:r>
        <w:rPr>
          <w:rFonts w:ascii="IRNazanin" w:hAnsi="IRNazanin" w:eastAsia="IRNazanin"/>
          <w:color w:val="111111"/>
          <w:sz w:val="28"/>
          <w:sz w:val="28"/>
          <w:szCs w:val="28"/>
          <w:rtl w:val="true"/>
          <w:lang w:bidi="fa-IR"/>
        </w:rPr>
        <w:t>انگیزۀ پیشرفت</w:t>
      </w:r>
      <w:r>
        <w:rPr>
          <w:rFonts w:eastAsia="IRNazanin" w:cs="IRNazanin"/>
          <w:color w:val="111111"/>
          <w:sz w:val="28"/>
          <w:szCs w:val="28"/>
          <w:lang w:bidi="fa-IR"/>
        </w:rPr>
        <w:t>38/185</w:t>
      </w:r>
    </w:p>
    <w:p>
      <w:pPr>
        <w:pStyle w:val="BookText"/>
        <w:rPr/>
      </w:pPr>
      <w:r>
        <w:rPr>
          <w:rFonts w:ascii="IRNazanin" w:hAnsi="IRNazanin" w:eastAsia="IRNazanin"/>
          <w:color w:val="111111"/>
          <w:sz w:val="28"/>
          <w:sz w:val="28"/>
          <w:szCs w:val="28"/>
          <w:rtl w:val="true"/>
          <w:lang w:bidi="fa-IR"/>
        </w:rPr>
        <w:t>اهل بیت پیامبر صلی الله علیه و آله و سلم</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اهمیت حج</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ایمان احسن</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ایمان از اصول تئوسوماتیک</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ایمان و اخلاص </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ایمنی از روز رستاخیز</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ایمنی از عذاب</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ایمنی ازترس</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ایمنی امام از شر دشمنان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ایمنی دربرابر ترس</w:t>
      </w:r>
      <w:r>
        <w:rPr>
          <w:rFonts w:eastAsia="IRNazanin" w:cs="IRNazanin"/>
          <w:color w:val="111111"/>
          <w:sz w:val="28"/>
          <w:szCs w:val="28"/>
          <w:lang w:bidi="fa-IR"/>
        </w:rPr>
        <w:t>29/156</w:t>
      </w:r>
    </w:p>
    <w:p>
      <w:pPr>
        <w:pStyle w:val="BookText"/>
        <w:rPr/>
      </w:pPr>
      <w:r>
        <w:rPr>
          <w:rFonts w:ascii="IRNazanin" w:hAnsi="IRNazanin" w:eastAsia="IRNazanin"/>
          <w:color w:val="111111"/>
          <w:sz w:val="28"/>
          <w:sz w:val="28"/>
          <w:szCs w:val="28"/>
          <w:rtl w:val="true"/>
          <w:lang w:bidi="fa-IR"/>
        </w:rPr>
        <w:t xml:space="preserve">بار سنگین بندگی </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بازجویی در عالم برزخ</w:t>
      </w:r>
      <w:r>
        <w:rPr>
          <w:rFonts w:eastAsia="IRNazanin" w:cs="IRNazanin"/>
          <w:color w:val="111111"/>
          <w:sz w:val="28"/>
          <w:szCs w:val="28"/>
          <w:lang w:bidi="fa-IR"/>
        </w:rPr>
        <w:t>10/108</w:t>
      </w:r>
    </w:p>
    <w:p>
      <w:pPr>
        <w:pStyle w:val="BookText"/>
        <w:rPr/>
      </w:pPr>
      <w:r>
        <w:rPr>
          <w:rFonts w:ascii="IRNazanin" w:hAnsi="IRNazanin" w:eastAsia="IRNazanin"/>
          <w:color w:val="111111"/>
          <w:sz w:val="28"/>
          <w:sz w:val="28"/>
          <w:szCs w:val="28"/>
          <w:rtl w:val="true"/>
          <w:lang w:bidi="fa-IR"/>
        </w:rPr>
        <w:t>بازداری از گناه</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بازگشت به ماه رمضان دیگر</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 xml:space="preserve">بازگشت همه به‌سوی خدا </w:t>
      </w:r>
      <w:r>
        <w:rPr>
          <w:rFonts w:eastAsia="IRNazanin" w:cs="IRNazanin"/>
          <w:color w:val="111111"/>
          <w:sz w:val="28"/>
          <w:szCs w:val="28"/>
          <w:lang w:bidi="fa-IR"/>
        </w:rPr>
        <w:t>4/68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بازیابی آئین توسط حضرت مهدی عجل الله تعالی فرجه الشریف</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با‌شکوه‌ترین آمرزش</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 xml:space="preserve">باورهای دینی </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باورهای معنوی</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بخشش بیمناکان</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 xml:space="preserve">بخشش در اوج توانمندی </w:t>
      </w:r>
      <w:r>
        <w:rPr>
          <w:rFonts w:eastAsia="IRNazanin" w:cs="IRNazanin"/>
          <w:color w:val="111111"/>
          <w:sz w:val="28"/>
          <w:szCs w:val="28"/>
          <w:lang w:bidi="fa-IR"/>
        </w:rPr>
        <w:t>29/152</w:t>
      </w:r>
    </w:p>
    <w:p>
      <w:pPr>
        <w:pStyle w:val="BookText"/>
        <w:rPr/>
      </w:pPr>
      <w:r>
        <w:rPr>
          <w:rFonts w:ascii="IRNazanin" w:hAnsi="IRNazanin" w:eastAsia="IRNazanin"/>
          <w:color w:val="111111"/>
          <w:sz w:val="28"/>
          <w:sz w:val="28"/>
          <w:szCs w:val="28"/>
          <w:rtl w:val="true"/>
          <w:lang w:bidi="fa-IR"/>
        </w:rPr>
        <w:t>بخشش همراه با چشم‌پوشی</w:t>
      </w:r>
      <w:r>
        <w:rPr>
          <w:rFonts w:eastAsia="IRNazanin" w:cs="IRNazanin"/>
          <w:color w:val="111111"/>
          <w:sz w:val="28"/>
          <w:szCs w:val="28"/>
          <w:lang w:bidi="fa-IR"/>
        </w:rPr>
        <w:t>12/111</w:t>
      </w:r>
    </w:p>
    <w:p>
      <w:pPr>
        <w:pStyle w:val="BookText"/>
        <w:rPr/>
      </w:pPr>
      <w:r>
        <w:rPr>
          <w:rFonts w:ascii="IRNazanin" w:hAnsi="IRNazanin" w:eastAsia="IRNazanin"/>
          <w:color w:val="111111"/>
          <w:sz w:val="28"/>
          <w:sz w:val="28"/>
          <w:szCs w:val="28"/>
          <w:rtl w:val="true"/>
          <w:lang w:bidi="fa-IR"/>
        </w:rPr>
        <w:t xml:space="preserve">بدبخت از دیدگاه ولی‌عصر عجل الله تعالی فرجه الشریف </w:t>
      </w:r>
      <w:r>
        <w:rPr>
          <w:rFonts w:eastAsia="IRNazanin" w:cs="IRNazanin"/>
          <w:color w:val="111111"/>
          <w:sz w:val="28"/>
          <w:szCs w:val="28"/>
          <w:lang w:bidi="fa-IR"/>
        </w:rPr>
        <w:t>42/193</w:t>
      </w:r>
    </w:p>
    <w:p>
      <w:pPr>
        <w:pStyle w:val="BookText"/>
        <w:rPr/>
      </w:pPr>
      <w:r>
        <w:rPr>
          <w:rFonts w:ascii="IRNazanin" w:hAnsi="IRNazanin" w:eastAsia="IRNazanin"/>
          <w:color w:val="111111"/>
          <w:sz w:val="28"/>
          <w:sz w:val="28"/>
          <w:szCs w:val="28"/>
          <w:rtl w:val="true"/>
          <w:lang w:bidi="fa-IR"/>
        </w:rPr>
        <w:t>بدهی</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برافراشتگی پرچم هدایت</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 xml:space="preserve">برآورده شدن نیاز </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 xml:space="preserve">برپایی احکام متروک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برتری فرمان حضرت مهدی عجل الله تعالی فرجه الشریف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بردباری پروردگار</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برطرف‌سازی اندوه</w:t>
      </w:r>
      <w:r>
        <w:rPr>
          <w:rFonts w:eastAsia="IRNazanin" w:cs="IRNazanin"/>
          <w:color w:val="111111"/>
          <w:sz w:val="28"/>
          <w:szCs w:val="28"/>
          <w:lang w:bidi="fa-IR"/>
        </w:rPr>
        <w:t>29/151</w:t>
      </w:r>
    </w:p>
    <w:p>
      <w:pPr>
        <w:pStyle w:val="BookText"/>
        <w:rPr/>
      </w:pPr>
      <w:r>
        <w:rPr>
          <w:rFonts w:ascii="IRNazanin" w:hAnsi="IRNazanin" w:eastAsia="IRNazanin"/>
          <w:color w:val="111111"/>
          <w:sz w:val="28"/>
          <w:sz w:val="28"/>
          <w:szCs w:val="28"/>
          <w:rtl w:val="true"/>
          <w:lang w:bidi="fa-IR"/>
        </w:rPr>
        <w:t>برقراری عدل و داد با ظهور حضرت عجل الله تعالی فرجه الشریف</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برکات ماه رمضان</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برکت آسمان و زمین</w:t>
      </w:r>
      <w:r>
        <w:rPr>
          <w:rFonts w:eastAsia="IRNazanin" w:cs="IRNazanin"/>
          <w:color w:val="111111"/>
          <w:sz w:val="28"/>
          <w:szCs w:val="28"/>
          <w:lang w:bidi="fa-IR"/>
        </w:rPr>
        <w:t>28/148</w:t>
      </w:r>
    </w:p>
    <w:p>
      <w:pPr>
        <w:pStyle w:val="BookText"/>
        <w:rPr/>
      </w:pPr>
      <w:r>
        <w:rPr>
          <w:rFonts w:ascii="IRNazanin" w:hAnsi="IRNazanin" w:eastAsia="IRNazanin"/>
          <w:color w:val="111111"/>
          <w:sz w:val="28"/>
          <w:sz w:val="28"/>
          <w:szCs w:val="28"/>
          <w:rtl w:val="true"/>
          <w:lang w:bidi="fa-IR"/>
        </w:rPr>
        <w:t>برکت در آغاز و انجام کار</w:t>
      </w:r>
      <w:r>
        <w:rPr>
          <w:rFonts w:eastAsia="IRNazanin" w:cs="IRNazanin"/>
          <w:color w:val="111111"/>
          <w:sz w:val="28"/>
          <w:szCs w:val="28"/>
          <w:lang w:bidi="fa-IR"/>
        </w:rPr>
        <w:t>24/131</w:t>
      </w:r>
    </w:p>
    <w:p>
      <w:pPr>
        <w:pStyle w:val="BookText"/>
        <w:rPr/>
      </w:pPr>
      <w:r>
        <w:rPr>
          <w:rFonts w:ascii="IRNazanin" w:hAnsi="IRNazanin" w:eastAsia="IRNazanin"/>
          <w:color w:val="111111"/>
          <w:sz w:val="28"/>
          <w:sz w:val="28"/>
          <w:szCs w:val="28"/>
          <w:rtl w:val="true"/>
          <w:lang w:bidi="fa-IR"/>
        </w:rPr>
        <w:t>برکت درتوشه و هزینۀ سفر حاجیان</w:t>
      </w:r>
      <w:r>
        <w:rPr>
          <w:rFonts w:eastAsia="IRNazanin" w:cs="IRNazanin"/>
          <w:color w:val="111111"/>
          <w:sz w:val="28"/>
          <w:szCs w:val="28"/>
          <w:lang w:bidi="fa-IR"/>
        </w:rPr>
        <w:t>14/115</w:t>
      </w:r>
    </w:p>
    <w:p>
      <w:pPr>
        <w:pStyle w:val="BookText"/>
        <w:rPr/>
      </w:pPr>
      <w:r>
        <w:rPr>
          <w:rFonts w:ascii="IRNazanin" w:hAnsi="IRNazanin" w:eastAsia="IRNazanin"/>
          <w:color w:val="111111"/>
          <w:sz w:val="28"/>
          <w:sz w:val="28"/>
          <w:szCs w:val="28"/>
          <w:rtl w:val="true"/>
          <w:lang w:bidi="fa-IR"/>
        </w:rPr>
        <w:t>برکت ماه رمضان</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 xml:space="preserve">برکناری پرده غیبت با اذن الهی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برگشت نیرنگ بر دشمن</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برگشت نیرنگ به اهلش</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بزرگداشت ماه رمضان</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بستن راه عذر بر منکران</w:t>
      </w:r>
      <w:r>
        <w:rPr>
          <w:rFonts w:eastAsia="IRNazanin" w:cs="IRNazanin"/>
          <w:color w:val="111111"/>
          <w:sz w:val="28"/>
          <w:szCs w:val="28"/>
          <w:lang w:bidi="fa-IR"/>
        </w:rPr>
        <w:t>27/136</w:t>
      </w:r>
    </w:p>
    <w:p>
      <w:pPr>
        <w:pStyle w:val="BookText"/>
        <w:rPr/>
      </w:pPr>
      <w:r>
        <w:rPr>
          <w:rFonts w:ascii="IRNazanin" w:hAnsi="IRNazanin" w:eastAsia="IRNazanin"/>
          <w:color w:val="111111"/>
          <w:sz w:val="28"/>
          <w:sz w:val="28"/>
          <w:szCs w:val="28"/>
          <w:rtl w:val="true"/>
          <w:lang w:bidi="fa-IR"/>
        </w:rPr>
        <w:t>بسط عدل و داد</w:t>
      </w:r>
      <w:r>
        <w:rPr>
          <w:rFonts w:eastAsia="IRNazanin" w:cs="IRNazanin"/>
          <w:color w:val="111111"/>
          <w:sz w:val="28"/>
          <w:szCs w:val="28"/>
          <w:lang w:bidi="fa-IR"/>
        </w:rPr>
        <w:t>40/187</w:t>
      </w:r>
    </w:p>
    <w:p>
      <w:pPr>
        <w:pStyle w:val="BookText"/>
        <w:rPr/>
      </w:pPr>
      <w:r>
        <w:rPr>
          <w:rFonts w:ascii="IRNazanin" w:hAnsi="IRNazanin" w:eastAsia="IRNazanin"/>
          <w:color w:val="111111"/>
          <w:sz w:val="28"/>
          <w:sz w:val="28"/>
          <w:szCs w:val="28"/>
          <w:rtl w:val="true"/>
          <w:lang w:bidi="fa-IR"/>
        </w:rPr>
        <w:t>بصیرت در دانش</w:t>
      </w:r>
      <w:r>
        <w:rPr>
          <w:rFonts w:eastAsia="IRNazanin" w:cs="IRNazanin"/>
          <w:color w:val="111111"/>
          <w:sz w:val="28"/>
          <w:szCs w:val="28"/>
          <w:lang w:bidi="fa-IR"/>
        </w:rPr>
        <w:t>26/133</w:t>
      </w:r>
    </w:p>
    <w:p>
      <w:pPr>
        <w:pStyle w:val="BookText"/>
        <w:rPr/>
      </w:pPr>
      <w:r>
        <w:rPr>
          <w:rFonts w:ascii="IRNazanin" w:hAnsi="IRNazanin" w:eastAsia="IRNazanin"/>
          <w:color w:val="111111"/>
          <w:sz w:val="28"/>
          <w:sz w:val="28"/>
          <w:szCs w:val="28"/>
          <w:rtl w:val="true"/>
          <w:lang w:bidi="fa-IR"/>
        </w:rPr>
        <w:t>بصیرت در دین</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بصیرت در دین</w:t>
      </w:r>
      <w:r>
        <w:rPr>
          <w:rFonts w:eastAsia="IRNazanin" w:cs="IRNazanin"/>
          <w:color w:val="111111"/>
          <w:sz w:val="28"/>
          <w:szCs w:val="28"/>
          <w:lang w:bidi="fa-IR"/>
        </w:rPr>
        <w:t>26/133</w:t>
      </w:r>
    </w:p>
    <w:p>
      <w:pPr>
        <w:pStyle w:val="BookText"/>
        <w:rPr/>
      </w:pPr>
      <w:r>
        <w:rPr>
          <w:rFonts w:ascii="IRNazanin" w:hAnsi="IRNazanin" w:eastAsia="IRNazanin"/>
          <w:color w:val="111111"/>
          <w:sz w:val="28"/>
          <w:sz w:val="28"/>
          <w:szCs w:val="28"/>
          <w:rtl w:val="true"/>
          <w:lang w:bidi="fa-IR"/>
        </w:rPr>
        <w:t xml:space="preserve">بهترین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بهترین بخشنده</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بهترین تکیه‌گاه در سختی و آسانی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بهترین حالات جان‌دادن</w:t>
      </w:r>
      <w:r>
        <w:rPr>
          <w:rFonts w:eastAsia="IRNazanin" w:cs="IRNazanin"/>
          <w:color w:val="111111"/>
          <w:sz w:val="28"/>
          <w:szCs w:val="28"/>
          <w:lang w:bidi="fa-IR"/>
        </w:rPr>
        <w:t>42/190</w:t>
      </w:r>
    </w:p>
    <w:p>
      <w:pPr>
        <w:pStyle w:val="BookText"/>
        <w:rPr/>
      </w:pPr>
      <w:r>
        <w:rPr>
          <w:rFonts w:ascii="IRNazanin" w:hAnsi="IRNazanin" w:eastAsia="IRNazanin"/>
          <w:color w:val="111111"/>
          <w:sz w:val="28"/>
          <w:sz w:val="28"/>
          <w:szCs w:val="28"/>
          <w:rtl w:val="true"/>
          <w:lang w:bidi="fa-IR"/>
        </w:rPr>
        <w:t>بهترین درود و سلام</w:t>
      </w:r>
      <w:r>
        <w:rPr>
          <w:rFonts w:eastAsia="IRNazanin" w:cs="IRNazanin"/>
          <w:color w:val="111111"/>
          <w:sz w:val="28"/>
          <w:szCs w:val="28"/>
          <w:lang w:bidi="fa-IR"/>
        </w:rPr>
        <w:t>29/155</w:t>
      </w:r>
    </w:p>
    <w:p>
      <w:pPr>
        <w:pStyle w:val="BookText"/>
        <w:rPr/>
      </w:pPr>
      <w:r>
        <w:rPr>
          <w:rFonts w:ascii="IRNazanin" w:hAnsi="IRNazanin" w:eastAsia="IRNazanin"/>
          <w:color w:val="111111"/>
          <w:sz w:val="28"/>
          <w:sz w:val="28"/>
          <w:szCs w:val="28"/>
          <w:rtl w:val="true"/>
          <w:lang w:bidi="fa-IR"/>
        </w:rPr>
        <w:t>بهترین رحم‌کنندگان</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بهترین روزی</w:t>
      </w:r>
      <w:r>
        <w:rPr>
          <w:rFonts w:eastAsia="IRNazanin" w:cs="IRNazanin"/>
          <w:color w:val="111111"/>
          <w:sz w:val="28"/>
          <w:szCs w:val="28"/>
          <w:lang w:bidi="fa-IR"/>
        </w:rPr>
        <w:t>33/177</w:t>
      </w:r>
    </w:p>
    <w:p>
      <w:pPr>
        <w:pStyle w:val="BookText"/>
        <w:rPr/>
      </w:pPr>
      <w:r>
        <w:rPr>
          <w:rFonts w:ascii="IRNazanin" w:hAnsi="IRNazanin" w:eastAsia="IRNazanin"/>
          <w:color w:val="111111"/>
          <w:sz w:val="28"/>
          <w:sz w:val="28"/>
          <w:szCs w:val="28"/>
          <w:rtl w:val="true"/>
          <w:lang w:bidi="fa-IR"/>
        </w:rPr>
        <w:t>بهترین کفایت‌کنندگان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بهترین گفتار </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lang w:bidi="fa-IR"/>
        </w:rPr>
        <w:t>29/151</w:t>
      </w:r>
    </w:p>
    <w:p>
      <w:pPr>
        <w:pStyle w:val="BookText"/>
        <w:rPr/>
      </w:pP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lang w:bidi="fa-IR"/>
        </w:rPr>
        <w:t>42/192</w:t>
      </w:r>
    </w:p>
    <w:p>
      <w:pPr>
        <w:pStyle w:val="BookText"/>
        <w:rPr/>
      </w:pPr>
      <w:r>
        <w:rPr>
          <w:rFonts w:ascii="IRNazanin" w:hAnsi="IRNazanin" w:eastAsia="IRNazanin"/>
          <w:color w:val="111111"/>
          <w:sz w:val="28"/>
          <w:sz w:val="28"/>
          <w:szCs w:val="28"/>
          <w:rtl w:val="true"/>
          <w:lang w:bidi="fa-IR"/>
        </w:rPr>
        <w:t>بهره‌مندی از اولاد</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بهشت و دیدار یاران</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بهشت و رضوان الهی </w:t>
      </w:r>
      <w:r>
        <w:rPr>
          <w:rFonts w:eastAsia="IRNazanin" w:cs="IRNazanin"/>
          <w:color w:val="111111"/>
          <w:sz w:val="28"/>
          <w:szCs w:val="28"/>
          <w:lang w:bidi="fa-IR"/>
        </w:rPr>
        <w:t>10/108</w:t>
      </w:r>
    </w:p>
    <w:p>
      <w:pPr>
        <w:pStyle w:val="BookText"/>
        <w:rPr/>
      </w:pPr>
      <w:r>
        <w:rPr>
          <w:rFonts w:ascii="IRNazanin" w:hAnsi="IRNazanin" w:eastAsia="IRNazanin"/>
          <w:color w:val="111111"/>
          <w:sz w:val="28"/>
          <w:sz w:val="28"/>
          <w:szCs w:val="28"/>
          <w:rtl w:val="true"/>
          <w:lang w:bidi="fa-IR"/>
        </w:rPr>
        <w:t>بهشت و همنشینی با شهدا</w:t>
      </w:r>
      <w:r>
        <w:rPr>
          <w:rFonts w:eastAsia="IRNazanin" w:cs="IRNazanin"/>
          <w:color w:val="111111"/>
          <w:sz w:val="28"/>
          <w:szCs w:val="28"/>
          <w:lang w:bidi="fa-IR"/>
        </w:rPr>
        <w:t>24/146</w:t>
      </w:r>
    </w:p>
    <w:p>
      <w:pPr>
        <w:pStyle w:val="BookText"/>
        <w:rPr/>
      </w:pPr>
      <w:r>
        <w:rPr>
          <w:rFonts w:ascii="IRNazanin" w:hAnsi="IRNazanin" w:eastAsia="IRNazanin"/>
          <w:color w:val="111111"/>
          <w:sz w:val="28"/>
          <w:sz w:val="28"/>
          <w:szCs w:val="28"/>
          <w:rtl w:val="true"/>
          <w:lang w:bidi="fa-IR"/>
        </w:rPr>
        <w:t>بهشتیان و پیروی از حضرت علی علیه السلام</w:t>
      </w:r>
      <w:r>
        <w:rPr>
          <w:rFonts w:eastAsia="IRNazanin" w:cs="IRNazanin"/>
          <w:color w:val="111111"/>
          <w:sz w:val="28"/>
          <w:szCs w:val="28"/>
          <w:lang w:bidi="fa-IR"/>
        </w:rPr>
        <w:t>27/139</w:t>
      </w:r>
    </w:p>
    <w:p>
      <w:pPr>
        <w:pStyle w:val="BookText"/>
        <w:rPr/>
      </w:pPr>
      <w:r>
        <w:rPr>
          <w:rFonts w:ascii="IRNazanin" w:hAnsi="IRNazanin" w:eastAsia="IRNazanin"/>
          <w:color w:val="111111"/>
          <w:sz w:val="28"/>
          <w:sz w:val="28"/>
          <w:szCs w:val="28"/>
          <w:rtl w:val="true"/>
          <w:lang w:bidi="fa-IR"/>
        </w:rPr>
        <w:t>بی‌اعتنایی به دنیا</w:t>
      </w:r>
      <w:r>
        <w:rPr>
          <w:rFonts w:eastAsia="IRNazanin" w:cs="IRNazanin"/>
          <w:color w:val="111111"/>
          <w:sz w:val="28"/>
          <w:szCs w:val="28"/>
          <w:lang w:bidi="fa-IR"/>
        </w:rPr>
        <w:t>27/135</w:t>
      </w:r>
    </w:p>
    <w:p>
      <w:pPr>
        <w:pStyle w:val="BookText"/>
        <w:rPr/>
      </w:pPr>
      <w:r>
        <w:rPr>
          <w:rFonts w:ascii="IRNazanin" w:hAnsi="IRNazanin" w:eastAsia="IRNazanin"/>
          <w:color w:val="111111"/>
          <w:sz w:val="28"/>
          <w:sz w:val="28"/>
          <w:szCs w:val="28"/>
          <w:rtl w:val="true"/>
          <w:lang w:bidi="fa-IR"/>
        </w:rPr>
        <w:t>بی‌خبری و زوال یقین</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بیم و هراس</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بی‌نیاز واقعی</w:t>
      </w:r>
      <w:r>
        <w:rPr>
          <w:rFonts w:eastAsia="IRNazanin" w:cs="IRNazanin"/>
          <w:color w:val="111111"/>
          <w:sz w:val="28"/>
          <w:szCs w:val="28"/>
          <w:lang w:bidi="fa-IR"/>
        </w:rPr>
        <w:t>42/192</w:t>
      </w:r>
    </w:p>
    <w:p>
      <w:pPr>
        <w:pStyle w:val="BookText"/>
        <w:rPr/>
      </w:pPr>
      <w:r>
        <w:rPr>
          <w:rFonts w:ascii="IRNazanin" w:hAnsi="IRNazanin" w:eastAsia="IRNazanin"/>
          <w:color w:val="111111"/>
          <w:sz w:val="28"/>
          <w:sz w:val="28"/>
          <w:szCs w:val="28"/>
          <w:rtl w:val="true"/>
          <w:lang w:bidi="fa-IR"/>
        </w:rPr>
        <w:t>بی‌نیازی</w:t>
      </w:r>
      <w:r>
        <w:rPr>
          <w:rFonts w:eastAsia="IRNazanin" w:cs="IRNazanin"/>
          <w:color w:val="111111"/>
          <w:sz w:val="28"/>
          <w:szCs w:val="28"/>
          <w:lang w:bidi="fa-IR"/>
        </w:rPr>
        <w:t>33/177</w:t>
      </w:r>
    </w:p>
    <w:p>
      <w:pPr>
        <w:pStyle w:val="BookText"/>
        <w:rPr/>
      </w:pPr>
      <w:r>
        <w:rPr>
          <w:rFonts w:ascii="IRNazanin" w:hAnsi="IRNazanin" w:eastAsia="IRNazanin"/>
          <w:color w:val="111111"/>
          <w:sz w:val="28"/>
          <w:sz w:val="28"/>
          <w:szCs w:val="28"/>
          <w:rtl w:val="true"/>
          <w:lang w:bidi="fa-IR"/>
        </w:rPr>
        <w:t xml:space="preserve">بی‌نیازی از آفریدگان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بی‌نیازی از آفریدگان</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بی‌نیازی از پزشک و دارو</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بی‌نیازی خدا</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بی‌نیازی خدا از آفرینش انسان</w:t>
      </w:r>
      <w:r>
        <w:rPr>
          <w:rFonts w:eastAsia="IRNazanin" w:cs="IRNazanin"/>
          <w:color w:val="111111"/>
          <w:sz w:val="28"/>
          <w:szCs w:val="28"/>
          <w:lang w:bidi="fa-IR"/>
        </w:rPr>
        <w:t>17/122</w:t>
      </w:r>
    </w:p>
    <w:p>
      <w:pPr>
        <w:pStyle w:val="BookText"/>
        <w:rPr/>
      </w:pPr>
      <w:r>
        <w:rPr>
          <w:rFonts w:ascii="IRNazanin" w:hAnsi="IRNazanin" w:eastAsia="IRNazanin"/>
          <w:color w:val="111111"/>
          <w:sz w:val="28"/>
          <w:sz w:val="28"/>
          <w:szCs w:val="28"/>
          <w:rtl w:val="true"/>
          <w:lang w:bidi="fa-IR"/>
        </w:rPr>
        <w:t>بی‌نیازی عائله</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بی‌همانندی خدا</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پا برجایی حق</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پابرجایی بر دین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پابرجایی در هدایت</w:t>
      </w:r>
      <w:r>
        <w:rPr>
          <w:rFonts w:eastAsia="IRNazanin" w:cs="IRNazanin"/>
          <w:color w:val="111111"/>
          <w:sz w:val="28"/>
          <w:szCs w:val="28"/>
          <w:lang w:bidi="fa-IR"/>
        </w:rPr>
        <w:t>42/190</w:t>
      </w:r>
    </w:p>
    <w:p>
      <w:pPr>
        <w:pStyle w:val="BookText"/>
        <w:rPr/>
      </w:pPr>
      <w:r>
        <w:rPr>
          <w:rFonts w:ascii="IRNazanin" w:hAnsi="IRNazanin" w:eastAsia="IRNazanin"/>
          <w:color w:val="111111"/>
          <w:sz w:val="28"/>
          <w:sz w:val="28"/>
          <w:szCs w:val="28"/>
          <w:rtl w:val="true"/>
          <w:lang w:bidi="fa-IR"/>
        </w:rPr>
        <w:t>پابرجایی دین توسط پیامبران</w:t>
      </w:r>
      <w:r>
        <w:rPr>
          <w:rFonts w:eastAsia="IRNazanin" w:cs="IRNazanin"/>
          <w:color w:val="111111"/>
          <w:sz w:val="28"/>
          <w:szCs w:val="28"/>
          <w:lang w:bidi="fa-IR"/>
        </w:rPr>
        <w:t>27/136</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پیامبر صلی الله علیه و آله و سلم</w:t>
      </w:r>
      <w:r>
        <w:rPr>
          <w:rFonts w:eastAsia="IRNazanin" w:cs="IRNazanin"/>
          <w:color w:val="111111"/>
          <w:sz w:val="28"/>
          <w:szCs w:val="28"/>
          <w:lang w:bidi="fa-IR"/>
        </w:rPr>
        <w:t>27/137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برنیرنگ علیه حضرت مهدی عجل الله تعالی فرجه الشریف</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پاکدامنی حضرت مریم</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پاک‌سازی زمین از اهل فساد</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پاک‌سازی شهرها</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پاکی شکم ازحرام</w:t>
      </w:r>
      <w:r>
        <w:rPr>
          <w:rFonts w:eastAsia="IRNazanin" w:cs="IRNazanin"/>
          <w:color w:val="111111"/>
          <w:sz w:val="28"/>
          <w:szCs w:val="28"/>
          <w:lang w:bidi="fa-IR"/>
        </w:rPr>
        <w:t>14/114</w:t>
      </w:r>
    </w:p>
    <w:p>
      <w:pPr>
        <w:pStyle w:val="BookText"/>
        <w:rPr/>
      </w:pPr>
      <w:r>
        <w:rPr>
          <w:rFonts w:ascii="IRNazanin" w:hAnsi="IRNazanin" w:eastAsia="IRNazanin"/>
          <w:color w:val="111111"/>
          <w:sz w:val="28"/>
          <w:sz w:val="28"/>
          <w:szCs w:val="28"/>
          <w:rtl w:val="true"/>
          <w:lang w:bidi="fa-IR"/>
        </w:rPr>
        <w:t xml:space="preserve">پذیرش تقرب الهی </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پذیرش دعای حضرت موسی علیه السلام با هارون</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پذیرش نیایش</w:t>
      </w:r>
      <w:r>
        <w:rPr>
          <w:rFonts w:eastAsia="IRNazanin" w:cs="IRNazanin"/>
          <w:color w:val="111111"/>
          <w:sz w:val="28"/>
          <w:szCs w:val="28"/>
          <w:lang w:bidi="fa-IR"/>
        </w:rPr>
        <w:t>32/168</w:t>
      </w:r>
    </w:p>
    <w:p>
      <w:pPr>
        <w:pStyle w:val="BookText"/>
        <w:rPr/>
      </w:pPr>
      <w:r>
        <w:rPr>
          <w:rFonts w:ascii="IRNazanin" w:hAnsi="IRNazanin" w:eastAsia="IRNazanin"/>
          <w:color w:val="111111"/>
          <w:sz w:val="28"/>
          <w:sz w:val="28"/>
          <w:szCs w:val="28"/>
          <w:rtl w:val="true"/>
          <w:lang w:bidi="fa-IR"/>
        </w:rPr>
        <w:t>پذیرفتن نیکی</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پرچم پیروزی</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 xml:space="preserve">پشتیبان درامور </w:t>
      </w:r>
      <w:r>
        <w:rPr>
          <w:rFonts w:eastAsia="IRNazanin" w:cs="IRNazanin"/>
          <w:color w:val="111111"/>
          <w:sz w:val="28"/>
          <w:szCs w:val="28"/>
          <w:lang w:bidi="fa-IR"/>
        </w:rPr>
        <w:t>33/179</w:t>
      </w:r>
    </w:p>
    <w:p>
      <w:pPr>
        <w:pStyle w:val="BookText"/>
        <w:rPr/>
      </w:pPr>
      <w:r>
        <w:rPr>
          <w:rFonts w:ascii="IRNazanin" w:hAnsi="IRNazanin" w:eastAsia="IRNazanin"/>
          <w:color w:val="111111"/>
          <w:sz w:val="28"/>
          <w:sz w:val="28"/>
          <w:szCs w:val="28"/>
          <w:rtl w:val="true"/>
          <w:lang w:bidi="fa-IR"/>
        </w:rPr>
        <w:t>پناه از شر اشرار</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پناه از شر شیطان</w:t>
      </w:r>
      <w:r>
        <w:rPr>
          <w:rFonts w:eastAsia="IRNazanin" w:cs="IRNazanin"/>
          <w:color w:val="111111"/>
          <w:sz w:val="28"/>
          <w:szCs w:val="28"/>
          <w:lang w:bidi="fa-IR"/>
        </w:rPr>
        <w:t>34/181</w:t>
      </w:r>
    </w:p>
    <w:p>
      <w:pPr>
        <w:pStyle w:val="BookText"/>
        <w:rPr/>
      </w:pPr>
      <w:r>
        <w:rPr>
          <w:rFonts w:ascii="IRNazanin" w:hAnsi="IRNazanin" w:eastAsia="IRNazanin"/>
          <w:color w:val="111111"/>
          <w:sz w:val="28"/>
          <w:sz w:val="28"/>
          <w:szCs w:val="28"/>
          <w:rtl w:val="true"/>
          <w:lang w:bidi="fa-IR"/>
        </w:rPr>
        <w:t>پناه از شر هر بدی</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پناه ازخطر آفریدگان</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پناه پناه‌جویان</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پناه حضرت از شرّ آفریدگان</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پناه‌جویی</w:t>
      </w:r>
      <w:r>
        <w:rPr>
          <w:rFonts w:eastAsia="IRNazanin" w:cs="IRNazanin"/>
          <w:color w:val="111111"/>
          <w:sz w:val="28"/>
          <w:szCs w:val="28"/>
          <w:lang w:bidi="fa-IR"/>
        </w:rPr>
        <w:t>35/181</w:t>
      </w:r>
    </w:p>
    <w:p>
      <w:pPr>
        <w:pStyle w:val="BookText"/>
        <w:rPr/>
      </w:pPr>
      <w:r>
        <w:rPr>
          <w:rFonts w:ascii="IRNazanin" w:hAnsi="IRNazanin" w:eastAsia="IRNazanin"/>
          <w:color w:val="111111"/>
          <w:sz w:val="28"/>
          <w:sz w:val="28"/>
          <w:szCs w:val="28"/>
          <w:rtl w:val="true"/>
          <w:lang w:bidi="fa-IR"/>
        </w:rPr>
        <w:t>پناهندگی به حق</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پوشاندن زشتی</w:t>
      </w:r>
      <w:r>
        <w:rPr>
          <w:rFonts w:eastAsia="IRNazanin" w:cs="IRNazanin"/>
          <w:color w:val="111111"/>
          <w:sz w:val="28"/>
          <w:szCs w:val="28"/>
          <w:lang w:bidi="fa-IR"/>
        </w:rPr>
        <w:t>12/111</w:t>
      </w:r>
    </w:p>
    <w:p>
      <w:pPr>
        <w:pStyle w:val="BookText"/>
        <w:rPr/>
      </w:pPr>
      <w:r>
        <w:rPr>
          <w:rFonts w:ascii="IRNazanin" w:hAnsi="IRNazanin" w:eastAsia="IRNazanin"/>
          <w:color w:val="111111"/>
          <w:sz w:val="28"/>
          <w:sz w:val="28"/>
          <w:szCs w:val="28"/>
          <w:rtl w:val="true"/>
          <w:lang w:bidi="fa-IR"/>
        </w:rPr>
        <w:t xml:space="preserve">پوشاندن هر بدی </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پیامبر اکرم صلی الله علیه و آله و سلم برترین منتخب</w:t>
      </w:r>
      <w:r>
        <w:rPr>
          <w:rFonts w:eastAsia="IRNazanin" w:cs="IRNazanin"/>
          <w:color w:val="111111"/>
          <w:sz w:val="28"/>
          <w:szCs w:val="28"/>
          <w:lang w:bidi="fa-IR"/>
        </w:rPr>
        <w:t>27/136</w:t>
      </w:r>
    </w:p>
    <w:p>
      <w:pPr>
        <w:pStyle w:val="BookText"/>
        <w:rPr/>
      </w:pPr>
      <w:r>
        <w:rPr>
          <w:rFonts w:ascii="IRNazanin" w:hAnsi="IRNazanin" w:eastAsia="IRNazanin"/>
          <w:color w:val="111111"/>
          <w:sz w:val="28"/>
          <w:sz w:val="28"/>
          <w:szCs w:val="28"/>
          <w:rtl w:val="true"/>
          <w:lang w:bidi="fa-IR"/>
        </w:rPr>
        <w:t>پیامبر صلی الله علیه و آله و سلم سوار بر مرکب نور</w:t>
      </w:r>
      <w:r>
        <w:rPr>
          <w:rFonts w:eastAsia="IRNazanin" w:cs="IRNazanin"/>
          <w:color w:val="111111"/>
          <w:sz w:val="28"/>
          <w:szCs w:val="28"/>
          <w:lang w:bidi="fa-IR"/>
        </w:rPr>
        <w:t>27/136</w:t>
      </w:r>
    </w:p>
    <w:p>
      <w:pPr>
        <w:pStyle w:val="BookText"/>
        <w:rPr/>
      </w:pPr>
      <w:r>
        <w:rPr>
          <w:rFonts w:ascii="IRNazanin" w:hAnsi="IRNazanin" w:eastAsia="IRNazanin"/>
          <w:color w:val="111111"/>
          <w:sz w:val="28"/>
          <w:sz w:val="28"/>
          <w:szCs w:val="28"/>
          <w:rtl w:val="true"/>
          <w:lang w:bidi="fa-IR"/>
        </w:rPr>
        <w:t>پیامبر صلی الله علیه و آله و سلم و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 السلاماز یک اصل</w:t>
      </w:r>
      <w:r>
        <w:rPr>
          <w:rFonts w:eastAsia="IRNazanin" w:cs="IRNazanin"/>
          <w:color w:val="111111"/>
          <w:sz w:val="28"/>
          <w:szCs w:val="28"/>
          <w:lang w:bidi="fa-IR"/>
        </w:rPr>
        <w:t>27/138</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و حکمت الهی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پیامبر صلی الله علیه و آله و سلم و خاندان او در اوج ملکوت</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پیامبران و برافراشتگی پرچم الهی </w:t>
      </w:r>
      <w:r>
        <w:rPr>
          <w:rFonts w:eastAsia="IRNazanin" w:cs="IRNazanin"/>
          <w:color w:val="111111"/>
          <w:sz w:val="28"/>
          <w:szCs w:val="28"/>
          <w:lang w:bidi="fa-IR"/>
        </w:rPr>
        <w:t>27/136</w:t>
      </w:r>
    </w:p>
    <w:p>
      <w:pPr>
        <w:pStyle w:val="BookText"/>
        <w:rPr/>
      </w:pPr>
      <w:r>
        <w:rPr>
          <w:rFonts w:ascii="IRNazanin" w:hAnsi="IRNazanin" w:eastAsia="IRNazanin"/>
          <w:color w:val="111111"/>
          <w:sz w:val="28"/>
          <w:sz w:val="28"/>
          <w:szCs w:val="28"/>
          <w:rtl w:val="true"/>
          <w:lang w:bidi="fa-IR"/>
        </w:rPr>
        <w:t>پیامد روزه‌داری</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پیروان حضرت درحصار و امنیت</w:t>
      </w:r>
      <w:r>
        <w:rPr>
          <w:rFonts w:eastAsia="IRNazanin" w:cs="IRNazanin"/>
          <w:color w:val="111111"/>
          <w:sz w:val="28"/>
          <w:szCs w:val="28"/>
          <w:lang w:bidi="fa-IR"/>
        </w:rPr>
        <w:t>23/129</w:t>
      </w:r>
    </w:p>
    <w:p>
      <w:pPr>
        <w:pStyle w:val="BookText"/>
        <w:rPr/>
      </w:pPr>
      <w:r>
        <w:rPr>
          <w:rFonts w:ascii="IRNazanin" w:hAnsi="IRNazanin" w:eastAsia="IRNazanin"/>
          <w:color w:val="111111"/>
          <w:sz w:val="28"/>
          <w:sz w:val="28"/>
          <w:szCs w:val="28"/>
          <w:rtl w:val="true"/>
          <w:lang w:bidi="fa-IR"/>
        </w:rPr>
        <w:t xml:space="preserve">پیروان حضرت علی علیه السلام </w:t>
      </w:r>
      <w:r>
        <w:rPr>
          <w:rFonts w:eastAsia="IRNazanin" w:cs="IRNazanin"/>
          <w:color w:val="111111"/>
          <w:sz w:val="28"/>
          <w:szCs w:val="28"/>
          <w:lang w:bidi="fa-IR"/>
        </w:rPr>
        <w:t>27/138</w:t>
      </w:r>
    </w:p>
    <w:p>
      <w:pPr>
        <w:pStyle w:val="BookText"/>
        <w:rPr/>
      </w:pPr>
      <w:r>
        <w:rPr>
          <w:rFonts w:ascii="IRNazanin" w:hAnsi="IRNazanin" w:eastAsia="IRNazanin"/>
          <w:color w:val="111111"/>
          <w:sz w:val="28"/>
          <w:sz w:val="28"/>
          <w:szCs w:val="28"/>
          <w:rtl w:val="true"/>
          <w:lang w:bidi="fa-IR"/>
        </w:rPr>
        <w:t>پیروزی برجان‌های سر کش</w:t>
      </w:r>
      <w:r>
        <w:rPr>
          <w:rFonts w:eastAsia="IRNazanin" w:cs="IRNazanin"/>
          <w:color w:val="111111"/>
          <w:sz w:val="28"/>
          <w:szCs w:val="28"/>
          <w:lang w:bidi="fa-IR"/>
        </w:rPr>
        <w:t>19/125</w:t>
      </w:r>
    </w:p>
    <w:p>
      <w:pPr>
        <w:pStyle w:val="BookText"/>
        <w:rPr/>
      </w:pPr>
      <w:r>
        <w:rPr>
          <w:rFonts w:ascii="IRNazanin" w:hAnsi="IRNazanin" w:eastAsia="IRNazanin"/>
          <w:color w:val="111111"/>
          <w:sz w:val="28"/>
          <w:sz w:val="28"/>
          <w:szCs w:val="28"/>
          <w:rtl w:val="true"/>
          <w:lang w:bidi="fa-IR"/>
        </w:rPr>
        <w:t>پیمان‌شکنی اهل ستم</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پیوند با مولا</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پیوند دوستی با نام خدا</w:t>
      </w:r>
      <w:r>
        <w:rPr>
          <w:rFonts w:eastAsia="IRNazanin" w:cs="IRNazanin"/>
          <w:color w:val="111111"/>
          <w:sz w:val="28"/>
          <w:szCs w:val="28"/>
          <w:lang w:bidi="fa-IR"/>
        </w:rPr>
        <w:t>16/119</w:t>
      </w:r>
    </w:p>
    <w:p>
      <w:pPr>
        <w:pStyle w:val="BookText"/>
        <w:rPr/>
      </w:pPr>
      <w:r>
        <w:rPr>
          <w:rFonts w:ascii="IRNazanin" w:hAnsi="IRNazanin" w:eastAsia="IRNazanin"/>
          <w:color w:val="111111"/>
          <w:sz w:val="28"/>
          <w:sz w:val="28"/>
          <w:szCs w:val="28"/>
          <w:rtl w:val="true"/>
          <w:lang w:bidi="fa-IR"/>
        </w:rPr>
        <w:t>پیوند زمین وآسمان</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تبدیل خواری به عزت</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تجدید آیین با ظهور امام</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تجدید واجبات</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تدین بیرونی</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ترس از دنیا</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تسبیح فرشتگان</w:t>
      </w:r>
      <w:r>
        <w:rPr>
          <w:rFonts w:eastAsia="IRNazanin" w:cs="IRNazanin"/>
          <w:color w:val="111111"/>
          <w:sz w:val="28"/>
          <w:szCs w:val="28"/>
          <w:lang w:bidi="fa-IR"/>
        </w:rPr>
        <w:t>30/160</w:t>
      </w:r>
    </w:p>
    <w:p>
      <w:pPr>
        <w:pStyle w:val="BookText"/>
        <w:rPr/>
      </w:pPr>
      <w:r>
        <w:rPr>
          <w:rFonts w:ascii="IRNazanin" w:hAnsi="IRNazanin" w:eastAsia="IRNazanin"/>
          <w:color w:val="111111"/>
          <w:sz w:val="28"/>
          <w:sz w:val="28"/>
          <w:szCs w:val="28"/>
          <w:rtl w:val="true"/>
          <w:lang w:bidi="fa-IR"/>
        </w:rPr>
        <w:t>تسخیر دل‌های ساحران</w:t>
      </w:r>
      <w:r>
        <w:rPr>
          <w:rFonts w:eastAsia="IRNazanin" w:cs="IRNazanin"/>
          <w:color w:val="111111"/>
          <w:sz w:val="28"/>
          <w:szCs w:val="28"/>
          <w:lang w:bidi="fa-IR"/>
        </w:rPr>
        <w:t>61/161</w:t>
      </w:r>
    </w:p>
    <w:p>
      <w:pPr>
        <w:pStyle w:val="BookText"/>
        <w:rPr/>
      </w:pPr>
      <w:r>
        <w:rPr>
          <w:rFonts w:ascii="IRNazanin" w:hAnsi="IRNazanin" w:eastAsia="IRNazanin"/>
          <w:color w:val="111111"/>
          <w:sz w:val="28"/>
          <w:sz w:val="28"/>
          <w:szCs w:val="28"/>
          <w:rtl w:val="true"/>
          <w:lang w:bidi="fa-IR"/>
        </w:rPr>
        <w:t>تسلیم دربرابر بزرگی پروردگار</w:t>
      </w:r>
      <w:r>
        <w:rPr>
          <w:rFonts w:eastAsia="IRNazanin" w:cs="IRNazanin"/>
          <w:color w:val="111111"/>
          <w:sz w:val="28"/>
          <w:szCs w:val="28"/>
          <w:lang w:bidi="fa-IR"/>
        </w:rPr>
        <w:t>10/108</w:t>
      </w:r>
    </w:p>
    <w:p>
      <w:pPr>
        <w:pStyle w:val="BookText"/>
        <w:rPr/>
      </w:pPr>
      <w:r>
        <w:rPr>
          <w:rFonts w:ascii="IRNazanin" w:hAnsi="IRNazanin" w:eastAsia="IRNazanin"/>
          <w:color w:val="111111"/>
          <w:sz w:val="28"/>
          <w:sz w:val="28"/>
          <w:szCs w:val="28"/>
          <w:rtl w:val="true"/>
          <w:lang w:bidi="fa-IR"/>
        </w:rPr>
        <w:t>تسلیم محض</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تسلیم‌شدن</w:t>
      </w:r>
      <w:r>
        <w:rPr>
          <w:rFonts w:eastAsia="IRNazanin" w:cs="IRNazanin"/>
          <w:color w:val="111111"/>
          <w:sz w:val="28"/>
          <w:szCs w:val="28"/>
          <w:lang w:bidi="fa-IR"/>
        </w:rPr>
        <w:t>37/183</w:t>
      </w:r>
    </w:p>
    <w:p>
      <w:pPr>
        <w:pStyle w:val="BookText"/>
        <w:rPr/>
      </w:pPr>
      <w:r>
        <w:rPr>
          <w:rFonts w:ascii="IRNazanin" w:hAnsi="IRNazanin" w:eastAsia="IRNazanin"/>
          <w:color w:val="111111"/>
          <w:sz w:val="28"/>
          <w:sz w:val="28"/>
          <w:szCs w:val="28"/>
          <w:rtl w:val="true"/>
          <w:lang w:bidi="fa-IR"/>
        </w:rPr>
        <w:t xml:space="preserve">تشنگی ظهور </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تصدیق پیامبر صلی الله علیه و آله و سلم توسط انبیای گذشته</w:t>
      </w:r>
      <w:r>
        <w:rPr>
          <w:rFonts w:eastAsia="IRNazanin" w:cs="IRNazanin"/>
          <w:color w:val="111111"/>
          <w:sz w:val="28"/>
          <w:szCs w:val="28"/>
          <w:lang w:bidi="fa-IR"/>
        </w:rPr>
        <w:t>42/189</w:t>
      </w:r>
    </w:p>
    <w:p>
      <w:pPr>
        <w:pStyle w:val="BookText"/>
        <w:rPr/>
      </w:pPr>
      <w:r>
        <w:rPr>
          <w:rFonts w:ascii="IRNazanin" w:hAnsi="IRNazanin" w:eastAsia="IRNazanin"/>
          <w:color w:val="111111"/>
          <w:sz w:val="28"/>
          <w:sz w:val="28"/>
          <w:szCs w:val="28"/>
          <w:rtl w:val="true"/>
          <w:lang w:bidi="fa-IR"/>
        </w:rPr>
        <w:t>تصدیق و تأکید</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تصدیق و تأکید</w:t>
      </w:r>
      <w:r>
        <w:rPr>
          <w:rFonts w:eastAsia="IRNazanin" w:cs="IRNazanin"/>
          <w:color w:val="111111"/>
          <w:sz w:val="28"/>
          <w:szCs w:val="28"/>
          <w:lang w:bidi="fa-IR"/>
        </w:rPr>
        <w:t>18/124</w:t>
      </w:r>
    </w:p>
    <w:p>
      <w:pPr>
        <w:pStyle w:val="BookText"/>
        <w:rPr/>
      </w:pPr>
      <w:r>
        <w:rPr>
          <w:rFonts w:ascii="IRNazanin" w:hAnsi="IRNazanin" w:eastAsia="IRNazanin"/>
          <w:color w:val="111111"/>
          <w:sz w:val="28"/>
          <w:sz w:val="28"/>
          <w:szCs w:val="28"/>
          <w:rtl w:val="true"/>
          <w:lang w:bidi="fa-IR"/>
        </w:rPr>
        <w:t>تصویر چگونگی خدا</w:t>
      </w:r>
      <w:r>
        <w:rPr>
          <w:rFonts w:eastAsia="IRNazanin" w:cs="IRNazanin"/>
          <w:color w:val="111111"/>
          <w:sz w:val="28"/>
          <w:szCs w:val="28"/>
          <w:lang w:bidi="fa-IR"/>
        </w:rPr>
        <w:t>42/189</w:t>
      </w:r>
    </w:p>
    <w:p>
      <w:pPr>
        <w:pStyle w:val="BookText"/>
        <w:rPr/>
      </w:pPr>
      <w:r>
        <w:rPr>
          <w:rFonts w:ascii="IRNazanin" w:hAnsi="IRNazanin" w:eastAsia="IRNazanin"/>
          <w:color w:val="111111"/>
          <w:sz w:val="28"/>
          <w:sz w:val="28"/>
          <w:szCs w:val="28"/>
          <w:rtl w:val="true"/>
          <w:lang w:bidi="fa-IR"/>
        </w:rPr>
        <w:t>تقاضای برکت درماه رجب</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تقاضای برکت درماه رجب</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تقرب الهی </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تقرب به دو مولود در ماه رجب</w:t>
      </w:r>
      <w:r>
        <w:rPr>
          <w:rFonts w:eastAsia="IRNazanin" w:cs="IRNazanin"/>
          <w:color w:val="111111"/>
          <w:sz w:val="28"/>
          <w:szCs w:val="28"/>
          <w:lang w:bidi="fa-IR"/>
        </w:rPr>
        <w:t>11/111</w:t>
      </w:r>
    </w:p>
    <w:p>
      <w:pPr>
        <w:pStyle w:val="BookText"/>
        <w:rPr/>
      </w:pPr>
      <w:r>
        <w:rPr>
          <w:rFonts w:ascii="IRNazanin" w:hAnsi="IRNazanin" w:eastAsia="IRNazanin"/>
          <w:color w:val="111111"/>
          <w:sz w:val="28"/>
          <w:sz w:val="28"/>
          <w:szCs w:val="28"/>
          <w:rtl w:val="true"/>
          <w:lang w:bidi="fa-IR"/>
        </w:rPr>
        <w:t>تقرب به فاطمه زهرا علیها السلام</w:t>
      </w:r>
      <w:r>
        <w:rPr>
          <w:rFonts w:eastAsia="IRNazanin" w:cs="IRNazanin"/>
          <w:color w:val="111111"/>
          <w:sz w:val="28"/>
          <w:szCs w:val="28"/>
          <w:lang w:bidi="fa-IR"/>
        </w:rPr>
        <w:t>32/169</w:t>
      </w:r>
    </w:p>
    <w:p>
      <w:pPr>
        <w:pStyle w:val="BookText"/>
        <w:rPr/>
      </w:pPr>
      <w:r>
        <w:rPr>
          <w:rFonts w:ascii="IRNazanin" w:hAnsi="IRNazanin" w:eastAsia="IRNazanin"/>
          <w:color w:val="111111"/>
          <w:sz w:val="28"/>
          <w:sz w:val="28"/>
          <w:szCs w:val="28"/>
          <w:rtl w:val="true"/>
          <w:lang w:bidi="fa-IR"/>
        </w:rPr>
        <w:t>تقرب به محمد و دوری آتش</w:t>
      </w:r>
      <w:r>
        <w:rPr>
          <w:rFonts w:eastAsia="IRNazanin" w:cs="IRNazanin"/>
          <w:color w:val="111111"/>
          <w:sz w:val="28"/>
          <w:szCs w:val="28"/>
          <w:lang w:bidi="fa-IR"/>
        </w:rPr>
        <w:t>33/177</w:t>
      </w:r>
    </w:p>
    <w:p>
      <w:pPr>
        <w:pStyle w:val="BookText"/>
        <w:rPr/>
      </w:pPr>
      <w:r>
        <w:rPr>
          <w:rFonts w:ascii="IRNazanin" w:hAnsi="IRNazanin" w:eastAsia="IRNazanin"/>
          <w:color w:val="111111"/>
          <w:sz w:val="28"/>
          <w:sz w:val="28"/>
          <w:szCs w:val="28"/>
          <w:rtl w:val="true"/>
          <w:lang w:bidi="fa-IR"/>
        </w:rPr>
        <w:t>تقرب و توسل</w:t>
      </w:r>
      <w:r>
        <w:rPr>
          <w:rFonts w:eastAsia="IRNazanin" w:cs="IRNazanin"/>
          <w:color w:val="111111"/>
          <w:sz w:val="28"/>
          <w:szCs w:val="28"/>
          <w:lang w:bidi="fa-IR"/>
        </w:rPr>
        <w:t>32/169</w:t>
      </w:r>
    </w:p>
    <w:p>
      <w:pPr>
        <w:pStyle w:val="BookText"/>
        <w:rPr/>
      </w:pPr>
      <w:r>
        <w:rPr>
          <w:rFonts w:ascii="IRNazanin" w:hAnsi="IRNazanin" w:eastAsia="IRNazanin"/>
          <w:color w:val="111111"/>
          <w:sz w:val="28"/>
          <w:sz w:val="28"/>
          <w:szCs w:val="28"/>
          <w:rtl w:val="true"/>
          <w:lang w:bidi="fa-IR"/>
        </w:rPr>
        <w:t>تکیه گاه مؤمنان</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 xml:space="preserve">تکیه‌گاه الهی </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تکیه‌گاه مؤمنان</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التماس در سجده</w:t>
      </w:r>
      <w:r>
        <w:rPr>
          <w:rFonts w:eastAsia="IRNazanin" w:cs="IRNazanin"/>
          <w:color w:val="111111"/>
          <w:sz w:val="28"/>
          <w:szCs w:val="28"/>
          <w:lang w:bidi="fa-IR"/>
        </w:rPr>
        <w:t>32/168</w:t>
      </w:r>
    </w:p>
    <w:p>
      <w:pPr>
        <w:pStyle w:val="BookText"/>
        <w:rPr/>
      </w:pPr>
      <w:r>
        <w:rPr>
          <w:rFonts w:ascii="IRNazanin" w:hAnsi="IRNazanin" w:eastAsia="IRNazanin"/>
          <w:color w:val="111111"/>
          <w:sz w:val="28"/>
          <w:sz w:val="28"/>
          <w:szCs w:val="28"/>
          <w:rtl w:val="true"/>
          <w:lang w:bidi="fa-IR"/>
        </w:rPr>
        <w:t>تمسک به اهل بیت علیهم السلام</w:t>
      </w:r>
      <w:r>
        <w:rPr>
          <w:rFonts w:eastAsia="IRNazanin" w:cs="IRNazanin"/>
          <w:color w:val="111111"/>
          <w:sz w:val="28"/>
          <w:szCs w:val="28"/>
          <w:lang w:bidi="fa-IR"/>
        </w:rPr>
        <w:t>27/137</w:t>
      </w:r>
    </w:p>
    <w:p>
      <w:pPr>
        <w:pStyle w:val="BookText"/>
        <w:rPr/>
      </w:pPr>
      <w:r>
        <w:rPr>
          <w:rFonts w:ascii="IRNazanin" w:hAnsi="IRNazanin" w:eastAsia="IRNazanin"/>
          <w:color w:val="111111"/>
          <w:sz w:val="28"/>
          <w:sz w:val="28"/>
          <w:szCs w:val="28"/>
          <w:rtl w:val="true"/>
          <w:lang w:bidi="fa-IR"/>
        </w:rPr>
        <w:t>تندرستی در سفر</w:t>
      </w:r>
      <w:r>
        <w:rPr>
          <w:rFonts w:eastAsia="IRNazanin" w:cs="IRNazanin"/>
          <w:color w:val="111111"/>
          <w:sz w:val="28"/>
          <w:szCs w:val="28"/>
          <w:lang w:bidi="fa-IR"/>
        </w:rPr>
        <w:t>33/176</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تنگی سینه</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توان انجام کار </w:t>
      </w:r>
      <w:r>
        <w:rPr>
          <w:rFonts w:eastAsia="IRNazanin" w:cs="IRNazanin"/>
          <w:color w:val="111111"/>
          <w:sz w:val="28"/>
          <w:szCs w:val="28"/>
          <w:lang w:bidi="fa-IR"/>
        </w:rPr>
        <w:t>37/183</w:t>
      </w:r>
    </w:p>
    <w:p>
      <w:pPr>
        <w:pStyle w:val="BookText"/>
        <w:rPr/>
      </w:pPr>
      <w:r>
        <w:rPr>
          <w:rFonts w:ascii="IRNazanin" w:hAnsi="IRNazanin" w:eastAsia="IRNazanin"/>
          <w:color w:val="111111"/>
          <w:sz w:val="28"/>
          <w:sz w:val="28"/>
          <w:szCs w:val="28"/>
          <w:rtl w:val="true"/>
          <w:lang w:bidi="fa-IR"/>
        </w:rPr>
        <w:t>توانایی</w:t>
      </w:r>
      <w:r>
        <w:rPr>
          <w:rFonts w:eastAsia="IRNazanin" w:cs="IRNazanin"/>
          <w:color w:val="111111"/>
          <w:sz w:val="28"/>
          <w:szCs w:val="28"/>
          <w:lang w:bidi="fa-IR"/>
        </w:rPr>
        <w:t>29/154</w:t>
      </w:r>
    </w:p>
    <w:p>
      <w:pPr>
        <w:pStyle w:val="BookText"/>
        <w:rPr/>
      </w:pPr>
      <w:r>
        <w:rPr>
          <w:rFonts w:ascii="IRNazanin" w:hAnsi="IRNazanin" w:eastAsia="IRNazanin"/>
          <w:color w:val="111111"/>
          <w:sz w:val="28"/>
          <w:sz w:val="28"/>
          <w:szCs w:val="28"/>
          <w:rtl w:val="true"/>
          <w:lang w:bidi="fa-IR"/>
        </w:rPr>
        <w:t xml:space="preserve">توانایی خدا بر انجام هر کار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توبه‌پذیری </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توبه‌پذیری خدا</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توبۀ حضرت آدم علیه السلام</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توحید و یگانگی خدا</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توسل به اسمای الهی دردعا</w:t>
      </w:r>
      <w:r>
        <w:rPr>
          <w:rFonts w:eastAsia="IRNazanin" w:cs="IRNazanin"/>
          <w:color w:val="111111"/>
          <w:sz w:val="28"/>
          <w:szCs w:val="28"/>
          <w:lang w:bidi="fa-IR"/>
        </w:rPr>
        <w:t>16/118</w:t>
      </w:r>
    </w:p>
    <w:p>
      <w:pPr>
        <w:pStyle w:val="BookText"/>
        <w:rPr/>
      </w:pPr>
      <w:r>
        <w:rPr>
          <w:rFonts w:ascii="IRNazanin" w:hAnsi="IRNazanin" w:eastAsia="IRNazanin"/>
          <w:color w:val="111111"/>
          <w:sz w:val="28"/>
          <w:sz w:val="28"/>
          <w:szCs w:val="28"/>
          <w:rtl w:val="true"/>
          <w:lang w:bidi="fa-IR"/>
        </w:rPr>
        <w:t>توسل به امامان</w:t>
      </w:r>
      <w:r>
        <w:rPr>
          <w:rFonts w:eastAsia="IRNazanin" w:cs="IRNazanin"/>
          <w:color w:val="111111"/>
          <w:sz w:val="28"/>
          <w:szCs w:val="28"/>
          <w:lang w:bidi="fa-IR"/>
        </w:rPr>
        <w:t>32/170</w:t>
      </w:r>
    </w:p>
    <w:p>
      <w:pPr>
        <w:pStyle w:val="BookText"/>
        <w:rPr/>
      </w:pPr>
      <w:r>
        <w:rPr>
          <w:rFonts w:ascii="IRNazanin" w:hAnsi="IRNazanin" w:eastAsia="IRNazanin"/>
          <w:color w:val="111111"/>
          <w:sz w:val="28"/>
          <w:sz w:val="28"/>
          <w:szCs w:val="28"/>
          <w:rtl w:val="true"/>
          <w:lang w:bidi="fa-IR"/>
        </w:rPr>
        <w:t>توشه و هزینه سفر حاجیان</w:t>
      </w:r>
      <w:r>
        <w:rPr>
          <w:rFonts w:eastAsia="IRNazanin" w:cs="IRNazanin"/>
          <w:color w:val="111111"/>
          <w:sz w:val="28"/>
          <w:szCs w:val="28"/>
          <w:lang w:bidi="fa-IR"/>
        </w:rPr>
        <w:t>14/115</w:t>
      </w:r>
    </w:p>
    <w:p>
      <w:pPr>
        <w:pStyle w:val="BookText"/>
        <w:rPr/>
      </w:pPr>
      <w:r>
        <w:rPr>
          <w:rFonts w:ascii="IRNazanin" w:hAnsi="IRNazanin" w:eastAsia="IRNazanin"/>
          <w:color w:val="111111"/>
          <w:sz w:val="28"/>
          <w:sz w:val="28"/>
          <w:szCs w:val="28"/>
          <w:rtl w:val="true"/>
          <w:lang w:bidi="fa-IR"/>
        </w:rPr>
        <w:t xml:space="preserve">توفیق تحمل و بردباری </w:t>
      </w:r>
      <w:r>
        <w:rPr>
          <w:rFonts w:eastAsia="IRNazanin" w:cs="IRNazanin"/>
          <w:color w:val="111111"/>
          <w:sz w:val="28"/>
          <w:szCs w:val="28"/>
          <w:lang w:bidi="fa-IR"/>
        </w:rPr>
        <w:t>29/156</w:t>
      </w:r>
    </w:p>
    <w:p>
      <w:pPr>
        <w:pStyle w:val="BookText"/>
        <w:rPr/>
      </w:pPr>
      <w:r>
        <w:rPr>
          <w:rFonts w:ascii="IRNazanin" w:hAnsi="IRNazanin" w:eastAsia="IRNazanin"/>
          <w:color w:val="111111"/>
          <w:sz w:val="28"/>
          <w:sz w:val="28"/>
          <w:szCs w:val="28"/>
          <w:rtl w:val="true"/>
          <w:lang w:bidi="fa-IR"/>
        </w:rPr>
        <w:t>توفیق شرم و پاکدامنی بر زنان</w:t>
      </w:r>
      <w:r>
        <w:rPr>
          <w:rFonts w:eastAsia="IRNazanin" w:cs="IRNazanin"/>
          <w:color w:val="111111"/>
          <w:sz w:val="28"/>
          <w:szCs w:val="28"/>
          <w:lang w:bidi="fa-IR"/>
        </w:rPr>
        <w:t>14/114</w:t>
      </w:r>
    </w:p>
    <w:p>
      <w:pPr>
        <w:pStyle w:val="BookText"/>
        <w:rPr/>
      </w:pPr>
      <w:r>
        <w:rPr>
          <w:rFonts w:ascii="IRNazanin" w:hAnsi="IRNazanin" w:eastAsia="IRNazanin"/>
          <w:color w:val="111111"/>
          <w:sz w:val="28"/>
          <w:sz w:val="28"/>
          <w:szCs w:val="28"/>
          <w:rtl w:val="true"/>
          <w:lang w:bidi="fa-IR"/>
        </w:rPr>
        <w:t xml:space="preserve">تولد پیامبر بدون پدر </w:t>
      </w:r>
      <w:r>
        <w:rPr>
          <w:rFonts w:eastAsia="IRNazanin" w:cs="IRNazanin"/>
          <w:color w:val="111111"/>
          <w:sz w:val="28"/>
          <w:szCs w:val="28"/>
          <w:lang w:bidi="fa-IR"/>
        </w:rPr>
        <w:t>27/135</w:t>
      </w:r>
    </w:p>
    <w:p>
      <w:pPr>
        <w:pStyle w:val="BookText"/>
        <w:rPr/>
      </w:pPr>
      <w:r>
        <w:rPr>
          <w:rFonts w:ascii="IRNazanin" w:hAnsi="IRNazanin" w:eastAsia="IRNazanin"/>
          <w:color w:val="111111"/>
          <w:sz w:val="28"/>
          <w:sz w:val="28"/>
          <w:szCs w:val="28"/>
          <w:rtl w:val="true"/>
          <w:lang w:bidi="fa-IR"/>
        </w:rPr>
        <w:t>ثبات‌قدم در پیروی امام</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ثناگویی با ستایش</w:t>
      </w:r>
      <w:r>
        <w:rPr>
          <w:rFonts w:eastAsia="IRNazanin" w:cs="IRNazanin"/>
          <w:color w:val="111111"/>
          <w:sz w:val="28"/>
          <w:szCs w:val="28"/>
          <w:lang w:bidi="fa-IR"/>
        </w:rPr>
        <w:t>29/152</w:t>
      </w:r>
    </w:p>
    <w:p>
      <w:pPr>
        <w:pStyle w:val="BookText"/>
        <w:rPr/>
      </w:pPr>
      <w:r>
        <w:rPr>
          <w:rFonts w:ascii="IRNazanin" w:hAnsi="IRNazanin" w:eastAsia="IRNazanin"/>
          <w:color w:val="111111"/>
          <w:sz w:val="28"/>
          <w:sz w:val="28"/>
          <w:szCs w:val="28"/>
          <w:rtl w:val="true"/>
          <w:lang w:bidi="fa-IR"/>
        </w:rPr>
        <w:t>جانشین علی علیه السلام</w:t>
      </w:r>
      <w:r>
        <w:rPr>
          <w:rFonts w:eastAsia="IRNazanin" w:cs="IRNazanin"/>
          <w:color w:val="111111"/>
          <w:sz w:val="28"/>
          <w:szCs w:val="28"/>
          <w:lang w:bidi="fa-IR"/>
        </w:rPr>
        <w:t>7/137</w:t>
      </w:r>
    </w:p>
    <w:p>
      <w:pPr>
        <w:pStyle w:val="BookText"/>
        <w:rPr/>
      </w:pPr>
      <w:r>
        <w:rPr>
          <w:rFonts w:ascii="IRNazanin" w:hAnsi="IRNazanin" w:eastAsia="IRNazanin"/>
          <w:color w:val="111111"/>
          <w:sz w:val="28"/>
          <w:sz w:val="28"/>
          <w:szCs w:val="28"/>
          <w:rtl w:val="true"/>
          <w:lang w:bidi="fa-IR"/>
        </w:rPr>
        <w:t xml:space="preserve">جانشین و وارث پیامبر صلی الله علیه و آله و سلم </w:t>
      </w:r>
      <w:r>
        <w:rPr>
          <w:rFonts w:eastAsia="IRNazanin" w:cs="IRNazanin"/>
          <w:color w:val="111111"/>
          <w:sz w:val="28"/>
          <w:szCs w:val="28"/>
          <w:lang w:bidi="fa-IR"/>
        </w:rPr>
        <w:t>27/138</w:t>
      </w:r>
    </w:p>
    <w:p>
      <w:pPr>
        <w:pStyle w:val="BookText"/>
        <w:rPr/>
      </w:pPr>
      <w:r>
        <w:rPr>
          <w:rFonts w:ascii="IRNazanin" w:hAnsi="IRNazanin" w:eastAsia="IRNazanin"/>
          <w:color w:val="111111"/>
          <w:sz w:val="28"/>
          <w:sz w:val="28"/>
          <w:szCs w:val="28"/>
          <w:rtl w:val="true"/>
          <w:lang w:bidi="fa-IR"/>
        </w:rPr>
        <w:t>جایگاه بزرگی پروردگار</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جبران تهیدستی</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جبران نیاز</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جبران نیازمندان</w:t>
      </w:r>
      <w:r>
        <w:rPr>
          <w:rFonts w:eastAsia="IRNazanin" w:cs="IRNazanin"/>
          <w:color w:val="111111"/>
          <w:sz w:val="28"/>
          <w:szCs w:val="28"/>
          <w:lang w:bidi="fa-IR"/>
        </w:rPr>
        <w:t>33/177</w:t>
      </w:r>
    </w:p>
    <w:p>
      <w:pPr>
        <w:pStyle w:val="BookText"/>
        <w:rPr/>
      </w:pPr>
      <w:r>
        <w:rPr>
          <w:rFonts w:ascii="IRNazanin" w:hAnsi="IRNazanin" w:eastAsia="IRNazanin"/>
          <w:color w:val="111111"/>
          <w:sz w:val="28"/>
          <w:sz w:val="28"/>
          <w:szCs w:val="28"/>
          <w:rtl w:val="true"/>
          <w:lang w:bidi="fa-IR"/>
        </w:rPr>
        <w:t>جمع در حزب و گروه حضرت</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جمع و پراکندگی </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جهت‌گیری مذهبی</w:t>
      </w:r>
      <w:r>
        <w:rPr>
          <w:rFonts w:eastAsia="IRNazanin" w:cs="IRNazanin"/>
          <w:color w:val="111111"/>
          <w:sz w:val="28"/>
          <w:szCs w:val="28"/>
          <w:lang w:bidi="fa-IR"/>
        </w:rPr>
        <w:t>33/177</w:t>
      </w:r>
    </w:p>
    <w:p>
      <w:pPr>
        <w:pStyle w:val="BookText"/>
        <w:rPr/>
      </w:pPr>
      <w:r>
        <w:rPr>
          <w:rFonts w:ascii="IRNazanin" w:hAnsi="IRNazanin" w:eastAsia="IRNazanin"/>
          <w:color w:val="111111"/>
          <w:sz w:val="28"/>
          <w:sz w:val="28"/>
          <w:szCs w:val="28"/>
          <w:rtl w:val="true"/>
          <w:lang w:bidi="fa-IR"/>
        </w:rPr>
        <w:t>جهل و نادانی بنده</w:t>
      </w:r>
      <w:r>
        <w:rPr>
          <w:rFonts w:eastAsia="IRNazanin" w:cs="IRNazanin"/>
          <w:color w:val="111111"/>
          <w:sz w:val="28"/>
          <w:szCs w:val="28"/>
          <w:lang w:bidi="fa-IR"/>
        </w:rPr>
        <w:t>29/151</w:t>
      </w:r>
    </w:p>
    <w:p>
      <w:pPr>
        <w:pStyle w:val="BookText"/>
        <w:rPr/>
      </w:pPr>
      <w:r>
        <w:rPr>
          <w:rFonts w:ascii="IRNazanin" w:hAnsi="IRNazanin" w:eastAsia="IRNazanin"/>
          <w:color w:val="111111"/>
          <w:sz w:val="28"/>
          <w:sz w:val="28"/>
          <w:szCs w:val="28"/>
          <w:rtl w:val="true"/>
          <w:lang w:bidi="fa-IR"/>
        </w:rPr>
        <w:t xml:space="preserve">چشاندن عذاب بردشمنان حضرت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چشم‌پوشی از خطا</w:t>
      </w:r>
      <w:r>
        <w:rPr>
          <w:rFonts w:eastAsia="IRNazanin" w:cs="IRNazanin"/>
          <w:color w:val="111111"/>
          <w:sz w:val="28"/>
          <w:szCs w:val="28"/>
          <w:lang w:bidi="fa-IR"/>
        </w:rPr>
        <w:t>29/151</w:t>
      </w:r>
    </w:p>
    <w:p>
      <w:pPr>
        <w:pStyle w:val="BookText"/>
        <w:rPr/>
      </w:pPr>
      <w:r>
        <w:rPr>
          <w:rFonts w:ascii="IRNazanin" w:hAnsi="IRNazanin" w:eastAsia="IRNazanin"/>
          <w:color w:val="111111"/>
          <w:sz w:val="28"/>
          <w:sz w:val="28"/>
          <w:szCs w:val="28"/>
          <w:rtl w:val="true"/>
          <w:lang w:bidi="fa-IR"/>
        </w:rPr>
        <w:t>چشم‌پوشی از گناه</w:t>
      </w:r>
      <w:r>
        <w:rPr>
          <w:rFonts w:eastAsia="IRNazanin" w:cs="IRNazanin"/>
          <w:color w:val="111111"/>
          <w:sz w:val="28"/>
          <w:szCs w:val="28"/>
          <w:lang w:bidi="fa-IR"/>
        </w:rPr>
        <w:t>9/116</w:t>
      </w:r>
    </w:p>
    <w:p>
      <w:pPr>
        <w:pStyle w:val="BookText"/>
        <w:rPr/>
      </w:pPr>
      <w:r>
        <w:rPr>
          <w:rFonts w:ascii="IRNazanin" w:hAnsi="IRNazanin" w:eastAsia="IRNazanin"/>
          <w:color w:val="111111"/>
          <w:sz w:val="28"/>
          <w:sz w:val="28"/>
          <w:szCs w:val="28"/>
          <w:rtl w:val="true"/>
          <w:lang w:bidi="fa-IR"/>
        </w:rPr>
        <w:t>چشمه ظهور</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چگونگی ستایش</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 xml:space="preserve">چنگ‌زدن به دامان الهی </w:t>
      </w:r>
      <w:r>
        <w:rPr>
          <w:rFonts w:eastAsia="IRNazanin" w:cs="IRNazanin"/>
          <w:color w:val="111111"/>
          <w:sz w:val="28"/>
          <w:szCs w:val="28"/>
          <w:lang w:bidi="fa-IR"/>
        </w:rPr>
        <w:t>26/133</w:t>
      </w:r>
    </w:p>
    <w:p>
      <w:pPr>
        <w:pStyle w:val="BookText"/>
        <w:rPr/>
      </w:pPr>
      <w:r>
        <w:rPr>
          <w:rFonts w:ascii="IRNazanin" w:hAnsi="IRNazanin" w:eastAsia="IRNazanin"/>
          <w:color w:val="111111"/>
          <w:sz w:val="28"/>
          <w:sz w:val="28"/>
          <w:szCs w:val="28"/>
          <w:rtl w:val="true"/>
          <w:lang w:bidi="fa-IR"/>
        </w:rPr>
        <w:t>چنگ‌زدن به دامان اهل بیت علیهم السلام</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حضرت ابراهیم علیه السلام و رهایی از آتش نمرود</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حضرت داوود و استجابت دعایش</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حضرت سلیمان علیه السلام و استجابت دعایش</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حضرت صالح و یاری بر دشمنان</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حضرت علی علیه السلام ساقی حوض کوثر</w:t>
      </w:r>
      <w:r>
        <w:rPr>
          <w:rFonts w:eastAsia="IRNazanin" w:cs="IRNazanin"/>
          <w:color w:val="111111"/>
          <w:sz w:val="28"/>
          <w:szCs w:val="28"/>
          <w:lang w:bidi="fa-IR"/>
        </w:rPr>
        <w:t>27/138</w:t>
      </w:r>
    </w:p>
    <w:p>
      <w:pPr>
        <w:pStyle w:val="BookText"/>
        <w:rPr/>
      </w:pPr>
      <w:r>
        <w:rPr>
          <w:rFonts w:ascii="IRNazanin" w:hAnsi="IRNazanin" w:eastAsia="IRNazanin"/>
          <w:color w:val="111111"/>
          <w:sz w:val="28"/>
          <w:sz w:val="28"/>
          <w:szCs w:val="28"/>
          <w:rtl w:val="true"/>
          <w:lang w:bidi="fa-IR"/>
        </w:rPr>
        <w:t>حضرت علی علیه السلام و وفای به عهد</w:t>
      </w:r>
      <w:r>
        <w:rPr>
          <w:rFonts w:eastAsia="IRNazanin" w:cs="IRNazanin"/>
          <w:color w:val="111111"/>
          <w:sz w:val="28"/>
          <w:szCs w:val="28"/>
          <w:lang w:bidi="fa-IR"/>
        </w:rPr>
        <w:t>27/138</w:t>
      </w:r>
    </w:p>
    <w:p>
      <w:pPr>
        <w:pStyle w:val="BookText"/>
        <w:rPr/>
      </w:pPr>
      <w:r>
        <w:rPr>
          <w:rFonts w:ascii="IRNazanin" w:hAnsi="IRNazanin" w:eastAsia="IRNazanin"/>
          <w:color w:val="111111"/>
          <w:sz w:val="28"/>
          <w:sz w:val="28"/>
          <w:szCs w:val="28"/>
          <w:rtl w:val="true"/>
          <w:lang w:bidi="fa-IR"/>
        </w:rPr>
        <w:t>حضرت عیسی علیه السلام و سخن‌گفتن در گهواره</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پیام آور مهربانی </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حضرت موسی علیه السلام و نجات بنی‌اسرایئل</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حضرت مهدی عجل الله تعالی فرجه الشریف کلمه کامل در زمین</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حضرت مهدی عجل الله تعالی فرجه الشریف و طلب فرج</w:t>
      </w:r>
      <w:r>
        <w:rPr>
          <w:rFonts w:eastAsia="IRNazanin" w:cs="IRNazanin"/>
          <w:color w:val="111111"/>
          <w:sz w:val="28"/>
          <w:szCs w:val="28"/>
          <w:lang w:bidi="fa-IR"/>
        </w:rPr>
        <w:t>17/123</w:t>
      </w:r>
    </w:p>
    <w:p>
      <w:pPr>
        <w:pStyle w:val="BookText"/>
        <w:rPr/>
      </w:pPr>
      <w:r>
        <w:rPr>
          <w:rFonts w:ascii="IRNazanin" w:hAnsi="IRNazanin" w:eastAsia="IRNazanin"/>
          <w:color w:val="111111"/>
          <w:sz w:val="28"/>
          <w:sz w:val="28"/>
          <w:szCs w:val="28"/>
          <w:rtl w:val="true"/>
          <w:lang w:bidi="fa-IR"/>
        </w:rPr>
        <w:t>حضرت نوح علیه السلام و استجابت دعایش</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حضرت نوح علیه السلام و رهایی از رنج</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حضرت یحیی علیه السلام</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حضرت یوسف علیه السلام و کفایت از مکر برادران</w:t>
      </w:r>
      <w:r>
        <w:rPr>
          <w:rFonts w:eastAsia="IRNazanin" w:cs="IRNazanin"/>
          <w:color w:val="111111"/>
          <w:sz w:val="28"/>
          <w:szCs w:val="28"/>
          <w:lang w:bidi="fa-IR"/>
        </w:rPr>
        <w:t>16/76</w:t>
      </w:r>
    </w:p>
    <w:p>
      <w:pPr>
        <w:pStyle w:val="BookText"/>
        <w:rPr/>
      </w:pPr>
      <w:r>
        <w:rPr>
          <w:rFonts w:ascii="IRNazanin" w:hAnsi="IRNazanin" w:eastAsia="IRNazanin"/>
          <w:color w:val="111111"/>
          <w:sz w:val="28"/>
          <w:sz w:val="28"/>
          <w:szCs w:val="28"/>
          <w:rtl w:val="true"/>
          <w:lang w:bidi="fa-IR"/>
        </w:rPr>
        <w:t>حضرت یوسف علیه السلام و نجات از تاریکی‌ها</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حفاظت چشم از گناه</w:t>
      </w:r>
      <w:r>
        <w:rPr>
          <w:rFonts w:eastAsia="IRNazanin" w:cs="IRNazanin"/>
          <w:color w:val="111111"/>
          <w:sz w:val="28"/>
          <w:szCs w:val="28"/>
          <w:lang w:bidi="fa-IR"/>
        </w:rPr>
        <w:t>14/114</w:t>
      </w:r>
    </w:p>
    <w:p>
      <w:pPr>
        <w:pStyle w:val="BookText"/>
        <w:rPr/>
      </w:pPr>
      <w:r>
        <w:rPr>
          <w:rFonts w:ascii="IRNazanin" w:hAnsi="IRNazanin" w:eastAsia="IRNazanin"/>
          <w:color w:val="111111"/>
          <w:sz w:val="28"/>
          <w:sz w:val="28"/>
          <w:szCs w:val="28"/>
          <w:rtl w:val="true"/>
          <w:lang w:bidi="fa-IR"/>
        </w:rPr>
        <w:t xml:space="preserve">حفظ نعمت‌های الهی </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lang w:bidi="fa-IR"/>
        </w:rPr>
        <w:t>31/161</w:t>
      </w:r>
    </w:p>
    <w:p>
      <w:pPr>
        <w:pStyle w:val="BookText"/>
        <w:rPr/>
      </w:pPr>
      <w:r>
        <w:rPr>
          <w:rFonts w:ascii="IRNazanin" w:hAnsi="IRNazanin" w:eastAsia="IRNazanin"/>
          <w:color w:val="111111"/>
          <w:sz w:val="28"/>
          <w:sz w:val="28"/>
          <w:szCs w:val="28"/>
          <w:rtl w:val="true"/>
          <w:lang w:bidi="fa-IR"/>
        </w:rPr>
        <w:t>حکمت پیامبر صلی الله علیه و آله و سلم</w:t>
      </w:r>
      <w:r>
        <w:rPr>
          <w:rFonts w:eastAsia="IRNazanin" w:cs="IRNazanin"/>
          <w:color w:val="111111"/>
          <w:sz w:val="28"/>
          <w:szCs w:val="28"/>
          <w:lang w:bidi="fa-IR"/>
        </w:rPr>
        <w:t>42/190</w:t>
      </w:r>
    </w:p>
    <w:p>
      <w:pPr>
        <w:pStyle w:val="BookText"/>
        <w:rPr/>
      </w:pPr>
      <w:r>
        <w:rPr>
          <w:rFonts w:ascii="IRNazanin" w:hAnsi="IRNazanin" w:eastAsia="IRNazanin"/>
          <w:color w:val="111111"/>
          <w:sz w:val="28"/>
          <w:sz w:val="28"/>
          <w:szCs w:val="28"/>
          <w:rtl w:val="true"/>
          <w:lang w:bidi="fa-IR"/>
        </w:rPr>
        <w:t>حکمت در زبان</w:t>
      </w:r>
      <w:r>
        <w:rPr>
          <w:rFonts w:eastAsia="IRNazanin" w:cs="IRNazanin"/>
          <w:color w:val="111111"/>
          <w:sz w:val="28"/>
          <w:szCs w:val="28"/>
          <w:lang w:bidi="fa-IR"/>
        </w:rPr>
        <w:t>42/192</w:t>
      </w:r>
    </w:p>
    <w:p>
      <w:pPr>
        <w:pStyle w:val="BookText"/>
        <w:rPr/>
      </w:pPr>
      <w:r>
        <w:rPr>
          <w:rFonts w:ascii="IRNazanin" w:hAnsi="IRNazanin" w:eastAsia="IRNazanin"/>
          <w:color w:val="111111"/>
          <w:sz w:val="28"/>
          <w:sz w:val="28"/>
          <w:szCs w:val="28"/>
          <w:rtl w:val="true"/>
          <w:lang w:bidi="fa-IR"/>
        </w:rPr>
        <w:t>حکمت و داوری حضرت داوود علیه السلام</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حکومت الهی </w:t>
      </w:r>
      <w:r>
        <w:rPr>
          <w:rFonts w:eastAsia="IRNazanin" w:cs="IRNazanin"/>
          <w:color w:val="111111"/>
          <w:sz w:val="28"/>
          <w:szCs w:val="28"/>
          <w:lang w:bidi="fa-IR"/>
        </w:rPr>
        <w:t>10/329</w:t>
      </w:r>
    </w:p>
    <w:p>
      <w:pPr>
        <w:pStyle w:val="BookText"/>
        <w:rPr/>
      </w:pPr>
      <w:r>
        <w:rPr>
          <w:rFonts w:ascii="IRNazanin" w:hAnsi="IRNazanin" w:eastAsia="IRNazanin"/>
          <w:color w:val="111111"/>
          <w:sz w:val="28"/>
          <w:sz w:val="28"/>
          <w:szCs w:val="28"/>
          <w:rtl w:val="true"/>
          <w:lang w:bidi="fa-IR"/>
        </w:rPr>
        <w:t>حلال و حرام</w:t>
      </w:r>
      <w:r>
        <w:rPr>
          <w:rFonts w:eastAsia="IRNazanin" w:cs="IRNazanin"/>
          <w:color w:val="111111"/>
          <w:sz w:val="28"/>
          <w:szCs w:val="28"/>
          <w:lang w:bidi="fa-IR"/>
        </w:rPr>
        <w:t>42/190</w:t>
      </w:r>
    </w:p>
    <w:p>
      <w:pPr>
        <w:pStyle w:val="BookText"/>
        <w:rPr/>
      </w:pPr>
      <w:r>
        <w:rPr>
          <w:rFonts w:ascii="IRNazanin" w:hAnsi="IRNazanin" w:eastAsia="IRNazanin"/>
          <w:color w:val="111111"/>
          <w:sz w:val="28"/>
          <w:sz w:val="28"/>
          <w:szCs w:val="28"/>
          <w:rtl w:val="true"/>
          <w:lang w:bidi="fa-IR"/>
        </w:rPr>
        <w:t xml:space="preserve">حوض کوثر </w:t>
      </w:r>
      <w:r>
        <w:rPr>
          <w:rFonts w:eastAsia="IRNazanin" w:cs="IRNazanin"/>
          <w:color w:val="111111"/>
          <w:sz w:val="28"/>
          <w:szCs w:val="28"/>
          <w:lang w:bidi="fa-IR"/>
        </w:rPr>
        <w:t>27/157</w:t>
      </w:r>
    </w:p>
    <w:p>
      <w:pPr>
        <w:pStyle w:val="BookText"/>
        <w:rPr/>
      </w:pPr>
      <w:r>
        <w:rPr>
          <w:rFonts w:ascii="IRNazanin" w:hAnsi="IRNazanin" w:eastAsia="IRNazanin"/>
          <w:color w:val="111111"/>
          <w:sz w:val="28"/>
          <w:sz w:val="28"/>
          <w:szCs w:val="28"/>
          <w:rtl w:val="true"/>
          <w:lang w:bidi="fa-IR"/>
        </w:rPr>
        <w:t>حیران و سرگشته</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خانه‌ای درجوار پروردگار</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خدا بهترین تکیه‌گاه</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خدا بهترین سرپرست</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خدا پنهان از دیده‌ها</w:t>
      </w:r>
      <w:r>
        <w:rPr>
          <w:rFonts w:eastAsia="IRNazanin" w:cs="IRNazanin"/>
          <w:color w:val="111111"/>
          <w:sz w:val="28"/>
          <w:szCs w:val="28"/>
          <w:lang w:bidi="fa-IR"/>
        </w:rPr>
        <w:t>3/58</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شایستۀ بندگی </w:t>
      </w:r>
      <w:r>
        <w:rPr>
          <w:rFonts w:eastAsia="IRNazanin" w:cs="IRNazanin"/>
          <w:color w:val="111111"/>
          <w:sz w:val="28"/>
          <w:szCs w:val="28"/>
          <w:lang w:bidi="fa-IR"/>
        </w:rPr>
        <w:t>17/122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صاحب دارایی </w:t>
      </w:r>
      <w:r>
        <w:rPr>
          <w:rFonts w:eastAsia="IRNazanin" w:cs="IRNazanin"/>
          <w:color w:val="111111"/>
          <w:sz w:val="28"/>
          <w:szCs w:val="28"/>
          <w:lang w:bidi="fa-IR"/>
        </w:rPr>
        <w:t>16/118</w:t>
      </w:r>
    </w:p>
    <w:p>
      <w:pPr>
        <w:pStyle w:val="BookText"/>
        <w:rPr/>
      </w:pPr>
      <w:r>
        <w:rPr>
          <w:rFonts w:ascii="IRNazanin" w:hAnsi="IRNazanin" w:eastAsia="IRNazanin"/>
          <w:color w:val="111111"/>
          <w:sz w:val="28"/>
          <w:sz w:val="28"/>
          <w:szCs w:val="28"/>
          <w:rtl w:val="true"/>
          <w:lang w:bidi="fa-IR"/>
        </w:rPr>
        <w:t>خدا عالم بر زمان ظهور</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خدا عزیز هر مؤمن</w:t>
      </w:r>
      <w:r>
        <w:rPr>
          <w:rFonts w:eastAsia="IRNazanin" w:cs="IRNazanin"/>
          <w:color w:val="111111"/>
          <w:sz w:val="28"/>
          <w:szCs w:val="28"/>
          <w:lang w:bidi="fa-IR"/>
        </w:rPr>
        <w:t>17/122</w:t>
      </w:r>
    </w:p>
    <w:p>
      <w:pPr>
        <w:pStyle w:val="BookText"/>
        <w:rPr/>
      </w:pPr>
      <w:r>
        <w:rPr>
          <w:rFonts w:ascii="IRNazanin" w:hAnsi="IRNazanin" w:eastAsia="IRNazanin"/>
          <w:color w:val="111111"/>
          <w:sz w:val="28"/>
          <w:sz w:val="28"/>
          <w:szCs w:val="28"/>
          <w:rtl w:val="true"/>
          <w:lang w:bidi="fa-IR"/>
        </w:rPr>
        <w:t>خدا مربی انسان</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خدا و رزق انسان</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خدای آسمان و زمین</w:t>
      </w:r>
      <w:r>
        <w:rPr>
          <w:rFonts w:eastAsia="IRNazanin" w:cs="IRNazanin"/>
          <w:color w:val="111111"/>
          <w:sz w:val="28"/>
          <w:szCs w:val="28"/>
          <w:lang w:bidi="fa-IR"/>
        </w:rPr>
        <w:t>28/148</w:t>
      </w:r>
    </w:p>
    <w:p>
      <w:pPr>
        <w:pStyle w:val="BookText"/>
        <w:rPr/>
      </w:pPr>
      <w:r>
        <w:rPr>
          <w:rFonts w:ascii="IRNazanin" w:hAnsi="IRNazanin" w:eastAsia="IRNazanin"/>
          <w:color w:val="111111"/>
          <w:sz w:val="28"/>
          <w:sz w:val="28"/>
          <w:szCs w:val="28"/>
          <w:rtl w:val="true"/>
          <w:lang w:bidi="fa-IR"/>
        </w:rPr>
        <w:t>خشم الهی</w:t>
      </w:r>
      <w:r>
        <w:rPr>
          <w:rFonts w:eastAsia="IRNazanin" w:cs="IRNazanin"/>
          <w:color w:val="111111"/>
          <w:sz w:val="28"/>
          <w:szCs w:val="28"/>
          <w:lang w:bidi="fa-IR"/>
        </w:rPr>
        <w:t>32/164</w:t>
      </w:r>
    </w:p>
    <w:p>
      <w:pPr>
        <w:pStyle w:val="BookText"/>
        <w:rPr/>
      </w:pPr>
      <w:r>
        <w:rPr>
          <w:rFonts w:ascii="IRNazanin" w:hAnsi="IRNazanin" w:eastAsia="IRNazanin"/>
          <w:color w:val="111111"/>
          <w:sz w:val="28"/>
          <w:sz w:val="28"/>
          <w:szCs w:val="28"/>
          <w:rtl w:val="true"/>
          <w:lang w:bidi="fa-IR"/>
        </w:rPr>
        <w:t>خشم دل</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خشنودی پرودگار درسپاس از او</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خشنودی پروردگار</w:t>
      </w:r>
      <w:r>
        <w:rPr>
          <w:rFonts w:eastAsia="IRNazanin" w:cs="IRNazanin"/>
          <w:color w:val="111111"/>
          <w:sz w:val="28"/>
          <w:szCs w:val="28"/>
          <w:lang w:bidi="fa-IR"/>
        </w:rPr>
        <w:t>33/175</w:t>
      </w:r>
    </w:p>
    <w:p>
      <w:pPr>
        <w:pStyle w:val="BookText"/>
        <w:rPr/>
      </w:pPr>
      <w:r>
        <w:rPr>
          <w:rFonts w:ascii="IRNazanin" w:hAnsi="IRNazanin" w:eastAsia="IRNazanin"/>
          <w:color w:val="111111"/>
          <w:sz w:val="28"/>
          <w:sz w:val="28"/>
          <w:szCs w:val="28"/>
          <w:rtl w:val="true"/>
          <w:lang w:bidi="fa-IR"/>
        </w:rPr>
        <w:t>خطر مخالفان حق</w:t>
      </w:r>
      <w:r>
        <w:rPr>
          <w:rFonts w:eastAsia="IRNazanin" w:cs="IRNazanin"/>
          <w:color w:val="111111"/>
          <w:sz w:val="28"/>
          <w:szCs w:val="28"/>
          <w:lang w:bidi="fa-IR"/>
        </w:rPr>
        <w:t>15/116</w:t>
      </w:r>
    </w:p>
    <w:p>
      <w:pPr>
        <w:pStyle w:val="BookText"/>
        <w:rPr/>
      </w:pPr>
      <w:r>
        <w:rPr>
          <w:rFonts w:ascii="IRNazanin" w:hAnsi="IRNazanin" w:eastAsia="IRNazanin"/>
          <w:color w:val="111111"/>
          <w:sz w:val="28"/>
          <w:sz w:val="28"/>
          <w:szCs w:val="28"/>
          <w:rtl w:val="true"/>
          <w:lang w:bidi="fa-IR"/>
        </w:rPr>
        <w:t>خطرات دشمن</w:t>
      </w:r>
      <w:r>
        <w:rPr>
          <w:rFonts w:eastAsia="IRNazanin" w:cs="IRNazanin"/>
          <w:color w:val="111111"/>
          <w:sz w:val="28"/>
          <w:szCs w:val="28"/>
          <w:lang w:bidi="fa-IR"/>
        </w:rPr>
        <w:t>32/166</w:t>
      </w:r>
    </w:p>
    <w:p>
      <w:pPr>
        <w:pStyle w:val="BookText"/>
        <w:rPr/>
      </w:pPr>
      <w:r>
        <w:rPr>
          <w:rFonts w:ascii="IRNazanin" w:hAnsi="IRNazanin" w:eastAsia="IRNazanin"/>
          <w:color w:val="111111"/>
          <w:sz w:val="28"/>
          <w:sz w:val="28"/>
          <w:szCs w:val="28"/>
          <w:rtl w:val="true"/>
          <w:lang w:bidi="fa-IR"/>
        </w:rPr>
        <w:t>خلق حیّ و زنده</w:t>
      </w:r>
      <w:r>
        <w:rPr>
          <w:rFonts w:eastAsia="IRNazanin" w:cs="IRNazanin"/>
          <w:color w:val="111111"/>
          <w:sz w:val="28"/>
          <w:szCs w:val="28"/>
          <w:lang w:bidi="fa-IR"/>
        </w:rPr>
        <w:t>28/148</w:t>
      </w:r>
    </w:p>
    <w:p>
      <w:pPr>
        <w:pStyle w:val="BookText"/>
        <w:rPr/>
      </w:pPr>
      <w:r>
        <w:rPr>
          <w:rFonts w:ascii="IRNazanin" w:hAnsi="IRNazanin" w:eastAsia="IRNazanin"/>
          <w:color w:val="111111"/>
          <w:sz w:val="28"/>
          <w:sz w:val="28"/>
          <w:szCs w:val="28"/>
          <w:rtl w:val="true"/>
          <w:lang w:bidi="fa-IR"/>
        </w:rPr>
        <w:t>خلیفۀ خدا در زمین</w:t>
      </w:r>
      <w:r>
        <w:rPr>
          <w:rFonts w:eastAsia="IRNazanin" w:cs="IRNazanin"/>
          <w:color w:val="111111"/>
          <w:sz w:val="28"/>
          <w:szCs w:val="28"/>
          <w:lang w:bidi="fa-IR"/>
        </w:rPr>
        <w:t>29/156</w:t>
      </w:r>
    </w:p>
    <w:p>
      <w:pPr>
        <w:pStyle w:val="BookText"/>
        <w:rPr/>
      </w:pPr>
      <w:r>
        <w:rPr>
          <w:rFonts w:ascii="IRNazanin" w:hAnsi="IRNazanin" w:eastAsia="IRNazanin"/>
          <w:color w:val="111111"/>
          <w:sz w:val="28"/>
          <w:sz w:val="28"/>
          <w:szCs w:val="28"/>
          <w:rtl w:val="true"/>
          <w:lang w:bidi="fa-IR"/>
        </w:rPr>
        <w:t>خواری کافران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خود شکوفایی </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lang w:bidi="fa-IR"/>
        </w:rPr>
        <w:t>33/178</w:t>
      </w:r>
    </w:p>
    <w:p>
      <w:pPr>
        <w:pStyle w:val="BookText"/>
        <w:rPr/>
      </w:pPr>
      <w:r>
        <w:rPr>
          <w:rFonts w:ascii="IRNazanin" w:hAnsi="IRNazanin" w:eastAsia="IRNazanin"/>
          <w:color w:val="111111"/>
          <w:sz w:val="28"/>
          <w:sz w:val="28"/>
          <w:szCs w:val="28"/>
          <w:rtl w:val="true"/>
          <w:lang w:bidi="fa-IR"/>
        </w:rPr>
        <w:t>خون‌خواهی پیامبران</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خیر دین</w:t>
      </w:r>
      <w:r>
        <w:rPr>
          <w:rFonts w:eastAsia="IRNazanin" w:cs="IRNazanin"/>
          <w:color w:val="111111"/>
          <w:sz w:val="28"/>
          <w:szCs w:val="28"/>
          <w:lang w:bidi="fa-IR"/>
        </w:rPr>
        <w:t>31/161</w:t>
      </w:r>
    </w:p>
    <w:p>
      <w:pPr>
        <w:pStyle w:val="BookText"/>
        <w:rPr/>
      </w:pPr>
      <w:r>
        <w:rPr>
          <w:rFonts w:ascii="IRNazanin" w:hAnsi="IRNazanin" w:eastAsia="IRNazanin"/>
          <w:color w:val="111111"/>
          <w:sz w:val="28"/>
          <w:sz w:val="28"/>
          <w:szCs w:val="28"/>
          <w:rtl w:val="true"/>
          <w:lang w:bidi="fa-IR"/>
        </w:rPr>
        <w:t>خیر و خوبی درکردار</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خیرخواهی حضرت مهدی عجل الله تعالی فرجه الشریف </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درخواست پیروزی آشکار</w:t>
      </w:r>
      <w:r>
        <w:rPr>
          <w:rFonts w:eastAsia="IRNazanin" w:cs="IRNazanin"/>
          <w:color w:val="111111"/>
          <w:sz w:val="28"/>
          <w:szCs w:val="28"/>
          <w:lang w:bidi="fa-IR"/>
        </w:rPr>
        <w:t>23/129</w:t>
      </w:r>
    </w:p>
    <w:p>
      <w:pPr>
        <w:pStyle w:val="BookText"/>
        <w:rPr/>
      </w:pPr>
      <w:r>
        <w:rPr>
          <w:rFonts w:ascii="IRNazanin" w:hAnsi="IRNazanin" w:eastAsia="IRNazanin"/>
          <w:color w:val="111111"/>
          <w:sz w:val="28"/>
          <w:sz w:val="28"/>
          <w:szCs w:val="28"/>
          <w:rtl w:val="true"/>
          <w:lang w:bidi="fa-IR"/>
        </w:rPr>
        <w:t>درخواست توبه و بازگشت</w:t>
      </w:r>
      <w:r>
        <w:rPr>
          <w:rFonts w:eastAsia="IRNazanin" w:cs="IRNazanin"/>
          <w:color w:val="111111"/>
          <w:sz w:val="28"/>
          <w:szCs w:val="28"/>
          <w:lang w:bidi="fa-IR"/>
        </w:rPr>
        <w:t>11/111</w:t>
      </w:r>
    </w:p>
    <w:p>
      <w:pPr>
        <w:pStyle w:val="BookText"/>
        <w:rPr/>
      </w:pPr>
      <w:r>
        <w:rPr>
          <w:rFonts w:ascii="IRNazanin" w:hAnsi="IRNazanin" w:eastAsia="IRNazanin"/>
          <w:color w:val="111111"/>
          <w:sz w:val="28"/>
          <w:sz w:val="28"/>
          <w:szCs w:val="28"/>
          <w:rtl w:val="true"/>
          <w:lang w:bidi="fa-IR"/>
        </w:rPr>
        <w:t>درخواست خیر و برکت</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 xml:space="preserve">درخواست رستگاری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درخواست شفا و تندرستی </w:t>
      </w:r>
      <w:r>
        <w:rPr>
          <w:rFonts w:eastAsia="IRNazanin" w:cs="IRNazanin"/>
          <w:color w:val="111111"/>
          <w:sz w:val="28"/>
          <w:szCs w:val="28"/>
          <w:lang w:bidi="fa-IR"/>
        </w:rPr>
        <w:t>13/113</w:t>
      </w:r>
    </w:p>
    <w:p>
      <w:pPr>
        <w:pStyle w:val="BookText"/>
        <w:rPr/>
      </w:pPr>
      <w:r>
        <w:rPr>
          <w:rFonts w:ascii="IRNazanin" w:hAnsi="IRNazanin" w:eastAsia="IRNazanin"/>
          <w:color w:val="111111"/>
          <w:sz w:val="28"/>
          <w:sz w:val="28"/>
          <w:szCs w:val="28"/>
          <w:rtl w:val="true"/>
          <w:lang w:bidi="fa-IR"/>
        </w:rPr>
        <w:t>درخواست طول عمر برای حضرت مهدی عجل الله تعالی فرجه الشریف</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درخواست ظهور</w:t>
      </w:r>
      <w:r>
        <w:rPr>
          <w:rFonts w:eastAsia="IRNazanin" w:cs="IRNazanin"/>
          <w:color w:val="111111"/>
          <w:sz w:val="28"/>
          <w:szCs w:val="28"/>
          <w:lang w:bidi="fa-IR"/>
        </w:rPr>
        <w:t>23/129</w:t>
      </w:r>
    </w:p>
    <w:p>
      <w:pPr>
        <w:pStyle w:val="BookText"/>
        <w:rPr/>
      </w:pPr>
      <w:r>
        <w:rPr>
          <w:rFonts w:ascii="IRNazanin" w:hAnsi="IRNazanin" w:eastAsia="IRNazanin"/>
          <w:color w:val="111111"/>
          <w:sz w:val="28"/>
          <w:sz w:val="28"/>
          <w:szCs w:val="28"/>
          <w:rtl w:val="true"/>
          <w:lang w:bidi="fa-IR"/>
        </w:rPr>
        <w:t>درخواست موفقیت</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درخواست نیکی</w:t>
      </w:r>
      <w:r>
        <w:rPr>
          <w:rFonts w:eastAsia="IRNazanin" w:cs="IRNazanin"/>
          <w:color w:val="111111"/>
          <w:sz w:val="28"/>
          <w:szCs w:val="28"/>
          <w:lang w:bidi="fa-IR"/>
        </w:rPr>
        <w:t>37/183</w:t>
      </w:r>
    </w:p>
    <w:p>
      <w:pPr>
        <w:pStyle w:val="BookText"/>
        <w:rPr/>
      </w:pPr>
      <w:r>
        <w:rPr>
          <w:rFonts w:ascii="IRNazanin" w:hAnsi="IRNazanin" w:eastAsia="IRNazanin"/>
          <w:color w:val="111111"/>
          <w:sz w:val="28"/>
          <w:sz w:val="28"/>
          <w:szCs w:val="28"/>
          <w:rtl w:val="true"/>
          <w:lang w:bidi="fa-IR"/>
        </w:rPr>
        <w:t>درخواست و عطا</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درخواست وقار برای سالمندان</w:t>
      </w:r>
      <w:r>
        <w:rPr>
          <w:rFonts w:eastAsia="IRNazanin" w:cs="IRNazanin"/>
          <w:color w:val="111111"/>
          <w:sz w:val="28"/>
          <w:szCs w:val="28"/>
          <w:lang w:bidi="fa-IR"/>
        </w:rPr>
        <w:t>14/114</w:t>
      </w:r>
    </w:p>
    <w:p>
      <w:pPr>
        <w:pStyle w:val="BookText"/>
        <w:rPr/>
      </w:pPr>
      <w:r>
        <w:rPr>
          <w:rFonts w:ascii="IRNazanin" w:hAnsi="IRNazanin" w:eastAsia="IRNazanin"/>
          <w:color w:val="111111"/>
          <w:sz w:val="28"/>
          <w:sz w:val="28"/>
          <w:szCs w:val="28"/>
          <w:rtl w:val="true"/>
          <w:lang w:bidi="fa-IR"/>
        </w:rPr>
        <w:t>درخواست همنشینی با آل محمد</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درخواست یاری یاران حضرت عجل الله تعالی فرجه الشریف</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درست‌کاری </w:t>
      </w:r>
      <w:r>
        <w:rPr>
          <w:rFonts w:eastAsia="IRNazanin" w:cs="IRNazanin"/>
          <w:color w:val="111111"/>
          <w:sz w:val="28"/>
          <w:szCs w:val="28"/>
          <w:lang w:bidi="fa-IR"/>
        </w:rPr>
        <w:t>37/183</w:t>
      </w:r>
    </w:p>
    <w:p>
      <w:pPr>
        <w:pStyle w:val="BookText"/>
        <w:rPr/>
      </w:pPr>
      <w:r>
        <w:rPr>
          <w:rFonts w:ascii="IRNazanin" w:hAnsi="IRNazanin" w:eastAsia="IRNazanin"/>
          <w:color w:val="111111"/>
          <w:sz w:val="28"/>
          <w:sz w:val="28"/>
          <w:szCs w:val="28"/>
          <w:rtl w:val="true"/>
          <w:lang w:bidi="fa-IR"/>
        </w:rPr>
        <w:t>درستی در نیت</w:t>
      </w:r>
      <w:r>
        <w:rPr>
          <w:rFonts w:eastAsia="IRNazanin" w:cs="IRNazanin"/>
          <w:color w:val="111111"/>
          <w:sz w:val="28"/>
          <w:szCs w:val="28"/>
          <w:lang w:bidi="fa-IR"/>
        </w:rPr>
        <w:t>14/114</w:t>
      </w:r>
    </w:p>
    <w:p>
      <w:pPr>
        <w:pStyle w:val="BookText"/>
        <w:rPr/>
      </w:pPr>
      <w:r>
        <w:rPr>
          <w:rFonts w:ascii="IRNazanin" w:hAnsi="IRNazanin" w:eastAsia="IRNazanin"/>
          <w:color w:val="111111"/>
          <w:sz w:val="28"/>
          <w:sz w:val="28"/>
          <w:szCs w:val="28"/>
          <w:rtl w:val="true"/>
          <w:lang w:bidi="fa-IR"/>
        </w:rPr>
        <w:t>درود بر پیشوایان دین</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درود بر حجت خدا</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درود و تحیت بر پیامبر وآتش</w:t>
      </w:r>
      <w:r>
        <w:rPr>
          <w:rFonts w:eastAsia="IRNazanin" w:cs="IRNazanin"/>
          <w:color w:val="111111"/>
          <w:sz w:val="28"/>
          <w:szCs w:val="28"/>
          <w:lang w:bidi="fa-IR"/>
        </w:rPr>
        <w:t>33/179</w:t>
      </w:r>
    </w:p>
    <w:p>
      <w:pPr>
        <w:pStyle w:val="BookText"/>
        <w:rPr/>
      </w:pPr>
      <w:r>
        <w:rPr>
          <w:rFonts w:ascii="IRNazanin" w:hAnsi="IRNazanin" w:eastAsia="IRNazanin"/>
          <w:color w:val="111111"/>
          <w:sz w:val="28"/>
          <w:sz w:val="28"/>
          <w:szCs w:val="28"/>
          <w:rtl w:val="true"/>
          <w:lang w:bidi="fa-IR"/>
        </w:rPr>
        <w:t>درود و تحیت بر صاحب زمان عجل الله تعالی فرجه الشریف</w:t>
      </w:r>
      <w:r>
        <w:rPr>
          <w:rFonts w:eastAsia="IRNazanin" w:cs="IRNazanin"/>
          <w:color w:val="111111"/>
          <w:sz w:val="28"/>
          <w:szCs w:val="28"/>
          <w:lang w:bidi="fa-IR"/>
        </w:rPr>
        <w:t>32/171</w:t>
      </w:r>
    </w:p>
    <w:p>
      <w:pPr>
        <w:pStyle w:val="BookText"/>
        <w:rPr/>
      </w:pPr>
      <w:r>
        <w:rPr>
          <w:rFonts w:ascii="IRNazanin" w:hAnsi="IRNazanin" w:eastAsia="IRNazanin"/>
          <w:color w:val="111111"/>
          <w:sz w:val="28"/>
          <w:sz w:val="28"/>
          <w:szCs w:val="28"/>
          <w:rtl w:val="true"/>
          <w:lang w:bidi="fa-IR"/>
        </w:rPr>
        <w:t>درود و تحیت بر محمد و خاندانش</w:t>
      </w:r>
      <w:r>
        <w:rPr>
          <w:rFonts w:eastAsia="IRNazanin" w:cs="IRNazanin"/>
          <w:color w:val="111111"/>
          <w:sz w:val="28"/>
          <w:szCs w:val="28"/>
          <w:lang w:bidi="fa-IR"/>
        </w:rPr>
        <w:t>5/101</w:t>
      </w:r>
    </w:p>
    <w:p>
      <w:pPr>
        <w:pStyle w:val="BookText"/>
        <w:rPr/>
      </w:pPr>
      <w:r>
        <w:rPr>
          <w:rFonts w:ascii="IRNazanin" w:hAnsi="IRNazanin" w:eastAsia="IRNazanin"/>
          <w:color w:val="111111"/>
          <w:sz w:val="28"/>
          <w:sz w:val="28"/>
          <w:szCs w:val="28"/>
          <w:rtl w:val="true"/>
          <w:lang w:bidi="fa-IR"/>
        </w:rPr>
        <w:t>درود و تحیت برپیامبر و خاندانش</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درهم کوبندۀ سرکشان</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دعا برای دیگران</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دعا برای رفع بلا ازحضرت حجت عجل الله تعالی فرجه الشریف</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دعا درجهت دفع ستم</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دعای حضرت نوح علیه السلام</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دفاع از حریم</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دفع اثرسود سخن‌چین</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دفع اندوه</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دفع شر ازحضرت مهدی عجل الله تعالی فرجه الشریف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دفع شرور</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دفع عذاب </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دفع مکر و حیله</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دلایل روشن حضرت عیسی علیه السلام</w:t>
      </w:r>
      <w:r>
        <w:rPr>
          <w:rFonts w:eastAsia="IRNazanin" w:cs="IRNazanin"/>
          <w:color w:val="111111"/>
          <w:sz w:val="28"/>
          <w:szCs w:val="28"/>
          <w:lang w:bidi="fa-IR"/>
        </w:rPr>
        <w:t>27/135</w:t>
      </w:r>
    </w:p>
    <w:p>
      <w:pPr>
        <w:pStyle w:val="BookText"/>
        <w:rPr/>
      </w:pPr>
      <w:r>
        <w:rPr>
          <w:rFonts w:ascii="IRNazanin" w:hAnsi="IRNazanin" w:eastAsia="IRNazanin"/>
          <w:color w:val="111111"/>
          <w:sz w:val="28"/>
          <w:sz w:val="28"/>
          <w:szCs w:val="28"/>
          <w:rtl w:val="true"/>
          <w:lang w:bidi="fa-IR"/>
        </w:rPr>
        <w:t>دوری از ستم</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دوری از شرخواسته دشمنان وحسودان</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دوری از لغزش</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دوری از لغزش پس از هدایت</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دوری از نافرمانی </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دوری از هراس</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دوری ازگمراهی</w:t>
      </w:r>
      <w:r>
        <w:rPr>
          <w:rFonts w:eastAsia="IRNazanin" w:cs="IRNazanin"/>
          <w:color w:val="111111"/>
          <w:sz w:val="28"/>
          <w:szCs w:val="28"/>
          <w:lang w:bidi="fa-IR"/>
        </w:rPr>
        <w:t>37/183</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خدا</w:t>
      </w:r>
      <w:r>
        <w:rPr>
          <w:rFonts w:eastAsia="IRNazanin" w:cs="IRNazanin"/>
          <w:color w:val="111111"/>
          <w:sz w:val="28"/>
          <w:szCs w:val="28"/>
          <w:lang w:bidi="fa-IR"/>
        </w:rPr>
        <w:t>27/135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امام عصر</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دینداری</w:t>
      </w:r>
      <w:r>
        <w:rPr>
          <w:rFonts w:eastAsia="IRNazanin" w:cs="IRNazanin"/>
          <w:color w:val="111111"/>
          <w:sz w:val="28"/>
          <w:szCs w:val="28"/>
          <w:lang w:bidi="fa-IR"/>
        </w:rPr>
        <w:t>32/169</w:t>
      </w:r>
    </w:p>
    <w:p>
      <w:pPr>
        <w:pStyle w:val="BookText"/>
        <w:rPr/>
      </w:pPr>
      <w:r>
        <w:rPr>
          <w:rFonts w:ascii="IRNazanin" w:hAnsi="IRNazanin" w:eastAsia="IRNazanin"/>
          <w:color w:val="111111"/>
          <w:sz w:val="28"/>
          <w:sz w:val="28"/>
          <w:szCs w:val="28"/>
          <w:rtl w:val="true"/>
          <w:lang w:bidi="fa-IR"/>
        </w:rPr>
        <w:t>ذکر و یاد خدا</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ذلت مخالفان حضرت مهدی عجل الله تعالی فرجه الشریف</w:t>
      </w:r>
      <w:r>
        <w:rPr>
          <w:rFonts w:eastAsia="IRNazanin" w:cs="IRNazanin"/>
          <w:color w:val="111111"/>
          <w:sz w:val="28"/>
          <w:szCs w:val="28"/>
          <w:lang w:bidi="fa-IR"/>
        </w:rPr>
        <w:t>5/100</w:t>
      </w:r>
    </w:p>
    <w:p>
      <w:pPr>
        <w:pStyle w:val="BookText"/>
        <w:rPr/>
      </w:pPr>
      <w:r>
        <w:rPr>
          <w:rFonts w:ascii="IRNazanin" w:hAnsi="IRNazanin" w:eastAsia="IRNazanin"/>
          <w:color w:val="111111"/>
          <w:sz w:val="28"/>
          <w:sz w:val="28"/>
          <w:szCs w:val="28"/>
          <w:rtl w:val="true"/>
          <w:lang w:bidi="fa-IR"/>
        </w:rPr>
        <w:t>ذلت منافقان</w:t>
      </w:r>
      <w:r>
        <w:rPr>
          <w:rFonts w:eastAsia="IRNazanin" w:cs="IRNazanin"/>
          <w:color w:val="111111"/>
          <w:sz w:val="28"/>
          <w:szCs w:val="28"/>
          <w:lang w:bidi="fa-IR"/>
        </w:rPr>
        <w:t>21/25</w:t>
      </w:r>
    </w:p>
    <w:p>
      <w:pPr>
        <w:pStyle w:val="BookText"/>
        <w:rPr/>
      </w:pPr>
      <w:r>
        <w:rPr>
          <w:rFonts w:ascii="IRNazanin" w:hAnsi="IRNazanin" w:eastAsia="IRNazanin"/>
          <w:color w:val="111111"/>
          <w:sz w:val="28"/>
          <w:sz w:val="28"/>
          <w:szCs w:val="28"/>
          <w:rtl w:val="true"/>
          <w:lang w:bidi="fa-IR"/>
        </w:rPr>
        <w:t>راز پنهان الهی</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راستی در زبان</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 xml:space="preserve">راستی در زبان </w:t>
      </w:r>
      <w:r>
        <w:rPr>
          <w:rFonts w:eastAsia="IRNazanin" w:cs="IRNazanin"/>
          <w:color w:val="111111"/>
          <w:sz w:val="28"/>
          <w:szCs w:val="28"/>
          <w:lang w:bidi="fa-IR"/>
        </w:rPr>
        <w:t>26/132</w:t>
      </w:r>
    </w:p>
    <w:p>
      <w:pPr>
        <w:pStyle w:val="BookText"/>
        <w:rPr/>
      </w:pPr>
      <w:r>
        <w:rPr>
          <w:rFonts w:ascii="IRNazanin" w:hAnsi="IRNazanin" w:eastAsia="IRNazanin"/>
          <w:color w:val="111111"/>
          <w:sz w:val="28"/>
          <w:sz w:val="28"/>
          <w:szCs w:val="28"/>
          <w:rtl w:val="true"/>
          <w:lang w:bidi="fa-IR"/>
        </w:rPr>
        <w:t>رانده نشدن از درگاه الهی</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راه استوار </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راه راست</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راه سایکونورو فیزیولوژیک</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راه ملاقات با امام زمان عجل الله تعالی فرجه الشریف</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راهنمایی بر راه راست</w:t>
      </w:r>
      <w:r>
        <w:rPr>
          <w:rFonts w:eastAsia="IRNazanin" w:cs="IRNazanin"/>
          <w:color w:val="111111"/>
          <w:sz w:val="28"/>
          <w:szCs w:val="28"/>
          <w:lang w:bidi="fa-IR"/>
        </w:rPr>
        <w:t>29/154</w:t>
      </w:r>
    </w:p>
    <w:p>
      <w:pPr>
        <w:pStyle w:val="BookText"/>
        <w:rPr/>
      </w:pPr>
      <w:r>
        <w:rPr>
          <w:rFonts w:ascii="IRNazanin" w:hAnsi="IRNazanin" w:eastAsia="IRNazanin"/>
          <w:color w:val="111111"/>
          <w:sz w:val="28"/>
          <w:sz w:val="28"/>
          <w:szCs w:val="28"/>
          <w:rtl w:val="true"/>
          <w:lang w:bidi="fa-IR"/>
        </w:rPr>
        <w:t xml:space="preserve">راهنمایی بر نیکی </w:t>
      </w:r>
      <w:r>
        <w:rPr>
          <w:rFonts w:eastAsia="IRNazanin" w:cs="IRNazanin"/>
          <w:color w:val="111111"/>
          <w:sz w:val="28"/>
          <w:szCs w:val="28"/>
          <w:lang w:bidi="fa-IR"/>
        </w:rPr>
        <w:t>37/183</w:t>
      </w:r>
    </w:p>
    <w:p>
      <w:pPr>
        <w:pStyle w:val="BookText"/>
        <w:rPr/>
      </w:pPr>
      <w:r>
        <w:rPr>
          <w:rFonts w:ascii="IRNazanin" w:hAnsi="IRNazanin" w:eastAsia="IRNazanin"/>
          <w:color w:val="111111"/>
          <w:sz w:val="28"/>
          <w:sz w:val="28"/>
          <w:szCs w:val="28"/>
          <w:rtl w:val="true"/>
          <w:lang w:bidi="fa-IR"/>
        </w:rPr>
        <w:t>راهنمایی دل</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رحم براشک</w:t>
      </w:r>
      <w:r>
        <w:rPr>
          <w:rFonts w:eastAsia="IRNazanin" w:cs="IRNazanin"/>
          <w:color w:val="111111"/>
          <w:sz w:val="28"/>
          <w:szCs w:val="28"/>
          <w:lang w:bidi="fa-IR"/>
        </w:rPr>
        <w:t>32/163</w:t>
      </w:r>
    </w:p>
    <w:p>
      <w:pPr>
        <w:pStyle w:val="BookText"/>
        <w:rPr/>
      </w:pPr>
      <w:r>
        <w:rPr>
          <w:rFonts w:ascii="IRNazanin" w:hAnsi="IRNazanin" w:eastAsia="IRNazanin"/>
          <w:color w:val="111111"/>
          <w:sz w:val="28"/>
          <w:sz w:val="28"/>
          <w:szCs w:val="28"/>
          <w:rtl w:val="true"/>
          <w:lang w:bidi="fa-IR"/>
        </w:rPr>
        <w:t>رحم برگریه و زاری</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رحم به خشکی چشم</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رحمت دربرابر گناه</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رزق و روزی</w:t>
      </w:r>
      <w:r>
        <w:rPr>
          <w:rFonts w:eastAsia="IRNazanin" w:cs="IRNazanin"/>
          <w:color w:val="111111"/>
          <w:sz w:val="28"/>
          <w:szCs w:val="28"/>
          <w:lang w:bidi="fa-IR"/>
        </w:rPr>
        <w:t>29/154</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lang w:bidi="fa-IR"/>
        </w:rPr>
        <w:t>33/177</w:t>
      </w:r>
    </w:p>
    <w:p>
      <w:pPr>
        <w:pStyle w:val="BookText"/>
        <w:rPr/>
      </w:pPr>
      <w:r>
        <w:rPr>
          <w:rFonts w:ascii="IRNazanin" w:hAnsi="IRNazanin" w:eastAsia="IRNazanin"/>
          <w:color w:val="111111"/>
          <w:sz w:val="28"/>
          <w:sz w:val="28"/>
          <w:szCs w:val="28"/>
          <w:rtl w:val="true"/>
          <w:lang w:bidi="fa-IR"/>
        </w:rPr>
        <w:t>رسیدن به آرزو در دنیا و آخرت</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رسیدن به آرزوها</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رسیدن به بهشت</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رسیدن به بهشت</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رسیدن به خشنودی پروردگار</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رسیدن به خواسته‌ها </w:t>
      </w:r>
      <w:r>
        <w:rPr>
          <w:rFonts w:eastAsia="IRNazanin" w:cs="IRNazanin"/>
          <w:color w:val="111111"/>
          <w:sz w:val="28"/>
          <w:szCs w:val="28"/>
          <w:lang w:bidi="fa-IR"/>
        </w:rPr>
        <w:t>32/168</w:t>
      </w:r>
    </w:p>
    <w:p>
      <w:pPr>
        <w:pStyle w:val="BookText"/>
        <w:rPr/>
      </w:pPr>
      <w:r>
        <w:rPr>
          <w:rFonts w:ascii="IRNazanin" w:hAnsi="IRNazanin" w:eastAsia="IRNazanin"/>
          <w:color w:val="111111"/>
          <w:sz w:val="28"/>
          <w:sz w:val="28"/>
          <w:szCs w:val="28"/>
          <w:rtl w:val="true"/>
          <w:lang w:bidi="fa-IR"/>
        </w:rPr>
        <w:t>رسیدن به سعادت</w:t>
      </w:r>
      <w:r>
        <w:rPr>
          <w:rFonts w:eastAsia="IRNazanin" w:cs="IRNazanin"/>
          <w:color w:val="111111"/>
          <w:sz w:val="28"/>
          <w:szCs w:val="28"/>
          <w:lang w:bidi="fa-IR"/>
        </w:rPr>
        <w:t>42/194</w:t>
      </w:r>
    </w:p>
    <w:p>
      <w:pPr>
        <w:pStyle w:val="BookText"/>
        <w:rPr/>
      </w:pPr>
      <w:r>
        <w:rPr>
          <w:rFonts w:ascii="IRNazanin" w:hAnsi="IRNazanin" w:eastAsia="IRNazanin"/>
          <w:color w:val="111111"/>
          <w:sz w:val="28"/>
          <w:sz w:val="28"/>
          <w:szCs w:val="28"/>
          <w:rtl w:val="true"/>
          <w:lang w:bidi="fa-IR"/>
        </w:rPr>
        <w:t>رسیدن به کرامت</w:t>
      </w:r>
      <w:r>
        <w:rPr>
          <w:rFonts w:eastAsia="IRNazanin" w:cs="IRNazanin"/>
          <w:color w:val="111111"/>
          <w:sz w:val="28"/>
          <w:szCs w:val="28"/>
          <w:lang w:bidi="fa-IR"/>
        </w:rPr>
        <w:t>27/147</w:t>
      </w:r>
    </w:p>
    <w:p>
      <w:pPr>
        <w:pStyle w:val="BookText"/>
        <w:rPr/>
      </w:pPr>
      <w:r>
        <w:rPr>
          <w:rFonts w:ascii="IRNazanin" w:hAnsi="IRNazanin" w:eastAsia="IRNazanin"/>
          <w:color w:val="111111"/>
          <w:sz w:val="28"/>
          <w:sz w:val="28"/>
          <w:szCs w:val="28"/>
          <w:rtl w:val="true"/>
          <w:lang w:bidi="fa-IR"/>
        </w:rPr>
        <w:t xml:space="preserve">رضایت از فرمان الهی </w:t>
      </w:r>
      <w:r>
        <w:rPr>
          <w:rFonts w:eastAsia="IRNazanin" w:cs="IRNazanin"/>
          <w:color w:val="111111"/>
          <w:sz w:val="28"/>
          <w:szCs w:val="28"/>
          <w:lang w:bidi="fa-IR"/>
        </w:rPr>
        <w:t>31/161</w:t>
      </w:r>
    </w:p>
    <w:p>
      <w:pPr>
        <w:pStyle w:val="BookText"/>
        <w:rPr/>
      </w:pPr>
      <w:r>
        <w:rPr>
          <w:rFonts w:ascii="IRNazanin" w:hAnsi="IRNazanin" w:eastAsia="IRNazanin"/>
          <w:color w:val="111111"/>
          <w:sz w:val="28"/>
          <w:sz w:val="28"/>
          <w:szCs w:val="28"/>
          <w:rtl w:val="true"/>
          <w:lang w:bidi="fa-IR"/>
        </w:rPr>
        <w:t>رفتار مذهبی</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رفع اندوه</w:t>
      </w:r>
      <w:r>
        <w:rPr>
          <w:rFonts w:eastAsia="IRNazanin" w:cs="IRNazanin"/>
          <w:color w:val="111111"/>
          <w:sz w:val="28"/>
          <w:szCs w:val="28"/>
          <w:lang w:bidi="fa-IR"/>
        </w:rPr>
        <w:t>32/163</w:t>
      </w:r>
    </w:p>
    <w:p>
      <w:pPr>
        <w:pStyle w:val="BookText"/>
        <w:rPr/>
      </w:pPr>
      <w:r>
        <w:rPr>
          <w:rFonts w:ascii="IRNazanin" w:hAnsi="IRNazanin" w:eastAsia="IRNazanin"/>
          <w:color w:val="111111"/>
          <w:sz w:val="28"/>
          <w:sz w:val="28"/>
          <w:szCs w:val="28"/>
          <w:rtl w:val="true"/>
          <w:lang w:bidi="fa-IR"/>
        </w:rPr>
        <w:t>رفع شر</w:t>
      </w:r>
      <w:r>
        <w:rPr>
          <w:rFonts w:eastAsia="IRNazanin" w:cs="IRNazanin"/>
          <w:color w:val="111111"/>
          <w:sz w:val="28"/>
          <w:szCs w:val="28"/>
          <w:lang w:bidi="fa-IR"/>
        </w:rPr>
        <w:t>31/162</w:t>
      </w:r>
    </w:p>
    <w:p>
      <w:pPr>
        <w:pStyle w:val="BookText"/>
        <w:rPr/>
      </w:pPr>
      <w:r>
        <w:rPr>
          <w:rFonts w:ascii="IRNazanin" w:hAnsi="IRNazanin" w:eastAsia="IRNazanin"/>
          <w:color w:val="111111"/>
          <w:sz w:val="28"/>
          <w:sz w:val="28"/>
          <w:szCs w:val="28"/>
          <w:rtl w:val="true"/>
          <w:lang w:bidi="fa-IR"/>
        </w:rPr>
        <w:t xml:space="preserve">رفع هر گزند از امام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رمضان و نزول قرآن</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رنج ایوب علیه السلام</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رنج و گرفتاری</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رنج و محنت از ناحیه دشمن</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روان درمانی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37/183</w:t>
      </w:r>
    </w:p>
    <w:p>
      <w:pPr>
        <w:pStyle w:val="BookText"/>
        <w:rPr/>
      </w:pPr>
      <w:r>
        <w:rPr>
          <w:rFonts w:ascii="IRNazanin" w:hAnsi="IRNazanin" w:eastAsia="IRNazanin"/>
          <w:color w:val="111111"/>
          <w:sz w:val="28"/>
          <w:sz w:val="28"/>
          <w:szCs w:val="28"/>
          <w:rtl w:val="true"/>
          <w:lang w:bidi="fa-IR"/>
        </w:rPr>
        <w:t xml:space="preserve">روان‌درمانی حمایتی </w:t>
      </w:r>
      <w:r>
        <w:rPr>
          <w:rFonts w:eastAsia="IRNazanin" w:cs="IRNazanin"/>
          <w:color w:val="111111"/>
          <w:sz w:val="28"/>
          <w:szCs w:val="28"/>
          <w:lang w:bidi="fa-IR"/>
        </w:rPr>
        <w:t>19/125</w:t>
      </w:r>
    </w:p>
    <w:p>
      <w:pPr>
        <w:pStyle w:val="BookText"/>
        <w:rPr/>
      </w:pPr>
      <w:r>
        <w:rPr>
          <w:rFonts w:ascii="IRNazanin" w:hAnsi="IRNazanin" w:eastAsia="IRNazanin"/>
          <w:color w:val="111111"/>
          <w:sz w:val="28"/>
          <w:sz w:val="28"/>
          <w:szCs w:val="28"/>
          <w:rtl w:val="true"/>
          <w:lang w:bidi="fa-IR"/>
        </w:rPr>
        <w:t>روانشناسی شخصیت</w:t>
      </w:r>
      <w:r>
        <w:rPr>
          <w:rFonts w:eastAsia="IRNazanin" w:cs="IRNazanin"/>
          <w:color w:val="111111"/>
          <w:sz w:val="28"/>
          <w:szCs w:val="28"/>
          <w:lang w:bidi="fa-IR"/>
        </w:rPr>
        <w:t>42/192</w:t>
      </w:r>
    </w:p>
    <w:p>
      <w:pPr>
        <w:pStyle w:val="BookText"/>
        <w:rPr/>
      </w:pPr>
      <w:r>
        <w:rPr>
          <w:rFonts w:ascii="IRNazanin" w:hAnsi="IRNazanin" w:eastAsia="IRNazanin"/>
          <w:color w:val="111111"/>
          <w:sz w:val="28"/>
          <w:sz w:val="28"/>
          <w:szCs w:val="28"/>
          <w:rtl w:val="true"/>
          <w:lang w:bidi="fa-IR"/>
        </w:rPr>
        <w:t>روانشناسی شخصیت سالم</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روان‌شناسی شخصیت سالم</w:t>
      </w:r>
      <w:r>
        <w:rPr>
          <w:rFonts w:eastAsia="IRNazanin" w:cs="IRNazanin"/>
          <w:color w:val="111111"/>
          <w:sz w:val="28"/>
          <w:szCs w:val="28"/>
          <w:lang w:bidi="fa-IR"/>
        </w:rPr>
        <w:t>17/122</w:t>
      </w:r>
    </w:p>
    <w:p>
      <w:pPr>
        <w:pStyle w:val="BookText"/>
        <w:rPr/>
      </w:pPr>
      <w:r>
        <w:rPr>
          <w:rFonts w:ascii="IRNazanin" w:hAnsi="IRNazanin" w:eastAsia="IRNazanin"/>
          <w:color w:val="111111"/>
          <w:sz w:val="28"/>
          <w:sz w:val="28"/>
          <w:szCs w:val="28"/>
          <w:rtl w:val="true"/>
          <w:lang w:bidi="fa-IR"/>
        </w:rPr>
        <w:t>روان‌شناسی شخصیت سالم</w:t>
      </w:r>
      <w:r>
        <w:rPr>
          <w:rFonts w:eastAsia="IRNazanin" w:cs="IRNazanin"/>
          <w:color w:val="111111"/>
          <w:sz w:val="28"/>
          <w:szCs w:val="28"/>
          <w:lang w:bidi="fa-IR"/>
        </w:rPr>
        <w:t>24/131</w:t>
      </w:r>
    </w:p>
    <w:p>
      <w:pPr>
        <w:pStyle w:val="BookText"/>
        <w:rPr/>
      </w:pPr>
      <w:r>
        <w:rPr>
          <w:rFonts w:ascii="IRNazanin" w:hAnsi="IRNazanin" w:eastAsia="IRNazanin"/>
          <w:color w:val="111111"/>
          <w:sz w:val="28"/>
          <w:sz w:val="28"/>
          <w:szCs w:val="28"/>
          <w:rtl w:val="true"/>
          <w:lang w:bidi="fa-IR"/>
        </w:rPr>
        <w:t>روانشناسی شخصیت سالم</w:t>
      </w:r>
      <w:r>
        <w:rPr>
          <w:rFonts w:eastAsia="IRNazanin" w:cs="IRNazanin"/>
          <w:color w:val="111111"/>
          <w:sz w:val="28"/>
          <w:szCs w:val="28"/>
          <w:lang w:bidi="fa-IR"/>
        </w:rPr>
        <w:t>36/182</w:t>
      </w:r>
    </w:p>
    <w:p>
      <w:pPr>
        <w:pStyle w:val="BookText"/>
        <w:rPr/>
      </w:pPr>
      <w:r>
        <w:rPr>
          <w:rFonts w:ascii="IRNazanin" w:hAnsi="IRNazanin" w:eastAsia="IRNazanin"/>
          <w:color w:val="111111"/>
          <w:sz w:val="28"/>
          <w:sz w:val="28"/>
          <w:szCs w:val="28"/>
          <w:rtl w:val="true"/>
          <w:lang w:bidi="fa-IR"/>
        </w:rPr>
        <w:t>روزه داری</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روش تطابق دینی</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روش تطابق دینی</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روش تطابق دینی </w:t>
      </w:r>
      <w:r>
        <w:rPr>
          <w:rFonts w:eastAsia="IRNazanin" w:cs="IRNazanin"/>
          <w:color w:val="111111"/>
          <w:sz w:val="28"/>
          <w:szCs w:val="28"/>
          <w:lang w:bidi="fa-IR"/>
        </w:rPr>
        <w:t>41/188</w:t>
      </w:r>
    </w:p>
    <w:p>
      <w:pPr>
        <w:pStyle w:val="BookText"/>
        <w:rPr/>
      </w:pPr>
      <w:r>
        <w:rPr>
          <w:rFonts w:ascii="IRNazanin" w:hAnsi="IRNazanin" w:eastAsia="IRNazanin"/>
          <w:color w:val="111111"/>
          <w:sz w:val="28"/>
          <w:sz w:val="28"/>
          <w:szCs w:val="28"/>
          <w:rtl w:val="true"/>
          <w:lang w:bidi="fa-IR"/>
        </w:rPr>
        <w:t>روشنگری دل</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روشنگری ستارگان</w:t>
      </w:r>
      <w:r>
        <w:rPr>
          <w:rFonts w:eastAsia="IRNazanin" w:cs="IRNazanin"/>
          <w:color w:val="111111"/>
          <w:sz w:val="28"/>
          <w:szCs w:val="28"/>
          <w:lang w:bidi="fa-IR"/>
        </w:rPr>
        <w:t>30/160</w:t>
      </w:r>
    </w:p>
    <w:p>
      <w:pPr>
        <w:pStyle w:val="BookText"/>
        <w:rPr/>
      </w:pPr>
      <w:r>
        <w:rPr>
          <w:rFonts w:ascii="IRNazanin" w:hAnsi="IRNazanin" w:eastAsia="IRNazanin"/>
          <w:color w:val="111111"/>
          <w:sz w:val="28"/>
          <w:sz w:val="28"/>
          <w:szCs w:val="28"/>
          <w:rtl w:val="true"/>
          <w:lang w:bidi="fa-IR"/>
        </w:rPr>
        <w:t>روشنی اندیشه</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روشنی ایمان</w:t>
      </w:r>
      <w:r>
        <w:rPr>
          <w:rFonts w:eastAsia="IRNazanin" w:cs="IRNazanin"/>
          <w:color w:val="111111"/>
          <w:sz w:val="28"/>
          <w:szCs w:val="28"/>
          <w:lang w:bidi="fa-IR"/>
        </w:rPr>
        <w:t>26/133</w:t>
      </w:r>
    </w:p>
    <w:p>
      <w:pPr>
        <w:pStyle w:val="BookText"/>
        <w:rPr/>
      </w:pPr>
      <w:r>
        <w:rPr>
          <w:rFonts w:ascii="IRNazanin" w:hAnsi="IRNazanin" w:eastAsia="IRNazanin"/>
          <w:color w:val="111111"/>
          <w:sz w:val="28"/>
          <w:sz w:val="28"/>
          <w:szCs w:val="28"/>
          <w:rtl w:val="true"/>
          <w:lang w:bidi="fa-IR"/>
        </w:rPr>
        <w:t>روشنی چشم</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روشنی چشم با دیدار پیامبر صلی الله علیه و آله و سلم</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رویش گیاهان</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رهایی از اندوه</w:t>
      </w:r>
      <w:r>
        <w:rPr>
          <w:rFonts w:eastAsia="IRNazanin" w:cs="IRNazanin"/>
          <w:color w:val="111111"/>
          <w:sz w:val="28"/>
          <w:szCs w:val="28"/>
          <w:lang w:bidi="fa-IR"/>
        </w:rPr>
        <w:t>36/184</w:t>
      </w:r>
    </w:p>
    <w:p>
      <w:pPr>
        <w:pStyle w:val="BookText"/>
        <w:rPr/>
      </w:pPr>
      <w:r>
        <w:rPr>
          <w:rFonts w:ascii="IRNazanin" w:hAnsi="IRNazanin" w:eastAsia="IRNazanin"/>
          <w:color w:val="111111"/>
          <w:sz w:val="28"/>
          <w:sz w:val="28"/>
          <w:szCs w:val="28"/>
          <w:rtl w:val="true"/>
          <w:lang w:bidi="fa-IR"/>
        </w:rPr>
        <w:t>رهایی از آتش</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رهایی از دوزخ</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رهایی از زبانه‌های آتش درقیامت</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رهایی از ستم</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رهایی از ستم هر ظلم</w:t>
      </w:r>
      <w:r>
        <w:rPr>
          <w:rFonts w:eastAsia="IRNazanin" w:cs="IRNazanin"/>
          <w:color w:val="111111"/>
          <w:sz w:val="28"/>
          <w:szCs w:val="28"/>
          <w:lang w:bidi="fa-IR"/>
        </w:rPr>
        <w:t>4/71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رهایی از سختی </w:t>
      </w:r>
      <w:r>
        <w:rPr>
          <w:rFonts w:eastAsia="IRNazanin" w:cs="IRNazanin"/>
          <w:color w:val="111111"/>
          <w:sz w:val="28"/>
          <w:szCs w:val="28"/>
          <w:lang w:bidi="fa-IR"/>
        </w:rPr>
        <w:t>20/126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رهایی از غرق شدن در دریای ستم</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رهایی از غل و زنجیر جهنم</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رهایی از گروه ستمگران</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رهایی مؤمنان از ذلت</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ره‌آورد امید</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lang w:bidi="fa-IR"/>
        </w:rPr>
        <w:t>27/144</w:t>
      </w:r>
    </w:p>
    <w:p>
      <w:pPr>
        <w:pStyle w:val="BookText"/>
        <w:rPr/>
      </w:pPr>
      <w:r>
        <w:rPr>
          <w:rFonts w:ascii="IRNazanin" w:hAnsi="IRNazanin" w:eastAsia="IRNazanin"/>
          <w:color w:val="111111"/>
          <w:sz w:val="28"/>
          <w:sz w:val="28"/>
          <w:szCs w:val="28"/>
          <w:rtl w:val="true"/>
          <w:lang w:bidi="fa-IR"/>
        </w:rPr>
        <w:t>ریزش گناهان</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ریشه‌کن کردن ستم</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زاده برگزیدگان الهی</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زاینده تیرگی آشوب</w:t>
      </w:r>
      <w:r>
        <w:rPr>
          <w:rFonts w:eastAsia="IRNazanin" w:cs="IRNazanin"/>
          <w:color w:val="111111"/>
          <w:sz w:val="28"/>
          <w:szCs w:val="28"/>
          <w:lang w:bidi="fa-IR"/>
        </w:rPr>
        <w:t>32/163</w:t>
      </w:r>
    </w:p>
    <w:p>
      <w:pPr>
        <w:pStyle w:val="BookText"/>
        <w:rPr/>
      </w:pPr>
      <w:r>
        <w:rPr>
          <w:rFonts w:ascii="IRNazanin" w:hAnsi="IRNazanin" w:eastAsia="IRNazanin"/>
          <w:color w:val="111111"/>
          <w:sz w:val="28"/>
          <w:sz w:val="28"/>
          <w:szCs w:val="28"/>
          <w:rtl w:val="true"/>
          <w:lang w:bidi="fa-IR"/>
        </w:rPr>
        <w:t>زکریا درمحراب عبادت</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زمان ظهور</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زنجیر گرفتاری </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زندگی و مرگ زیبا</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زنده‌سازی سنت های کهنه‌شده</w:t>
      </w:r>
      <w:r>
        <w:rPr>
          <w:rFonts w:eastAsia="IRNazanin" w:cs="IRNazanin"/>
          <w:color w:val="111111"/>
          <w:sz w:val="28"/>
          <w:szCs w:val="28"/>
          <w:lang w:bidi="fa-IR"/>
        </w:rPr>
        <w:t>23/129</w:t>
      </w:r>
    </w:p>
    <w:p>
      <w:pPr>
        <w:pStyle w:val="BookText"/>
        <w:rPr/>
      </w:pPr>
      <w:r>
        <w:rPr>
          <w:rFonts w:ascii="IRNazanin" w:hAnsi="IRNazanin" w:eastAsia="IRNazanin"/>
          <w:color w:val="111111"/>
          <w:sz w:val="28"/>
          <w:sz w:val="28"/>
          <w:szCs w:val="28"/>
          <w:rtl w:val="true"/>
          <w:lang w:bidi="fa-IR"/>
        </w:rPr>
        <w:t>زیادی گناه</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ساقی حوض کوثر</w:t>
      </w:r>
      <w:r>
        <w:rPr>
          <w:rFonts w:eastAsia="IRNazanin" w:cs="IRNazanin"/>
          <w:color w:val="111111"/>
          <w:sz w:val="28"/>
          <w:szCs w:val="28"/>
          <w:lang w:bidi="fa-IR"/>
        </w:rPr>
        <w:t>27/138</w:t>
      </w:r>
    </w:p>
    <w:p>
      <w:pPr>
        <w:pStyle w:val="BookText"/>
        <w:rPr/>
      </w:pPr>
      <w:r>
        <w:rPr>
          <w:rFonts w:ascii="IRNazanin" w:hAnsi="IRNazanin" w:eastAsia="IRNazanin"/>
          <w:color w:val="111111"/>
          <w:sz w:val="28"/>
          <w:sz w:val="28"/>
          <w:szCs w:val="28"/>
          <w:rtl w:val="true"/>
          <w:lang w:bidi="fa-IR"/>
        </w:rPr>
        <w:t>سپاس نعمت</w:t>
      </w:r>
      <w:r>
        <w:rPr>
          <w:rFonts w:eastAsia="IRNazanin" w:cs="IRNazanin"/>
          <w:color w:val="111111"/>
          <w:sz w:val="28"/>
          <w:szCs w:val="28"/>
          <w:lang w:bidi="fa-IR"/>
        </w:rPr>
        <w:t>42/190</w:t>
      </w:r>
    </w:p>
    <w:p>
      <w:pPr>
        <w:pStyle w:val="BookText"/>
        <w:rPr/>
      </w:pPr>
      <w:r>
        <w:rPr>
          <w:rFonts w:ascii="IRNazanin" w:hAnsi="IRNazanin" w:eastAsia="IRNazanin"/>
          <w:color w:val="111111"/>
          <w:sz w:val="28"/>
          <w:sz w:val="28"/>
          <w:szCs w:val="28"/>
          <w:rtl w:val="true"/>
          <w:lang w:bidi="fa-IR"/>
        </w:rPr>
        <w:t>سپاس و ستایش خداوند</w:t>
      </w:r>
      <w:r>
        <w:rPr>
          <w:rFonts w:eastAsia="IRNazanin" w:cs="IRNazanin"/>
          <w:color w:val="111111"/>
          <w:sz w:val="28"/>
          <w:szCs w:val="28"/>
          <w:lang w:bidi="fa-IR"/>
        </w:rPr>
        <w:t>9/106</w:t>
      </w:r>
    </w:p>
    <w:p>
      <w:pPr>
        <w:pStyle w:val="BookText"/>
        <w:rPr/>
      </w:pPr>
      <w:r>
        <w:rPr>
          <w:rFonts w:ascii="IRNazanin" w:hAnsi="IRNazanin" w:eastAsia="IRNazanin"/>
          <w:color w:val="111111"/>
          <w:sz w:val="28"/>
          <w:sz w:val="28"/>
          <w:szCs w:val="28"/>
          <w:rtl w:val="true"/>
          <w:lang w:bidi="fa-IR"/>
        </w:rPr>
        <w:t>ستارگان فرورنده امامت</w:t>
      </w:r>
      <w:r>
        <w:rPr>
          <w:rFonts w:eastAsia="IRNazanin" w:cs="IRNazanin"/>
          <w:color w:val="111111"/>
          <w:sz w:val="28"/>
          <w:szCs w:val="28"/>
          <w:lang w:bidi="fa-IR"/>
        </w:rPr>
        <w:t>27/140</w:t>
      </w:r>
    </w:p>
    <w:p>
      <w:pPr>
        <w:pStyle w:val="BookText"/>
        <w:rPr/>
      </w:pPr>
      <w:r>
        <w:rPr>
          <w:rFonts w:ascii="IRNazanin" w:hAnsi="IRNazanin" w:eastAsia="IRNazanin"/>
          <w:color w:val="111111"/>
          <w:sz w:val="28"/>
          <w:sz w:val="28"/>
          <w:szCs w:val="28"/>
          <w:rtl w:val="true"/>
          <w:lang w:bidi="fa-IR"/>
        </w:rPr>
        <w:t>ستایش بر توحید و یگانگی خدا</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ستایش بزرگواری</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سختی در آزمون</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سختی مؤاخذه پروردگار</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سخن با حضرت موسی علیه السلام</w:t>
      </w:r>
      <w:r>
        <w:rPr>
          <w:rFonts w:eastAsia="IRNazanin" w:cs="IRNazanin"/>
          <w:color w:val="111111"/>
          <w:sz w:val="28"/>
          <w:szCs w:val="28"/>
          <w:lang w:bidi="fa-IR"/>
        </w:rPr>
        <w:t>27/135</w:t>
      </w:r>
    </w:p>
    <w:p>
      <w:pPr>
        <w:pStyle w:val="BookText"/>
        <w:rPr/>
      </w:pPr>
      <w:r>
        <w:rPr>
          <w:rFonts w:ascii="IRNazanin" w:hAnsi="IRNazanin" w:eastAsia="IRNazanin"/>
          <w:color w:val="111111"/>
          <w:sz w:val="28"/>
          <w:sz w:val="28"/>
          <w:szCs w:val="28"/>
          <w:rtl w:val="true"/>
          <w:lang w:bidi="fa-IR"/>
        </w:rPr>
        <w:t>سرانجام پیوند با ولیّ امر عجل الله تعالی فرجه الشریف</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سرانجام کار</w:t>
      </w:r>
      <w:r>
        <w:rPr>
          <w:rFonts w:eastAsia="IRNazanin" w:cs="IRNazanin"/>
          <w:color w:val="111111"/>
          <w:sz w:val="28"/>
          <w:szCs w:val="28"/>
          <w:lang w:bidi="fa-IR"/>
        </w:rPr>
        <w:t>29/151</w:t>
      </w:r>
    </w:p>
    <w:p>
      <w:pPr>
        <w:pStyle w:val="BookText"/>
        <w:rPr/>
      </w:pPr>
      <w:r>
        <w:rPr>
          <w:rFonts w:ascii="IRNazanin" w:hAnsi="IRNazanin" w:eastAsia="IRNazanin"/>
          <w:color w:val="111111"/>
          <w:sz w:val="28"/>
          <w:sz w:val="28"/>
          <w:szCs w:val="28"/>
          <w:rtl w:val="true"/>
          <w:lang w:bidi="fa-IR"/>
        </w:rPr>
        <w:t>سرکشی اهل طغیان</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سلام کامل</w:t>
      </w:r>
      <w:r>
        <w:rPr>
          <w:rFonts w:eastAsia="IRNazanin" w:cs="IRNazanin"/>
          <w:color w:val="111111"/>
          <w:sz w:val="28"/>
          <w:szCs w:val="28"/>
          <w:lang w:bidi="fa-IR"/>
        </w:rPr>
        <w:t>27/135</w:t>
      </w:r>
    </w:p>
    <w:p>
      <w:pPr>
        <w:pStyle w:val="BookText"/>
        <w:rPr/>
      </w:pPr>
      <w:r>
        <w:rPr>
          <w:rFonts w:ascii="IRNazanin" w:hAnsi="IRNazanin" w:eastAsia="IRNazanin"/>
          <w:color w:val="111111"/>
          <w:sz w:val="28"/>
          <w:sz w:val="28"/>
          <w:szCs w:val="28"/>
          <w:rtl w:val="true"/>
          <w:lang w:bidi="fa-IR"/>
        </w:rPr>
        <w:t>سلامت جسم و روح</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سلامتی برغریبان دور از وطن</w:t>
      </w:r>
      <w:r>
        <w:rPr>
          <w:rFonts w:eastAsia="IRNazanin" w:cs="IRNazanin"/>
          <w:color w:val="111111"/>
          <w:sz w:val="28"/>
          <w:szCs w:val="28"/>
          <w:lang w:bidi="fa-IR"/>
        </w:rPr>
        <w:t>13/113</w:t>
      </w:r>
    </w:p>
    <w:p>
      <w:pPr>
        <w:pStyle w:val="BookText"/>
        <w:rPr/>
      </w:pPr>
      <w:r>
        <w:rPr>
          <w:rFonts w:ascii="IRNazanin" w:hAnsi="IRNazanin" w:eastAsia="IRNazanin"/>
          <w:color w:val="111111"/>
          <w:sz w:val="28"/>
          <w:sz w:val="28"/>
          <w:szCs w:val="28"/>
          <w:rtl w:val="true"/>
          <w:lang w:bidi="fa-IR"/>
        </w:rPr>
        <w:t>سلامتی جسمی</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سلامتی در حیات</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سلامتی درحیات وممات</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سنگینی گناه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سنگینی گناه</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سوختن آتش دشمن</w:t>
      </w:r>
      <w:r>
        <w:rPr>
          <w:rFonts w:eastAsia="IRNazanin" w:cs="IRNazanin"/>
          <w:color w:val="111111"/>
          <w:sz w:val="28"/>
          <w:szCs w:val="28"/>
          <w:lang w:bidi="fa-IR"/>
        </w:rPr>
        <w:t>32/166</w:t>
      </w:r>
    </w:p>
    <w:p>
      <w:pPr>
        <w:pStyle w:val="BookText"/>
        <w:rPr/>
      </w:pPr>
      <w:r>
        <w:rPr>
          <w:rFonts w:ascii="IRNazanin" w:hAnsi="IRNazanin" w:eastAsia="IRNazanin"/>
          <w:color w:val="111111"/>
          <w:sz w:val="28"/>
          <w:sz w:val="28"/>
          <w:szCs w:val="28"/>
          <w:rtl w:val="true"/>
          <w:lang w:bidi="fa-IR"/>
        </w:rPr>
        <w:t>سوزش قلب و سینه</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سوزش و داغی سینه</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سینه‌های دردمند</w:t>
      </w:r>
      <w:r>
        <w:rPr>
          <w:rFonts w:eastAsia="IRNazanin" w:cs="IRNazanin"/>
          <w:color w:val="111111"/>
          <w:sz w:val="28"/>
          <w:szCs w:val="28"/>
          <w:lang w:bidi="fa-IR"/>
        </w:rPr>
        <w:t>29/157</w:t>
      </w:r>
    </w:p>
    <w:p>
      <w:pPr>
        <w:pStyle w:val="BookText"/>
        <w:rPr/>
      </w:pPr>
      <w:r>
        <w:rPr>
          <w:rFonts w:ascii="IRNazanin" w:hAnsi="IRNazanin" w:eastAsia="IRNazanin"/>
          <w:color w:val="111111"/>
          <w:sz w:val="28"/>
          <w:sz w:val="28"/>
          <w:szCs w:val="28"/>
          <w:rtl w:val="true"/>
          <w:lang w:bidi="fa-IR"/>
        </w:rPr>
        <w:t>شایستگی حال</w:t>
      </w:r>
      <w:r>
        <w:rPr>
          <w:rFonts w:eastAsia="IRNazanin" w:cs="IRNazanin"/>
          <w:color w:val="111111"/>
          <w:sz w:val="28"/>
          <w:szCs w:val="28"/>
          <w:lang w:bidi="fa-IR"/>
        </w:rPr>
        <w:t>12/111</w:t>
      </w:r>
    </w:p>
    <w:p>
      <w:pPr>
        <w:pStyle w:val="BookText"/>
        <w:rPr/>
      </w:pPr>
      <w:r>
        <w:rPr>
          <w:rFonts w:ascii="IRNazanin" w:hAnsi="IRNazanin" w:eastAsia="IRNazanin"/>
          <w:color w:val="111111"/>
          <w:sz w:val="28"/>
          <w:sz w:val="28"/>
          <w:szCs w:val="28"/>
          <w:rtl w:val="true"/>
          <w:lang w:bidi="fa-IR"/>
        </w:rPr>
        <w:t>شب زنده‌داران</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شریک قرارندادن برای خدا</w:t>
      </w:r>
      <w:r>
        <w:rPr>
          <w:rFonts w:eastAsia="IRNazanin" w:cs="IRNazanin"/>
          <w:color w:val="111111"/>
          <w:sz w:val="28"/>
          <w:szCs w:val="28"/>
          <w:lang w:bidi="fa-IR"/>
        </w:rPr>
        <w:t>6/101</w:t>
      </w:r>
    </w:p>
    <w:p>
      <w:pPr>
        <w:pStyle w:val="BookText"/>
        <w:rPr/>
      </w:pPr>
      <w:r>
        <w:rPr>
          <w:rFonts w:ascii="IRNazanin" w:hAnsi="IRNazanin" w:eastAsia="IRNazanin"/>
          <w:color w:val="111111"/>
          <w:sz w:val="28"/>
          <w:sz w:val="28"/>
          <w:szCs w:val="28"/>
          <w:rtl w:val="true"/>
          <w:lang w:bidi="fa-IR"/>
        </w:rPr>
        <w:t>شفاعت برگزیدگان</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شفای سینۀ بندگان صالح</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شفای سینۀ دردمند</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شکافندۀ سپیده دم</w:t>
      </w:r>
      <w:r>
        <w:rPr>
          <w:rFonts w:eastAsia="IRNazanin" w:cs="IRNazanin"/>
          <w:color w:val="111111"/>
          <w:sz w:val="28"/>
          <w:szCs w:val="28"/>
          <w:lang w:bidi="fa-IR"/>
        </w:rPr>
        <w:t>29/151</w:t>
      </w:r>
    </w:p>
    <w:p>
      <w:pPr>
        <w:pStyle w:val="BookText"/>
        <w:rPr/>
      </w:pPr>
      <w:r>
        <w:rPr>
          <w:rFonts w:ascii="IRNazanin" w:hAnsi="IRNazanin" w:eastAsia="IRNazanin"/>
          <w:color w:val="111111"/>
          <w:sz w:val="28"/>
          <w:sz w:val="28"/>
          <w:szCs w:val="28"/>
          <w:rtl w:val="true"/>
          <w:lang w:bidi="fa-IR"/>
        </w:rPr>
        <w:t>شکافندۀ سنگ‌ها</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شکایت از فقدان نبی</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شکستن پایه های ظلم</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شِکوه از فزونی فتنه وبلا</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شکوه از نبودن امامان</w:t>
      </w:r>
      <w:r>
        <w:rPr>
          <w:rFonts w:eastAsia="IRNazanin" w:cs="IRNazanin"/>
          <w:color w:val="111111"/>
          <w:sz w:val="28"/>
          <w:szCs w:val="28"/>
          <w:lang w:bidi="fa-IR"/>
        </w:rPr>
        <w:t>27/139</w:t>
      </w:r>
    </w:p>
    <w:p>
      <w:pPr>
        <w:pStyle w:val="BookText"/>
        <w:rPr/>
      </w:pPr>
      <w:r>
        <w:rPr>
          <w:rFonts w:ascii="IRNazanin" w:hAnsi="IRNazanin" w:eastAsia="IRNazanin"/>
          <w:color w:val="111111"/>
          <w:sz w:val="28"/>
          <w:sz w:val="28"/>
          <w:szCs w:val="28"/>
          <w:rtl w:val="true"/>
          <w:lang w:bidi="fa-IR"/>
        </w:rPr>
        <w:t>شکوه ماه رجب</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شمشیر ذوالفقار</w:t>
      </w:r>
      <w:r>
        <w:rPr>
          <w:rFonts w:eastAsia="IRNazanin" w:cs="IRNazanin"/>
          <w:color w:val="111111"/>
          <w:sz w:val="28"/>
          <w:szCs w:val="28"/>
          <w:lang w:bidi="fa-IR"/>
        </w:rPr>
        <w:t>30/28</w:t>
      </w:r>
    </w:p>
    <w:p>
      <w:pPr>
        <w:pStyle w:val="BookText"/>
        <w:rPr/>
      </w:pPr>
      <w:r>
        <w:rPr>
          <w:rFonts w:ascii="IRNazanin" w:hAnsi="IRNazanin" w:eastAsia="IRNazanin"/>
          <w:color w:val="111111"/>
          <w:sz w:val="28"/>
          <w:sz w:val="28"/>
          <w:szCs w:val="28"/>
          <w:rtl w:val="true"/>
          <w:lang w:bidi="fa-IR"/>
        </w:rPr>
        <w:t>شناخت پروردگار</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شناخت خدا در سیمای اهل بیت علیهم السلام</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شناخت درمانی</w:t>
      </w:r>
      <w:r>
        <w:rPr>
          <w:rFonts w:eastAsia="IRNazanin" w:cs="IRNazanin"/>
          <w:color w:val="111111"/>
          <w:sz w:val="28"/>
          <w:szCs w:val="28"/>
          <w:lang w:bidi="fa-IR"/>
        </w:rPr>
        <w:t>22/128</w:t>
      </w:r>
    </w:p>
    <w:p>
      <w:pPr>
        <w:pStyle w:val="BookText"/>
        <w:rPr/>
      </w:pPr>
      <w:r>
        <w:rPr>
          <w:rFonts w:ascii="IRNazanin" w:hAnsi="IRNazanin" w:eastAsia="IRNazanin"/>
          <w:color w:val="111111"/>
          <w:sz w:val="28"/>
          <w:sz w:val="28"/>
          <w:szCs w:val="28"/>
          <w:rtl w:val="true"/>
          <w:lang w:bidi="fa-IR"/>
        </w:rPr>
        <w:t>شناخت منزلت خدا</w:t>
      </w:r>
      <w:r>
        <w:rPr>
          <w:rFonts w:eastAsia="IRNazanin" w:cs="IRNazanin"/>
          <w:color w:val="111111"/>
          <w:sz w:val="28"/>
          <w:szCs w:val="28"/>
          <w:lang w:bidi="fa-IR"/>
        </w:rPr>
        <w:t>42/189</w:t>
      </w:r>
    </w:p>
    <w:p>
      <w:pPr>
        <w:pStyle w:val="BookText"/>
        <w:rPr/>
      </w:pPr>
      <w:r>
        <w:rPr>
          <w:rFonts w:ascii="IRNazanin" w:hAnsi="IRNazanin" w:eastAsia="IRNazanin"/>
          <w:color w:val="111111"/>
          <w:sz w:val="28"/>
          <w:sz w:val="28"/>
          <w:szCs w:val="28"/>
          <w:rtl w:val="true"/>
          <w:lang w:bidi="fa-IR"/>
        </w:rPr>
        <w:t>شنوایی حکمت</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شهادت حضرت علی علیه السلام</w:t>
      </w:r>
      <w:r>
        <w:rPr>
          <w:rFonts w:eastAsia="IRNazanin" w:cs="IRNazanin"/>
          <w:color w:val="111111"/>
          <w:sz w:val="28"/>
          <w:szCs w:val="28"/>
          <w:lang w:bidi="fa-IR"/>
        </w:rPr>
        <w:t>27/139</w:t>
      </w:r>
    </w:p>
    <w:p>
      <w:pPr>
        <w:pStyle w:val="BookText"/>
        <w:rPr/>
      </w:pPr>
      <w:r>
        <w:rPr>
          <w:rFonts w:ascii="IRNazanin" w:hAnsi="IRNazanin" w:eastAsia="IRNazanin"/>
          <w:color w:val="111111"/>
          <w:sz w:val="28"/>
          <w:sz w:val="28"/>
          <w:szCs w:val="28"/>
          <w:rtl w:val="true"/>
          <w:lang w:bidi="fa-IR"/>
        </w:rPr>
        <w:t>شیرینی شناخت حضرت حجت عجل الله تعالی فرجه الشریف</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شیوه‌های درود و دعا برای رسول خدا صلی الله علیه و آله و سلم</w:t>
      </w:r>
      <w:r>
        <w:rPr>
          <w:rFonts w:eastAsia="IRNazanin" w:cs="IRNazanin"/>
          <w:color w:val="111111"/>
          <w:sz w:val="28"/>
          <w:szCs w:val="28"/>
          <w:lang w:bidi="fa-IR"/>
        </w:rPr>
        <w:t>5/96</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الهی </w:t>
      </w:r>
      <w:r>
        <w:rPr>
          <w:rFonts w:eastAsia="IRNazanin" w:cs="IRNazanin"/>
          <w:color w:val="111111"/>
          <w:sz w:val="28"/>
          <w:szCs w:val="28"/>
          <w:lang w:bidi="fa-IR"/>
        </w:rPr>
        <w:t>16/120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 تئوسوماتیک</w:t>
      </w:r>
      <w:r>
        <w:rPr>
          <w:rFonts w:eastAsia="IRNazanin" w:cs="IRNazanin"/>
          <w:color w:val="111111"/>
          <w:sz w:val="28"/>
          <w:szCs w:val="28"/>
          <w:lang w:bidi="fa-IR"/>
        </w:rPr>
        <w:t>33/178</w:t>
      </w:r>
    </w:p>
    <w:p>
      <w:pPr>
        <w:pStyle w:val="BookText"/>
        <w:rPr/>
      </w:pPr>
      <w:r>
        <w:rPr>
          <w:rFonts w:ascii="IRNazanin" w:hAnsi="IRNazanin" w:eastAsia="IRNazanin"/>
          <w:color w:val="111111"/>
          <w:sz w:val="28"/>
          <w:sz w:val="28"/>
          <w:szCs w:val="28"/>
          <w:rtl w:val="true"/>
          <w:lang w:bidi="fa-IR"/>
        </w:rPr>
        <w:t>طعم درخواست</w:t>
      </w:r>
      <w:r>
        <w:rPr>
          <w:rFonts w:eastAsia="IRNazanin" w:cs="IRNazanin"/>
          <w:color w:val="111111"/>
          <w:sz w:val="28"/>
          <w:szCs w:val="28"/>
          <w:lang w:bidi="fa-IR"/>
        </w:rPr>
        <w:t>29/151</w:t>
      </w:r>
    </w:p>
    <w:p>
      <w:pPr>
        <w:pStyle w:val="BookText"/>
        <w:rPr/>
      </w:pPr>
      <w:r>
        <w:rPr>
          <w:rFonts w:ascii="IRNazanin" w:hAnsi="IRNazanin" w:eastAsia="IRNazanin"/>
          <w:color w:val="111111"/>
          <w:sz w:val="28"/>
          <w:sz w:val="28"/>
          <w:szCs w:val="28"/>
          <w:rtl w:val="true"/>
          <w:lang w:bidi="fa-IR"/>
        </w:rPr>
        <w:t>طعم و مزۀ آب با نام خدا</w:t>
      </w:r>
      <w:r>
        <w:rPr>
          <w:rFonts w:eastAsia="IRNazanin" w:cs="IRNazanin"/>
          <w:color w:val="111111"/>
          <w:sz w:val="28"/>
          <w:szCs w:val="28"/>
          <w:lang w:bidi="fa-IR"/>
        </w:rPr>
        <w:t>16/119</w:t>
      </w:r>
    </w:p>
    <w:p>
      <w:pPr>
        <w:pStyle w:val="BookText"/>
        <w:rPr/>
      </w:pPr>
      <w:r>
        <w:rPr>
          <w:rFonts w:ascii="IRNazanin" w:hAnsi="IRNazanin" w:eastAsia="IRNazanin"/>
          <w:color w:val="111111"/>
          <w:sz w:val="28"/>
          <w:sz w:val="28"/>
          <w:szCs w:val="28"/>
          <w:rtl w:val="true"/>
          <w:lang w:bidi="fa-IR"/>
        </w:rPr>
        <w:t xml:space="preserve">طلب افزایش ایمان و پایداری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طلب امان و خاطرجمعی</w:t>
      </w:r>
      <w:r>
        <w:rPr>
          <w:rFonts w:eastAsia="IRNazanin" w:cs="IRNazanin"/>
          <w:color w:val="111111"/>
          <w:sz w:val="28"/>
          <w:szCs w:val="28"/>
          <w:lang w:bidi="fa-IR"/>
        </w:rPr>
        <w:t>6/102</w:t>
      </w:r>
    </w:p>
    <w:p>
      <w:pPr>
        <w:pStyle w:val="BookText"/>
        <w:rPr/>
      </w:pPr>
      <w:r>
        <w:rPr>
          <w:rFonts w:ascii="IRNazanin" w:hAnsi="IRNazanin" w:eastAsia="IRNazanin"/>
          <w:color w:val="111111"/>
          <w:sz w:val="28"/>
          <w:sz w:val="28"/>
          <w:szCs w:val="28"/>
          <w:rtl w:val="true"/>
          <w:lang w:bidi="fa-IR"/>
        </w:rPr>
        <w:t>طلب آرامش</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طلب آرامش و رهایی برای اسیران</w:t>
      </w:r>
      <w:r>
        <w:rPr>
          <w:rFonts w:eastAsia="IRNazanin" w:cs="IRNazanin"/>
          <w:color w:val="111111"/>
          <w:sz w:val="28"/>
          <w:szCs w:val="28"/>
          <w:lang w:bidi="fa-IR"/>
        </w:rPr>
        <w:t>14/115</w:t>
      </w:r>
    </w:p>
    <w:p>
      <w:pPr>
        <w:pStyle w:val="BookText"/>
        <w:rPr/>
      </w:pPr>
      <w:r>
        <w:rPr>
          <w:rFonts w:ascii="IRNazanin" w:hAnsi="IRNazanin" w:eastAsia="IRNazanin"/>
          <w:color w:val="111111"/>
          <w:sz w:val="28"/>
          <w:sz w:val="28"/>
          <w:szCs w:val="28"/>
          <w:rtl w:val="true"/>
          <w:lang w:bidi="fa-IR"/>
        </w:rPr>
        <w:t>طلب آمرزش</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طلب آمرزش برای شیعیان</w:t>
      </w:r>
      <w:r>
        <w:rPr>
          <w:rFonts w:eastAsia="IRNazanin" w:cs="IRNazanin"/>
          <w:color w:val="111111"/>
          <w:sz w:val="28"/>
          <w:szCs w:val="28"/>
          <w:lang w:bidi="fa-IR"/>
        </w:rPr>
        <w:t>39/186</w:t>
      </w:r>
    </w:p>
    <w:p>
      <w:pPr>
        <w:pStyle w:val="BookText"/>
        <w:rPr/>
      </w:pPr>
      <w:r>
        <w:rPr>
          <w:rFonts w:ascii="IRNazanin" w:hAnsi="IRNazanin" w:eastAsia="IRNazanin"/>
          <w:color w:val="111111"/>
          <w:sz w:val="28"/>
          <w:sz w:val="28"/>
          <w:szCs w:val="28"/>
          <w:rtl w:val="true"/>
          <w:lang w:bidi="fa-IR"/>
        </w:rPr>
        <w:t>طلب بخشش</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طلب تندرستی بر بیماران</w:t>
      </w:r>
      <w:r>
        <w:rPr>
          <w:rFonts w:eastAsia="IRNazanin" w:cs="IRNazanin"/>
          <w:color w:val="111111"/>
          <w:sz w:val="28"/>
          <w:szCs w:val="28"/>
          <w:lang w:bidi="fa-IR"/>
        </w:rPr>
        <w:t>11/111</w:t>
      </w:r>
    </w:p>
    <w:p>
      <w:pPr>
        <w:pStyle w:val="BookText"/>
        <w:rPr/>
      </w:pPr>
      <w:r>
        <w:rPr>
          <w:rFonts w:ascii="IRNazanin" w:hAnsi="IRNazanin" w:eastAsia="IRNazanin"/>
          <w:color w:val="111111"/>
          <w:sz w:val="28"/>
          <w:sz w:val="28"/>
          <w:szCs w:val="28"/>
          <w:rtl w:val="true"/>
          <w:lang w:bidi="fa-IR"/>
        </w:rPr>
        <w:t xml:space="preserve">طلب جمع پراکندگی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طلب رأفت و مهربانی </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طلب روزی حلال</w:t>
      </w:r>
      <w:r>
        <w:rPr>
          <w:rFonts w:eastAsia="IRNazanin" w:cs="IRNazanin"/>
          <w:color w:val="111111"/>
          <w:sz w:val="28"/>
          <w:szCs w:val="28"/>
          <w:lang w:bidi="fa-IR"/>
        </w:rPr>
        <w:t>28/148</w:t>
      </w:r>
    </w:p>
    <w:p>
      <w:pPr>
        <w:pStyle w:val="BookText"/>
        <w:rPr/>
      </w:pPr>
      <w:r>
        <w:rPr>
          <w:rFonts w:ascii="IRNazanin" w:hAnsi="IRNazanin" w:eastAsia="IRNazanin"/>
          <w:color w:val="111111"/>
          <w:sz w:val="28"/>
          <w:sz w:val="28"/>
          <w:szCs w:val="28"/>
          <w:rtl w:val="true"/>
          <w:lang w:bidi="fa-IR"/>
        </w:rPr>
        <w:t xml:space="preserve">طلب روزی گسترده </w:t>
      </w:r>
      <w:r>
        <w:rPr>
          <w:rFonts w:eastAsia="IRNazanin" w:cs="IRNazanin"/>
          <w:color w:val="111111"/>
          <w:sz w:val="28"/>
          <w:szCs w:val="28"/>
          <w:lang w:bidi="fa-IR"/>
        </w:rPr>
        <w:t>28/148</w:t>
      </w:r>
    </w:p>
    <w:p>
      <w:pPr>
        <w:pStyle w:val="BookText"/>
        <w:rPr/>
      </w:pPr>
      <w:r>
        <w:rPr>
          <w:rFonts w:ascii="IRNazanin" w:hAnsi="IRNazanin" w:eastAsia="IRNazanin"/>
          <w:color w:val="111111"/>
          <w:sz w:val="28"/>
          <w:sz w:val="28"/>
          <w:szCs w:val="28"/>
          <w:rtl w:val="true"/>
          <w:lang w:bidi="fa-IR"/>
        </w:rPr>
        <w:t xml:space="preserve">طلب روزی گسترده </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طلب رهایی</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طلب رهایی و گشایش </w:t>
      </w:r>
      <w:r>
        <w:rPr>
          <w:rFonts w:eastAsia="IRNazanin" w:cs="IRNazanin"/>
          <w:color w:val="111111"/>
          <w:sz w:val="28"/>
          <w:szCs w:val="28"/>
          <w:lang w:bidi="fa-IR"/>
        </w:rPr>
        <w:t>32/167</w:t>
      </w:r>
    </w:p>
    <w:p>
      <w:pPr>
        <w:pStyle w:val="BookText"/>
        <w:rPr/>
      </w:pPr>
      <w:r>
        <w:rPr>
          <w:rFonts w:ascii="IRNazanin" w:hAnsi="IRNazanin" w:eastAsia="IRNazanin"/>
          <w:color w:val="111111"/>
          <w:sz w:val="28"/>
          <w:sz w:val="28"/>
          <w:szCs w:val="28"/>
          <w:rtl w:val="true"/>
          <w:lang w:bidi="fa-IR"/>
        </w:rPr>
        <w:t>طلب شهادت</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طلب عافیت</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طلب عافیت</w:t>
      </w:r>
      <w:r>
        <w:rPr>
          <w:rFonts w:eastAsia="IRNazanin" w:cs="IRNazanin"/>
          <w:color w:val="111111"/>
          <w:sz w:val="28"/>
          <w:szCs w:val="28"/>
          <w:lang w:bidi="fa-IR"/>
        </w:rPr>
        <w:t>33/179</w:t>
      </w:r>
    </w:p>
    <w:p>
      <w:pPr>
        <w:pStyle w:val="BookText"/>
        <w:rPr/>
      </w:pPr>
      <w:r>
        <w:rPr>
          <w:rFonts w:ascii="IRNazanin" w:hAnsi="IRNazanin" w:eastAsia="IRNazanin"/>
          <w:color w:val="111111"/>
          <w:sz w:val="28"/>
          <w:sz w:val="28"/>
          <w:szCs w:val="28"/>
          <w:rtl w:val="true"/>
          <w:lang w:bidi="fa-IR"/>
        </w:rPr>
        <w:t xml:space="preserve">طلب عمر طولانی </w:t>
      </w:r>
      <w:r>
        <w:rPr>
          <w:rFonts w:eastAsia="IRNazanin" w:cs="IRNazanin"/>
          <w:color w:val="111111"/>
          <w:sz w:val="28"/>
          <w:szCs w:val="28"/>
          <w:lang w:bidi="fa-IR"/>
        </w:rPr>
        <w:t>33/178</w:t>
      </w:r>
    </w:p>
    <w:p>
      <w:pPr>
        <w:pStyle w:val="BookText"/>
        <w:rPr/>
      </w:pPr>
      <w:r>
        <w:rPr>
          <w:rFonts w:ascii="IRNazanin" w:hAnsi="IRNazanin" w:eastAsia="IRNazanin"/>
          <w:color w:val="111111"/>
          <w:sz w:val="28"/>
          <w:sz w:val="28"/>
          <w:szCs w:val="28"/>
          <w:rtl w:val="true"/>
          <w:lang w:bidi="fa-IR"/>
        </w:rPr>
        <w:t xml:space="preserve">طلب عمر طولانی برای امام عصر عجل الله تعالی فرجه الشریف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طلب فراخی آرامگاه</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طلب گشایش</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طلب مغفرت برای پدر و مادر مؤمنان</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طلب مهربانی وبخشایش بر مردگان</w:t>
      </w:r>
      <w:r>
        <w:rPr>
          <w:rFonts w:eastAsia="IRNazanin" w:cs="IRNazanin"/>
          <w:color w:val="111111"/>
          <w:sz w:val="28"/>
          <w:szCs w:val="28"/>
          <w:lang w:bidi="fa-IR"/>
        </w:rPr>
        <w:t>14/114</w:t>
      </w:r>
    </w:p>
    <w:p>
      <w:pPr>
        <w:pStyle w:val="BookText"/>
        <w:rPr/>
      </w:pPr>
      <w:r>
        <w:rPr>
          <w:rFonts w:ascii="IRNazanin" w:hAnsi="IRNazanin" w:eastAsia="IRNazanin"/>
          <w:color w:val="111111"/>
          <w:sz w:val="28"/>
          <w:sz w:val="28"/>
          <w:szCs w:val="28"/>
          <w:rtl w:val="true"/>
          <w:lang w:bidi="fa-IR"/>
        </w:rPr>
        <w:t>ظفر بر دشمن</w:t>
      </w:r>
      <w:r>
        <w:rPr>
          <w:rFonts w:eastAsia="IRNazanin" w:cs="IRNazanin"/>
          <w:color w:val="111111"/>
          <w:sz w:val="28"/>
          <w:szCs w:val="28"/>
          <w:lang w:bidi="fa-IR"/>
        </w:rPr>
        <w:t>32/166</w:t>
      </w:r>
    </w:p>
    <w:p>
      <w:pPr>
        <w:pStyle w:val="BookText"/>
        <w:rPr/>
      </w:pPr>
      <w:r>
        <w:rPr>
          <w:rFonts w:ascii="IRNazanin" w:hAnsi="IRNazanin" w:eastAsia="IRNazanin"/>
          <w:color w:val="111111"/>
          <w:sz w:val="28"/>
          <w:sz w:val="28"/>
          <w:szCs w:val="28"/>
          <w:rtl w:val="true"/>
          <w:lang w:bidi="fa-IR"/>
        </w:rPr>
        <w:t>عافیت برای همگان</w:t>
      </w:r>
      <w:r>
        <w:rPr>
          <w:rFonts w:eastAsia="IRNazanin" w:cs="IRNazanin"/>
          <w:color w:val="111111"/>
          <w:sz w:val="28"/>
          <w:szCs w:val="28"/>
          <w:lang w:bidi="fa-IR"/>
        </w:rPr>
        <w:t>33/179</w:t>
      </w:r>
    </w:p>
    <w:p>
      <w:pPr>
        <w:pStyle w:val="BookText"/>
        <w:rPr/>
      </w:pPr>
      <w:r>
        <w:rPr>
          <w:rFonts w:ascii="IRNazanin" w:hAnsi="IRNazanin" w:eastAsia="IRNazanin"/>
          <w:color w:val="111111"/>
          <w:sz w:val="28"/>
          <w:sz w:val="28"/>
          <w:szCs w:val="28"/>
          <w:rtl w:val="true"/>
          <w:lang w:bidi="fa-IR"/>
        </w:rPr>
        <w:t>عافیت در پایان کار</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عافیت در ظاهر و باطن</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عالم اسرار</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عبادت در ماه رمضان</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عجز خود دربرابر حقیقت هستی</w:t>
      </w:r>
      <w:r>
        <w:rPr>
          <w:rFonts w:eastAsia="IRNazanin" w:cs="IRNazanin"/>
          <w:color w:val="111111"/>
          <w:sz w:val="28"/>
          <w:szCs w:val="28"/>
          <w:lang w:bidi="fa-IR"/>
        </w:rPr>
        <w:t>42/189</w:t>
      </w:r>
    </w:p>
    <w:p>
      <w:pPr>
        <w:pStyle w:val="BookText"/>
        <w:rPr/>
      </w:pPr>
      <w:r>
        <w:rPr>
          <w:rFonts w:ascii="IRNazanin" w:hAnsi="IRNazanin" w:eastAsia="IRNazanin"/>
          <w:color w:val="111111"/>
          <w:sz w:val="28"/>
          <w:sz w:val="28"/>
          <w:szCs w:val="28"/>
          <w:rtl w:val="true"/>
          <w:lang w:bidi="fa-IR"/>
        </w:rPr>
        <w:t xml:space="preserve">عدالت امام عصر عجل الله تعالی فرجه الشریف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عدل و داد توسط حضرت مهدی عجل الله تعالی فرجه الشریف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عزت دولت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29/156</w:t>
      </w:r>
    </w:p>
    <w:p>
      <w:pPr>
        <w:pStyle w:val="BookText"/>
        <w:rPr/>
      </w:pPr>
      <w:r>
        <w:rPr>
          <w:rFonts w:ascii="IRNazanin" w:hAnsi="IRNazanin" w:eastAsia="IRNazanin"/>
          <w:color w:val="111111"/>
          <w:sz w:val="28"/>
          <w:sz w:val="28"/>
          <w:szCs w:val="28"/>
          <w:rtl w:val="true"/>
          <w:lang w:bidi="fa-IR"/>
        </w:rPr>
        <w:t>عزت‌بخشی</w:t>
      </w:r>
      <w:r>
        <w:rPr>
          <w:rFonts w:eastAsia="IRNazanin" w:cs="IRNazanin"/>
          <w:color w:val="111111"/>
          <w:sz w:val="28"/>
          <w:szCs w:val="28"/>
          <w:lang w:bidi="fa-IR"/>
        </w:rPr>
        <w:t>33/178</w:t>
      </w:r>
    </w:p>
    <w:p>
      <w:pPr>
        <w:pStyle w:val="BookText"/>
        <w:rPr/>
      </w:pPr>
      <w:r>
        <w:rPr>
          <w:rFonts w:ascii="IRNazanin" w:hAnsi="IRNazanin" w:eastAsia="IRNazanin"/>
          <w:color w:val="111111"/>
          <w:sz w:val="28"/>
          <w:sz w:val="28"/>
          <w:szCs w:val="28"/>
          <w:rtl w:val="true"/>
          <w:lang w:bidi="fa-IR"/>
        </w:rPr>
        <w:t>عزت‌بخشی خدا</w:t>
      </w:r>
      <w:r>
        <w:rPr>
          <w:rFonts w:eastAsia="IRNazanin" w:cs="IRNazanin"/>
          <w:color w:val="111111"/>
          <w:sz w:val="28"/>
          <w:szCs w:val="28"/>
          <w:lang w:bidi="fa-IR"/>
        </w:rPr>
        <w:t>16/118</w:t>
      </w:r>
    </w:p>
    <w:p>
      <w:pPr>
        <w:pStyle w:val="BookText"/>
        <w:rPr/>
      </w:pPr>
      <w:r>
        <w:rPr>
          <w:rFonts w:ascii="IRNazanin" w:hAnsi="IRNazanin" w:eastAsia="IRNazanin"/>
          <w:color w:val="111111"/>
          <w:sz w:val="28"/>
          <w:sz w:val="28"/>
          <w:szCs w:val="28"/>
          <w:rtl w:val="true"/>
          <w:lang w:bidi="fa-IR"/>
        </w:rPr>
        <w:t>عزت‌پذیری</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عزت‌مندی دوستان</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عطای بخشش</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 xml:space="preserve">عطیۀ الهی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عظمت الهی </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عفو الهی</w:t>
      </w:r>
      <w:r>
        <w:rPr>
          <w:rFonts w:eastAsia="IRNazanin" w:cs="IRNazanin"/>
          <w:color w:val="111111"/>
          <w:sz w:val="28"/>
          <w:szCs w:val="28"/>
          <w:lang w:bidi="fa-IR"/>
        </w:rPr>
        <w:t>41/188</w:t>
      </w:r>
    </w:p>
    <w:p>
      <w:pPr>
        <w:pStyle w:val="BookText"/>
        <w:rPr/>
      </w:pPr>
      <w:r>
        <w:rPr>
          <w:rFonts w:ascii="IRNazanin" w:hAnsi="IRNazanin" w:eastAsia="IRNazanin"/>
          <w:color w:val="111111"/>
          <w:sz w:val="28"/>
          <w:sz w:val="28"/>
          <w:szCs w:val="28"/>
          <w:rtl w:val="true"/>
          <w:lang w:bidi="fa-IR"/>
        </w:rPr>
        <w:t xml:space="preserve">علی علیه السلام راهنمای گمراهی </w:t>
      </w:r>
      <w:r>
        <w:rPr>
          <w:rFonts w:eastAsia="IRNazanin" w:cs="IRNazanin"/>
          <w:color w:val="111111"/>
          <w:sz w:val="28"/>
          <w:szCs w:val="28"/>
          <w:lang w:bidi="fa-IR"/>
        </w:rPr>
        <w:t>27/139</w:t>
      </w:r>
    </w:p>
    <w:p>
      <w:pPr>
        <w:pStyle w:val="BookText"/>
        <w:rPr/>
      </w:pPr>
      <w:r>
        <w:rPr>
          <w:rFonts w:ascii="IRNazanin" w:hAnsi="IRNazanin" w:eastAsia="IRNazanin"/>
          <w:color w:val="111111"/>
          <w:sz w:val="28"/>
          <w:sz w:val="28"/>
          <w:szCs w:val="28"/>
          <w:rtl w:val="true"/>
          <w:lang w:bidi="fa-IR"/>
        </w:rPr>
        <w:t xml:space="preserve">علی علیه السلام ریسمان استوارالهی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علی علیه السلام سرور جانشینان</w:t>
      </w:r>
      <w:r>
        <w:rPr>
          <w:rFonts w:eastAsia="IRNazanin" w:cs="IRNazanin"/>
          <w:color w:val="111111"/>
          <w:sz w:val="28"/>
          <w:szCs w:val="28"/>
          <w:lang w:bidi="fa-IR"/>
        </w:rPr>
        <w:t>32/169</w:t>
      </w:r>
    </w:p>
    <w:p>
      <w:pPr>
        <w:pStyle w:val="BookText"/>
        <w:rPr/>
      </w:pPr>
      <w:r>
        <w:rPr>
          <w:rFonts w:ascii="IRNazanin" w:hAnsi="IRNazanin" w:eastAsia="IRNazanin"/>
          <w:color w:val="111111"/>
          <w:sz w:val="28"/>
          <w:sz w:val="28"/>
          <w:szCs w:val="28"/>
          <w:rtl w:val="true"/>
          <w:lang w:bidi="fa-IR"/>
        </w:rPr>
        <w:t>علی علیه السلام و اصرار امت در دشمنی با او</w:t>
      </w:r>
      <w:r>
        <w:rPr>
          <w:rFonts w:eastAsia="IRNazanin" w:cs="IRNazanin"/>
          <w:color w:val="111111"/>
          <w:sz w:val="28"/>
          <w:szCs w:val="28"/>
          <w:lang w:bidi="fa-IR"/>
        </w:rPr>
        <w:t>27/139</w:t>
      </w:r>
    </w:p>
    <w:p>
      <w:pPr>
        <w:pStyle w:val="BookText"/>
        <w:rPr/>
      </w:pPr>
      <w:r>
        <w:rPr>
          <w:rFonts w:ascii="IRNazanin" w:hAnsi="IRNazanin" w:eastAsia="IRNazanin"/>
          <w:color w:val="111111"/>
          <w:sz w:val="28"/>
          <w:sz w:val="28"/>
          <w:szCs w:val="28"/>
          <w:rtl w:val="true"/>
          <w:lang w:bidi="fa-IR"/>
        </w:rPr>
        <w:t>علی علیه السلام و جنگ با دشمنان</w:t>
      </w:r>
      <w:r>
        <w:rPr>
          <w:rFonts w:eastAsia="IRNazanin" w:cs="IRNazanin"/>
          <w:color w:val="111111"/>
          <w:sz w:val="28"/>
          <w:szCs w:val="28"/>
          <w:lang w:bidi="fa-IR"/>
        </w:rPr>
        <w:t>27/139</w:t>
      </w:r>
    </w:p>
    <w:p>
      <w:pPr>
        <w:pStyle w:val="BookText"/>
        <w:rPr/>
      </w:pPr>
      <w:r>
        <w:rPr>
          <w:rFonts w:ascii="IRNazanin" w:hAnsi="IRNazanin" w:eastAsia="IRNazanin"/>
          <w:color w:val="111111"/>
          <w:sz w:val="28"/>
          <w:sz w:val="28"/>
          <w:szCs w:val="28"/>
          <w:rtl w:val="true"/>
          <w:lang w:bidi="fa-IR"/>
        </w:rPr>
        <w:t>علی علیه السلام و مخالفت دشمنان</w:t>
      </w:r>
      <w:r>
        <w:rPr>
          <w:rFonts w:eastAsia="IRNazanin" w:cs="IRNazanin"/>
          <w:color w:val="111111"/>
          <w:sz w:val="28"/>
          <w:szCs w:val="28"/>
          <w:lang w:bidi="fa-IR"/>
        </w:rPr>
        <w:t>27/139</w:t>
      </w:r>
    </w:p>
    <w:p>
      <w:pPr>
        <w:pStyle w:val="BookText"/>
        <w:rPr/>
      </w:pPr>
      <w:r>
        <w:rPr>
          <w:rFonts w:ascii="IRNazanin" w:hAnsi="IRNazanin" w:eastAsia="IRNazanin"/>
          <w:color w:val="111111"/>
          <w:sz w:val="28"/>
          <w:sz w:val="28"/>
          <w:szCs w:val="28"/>
          <w:rtl w:val="true"/>
          <w:lang w:bidi="fa-IR"/>
        </w:rPr>
        <w:t xml:space="preserve">عنایت پروردگار </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 xml:space="preserve">غایب دور از نظر </w:t>
      </w:r>
      <w:r>
        <w:rPr>
          <w:rFonts w:eastAsia="IRNazanin" w:cs="IRNazanin"/>
          <w:color w:val="111111"/>
          <w:sz w:val="28"/>
          <w:szCs w:val="28"/>
          <w:lang w:bidi="fa-IR"/>
        </w:rPr>
        <w:t>27/143</w:t>
      </w:r>
    </w:p>
    <w:p>
      <w:pPr>
        <w:pStyle w:val="BookText"/>
        <w:rPr/>
      </w:pPr>
      <w:r>
        <w:rPr>
          <w:rFonts w:ascii="IRNazanin" w:hAnsi="IRNazanin" w:eastAsia="IRNazanin"/>
          <w:color w:val="111111"/>
          <w:sz w:val="28"/>
          <w:sz w:val="28"/>
          <w:szCs w:val="28"/>
          <w:rtl w:val="true"/>
          <w:lang w:bidi="fa-IR"/>
        </w:rPr>
        <w:t>غبطه بر جایگاه پیامبر صلی الله علیه و آله و سلم</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غم و اندوه</w:t>
      </w:r>
      <w:r>
        <w:rPr>
          <w:rFonts w:eastAsia="IRNazanin" w:cs="IRNazanin"/>
          <w:color w:val="111111"/>
          <w:sz w:val="28"/>
          <w:szCs w:val="28"/>
          <w:lang w:bidi="fa-IR"/>
        </w:rPr>
        <w:t>28/148</w:t>
      </w:r>
    </w:p>
    <w:p>
      <w:pPr>
        <w:pStyle w:val="BookText"/>
        <w:rPr/>
      </w:pPr>
      <w:r>
        <w:rPr>
          <w:rFonts w:ascii="IRNazanin" w:hAnsi="IRNazanin" w:eastAsia="IRNazanin"/>
          <w:color w:val="111111"/>
          <w:sz w:val="28"/>
          <w:sz w:val="28"/>
          <w:szCs w:val="28"/>
          <w:rtl w:val="true"/>
          <w:lang w:bidi="fa-IR"/>
        </w:rPr>
        <w:t xml:space="preserve">غیبت طولانی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فرازی از خطبه غدیر</w:t>
      </w:r>
      <w:r>
        <w:rPr>
          <w:rFonts w:eastAsia="IRNazanin" w:cs="IRNazanin"/>
          <w:color w:val="111111"/>
          <w:sz w:val="28"/>
          <w:szCs w:val="28"/>
          <w:lang w:bidi="fa-IR"/>
        </w:rPr>
        <w:t>27/137</w:t>
      </w:r>
    </w:p>
    <w:p>
      <w:pPr>
        <w:pStyle w:val="BookText"/>
        <w:rPr/>
      </w:pPr>
      <w:r>
        <w:rPr>
          <w:rFonts w:ascii="IRNazanin" w:hAnsi="IRNazanin" w:eastAsia="IRNazanin"/>
          <w:color w:val="111111"/>
          <w:sz w:val="28"/>
          <w:sz w:val="28"/>
          <w:szCs w:val="28"/>
          <w:rtl w:val="true"/>
          <w:lang w:bidi="fa-IR"/>
        </w:rPr>
        <w:t>فرمانروایی حضرت داوود علیه السلام</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فرود در قبر و منزل آخرت</w:t>
      </w:r>
      <w:r>
        <w:rPr>
          <w:rFonts w:eastAsia="IRNazanin" w:cs="IRNazanin"/>
          <w:color w:val="111111"/>
          <w:sz w:val="28"/>
          <w:szCs w:val="28"/>
          <w:lang w:bidi="fa-IR"/>
        </w:rPr>
        <w:t>11/110</w:t>
      </w:r>
    </w:p>
    <w:p>
      <w:pPr>
        <w:pStyle w:val="BookText"/>
        <w:rPr/>
      </w:pPr>
      <w:r>
        <w:rPr>
          <w:rFonts w:ascii="IRNazanin" w:hAnsi="IRNazanin" w:eastAsia="IRNazanin"/>
          <w:color w:val="111111"/>
          <w:sz w:val="28"/>
          <w:sz w:val="28"/>
          <w:szCs w:val="28"/>
          <w:rtl w:val="true"/>
          <w:lang w:bidi="fa-IR"/>
        </w:rPr>
        <w:t>فروغ یقین</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 xml:space="preserve">فزونی شکوه و کرامت برای ولی امر عجل الله تعالی فرجه الشریف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فواید ظهور حضرت مهدی عجل الله تعالی فرجه الشریف </w:t>
      </w:r>
      <w:r>
        <w:rPr>
          <w:rFonts w:eastAsia="IRNazanin" w:cs="IRNazanin"/>
          <w:color w:val="111111"/>
          <w:sz w:val="28"/>
          <w:szCs w:val="28"/>
          <w:lang w:bidi="fa-IR"/>
        </w:rPr>
        <w:t>8/105</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مرگ</w:t>
      </w:r>
      <w:r>
        <w:rPr>
          <w:rFonts w:eastAsia="IRNazanin" w:cs="IRNazanin"/>
          <w:color w:val="111111"/>
          <w:sz w:val="28"/>
          <w:szCs w:val="28"/>
          <w:lang w:bidi="fa-IR"/>
        </w:rPr>
        <w:t>42/190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قبولی حج</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قبولی دعا</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 xml:space="preserve">قضا و قدر الهی </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 xml:space="preserve">کاملترین خشنودی </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کفایت از بیم و هراس</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کفایت از هر بدی</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کفایت از هر شر و بدی</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کفایت‌کننده در تنهایی</w:t>
      </w:r>
      <w:r>
        <w:rPr>
          <w:rFonts w:eastAsia="IRNazanin" w:cs="IRNazanin"/>
          <w:color w:val="111111"/>
          <w:sz w:val="28"/>
          <w:szCs w:val="28"/>
          <w:lang w:bidi="fa-IR"/>
        </w:rPr>
        <w:t>9/116</w:t>
      </w:r>
    </w:p>
    <w:p>
      <w:pPr>
        <w:pStyle w:val="BookText"/>
        <w:rPr/>
      </w:pPr>
      <w:r>
        <w:rPr>
          <w:rFonts w:ascii="IRNazanin" w:hAnsi="IRNazanin" w:eastAsia="IRNazanin"/>
          <w:color w:val="111111"/>
          <w:sz w:val="28"/>
          <w:sz w:val="28"/>
          <w:szCs w:val="28"/>
          <w:rtl w:val="true"/>
          <w:lang w:bidi="fa-IR"/>
        </w:rPr>
        <w:t>کمی‌کردار و آرزوی بخشش</w:t>
      </w:r>
      <w:r>
        <w:rPr>
          <w:rFonts w:eastAsia="IRNazanin" w:cs="IRNazanin"/>
          <w:color w:val="111111"/>
          <w:sz w:val="28"/>
          <w:szCs w:val="28"/>
          <w:lang w:bidi="fa-IR"/>
        </w:rPr>
        <w:t>42/193</w:t>
      </w:r>
    </w:p>
    <w:p>
      <w:pPr>
        <w:pStyle w:val="BookText"/>
        <w:rPr/>
      </w:pPr>
      <w:r>
        <w:rPr>
          <w:rFonts w:ascii="IRNazanin" w:hAnsi="IRNazanin" w:eastAsia="IRNazanin"/>
          <w:color w:val="111111"/>
          <w:sz w:val="28"/>
          <w:sz w:val="28"/>
          <w:szCs w:val="28"/>
          <w:rtl w:val="true"/>
          <w:lang w:bidi="fa-IR"/>
        </w:rPr>
        <w:t>کیش ابراهیم</w:t>
      </w:r>
      <w:r>
        <w:rPr>
          <w:rFonts w:eastAsia="IRNazanin" w:cs="IRNazanin"/>
          <w:color w:val="111111"/>
          <w:sz w:val="28"/>
          <w:szCs w:val="28"/>
          <w:lang w:bidi="fa-IR"/>
        </w:rPr>
        <w:t>34/180</w:t>
      </w:r>
    </w:p>
    <w:p>
      <w:pPr>
        <w:pStyle w:val="BookText"/>
        <w:rPr/>
      </w:pPr>
      <w:r>
        <w:rPr>
          <w:rFonts w:ascii="IRNazanin" w:hAnsi="IRNazanin" w:eastAsia="IRNazanin"/>
          <w:color w:val="111111"/>
          <w:sz w:val="28"/>
          <w:sz w:val="28"/>
          <w:szCs w:val="28"/>
          <w:rtl w:val="true"/>
          <w:lang w:bidi="fa-IR"/>
        </w:rPr>
        <w:t>گرفتاری</w:t>
      </w:r>
      <w:r>
        <w:rPr>
          <w:rFonts w:eastAsia="IRNazanin" w:cs="IRNazanin"/>
          <w:color w:val="111111"/>
          <w:sz w:val="28"/>
          <w:szCs w:val="28"/>
          <w:lang w:bidi="fa-IR"/>
        </w:rPr>
        <w:t>41/188</w:t>
      </w:r>
    </w:p>
    <w:p>
      <w:pPr>
        <w:pStyle w:val="BookText"/>
        <w:rPr/>
      </w:pPr>
      <w:r>
        <w:rPr>
          <w:rFonts w:ascii="IRNazanin" w:hAnsi="IRNazanin" w:eastAsia="IRNazanin"/>
          <w:color w:val="111111"/>
          <w:sz w:val="28"/>
          <w:sz w:val="28"/>
          <w:szCs w:val="28"/>
          <w:rtl w:val="true"/>
          <w:lang w:bidi="fa-IR"/>
        </w:rPr>
        <w:t xml:space="preserve">گستاخی در نافرمانی </w:t>
      </w:r>
      <w:r>
        <w:rPr>
          <w:rFonts w:eastAsia="IRNazanin" w:cs="IRNazanin"/>
          <w:color w:val="111111"/>
          <w:sz w:val="28"/>
          <w:szCs w:val="28"/>
          <w:lang w:bidi="fa-IR"/>
        </w:rPr>
        <w:t>42/193</w:t>
      </w:r>
    </w:p>
    <w:p>
      <w:pPr>
        <w:pStyle w:val="BookText"/>
        <w:rPr/>
      </w:pPr>
      <w:r>
        <w:rPr>
          <w:rFonts w:ascii="IRNazanin" w:hAnsi="IRNazanin" w:eastAsia="IRNazanin"/>
          <w:color w:val="111111"/>
          <w:sz w:val="28"/>
          <w:sz w:val="28"/>
          <w:szCs w:val="28"/>
          <w:rtl w:val="true"/>
          <w:lang w:bidi="fa-IR"/>
        </w:rPr>
        <w:t>گستردگی بخشش</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 xml:space="preserve">گستردگی رحمت الهی </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گشایش از تنگنا</w:t>
      </w:r>
      <w:r>
        <w:rPr>
          <w:rFonts w:eastAsia="IRNazanin" w:cs="IRNazanin"/>
          <w:color w:val="111111"/>
          <w:sz w:val="28"/>
          <w:szCs w:val="28"/>
          <w:lang w:bidi="fa-IR"/>
        </w:rPr>
        <w:t>22/128</w:t>
      </w:r>
    </w:p>
    <w:p>
      <w:pPr>
        <w:pStyle w:val="BookText"/>
        <w:rPr/>
      </w:pPr>
      <w:r>
        <w:rPr>
          <w:rFonts w:ascii="IRNazanin" w:hAnsi="IRNazanin" w:eastAsia="IRNazanin"/>
          <w:color w:val="111111"/>
          <w:sz w:val="28"/>
          <w:sz w:val="28"/>
          <w:szCs w:val="28"/>
          <w:rtl w:val="true"/>
          <w:lang w:bidi="fa-IR"/>
        </w:rPr>
        <w:t>گشایش آسان</w:t>
      </w:r>
      <w:r>
        <w:rPr>
          <w:rFonts w:eastAsia="IRNazanin" w:cs="IRNazanin"/>
          <w:color w:val="111111"/>
          <w:sz w:val="28"/>
          <w:szCs w:val="28"/>
          <w:lang w:bidi="fa-IR"/>
        </w:rPr>
        <w:t>29/156</w:t>
      </w:r>
    </w:p>
    <w:p>
      <w:pPr>
        <w:pStyle w:val="BookText"/>
        <w:rPr/>
      </w:pPr>
      <w:r>
        <w:rPr>
          <w:rFonts w:ascii="IRNazanin" w:hAnsi="IRNazanin" w:eastAsia="IRNazanin"/>
          <w:color w:val="111111"/>
          <w:sz w:val="28"/>
          <w:sz w:val="28"/>
          <w:szCs w:val="28"/>
          <w:rtl w:val="true"/>
          <w:lang w:bidi="fa-IR"/>
        </w:rPr>
        <w:t>گشایش کار</w:t>
      </w:r>
      <w:r>
        <w:rPr>
          <w:rFonts w:eastAsia="IRNazanin" w:cs="IRNazanin"/>
          <w:color w:val="111111"/>
          <w:sz w:val="28"/>
          <w:szCs w:val="28"/>
          <w:lang w:bidi="fa-IR"/>
        </w:rPr>
        <w:t>32/163</w:t>
      </w:r>
    </w:p>
    <w:p>
      <w:pPr>
        <w:pStyle w:val="BookText"/>
        <w:rPr/>
      </w:pPr>
      <w:r>
        <w:rPr>
          <w:rFonts w:ascii="IRNazanin" w:hAnsi="IRNazanin" w:eastAsia="IRNazanin"/>
          <w:color w:val="111111"/>
          <w:sz w:val="28"/>
          <w:sz w:val="28"/>
          <w:szCs w:val="28"/>
          <w:rtl w:val="true"/>
          <w:lang w:bidi="fa-IR"/>
        </w:rPr>
        <w:t>گشایش گرفتاری</w:t>
      </w:r>
      <w:r>
        <w:rPr>
          <w:rFonts w:eastAsia="IRNazanin" w:cs="IRNazanin"/>
          <w:color w:val="111111"/>
          <w:sz w:val="28"/>
          <w:szCs w:val="28"/>
          <w:lang w:bidi="fa-IR"/>
        </w:rPr>
        <w:t>32/168</w:t>
      </w:r>
    </w:p>
    <w:p>
      <w:pPr>
        <w:pStyle w:val="BookText"/>
        <w:rPr/>
      </w:pPr>
      <w:r>
        <w:rPr>
          <w:rFonts w:ascii="IRNazanin" w:hAnsi="IRNazanin" w:eastAsia="IRNazanin"/>
          <w:color w:val="111111"/>
          <w:sz w:val="28"/>
          <w:sz w:val="28"/>
          <w:szCs w:val="28"/>
          <w:rtl w:val="true"/>
          <w:lang w:bidi="fa-IR"/>
        </w:rPr>
        <w:t>گفتار درست در سخن</w:t>
      </w:r>
      <w:r>
        <w:rPr>
          <w:rFonts w:eastAsia="IRNazanin" w:cs="IRNazanin"/>
          <w:color w:val="111111"/>
          <w:sz w:val="28"/>
          <w:szCs w:val="28"/>
          <w:lang w:bidi="fa-IR"/>
        </w:rPr>
        <w:t>14/114</w:t>
      </w:r>
    </w:p>
    <w:p>
      <w:pPr>
        <w:pStyle w:val="BookText"/>
        <w:rPr/>
      </w:pPr>
      <w:r>
        <w:rPr>
          <w:rFonts w:ascii="IRNazanin" w:hAnsi="IRNazanin" w:eastAsia="IRNazanin"/>
          <w:color w:val="111111"/>
          <w:sz w:val="28"/>
          <w:sz w:val="28"/>
          <w:szCs w:val="28"/>
          <w:rtl w:val="true"/>
          <w:lang w:bidi="fa-IR"/>
        </w:rPr>
        <w:t>گفتگو درگهواره</w:t>
      </w:r>
      <w:r>
        <w:rPr>
          <w:rFonts w:eastAsia="IRNazanin" w:cs="IRNazanin"/>
          <w:color w:val="111111"/>
          <w:sz w:val="28"/>
          <w:szCs w:val="28"/>
          <w:lang w:bidi="fa-IR"/>
        </w:rPr>
        <w:t>32/171</w:t>
      </w:r>
    </w:p>
    <w:p>
      <w:pPr>
        <w:pStyle w:val="BookText"/>
        <w:rPr/>
      </w:pPr>
      <w:r>
        <w:rPr>
          <w:rFonts w:ascii="IRNazanin" w:hAnsi="IRNazanin" w:eastAsia="IRNazanin"/>
          <w:color w:val="111111"/>
          <w:sz w:val="28"/>
          <w:sz w:val="28"/>
          <w:szCs w:val="28"/>
          <w:rtl w:val="true"/>
          <w:lang w:bidi="fa-IR"/>
        </w:rPr>
        <w:t>گمان نیکو به پروردگار</w:t>
      </w:r>
      <w:r>
        <w:rPr>
          <w:rFonts w:eastAsia="IRNazanin" w:cs="IRNazanin"/>
          <w:color w:val="111111"/>
          <w:sz w:val="28"/>
          <w:szCs w:val="28"/>
          <w:lang w:bidi="fa-IR"/>
        </w:rPr>
        <w:t>24/131</w:t>
      </w:r>
    </w:p>
    <w:p>
      <w:pPr>
        <w:pStyle w:val="BookText"/>
        <w:rPr/>
      </w:pPr>
      <w:r>
        <w:rPr>
          <w:rFonts w:ascii="IRNazanin" w:hAnsi="IRNazanin" w:eastAsia="IRNazanin"/>
          <w:color w:val="111111"/>
          <w:sz w:val="28"/>
          <w:sz w:val="28"/>
          <w:szCs w:val="28"/>
          <w:rtl w:val="true"/>
          <w:lang w:bidi="fa-IR"/>
        </w:rPr>
        <w:t>گنجینه‌های زمین</w:t>
      </w:r>
      <w:r>
        <w:rPr>
          <w:rFonts w:eastAsia="IRNazanin" w:cs="IRNazanin"/>
          <w:color w:val="111111"/>
          <w:sz w:val="28"/>
          <w:szCs w:val="28"/>
          <w:lang w:bidi="fa-IR"/>
        </w:rPr>
        <w:t>32/171</w:t>
      </w:r>
    </w:p>
    <w:p>
      <w:pPr>
        <w:pStyle w:val="BookText"/>
        <w:rPr/>
      </w:pPr>
      <w:r>
        <w:rPr>
          <w:rFonts w:ascii="IRNazanin" w:hAnsi="IRNazanin" w:eastAsia="IRNazanin"/>
          <w:color w:val="111111"/>
          <w:sz w:val="28"/>
          <w:sz w:val="28"/>
          <w:szCs w:val="28"/>
          <w:rtl w:val="true"/>
          <w:lang w:bidi="fa-IR"/>
        </w:rPr>
        <w:t>گواهی پیامبر</w:t>
      </w:r>
      <w:r>
        <w:rPr>
          <w:rFonts w:eastAsia="IRNazanin" w:cs="IRNazanin"/>
          <w:color w:val="111111"/>
          <w:sz w:val="28"/>
          <w:szCs w:val="28"/>
          <w:lang w:bidi="fa-IR"/>
        </w:rPr>
        <w:t>42/191</w:t>
      </w:r>
    </w:p>
    <w:p>
      <w:pPr>
        <w:pStyle w:val="BookText"/>
        <w:rPr/>
      </w:pPr>
      <w:r>
        <w:rPr>
          <w:rFonts w:ascii="IRNazanin" w:hAnsi="IRNazanin" w:eastAsia="IRNazanin"/>
          <w:color w:val="111111"/>
          <w:sz w:val="28"/>
          <w:sz w:val="28"/>
          <w:szCs w:val="28"/>
          <w:rtl w:val="true"/>
          <w:lang w:bidi="fa-IR"/>
        </w:rPr>
        <w:t>لطف و کرم پروردگار</w:t>
      </w:r>
      <w:r>
        <w:rPr>
          <w:rFonts w:eastAsia="IRNazanin" w:cs="IRNazanin"/>
          <w:color w:val="111111"/>
          <w:sz w:val="28"/>
          <w:szCs w:val="28"/>
          <w:lang w:bidi="fa-IR"/>
        </w:rPr>
        <w:t>13/113</w:t>
      </w:r>
    </w:p>
    <w:p>
      <w:pPr>
        <w:pStyle w:val="BookText"/>
        <w:rPr/>
      </w:pPr>
      <w:r>
        <w:rPr>
          <w:rFonts w:ascii="IRNazanin" w:hAnsi="IRNazanin" w:eastAsia="IRNazanin"/>
          <w:color w:val="111111"/>
          <w:sz w:val="28"/>
          <w:sz w:val="28"/>
          <w:szCs w:val="28"/>
          <w:rtl w:val="true"/>
          <w:lang w:bidi="fa-IR"/>
        </w:rPr>
        <w:t>لغزش گام‌ها</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 xml:space="preserve">لغزش و خطا </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ماه رجب و تقرب به دو مولود آن</w:t>
      </w:r>
      <w:r>
        <w:rPr>
          <w:rFonts w:eastAsia="IRNazanin" w:cs="IRNazanin"/>
          <w:color w:val="111111"/>
          <w:sz w:val="28"/>
          <w:szCs w:val="28"/>
          <w:lang w:bidi="fa-IR"/>
        </w:rPr>
        <w:t>11/110</w:t>
      </w:r>
    </w:p>
    <w:p>
      <w:pPr>
        <w:pStyle w:val="BookText"/>
        <w:rPr/>
      </w:pPr>
      <w:r>
        <w:rPr>
          <w:rFonts w:ascii="IRNazanin" w:hAnsi="IRNazanin" w:eastAsia="IRNazanin"/>
          <w:color w:val="111111"/>
          <w:sz w:val="28"/>
          <w:sz w:val="28"/>
          <w:szCs w:val="28"/>
          <w:rtl w:val="true"/>
          <w:lang w:bidi="fa-IR"/>
        </w:rPr>
        <w:t>ماه رمضان و نزول قرآن</w:t>
      </w:r>
      <w:r>
        <w:rPr>
          <w:rFonts w:eastAsia="IRNazanin" w:cs="IRNazanin"/>
          <w:color w:val="111111"/>
          <w:sz w:val="28"/>
          <w:szCs w:val="28"/>
          <w:lang w:bidi="fa-IR"/>
        </w:rPr>
        <w:t>33/174</w:t>
      </w:r>
    </w:p>
    <w:p>
      <w:pPr>
        <w:pStyle w:val="BookText"/>
        <w:rPr/>
      </w:pPr>
      <w:r>
        <w:rPr>
          <w:rFonts w:ascii="IRNazanin" w:hAnsi="IRNazanin" w:eastAsia="IRNazanin"/>
          <w:color w:val="111111"/>
          <w:sz w:val="28"/>
          <w:sz w:val="28"/>
          <w:szCs w:val="28"/>
          <w:rtl w:val="true"/>
          <w:lang w:bidi="fa-IR"/>
        </w:rPr>
        <w:t>مجازات پروردگار</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مجازات ستمگران</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محافظت حضرت مهدی عجل الله تعالی فرجه الشریف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مخالفت و کینه‌توزی</w:t>
      </w:r>
      <w:r>
        <w:rPr>
          <w:rFonts w:eastAsia="IRNazanin" w:cs="IRNazanin"/>
          <w:color w:val="111111"/>
          <w:sz w:val="28"/>
          <w:szCs w:val="28"/>
          <w:lang w:bidi="fa-IR"/>
        </w:rPr>
        <w:t>27/139</w:t>
      </w:r>
    </w:p>
    <w:p>
      <w:pPr>
        <w:pStyle w:val="BookText"/>
        <w:rPr/>
      </w:pPr>
      <w:r>
        <w:rPr>
          <w:rFonts w:ascii="IRNazanin" w:hAnsi="IRNazanin" w:eastAsia="IRNazanin"/>
          <w:color w:val="111111"/>
          <w:sz w:val="28"/>
          <w:sz w:val="28"/>
          <w:szCs w:val="28"/>
          <w:rtl w:val="true"/>
          <w:lang w:bidi="fa-IR"/>
        </w:rPr>
        <w:t xml:space="preserve">مدح صفات الهی </w:t>
      </w:r>
      <w:r>
        <w:rPr>
          <w:rFonts w:eastAsia="IRNazanin" w:cs="IRNazanin"/>
          <w:color w:val="111111"/>
          <w:sz w:val="28"/>
          <w:szCs w:val="28"/>
          <w:lang w:bidi="fa-IR"/>
        </w:rPr>
        <w:t>20/136</w:t>
      </w:r>
    </w:p>
    <w:p>
      <w:pPr>
        <w:pStyle w:val="BookText"/>
        <w:rPr/>
      </w:pPr>
      <w:r>
        <w:rPr>
          <w:rFonts w:ascii="IRNazanin" w:hAnsi="IRNazanin" w:eastAsia="IRNazanin"/>
          <w:color w:val="111111"/>
          <w:sz w:val="28"/>
          <w:sz w:val="28"/>
          <w:szCs w:val="28"/>
          <w:rtl w:val="true"/>
          <w:lang w:bidi="fa-IR"/>
        </w:rPr>
        <w:t>مراقبه متمرکز</w:t>
      </w:r>
      <w:r>
        <w:rPr>
          <w:rFonts w:eastAsia="IRNazanin" w:cs="IRNazanin"/>
          <w:color w:val="111111"/>
          <w:sz w:val="28"/>
          <w:szCs w:val="28"/>
          <w:lang w:bidi="fa-IR"/>
        </w:rPr>
        <w:t>12/111</w:t>
      </w:r>
    </w:p>
    <w:p>
      <w:pPr>
        <w:pStyle w:val="BookText"/>
        <w:rPr/>
      </w:pPr>
      <w:r>
        <w:rPr>
          <w:rFonts w:ascii="IRNazanin" w:hAnsi="IRNazanin" w:eastAsia="IRNazanin"/>
          <w:color w:val="111111"/>
          <w:sz w:val="28"/>
          <w:sz w:val="28"/>
          <w:szCs w:val="28"/>
          <w:rtl w:val="true"/>
          <w:lang w:bidi="fa-IR"/>
        </w:rPr>
        <w:t>مردن به راه و روش ائمه</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مرگ همراه با آمرزش</w:t>
      </w:r>
      <w:r>
        <w:rPr>
          <w:rFonts w:eastAsia="IRNazanin" w:cs="IRNazanin"/>
          <w:color w:val="111111"/>
          <w:sz w:val="28"/>
          <w:szCs w:val="28"/>
          <w:lang w:bidi="fa-IR"/>
        </w:rPr>
        <w:t>10/108</w:t>
      </w:r>
    </w:p>
    <w:p>
      <w:pPr>
        <w:pStyle w:val="BookText"/>
        <w:rPr/>
      </w:pPr>
      <w:r>
        <w:rPr>
          <w:rFonts w:ascii="IRNazanin" w:hAnsi="IRNazanin" w:eastAsia="IRNazanin"/>
          <w:color w:val="111111"/>
          <w:sz w:val="28"/>
          <w:sz w:val="28"/>
          <w:szCs w:val="28"/>
          <w:rtl w:val="true"/>
          <w:lang w:bidi="fa-IR"/>
        </w:rPr>
        <w:t xml:space="preserve">مستور در سراپردۀ الهی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مسیر رفتار بهداشتی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مشتاقان ولیّ امر</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معجزات حضرت عیسی علیه السلام</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مقدرات خوب</w:t>
      </w:r>
      <w:r>
        <w:rPr>
          <w:rFonts w:eastAsia="IRNazanin" w:cs="IRNazanin"/>
          <w:color w:val="111111"/>
          <w:sz w:val="28"/>
          <w:szCs w:val="28"/>
          <w:lang w:bidi="fa-IR"/>
        </w:rPr>
        <w:t>31/165</w:t>
      </w:r>
    </w:p>
    <w:p>
      <w:pPr>
        <w:pStyle w:val="BookText"/>
        <w:rPr/>
      </w:pPr>
      <w:r>
        <w:rPr>
          <w:rFonts w:ascii="IRNazanin" w:hAnsi="IRNazanin" w:eastAsia="IRNazanin"/>
          <w:color w:val="111111"/>
          <w:sz w:val="28"/>
          <w:sz w:val="28"/>
          <w:szCs w:val="28"/>
          <w:rtl w:val="true"/>
          <w:lang w:bidi="fa-IR"/>
        </w:rPr>
        <w:t>مقررات مذهبی</w:t>
      </w:r>
      <w:r>
        <w:rPr>
          <w:rFonts w:eastAsia="IRNazanin" w:cs="IRNazanin"/>
          <w:color w:val="111111"/>
          <w:sz w:val="28"/>
          <w:szCs w:val="28"/>
          <w:lang w:bidi="fa-IR"/>
        </w:rPr>
        <w:t>23/129</w:t>
      </w:r>
    </w:p>
    <w:p>
      <w:pPr>
        <w:pStyle w:val="BookText"/>
        <w:rPr/>
      </w:pPr>
      <w:r>
        <w:rPr>
          <w:rFonts w:ascii="IRNazanin" w:hAnsi="IRNazanin" w:eastAsia="IRNazanin"/>
          <w:color w:val="111111"/>
          <w:sz w:val="28"/>
          <w:sz w:val="28"/>
          <w:szCs w:val="28"/>
          <w:rtl w:val="true"/>
          <w:lang w:bidi="fa-IR"/>
        </w:rPr>
        <w:t xml:space="preserve">مکانیزم دفاعی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مکه خانۀ برکت</w:t>
      </w:r>
      <w:r>
        <w:rPr>
          <w:rFonts w:eastAsia="IRNazanin" w:cs="IRNazanin"/>
          <w:color w:val="111111"/>
          <w:sz w:val="28"/>
          <w:szCs w:val="28"/>
          <w:lang w:bidi="fa-IR"/>
        </w:rPr>
        <w:t>27/136</w:t>
      </w:r>
    </w:p>
    <w:p>
      <w:pPr>
        <w:pStyle w:val="BookText"/>
        <w:rPr/>
      </w:pPr>
      <w:r>
        <w:rPr>
          <w:rFonts w:ascii="IRNazanin" w:hAnsi="IRNazanin" w:eastAsia="IRNazanin"/>
          <w:color w:val="111111"/>
          <w:sz w:val="28"/>
          <w:sz w:val="28"/>
          <w:szCs w:val="28"/>
          <w:rtl w:val="true"/>
          <w:lang w:bidi="fa-IR"/>
        </w:rPr>
        <w:t>ملک سلیمان</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مناجات با پروردگار</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موفقیت در تصمیم</w:t>
      </w:r>
      <w:r>
        <w:rPr>
          <w:rFonts w:eastAsia="IRNazanin" w:cs="IRNazanin"/>
          <w:color w:val="111111"/>
          <w:sz w:val="28"/>
          <w:szCs w:val="28"/>
          <w:lang w:bidi="fa-IR"/>
        </w:rPr>
        <w:t>26/133</w:t>
      </w:r>
    </w:p>
    <w:p>
      <w:pPr>
        <w:pStyle w:val="BookText"/>
        <w:rPr/>
      </w:pPr>
      <w:r>
        <w:rPr>
          <w:rFonts w:ascii="IRNazanin" w:hAnsi="IRNazanin" w:eastAsia="IRNazanin"/>
          <w:color w:val="111111"/>
          <w:sz w:val="28"/>
          <w:sz w:val="28"/>
          <w:szCs w:val="28"/>
          <w:rtl w:val="true"/>
          <w:lang w:bidi="fa-IR"/>
        </w:rPr>
        <w:t>مهربانی امام عجل الله تعالی فرجه الشریف</w:t>
      </w:r>
      <w:r>
        <w:rPr>
          <w:rFonts w:eastAsia="IRNazanin" w:cs="IRNazanin"/>
          <w:color w:val="111111"/>
          <w:sz w:val="28"/>
          <w:szCs w:val="28"/>
          <w:lang w:bidi="fa-IR"/>
        </w:rPr>
        <w:t>39/186</w:t>
      </w:r>
    </w:p>
    <w:p>
      <w:pPr>
        <w:pStyle w:val="BookText"/>
        <w:rPr/>
      </w:pPr>
      <w:r>
        <w:rPr>
          <w:rFonts w:ascii="IRNazanin" w:hAnsi="IRNazanin" w:eastAsia="IRNazanin"/>
          <w:color w:val="111111"/>
          <w:sz w:val="28"/>
          <w:sz w:val="28"/>
          <w:szCs w:val="28"/>
          <w:rtl w:val="true"/>
          <w:lang w:bidi="fa-IR"/>
        </w:rPr>
        <w:t>مهربانی پروردگار</w:t>
      </w:r>
      <w:r>
        <w:rPr>
          <w:rFonts w:eastAsia="IRNazanin" w:cs="IRNazanin"/>
          <w:color w:val="111111"/>
          <w:sz w:val="28"/>
          <w:szCs w:val="28"/>
          <w:lang w:bidi="fa-IR"/>
        </w:rPr>
        <w:t>30/158</w:t>
      </w:r>
    </w:p>
    <w:p>
      <w:pPr>
        <w:pStyle w:val="BookText"/>
        <w:rPr/>
      </w:pPr>
      <w:r>
        <w:rPr>
          <w:rFonts w:ascii="IRNazanin" w:hAnsi="IRNazanin" w:eastAsia="IRNazanin"/>
          <w:color w:val="111111"/>
          <w:sz w:val="28"/>
          <w:sz w:val="28"/>
          <w:szCs w:val="28"/>
          <w:rtl w:val="true"/>
          <w:lang w:bidi="fa-IR"/>
        </w:rPr>
        <w:t>میل درونی و لغزش شیطان</w:t>
      </w:r>
      <w:r>
        <w:rPr>
          <w:rFonts w:eastAsia="IRNazanin" w:cs="IRNazanin"/>
          <w:color w:val="111111"/>
          <w:sz w:val="28"/>
          <w:szCs w:val="28"/>
          <w:lang w:bidi="fa-IR"/>
        </w:rPr>
        <w:t>6/101</w:t>
      </w:r>
    </w:p>
    <w:p>
      <w:pPr>
        <w:pStyle w:val="BookText"/>
        <w:rPr/>
      </w:pPr>
      <w:r>
        <w:rPr>
          <w:rFonts w:ascii="IRNazanin" w:hAnsi="IRNazanin" w:eastAsia="IRNazanin"/>
          <w:color w:val="111111"/>
          <w:sz w:val="28"/>
          <w:sz w:val="28"/>
          <w:szCs w:val="28"/>
          <w:rtl w:val="true"/>
          <w:lang w:bidi="fa-IR"/>
        </w:rPr>
        <w:t>نابودی باطل</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نابودی ستمگران</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نابودی سرکشان</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نابودی مخالفان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ناتوانی فهم ازدرک پروردگار</w:t>
      </w:r>
      <w:r>
        <w:rPr>
          <w:rFonts w:eastAsia="IRNazanin" w:cs="IRNazanin"/>
          <w:color w:val="111111"/>
          <w:sz w:val="28"/>
          <w:szCs w:val="28"/>
          <w:lang w:bidi="fa-IR"/>
        </w:rPr>
        <w:t>30/159</w:t>
      </w:r>
    </w:p>
    <w:p>
      <w:pPr>
        <w:pStyle w:val="BookText"/>
        <w:rPr/>
      </w:pPr>
      <w:r>
        <w:rPr>
          <w:rFonts w:ascii="IRNazanin" w:hAnsi="IRNazanin" w:eastAsia="IRNazanin"/>
          <w:color w:val="111111"/>
          <w:sz w:val="28"/>
          <w:sz w:val="28"/>
          <w:szCs w:val="28"/>
          <w:rtl w:val="true"/>
          <w:lang w:bidi="fa-IR"/>
        </w:rPr>
        <w:t>نادیده‌گرفتن خطا</w:t>
      </w:r>
      <w:r>
        <w:rPr>
          <w:rFonts w:eastAsia="IRNazanin" w:cs="IRNazanin"/>
          <w:color w:val="111111"/>
          <w:sz w:val="28"/>
          <w:szCs w:val="28"/>
          <w:lang w:bidi="fa-IR"/>
        </w:rPr>
        <w:t>29/150</w:t>
      </w:r>
    </w:p>
    <w:p>
      <w:pPr>
        <w:pStyle w:val="BookText"/>
        <w:rPr/>
      </w:pPr>
      <w:r>
        <w:rPr>
          <w:rFonts w:ascii="IRNazanin" w:hAnsi="IRNazanin" w:eastAsia="IRNazanin"/>
          <w:color w:val="111111"/>
          <w:sz w:val="28"/>
          <w:sz w:val="28"/>
          <w:szCs w:val="28"/>
          <w:rtl w:val="true"/>
          <w:lang w:bidi="fa-IR"/>
        </w:rPr>
        <w:t>نادیده‌گرفتن لغزش انسان‌ها</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نافرمانی بنده خطاکار</w:t>
      </w:r>
      <w:r>
        <w:rPr>
          <w:rFonts w:eastAsia="IRNazanin" w:cs="IRNazanin"/>
          <w:color w:val="111111"/>
          <w:sz w:val="28"/>
          <w:szCs w:val="28"/>
          <w:lang w:bidi="fa-IR"/>
        </w:rPr>
        <w:t>6/101</w:t>
      </w:r>
    </w:p>
    <w:p>
      <w:pPr>
        <w:pStyle w:val="BookText"/>
        <w:rPr/>
      </w:pPr>
      <w:r>
        <w:rPr>
          <w:rFonts w:ascii="IRNazanin" w:hAnsi="IRNazanin" w:eastAsia="IRNazanin"/>
          <w:color w:val="111111"/>
          <w:sz w:val="28"/>
          <w:sz w:val="28"/>
          <w:szCs w:val="28"/>
          <w:rtl w:val="true"/>
          <w:lang w:bidi="fa-IR"/>
        </w:rPr>
        <w:t>نافرمانی‌کردن خدا</w:t>
      </w:r>
      <w:r>
        <w:rPr>
          <w:rFonts w:eastAsia="IRNazanin" w:cs="IRNazanin"/>
          <w:color w:val="111111"/>
          <w:sz w:val="28"/>
          <w:szCs w:val="28"/>
          <w:lang w:bidi="fa-IR"/>
        </w:rPr>
        <w:t>6/101</w:t>
      </w:r>
    </w:p>
    <w:p>
      <w:pPr>
        <w:pStyle w:val="BookText"/>
        <w:rPr/>
      </w:pPr>
      <w:r>
        <w:rPr>
          <w:rFonts w:ascii="IRNazanin" w:hAnsi="IRNazanin" w:eastAsia="IRNazanin"/>
          <w:color w:val="111111"/>
          <w:sz w:val="28"/>
          <w:sz w:val="28"/>
          <w:szCs w:val="28"/>
          <w:rtl w:val="true"/>
          <w:lang w:bidi="fa-IR"/>
        </w:rPr>
        <w:t>نام الهی در قبولی در خواست بنده</w:t>
      </w:r>
      <w:r>
        <w:rPr>
          <w:rFonts w:eastAsia="IRNazanin" w:cs="IRNazanin"/>
          <w:color w:val="111111"/>
          <w:sz w:val="28"/>
          <w:szCs w:val="28"/>
          <w:lang w:bidi="fa-IR"/>
        </w:rPr>
        <w:t>20/126</w:t>
      </w:r>
    </w:p>
    <w:p>
      <w:pPr>
        <w:pStyle w:val="BookText"/>
        <w:rPr/>
      </w:pPr>
      <w:r>
        <w:rPr>
          <w:rFonts w:ascii="IRNazanin" w:hAnsi="IRNazanin" w:eastAsia="IRNazanin"/>
          <w:color w:val="111111"/>
          <w:sz w:val="28"/>
          <w:sz w:val="28"/>
          <w:szCs w:val="28"/>
          <w:rtl w:val="true"/>
          <w:lang w:bidi="fa-IR"/>
        </w:rPr>
        <w:t>نام پروردگار از زبان موسی علیه السلام و هارون</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نام خاص الهی </w:t>
      </w:r>
      <w:r>
        <w:rPr>
          <w:rFonts w:eastAsia="IRNazanin" w:cs="IRNazanin"/>
          <w:color w:val="111111"/>
          <w:sz w:val="28"/>
          <w:szCs w:val="28"/>
          <w:lang w:bidi="fa-IR"/>
        </w:rPr>
        <w:t>16/118</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خدا درمان درد</w:t>
      </w:r>
      <w:r>
        <w:rPr>
          <w:rFonts w:eastAsia="IRNazanin" w:cs="IRNazanin"/>
          <w:color w:val="111111"/>
          <w:sz w:val="28"/>
          <w:szCs w:val="28"/>
          <w:lang w:bidi="fa-IR"/>
        </w:rPr>
        <w:t>21/127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مقدس الهی درشکافتن دریای نیل</w:t>
      </w:r>
      <w:r>
        <w:rPr>
          <w:rFonts w:eastAsia="IRNazanin" w:cs="IRNazanin"/>
          <w:color w:val="111111"/>
          <w:sz w:val="28"/>
          <w:szCs w:val="28"/>
          <w:lang w:bidi="fa-IR"/>
        </w:rPr>
        <w:t>16/121</w:t>
      </w:r>
    </w:p>
    <w:p>
      <w:pPr>
        <w:pStyle w:val="BookText"/>
        <w:rPr/>
      </w:pPr>
      <w:r>
        <w:rPr>
          <w:rFonts w:ascii="IRNazanin" w:hAnsi="IRNazanin" w:eastAsia="IRNazanin"/>
          <w:color w:val="111111"/>
          <w:sz w:val="28"/>
          <w:sz w:val="28"/>
          <w:szCs w:val="28"/>
          <w:rtl w:val="true"/>
          <w:lang w:bidi="fa-IR"/>
        </w:rPr>
        <w:t>نام مقدس الهی و رهایی حضرت عیسی علیه السلام از دست دشمنان</w:t>
      </w:r>
      <w:r>
        <w:rPr>
          <w:rFonts w:eastAsia="IRNazanin" w:cs="IRNazanin"/>
          <w:color w:val="111111"/>
          <w:sz w:val="28"/>
          <w:szCs w:val="28"/>
          <w:lang w:bidi="fa-IR"/>
        </w:rPr>
        <w:t>16/121</w:t>
      </w:r>
    </w:p>
    <w:p>
      <w:pPr>
        <w:pStyle w:val="BookText"/>
        <w:rPr/>
      </w:pPr>
      <w:r>
        <w:rPr>
          <w:rFonts w:ascii="IRNazanin" w:hAnsi="IRNazanin" w:eastAsia="IRNazanin"/>
          <w:color w:val="111111"/>
          <w:sz w:val="28"/>
          <w:sz w:val="28"/>
          <w:szCs w:val="28"/>
          <w:rtl w:val="true"/>
          <w:lang w:bidi="fa-IR"/>
        </w:rPr>
        <w:t>نام واحد و یکتای خداوند</w:t>
      </w:r>
      <w:r>
        <w:rPr>
          <w:rFonts w:eastAsia="IRNazanin" w:cs="IRNazanin"/>
          <w:color w:val="111111"/>
          <w:sz w:val="28"/>
          <w:szCs w:val="28"/>
          <w:lang w:bidi="fa-IR"/>
        </w:rPr>
        <w:t>16/119</w:t>
      </w:r>
    </w:p>
    <w:p>
      <w:pPr>
        <w:pStyle w:val="BookText"/>
        <w:rPr/>
      </w:pPr>
      <w:r>
        <w:rPr>
          <w:rFonts w:ascii="IRNazanin" w:hAnsi="IRNazanin" w:eastAsia="IRNazanin"/>
          <w:color w:val="111111"/>
          <w:sz w:val="28"/>
          <w:sz w:val="28"/>
          <w:szCs w:val="28"/>
          <w:rtl w:val="true"/>
          <w:lang w:bidi="fa-IR"/>
        </w:rPr>
        <w:t>نام ویژه الهی</w:t>
      </w:r>
      <w:r>
        <w:rPr>
          <w:rFonts w:eastAsia="IRNazanin" w:cs="IRNazanin"/>
          <w:color w:val="111111"/>
          <w:sz w:val="28"/>
          <w:szCs w:val="28"/>
          <w:lang w:bidi="fa-IR"/>
        </w:rPr>
        <w:t>20/126</w:t>
      </w:r>
    </w:p>
    <w:p>
      <w:pPr>
        <w:pStyle w:val="BookText"/>
        <w:rPr/>
      </w:pPr>
      <w:r>
        <w:rPr>
          <w:rFonts w:ascii="IRNazanin" w:hAnsi="IRNazanin" w:eastAsia="IRNazanin"/>
          <w:color w:val="111111"/>
          <w:sz w:val="28"/>
          <w:sz w:val="28"/>
          <w:szCs w:val="28"/>
          <w:rtl w:val="true"/>
          <w:lang w:bidi="fa-IR"/>
        </w:rPr>
        <w:t>نامحدودبودن مرز ستایش پروردگار</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نتایج ظهور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نجات از بازجویی عالم برزخ </w:t>
      </w:r>
      <w:r>
        <w:rPr>
          <w:rFonts w:eastAsia="IRNazanin" w:cs="IRNazanin"/>
          <w:color w:val="111111"/>
          <w:sz w:val="28"/>
          <w:szCs w:val="28"/>
          <w:lang w:bidi="fa-IR"/>
        </w:rPr>
        <w:t>10/108</w:t>
      </w:r>
    </w:p>
    <w:p>
      <w:pPr>
        <w:pStyle w:val="BookText"/>
        <w:rPr/>
      </w:pPr>
      <w:r>
        <w:rPr>
          <w:rFonts w:ascii="IRNazanin" w:hAnsi="IRNazanin" w:eastAsia="IRNazanin"/>
          <w:color w:val="111111"/>
          <w:sz w:val="28"/>
          <w:sz w:val="28"/>
          <w:szCs w:val="28"/>
          <w:rtl w:val="true"/>
          <w:lang w:bidi="fa-IR"/>
        </w:rPr>
        <w:t xml:space="preserve">نجات از گرفتاری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نجات شایستگان</w:t>
      </w:r>
      <w:r>
        <w:rPr>
          <w:rFonts w:eastAsia="IRNazanin" w:cs="IRNazanin"/>
          <w:color w:val="111111"/>
          <w:sz w:val="28"/>
          <w:szCs w:val="28"/>
          <w:lang w:bidi="fa-IR"/>
        </w:rPr>
        <w:t>29/153</w:t>
      </w:r>
    </w:p>
    <w:p>
      <w:pPr>
        <w:pStyle w:val="BookText"/>
        <w:rPr/>
      </w:pPr>
      <w:r>
        <w:rPr>
          <w:rFonts w:ascii="IRNazanin" w:hAnsi="IRNazanin" w:eastAsia="IRNazanin"/>
          <w:color w:val="111111"/>
          <w:sz w:val="28"/>
          <w:sz w:val="28"/>
          <w:szCs w:val="28"/>
          <w:rtl w:val="true"/>
          <w:lang w:bidi="fa-IR"/>
        </w:rPr>
        <w:t>ندبه‌کنندگان</w:t>
      </w:r>
      <w:r>
        <w:rPr>
          <w:rFonts w:eastAsia="IRNazanin" w:cs="IRNazanin"/>
          <w:color w:val="111111"/>
          <w:sz w:val="28"/>
          <w:szCs w:val="28"/>
          <w:lang w:bidi="fa-IR"/>
        </w:rPr>
        <w:t>27/140</w:t>
      </w:r>
    </w:p>
    <w:p>
      <w:pPr>
        <w:pStyle w:val="BookText"/>
        <w:rPr/>
      </w:pPr>
      <w:r>
        <w:rPr>
          <w:rFonts w:ascii="IRNazanin" w:hAnsi="IRNazanin" w:eastAsia="IRNazanin"/>
          <w:color w:val="111111"/>
          <w:sz w:val="28"/>
          <w:sz w:val="28"/>
          <w:szCs w:val="28"/>
          <w:rtl w:val="true"/>
          <w:lang w:bidi="fa-IR"/>
        </w:rPr>
        <w:t xml:space="preserve">نرمی‌دل در پیشگاه ولی عصر عجل الله تعالی فرجه الشریف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نزدیکی به خدا</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lang w:bidi="fa-IR"/>
        </w:rPr>
        <w:t>28/148</w:t>
      </w:r>
    </w:p>
    <w:p>
      <w:pPr>
        <w:pStyle w:val="BookText"/>
        <w:rPr/>
      </w:pPr>
      <w:r>
        <w:rPr>
          <w:rFonts w:ascii="IRNazanin" w:hAnsi="IRNazanin" w:eastAsia="IRNazanin"/>
          <w:color w:val="111111"/>
          <w:sz w:val="28"/>
          <w:sz w:val="28"/>
          <w:szCs w:val="28"/>
          <w:rtl w:val="true"/>
          <w:lang w:bidi="fa-IR"/>
        </w:rPr>
        <w:t>نشانه‌های پیامبر صلی الله علیه و آله و سلم در تورات و انجیل</w:t>
      </w:r>
      <w:r>
        <w:rPr>
          <w:rFonts w:eastAsia="IRNazanin" w:cs="IRNazanin"/>
          <w:color w:val="111111"/>
          <w:sz w:val="28"/>
          <w:szCs w:val="28"/>
          <w:lang w:bidi="fa-IR"/>
        </w:rPr>
        <w:t>42/189</w:t>
      </w:r>
    </w:p>
    <w:p>
      <w:pPr>
        <w:pStyle w:val="BookText"/>
        <w:rPr/>
      </w:pPr>
      <w:r>
        <w:rPr>
          <w:rFonts w:ascii="IRNazanin" w:hAnsi="IRNazanin" w:eastAsia="IRNazanin"/>
          <w:color w:val="111111"/>
          <w:sz w:val="28"/>
          <w:sz w:val="28"/>
          <w:szCs w:val="28"/>
          <w:rtl w:val="true"/>
          <w:lang w:bidi="fa-IR"/>
        </w:rPr>
        <w:t>نشانه‌های گشایش</w:t>
      </w:r>
      <w:r>
        <w:rPr>
          <w:rFonts w:eastAsia="IRNazanin" w:cs="IRNazanin"/>
          <w:color w:val="111111"/>
          <w:sz w:val="28"/>
          <w:szCs w:val="28"/>
          <w:lang w:bidi="fa-IR"/>
        </w:rPr>
        <w:t>32/163</w:t>
      </w:r>
    </w:p>
    <w:p>
      <w:pPr>
        <w:pStyle w:val="BookText"/>
        <w:rPr/>
      </w:pPr>
      <w:r>
        <w:rPr>
          <w:rFonts w:ascii="IRNazanin" w:hAnsi="IRNazanin" w:eastAsia="IRNazanin"/>
          <w:color w:val="111111"/>
          <w:sz w:val="28"/>
          <w:sz w:val="28"/>
          <w:szCs w:val="28"/>
          <w:rtl w:val="true"/>
          <w:lang w:bidi="fa-IR"/>
        </w:rPr>
        <w:t xml:space="preserve">نظر رحمت الهی </w:t>
      </w:r>
      <w:r>
        <w:rPr>
          <w:rFonts w:eastAsia="IRNazanin" w:cs="IRNazanin"/>
          <w:color w:val="111111"/>
          <w:sz w:val="28"/>
          <w:szCs w:val="28"/>
          <w:lang w:bidi="fa-IR"/>
        </w:rPr>
        <w:t>27/147</w:t>
      </w:r>
    </w:p>
    <w:p>
      <w:pPr>
        <w:pStyle w:val="BookText"/>
        <w:rPr/>
      </w:pPr>
      <w:r>
        <w:rPr>
          <w:rFonts w:ascii="IRNazanin" w:hAnsi="IRNazanin" w:eastAsia="IRNazanin"/>
          <w:color w:val="111111"/>
          <w:sz w:val="28"/>
          <w:sz w:val="28"/>
          <w:szCs w:val="28"/>
          <w:rtl w:val="true"/>
          <w:lang w:bidi="fa-IR"/>
        </w:rPr>
        <w:t xml:space="preserve">نظر همراه با لطف </w:t>
      </w:r>
      <w:r>
        <w:rPr>
          <w:rFonts w:eastAsia="IRNazanin" w:cs="IRNazanin"/>
          <w:color w:val="111111"/>
          <w:sz w:val="28"/>
          <w:szCs w:val="28"/>
          <w:lang w:bidi="fa-IR"/>
        </w:rPr>
        <w:t>32/164</w:t>
      </w:r>
    </w:p>
    <w:p>
      <w:pPr>
        <w:pStyle w:val="BookText"/>
        <w:rPr/>
      </w:pPr>
      <w:r>
        <w:rPr>
          <w:rFonts w:ascii="IRNazanin" w:hAnsi="IRNazanin" w:eastAsia="IRNazanin"/>
          <w:color w:val="111111"/>
          <w:sz w:val="28"/>
          <w:sz w:val="28"/>
          <w:szCs w:val="28"/>
          <w:rtl w:val="true"/>
          <w:lang w:bidi="fa-IR"/>
        </w:rPr>
        <w:t>نعمت‌های گسترده خدا</w:t>
      </w:r>
      <w:r>
        <w:rPr>
          <w:rFonts w:eastAsia="IRNazanin" w:cs="IRNazanin"/>
          <w:color w:val="111111"/>
          <w:sz w:val="28"/>
          <w:szCs w:val="28"/>
          <w:lang w:bidi="fa-IR"/>
        </w:rPr>
        <w:t>10/107</w:t>
      </w:r>
    </w:p>
    <w:p>
      <w:pPr>
        <w:pStyle w:val="BookText"/>
        <w:rPr/>
      </w:pPr>
      <w:r>
        <w:rPr>
          <w:rFonts w:ascii="IRNazanin" w:hAnsi="IRNazanin" w:eastAsia="IRNazanin"/>
          <w:color w:val="111111"/>
          <w:sz w:val="28"/>
          <w:sz w:val="28"/>
          <w:szCs w:val="28"/>
          <w:rtl w:val="true"/>
          <w:lang w:bidi="fa-IR"/>
        </w:rPr>
        <w:t xml:space="preserve">نفی اختلال اجتماعی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نفی شخصیت جامعه‌ستیزی</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نقش توکل</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نگرش</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نگرش مذهبی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نور دیده‌های پیامبر </w:t>
      </w:r>
      <w:r>
        <w:rPr>
          <w:rFonts w:eastAsia="IRNazanin" w:cs="IRNazanin"/>
          <w:color w:val="111111"/>
          <w:sz w:val="28"/>
          <w:szCs w:val="28"/>
          <w:lang w:bidi="fa-IR"/>
        </w:rPr>
        <w:t>32/170</w:t>
      </w:r>
    </w:p>
    <w:p>
      <w:pPr>
        <w:pStyle w:val="BookText"/>
        <w:rPr/>
      </w:pPr>
      <w:r>
        <w:rPr>
          <w:rFonts w:ascii="IRNazanin" w:hAnsi="IRNazanin" w:eastAsia="IRNazanin"/>
          <w:color w:val="111111"/>
          <w:sz w:val="28"/>
          <w:sz w:val="28"/>
          <w:szCs w:val="28"/>
          <w:rtl w:val="true"/>
          <w:lang w:bidi="fa-IR"/>
        </w:rPr>
        <w:t xml:space="preserve">نومیدنشدن از ظهور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نهایت خواری و ذلت بنده</w:t>
      </w:r>
      <w:r>
        <w:rPr>
          <w:rFonts w:eastAsia="IRNazanin" w:cs="IRNazanin"/>
          <w:color w:val="111111"/>
          <w:sz w:val="28"/>
          <w:szCs w:val="28"/>
          <w:lang w:bidi="fa-IR"/>
        </w:rPr>
        <w:t>32/168</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نیایش الهی</w:t>
      </w:r>
      <w:r>
        <w:rPr>
          <w:rFonts w:eastAsia="IRNazanin" w:cs="IRNazanin"/>
          <w:color w:val="111111"/>
          <w:sz w:val="28"/>
          <w:szCs w:val="28"/>
          <w:lang w:bidi="fa-IR"/>
        </w:rPr>
        <w:t>26/133</w:t>
      </w:r>
    </w:p>
    <w:p>
      <w:pPr>
        <w:pStyle w:val="BookText"/>
        <w:rPr/>
      </w:pPr>
      <w:r>
        <w:rPr>
          <w:rFonts w:ascii="IRNazanin" w:hAnsi="IRNazanin" w:eastAsia="IRNazanin"/>
          <w:color w:val="111111"/>
          <w:sz w:val="28"/>
          <w:sz w:val="28"/>
          <w:szCs w:val="28"/>
          <w:rtl w:val="true"/>
          <w:lang w:bidi="fa-IR"/>
        </w:rPr>
        <w:t>نیایش حضرت ایوب علیه السلام</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نیت صادقانه</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نیرنگ علیه حضرت مهدی عجل الله تعالی فرجه الشریف </w:t>
      </w:r>
      <w:r>
        <w:rPr>
          <w:rFonts w:eastAsia="IRNazanin" w:cs="IRNazanin"/>
          <w:color w:val="111111"/>
          <w:sz w:val="28"/>
          <w:szCs w:val="28"/>
          <w:lang w:bidi="fa-IR"/>
        </w:rPr>
        <w:t>5/100</w:t>
      </w:r>
    </w:p>
    <w:p>
      <w:pPr>
        <w:pStyle w:val="BookText"/>
        <w:rPr/>
      </w:pPr>
      <w:r>
        <w:rPr>
          <w:rFonts w:ascii="IRNazanin" w:hAnsi="IRNazanin" w:eastAsia="IRNazanin"/>
          <w:color w:val="111111"/>
          <w:sz w:val="28"/>
          <w:sz w:val="28"/>
          <w:szCs w:val="28"/>
          <w:rtl w:val="true"/>
          <w:lang w:bidi="fa-IR"/>
        </w:rPr>
        <w:t>نیکویی در رفتار</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نیمه‌شب و ندای پروردگار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واردشدن در بهشت</w:t>
      </w:r>
      <w:r>
        <w:rPr>
          <w:rFonts w:eastAsia="IRNazanin" w:cs="IRNazanin"/>
          <w:color w:val="111111"/>
          <w:sz w:val="28"/>
          <w:szCs w:val="28"/>
          <w:lang w:bidi="fa-IR"/>
        </w:rPr>
        <w:t>32/165</w:t>
      </w:r>
    </w:p>
    <w:p>
      <w:pPr>
        <w:pStyle w:val="BookText"/>
        <w:rPr/>
      </w:pPr>
      <w:r>
        <w:rPr>
          <w:rFonts w:ascii="IRNazanin" w:hAnsi="IRNazanin" w:eastAsia="IRNazanin"/>
          <w:color w:val="111111"/>
          <w:sz w:val="28"/>
          <w:sz w:val="28"/>
          <w:szCs w:val="28"/>
          <w:rtl w:val="true"/>
          <w:lang w:bidi="fa-IR"/>
        </w:rPr>
        <w:t xml:space="preserve">واقع‌بینی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واگذاری امور</w:t>
      </w:r>
      <w:r>
        <w:rPr>
          <w:rFonts w:eastAsia="IRNazanin" w:cs="IRNazanin"/>
          <w:color w:val="111111"/>
          <w:sz w:val="28"/>
          <w:szCs w:val="28"/>
          <w:lang w:bidi="fa-IR"/>
        </w:rPr>
        <w:t>31/161</w:t>
      </w:r>
    </w:p>
    <w:p>
      <w:pPr>
        <w:pStyle w:val="BookText"/>
        <w:rPr/>
      </w:pPr>
      <w:r>
        <w:rPr>
          <w:rFonts w:ascii="IRNazanin" w:hAnsi="IRNazanin" w:eastAsia="IRNazanin"/>
          <w:color w:val="111111"/>
          <w:sz w:val="28"/>
          <w:sz w:val="28"/>
          <w:szCs w:val="28"/>
          <w:rtl w:val="true"/>
          <w:lang w:bidi="fa-IR"/>
        </w:rPr>
        <w:t xml:space="preserve">واگذاری به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واگذاری کار به خدا</w:t>
      </w:r>
      <w:r>
        <w:rPr>
          <w:rFonts w:eastAsia="IRNazanin" w:cs="IRNazanin"/>
          <w:color w:val="111111"/>
          <w:sz w:val="28"/>
          <w:szCs w:val="28"/>
          <w:lang w:bidi="fa-IR"/>
        </w:rPr>
        <w:t>33/173</w:t>
      </w:r>
    </w:p>
    <w:p>
      <w:pPr>
        <w:pStyle w:val="BookText"/>
        <w:rPr/>
      </w:pPr>
      <w:r>
        <w:rPr>
          <w:rFonts w:ascii="IRNazanin" w:hAnsi="IRNazanin" w:eastAsia="IRNazanin"/>
          <w:color w:val="111111"/>
          <w:sz w:val="28"/>
          <w:sz w:val="28"/>
          <w:szCs w:val="28"/>
          <w:rtl w:val="true"/>
          <w:lang w:bidi="fa-IR"/>
        </w:rPr>
        <w:t xml:space="preserve">والایی ویژگی خاص خدا </w:t>
      </w:r>
      <w:r>
        <w:rPr>
          <w:rFonts w:eastAsia="IRNazanin" w:cs="IRNazanin"/>
          <w:color w:val="111111"/>
          <w:sz w:val="28"/>
          <w:szCs w:val="28"/>
          <w:lang w:bidi="fa-IR"/>
        </w:rPr>
        <w:t>17/122</w:t>
      </w:r>
    </w:p>
    <w:p>
      <w:pPr>
        <w:pStyle w:val="BookText"/>
        <w:rPr/>
      </w:pPr>
      <w:r>
        <w:rPr>
          <w:rFonts w:ascii="IRNazanin" w:hAnsi="IRNazanin" w:eastAsia="IRNazanin"/>
          <w:color w:val="111111"/>
          <w:sz w:val="28"/>
          <w:sz w:val="28"/>
          <w:szCs w:val="28"/>
          <w:rtl w:val="true"/>
          <w:lang w:bidi="fa-IR"/>
        </w:rPr>
        <w:t>وجوب فرمان‌برداری از امامان</w:t>
      </w:r>
      <w:r>
        <w:rPr>
          <w:rFonts w:eastAsia="IRNazanin" w:cs="IRNazanin"/>
          <w:color w:val="111111"/>
          <w:sz w:val="28"/>
          <w:szCs w:val="28"/>
          <w:lang w:bidi="fa-IR"/>
        </w:rPr>
        <w:t>8/104</w:t>
      </w:r>
    </w:p>
    <w:p>
      <w:pPr>
        <w:pStyle w:val="BookText"/>
        <w:rPr/>
      </w:pPr>
      <w:r>
        <w:rPr>
          <w:rFonts w:ascii="IRNazanin" w:hAnsi="IRNazanin" w:eastAsia="IRNazanin"/>
          <w:color w:val="111111"/>
          <w:sz w:val="28"/>
          <w:sz w:val="28"/>
          <w:szCs w:val="28"/>
          <w:rtl w:val="true"/>
          <w:lang w:bidi="fa-IR"/>
        </w:rPr>
        <w:t>وجه جمال خدا</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وحی الهی</w:t>
      </w:r>
      <w:r>
        <w:rPr>
          <w:rFonts w:eastAsia="IRNazanin" w:cs="IRNazanin"/>
          <w:color w:val="111111"/>
          <w:sz w:val="28"/>
          <w:szCs w:val="28"/>
          <w:lang w:bidi="fa-IR"/>
        </w:rPr>
        <w:t>27/135</w:t>
      </w:r>
    </w:p>
    <w:p>
      <w:pPr>
        <w:pStyle w:val="BookText"/>
        <w:rPr/>
      </w:pPr>
      <w:r>
        <w:rPr>
          <w:rFonts w:ascii="IRNazanin" w:hAnsi="IRNazanin" w:eastAsia="IRNazanin"/>
          <w:color w:val="111111"/>
          <w:sz w:val="28"/>
          <w:sz w:val="28"/>
          <w:szCs w:val="28"/>
          <w:rtl w:val="true"/>
          <w:lang w:bidi="fa-IR"/>
        </w:rPr>
        <w:t xml:space="preserve">ورود به دژ محکم الهی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وصف‌ناپذیری خدا</w:t>
      </w:r>
      <w:r>
        <w:rPr>
          <w:rFonts w:eastAsia="IRNazanin" w:cs="IRNazanin"/>
          <w:color w:val="111111"/>
          <w:sz w:val="28"/>
          <w:szCs w:val="28"/>
          <w:lang w:bidi="fa-IR"/>
        </w:rPr>
        <w:t>10/107</w:t>
      </w:r>
    </w:p>
    <w:p>
      <w:pPr>
        <w:pStyle w:val="BookText"/>
        <w:rPr/>
      </w:pPr>
      <w:r>
        <w:rPr>
          <w:rFonts w:ascii="IRNazanin" w:hAnsi="IRNazanin" w:eastAsia="IRNazanin"/>
          <w:color w:val="111111"/>
          <w:sz w:val="28"/>
          <w:sz w:val="28"/>
          <w:szCs w:val="28"/>
          <w:rtl w:val="true"/>
          <w:lang w:bidi="fa-IR"/>
        </w:rPr>
        <w:t>وعدۀ الهی در انتقام ازدشمنان</w:t>
      </w:r>
      <w:r>
        <w:rPr>
          <w:rFonts w:eastAsia="IRNazanin" w:cs="IRNazanin"/>
          <w:color w:val="111111"/>
          <w:sz w:val="28"/>
          <w:szCs w:val="28"/>
          <w:lang w:bidi="fa-IR"/>
        </w:rPr>
        <w:t>7/103</w:t>
      </w:r>
    </w:p>
    <w:p>
      <w:pPr>
        <w:pStyle w:val="BookText"/>
        <w:rPr/>
      </w:pPr>
      <w:r>
        <w:rPr>
          <w:rFonts w:ascii="IRNazanin" w:hAnsi="IRNazanin" w:eastAsia="IRNazanin"/>
          <w:color w:val="111111"/>
          <w:sz w:val="28"/>
          <w:sz w:val="28"/>
          <w:szCs w:val="28"/>
          <w:rtl w:val="true"/>
          <w:lang w:bidi="fa-IR"/>
        </w:rPr>
        <w:t>وعدۀ الهی در تحقق عذاب</w:t>
      </w:r>
      <w:r>
        <w:rPr>
          <w:rFonts w:eastAsia="IRNazanin" w:cs="IRNazanin"/>
          <w:color w:val="111111"/>
          <w:sz w:val="28"/>
          <w:szCs w:val="28"/>
          <w:lang w:bidi="fa-IR"/>
        </w:rPr>
        <w:t>15/116</w:t>
      </w:r>
    </w:p>
    <w:p>
      <w:pPr>
        <w:pStyle w:val="BookText"/>
        <w:rPr/>
      </w:pPr>
      <w:r>
        <w:rPr>
          <w:rFonts w:ascii="IRNazanin" w:hAnsi="IRNazanin" w:eastAsia="IRNazanin"/>
          <w:color w:val="111111"/>
          <w:sz w:val="28"/>
          <w:sz w:val="28"/>
          <w:szCs w:val="28"/>
          <w:rtl w:val="true"/>
          <w:lang w:bidi="fa-IR"/>
        </w:rPr>
        <w:t>وعدۀ جهانی‌شدن آیین پیامبر صلی الله علیه و آله و سلم</w:t>
      </w:r>
      <w:r>
        <w:rPr>
          <w:rFonts w:eastAsia="IRNazanin" w:cs="IRNazanin"/>
          <w:color w:val="111111"/>
          <w:sz w:val="28"/>
          <w:szCs w:val="28"/>
          <w:lang w:bidi="fa-IR"/>
        </w:rPr>
        <w:t>27/136</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lang w:bidi="fa-IR"/>
        </w:rPr>
        <w:t>16/121</w:t>
      </w:r>
    </w:p>
    <w:p>
      <w:p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40/187</w:t>
      </w:r>
    </w:p>
    <w:p>
      <w:pPr>
        <w:pStyle w:val="BookText"/>
        <w:rPr/>
      </w:pP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lang w:bidi="fa-IR"/>
        </w:rPr>
        <w:t>26/133</w:t>
      </w:r>
    </w:p>
    <w:p>
      <w:pPr>
        <w:pStyle w:val="BookText"/>
        <w:rPr/>
      </w:pPr>
      <w:r>
        <w:rPr>
          <w:rFonts w:ascii="IRNazanin" w:hAnsi="IRNazanin" w:eastAsia="IRNazanin"/>
          <w:color w:val="111111"/>
          <w:sz w:val="28"/>
          <w:sz w:val="28"/>
          <w:szCs w:val="28"/>
          <w:rtl w:val="true"/>
          <w:lang w:bidi="fa-IR"/>
        </w:rPr>
        <w:t>وفور نعمت</w:t>
      </w:r>
      <w:r>
        <w:rPr>
          <w:rFonts w:eastAsia="IRNazanin" w:cs="IRNazanin"/>
          <w:color w:val="111111"/>
          <w:sz w:val="28"/>
          <w:szCs w:val="28"/>
          <w:lang w:bidi="fa-IR"/>
        </w:rPr>
        <w:t>33/176</w:t>
      </w:r>
    </w:p>
    <w:p>
      <w:pPr>
        <w:pStyle w:val="BookText"/>
        <w:rPr/>
      </w:pPr>
      <w:r>
        <w:rPr>
          <w:rFonts w:ascii="IRNazanin" w:hAnsi="IRNazanin" w:eastAsia="IRNazanin"/>
          <w:color w:val="111111"/>
          <w:sz w:val="28"/>
          <w:sz w:val="28"/>
          <w:szCs w:val="28"/>
          <w:rtl w:val="true"/>
          <w:lang w:bidi="fa-IR"/>
        </w:rPr>
        <w:t xml:space="preserve">وکالت در موضوع </w:t>
      </w:r>
      <w:r>
        <w:rPr>
          <w:rFonts w:eastAsia="IRNazanin" w:cs="IRNazanin"/>
          <w:color w:val="111111"/>
          <w:sz w:val="28"/>
          <w:szCs w:val="28"/>
          <w:lang w:bidi="fa-IR"/>
        </w:rPr>
        <w:t>37/183</w:t>
      </w:r>
    </w:p>
    <w:p>
      <w:pPr>
        <w:pStyle w:val="BookText"/>
        <w:rPr/>
      </w:pPr>
      <w:r>
        <w:rPr>
          <w:rFonts w:ascii="IRNazanin" w:hAnsi="IRNazanin" w:eastAsia="IRNazanin"/>
          <w:color w:val="111111"/>
          <w:sz w:val="28"/>
          <w:sz w:val="28"/>
          <w:szCs w:val="28"/>
          <w:rtl w:val="true"/>
          <w:lang w:bidi="fa-IR"/>
        </w:rPr>
        <w:t>ویران‌سازی گمراهی</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ویرانی شرک و نفاق</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ویژگی رفتاری</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هجوم گناهان</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هماهنگی براساس تقوا</w:t>
      </w:r>
      <w:r>
        <w:rPr>
          <w:rFonts w:eastAsia="IRNazanin" w:cs="IRNazanin"/>
          <w:color w:val="111111"/>
          <w:sz w:val="28"/>
          <w:szCs w:val="28"/>
          <w:lang w:bidi="fa-IR"/>
        </w:rPr>
        <w:t>27/141</w:t>
      </w:r>
    </w:p>
    <w:p>
      <w:pPr>
        <w:pStyle w:val="BookText"/>
        <w:rPr/>
      </w:pPr>
      <w:r>
        <w:rPr>
          <w:rFonts w:ascii="IRNazanin" w:hAnsi="IRNazanin" w:eastAsia="IRNazanin"/>
          <w:color w:val="111111"/>
          <w:sz w:val="28"/>
          <w:sz w:val="28"/>
          <w:szCs w:val="28"/>
          <w:rtl w:val="true"/>
          <w:lang w:bidi="fa-IR"/>
        </w:rPr>
        <w:t xml:space="preserve">هم‌جواری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همدلی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همسایه و همنشینی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همنشینی با شهدا</w:t>
      </w:r>
      <w:r>
        <w:rPr>
          <w:rFonts w:eastAsia="IRNazanin" w:cs="IRNazanin"/>
          <w:color w:val="111111"/>
          <w:sz w:val="28"/>
          <w:szCs w:val="28"/>
          <w:lang w:bidi="fa-IR"/>
        </w:rPr>
        <w:t>27/146</w:t>
      </w:r>
    </w:p>
    <w:p>
      <w:pPr>
        <w:pStyle w:val="BookText"/>
        <w:rPr/>
      </w:pPr>
      <w:r>
        <w:rPr>
          <w:rFonts w:ascii="IRNazanin" w:hAnsi="IRNazanin" w:eastAsia="IRNazanin"/>
          <w:color w:val="111111"/>
          <w:sz w:val="28"/>
          <w:sz w:val="28"/>
          <w:szCs w:val="28"/>
          <w:rtl w:val="true"/>
          <w:lang w:bidi="fa-IR"/>
        </w:rPr>
        <w:t xml:space="preserve">هوش معنوی </w:t>
      </w:r>
      <w:r>
        <w:rPr>
          <w:rFonts w:eastAsia="IRNazanin" w:cs="IRNazanin"/>
          <w:color w:val="111111"/>
          <w:sz w:val="28"/>
          <w:szCs w:val="28"/>
          <w:lang w:bidi="fa-IR"/>
        </w:rPr>
        <w:t>13/113</w:t>
      </w:r>
    </w:p>
    <w:p>
      <w:pPr>
        <w:pStyle w:val="BookText"/>
        <w:rPr/>
      </w:pPr>
      <w:r>
        <w:rPr>
          <w:rFonts w:ascii="IRNazanin" w:hAnsi="IRNazanin" w:eastAsia="IRNazanin"/>
          <w:color w:val="111111"/>
          <w:sz w:val="28"/>
          <w:sz w:val="28"/>
          <w:szCs w:val="28"/>
          <w:rtl w:val="true"/>
          <w:lang w:bidi="fa-IR"/>
        </w:rPr>
        <w:t>یاری بر اجرای احکام</w:t>
      </w:r>
      <w:r>
        <w:rPr>
          <w:rFonts w:eastAsia="IRNazanin" w:cs="IRNazanin"/>
          <w:color w:val="111111"/>
          <w:sz w:val="28"/>
          <w:szCs w:val="28"/>
          <w:lang w:bidi="fa-IR"/>
        </w:rPr>
        <w:t>23/129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بر فرمانروایی حضرت مهدی عجل الله تعالی فرجه الشریف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یاری بر کافران</w:t>
      </w:r>
      <w:r>
        <w:rPr>
          <w:rFonts w:eastAsia="IRNazanin" w:cs="IRNazanin"/>
          <w:color w:val="111111"/>
          <w:sz w:val="28"/>
          <w:szCs w:val="28"/>
          <w:lang w:bidi="fa-IR"/>
        </w:rPr>
        <w:t>32/172</w:t>
      </w:r>
    </w:p>
    <w:p>
      <w:pPr>
        <w:pStyle w:val="BookText"/>
        <w:rPr/>
      </w:pPr>
      <w:r>
        <w:rPr>
          <w:rFonts w:ascii="IRNazanin" w:hAnsi="IRNazanin" w:eastAsia="IRNazanin"/>
          <w:color w:val="111111"/>
          <w:sz w:val="28"/>
          <w:sz w:val="28"/>
          <w:szCs w:val="28"/>
          <w:rtl w:val="true"/>
          <w:lang w:bidi="fa-IR"/>
        </w:rPr>
        <w:t>یاری پیامبر صلی الله علیه و آله و سلم</w:t>
      </w:r>
      <w:r>
        <w:rPr>
          <w:rFonts w:eastAsia="IRNazanin" w:cs="IRNazanin"/>
          <w:color w:val="111111"/>
          <w:sz w:val="28"/>
          <w:szCs w:val="28"/>
          <w:lang w:bidi="fa-IR"/>
        </w:rPr>
        <w:t>27/147</w:t>
      </w:r>
    </w:p>
    <w:p>
      <w:pPr>
        <w:pStyle w:val="BookText"/>
        <w:rPr/>
      </w:pPr>
      <w:r>
        <w:rPr>
          <w:rFonts w:ascii="IRNazanin" w:hAnsi="IRNazanin" w:eastAsia="IRNazanin"/>
          <w:color w:val="111111"/>
          <w:sz w:val="28"/>
          <w:sz w:val="28"/>
          <w:szCs w:val="28"/>
          <w:rtl w:val="true"/>
          <w:lang w:bidi="fa-IR"/>
        </w:rPr>
        <w:t xml:space="preserve">یاری پیروان حضرت مهدی عجل الله تعالی فرجه الشریف </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یاری دوستان حضرت مهدی عجل الله تعالی فرجه الشریف</w:t>
      </w:r>
      <w:r>
        <w:rPr>
          <w:rFonts w:eastAsia="IRNazanin" w:cs="IRNazanin"/>
          <w:color w:val="111111"/>
          <w:sz w:val="28"/>
          <w:szCs w:val="28"/>
          <w:lang w:bidi="fa-IR"/>
        </w:rPr>
        <w:t>8/105</w:t>
      </w:r>
    </w:p>
    <w:p>
      <w:pPr>
        <w:pStyle w:val="BookText"/>
        <w:rPr/>
      </w:pPr>
      <w:r>
        <w:rPr>
          <w:rFonts w:ascii="IRNazanin" w:hAnsi="IRNazanin" w:eastAsia="IRNazanin"/>
          <w:color w:val="111111"/>
          <w:sz w:val="28"/>
          <w:sz w:val="28"/>
          <w:szCs w:val="28"/>
          <w:rtl w:val="true"/>
          <w:lang w:bidi="fa-IR"/>
        </w:rPr>
        <w:t>یاری سپاه و یاران مهدی عجل الله تعالی فرجه الشریف</w:t>
      </w:r>
      <w:r>
        <w:rPr>
          <w:rFonts w:eastAsia="IRNazanin" w:cs="IRNazanin"/>
          <w:color w:val="111111"/>
          <w:sz w:val="28"/>
          <w:szCs w:val="28"/>
          <w:lang w:bidi="fa-IR"/>
        </w:rPr>
        <w:t>15/117</w:t>
      </w:r>
    </w:p>
    <w:p>
      <w:pPr>
        <w:pStyle w:val="BookText"/>
        <w:rPr/>
      </w:pPr>
      <w:r>
        <w:rPr>
          <w:rFonts w:ascii="IRNazanin" w:hAnsi="IRNazanin" w:eastAsia="IRNazanin"/>
          <w:color w:val="111111"/>
          <w:sz w:val="28"/>
          <w:sz w:val="28"/>
          <w:szCs w:val="28"/>
          <w:rtl w:val="true"/>
          <w:lang w:bidi="fa-IR"/>
        </w:rPr>
        <w:t>یاری و پیروزی رزمندگان</w:t>
      </w:r>
      <w:r>
        <w:rPr>
          <w:rFonts w:eastAsia="IRNazanin" w:cs="IRNazanin"/>
          <w:color w:val="111111"/>
          <w:sz w:val="28"/>
          <w:szCs w:val="28"/>
          <w:lang w:bidi="fa-IR"/>
        </w:rPr>
        <w:t>14/114</w:t>
      </w:r>
    </w:p>
    <w:p>
      <w:pPr>
        <w:pStyle w:val="BookText"/>
        <w:rPr/>
      </w:pPr>
      <w:r>
        <w:rPr>
          <w:rFonts w:ascii="IRNazanin" w:hAnsi="IRNazanin" w:eastAsia="IRNazanin"/>
          <w:color w:val="111111"/>
          <w:sz w:val="28"/>
          <w:sz w:val="28"/>
          <w:szCs w:val="28"/>
          <w:rtl w:val="true"/>
          <w:lang w:bidi="fa-IR"/>
        </w:rPr>
        <w:t>یکتای در مهربانی</w:t>
      </w:r>
      <w:r>
        <w:rPr>
          <w:rFonts w:eastAsia="IRNazanin" w:cs="IRNazanin"/>
          <w:color w:val="111111"/>
          <w:sz w:val="28"/>
          <w:szCs w:val="28"/>
          <w:lang w:bidi="fa-IR"/>
        </w:rPr>
        <w:t>42/193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یگانگی در فرمانروایی</w:t>
      </w:r>
      <w:r>
        <w:rPr>
          <w:rFonts w:eastAsia="IRNazanin" w:cs="IRNazanin"/>
          <w:color w:val="111111"/>
          <w:sz w:val="28"/>
          <w:szCs w:val="28"/>
          <w:lang w:bidi="fa-IR"/>
        </w:rPr>
        <w:t>10/107</w:t>
      </w:r>
      <w:r>
        <w:rPr>
          <w:rFonts w:eastAsia="IRNazanin" w:cs="IRNazanin"/>
          <w:color w:val="111111"/>
          <w:sz w:val="28"/>
          <w:szCs w:val="28"/>
          <w:rtl w:val="true"/>
          <w:lang w:bidi="fa-IR"/>
        </w:rPr>
        <w:t xml:space="preserve"> </w:t>
      </w:r>
      <w:bookmarkStart w:id="133" w:name="pg4858_61261"/>
    </w:p>
    <w:p>
      <w:pPr>
        <w:pStyle w:val="Heading2"/>
        <w:numPr>
          <w:ilvl w:val="1"/>
          <w:numId w:val="1"/>
        </w:numPr>
        <w:rPr/>
      </w:pPr>
      <w:bookmarkStart w:id="134" w:name="__RefHeading___Toc3039484_2035185390"/>
      <w:bookmarkStart w:id="135" w:name="_Toc46"/>
      <w:bookmarkEnd w:id="133"/>
      <w:bookmarkEnd w:id="134"/>
      <w:r>
        <w:rPr>
          <w:rtl w:val="true"/>
        </w:rPr>
        <w:t>ششم</w:t>
      </w:r>
      <w:r>
        <w:rPr>
          <w:rtl w:val="true"/>
        </w:rPr>
        <w:t xml:space="preserve">. </w:t>
      </w:r>
      <w:r>
        <w:rPr>
          <w:rtl w:val="true"/>
        </w:rPr>
        <w:t>نمایه علمی</w:t>
      </w:r>
      <w:bookmarkEnd w:id="135"/>
    </w:p>
    <w:p>
      <w:pPr>
        <w:pStyle w:val="BookText"/>
        <w:rPr/>
      </w:pPr>
      <w:r>
        <w:rPr>
          <w:rFonts w:ascii="IRNazanin" w:hAnsi="IRNazanin" w:eastAsia="IRNazanin"/>
          <w:color w:val="111111"/>
          <w:sz w:val="28"/>
          <w:sz w:val="28"/>
          <w:szCs w:val="28"/>
          <w:rtl w:val="true"/>
          <w:lang w:bidi="fa-IR"/>
        </w:rPr>
        <w:t>احساس امنیت</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اختلال ضداجتماعی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استواری در اطاعت ولیّ امر</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اصول روان‌درمانی دینی</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امام زمان مولا و سرور</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امام و گره‌گشایی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اندیشۀ معنوی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انگیزش معنوی</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انگیزۀ پیشرفت</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باورهای معنوی</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بهداشت روانی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تصعید</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تصویرسازی ذهنی فراشخصی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جاذبۀ میان‌فردی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جهت‌گیری مذهبی</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خودشکوفایی معنوی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خودشیفتگی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درست‌کاری</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دینداری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دینداری برون‌سو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روان‌درمانی حمایتی</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روانشناسی شخصیت سالم</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روزه‌داری</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سختی در آزمون</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شناخت درمانی</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طب تئوسوماتیک</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فرا انگیزش</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قدردانی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مثبت‌نگری</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مراقبۀ متمرکز</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مسیر رفتار بهداشتی</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مشارکت مذهبی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مقابلۀ مذهبی</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مناسک مذهبی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نگرش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نگرش مذهبی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نوع‌دوستی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واقع‌بینی</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ویژگی عاطفی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ویژگی‌شناختی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همانندسازی</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معنوی</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36" w:name="pg4858_61263"/>
    </w:p>
    <w:p>
      <w:pPr>
        <w:pStyle w:val="Heading2"/>
        <w:numPr>
          <w:ilvl w:val="1"/>
          <w:numId w:val="1"/>
        </w:numPr>
        <w:rPr/>
      </w:pPr>
      <w:bookmarkStart w:id="137" w:name="__RefHeading___Toc3039486_2035185390"/>
      <w:bookmarkStart w:id="138" w:name="_Toc47"/>
      <w:bookmarkEnd w:id="136"/>
      <w:bookmarkEnd w:id="137"/>
      <w:r>
        <w:rPr>
          <w:rtl w:val="true"/>
        </w:rPr>
        <w:t>منابع</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 مسعود و دیگران، روان‌شناسی اجتماعی با نگرش به منابع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 مسعود، درآمدی بر روان‌شناسی 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ودانشگاه،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 مسعود، روان شناسی اجتماعی با نگرش به منابع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اسلامی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 مسعود، روان‌شناسی دین از دیدگاه ویلیام جیمز،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ابطحی، محمدباقر، صحیفه صادقیه، انتشارات موسسه الامام المهدی،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ابطحی، محمدباقر، صحیفه علویه، انتشارات موسسه الامام المهدی،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بخش، سید صادق، آثار الصادقین،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صادقین،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فراز، محمد مهدی، آرامش با نیایش،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احمدی‌فراز، مهدی، صحیفۀ سجادیه با اشاراتی به بهداشت روانی،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جودیت، مترجم محمدرضا محمدی و همکاران، شناخت درمانی اصول و مفاهیم ماورای آن،تهران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ارجمند،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علی و همکاران، بیا در مورد افسردگی حرف بزنیم، وزارت بهداشت درمان، تهران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علی، فاطمه و احمدی،محمدرضا،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تاثیر مشاوره گروهی شناختی – رفتاری با تاکید بر اندیشه‌های معنوی در افزایش معنویت و سلامت روان بیماران ام اس استان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روانشناسی و دین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خمینی،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آقابابائی،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احساس قدردانی در رضایت 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تخصصی روانشناسی و دین،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سیف الدوله، ابکارالافکار فی اصول الدین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مریم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بر سازوکار ایمان و امید در زندگی و تأثیر آن بر سلامت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علمی‌تخصصی مطالعات اسلام و روان‌شناسی،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 عیسی، صحیفۀ مهدیه،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اوسطی، حسین، دوازده گفتار درباره حضرت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براهنی، محمدنقی، زمینه روان‌شناسی هیلگارد،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محمد، مثنوی مولوی،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اسدی،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انگیزش‌ها و یژگی‌های افراد خود شکوفا در سرداران شهید استان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تخصصی روانشناسی و دین،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 فرشاد، مبانی امید و امید درمانی،تهران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بی‌آزار شیرازی، عبدالکریم، طب روحانی یا بهداشت روانی،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یوسف، الالفین،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المؤسسه الاسلامیه،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حمدیه، مصطفی و دیگران، اصول و مبانی بهداشت روانی،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حمدیه، مصطفی، تفکر الهی و بهداشت روانی، مجموعه چکیده چهل سخنرانی،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اسلامی‌در بهداشت روانی انستیتو روانپزشکی،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سید علی،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صهبا،</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سوران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روزه در تأمین سلامت روانی پرسنل اداری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علمی‌تخصصی روان‌شناسی و دین،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پژوهشی امام خمینی،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سهرابی ، فرامرز، هوش معنوی و مقیاس‌های سنجش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سیادت و مختاری پور،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 ای ابعاد هوش اخلاقی از دیدگاه دانشمندان با قرآن کریم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تخصصی مطالعات اسلام و روان شناسی،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ودانشگاه،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 سعید، بهداشت روانی،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نیازهای معنوی از دیدگاه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 تخصصی مطالعات اسلام و روان‌شناسی،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شجاعیان، رضا و زمانی منفرد، افشین، بررسی رابطه بین استفاده از دعا در زندگی روزمره و سلامت روانی و عملکرد شغلی، چکیده مقالات اولین همایش نقش دین در بهداشت روان،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ایران،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علی، نیایش ،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دفترتدوین مجموعه اثار دکتر،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بررسی ویژگی‌های روان سنجی، پرسشنامه گرایش‌های معنوی در دانشجویان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فصلنامه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تخصصی مطالعات اسلام و روان شناسی،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ودانشگاه،</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سیامت و همکاران، اصول و مبانی گروه‌های درمانی معتادان بی‌نام، چکیده مقالات اولین همایش نقش دین در بهداشت روان،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ایران،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صادقیان، احمد، قرآن و بهداشت روان،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صانعی، صفدر، نقش مذهب در بهداشت روانی،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اسلام،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سازه‌های مذهبی و جایگاه آنها در روان شناسی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تخصصی مطالعات اسلام و روان شناسی ،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ندا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اثربخشی آموزش مثبت‌نگری در افزایش امید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علمی‌تخصصی روان‌شناسی و دین،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محمود و همکاران، درآمدی بر سلامت معنوی،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سلامت معنوی فرهنگستان علوم پزشکی،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 ابراهیم، آیین نیایش،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فرامرزی،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هوش معنوی و هوش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علمی تخصصی مطالعات اسلام و روان‌شناسی،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دانشگاه،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فقیهی،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الگوی چند وجهی اسلامی با مدل شناختی بک در درمان افسردگی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تخصصی مطالعات اسلام و روان شناسی،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دانشگاه،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 بناب، علی اکبر، قاموس قرآن،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نشر دارالکتب الاسلامیه،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راد، فخرالسادات، نقش مذهب و رویارویی مذهبی در بهداشت روانی، چکیده مقالات اولین همایش نقش دین در بهداشت روان،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ایران،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کجباف،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نگرش مذهبی و شدت‌ایمان مذهبی در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علمی‌تخصصی مطالعات اسلام و روان‌شناسی ،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دانشگاه،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یوسف، نگرش و تغییر نگرش، تهران، موسسه نشر ویرایش،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 مهرداد، معنویت و روان شناسی مثبت، اصفهان، کنکاش،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محمدرضا، انیس اللیل، اصفهان،چاپخانه محمدی،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کوشان، محسن و واقعی، سعید، روان پرستاری، سبزوار، دانشگاه علوم پزشکی،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 مهاتما، نیایش ، ترجمه شهرام نقش تبریزی، تهران، نشر نی،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گل‌پرور،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عمومی‌دانشجویان تابعی از جهت‌گیری مذهبی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علمی تخصصی مطالعات اسلام و روان‌شناسی،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پژوهشگاه حوزه و دانشگاه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حمزه، بهداشت روانی، تهران، ارسباران،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 مهدی موعود، ترجمه علی دوانی، تهران، اسلامیه،</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محمدرضا وهمکاران، مولف جودیت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شناخت درمانی اصول ومفاهیم ماورای آن، انتشارات کتاب ارجمند،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مختاری‌پور، مرضیه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 ابعاد هوش اخلاقی از دیدگاه دانشمندان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علمی‌تخصصی مطالعات اسلام و روان‌شناسی،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 سیدعلی، بهداشت روان و نقش 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 محمد جواد، فرهنگ فرق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اردبیلی،احمد، حدیقه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و همکاران، تفسیر نمونه، چ</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ممتازی، سعید، مشاوره مذهبی در فرهنگ مسیحی، چکیده مقالات اولین همایش نقش دین در هداشت روان،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ایران،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مهرایی زاده، هنرمند و کاظمیان، مهناز،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نگرش مذهبی با شادکامی و سلامت روانی دانشجویان دختر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تخصصی روانشناسی و دین،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دانشگاه،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مهروش، فرهنگ، مروری برگستره دعاپژوهی، انتشارات بصیرت،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موقری، محمدرضا و علیرضا نیک‌بخت نصرآبادی، اهمیت توجه به نیازهای مذهبی در سالمندان بستری در بخش‌های روانی، چکیده مقالات اولین همایش نقش دین در بهداشت روان،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ایران،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میلانی‌فر، بهروز، بهداشت روانی، 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اصفهانی، همایون و همکاران، معنویت در پرستاری،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علوم پزشکی با همکاری انتشارات مانی،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اصفهانی، مهدی، به سمت تطابق فرهنگی در </w:t>
      </w:r>
      <w:r>
        <w:rPr>
          <w:rFonts w:eastAsia="Times New Roman" w:cs="Times New Roman" w:ascii="Times New Roman" w:hAnsi="Times New Roman"/>
          <w:color w:val="111111"/>
          <w:sz w:val="28"/>
          <w:szCs w:val="28"/>
          <w:lang w:val="en-US" w:bidi="en-US"/>
        </w:rPr>
        <w:t>DSM-IV</w:t>
      </w:r>
      <w:r>
        <w:rPr>
          <w:rFonts w:ascii="IRNazanin" w:hAnsi="IRNazanin" w:eastAsia="IRNazanin"/>
          <w:color w:val="111111"/>
          <w:sz w:val="28"/>
          <w:sz w:val="28"/>
          <w:szCs w:val="28"/>
          <w:rtl w:val="true"/>
          <w:lang w:bidi="fa-IR"/>
        </w:rPr>
        <w:t>، مجموعه چکیده چهل سخنرانی، دفتر مطالعات اسلامی‌در بهداشت روانی،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 روانپزشکی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هدایتی مهرنوش وهمکاران، پرورش هوش معنوی ازطریق فلسفه برای کودکان، تهران، پژوهشگاه علوم انسانی ومطالعات فرهنگی،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وفایی،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روایی افزوده مقابله مذهبی در پیش بینی تعالی پس ضربه ای و درماندگی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تخصصی روانشناسی و دین،ش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آموزشی امام خمینی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 کرمی، مهرداد، اخلاق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چاپخانه کمالی نژاد،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یونسی، جلال، افسردگی،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Allport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 W. &amp; Ross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M. (1967). Personal Religious Orientation and prejudice. Journal of personality and social psychology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432-443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Allport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G. 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Vernon P. 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lindzey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 (1960). Manual: Study of values (3rd ed.)Boston: Houghton Mifflin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Allprot. G. W. (1950) The individual and His Religion. New York: Mcmillan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Amaro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W. F. (1998). Psychology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psychoanalysis and religious faith. psychwww. com/psyrelig/amaro. html</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american pastoral Councelors (2002). About Pastoral Counceling. http: //www. aapc. org/about. htm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(2001). Emotional intelligence and self-actualization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Benson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 (1996). Timeless Healing: The Power and Biology of Belief. New york: Scribner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Benson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 (2000). The Relaxation Response. New york: HARPERTORCH</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Boeree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 G. (2002). GORDON ALLPORT. 1897- 1967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Chiu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 (2001). “Spiritual resources of Chinese immigrants with breast cancer in the USA”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International Journal of Nursing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175-184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Clinebell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 J. (2002). The Christian Massage and Mental Health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Cobb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 D. &amp; J. D. mayer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Emotional Intelligence: what the Research says”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Educational Leadership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14-18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Conscious Pursuits (2005). Spiritual Intelligencem Conscious Pursuits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 Rights Reserved</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Crandall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Rasmussen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(1975). Purpose in life as related to specific values. Journal of Cinical Psychology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483-485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Darke C. (2002). Religion Vs. Psychiatry in Alienation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Davis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(Jun. 10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2002). </w:t>
      </w:r>
      <w:r>
        <w:rPr>
          <w:rFonts w:eastAsia="Times New Roman" w:cs="Times New Roman" w:ascii="Times New Roman" w:hAnsi="Times New Roman"/>
          <w:color w:val="111111"/>
          <w:sz w:val="28"/>
          <w:szCs w:val="28"/>
          <w:lang w:val="en-US" w:bidi="en-US"/>
        </w:rPr>
        <w:t>Spirituality Prerents Depression in old 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Dossey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 (1996). Prayer Is Good Medicine. New York: Harpercollins Publishers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Elkins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 &amp; R. Cavendish (2004)</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Developing a plan for pediatric spiritual care”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Holistic Nursing Practice 18(4)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179-186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Ellis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(1980). Psycho theapy and Atheistic values: A Response to A. E. Bergin’s “psychotherapy and Religious values”. journal of consulting and clinical psychology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633-639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Fountain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 E. (1999). God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Medicine &amp; Miracles. The Spiritual Factor in Healing. U. S.: Shawbooks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 R. (2001). An Inactivation to Health. U. S: Wadsworth</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//faculty. plts. edu/gpence/html/mental. html</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//my. Webmd. com/content/article/1738. 52435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//pmep. cce. cornell. edu/profiles/extoxnet/dienoochlor-glyphosate/cimethoate-ext. html</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//stepsalanostl. org. html</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//webmd. com/content/article/27/1728_60756. htm</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//www. ffrf. org/fttoday/2000/jan_feb2000/sloan. html (Oct. 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//www. psychwww. com/psyrelig/sollod2. html</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//www. rcpsych. ac. uk/college/sig/spirit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//www. ship. edu/-cgboeree/allport. html</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http://home.earthlink.net/~openedbook/Religion. psychiatry. aliena. html</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http:/findarticles. com/cf_dls/m0BSC/4_12/82551722/print. jhtml</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Koenig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 G. (1998). Religion and Mental Health. California.: Academic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Levin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S. et al (2002). God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Faith and Health. New York: John Wiley &amp; Sons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Loewenthal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Kate et al (Jan 28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2002). </w:t>
      </w:r>
      <w:r>
        <w:rPr>
          <w:rFonts w:eastAsia="Times New Roman" w:cs="Times New Roman" w:ascii="Times New Roman" w:hAnsi="Times New Roman"/>
          <w:color w:val="111111"/>
          <w:sz w:val="28"/>
          <w:szCs w:val="28"/>
          <w:lang w:val="en-US" w:bidi="en-US"/>
        </w:rPr>
        <w:t>Religion May Influence Attitudes Towards Alcohol and Depression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D. ;R. D. Caruso &amp; S. Peter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bidi="en-US"/>
        </w:rPr>
        <w:t>Emational Intelligence meet traditional Standards for an Intelligence”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Emational Intelligence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267-298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McGuire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 B. (1993)</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Health and spirituality as contemporary concern”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Annals of the American Academy of Political &amp; Social Science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144-155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McSherry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 Draper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D. Kendrick (2002)</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The construct validity of a rating scale designed to assess spirituality and spiritual care”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International Journal of Nursing Studies 39(7)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723-734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 Society. (2002). What Is The Narcotic Anonymous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Narayanasmy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&amp; J. Owens (2001)</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 critical incident study of nurses’ responses to the spiritual needs of their patients”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advanced Nursing 33(4)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446-455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Nelson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(Sep. 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2006). </w:t>
      </w:r>
      <w:r>
        <w:rPr>
          <w:rFonts w:eastAsia="Times New Roman" w:cs="Times New Roman" w:ascii="Times New Roman" w:hAnsi="Times New Roman"/>
          <w:color w:val="111111"/>
          <w:sz w:val="28"/>
          <w:szCs w:val="28"/>
          <w:lang w:val="en-US" w:bidi="en-US"/>
        </w:rPr>
        <w:t>Mental Health and Spiritual Wealth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can Modern Psychiatry Find Room for a Higher Power</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Newberg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D. ; E. D. Aquili &amp; V. Rause (2001)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Why God won’t go away: Brain science and the biology of belief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USA: Ballantin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Oswald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 D. (2004)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Nurses’ perceptions of spirituality and spiritual care and emotional Intelligence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Unpublished Doctoral Dissertation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Darke University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 Moines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Petrides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 V; N. Frederickson &amp; A. Furnham (2003)</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The Role of Trait Emotional Intelligence in Acadamic Performance and Deviant Behavior at school”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Personality and Individual Differnces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37-57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Pressman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Peter (1992). Journal of Hospital &amp; Community Psychiatry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vol43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Ramachandran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 &amp; S. Blakeslee (1998)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Phantoms in the brain: Probing the mysteries of the human mind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UK: Fourth Estate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 A. (1994)</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bidi="en-US"/>
        </w:rPr>
        <w:t>Spiritual aspects of nursing”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Advanced Nursing 19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439-447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Sloan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P. (2000). Religion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Spirituality &amp; Medicine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Smith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(2004)</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Smith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Exploring the interaction of emotional Intelligence and spirituality”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Traumatology 10(4)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231-243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Sollod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N. (2002). Integrating Spiritual Healing Approaches and Techniques into Psychotherapy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Stricker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 &amp; Gold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 R. (1993). The comprehensive Handbook of Psychotherapy Integration. New York: Plenum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Taylor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J. W. (2001). Spirituality and Personal Values: Neglected Components of Trauma Treatment. Traumatology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Royal College of Psychiatrists. (2002). Spirituality and Psichiatry Special Interst Group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Thompson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 (2002)</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Thompson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Mental health and spiritual care”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Nursing Standard: Official Newspaper of the Royal College of Nursing 17(9)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33-38. View Record in Scopus | Cited By in Scopus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Van Leeuwen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&amp; B. Cusveller (2004)</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bidi="en-US"/>
        </w:rPr>
        <w:t>Nursing competencies for spiritual care”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Advanced Nursing 48(3)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234-246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Vaughan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 (2002)</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What is spiritual intelligence?”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Journal of Humanistic Psychology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16-33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 H. O. (2001). Mental Health: New Understanding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Hope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WORLD HEALTH REPORT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Wolman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N. (2001)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Thinking with Your Soul: Spiritual Intelligence and Why ?? Matters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Harmony Books</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Zohar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 &amp; L. Marshall (2000)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SQ: Spiritual Intelligence: The ultimate intelligence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USA: Bloomsbury</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میلانی‌فر، بهداشت روانی،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 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و بررسی ویژگی‌های روان سنجی، پرسشنامه گرایش‌های معنوی در دانشجویان دانشگاه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دو فصلنامه علمی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تخصصی مطالعات اسلام و روان شناسی،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گاندی، نیایش،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شرح مصباح الشریعه،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بخش، آثارالصادقین،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کلباسی، انیس الیل،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تاملی در سازه‌های مذهبی و جایگاه آن در روان شناسی سلامت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تخصصی مطالعات اسلام و روان شناسی،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بلخی، مثنوی معنوی،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فراز، آرامش با نیایش،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دفترپنجم،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دفتردوم،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دفتردوم،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دفتراول،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نگرش و تغییر نگرش،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social learing</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مولفان، روان شناسی اجتماعی،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صحیفه صادقیه،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مولفان، روان شناسی اجتماعی،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صدوقی، 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آذربایجانی، روان شناسی اجتماعی،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کجباف،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نگرش مذهبی و 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مطالعات اسلام وروان شناسی،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کجباف، مقایسه نگرش مذهبی و ایمان، همان،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کاظمیان 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نگرش مذهبی با شادکامی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مطالعات اسلام وروان شناسی،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کجباف،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نگرش مذهبی و سلامت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کجباف، 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یونسی، افسردگی،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شناخت درمانی،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مقایسه الگوی چند وجهی اسلامی با مدل شناخت،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بیا درم ورد افسردگی حرف بزنیم،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فراز، صحیفه سجادیه با اشاراتی به بهداشت روانی،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معنویت در پرستاری،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بهداشت روان و نقش دین،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وئیس کرمی، اخلاق،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اهری، صحیفه مهدیه،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مهرابی، هوش معنوی و مقیاس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درآمدی برسلامت معنوی،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اهری، عیسی، صحیفه المهدی،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رفتار بهداشتی </w:t>
      </w:r>
      <w:r>
        <w:rPr>
          <w:rFonts w:eastAsia="IRNazanin" w:cs="IRNazanin"/>
          <w:b w:val="false"/>
          <w:bCs w:val="false"/>
          <w:i w:val="false"/>
          <w:iCs w:val="false"/>
          <w:color w:val="333333"/>
          <w:sz w:val="20"/>
          <w:szCs w:val="20"/>
        </w:rPr>
        <w:t>Healthy Behavior Pathway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متخصصان بهداشت آموزه‌های دینی را مشوّق رفتارهای بهداشتی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تحقیقات، تأیید شده افرادی که به آموزه‌ها و احکام دینی پایبندی بیشتری دارند و به آنچه در مسیر رفتار بهداشتی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عمل نمایند، زندگی هدفمند و با معنایی دارند و از سلامتی مطلوب‌تری برخوردارند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مرعشی، بهداشت روانی و نقش دین،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این بخش از دعا، ما را به پایبندی واجبات که امامان دستور داده‌اند و بخشی از آن احکام است، متذکر می‌شوند اگر نیایشگر هنگام خواندن دعا به الگوی معنوی یعنی فرمانبری دستورات امامان، توجه کند و آن را به کار بَرد، افزون بر ثواب اخروی در ارتقای سلامت جسمی و روانی وی مؤثر است؛ بنابراین نیایشگر با خواندن دعا متذکر اموری که از آن غفلت ورزیده خواهد شد و سلامتی خود را با عمل به واجبات مانند نماز، روزه وانفاق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ارتقا می‌بخشد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امَنوا اَطیعوُا الله وَ اَطیعوُا الرَّسولَ وَ اوُلیِ الأَمرِ مِنکُم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آنجاکه این دعا طولانی است؛ دعارابه چند قسمت تقسیم نموده و ترجمه هرقسمت را پس از آن نقل نموده وسپس قسمت دیگری از دعا را ذکر کرده‌ایم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w:t>
      </w:r>
      <w:r>
        <w:rPr>
          <w:rFonts w:eastAsia="IRNazanin" w:cs="IRNazanin"/>
          <w:b w:val="false"/>
          <w:bCs w:val="false"/>
          <w:i w:val="false"/>
          <w:iCs w:val="false"/>
          <w:color w:val="333333"/>
          <w:sz w:val="20"/>
          <w:szCs w:val="20"/>
        </w:rPr>
        <w:t>Attitude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روشی نسبتاً ثابت در فکر و احساس و رفتار نسبت به افراد و گروه‌ها و موضوع‌های اجتماعی است یا قدری وسیع‌تر شامل هرگونه حادثه‌ای در محیط فرد مانند افکار و عقاید، احساسات و عواطف و تمایلات رفتاری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آذربایجانی، روانشناسی اسلامی با نگرشی به منابع اسلامی،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در دینت ثابت نگه‌دار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نگرش دینی اشاره دارند که جهت زندگی را مشخص نماید؛ زیرا دین اسلام، برای تمام مؤلفه‌های مطرح شده در موضوع نگرش برنامه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حضرت از خداوند ثبات بر این نگرش را درخواست کرده تا فرد دچار انحراف نشود؛ بنابراین اگر نیایشگر با خواندن دعا، الگوی افکار و رفتار و عواطف صحیح را ازدعا بگیرد می‌تواند با تکرار دعا و باور آنها این نگرش را در خود تثبیت نمایدکه نمود آن نگرش در رفتارنیایشگرظاهرمی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اُفَوِّضُ اَمرِی اِلَی اللهِ اِنَّ اللهَ بَصیرٌ بِالعِبادِ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مذهبی </w:t>
      </w:r>
      <w:r>
        <w:rPr>
          <w:rFonts w:eastAsia="IRNazanin" w:cs="IRNazanin"/>
          <w:b w:val="false"/>
          <w:bCs w:val="false"/>
          <w:i w:val="false"/>
          <w:iCs w:val="false"/>
          <w:color w:val="333333"/>
          <w:sz w:val="20"/>
          <w:szCs w:val="20"/>
        </w:rPr>
        <w:t>Religious Attitude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نبوت و امامت از مؤلفه‌های نگرش مذهبی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کجباف،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نگرش مذهبی و شدت ایمان مذهبی دانشجویان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تحقیقات کجباف، بین نگرش مذهبی و سلامت روانی دانش‌آموزان در سطح معناداری رابطه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ولایت و امامت و درخواست اینکه مارا با راه و روش ائمه بمیران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نگرش مذهبی دارد، زیرا رفتار و راه انسان براساس نگرش او شکل می‌گیرد، نیایشگر می‌تواند با خواندن و باور دعا الگوی صحیح نگرش مذهبی را بیابد و با عمل به آن، زندگی هدفمند و مطلوبی خواهد داشت؛ زیرا با نگرش مذهبی، فرد خود را به وجودی برتر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کرده و با قبول نبوت پیامبر صلی الله علیه و آله و سلم، برنامه‌ای منسجم وهدفمند در زندگی خود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یکی از مهمترین اهداف پیامبران برنامه و روش و هدف برای هدایتگری مردم درزندگی می‌باشد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روان‌درمانی دینی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 Psychotherapy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یکی‌از اصول روان درمانی اعتقاداتی است که به ما کمک می‌نماید تا در برابر ارادﮤ خداوند تسلیم باشیم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مرعشی، بهداشت روان و نقش دین،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حضرت در بند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یعنی اعتقاد به امامت حضرت مهدی، ایمان به او و فرمان‌بری و ثبات‌قدم در راه او از مصادیق این اعتقادات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ائمه بندگی و تسلیم خدا بودن در تمام امور مانند سختی مرگ و مصائب را به ما یاد می‌دادند اگر نیایشگر هنگام خواندن دعا در این موضوعات تدبر نماید و باورهای خود را براساس الگوی دعا بسازد آنگاه این اعتقادات درونی شود، نگرش فرد به‌گونه‌ای شکل می‌گیرد که در ارتقای سلامت روان و تسریع در بهبودی وی مؤثر است؛ زیرا فرد در این حالت به مسائل زندگی نگاه مثبت دارد و آنچه را به او رسیده از جانب خالق می‌داند و این پذیرش در آرامش وی و رفع تعارضات درونی او مؤثر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دینداری برون‌سو </w:t>
      </w:r>
      <w:r>
        <w:rPr>
          <w:rFonts w:eastAsia="IRNazanin" w:cs="IRNazanin"/>
          <w:b w:val="false"/>
          <w:bCs w:val="false"/>
          <w:i w:val="false"/>
          <w:iCs w:val="false"/>
          <w:color w:val="333333"/>
          <w:sz w:val="20"/>
          <w:szCs w:val="20"/>
        </w:rPr>
        <w:t>Extrinsic Religion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پایبندی ظاهری به آموزه‌های دینی برای کسب منافع و موقعیت اجتماعی و قدرت را، تدین بیرونی یادینداری برون سوگویند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 و شهرت طلبی از مصادیق تدّین بیرونی است که حضرت برای نفی و دوری از آن از خداوند طلب یاری می‌کند و طبق تحقیقات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تدّین تأثیر منفی درسلامت جسم و روان فرد و جامعۀ دین‌دار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گاهی این واژه برای تظاهر بدون ریا نیز به‌کار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؛نیایشگرباخواندن دعاوالگوگیری ودوری از ریا سلامت خود را ارتقائ می‌بخشد</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باورهای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Spiritual Believes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باورهای معنوی از جمله گرایشات معنوی است که امیدواری به خالق یکی‌ازمؤلفه‌های آن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و بررسی ویژگی‌های روان‌سنجی پرسشنامۀ گرایش‌های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تحقیقات شریفی و همکارانش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دانشجویان دانشگاه، تأییدشده فردِ صاحب این گرایش، در مواجه‌با مسائل زندگی برخورد درست داشته و از سلامت روانی بهره‌مند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اعتقادفرد به مهدویت و اینکه فریادرسی وجود دارد و هنگام سختی به دعا متوسل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دشمنان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نابودشان گردان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جمله باورهای معنوی است که می‌تواند تعارضات افراد را کم وامیدشان رازیادکند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ازطرف دیگر عدم اعتقاد به مهدویت سبب ناامیدی و مسئولیت گریزی افرادمی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خواندن عبارات فوق وتوجه به معانی آن میتواند در شکل گیری نگرش فرد موثر باشد و اثر این باور در برخورد او با مسائل ظاهر شودو درنهایت این الگوی معنوی می‌تواند در سلامت رفتاری وروانی اثربخش باشد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النَّاسُ قَد جَاءَتکُم مَوعِظَةٌ مِن رَبِّکُم وَ شَفاءٌ لِمَا فِی الصُّدُور و هُدًی وَ رَحمَةً لِلمُومِنین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مَسَّ الانسانَ الضُّرُّ دَعانا لِجَنبِه اَو قَاعِداً اَو قائِماً فَلَمَّا کَشَفنَا عَنهُ ضُرَّه مَرَّ کَأَن لَّم یَدعُنَا اِلَی ضُرٍّ 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اَمَنُوا مِنکُم وَ عَمِلُوا الصّالِحاتِ لَیَستَخلِفَنَّهُم فِی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هر روز ماه رجب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دعا را به چند قسمت تقسیم نموده‌ایم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faith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پنجم طب تئوسوماتیک ایمان است این ایمان فرد را به‌سوی امیدواری و خوش بینی سوق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مرعشی، بهداشت روان و نقش دین،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تحقیقات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شده اگر تدین فردیعنی ایمان درونی گردد، در ارتقای سلامت جسم و روان او مؤثر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نیایشگر با خواندن این بخش دعا توجه‌اش به مقولۀ ایمان بیشتر شود به‌شرط باور و عمل ایمانی، سلامت جسمی و روانی او بیشتر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نگارنده، ایمان برمبنای اصول شیعۀ اثنی‌عشر است، اگرچه تفاوت‌هایی با ایمان مطرح شده در طب تئوسوماتیک دارد، ولی وجه اشتراک آنها در اعتقاد به وجودی برتر است که این اتصال معنوی غیر از اثر اخروی می‌تواند در بهبودی جسمانی و آرامش روانی فرد مؤثر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خودشیفتگی </w:t>
      </w:r>
      <w:r>
        <w:rPr>
          <w:rFonts w:eastAsia="IRNazanin" w:cs="IRNazanin"/>
          <w:b w:val="false"/>
          <w:bCs w:val="false"/>
          <w:i w:val="false"/>
          <w:iCs w:val="false"/>
          <w:color w:val="333333"/>
          <w:sz w:val="20"/>
          <w:szCs w:val="20"/>
        </w:rPr>
        <w:t>Narcissistic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خصیصۀ اصلی این اختلال، بزرگ‌منشی و نیاز به تحسین به صورت غیرمعمول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فردی مهارت‌های خود را بزرگ جلوه می‌دهد و مهارت‌های دیگران را به‌طور ضمنی کم‌ارزش می‌داند و معتقد بوده اعمال او برتر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براهنی،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روان‌شناسی هیلگارد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صفت در فرعون وجود داشت، وحضرت آن را امری مذموم دانسته است؛ بنابراین اگر نیایشگر هنگام خواندن دعا توجه به مفاهیم والگوهای آن داشته و بفهمد حضرت چه اموری را درخواست و چه اموری را رد کرد ه می‌تواند این نگاه به دعا سبب بازنگری معنوی نیایشگر باشد و او را به فکر واداشته تا رفتارها و باورهاواخلاق خود را اصلاح نمایدواگرکبرداردمتذکرگرددکه ازاین خصیصه مذموم دوری نماید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فَرَقنَا بِکُمُ البَحرَ فَاَنجَینَاکُم وَ اَغرَقنَا الَ فِرعَون وَ اَنتُم تَنظُرون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 وجودی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existential certainty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 باورهای راسخ و محکم، با رضایت از زندگی همبستگی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آذربایجانی، درآمدی بر روانشناسی دین،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مصادیق این باورها اعتقادبه خدای مهربان و حمایت‌گری و قدرتمندی اوست؛ بنابراین اگرنیایش بانگاه جدیدنگرش سازباشد نیایشگر با خواندن دعا و باور آموزه‌ها و تدبر در مضامین دعا سطح دینداری خودرا بیشتر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تحقیقات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شده پیامد این امر آن است که فرد از زندگی خود رضایتمند است و رضایتمندی او با آرامش روانی و شادی و نشاط در زندگی وی رابطه‌ای معنادار خواهد داشت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خَالِقٌ بَشَراً مِن طِین فاذا سوَّیتُهُ و نَفَختُ فیهِ مِن رُّوحِی فَقَعوا لَه ساجِدین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 و تأکید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affirmation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از تکنیک‌های کمکی در درمان‌های معنوی می‌باشد و روشی است که برای فرد الگوی فکری، عاطفی و رفتاری جدید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واژۀ سپاس همراه‌با خواندن دعاوتوجه وباور آن می‌تواند روحیۀ شکرگزاری را تقویت و تثبیت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 و نقش دین،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بنابراین خواندن دعا می‌تواند الگویی برای ایجادوتثبیت این نگرش است و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شاکربودن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به‌دلیل تقویت مثبت‌نگری با الگوی دینی در ارتقای سلامت روان افراد مؤثر است که تأثیر شکرگزاری درسلامت جسم، طبق نظر متخصصان سایکونورایمونولوژی تأیید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فِی الکِتابِ اِدرِیسَ اِنَّهُ کَانَ صِدِّیقاً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نُوحاً اِذ نَادَی مِن قَبلُ فَاستَجَبنالَه فَنَجَّیناهُ و َاهلَه مِنَ الکَربِ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اندیشۀ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increasing the spirituality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نگرش و اندیشه معنوی، به فرد کمک می‌کند که توانمندی بشر را فراتر از تلاش مادی دانسته و شخصیت خویش را در مسائل به‌گونه‌ای دیگر ارزیابی می‌کند؛ البته این نوع اندیشه بایستی در فرد درونی شود و درعین‌حال نیازهای فیزیولوژیک او نادیده گرفته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مطاالعه تاثیر مشاوره گروهی شناختی – رفتاری با تاکید بر اندیشه‌های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روش‌های این اندیشه، دعا و توسل است که فرد برای تحمل سختی‌ها به‌واسطه دعا و توسل با خداوند و ائمه، ارتباط عاطفی ایجاد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تحقیقات احمدی و همکاران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بیماران ام اس تأیید شده که اندیشۀ معنوی در افزایش سلامت روانی بیماران مؤثر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نیایشگر هنگام خواندن دعا این باور برای او شکل گیرد که نوح، صالح و ابراهیم که جزء پیامبران بودند برای رفع گرفتاری خود همراه تلاش دعا می‌کردند پس او نیز چنین رفتاری پیدا کند و با تکرار دعا این نگرش و اندیشۀ معنوی در او تثبیت شود و هنگام بروز مشکلات از آن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سلامت روانی و رفتاری بهتری برخوردار خواهد بود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یا نارُ کُونی بَرداً وَ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همانندسازی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Identification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یکی‌ازمکانیزم‌های سازگاری، همانندسازی است که فرد سرچشمه قدرتش را با آن تقویت می‌نماید و با آن احساس قدرت و اعتماد به نفس می‌نماید؛ البته گاهی ممکن است کاربرد منفی پیدا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شاملو، بهداشت روانی،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توجه به الگوهای معنوی در دعا و درخواست‌های حضرت برای خواستن، می‌توانند نوعی همانندسازی صحیح را درنگرش ما تقویت و تثبیت نمایند و این امر در حل مشکلات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بیان مشکلات افرادی همچون ابراهیم و صالح، و حل مشکلات آنها با تلاش ودعا و یاری خالق، فرد نیایشگر را امیدوار می‌کند و راهکار عملی به او می‌آموزد تا در مشکلات همراه تلاش به دعا متوسل شود؛ بنابراین خواندن و تکرار و باور دعا می‌تواند امید انسان را با روش همانندسازی تقویت نماید و او را در برخورد با مسائل زندگی فردی نیرومند سازد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فِی الکِتابِ اِسمَاعیلَ اِنَّهُ کَانَ صَادِقَ الوَعدِ وَ کَانَ رَسُولاً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رَبُکُمُ ادعُونِی اَستَجِب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supplication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مهارت‌های هوش معنوی، نیایش می‌باشد، این هوش علاوه‌بر انعطاف‌پذیری فرد در رفتار، سبب خودآگاهی و بینش عمیق وی نسبت‌به زندگی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فرامرزی،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رابطۀ هوش معنوی و هوش هیجانی دانشجویان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الگوهایی که حضرت مهدی عجل الله تعالی فرجه الشریف در ادیان مختلف مطرح و تأیید کرده‌اند، در تحقق درخواست‌های فرد و آرامش روانی مؤثر است؛ زیرا نیایشگر با خواندن این دعا می‌آموزد سختی و شدائد برای همۀ افراد حتی پیامبران وجود داشته و یکی‌ازراه‌های غلبه‌بر سختی، تلاش همراه بانیایش و گفتگو با خالق است که پیامبران آن را انجام می‌دادند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نَجَّینَاهُ لُوطاً اِلَی الاَرض ٍالَّتی بَارَکنا فِیهَا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جاذبۀ میان فردی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interpersonal attraction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ارتباط افرادبایکدیگرجاذبه شروع میشوداین رابطه همراه باحالت عاطفی بوده ویکی از عوامل شکل گیری جاذبۀ میان فردی، هم‌جواری است، زیارت مؤمنان و اولیای دین از مصادیق این هم‌جواری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آذربایجانی، روان‌شناسی اجتماعی با نگرشی به منابع اسلامی،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حضرت برای همنشینی با اولیا، می‌تواند اشاره به این امر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هم‌جواری در مسائل زندگی افراد تأثیرات زیادی دارد؛ زیرا الگوی فکری، رفتاری و عاطفی آنها در اثر ارتباط با اولیای دین تغییر می‌یابد و این تغییر و تصحیح نگرش‌ها در اثر ارتباط مستمر می‌تواند در سلامتی فرد و اجتماع اثرگذار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اَنجَینا موسی وَ مَن مَعَه اَجمَعین ثُمَّ اَغرَقنَا الآخَرین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مثبت‌نگری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positive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یکی‌از زمینه‌هایی که درروان شناسی جدید و دیدگاه روان‌درمانگری اسلامی مطرح بوده، مثبت نگری می‌باشد مقصود از مثبت نگری آن است که شخص از تمام ظرفیت‌های ذهنی نشاط‌انگیز و امیدوارکننده در زندگی برای تسلیم‌نشدن دربرابر عوامل منفی ساختۀ ذهن و احساس‌های یأس‌آور ناشی از دشواری ارتباط با انسان‌ها و رویارویی با طبیعت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پژوهش‌ها نشان داده که مثبت‌نگری بر سلامت رفتار و روان در گروه‌های مختلف اعم‌از زندانیان و بیماران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اثربخشی آموزش مثبت‌نگری در افزایش امید به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یکی‌ازالگوهای جامع مثبت‌نگری، دعابانگاه جدید می‌باشد که مؤلفه‌های مثبت آن عبارت‌است‌از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تدبیر خالق، برآوردن حاجات توسط خالق، توانایی خدا بر کارها مانند نجات یعقوب و یوسف و موسی از گرفتاری‌ها و اظهار رفع گرفتاری غم‌دیدگان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خواندن دعا، توجه به مفاهیمش می‌تواند نیایشگر را امیدوار و انگیزۀ حرکت را در او قوی کند؛ بنابراین باور دعا و خواندن آن با این نگاه، به‌دلیل تقویت مثبت‌نگری و الگوگیری صحیح از آن و عمل به آموزه‌هایش می‌تواند در سلامت جسم و روان انسان مؤثر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اتَینا داود مِنّا فَضلاً یا جِبال اَوبِی مَعَه وَ الطَّیر وَ النّالَهُ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مقابلۀ مذهبی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 coping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مکانیسم‌های انطباق، مقابله مذهبی بوده که برای برخورد با مشکلات به‌کار می‌رود و افراد می‌توانند برای کنار آمدن با بحران‌ها و مسائل زندگی و انعطاف‌پذیری وسازگاری از این روش استفاده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 و نقش دین،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پناه‌جویی به خالق دربرابر ظالم همراه تلاش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از مصادیق این روش می‌باشدکه سبب شده فرد رفتاری جدیدی پیدا کند و خود را در پناه خدا بداند که این باور وامنیت طلبی درونی درسلامت و آرامش روانی ونحوه برخورد وی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کاتن و همکاران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کرده‌اند مقابلۀ مذهبی در ارتقای سلامت جسم و روان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نیایشگر هنگام خواندن دعا افزون بر توجه به ثواب، بر الگوهای معنوی مانند پناه جویی به خالق، آمرزش طلبی تمرکز کند و آنرا جزء باورهای خود قرار دهدسبب ارتقائ سلامت ورفتارخود خواهدشد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اَیُّوبَ اِذ نادیَ رَبَّه اِنّی مَسَّنی الضُّرّ وَ اَنتَ اَرحَمُ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نوع‌دوستی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altruism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شیوه‌های تطابق دینی، نوعدوستی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سازوکار شخص می‌کوشد به‌وسیله فداکاری، نیازهای دیگران را برآورد که این امر موجب احساس خشنودی، لذت و سربلندی وی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 و نقش دین،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برطرف‌شدن رنج خود و دیگران، عاقبت جاودانه خواستن برای خود و دیگران و</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اشاره و الگویی برای نوع‌دوستی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نیایشگر هنگام خواندن دعا به مفاهیم آن توجه نمایدوالگوی فکری خودرابادعا بسازد و رنج خود را همراه رنج دیگران بداند و برای رفع آن همراه تلاش دعا نماید این فکر نوع دوستانه در نگرش وباور او ایجاد می‌شود و نمود رفتاری پیدا خواهد کرد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قالَ اللهُ یا عیسی ابنَ مریمَ اذکُر نِعمَتی عَلَیکَ و عَلَی وَالِدَتِک اِذ اَیَّدتُکَ بِرُوحِ القُدُسِ تُکَلَّمُ النّاسَ فِی المَهد و کَهلاً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تُبرِءُ الاَکمَهَ و الاَبرَصَ بِاِذنِی و اِذ تُخرِجُ المَوتَی بِاِذنی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 الجِنَّ وَ الاِنسَ الَّا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زَکَریَّا اِنَّا نُبَشِّرُکَ بِغُلامٍ اسمُهُ یَحیَی لَم نَجعَل لَه مِن قَبلُ سَمیّاً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سایکونوروفیزیولوژیک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psycho- Neuro- physiologic pathway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متخصصان این رشته معتقدند آموزه‌های دینی می‌تواند عواطف مثبت ایجاد کند و این عواطف ازطریق دستگاه عصبی خودمختار سبب عملکرد مطلوب دستگاه‌های قلبی عروقی، گوارشی، غدد مترشح داخلی و سیستم ایمنی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 و نقش دین،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و نگرش سازی با دعا و آموزه‌های فوق یعنی هدفمندی، توبه، قبولی عمل، بی‌نیازی وفرزنددارشدن درسن پیری به خواست خدا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از مصادیق آموزه‌های مثبت است که نیایشگر با خواندن و باور و عمل به آن می‌تواند به ارتقای سلامت و در صورت بیماری به تسریع بهبودی خود کمک نماید؛ زیرا با باور آموزه‌های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اجابت درخواست زکریا و آصف بن برخیا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همانندسازی بوده که امیدواری و مثبت‌نگری را در نیایشگر تقویت می‌کند و این امر در آرامش و سلامت وی می‌تواند مؤثر باشدالبته بایددانست دعاخارج ازنظام قوانین هستی عمل نمی کند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ضداجتماعی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antisocial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رفتارهایی که برخلاف قوانین اجتماعی شکل گرفته سبب بروز اختلالات ضداجتماعی میگردد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براهنی، زمینۀ روان‌شناسی هیلگارد،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مادر اینجاقوانین جامعه اسلامی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فریبکاری و ستم و تجاوزگری نمونه ای از این اختلال است که حضرت آن را نفی کرده و از خدا یاری می‌طلبد تا از این امور اجتناب کند؛ بنابراین نیایشگر با خواندن دعا و توجه به مفاهیم آن متذکر می‌گردد که فریب وستم امری مذموم بوده و اگر چنین کاری انجام می‌داده برای اجتناب از آن از خدا طلب یاری کند و با برگرداندن حقوق افراد خود را پاک کند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فَانزَل اللهُ سکینَتَه عَلَیه و اَیَّدَه بِجُنودٍ لَم تَرَوها و جَعَل کَلِمَةَ الَّذِینَ کَفَروا السُّفلی و کلمة اللهِ هِی العُلیا و الله عزیزٌ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spiritual intelligence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 معنوی یکی از انواع چندگانه هوش است که به طورمستقل رشدمی یابدآگاهی فرد از جهان و تعیین موقعیت وی در آن به میزان هوش معنوی وی بستگی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مهرابی، هوش معنوی و مقیاس سنجش آن،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دلسوزی و دعا برای دیگران و احساس ملکوتی از مهارت‌های این هوش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فرامرزی،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رابطۀ هوش معنوی و هوش هیجانی دانشجویان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امام در این بند درخواست نموده، تقویت نگرش نوع‌دوستی به دیگران با رتبه‌بندی خاص است که می‌تواند الگوی جامعی برای خواننده باشد؛ بنابراین نیایشگر با خواندن این دعا، الگوی فکری جدید پیدا کرده و اگر قبلاً این نگرش در او بوده با خواندن دعا به این موضوع توجه ویژه پیدا می‌نماید و مهرورزی را در خود تقویت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مهرورزی، بخشندگی از موضوعات اصلی هوش معنوی می‌باشد</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جامعه‌ستیز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Psychopathic personality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افرادی که به رعایت اخلاقیات یا ملاحظۀ حقوق و خواسته‌های دیگران پایبند نیستند، صاحب شخصیت جامعه ستیز می‌باشند آنان به‌جز خواسته‌های خود کمتر به دیگران توجه می‌کنند، جز به خودشان نمی‌اندیشند و احساس گناه نداشته و دست به تبه‌کاری و قانون‌شکنی می‌زنند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براهنی، زمینه روان‌شناسی هیلگارد،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دعا حضرت در حق آنان نفرین کرده و الگوی مبارزه با آنها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نیایشگر با خواندن وتوجه به مفاهیم دعا به حقوق دیگران توجه بیشتری دارد و راه مبارزه با آنان را می‌آموزد؛ البته معیار قوانین جامعۀ شیعی مدنظر ما است؛ اگرچه در برخی از قوانین انسانی همۀ ادیان و فرق اسلامی وجوه مشترک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می‌توان گفت دعاخوانی با توجه به مضامین آن یک نوع تذکر و یادگیری ضمنی است که سبب می‌شود نیایشگر در خود و رفتارش بازنگری نماید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فراعقلی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Trans-Rational Knowing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رفتن از عقلانیت و بهره گیری از حالت‌های گوناگون هوشیاری مانند نیایش سبب این آگاهی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آگاهی از موضوعات هوش معنوی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مهرابی، هوش معنوی و مقیاس‌های سنجش آن،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معتقد یم خواندن دعابه روش جدید و توجه به مفاهیم آن آگاهی ما را بیشتر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محدودنگر فقط توجه به اسباب مادی دارند وبا خواندن دعا به صورت کاربردی به این نگرش می‌رسند که دعا یک سبب الهی بوده که در هستی اثربخش می‌باشد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انگیزش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meta motivation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روان‌شناسان کمال تنها به بهنجاربودن نمی اندیشند؛ بلکه به سطوح عالی‌تر کمال انسانی توجه کرده و معتقدند افراد خودشکوفا انسان‌های کامل‌تری هستند که از حیث نیازهای اولیه ارضا شدند و اکنون به طرق والاتر دیگری برانگیخته می‌شوند که بایستی آنها را فوق انگیزش نامید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انگیزش‌ها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شهادت‌طلبی یکی‌ازمصادیق این فرا انگیزش است؛ زیرا جهادگر باتوجه به نیازهای معیشتی خود همچون همسر و فرزند و موقعیت اجتماعی، به امر والاتری، یعنی جهاد در راه خدا توجه می‌کند و نیروی خود را در آن راه به‌کار می‌گیرد؛ بنابراین نیایشگر میتواند با خواندن دعا والگوگیری فکری ازدعاو باور آن، حس فرا انگیزش رادر خود تقویت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مصداق جهاد در زمان‌ها و مکان‌ها متفاوت است؛ گاه مبارزه میدانی است و گاه علمی مانندجنگ نرم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jealousy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بازخوردی هیجانی است که طی آن فرد به شخص دیگر رشک می‌ورزد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براهنی، زمینه روان‌شناسی هیلگارد،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ضمن منفور دانستن آن برای در امان‌ماندن از حسودان از خدا طلب یاری می‌کند؛ بنابراین نیایشگر با خواندن دعا و باور آن فرصت خود مشاهده گری اخلاقی را می‌یابد اگردر رفتار خود بازنگری کند و راه تثبیت کار نیک و حذف کار بد را متذکر گردد می‌تواند سلامت اخلاقی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رفتاری و روانی خود را ارتقا بخشد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اَعوذُ برَبُ الخَلَق، مِن شَرِّ ماخَلَق، مِن شَرِّ غاسقٍ اَذا وَقَب، وَ مِن شَرِّ حاسِدٍ اِذا 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روحی و روانی وشناختی را که برانگیزانندۀ انسان به کار و فعالیت بوده امید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ازنظر جهان‌بینی توحیدی امید، تحفه‌ای الهی است که چرخ زندگی را به گردش در می‌آورد و عامل ایجاد انگیزه و تلاش در زندگی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بر سازوکار ایمان و امید در زندگی و تأثیر آن بر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نیایشگر با خواندن دعا، بعد شناختی امید را جهت داده و حالت امیدواری را در خود تقویت نماید می‌تواند از دعا به‌عنوان الگویی جامع در جهت دهی خواسته‌ها و امید خود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بعدشناختی امید اگربامفاهیم دعاشکل بگیرد، فردی که از اسباب مادی نتیجه نگرفته متوسل به دعا می‌گردد وبانگرش جدیدبه دعا امید واری اوبیشترمی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زیرادر دعای حضرت صفت قادر آمده تدبر در این صفت خود سبب امیدافزایی می‌گردد پس توجه به دعا می‌تواند نشانگر امید داشتن فرد و توجه به مضامین دعا سبب امیدافزایی نیایشگر می‌گردد به شرط آنکه در مضامین دعا تدبر نماید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اللَّیلِ فَتهجَّد بِهِ نافلةً لَکَ عَسَی اَن یَبعَثَکَ رَبُّکَ مَقَاماً مَحموداً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درباب امامت امام سجاد علیه السلام، این گروه امامت امام سجاد علیه السلام را انکار کردند؛ زیرا امامت علویانی که تقوا داشته و قیام بالسیف داشته را قبول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مشکور، فرهنگ فرق اسلامی،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اسماعیلیه سبعیه قرامطه باطینه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موسی بن جعفر علیه السلام را انکار می‌کنند و اسماعیل، پسر امام جعفر صادق علیه السلام را امام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بر امامت امام موسی کاظم علیه السلام متوقف شدند و امامت امامان بعد آنها را قبول ندارند؛ اگرچه بسیاری از واقفیه در دوره‌های بعد مثل دوران غیبت صغری و کبری به امامیه گرویدند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الحَمدُ لله و سَلامٌ علی عِبادِه الذین اصطَفی اللهُ خَیرٌ اَمَّا یُشرِکون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بدَّلنا آیةً مکان آیةٍ واللهُ اعلم بِما ینزِل قالوا انما انت مُعتدٍ بل اکثرُهم لایعلمون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احساس امنیت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feeling of security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آزادی نسبی از خطر را احساس امنیت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احساس وضع خوشایندی را ایجاد می‌کند فرد صاحب این احساس، دارای آرامش روانی و روحی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ایمنی نیز مانند ارزش از احساسات و عواطف زیربنایی و حیاتی برای تأمین بهداشت روانی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شاملو، بهداشت روانی،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یکی‌ازمنابع و الگوهای جامع برای تقویت و تأمین این احساس توجه‌به مضامین دعاست که نیایشگر با خواندن این عبارات و باور آن می‌تواند احساس امنیت خود را افزایش دهد؛ البته رعایت امور بیرونی برای ایجاد امنیت امری ضروری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به‌عبارت‌دیگر امنیت دارای دو بعد بیرونی و درونی است که در بعد بیرونی فرد باید وظایف را رعایت کند و در بعد درونی اگر نیایشگر افکار و نگرش‌های خود را بامضامین دعا شکل دهد و آنها را باور نماید آرامش درونی می‌یابد، البته این امر نیاز به تمرین و تکرار وتکنیک خاص دارد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سورۀ اسراء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فراعقلی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Trans-Rational Knowing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فرارفتن از عقلانیت و بهره گیری از حالات گوناگون هشیاری مانند مراقبه و نیایش منجر به این آگاهی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این دعا و توجه به مضامین آن مانند طلب عفو و امان‌خواهی از خالق و غیره از مصادیق این نوع آگاهی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مهرابی، هوش معنوی و مقیاس‌های سنجش آن،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نیایشگر می‌تواند با آموزه‌های این دعا افکار درون خود را آرام و متعادل نماید و راه صحیح آگاهی یابی معنوی را پیدا کند؛ البته برای رسیدن به وضعیت مطلوب در امور زندگی دو عمل باید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تلاش برای تحقق امر خارجی و دیگری حفظ آرامش درونی و ارتقاء آگاهی و برخورد صحیح با مسائل زندگی، دعا با نگاه جدید می‌تواند به عمل بیرونی جهت صحیح دهدبدین گونه که الگوی شناختی نیایشگر را تصحیح کند تا آرامش روانی وی حفظ و آگاهی ونگرش نیایشگر ارتقاء یابد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آراء اشاعره در ارتباط با رؤیت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قائلند خداوندقابل تصور است و دیده می‌شود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عَنَتِ الوُجُوهُ لِلحیِّ القَیُّوم و قَد خَابَ مَن حَمَلَ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cognitive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ابعاد روان‌شناسی شخصیت سالم، ویژگی‌های شناختی می‌باشد ازمصداق‌های این شناخت قبول حاکمیت و قدرت خالق بر همۀ امور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معتقد به آموزۀ دینی حوادث زندگی را می‌پذیرند، حتی اگر برای آنها سخت و مشکل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مرعشی، بهداشت روانی و نقش دین،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بنابراین قبول قدرت و سلطنت الهی یکی‌ازنگرشهای شخصیت سالم است که نیایشگر با خواندن دعا و باور آن، مسائل زندگی را راحت‌تر قبول می‌نماید و این پذیرش سبب می‌شود فرد از بهداشت روانی بهتری برخوردار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قبول قضاوقدر باعث پذیرش برخی اتفاقات می‌شود و بین این پذیرش با آرامش روان رابطۀ معناداری وجود دارد؛ ولی باید دانست، برخی از حوادث، مصداق قضاوقدر الهی نیست؛ بلکه به‌دلیل رعایت‌نکردن وظایف شخص وجامعه بوده و جایگزین کردن چنین اموری در مصداق قضاوقدر خطاست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دعابه قبول مقدرات عاقبت بخیری و شادمانی که نتیجه پذیرش مقدرات هست توجه ویژه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باور مذهبی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 belief needs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نیازهای معنوی باورهای مذهبی بوده قبول معاد وعدم ترس از مرگ از مؤلفه‌های این نیاز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شجاعی،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نیازهای معنوی از دیدگاه اسلام و تناظر آن با سلسله مراتب انگیزه‌های مازلو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نیایشگر با خواندن دعا، الگوی فکری خاصی دربارۀ مرگ و جهان ابدی پیدا کند و به شرط باور آن، بر رفتار و گفتارش تأثیر گذارد و دربرابر مسائل زندگی برخورد واقع‌بینانه و مناسب‌تری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به‌عبارت دیگر، قبول معاد در نوع برخورد رفتار با مسائل زندگی مؤثر است و نترسیدن از مرگ برای آرامش روانی فرد مؤثر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درستکاری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honesty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چهارگانه هوش اخلاقی در مدیریت درستکاری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مقصودازدرستکاری هماهنگی بین اعتقاد درست باعمل می‌باشدومقصوداز هوش اخلاقی یعنی توانایی تشخیص درست از اشتباه می‌داند که با اصول جهانی سازگار است و زیربنای موفقیت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مقایسه‌ای ابعاد هوش اخلاقی از دیدگاه دانشمندان با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درستکاری را در قالب الگوی جامع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 و دوری معصیت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می‌نمایند؛ اطاعت ازقوانین الهی، بهترین مصداق درستکاری است که اگر نیایشگر آنها را به کار ببرد، اشتباهات او کم می‌شود و با رعایت اصول دیگر از هوش اخلاقی والاتری برخوردار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درستکاری نزد امام، افزون بر آثار دنیوی، جایگاه اخروی هم دارد و جامعیت اسلام را نشانگر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نکتۀ دیگر آنکه، مبنای درستکاری نزد ما براساس معیاری است که خالق آن را بیان کرده و نگاهی قدسی به رفتار دارد؛ ولی نزد متخصصان تنها توجه به فعل مد نظر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بردباری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tolerance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حقوق افرادحتی مخالفان ورفتاردرست باآنان رابردباری گویندکه از اصول هفت‌گانه هوش اخلاقی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متخصصان معتقدند بردباری در نحوه روابط و رفتار فردی و اجتماعی مؤثر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کلام حضرت، صبر در هنگام فقر است زیرا در این حالت انسان صبر بیشتری لازم دارد و امام متذکر این امر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نیایشگر با خواندن دعا و توجه به معنا می‌یابد که از خدا چه بخواهد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fairness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عقلانی و عمل به شیوه منصفانه را انصاف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از اصول هفت‌گانه هوش اخلاقی بوده که مؤثر در نحوه رفتارهای ما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مدنظر حضرت بوده؛ اگر نیایشگر با خواندن دعا باور به انصاف وی بیشتر گردد این امر سبب ارتقا هوش اخلاقی شده که در زندگی وی مؤثر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مشارکت مذهبی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 participation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رفتارهای مذهبی که شامل حضور در جلسات مذهبی، مطالعۀ متون مذهبی و دعای فردی از مصادیق مشارکت مذهبی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نیازهای معنوی از دیدگاه اسلام و تناظر آن با سلسله مراتب انگیزه‌های مازلو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و گفتار حضرت الگوی جامع این امر بوده؛ زیرا استفاده از آیات دال‌بر مطالعۀ متن مقدس قرآنی است و دعا در قنوت الگوی جامع رفتاری است؛ بنابراین نیایش، نماز خواندن و دعا در نماز ازجمله مصادیق مشارکت‌های مذهبی می‌باشد و تحقیقات متعددی تأثیر هرعمل راجداگانه در سلامت جسم و روان تأیید کرده‌اند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آرای فرقه‌های غیرامامیه مانند جعفریه که فرزند امام حسن عسگری را مهدی موعود نمی‌دانند؛ اگرچه اصل ظهور امام زمان عجل الله تعالی فرجه الشریف و پرشدن جهان از ظلم و جور و اینکه ظهورکننده از نسل زهراست را می‌پذیرند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مهدی موعود، 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اللّهمَ مالِکَ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از آن اقتباس کرده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یُصوِّرُکم فی الاَرحام کَیف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بین قلوبهم وَ لَو اَنفَقَت ما فیِ الاَرضِ جمیعاً ما الَّفت بَینَ قُلوبِهِم وَلکِّنَ اللهَ الَّفَّ بَینَهُم اِنَّه عَزیز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نوحُ ربِّ لاتَذَر علیَ الارضِ مِنَ الکافرین دَیَّاراً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یا نارُ کونی بَرداً و سَلاماً عَلی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فَرَّقنا بِکُمُ البَحرَ فَاَنجَیناکُم و اَغرَقنا آلَ فرعون وَ اَنتُم تَنظُرون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خدا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belief in god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خدا و شناخت او نزد متخصصان بهداشت روانی از ویژگی‌های شخصیت سالم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روانی و نقش دین،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و باور صحیح خدا، یعنی اعتقاد به یگانگی، عزت‌بخشی، گشایشگری، عافیت‌بخشی و رفع گرفتاری توسط خالق سبب آرامش درونی و تحقق بهداشت روانی می‌شود؛ البته این اعتقاد جایگزین رعایت اصول لازم برای سلامتی نیست؛ بلکه مقوّم آن اصول است؛ اگر نیایشگر با خواندن عبارات حضرت در ابتدای دعاتااینجا الگوی جامعی برای چنین شناختی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تحقیقاتی که شریفی‌نیا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بزهکاران انجام داده، تأیید شده اگر فرد آموزه‌هایی مانندمواردفوق را باور و عمل نماید، از سلامت روانی برخوردار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شریفی‌نیا،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و بررسی ویژگی‌های روان‌سنجی پرسشنامه گرایش‌های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دعای نگرش ساز یعنی دعایی که انسان بفهمد چه می‌خواندآنگاه خواندهایش جزونگرشهای اوشود، می‌تواند در سلامت وروابط فرد اثربخش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زیراوقتی باور درست ساخته شد رفتارهای فرد نیز درست خواهد شد و خطای او کمتر می‌گردد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Confict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فرد در معرض هدفهای ناسازگار و ناهماهنگی شناختی قرار گیرد تعارض برای او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نواقصی در موجودات می‌بینیم از طرف دیگر خدا را موجود حکیم و خیر مطلق می‌دانیم جمع این دو امر ما را به تعارض شناختی می‌رساند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 بهداشت روانی،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سبحان الله همان مبرّا دانستن خداوند از تمام عیوب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این نگرش، یعنی منزه و بی‌عیب دانستن خدا با واژه سبحان‌الله در او تثبیت شود، هنگام مشکلات از تعارضات درونی در امان خواهد بود و خود و خلق را مسئول خطاها می‌داند و محرومیت‌ها وناکامی‌ها را به خدای صاحب خیر و خوبی نسبت نمی‌دهد و خدا را منشأ تمام خیرات و خوبی‌ها می‌داند و بدی‌ها و نواقص را از مخلوق می‌بیند که این نگرش صحیح به خالق از افکار متضاد جلوگیری می‌کند و منجربه سلامت روان فرد می‌شود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روان‌درمانی حمایتی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supportive psychotherapy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این روان درمانی تقویت روحی، اطمینان‌دادن، راهنمایی‌کردن و توضیح‌دادن و آموزش اعتماد به نفس است که اثرات مثبتی بر روی افراد آسیب دیده دارد، و برای افراد سالم جهت ارتقای و بقای سلامت مؤثر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بی‌آزار شیرازی، طب روحانی یا بهداشت روانی،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و توجه به مضامین دعا اگر به نگرش تبدیل شود و با گذشت زمان با تبیین صحیح دعا، به باور درونی تبدیل شود آثار فوق الذکر را دربر خواهد داشت و به فرد کمک می‌کند تا تحمل او دربرابر مشکلات افزایش یابد و آرامش درونی بیشری یابد؛ زیرا نیایشگر حامی واقعی و پناهگاهی امن یعنی خدا برای خود پیدا می‌کند و به شرط باور این آموزه‌ها و انجام وظیفه خود دربرابر مسائل زندگی، از بهداشت روانی مطلوبی برخوردار خواهد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تصویرسازی ذهنی فراشخصی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transpersonal imaging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افراد افکارخودآیندرابه صورت کلمات بیان نشده در ذهن به صورت تصویرذهنی تجربه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محمدی شناخت درمانی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درسنت‌های شفابخش معنویِ هم‌سازِ فعالیت‌های جهت دار درونی یک فرد ممکن است بر روی خود و دیگران تأثیر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فعالیت‌ها غیر از دعای درمانگر برای مددجو، شامل جهت‌دادن درمانگر به تصورات یا افکار خود برای سوق‌دادن او به‌سوی تغییرات مفید می‌باشند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همان‌گونه که برد و همکارانش یافته‌اند، تصویرسازی ذهنی که احتمالاً منتج به تغییراتی در فرد می‌گردد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تصویرسازی ذهنی فراشخصی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است و برخی شواهد تجربی این‌گونه اثرات شخصی را تأیید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مستقل اشاره می‌کند که همگی نشان داده‌اند دعا و مدیتیشن می‌تواند در فواصل دور نیز برای افرادمفید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سالاد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صدها مطالعه استناد می‌کند که صریح نشان داده‌اند توجه و تمرکز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فرد، عملکرد دستگاه‌های الکترونیک موجودات زنده را تحت تأثیر قرار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روانی و نقش دین،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تصور وباوراثربخشی الگوی حضرت، یعنی خواندن دعا و نوشتن آن دعا برای بیمار شافی دانستن خدا با تحقیقات امروزی تأیید شده؛ البته این امر درتسریع فرایند بهبودی موثراست و جایگزین وظایف دیگرفرد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علت اینکه برخی دعاها منتج به نتیجۀ فوری است و برخی دیرتر اجابت می‌شود، نیاز به سنجش دیگری دارد که چه رابطه‌ای بین دعا و شخص و نیت و روح نیایشگر وحکمت الهی با موضوع خارجی هست که چنین نتایج مختلفی به‌دست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می‌توان گفت تمرکز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بر ذهن و جسم فرد اثرگذار است اگرچه نتایج متعدد درپی دارد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شناخت‌درمانی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cognitive psychotherapy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شناخت یا تغییر تفسیر و برداشت فرد از حوادث، موضوع این نظریه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پژوهش‌ها نشان داده شناخت‌درمانی و رفتاردرمانی برای درمان بیماری افسردگی تأثیر مثبت بسیاری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پرفسور آئورن بک می‌گوید هرچه ما به واقعیات نزدیک‌تر شویم از افسردگی دور خواهیم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یونسی، افسردگی،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شناختی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تدبیرکنندگی خالق، گشایندۀ واقعی غم، قبول قضاوقدر الهی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باتبیین وتعیین مصداقی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واقعیاتی است که فردِ معتقد را یاری می‌نماید تا دربرابر مشکلات مقاوم باشد و آرامش درونی خود را حفظ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نشان داده شناخت‌درمانی با تکیه بر اعتقادات دینی، مؤثرتر از شناخت‌درمانیِ صرف است؛ بنابراین خواندن دعا و باور آن و الگوگیری شناختی و رفتاری و عاطفی از دعابه روش جدید میتواند برای زندگی، فردمؤثر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اگر نیایشگر نگرشهای خود را براساس الگوهای شناختی مطرح در دعا شکل بدهد میتواندواقع بینی پیدا کند تا نگرش‌های درست در ارتباط چهارگانه یعنی ارتباط با خدا، با خود، با خلق و طبیعت در وی شکل گیرد و این نگرش‌ها می‌تواند در کاهش افسردگی و افزایش ارتباط د رست موثر باشد البته نگرش سازی در هر موضوع نیاز به فرایند علمی دارد که تبیین آن مجال دیگری را می‌طلبد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 practices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و فرمایشات مذهبی را مناسک مذهبی می‌نامند این مناسک جزء مهارت‌های ده‌گانه هوش معنوی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فرامرزی،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رابطۀ هوش معنوی و هوش هیجانی دانشجویان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حضرت درخواست نموده؛ یعنی برپایی احکام با معیار مدنظر امام جزء مقررات مذهبی شیعۀ اثنی‌عشر است که با عمل به آن می‌توان زندگی مطلوب با اهداف والا داشت؛ اگر نیایشگر با خواندن دعا و باور آموزه‌های آن متذکر شود که حدود الهی را رعایت نماید می‌تواند به اهداف متعالی خود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نکتۀ مهم دیگر آنکه نحوه و کیفیت و کمیت فرمایشات مذهبی ما طبق معیاری است که ازطرف خالق مشخص شده؛ یعنی در قرآن و سنت آمده که قدسی‌تر و دقیق‌تر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متخصصان معتقدند مناسک مذهبی ادیان اثربخش می‌باشد و ما معتقدیم مناسک مذهبی اسلام جامع‌تر و کامل‌تر و اثربخش می‌باشد که اثبات علمی آن نیاز به تجارب عرفانی بالینی 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شخصیت سالم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psychology of healthy personality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ویژگی‌های شناختی این شخصیت آن است که نیایش و دعا را در رویدادهای جهان مؤثر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روانی و نقش دین،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بنابراین می‌توان گفت فردی که از دعا الگو بگیرد واثربخشی دعا در رویدادها جزء باورهای او شده باشد از یکی از مولفه‌های روان سالم برخوردار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امام الگو و شاخص در این امر است؛ زیرا امام برای رسیدن به امر خیر از خداوند درخواست نموده و آن را در قالب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پیروان خود آموزش می‌دهد که هنگام قصد و انجام کارها به درگاه الهی توسل بجوییدوهمراه تلاش خود دعانمایند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Attitude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محوری‌ترین مباحث روان‌شناسی اجتماعی نگرش است که به دو بخش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 اصلی و فرعی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یکی‌از نگرش‌های اصلی است که در زندگی افراد نقش بسیار برجسته داشته و بر نگرش‌های فرعی تأثیر مستقیم دارد و ازحیث تحلیل عقلی دارای سه مؤلفۀ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و شناخت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علقۀ قلبی و عاطفی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رفتار 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آذربایجانی، روانشناسی اجتماعی با نگرش به منابع اسلامی،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حضرت نیایشگر را متوجه این نگرش اصلی می‌کند؛ زیرا ایمان و ثبات بر آن که دراین دعا و رفتارهایی را که محور آن ایمان است، از خداوند درخواست می‌نماید خواندن این دعا می‌تواند، در فرایند شکل‌گیری نگرش‌های اصلی و فرعی نیایشگر مؤثر باشد البته تحلیل و فرایند شکل گیری این نگرشها مجال دیگری را می‌طلبد که باید به آن پرداخت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تلمیح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ارسَلَ رسولَه بِالهُدی و دِینِ الحَق لِیُظهره عَلی الدّینِ کلِّه و لوکره المُشرِکون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 بیتٍ وُضِع للناس لَلذَّی ببَّکَةَ مُبارکاً و هُدَیً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زیدیه در ارتباط با نص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آنان قائلند پیامبر، به‌صورت صریح از جانشینی امام علی برای خود نام نبرده است و به‌صورت کلی ویژگی‌هایی را مطرح نموده که مصداق آن علی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مشکور، فرهنگ فرق اسلامی،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 اسماعیلیه و امامیه در باور به فضائل و مناقب امام علی که حضرت مهدی عجل الله تعالی فرجه الشریف فرموده مشترک می‌باشد؛ اگرچه در بحث امامت با هم اختلاف‌نظر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مشکور، فرهنگ فرق اسلامی،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الَارض لله یورثها من یشاء من عِباده والعَاقِبه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یَقولون سُبحان رَبِّنا اِن کان وعدُ ربِّنا لَمفعولاً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یُخلِف اللهُ 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آرای کسانی که انتقام‌گیری از قاتلان امام حسین را صحیح نمی‌دانند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این عبارات تأیید انتقام‌گیری به روش صحیح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الامدی، ابکار الافکار فی اصول الدین،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انگیزش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spiritual motivation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ابعاد این انگیزه، باورها و اعتقاداتی است که در زندگی معنی و هدف می‌آفریند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حمدیه، تفکر الهی و بهداشت روانی،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راه‌گشایی و پناه‌جویی امام ازجمله اموری است که سبب تقویت انگیزۀ معنوی می‌شود و این مصادیق در چندعبارت فوق به‌صورت پراکنده آمده است؛ اگر نیایشگر با خواندن دعا به مفاهیم آن توجه کند و این عبارات جزء نگرش‌های وی بشود می‌تواند انگیزه‌های معنوی خود را تقویت و تثبیت نماید این امر یعنی تقویت انگیزه معنوی و نگرش سازی با الگوی دعا می‌تواند در هدفمندی و معنابخشی به مسائل زندگی و مشکلات فردی و سلامت روانی افراد مؤثر باشدنگارنده نمونه این نگرش سازی را بابیماران صعب العلاج مددجویان زندان ومعتادان کارکرده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کاراکتر بی‌اخلاق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Amoral character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افرادی که در تربیت آنها اصول و مفاهیم اخلاقی محکمی به کار نرفته تنها به منافع خویش توجه کرده و نوع‌دوستی آنان به‌خاطر منفعت خودشان می‌باشد، معمولا چنین افرادی اضطراب، پشیمانی، احساس گناه و تنبیه نسبت به رفتار خود ندارند و بالعکس معمولاً از خود رفتارهای شرارت‌آمیزی برای خنثی‌کردن تنبیه ازسوی محیط و دیگران بروز می‌دهند که این رفتار در قالب سرکشی و ستمگری بروز می‌نماید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شاملو، بهداشت روانی،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منش در دیدگاه امام مهدی عجل الله تعالی فرجه الشریف وهمه پیشوایان دینی مذموم است و برای از بین‌بردن این ناهنجاری به همراه تلاش از خدا در قالب دعا یاری می‌جوید؛ بنابراین دعا نوعی تذکر به رفتار زشت است که نیایشگر با خواندن و تدبر درآن می‌تواند متنبه شود وبا توسل به خدا و ائمه می‌تواند در بازسازی خود موفق شود که این امر در رفتار درست بروز پیدا می‌کند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متخصصان معنوی شکر رایک الگوی مثبت ویک حالت روان شناختی میدانندکه منجربه قدردانی شده ویکی از اصول روان‌درمانی دینی است که غالباً منجر به برقراری رابطه‌ای آگاهانه با زندگی معنوی و رسیدن به حالت شکرگزاری دربرابر خداوند و قوانین خلقت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کلانتری، معنویت و روان شناسی مثبت،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درمان به‌عنوان عامل بازگشت به سلامتی اثردارد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معتقدیم هنگام خواندن دعا اگر توجه به مفاهیم و تکرار واژه داشته باشیم و با دعا مأنوس شویم و آموزه‌های آن را باور کنیم در ارتقای سلامت ما مؤثر است؛ زیرا حضرت در غالب دعاها واین دعا مکرر لفظ شکر را به‌کار برده نیایشگرمیتواند با خواندن دعا، والگوگیری از آن شکرگزاری راجزء نگرش خود سازد و اگر توجه او به سپاس و شکر بیشتر شود طبق تحقیقات انجام شده، براساس نظر متخصصان سایکونورایمونولوژی، این نگرش 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شکرگزاری 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سلامت جسم مؤثر است و طبق نظر روان‌شناسان به‌عنوان مثبت‌نگری در روان مؤثر خواهد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Mental health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 دو کلمه به، داشت تشکیل شده به معنی نیکو نگه داشتن، بهداشت روان یعنی اموری که می‌تواند روان ما را نیکو نگه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 اصول و مبانی بهداشت روانی،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آن، شناختن قدرت و شایستگی و محدودیت‌های خود و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به‌عبارت اگر دیگر فرد، واقع‌بینی پیدا کند، این امر در تحقق بهداشت روان وی مؤثر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میلانی‌فر، بهداشت روانی،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عبارات این دعا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گناه و عجز خود و مصلحت در تأخیر اجابت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الگوی فکری نیایشگر با خواندن و باور آن شکل گیرد نیایشگرمی‌تواند، واقع‌بینی مثبت به موضوعات متعدد را در خود تثبیت نماید و با رعایت اصول دیگر به سلامت روان دست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موضوعات انتخاب شده بصورت کلید واژه مطرح شده و برای تبیین و فرایند اثربخشی آنها نیاز به توضیح بیشتری داریم که در کتب دیگر نویسنده مانند مجموعه کتب مراقبت معنوی ویژه بیماران به برخی از آنها پرداخته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appreciation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مفاهیم روان‌شناختی بوده که در متون دینی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و 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 قدردانی دربرابر خدا علاوه‌بر ارضای یکی‌از نیازهای اساسی روان انسان، شرایط درونی‌سازی ارزش‌های الهی را در انسان فراهم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پژوهش‌های تجربی، قدردانی را یکی‌از عوامل مهم بهزیستی قلمداد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آقابابائی،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احساس قدردانی در رضایت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واژۀ سپاس هنگام توصیف و ذکر نعمت خالق، الگویی است که نیایشگرمیتواند با تکراروتوجه و باور آن روحیۀ شکرگزاری را در خود تثبیت می‌نماید که این امر سبب تقویت مثبت‌نگری وی شده که در ارتقای سلامت روانی او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فرایند تبیین وتثبیت این بحث مجال دیگری را می‌خواهد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قالوا الحَمدُللهِ الذی هَدانا لِهذا و ماکُنّا لِنَهتَدیَ لَولا ان هَدانا الله لَقد جائت رُسُل رَبَّنا بالحق و نودوا اَن تِلکُمَ الجنة اُورِثتمُوها بِما کُنتم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کسانی که متأخر این گروه امامت حسنین را به نیابت از محمد حنفیه می‌دانستند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دینداری برون‌سو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extrinsic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فرد دین را وسیله‌ای برای رسیدن به اهداف شخصی خودش بپندارد، عمل او از تقدس خاص برخوردار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آذربایجانی، درآمدی بر روانشناسی دین،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نوع در دینداریِ برون‌سو آن است که فرد برای اهداف شخصی و مادی خود، اعمال دینی انجام دهد و مردم را فریب دهد که یکی‌از مصادیق آن نفاق است، حضرت این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استفاده ابزاری از دین را نهی می‌کنند؛ زیرا از درگاه خداوند خواری و ذلت منافق را 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تحقیقات متخصصان روان شناسی دین این نوع دین‌داری با سلامت روان رابطه معنادار ندارد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انعطاف‌پذیری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Flexibility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استخاره نوعی مقابلۀ مذهبی بوده که اثر آن انعطاف‌پذیری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روانی و نقش دین،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یکی‌از الگوهایی که می‌توان هنگام بروز تعارضات در مشکلات از آن بهره برد استخاره می‌باشد که این امر سبب آرامش درونی می‌شود؛ البته باید توجه داشت، در امر استخاره و شخص انجام‌دهنده توجه ویژه داشت و اگر شرایط لازم آن رعایت نشود، ممکن است گاهی تعارضات و نگرانی‌ها را بیشتر کند و باعث بدبینی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اینجا استخاره به معنای خاص مدنظر است؛ ولی اگر مقصود طلب خیر باشد، امری اعتقادی است و به طور عام می‌توان از آن بهره جست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دین‌داری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خشنودی و رضایت از زندگی، ازجمله فوائد دین‌داری در سطح فردی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تحقیقات اینگل هارت تأیید شده بین دین‌داری و خشنودی از زندگی رابطۀ معناداری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آذربایجانی، درآمدی بر روان‌شناسی دین،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حضرت، مصداق دین‌داری و الگویی برای تحقق رضای‌مندی فرد از زندگی است؛ چنانچه امام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به فرمانت خشنود و به مقدرات مبارک گردان</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 بنابراین امام با جهت‌دهی افکار، خوش‌بینی و رضایت مندی را ترویج می‌دهد؛ زیرا اگر نیایشگر با خواندن و تکراروتوجه درمضمون دعا، این نگرش و الگوی شناختی در او تقویت شود و مقدرات الهی را با دید مثبت پذیرد منجر به سلامتی روانی وی می‌شودواین تجربه عرفانی سبب تقویت دینداری او میشود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حالتی روحی و 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شناختی و برانگیزانندۀ انسان به کار و فعالیت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جهان‌بینی توحیدی امید امری اساسی در زندگی وتحفه‌ای الهی است که عامل ایجاد انگیزه و تلاش در زندگی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می‌گویند شخص امیدوار، انرژی و قدرت و شادمانی و سلامت روانی بیشتری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بر سازوکار ایمان و امید در زندگی و تأثیر آن بر سلامت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کارآمدی و اهمیت موضوع امید، در روان شناسی یکی از شاخه‌های درمانی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امیددرمانی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نامگذاری شده است تحقیقاتی نشان داده امید داشتن در کاهش درد افراد اثرگذارست، زیرا از دیدگاه متخصصان اعصاب و روان در مغز افراد امیدوار اندروفین و انکفالین بیشتری تولید می‌شود و احساس درد آنها کمتر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بهاری، مبانی امید و امیددرمانی،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نیایشگر هنگام خواندن به مفاهیمی مانند فریادرسی نیازمندان وقدرت خدادرطبیعت مانندسیرابی کشتزارها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بیشتر کند این نگرش میتواند در بهبودی زندگی و روابط او نمایان می‌شود،تکرار این موضوع در دعاها نشانگر اهمیت امید در زندگی انسان است؛ البته مفاهیم امیدبخش در این دعا با دعای پنجم متفاوت است و تکرار آن نوعی تأکید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تقرب </w:t>
      </w:r>
      <w:r>
        <w:rPr>
          <w:rFonts w:eastAsia="IRNazanin" w:cs="IRNazanin"/>
          <w:b w:val="false"/>
          <w:bCs w:val="false"/>
          <w:i w:val="false"/>
          <w:iCs w:val="false"/>
          <w:color w:val="333333"/>
          <w:sz w:val="20"/>
          <w:szCs w:val="20"/>
        </w:rPr>
        <w:t>access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به خداوند از عوامل مؤثر در خشنودی و رضایت زندگی می‌باشد و خشنودی از فوائد سطح فردی دینداری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تحقیقاتی تأیید شده تقرب به خداوند قطع نظر از حضور در کلیسا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رضایت و خشنودی از زندگی همبستگی دارد و تجربۀ دینی و نیایش موجب افزایش خشنودی می‌شود و همچنین در فرد احساس ارتباط اجتماعی با خداوند ایجاد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آذربایجانی، درآمدی بر روان‌شناسی دین،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حضرت در دعا آورده، تقرب است که نیایشگر با تقلید از این الگو به آن خشنودی و رضایت خواهد رسید؛ البته باور و عمل به آموزه‌های دین از شرایط اصلی است تا این رضایت محقق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تقرب مطرح‌شده در الگوی دینی ما با ادیاندیگر تفاوت دارد؛ ولی شایددر حداقل‌هایی مشترک باشند و مقصود ما از دینداری و تقرب و غیره براساس الگوهای اسلامی شیعی می‌باشد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آراء وهاییت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توسل به اولیای الهی را شرک دانسته و آنرا محکوم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مشکور، فرهنگ فرق اسلامی،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دیدگاه ماتوسل با معنا و شرایط صحیح آن مقوم نگرش توحیدی می‌باشد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فرق زیدیه امامت امام سجاد علیه السلام و امام باقر علیه السلام و سایر ائمه را که ضد ظلم، علنی قیام نکردند را نمی‌پذیرند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اگرنگاه جامع به زندگی ائمه داشته باشیم آنها نور واحدی هستندکه زندگی 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راتشکیل داده اندبرای مطالعه بیشتر به کتاب 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بیانات مقام معظم رهبری مراجعه شود</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بر امامت امام موسی‌بن‌جعفر علیه السلام متوقف شدند و امامت امام رضا علیه السلام را نپذیرفتند، پیدایش این گروه در زمان موسی‌بن‌جعفر علیه السلام بوده و در زمان امام رضا علیه السلام به اوج خود 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 اردبیلی، حدیقه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Respect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قائل شدن برای دیگران بارفتارمودبانه احترام نام داردکه تحقق آن بانگرش محترمانه داشتن میباشدهمچنین از اصول بهداشت روانی توجه و احترام فرد به شخصیت خود و دیگران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شاملو، بهداشت روانی،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البته می‌توان احترام به خود را به‌طور مستقل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احترام به دیگران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نوع‌دوستی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عبارات حضرت الگوی نگرش احترام به خود و احترام به دیگران را بیان نموده؛ زیرا آمرزش و رحمت و غلبه‌بر کافران را برای خود و گشایش را برای خود و دیگران خواسته است که این نوع درخواست، برنگرش محترمانه به خود و دیگران دلالت دارد و باور و رعایت آن میتواند در تحقق بهداشت روان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عاملان واقعی به این نگرش هاو گفتارها خود امامان هستند ؛ بنابراین پیروان آنها باید به الگوهای ارائه‌شدۀ آنان توجه کنند تا به سلامت و سعادت دنیاوآخرت برسند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spiritualism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کیفیتی روانی است که فراتر از باورهای مذهبی قرار دارد و در انسان ایجاد انگیزه می‌کند و احساساتی مانند درک هیبت الهی و احترام به خلق را در شخص به وجود می‌آورد، یکی‌از مفاهیم اساسی معنویت، نیرویی است که باعث آسودگی خاطر و توانمندشدن انسان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حمدیه، اصول و مبانی بهداشت روانی،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 به آنچه حضرت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الهی، فرمانروایی خالق، توکل 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آرامش روان و افزایش ظرفیت و توانمندی انسان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به‌عبارت‌دیگر، شناخت و باور خدا و صفات او، سبب می‌شود فرد هنگام مشکلات بتواند با نگرشی معنوی ، آرامش روانی خود را حفظ نماید تا بر حوادث پیش‌آمده غلبه وبرخووردصحیح کند؛ بنابراین انگیزش معنوی به‌وسیله روی آوردن به دعا محقق می‌شود و متن دعا میتواندبرای این شناخت و انگیزش معنوی منبعی غنی وکامل 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خودشکوفایی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spiritual self- actualization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خودشکوفایی یکی‌از چهار عامل زیربنایی بعد معنوی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صاحب آن باشد از سلامت روانی بالایی برخوردار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یکی‌ازگویه‌های این خودشکوفایی عبارت‌است‌از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 رابطۀ صمیمانه با خود و خداوند و همچنین اعتماد داشتن به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و بررسی ویژگی روان‌سنجی پرسشنامه گرایشهای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این دو گویه درعبارات دعای حضرت آمده است؛ زیرا این الگوی صحبت باخالق دردعاو این نوع درخواست‌ها دلالت بر داشتن ارتباط صمیمی و اعتماد به خالق است؛ بنابراین اگر نیایشگر این دعاها را بخواندوالگوی فکری خود را ازآن بگیرد و آنها را باور کند و ارتباط خود را با خالق تقویت نماید، از سلامت روانی وبهبودروابط معنوی اجتماعی برخوردار خواهد 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روزه‌داری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fasting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افزون‌بر آن که امری دینی بوده و ثواب اخروی بر آن مترتب است، تأثیر در سلامت روانی انسان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رجبی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پرسنل اداری دانشگاه نشان داده که این امر در علائم جسمانی و اضطراب و افسردگی تأثیر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روزه در تأمین سلامت روانی پرسنل اداری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عبارات خود پس از بیان امر روزه، بحث سلامتی و فراوانی نعمت را مطرح نموده این عبارات ارتباط بین تحقیقات انجام شده بر سلامت و کلام امام را تأیید می‌نمایدالبته شرایط اثربخشی روزه یک امرنمی باشدپس جمع عوامل واسباب متعدداثرروزه داری رامتفاوت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اثرخواندن این دعا برای نیایشگر آن است که نگرش کارگردی به روزه برای نیایشگرایجادمی کند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جهت‌گیری مذهبی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religious orientation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 و اعتقاد دینی به موجودی برتر و معنابخشی به زندگی ازطریق مسائل دینی و حمایت‌شدن ازطرف نیروی لایزال غیرقابل رؤیت از مضامین این جهت‌گیری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تأیید شده که جهت گیری مذهبی در سلامت روانی و عمومی افراد مؤثر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عمومی دانشجویان تابعی از جهت‌گیری مذهبی و پایبندی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امام دردعا میتواند یکی‌از الگوهای جامع در ایجاد وتقویت و تثبیت جهت‌گیری مذهبی باشد که نیایشگر با خواندن این عبارات و الگوگیری ازآن و باور و عمل به آن می‌تواند، سلامت روان خود را ارتقا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جهت‌گیری مذهبی واژه‌ای است که در ادیان مختلف مورد استفاده هست؛ ولی اینجا منظور ماجهت گیری مذهبی با معیارهای دینی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تثبیت و تبیین الگوهای مطرح در جهت گیری مذهبی تکنیک و نوشتار دیگری را می‌طلبد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تئوسوماتیک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Theosomatic Medicine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طب معروف به طب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 است و دارای هفت اصل می‌باشد که دو اصل آن ایمان و دعا برای دیگران است که ایندواصل در دعا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بهداشت روانی و نقش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بنابراین گفتار امام میتواندالگویی نگرشی برای ایمان و دعا برای همنوعان باشد که نیایشگر باتوجه به دعاباید از آن الگو پیروی نماید و بهره جوید؛ البته نحوۀ ایمان و دعا در نظر ما مطابق‌با مبانی شیعه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تحقیقات انجام شده متخصصان معتقدند عمل به این اصول در ارتقای سلامت جسم و روان مؤثر است که تبیین نحوۀ اثربخشی آن مجال دیگری را لازم 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انِّی و جهت وَجهِیَ للذی فطر السموات و الارض حنیفاً و ما انا من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انّ صلاتی ونسکی و محیای و مماتی 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مراقبۀ متمرکز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concentrative meditation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در آن ازطریق توجه فعال به یک شی یا واژه یا فکر، نتیجه مطلوب به‌دست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براهنی، زمینه روانشناسی هیلگارد،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ازکلام امام برای دست‌یابی به افکار و راهکارهای جدید از ذکر سجده بهره بردودرواقع مراقبه متمرکز مهدوی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این نوع مراقبه آن است که خیر و عافیت و تندرستی را با هم درخواست می‌کند و مهم‌تر آنکه تحقق این امور را از خدا می‌خواهدوهچنین میتوان گفت استفاده ازمراقبه مهدوی افزون برآثاردنیوی درثواب اخروی نیزاثرخواهدداشت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انگیزۀ پیشرفت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achievement motive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و باوری که سبب می‌شود انسان به منزلت و مقام مطلوب برسد انگیزه پیشرفت است این انگیزه براساس اهداف و باورهای افراد شکل می‌گیرد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 روان شناسی عمومی،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اجرای کارهای ارزشمند و مهم یا دستیابی به معیارهای ممتاز در فعالیت‌ها انگیزۀ پیشرفت امری لازم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براهنی، زمینه روانشناسی هیلگارد،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میتواند الگوی تقویت‌کننده و تضمین‌کنندۀ و نگرش ساز این انگیزه باشد؛ بنابراین اگر نیایشگر به الگوی ارائه شدۀ حضرت توجه کند و آن را باور نماید و به کار گیرد، هنگام برخورد با مشکلات عزمی قوی‌تر پیدا می‌کند و از حرکت باز نمی‌ایستد تا به هدف خود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تقویت این انگیزه با دعا نیاز به آموزش و مهارت‌های معنوی دارد که نویسنده در برخی کتب خود براساس نیاز مخاطبان به آن پرداخته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وهابیت که زیارت و توسل به ائمه را شرک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اوسطی،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condonation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معمول آن همان گذشت و بخشودن و نادیده گرفتن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قریشی، قاموس قرآن،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آرای اشاعره که خدا را قابل تصور‌ودیدن می‌دانند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خَائِنة الاعیُن و ما تُخفی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قال عیسی بن مریم یا بَنی اسرائیل انی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مبشراً برسول یَأتی من بعدی اسمُهُ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Emotional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ویژگی‌های شخصیت سالم، دارا بودن بعد عاطفی است و از مصادیق این ویژگی پذیرفتن و کنارآمدن با مسئله مرگ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 و نقش دین،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 افرادمیتواند درعواطف آنان اثرگذارباشد بخواندن دعاوتوجه به مضامین و باور این آموزه‌ها میتواند برای نیایشگرنگرشی را ایجاد و تثبیت کند که در بعد عاطفی او اثر گذار باشد؛ بنابراین عبارات حضرت می‌تواند الگویی موثر در ویژگی‌های عاطفی شخصیت سالم است که با خواندن و باور و تکرار دعا این نگرش و بعد عاطفی ایجاد و تقویت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توجه به مسئله مرگ و خواندن دعا در حالت عادی برای فرد می‌تواند اثر مثبت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فردی به مسئله مرگ و قیامت توجه نداشته باشد و هنگام بیماری بخواهیم این مضامین را به او آموزش دهیم شاید منجر به نگرانی بیشتر شود بنابراین نگرش‌سازی با دعا در سنین متفاوت و انس همیشگی با دعا می‌تواند ابعاد شناختی وعاطفی شخصیت سالم را پوشش دهد که این امر نیاز به تدوین برنامه و فرایند خاص خود را دارد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رحمتی وَسِعت کل شیء فَساکتبُها للَّذیِن یَتَّقُون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واقع‌بینی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یکی‌از ویژگی‌های فرد دارای بهداشت روانی، واقع‌بینی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واقع‌بینی یعنی فرد برای رویارویی با مشکلات، توانایی و محدودیت خود را درنظر گرفته و پس از هدف‌گذاری برنامه‌ریزی می‌نمایند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 بهداشت روان و نقش دین،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حضرت در این دعا می‌تواند یکی‌از مصادیق و الگوی جامع واقع‌بینی برای انسان است؛ زیرا حضرت بی‌نیازی واقعی را ازطریق درخواست از خدا برطرف می‌کند و این واقعیت است؛ زیرا کسی که از مخلوقِ نیازمند درخواست یاری کند وتوجه خود را از خالق برداشته و او فراموش نماید، از واقع‌بینی برخوردار نیست و با اجابت‌نشدن حاجات از جانب مخلوق خود را ناکام می‌بیند و رفتاری حقیرانه پیدا می‌کند پس واقع بینی یک موضوع کلی است و در مصادیقی می‌توان برای پیدا کردن نگرش واقع بینانه از دعا بهره جست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لاتُؤاخِذنا ان نَسینا او اخطاناً و لاتَحمِل علینا اصراً کَما حَملتَه علی الذین من قَبلنا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یکی‌از روش‌های مقابله مذهبی توسل به ائمه است که فرد برای کنارآمدن با بحران‌های زندگی می‌تواند از آن استفاده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یک رفتاردینی است که افراد برای یاری جستن و شفاعت طلبی از آن استفاده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مهروش دعاپژوهی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از رایج‌ترین شیوه‌های تطابق دینی برای مقابله با مشکلات است اگر نیایشگر با خواندن دعا، این نگرش در او ایجاد و تقویت شود و هنگام بروز مشکلات و بحران‌های زندگی همراه تلاش از ائمه طلب یاری نماید این نگرش، یعنی توسل و دعا می‌تواندسبب حفظ آرامش درونی وی شود که نتیجۀ این نگرش در نحوۀ برخورد فرد با مشکلات بروز پیدا می‌کند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اثردعادرمانی برهموگلوبین وفریتین بیماران مبتلا به تالاسمی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پایش،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دانشگاهی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 بهداشت روان و نقش دین،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علی، بهداشت روان و نقش دین،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وفایی و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روانی افزوده مقابله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روان شناسی ودین،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 بهداشت روان و نقش دین،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Zohar and Marshal</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Zohar and Marshall</w:t>
      </w:r>
      <w:r>
        <w:rPr>
          <w:rFonts w:ascii="IRNazanin" w:hAnsi="IRNazanin" w:eastAsia="IRNazanin"/>
          <w:b w:val="false"/>
          <w:b w:val="false"/>
          <w:bCs w:val="false"/>
          <w:i w:val="false"/>
          <w:i w:val="false"/>
          <w:iCs w:val="false"/>
          <w:color w:val="333333"/>
          <w:sz w:val="20"/>
          <w:sz w:val="20"/>
          <w:szCs w:val="20"/>
          <w:rtl w:val="true"/>
        </w:rPr>
        <w:t>؛ هدایتی، پرورش هوش معنوی از طریق برنامه فلسفه برای کودکان،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و مطالعه بیشتر در موضوع هوش معنوی به کتاب هوش معنوی و مقیاس‌های سنجش آن از دکتر سهرابی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کتابش به تعریف هوش، انواع هوش، معنویت، هوش معنوی، سنجش هوش معنوی و مقیاس‌های آن پرداخته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پرسش نامه‌های متعدد هوش معنوی را در این کتاب آورده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ومطالعه بیشتردرموضوع هوش اخلاقی به کتاب پرورش هوش اخلاقی آ ازکاوسی که ترجمه کتاب بوربا بوده مراجعه شود وی در کتابش به تعریف هوش اخلاقی و هفت فضیلت اساسی برای رفتارصحیح پرداخته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آذربایجانی و دیگران، روانشناسی اجتماعی،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وَجْهَکَ لِلدِّین‌ِ حَنِیفًا فِطْرَةَ اللَّهِ الَّتِی فَطَرَ النَّاسَ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آذربایجانی، روانشناسی دین از دیدگاه ویلیام جیمز،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سلیمی و دیگران، جامعه‌شناسی کجروی،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آذربایجانی، روانشناسی دین از دیدگاه ویلیام جیمز،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Tempelton foundation</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بهداشت روانی و نقش دین،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آذربایجانی، درآمدی بر روان‌شناسی دین،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69166</Words>
  <Characters>292696</Characters>
  <CharactersWithSpaces>359415</CharactersWithSpaces>
  <Paragraphs>2830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2026-08-18T21:33:00Z</dcterms:created>
  <dc:creator>ghaemiyeh.com</dc:creator>
  <dc:description/>
  <dc:language>en-US</dc:language>
  <cp:lastModifiedBy/>
  <dcterms:modified xsi:type="dcterms:W3CDTF">2026-08-19T01:03:43Z</dcterms:modified>
  <cp:revision>1</cp:revision>
  <dc:subject/>
  <dc:title>صحیفه مهدیه با نگاهی روان شناختی</dc:title>
</cp:coreProperties>
</file>

<file path=docProps/custom.xml><?xml version="1.0" encoding="utf-8"?>
<Properties xmlns="http://schemas.openxmlformats.org/officeDocument/2006/custom-properties" xmlns:vt="http://schemas.openxmlformats.org/officeDocument/2006/docPropsVTypes"/>
</file>