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وارث انبیاء شرح زیارت وارث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6866_2035185390">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2896868_2035185390">
            <w:r>
              <w:rPr>
                <w:webHidden/>
                <w:rStyle w:val="IndexLink"/>
                <w:rtl w:val="true"/>
              </w:rPr>
              <w:t>تقدیم به پیشگاه</w:t>
            </w:r>
            <w:r>
              <w:rPr>
                <w:rStyle w:val="IndexLink"/>
                <w:rtl w:val="true"/>
              </w:rPr>
              <w:t>:</w:t>
              <w:tab/>
            </w:r>
            <w:r>
              <w:rPr>
                <w:rStyle w:val="IndexLink"/>
              </w:rPr>
              <w:t>16</w:t>
            </w:r>
          </w:hyperlink>
        </w:p>
        <w:p>
          <w:pPr>
            <w:pStyle w:val="Contents2"/>
            <w:tabs>
              <w:tab w:val="clear" w:pos="8743"/>
              <w:tab w:val="right" w:pos="9026" w:leader="dot"/>
            </w:tabs>
            <w:rPr/>
          </w:pPr>
          <w:hyperlink w:anchor="__RefHeading___Toc2896870_2035185390">
            <w:r>
              <w:rPr>
                <w:webHidden/>
                <w:rStyle w:val="IndexLink"/>
                <w:rtl w:val="true"/>
              </w:rPr>
              <w:t>سخن مولف با خوانندگان محترم</w:t>
            </w:r>
            <w:r>
              <w:rPr>
                <w:rStyle w:val="IndexLink"/>
                <w:rtl w:val="true"/>
              </w:rPr>
              <w:tab/>
            </w:r>
            <w:r>
              <w:rPr>
                <w:rStyle w:val="IndexLink"/>
              </w:rPr>
              <w:t>18</w:t>
            </w:r>
          </w:hyperlink>
        </w:p>
        <w:p>
          <w:pPr>
            <w:pStyle w:val="Contents2"/>
            <w:tabs>
              <w:tab w:val="clear" w:pos="8743"/>
              <w:tab w:val="right" w:pos="9026" w:leader="dot"/>
            </w:tabs>
            <w:rPr/>
          </w:pPr>
          <w:hyperlink w:anchor="__RefHeading___Toc2896872_2035185390">
            <w:r>
              <w:rPr>
                <w:webHidden/>
                <w:rStyle w:val="IndexLink"/>
                <w:rtl w:val="true"/>
              </w:rPr>
              <w:t>حضرت آدم و امام حسین علیهما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896874_203518539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896876_2035185390">
            <w:r>
              <w:rPr>
                <w:webHidden/>
                <w:rStyle w:val="IndexLink"/>
                <w:rtl w:val="true"/>
              </w:rPr>
              <w:t xml:space="preserve">بخش اول </w:t>
            </w:r>
            <w:r>
              <w:rPr>
                <w:rStyle w:val="IndexLink"/>
                <w:rtl w:val="true"/>
              </w:rPr>
              <w:t xml:space="preserve">: </w:t>
            </w:r>
            <w:r>
              <w:rPr>
                <w:rStyle w:val="IndexLink"/>
                <w:rtl w:val="true"/>
              </w:rPr>
              <w:t>حضرت آدم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2896878_2035185390">
            <w:r>
              <w:rPr>
                <w:webHidden/>
                <w:rStyle w:val="IndexLink"/>
                <w:rtl w:val="true"/>
              </w:rPr>
              <w:t>سلام</w:t>
            </w:r>
            <w:r>
              <w:rPr>
                <w:rStyle w:val="IndexLink"/>
                <w:rtl w:val="true"/>
              </w:rPr>
              <w:tab/>
            </w:r>
            <w:r>
              <w:rPr>
                <w:rStyle w:val="IndexLink"/>
              </w:rPr>
              <w:t>27</w:t>
            </w:r>
          </w:hyperlink>
        </w:p>
        <w:p>
          <w:pPr>
            <w:pStyle w:val="Contents4"/>
            <w:tabs>
              <w:tab w:val="clear" w:pos="8176"/>
              <w:tab w:val="right" w:pos="9026" w:leader="dot"/>
            </w:tabs>
            <w:rPr/>
          </w:pPr>
          <w:hyperlink w:anchor="__RefHeading___Toc2896880_2035185390">
            <w:r>
              <w:rPr>
                <w:webHidden/>
                <w:rStyle w:val="IndexLink"/>
                <w:rtl w:val="true"/>
              </w:rPr>
              <w:t>تقدم و برتری امام حسین بر انبیاء</w:t>
            </w:r>
            <w:r>
              <w:rPr>
                <w:rStyle w:val="IndexLink"/>
                <w:rtl w:val="true"/>
              </w:rPr>
              <w:tab/>
            </w:r>
            <w:r>
              <w:rPr>
                <w:rStyle w:val="IndexLink"/>
              </w:rPr>
              <w:t>33</w:t>
            </w:r>
          </w:hyperlink>
        </w:p>
        <w:p>
          <w:pPr>
            <w:pStyle w:val="Contents4"/>
            <w:tabs>
              <w:tab w:val="clear" w:pos="8176"/>
              <w:tab w:val="right" w:pos="9026" w:leader="dot"/>
            </w:tabs>
            <w:rPr/>
          </w:pPr>
          <w:hyperlink w:anchor="__RefHeading___Toc2896882_2035185390">
            <w:r>
              <w:rPr>
                <w:webHidden/>
                <w:rStyle w:val="IndexLink"/>
                <w:rtl w:val="true"/>
              </w:rPr>
              <w:t>یک سوال</w:t>
            </w:r>
            <w:r>
              <w:rPr>
                <w:rStyle w:val="IndexLink"/>
                <w:rtl w:val="true"/>
              </w:rPr>
              <w:tab/>
            </w:r>
            <w:r>
              <w:rPr>
                <w:rStyle w:val="IndexLink"/>
              </w:rPr>
              <w:t>36</w:t>
            </w:r>
          </w:hyperlink>
        </w:p>
        <w:p>
          <w:pPr>
            <w:pStyle w:val="Contents4"/>
            <w:tabs>
              <w:tab w:val="clear" w:pos="8176"/>
              <w:tab w:val="right" w:pos="9026" w:leader="dot"/>
            </w:tabs>
            <w:rPr/>
          </w:pPr>
          <w:hyperlink w:anchor="__RefHeading___Toc2896884_2035185390">
            <w:r>
              <w:rPr>
                <w:webHidden/>
                <w:rStyle w:val="IndexLink"/>
                <w:rtl w:val="true"/>
              </w:rPr>
              <w:t>نتیجه</w:t>
            </w:r>
            <w:r>
              <w:rPr>
                <w:rStyle w:val="IndexLink"/>
                <w:rtl w:val="true"/>
              </w:rPr>
              <w:tab/>
            </w:r>
            <w:r>
              <w:rPr>
                <w:rStyle w:val="IndexLink"/>
              </w:rPr>
              <w:t>37</w:t>
            </w:r>
          </w:hyperlink>
        </w:p>
        <w:p>
          <w:pPr>
            <w:pStyle w:val="Contents3"/>
            <w:tabs>
              <w:tab w:val="clear" w:pos="8459"/>
              <w:tab w:val="right" w:pos="9026" w:leader="dot"/>
            </w:tabs>
            <w:rPr/>
          </w:pPr>
          <w:hyperlink w:anchor="__RefHeading___Toc2896886_2035185390">
            <w:r>
              <w:rPr>
                <w:webHidden/>
                <w:rStyle w:val="IndexLink"/>
                <w:rtl w:val="true"/>
              </w:rPr>
              <w:t xml:space="preserve">بخش دوم </w:t>
            </w:r>
            <w:r>
              <w:rPr>
                <w:rStyle w:val="IndexLink"/>
                <w:rtl w:val="true"/>
              </w:rPr>
              <w:t>:</w:t>
            </w:r>
            <w:r>
              <w:rPr>
                <w:rStyle w:val="IndexLink"/>
                <w:rtl w:val="true"/>
              </w:rPr>
              <w:t>حضرت آدم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2896888_2035185390">
            <w:r>
              <w:rPr>
                <w:webHidden/>
                <w:rStyle w:val="IndexLink"/>
                <w:rtl w:val="true"/>
              </w:rPr>
              <w:t>آدم در قرآن</w:t>
            </w:r>
            <w:r>
              <w:rPr>
                <w:rStyle w:val="IndexLink"/>
                <w:rtl w:val="true"/>
              </w:rPr>
              <w:tab/>
            </w:r>
            <w:r>
              <w:rPr>
                <w:rStyle w:val="IndexLink"/>
              </w:rPr>
              <w:t>37</w:t>
            </w:r>
          </w:hyperlink>
        </w:p>
        <w:p>
          <w:pPr>
            <w:pStyle w:val="Contents4"/>
            <w:tabs>
              <w:tab w:val="clear" w:pos="8176"/>
              <w:tab w:val="right" w:pos="9026" w:leader="dot"/>
            </w:tabs>
            <w:rPr/>
          </w:pPr>
          <w:hyperlink w:anchor="__RefHeading___Toc2896890_2035185390">
            <w:r>
              <w:rPr>
                <w:webHidden/>
                <w:rStyle w:val="IndexLink"/>
                <w:rtl w:val="true"/>
              </w:rPr>
              <w:t>استفاده امام رضا و امام حسین علیهما السلام از آیة اصطفاء</w:t>
            </w:r>
            <w:r>
              <w:rPr>
                <w:rStyle w:val="IndexLink"/>
                <w:rtl w:val="true"/>
              </w:rPr>
              <w:tab/>
            </w:r>
            <w:r>
              <w:rPr>
                <w:rStyle w:val="IndexLink"/>
              </w:rPr>
              <w:t>39</w:t>
            </w:r>
          </w:hyperlink>
        </w:p>
        <w:p>
          <w:pPr>
            <w:pStyle w:val="Contents3"/>
            <w:tabs>
              <w:tab w:val="clear" w:pos="8459"/>
              <w:tab w:val="right" w:pos="9026" w:leader="dot"/>
            </w:tabs>
            <w:rPr/>
          </w:pPr>
          <w:hyperlink w:anchor="__RefHeading___Toc2896892_2035185390">
            <w:r>
              <w:rPr>
                <w:webHidden/>
                <w:rStyle w:val="IndexLink"/>
                <w:rtl w:val="true"/>
              </w:rPr>
              <w:t xml:space="preserve">بخش سوم </w:t>
            </w:r>
            <w:r>
              <w:rPr>
                <w:rStyle w:val="IndexLink"/>
                <w:rtl w:val="true"/>
              </w:rPr>
              <w:t>:</w:t>
            </w:r>
            <w:r>
              <w:rPr>
                <w:rStyle w:val="IndexLink"/>
                <w:rtl w:val="true"/>
              </w:rPr>
              <w:t>حضرت آدم علیه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2896894_2035185390">
            <w:r>
              <w:rPr>
                <w:webHidden/>
                <w:rStyle w:val="IndexLink"/>
                <w:rtl w:val="true"/>
              </w:rPr>
              <w:t>حضرت آدم و امام حسین خلیفه الله</w:t>
            </w:r>
            <w:r>
              <w:rPr>
                <w:rStyle w:val="IndexLink"/>
                <w:rtl w:val="true"/>
              </w:rPr>
              <w:tab/>
            </w:r>
            <w:r>
              <w:rPr>
                <w:rStyle w:val="IndexLink"/>
              </w:rPr>
              <w:t>42</w:t>
            </w:r>
          </w:hyperlink>
        </w:p>
        <w:p>
          <w:pPr>
            <w:pStyle w:val="Contents4"/>
            <w:tabs>
              <w:tab w:val="clear" w:pos="8176"/>
              <w:tab w:val="right" w:pos="9026" w:leader="dot"/>
            </w:tabs>
            <w:rPr/>
          </w:pPr>
          <w:hyperlink w:anchor="__RefHeading___Toc2896896_2035185390">
            <w:r>
              <w:rPr>
                <w:webHidden/>
                <w:rStyle w:val="IndexLink"/>
                <w:rtl w:val="true"/>
              </w:rPr>
              <w:t>مصادیق خلیفه الله</w:t>
            </w:r>
            <w:r>
              <w:rPr>
                <w:rStyle w:val="IndexLink"/>
                <w:rtl w:val="true"/>
              </w:rPr>
              <w:tab/>
            </w:r>
            <w:r>
              <w:rPr>
                <w:rStyle w:val="IndexLink"/>
              </w:rPr>
              <w:t>43</w:t>
            </w:r>
          </w:hyperlink>
        </w:p>
        <w:p>
          <w:pPr>
            <w:pStyle w:val="Contents4"/>
            <w:tabs>
              <w:tab w:val="clear" w:pos="8176"/>
              <w:tab w:val="right" w:pos="9026" w:leader="dot"/>
            </w:tabs>
            <w:rPr/>
          </w:pPr>
          <w:hyperlink w:anchor="__RefHeading___Toc2896898_2035185390">
            <w:r>
              <w:rPr>
                <w:webHidden/>
                <w:rStyle w:val="IndexLink"/>
                <w:rtl w:val="true"/>
              </w:rPr>
              <w:t>عصمت خلیفه الله</w:t>
            </w:r>
            <w:r>
              <w:rPr>
                <w:rStyle w:val="IndexLink"/>
                <w:rtl w:val="true"/>
              </w:rPr>
              <w:tab/>
            </w:r>
            <w:r>
              <w:rPr>
                <w:rStyle w:val="IndexLink"/>
              </w:rPr>
              <w:t>45</w:t>
            </w:r>
          </w:hyperlink>
        </w:p>
        <w:p>
          <w:pPr>
            <w:pStyle w:val="Contents4"/>
            <w:tabs>
              <w:tab w:val="clear" w:pos="8176"/>
              <w:tab w:val="right" w:pos="9026" w:leader="dot"/>
            </w:tabs>
            <w:rPr/>
          </w:pPr>
          <w:hyperlink w:anchor="__RefHeading___Toc2896900_2035185390">
            <w:r>
              <w:rPr>
                <w:webHidden/>
                <w:rStyle w:val="IndexLink"/>
                <w:rtl w:val="true"/>
              </w:rPr>
              <w:t>علم خلیفه الله</w:t>
            </w:r>
            <w:r>
              <w:rPr>
                <w:rStyle w:val="IndexLink"/>
                <w:rtl w:val="true"/>
              </w:rPr>
              <w:tab/>
            </w:r>
            <w:r>
              <w:rPr>
                <w:rStyle w:val="IndexLink"/>
              </w:rPr>
              <w:t>46</w:t>
            </w:r>
          </w:hyperlink>
        </w:p>
        <w:p>
          <w:pPr>
            <w:pStyle w:val="Contents4"/>
            <w:tabs>
              <w:tab w:val="clear" w:pos="8176"/>
              <w:tab w:val="right" w:pos="9026" w:leader="dot"/>
            </w:tabs>
            <w:rPr/>
          </w:pPr>
          <w:hyperlink w:anchor="__RefHeading___Toc2896902_2035185390">
            <w:r>
              <w:rPr>
                <w:webHidden/>
                <w:rStyle w:val="IndexLink"/>
                <w:rtl w:val="true"/>
              </w:rPr>
              <w:t>خلیفه الله مظهرصفات الله</w:t>
            </w:r>
            <w:r>
              <w:rPr>
                <w:rStyle w:val="IndexLink"/>
                <w:rtl w:val="true"/>
              </w:rPr>
              <w:tab/>
            </w:r>
            <w:r>
              <w:rPr>
                <w:rStyle w:val="IndexLink"/>
              </w:rPr>
              <w:t>46</w:t>
            </w:r>
          </w:hyperlink>
        </w:p>
        <w:p>
          <w:pPr>
            <w:pStyle w:val="Contents4"/>
            <w:tabs>
              <w:tab w:val="clear" w:pos="8176"/>
              <w:tab w:val="right" w:pos="9026" w:leader="dot"/>
            </w:tabs>
            <w:rPr/>
          </w:pPr>
          <w:hyperlink w:anchor="__RefHeading___Toc2896904_2035185390">
            <w:r>
              <w:rPr>
                <w:webHidden/>
                <w:rStyle w:val="IndexLink"/>
                <w:rtl w:val="true"/>
              </w:rPr>
              <w:t>فعل او فعل الله</w:t>
            </w:r>
            <w:r>
              <w:rPr>
                <w:rStyle w:val="IndexLink"/>
                <w:rtl w:val="true"/>
              </w:rPr>
              <w:tab/>
            </w:r>
            <w:r>
              <w:rPr>
                <w:rStyle w:val="IndexLink"/>
              </w:rPr>
              <w:t>47</w:t>
            </w:r>
          </w:hyperlink>
        </w:p>
        <w:p>
          <w:pPr>
            <w:pStyle w:val="Contents4"/>
            <w:tabs>
              <w:tab w:val="clear" w:pos="8176"/>
              <w:tab w:val="right" w:pos="9026" w:leader="dot"/>
            </w:tabs>
            <w:rPr/>
          </w:pPr>
          <w:hyperlink w:anchor="__RefHeading___Toc2896906_2035185390">
            <w:r>
              <w:rPr>
                <w:webHidden/>
                <w:rStyle w:val="IndexLink"/>
                <w:rtl w:val="true"/>
              </w:rPr>
              <w:t>چشم او عین الله</w:t>
            </w:r>
            <w:r>
              <w:rPr>
                <w:rStyle w:val="IndexLink"/>
                <w:rtl w:val="true"/>
              </w:rPr>
              <w:tab/>
            </w:r>
            <w:r>
              <w:rPr>
                <w:rStyle w:val="IndexLink"/>
              </w:rPr>
              <w:t>47</w:t>
            </w:r>
          </w:hyperlink>
        </w:p>
        <w:p>
          <w:pPr>
            <w:pStyle w:val="Contents4"/>
            <w:tabs>
              <w:tab w:val="clear" w:pos="8176"/>
              <w:tab w:val="right" w:pos="9026" w:leader="dot"/>
            </w:tabs>
            <w:rPr/>
          </w:pPr>
          <w:hyperlink w:anchor="__RefHeading___Toc2896908_2035185390">
            <w:r>
              <w:rPr>
                <w:webHidden/>
                <w:rStyle w:val="IndexLink"/>
                <w:rtl w:val="true"/>
              </w:rPr>
              <w:t>وجه او وجه الله</w:t>
            </w:r>
            <w:r>
              <w:rPr>
                <w:rStyle w:val="IndexLink"/>
                <w:rtl w:val="true"/>
              </w:rPr>
              <w:tab/>
            </w:r>
            <w:r>
              <w:rPr>
                <w:rStyle w:val="IndexLink"/>
              </w:rPr>
              <w:t>47</w:t>
            </w:r>
          </w:hyperlink>
        </w:p>
        <w:p>
          <w:pPr>
            <w:pStyle w:val="Contents4"/>
            <w:tabs>
              <w:tab w:val="clear" w:pos="8176"/>
              <w:tab w:val="right" w:pos="9026" w:leader="dot"/>
            </w:tabs>
            <w:rPr/>
          </w:pPr>
          <w:hyperlink w:anchor="__RefHeading___Toc2896910_2035185390">
            <w:r>
              <w:rPr>
                <w:webHidden/>
                <w:rStyle w:val="IndexLink"/>
                <w:rtl w:val="true"/>
              </w:rPr>
              <w:t>کلام او کلام الله</w:t>
            </w:r>
            <w:r>
              <w:rPr>
                <w:rStyle w:val="IndexLink"/>
                <w:rtl w:val="true"/>
              </w:rPr>
              <w:tab/>
            </w:r>
            <w:r>
              <w:rPr>
                <w:rStyle w:val="IndexLink"/>
              </w:rPr>
              <w:t>48</w:t>
            </w:r>
          </w:hyperlink>
        </w:p>
        <w:p>
          <w:pPr>
            <w:pStyle w:val="Contents4"/>
            <w:tabs>
              <w:tab w:val="clear" w:pos="8176"/>
              <w:tab w:val="right" w:pos="9026" w:leader="dot"/>
            </w:tabs>
            <w:rPr/>
          </w:pPr>
          <w:hyperlink w:anchor="__RefHeading___Toc2896912_2035185390">
            <w:r>
              <w:rPr>
                <w:webHidden/>
                <w:rStyle w:val="IndexLink"/>
                <w:rtl w:val="true"/>
              </w:rPr>
              <w:t>الله و خلیفه الله در قرآن</w:t>
            </w:r>
            <w:r>
              <w:rPr>
                <w:rStyle w:val="IndexLink"/>
                <w:rtl w:val="true"/>
              </w:rPr>
              <w:tab/>
            </w:r>
            <w:r>
              <w:rPr>
                <w:rStyle w:val="IndexLink"/>
              </w:rPr>
              <w:t>48</w:t>
            </w:r>
          </w:hyperlink>
        </w:p>
        <w:p>
          <w:pPr>
            <w:pStyle w:val="Contents4"/>
            <w:tabs>
              <w:tab w:val="clear" w:pos="8176"/>
              <w:tab w:val="right" w:pos="9026" w:leader="dot"/>
            </w:tabs>
            <w:rPr/>
          </w:pPr>
          <w:hyperlink w:anchor="__RefHeading___Toc2896914_2035185390">
            <w:r>
              <w:rPr>
                <w:webHidden/>
                <w:rStyle w:val="IndexLink"/>
                <w:rtl w:val="true"/>
              </w:rPr>
              <w:t>خلیفه حق مدار</w:t>
            </w:r>
            <w:r>
              <w:rPr>
                <w:rStyle w:val="IndexLink"/>
                <w:rtl w:val="true"/>
              </w:rPr>
              <w:tab/>
            </w:r>
            <w:r>
              <w:rPr>
                <w:rStyle w:val="IndexLink"/>
              </w:rPr>
              <w:t>50</w:t>
            </w:r>
          </w:hyperlink>
        </w:p>
        <w:p>
          <w:pPr>
            <w:pStyle w:val="Contents4"/>
            <w:tabs>
              <w:tab w:val="clear" w:pos="8176"/>
              <w:tab w:val="right" w:pos="9026" w:leader="dot"/>
            </w:tabs>
            <w:rPr/>
          </w:pPr>
          <w:hyperlink w:anchor="__RefHeading___Toc2896916_2035185390">
            <w:r>
              <w:rPr>
                <w:webHidden/>
                <w:rStyle w:val="IndexLink"/>
                <w:rtl w:val="true"/>
              </w:rPr>
              <w:t>اختلاف مقامات خلفاء الهی</w:t>
            </w:r>
            <w:r>
              <w:rPr>
                <w:rStyle w:val="IndexLink"/>
                <w:rtl w:val="true"/>
              </w:rPr>
              <w:tab/>
            </w:r>
            <w:r>
              <w:rPr>
                <w:rStyle w:val="IndexLink"/>
              </w:rPr>
              <w:t>51</w:t>
            </w:r>
          </w:hyperlink>
        </w:p>
        <w:p>
          <w:pPr>
            <w:pStyle w:val="Contents4"/>
            <w:tabs>
              <w:tab w:val="clear" w:pos="8176"/>
              <w:tab w:val="right" w:pos="9026" w:leader="dot"/>
            </w:tabs>
            <w:rPr/>
          </w:pPr>
          <w:hyperlink w:anchor="__RefHeading___Toc2896918_2035185390">
            <w:r>
              <w:rPr>
                <w:webHidden/>
                <w:rStyle w:val="IndexLink"/>
                <w:rtl w:val="true"/>
              </w:rPr>
              <w:t>خلیفه الله از خاک تا افلاک</w:t>
            </w:r>
            <w:r>
              <w:rPr>
                <w:rStyle w:val="IndexLink"/>
                <w:rtl w:val="true"/>
              </w:rPr>
              <w:tab/>
            </w:r>
            <w:r>
              <w:rPr>
                <w:rStyle w:val="IndexLink"/>
              </w:rPr>
              <w:t>51</w:t>
            </w:r>
          </w:hyperlink>
        </w:p>
        <w:p>
          <w:pPr>
            <w:pStyle w:val="Contents4"/>
            <w:tabs>
              <w:tab w:val="clear" w:pos="8176"/>
              <w:tab w:val="right" w:pos="9026" w:leader="dot"/>
            </w:tabs>
            <w:rPr/>
          </w:pPr>
          <w:hyperlink w:anchor="__RefHeading___Toc2896920_2035185390">
            <w:r>
              <w:rPr>
                <w:webHidden/>
                <w:rStyle w:val="IndexLink"/>
                <w:rtl w:val="true"/>
              </w:rPr>
              <w:t>بعضی از اوصاف خلیفه الله</w:t>
            </w:r>
            <w:r>
              <w:rPr>
                <w:rStyle w:val="IndexLink"/>
                <w:rtl w:val="true"/>
              </w:rPr>
              <w:tab/>
            </w:r>
            <w:r>
              <w:rPr>
                <w:rStyle w:val="IndexLink"/>
              </w:rPr>
              <w:t>52</w:t>
            </w:r>
          </w:hyperlink>
        </w:p>
        <w:p>
          <w:pPr>
            <w:pStyle w:val="Contents4"/>
            <w:tabs>
              <w:tab w:val="clear" w:pos="8176"/>
              <w:tab w:val="right" w:pos="9026" w:leader="dot"/>
            </w:tabs>
            <w:rPr/>
          </w:pPr>
          <w:hyperlink w:anchor="__RefHeading___Toc2896922_2035185390">
            <w:r>
              <w:rPr>
                <w:webHidden/>
                <w:rStyle w:val="IndexLink"/>
                <w:rtl w:val="true"/>
              </w:rPr>
              <w:t>خلیفه الله شدن حضرت آدم به خاطر علم خاص به امام حسین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2896924_2035185390">
            <w:r>
              <w:rPr>
                <w:webHidden/>
                <w:rStyle w:val="IndexLink"/>
                <w:rtl w:val="true"/>
              </w:rPr>
              <w:t>سجده برای اظهار محبت به امام حسین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896926_2035185390">
            <w:r>
              <w:rPr>
                <w:webHidden/>
                <w:rStyle w:val="IndexLink"/>
                <w:rtl w:val="true"/>
              </w:rPr>
              <w:t>تمنای مقام امام حسین علیه السلام و خروج از بهشت</w:t>
            </w:r>
            <w:r>
              <w:rPr>
                <w:rStyle w:val="IndexLink"/>
                <w:rtl w:val="true"/>
              </w:rPr>
              <w:tab/>
            </w:r>
            <w:r>
              <w:rPr>
                <w:rStyle w:val="IndexLink"/>
              </w:rPr>
              <w:t>56</w:t>
            </w:r>
          </w:hyperlink>
        </w:p>
        <w:p>
          <w:pPr>
            <w:pStyle w:val="Contents3"/>
            <w:tabs>
              <w:tab w:val="clear" w:pos="8459"/>
              <w:tab w:val="right" w:pos="9026" w:leader="dot"/>
            </w:tabs>
            <w:rPr/>
          </w:pPr>
          <w:hyperlink w:anchor="__RefHeading___Toc2896928_2035185390">
            <w:r>
              <w:rPr>
                <w:webHidden/>
                <w:rStyle w:val="IndexLink"/>
                <w:rtl w:val="true"/>
              </w:rPr>
              <w:t xml:space="preserve">بخش چهارم </w:t>
            </w:r>
            <w:r>
              <w:rPr>
                <w:rStyle w:val="IndexLink"/>
                <w:rtl w:val="true"/>
              </w:rPr>
              <w:t xml:space="preserve">: </w:t>
            </w:r>
            <w:r>
              <w:rPr>
                <w:rStyle w:val="IndexLink"/>
                <w:rtl w:val="true"/>
              </w:rPr>
              <w:t>حضرت آدم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896930_2035185390">
            <w:r>
              <w:rPr>
                <w:webHidden/>
                <w:rStyle w:val="IndexLink"/>
                <w:rtl w:val="true"/>
              </w:rPr>
              <w:t>قبول توبه حضرت آدم علیه السلام با توسل به امام حسین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2896932_2035185390">
            <w:r>
              <w:rPr>
                <w:webHidden/>
                <w:rStyle w:val="IndexLink"/>
                <w:rtl w:val="true"/>
              </w:rPr>
              <w:t>گریه آدم علیه السلام بر امام حسین علیه السلام و قبول توبه او</w:t>
            </w:r>
            <w:r>
              <w:rPr>
                <w:rStyle w:val="IndexLink"/>
                <w:rtl w:val="true"/>
              </w:rPr>
              <w:tab/>
            </w:r>
            <w:r>
              <w:rPr>
                <w:rStyle w:val="IndexLink"/>
              </w:rPr>
              <w:t>60</w:t>
            </w:r>
          </w:hyperlink>
        </w:p>
        <w:p>
          <w:pPr>
            <w:pStyle w:val="Contents4"/>
            <w:tabs>
              <w:tab w:val="clear" w:pos="8176"/>
              <w:tab w:val="right" w:pos="9026" w:leader="dot"/>
            </w:tabs>
            <w:rPr/>
          </w:pPr>
          <w:hyperlink w:anchor="__RefHeading___Toc2896934_2035185390">
            <w:r>
              <w:rPr>
                <w:webHidden/>
                <w:rStyle w:val="IndexLink"/>
                <w:rtl w:val="true"/>
              </w:rPr>
              <w:t>زیارت امام حسین علیه السلام باعث غفران ذنوب می باشد</w:t>
            </w:r>
            <w:r>
              <w:rPr>
                <w:rStyle w:val="IndexLink"/>
                <w:rtl w:val="true"/>
              </w:rPr>
              <w:tab/>
            </w:r>
            <w:r>
              <w:rPr>
                <w:rStyle w:val="IndexLink"/>
              </w:rPr>
              <w:t>66</w:t>
            </w:r>
          </w:hyperlink>
        </w:p>
        <w:p>
          <w:pPr>
            <w:pStyle w:val="Contents4"/>
            <w:tabs>
              <w:tab w:val="clear" w:pos="8176"/>
              <w:tab w:val="right" w:pos="9026" w:leader="dot"/>
            </w:tabs>
            <w:rPr/>
          </w:pPr>
          <w:hyperlink w:anchor="__RefHeading___Toc2896936_2035185390">
            <w:r>
              <w:rPr>
                <w:webHidden/>
                <w:rStyle w:val="IndexLink"/>
                <w:rtl w:val="true"/>
              </w:rPr>
              <w:t>پاسخ به یک شبهه</w:t>
            </w:r>
            <w:r>
              <w:rPr>
                <w:rStyle w:val="IndexLink"/>
                <w:rtl w:val="true"/>
              </w:rPr>
              <w:tab/>
            </w:r>
            <w:r>
              <w:rPr>
                <w:rStyle w:val="IndexLink"/>
              </w:rPr>
              <w:t>73</w:t>
            </w:r>
          </w:hyperlink>
        </w:p>
        <w:p>
          <w:pPr>
            <w:pStyle w:val="Contents4"/>
            <w:tabs>
              <w:tab w:val="clear" w:pos="8176"/>
              <w:tab w:val="right" w:pos="9026" w:leader="dot"/>
            </w:tabs>
            <w:rPr/>
          </w:pPr>
          <w:hyperlink w:anchor="__RefHeading___Toc2896938_2035185390">
            <w:r>
              <w:rPr>
                <w:webHidden/>
                <w:rStyle w:val="IndexLink"/>
                <w:rtl w:val="true"/>
              </w:rPr>
              <w:t>نگاه غضب آلود حضرت فاطمه زهرا</w:t>
            </w:r>
            <w:r>
              <w:rPr>
                <w:rStyle w:val="IndexLink"/>
              </w:rPr>
              <w:t>h</w:t>
            </w:r>
            <w:r>
              <w:rPr>
                <w:rStyle w:val="IndexLink"/>
                <w:rtl w:val="true"/>
              </w:rPr>
              <w:t xml:space="preserve"> </w:t>
            </w:r>
            <w:r>
              <w:rPr>
                <w:rStyle w:val="IndexLink"/>
                <w:rtl w:val="true"/>
              </w:rPr>
              <w:t>برمنکر فضائل گریه بر امام حسین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896940_2035185390">
            <w:r>
              <w:rPr>
                <w:webHidden/>
                <w:rStyle w:val="IndexLink"/>
                <w:rtl w:val="true"/>
              </w:rPr>
              <w:t>تشرف سید بحرالعلوم خدمت امام زمان</w:t>
            </w:r>
            <w:r>
              <w:rPr>
                <w:rStyle w:val="IndexLink"/>
              </w:rPr>
              <w:t>f</w:t>
            </w:r>
            <w:r>
              <w:rPr>
                <w:rStyle w:val="IndexLink"/>
                <w:rtl w:val="true"/>
              </w:rPr>
              <w:t xml:space="preserve"> </w:t>
            </w:r>
            <w:r>
              <w:rPr>
                <w:rStyle w:val="IndexLink"/>
                <w:rtl w:val="true"/>
              </w:rPr>
              <w:t>و رفع این شبهه</w:t>
            </w:r>
            <w:r>
              <w:rPr>
                <w:rStyle w:val="IndexLink"/>
                <w:rtl w:val="true"/>
              </w:rPr>
              <w:tab/>
            </w:r>
            <w:r>
              <w:rPr>
                <w:rStyle w:val="IndexLink"/>
              </w:rPr>
              <w:t>78</w:t>
            </w:r>
          </w:hyperlink>
        </w:p>
        <w:p>
          <w:pPr>
            <w:pStyle w:val="Contents4"/>
            <w:tabs>
              <w:tab w:val="clear" w:pos="8176"/>
              <w:tab w:val="right" w:pos="9026" w:leader="dot"/>
            </w:tabs>
            <w:rPr/>
          </w:pPr>
          <w:hyperlink w:anchor="__RefHeading___Toc2896942_2035185390">
            <w:r>
              <w:rPr>
                <w:webHidden/>
                <w:rStyle w:val="IndexLink"/>
                <w:rtl w:val="true"/>
              </w:rPr>
              <w:t>حرّ و توبه حسینی</w:t>
            </w:r>
            <w:r>
              <w:rPr>
                <w:rStyle w:val="IndexLink"/>
                <w:rtl w:val="true"/>
              </w:rPr>
              <w:tab/>
            </w:r>
            <w:r>
              <w:rPr>
                <w:rStyle w:val="IndexLink"/>
              </w:rPr>
              <w:t>81</w:t>
            </w:r>
          </w:hyperlink>
        </w:p>
        <w:p>
          <w:pPr>
            <w:pStyle w:val="Contents4"/>
            <w:tabs>
              <w:tab w:val="clear" w:pos="8176"/>
              <w:tab w:val="right" w:pos="9026" w:leader="dot"/>
            </w:tabs>
            <w:rPr/>
          </w:pPr>
          <w:hyperlink w:anchor="__RefHeading___Toc2896944_2035185390">
            <w:r>
              <w:rPr>
                <w:webHidden/>
                <w:rStyle w:val="IndexLink"/>
                <w:rtl w:val="true"/>
              </w:rPr>
              <w:t>بخشش گناهان رسول ترک بوسطة امام حسین</w:t>
            </w:r>
            <w:r>
              <w:rPr>
                <w:rStyle w:val="IndexLink"/>
                <w:rtl w:val="true"/>
              </w:rPr>
              <w:tab/>
            </w:r>
            <w:r>
              <w:rPr>
                <w:rStyle w:val="IndexLink"/>
              </w:rPr>
              <w:t>83</w:t>
            </w:r>
          </w:hyperlink>
        </w:p>
        <w:p>
          <w:pPr>
            <w:pStyle w:val="Contents4"/>
            <w:tabs>
              <w:tab w:val="clear" w:pos="8176"/>
              <w:tab w:val="right" w:pos="9026" w:leader="dot"/>
            </w:tabs>
            <w:rPr/>
          </w:pPr>
          <w:hyperlink w:anchor="__RefHeading___Toc2896946_2035185390">
            <w:r>
              <w:rPr>
                <w:webHidden/>
                <w:rStyle w:val="IndexLink"/>
                <w:rtl w:val="true"/>
              </w:rPr>
              <w:t>رسول ترک و دیدار با امام حسین علیه السلام در لحظه آخر</w:t>
            </w:r>
            <w:r>
              <w:rPr>
                <w:rStyle w:val="IndexLink"/>
                <w:rtl w:val="true"/>
              </w:rPr>
              <w:tab/>
            </w:r>
            <w:r>
              <w:rPr>
                <w:rStyle w:val="IndexLink"/>
              </w:rPr>
              <w:t>85</w:t>
            </w:r>
          </w:hyperlink>
        </w:p>
        <w:p>
          <w:pPr>
            <w:pStyle w:val="Contents2"/>
            <w:tabs>
              <w:tab w:val="clear" w:pos="8743"/>
              <w:tab w:val="right" w:pos="9026" w:leader="dot"/>
            </w:tabs>
            <w:rPr/>
          </w:pPr>
          <w:hyperlink w:anchor="__RefHeading___Toc2896948_2035185390">
            <w:r>
              <w:rPr>
                <w:webHidden/>
                <w:rStyle w:val="IndexLink"/>
                <w:rtl w:val="true"/>
              </w:rPr>
              <w:t>حضرت نوح و امام حسین علیهما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896950_203518539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896952_2035185390">
            <w:r>
              <w:rPr>
                <w:webHidden/>
                <w:rStyle w:val="IndexLink"/>
                <w:rtl w:val="true"/>
              </w:rPr>
              <w:t>بخش اول</w:t>
            </w:r>
            <w:r>
              <w:rPr>
                <w:rStyle w:val="IndexLink"/>
                <w:rtl w:val="true"/>
              </w:rPr>
              <w:t xml:space="preserve">: </w:t>
            </w:r>
            <w:r>
              <w:rPr>
                <w:rStyle w:val="IndexLink"/>
                <w:rtl w:val="true"/>
              </w:rPr>
              <w:t>حضرت نوح علیه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896954_2035185390">
            <w:r>
              <w:rPr>
                <w:webHidden/>
                <w:rStyle w:val="IndexLink"/>
                <w:rtl w:val="true"/>
              </w:rPr>
              <w:t>حضرت نوح در قرآن</w:t>
            </w:r>
            <w:r>
              <w:rPr>
                <w:rStyle w:val="IndexLink"/>
                <w:rtl w:val="true"/>
              </w:rPr>
              <w:tab/>
            </w:r>
            <w:r>
              <w:rPr>
                <w:rStyle w:val="IndexLink"/>
              </w:rPr>
              <w:t>89</w:t>
            </w:r>
          </w:hyperlink>
        </w:p>
        <w:p>
          <w:pPr>
            <w:pStyle w:val="Contents4"/>
            <w:tabs>
              <w:tab w:val="clear" w:pos="8176"/>
              <w:tab w:val="right" w:pos="9026" w:leader="dot"/>
            </w:tabs>
            <w:rPr/>
          </w:pPr>
          <w:hyperlink w:anchor="__RefHeading___Toc2896956_2035185390">
            <w:r>
              <w:rPr>
                <w:webHidden/>
                <w:rStyle w:val="IndexLink"/>
                <w:rtl w:val="true"/>
              </w:rPr>
              <w:t>نوح اولین پیامبر اولی العزم</w:t>
            </w:r>
            <w:r>
              <w:rPr>
                <w:rStyle w:val="IndexLink"/>
                <w:rtl w:val="true"/>
              </w:rPr>
              <w:tab/>
            </w:r>
            <w:r>
              <w:rPr>
                <w:rStyle w:val="IndexLink"/>
              </w:rPr>
              <w:t>90</w:t>
            </w:r>
          </w:hyperlink>
        </w:p>
        <w:p>
          <w:pPr>
            <w:pStyle w:val="Contents4"/>
            <w:tabs>
              <w:tab w:val="clear" w:pos="8176"/>
              <w:tab w:val="right" w:pos="9026" w:leader="dot"/>
            </w:tabs>
            <w:rPr/>
          </w:pPr>
          <w:hyperlink w:anchor="__RefHeading___Toc2896958_2035185390">
            <w:r>
              <w:rPr>
                <w:webHidden/>
                <w:rStyle w:val="IndexLink"/>
                <w:rtl w:val="true"/>
              </w:rPr>
              <w:t>حضرت نوح و امام حسین مردم را به توحید دعوت نمودند</w:t>
            </w:r>
            <w:r>
              <w:rPr>
                <w:rStyle w:val="IndexLink"/>
                <w:rtl w:val="true"/>
              </w:rPr>
              <w:tab/>
            </w:r>
            <w:r>
              <w:rPr>
                <w:rStyle w:val="IndexLink"/>
              </w:rPr>
              <w:t>91</w:t>
            </w:r>
          </w:hyperlink>
        </w:p>
        <w:p>
          <w:pPr>
            <w:pStyle w:val="Contents4"/>
            <w:tabs>
              <w:tab w:val="clear" w:pos="8176"/>
              <w:tab w:val="right" w:pos="9026" w:leader="dot"/>
            </w:tabs>
            <w:rPr/>
          </w:pPr>
          <w:hyperlink w:anchor="__RefHeading___Toc2896960_2035185390">
            <w:r>
              <w:rPr>
                <w:webHidden/>
                <w:rStyle w:val="IndexLink"/>
                <w:rtl w:val="true"/>
              </w:rPr>
              <w:t>بت پرستی در زمان نوح</w:t>
            </w:r>
            <w:r>
              <w:rPr>
                <w:rStyle w:val="IndexLink"/>
                <w:rtl w:val="true"/>
              </w:rPr>
              <w:tab/>
            </w:r>
            <w:r>
              <w:rPr>
                <w:rStyle w:val="IndexLink"/>
              </w:rPr>
              <w:t>91</w:t>
            </w:r>
          </w:hyperlink>
        </w:p>
        <w:p>
          <w:pPr>
            <w:pStyle w:val="Contents4"/>
            <w:tabs>
              <w:tab w:val="clear" w:pos="8176"/>
              <w:tab w:val="right" w:pos="9026" w:leader="dot"/>
            </w:tabs>
            <w:rPr/>
          </w:pPr>
          <w:hyperlink w:anchor="__RefHeading___Toc2896962_2035185390">
            <w:r>
              <w:rPr>
                <w:webHidden/>
                <w:rStyle w:val="IndexLink"/>
                <w:rtl w:val="true"/>
              </w:rPr>
              <w:t>شریعت نوح از زبان امام باقر علیه السلام</w:t>
            </w:r>
            <w:r>
              <w:rPr>
                <w:rStyle w:val="IndexLink"/>
                <w:rtl w:val="true"/>
              </w:rPr>
              <w:tab/>
            </w:r>
            <w:r>
              <w:rPr>
                <w:rStyle w:val="IndexLink"/>
              </w:rPr>
              <w:t>92</w:t>
            </w:r>
          </w:hyperlink>
        </w:p>
        <w:p>
          <w:pPr>
            <w:pStyle w:val="Contents4"/>
            <w:tabs>
              <w:tab w:val="clear" w:pos="8176"/>
              <w:tab w:val="right" w:pos="9026" w:leader="dot"/>
            </w:tabs>
            <w:rPr/>
          </w:pPr>
          <w:hyperlink w:anchor="__RefHeading___Toc2896964_2035185390">
            <w:r>
              <w:rPr>
                <w:webHidden/>
                <w:rStyle w:val="IndexLink"/>
                <w:rtl w:val="true"/>
              </w:rPr>
              <w:t>امام حسین و دعوت به توحید</w:t>
            </w:r>
            <w:r>
              <w:rPr>
                <w:rStyle w:val="IndexLink"/>
                <w:rtl w:val="true"/>
              </w:rPr>
              <w:tab/>
            </w:r>
            <w:r>
              <w:rPr>
                <w:rStyle w:val="IndexLink"/>
              </w:rPr>
              <w:t>92</w:t>
            </w:r>
          </w:hyperlink>
        </w:p>
        <w:p>
          <w:pPr>
            <w:pStyle w:val="Contents4"/>
            <w:tabs>
              <w:tab w:val="clear" w:pos="8176"/>
              <w:tab w:val="right" w:pos="9026" w:leader="dot"/>
            </w:tabs>
            <w:rPr/>
          </w:pPr>
          <w:hyperlink w:anchor="__RefHeading___Toc2896966_2035185390">
            <w:r>
              <w:rPr>
                <w:webHidden/>
                <w:rStyle w:val="IndexLink"/>
                <w:rtl w:val="true"/>
              </w:rPr>
              <w:t>لجاجت مردم در مقابل سخنان حضرت نوح و امام حسین</w:t>
            </w:r>
            <w:r>
              <w:rPr>
                <w:rStyle w:val="IndexLink"/>
                <w:rtl w:val="true"/>
              </w:rPr>
              <w:tab/>
            </w:r>
            <w:r>
              <w:rPr>
                <w:rStyle w:val="IndexLink"/>
              </w:rPr>
              <w:t>93</w:t>
            </w:r>
          </w:hyperlink>
        </w:p>
        <w:p>
          <w:pPr>
            <w:pStyle w:val="Contents4"/>
            <w:tabs>
              <w:tab w:val="clear" w:pos="8176"/>
              <w:tab w:val="right" w:pos="9026" w:leader="dot"/>
            </w:tabs>
            <w:rPr/>
          </w:pPr>
          <w:hyperlink w:anchor="__RefHeading___Toc2896968_2035185390">
            <w:r>
              <w:rPr>
                <w:webHidden/>
                <w:rStyle w:val="IndexLink"/>
                <w:rtl w:val="true"/>
              </w:rPr>
              <w:t>جار و جنجال کُفّار هنگام قرائت قرآن</w:t>
            </w:r>
            <w:r>
              <w:rPr>
                <w:rStyle w:val="IndexLink"/>
                <w:rtl w:val="true"/>
              </w:rPr>
              <w:tab/>
            </w:r>
            <w:r>
              <w:rPr>
                <w:rStyle w:val="IndexLink"/>
              </w:rPr>
              <w:t>94</w:t>
            </w:r>
          </w:hyperlink>
        </w:p>
        <w:p>
          <w:pPr>
            <w:pStyle w:val="Contents4"/>
            <w:tabs>
              <w:tab w:val="clear" w:pos="8176"/>
              <w:tab w:val="right" w:pos="9026" w:leader="dot"/>
            </w:tabs>
            <w:rPr/>
          </w:pPr>
          <w:hyperlink w:anchor="__RefHeading___Toc2896970_2035185390">
            <w:r>
              <w:rPr>
                <w:webHidden/>
                <w:rStyle w:val="IndexLink"/>
                <w:rtl w:val="true"/>
              </w:rPr>
              <w:t>جار و جنجال هنگام سخنان امام حسین علیه 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2896972_2035185390">
            <w:r>
              <w:rPr>
                <w:webHidden/>
                <w:rStyle w:val="IndexLink"/>
                <w:rtl w:val="true"/>
              </w:rPr>
              <w:t>به بزرگان کوفه رشوه های سنگین داده شد</w:t>
            </w:r>
            <w:r>
              <w:rPr>
                <w:rStyle w:val="IndexLink"/>
                <w:rtl w:val="true"/>
              </w:rPr>
              <w:tab/>
            </w:r>
            <w:r>
              <w:rPr>
                <w:rStyle w:val="IndexLink"/>
              </w:rPr>
              <w:t>95</w:t>
            </w:r>
          </w:hyperlink>
        </w:p>
        <w:p>
          <w:pPr>
            <w:pStyle w:val="Contents4"/>
            <w:tabs>
              <w:tab w:val="clear" w:pos="8176"/>
              <w:tab w:val="right" w:pos="9026" w:leader="dot"/>
            </w:tabs>
            <w:rPr/>
          </w:pPr>
          <w:hyperlink w:anchor="__RefHeading___Toc2896974_2035185390">
            <w:r>
              <w:rPr>
                <w:webHidden/>
                <w:rStyle w:val="IndexLink"/>
                <w:rtl w:val="true"/>
              </w:rPr>
              <w:t>سخنان نوح با قوم خود</w:t>
            </w:r>
            <w:r>
              <w:rPr>
                <w:rStyle w:val="IndexLink"/>
                <w:rtl w:val="true"/>
              </w:rPr>
              <w:tab/>
            </w:r>
            <w:r>
              <w:rPr>
                <w:rStyle w:val="IndexLink"/>
              </w:rPr>
              <w:t>95</w:t>
            </w:r>
          </w:hyperlink>
        </w:p>
        <w:p>
          <w:pPr>
            <w:pStyle w:val="Contents4"/>
            <w:tabs>
              <w:tab w:val="clear" w:pos="8176"/>
              <w:tab w:val="right" w:pos="9026" w:leader="dot"/>
            </w:tabs>
            <w:rPr/>
          </w:pPr>
          <w:hyperlink w:anchor="__RefHeading___Toc2896976_2035185390">
            <w:r>
              <w:rPr>
                <w:webHidden/>
                <w:rStyle w:val="IndexLink"/>
                <w:rtl w:val="true"/>
              </w:rPr>
              <w:t>امام حسین در روز عاشورا سخن نوح را تکرار کرد</w:t>
            </w:r>
            <w:r>
              <w:rPr>
                <w:rStyle w:val="IndexLink"/>
                <w:rtl w:val="true"/>
              </w:rPr>
              <w:tab/>
            </w:r>
            <w:r>
              <w:rPr>
                <w:rStyle w:val="IndexLink"/>
              </w:rPr>
              <w:t>96</w:t>
            </w:r>
          </w:hyperlink>
        </w:p>
        <w:p>
          <w:pPr>
            <w:pStyle w:val="Contents3"/>
            <w:tabs>
              <w:tab w:val="clear" w:pos="8459"/>
              <w:tab w:val="right" w:pos="9026" w:leader="dot"/>
            </w:tabs>
            <w:rPr/>
          </w:pPr>
          <w:hyperlink w:anchor="__RefHeading___Toc2896978_2035185390">
            <w:r>
              <w:rPr>
                <w:webHidden/>
                <w:rStyle w:val="IndexLink"/>
                <w:rtl w:val="true"/>
              </w:rPr>
              <w:t>بخش دوم</w:t>
            </w:r>
            <w:r>
              <w:rPr>
                <w:rStyle w:val="IndexLink"/>
                <w:rtl w:val="true"/>
              </w:rPr>
              <w:t xml:space="preserve">: </w:t>
            </w:r>
            <w:r>
              <w:rPr>
                <w:rStyle w:val="IndexLink"/>
                <w:rtl w:val="true"/>
              </w:rPr>
              <w:t>حضرت نوح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2896980_2035185390">
            <w:r>
              <w:rPr>
                <w:webHidden/>
                <w:rStyle w:val="IndexLink"/>
                <w:rtl w:val="true"/>
              </w:rPr>
              <w:t>کشتی نجات حضرت نوح و امام حسین</w:t>
            </w:r>
            <w:r>
              <w:rPr>
                <w:rStyle w:val="IndexLink"/>
                <w:rtl w:val="true"/>
              </w:rPr>
              <w:tab/>
            </w:r>
            <w:r>
              <w:rPr>
                <w:rStyle w:val="IndexLink"/>
              </w:rPr>
              <w:t>99</w:t>
            </w:r>
          </w:hyperlink>
        </w:p>
        <w:p>
          <w:pPr>
            <w:pStyle w:val="Contents4"/>
            <w:tabs>
              <w:tab w:val="clear" w:pos="8176"/>
              <w:tab w:val="right" w:pos="9026" w:leader="dot"/>
            </w:tabs>
            <w:rPr/>
          </w:pPr>
          <w:hyperlink w:anchor="__RefHeading___Toc2896982_2035185390">
            <w:r>
              <w:rPr>
                <w:webHidden/>
                <w:rStyle w:val="IndexLink"/>
                <w:rtl w:val="true"/>
              </w:rPr>
              <w:t>باید به کشتی نجات پناه برد</w:t>
            </w:r>
            <w:r>
              <w:rPr>
                <w:rStyle w:val="IndexLink"/>
                <w:rtl w:val="true"/>
              </w:rPr>
              <w:tab/>
            </w:r>
            <w:r>
              <w:rPr>
                <w:rStyle w:val="IndexLink"/>
              </w:rPr>
              <w:t>103</w:t>
            </w:r>
          </w:hyperlink>
        </w:p>
        <w:p>
          <w:pPr>
            <w:pStyle w:val="Contents4"/>
            <w:tabs>
              <w:tab w:val="clear" w:pos="8176"/>
              <w:tab w:val="right" w:pos="9026" w:leader="dot"/>
            </w:tabs>
            <w:rPr/>
          </w:pPr>
          <w:hyperlink w:anchor="__RefHeading___Toc2896984_2035185390">
            <w:r>
              <w:rPr>
                <w:webHidden/>
                <w:rStyle w:val="IndexLink"/>
                <w:rtl w:val="true"/>
              </w:rPr>
              <w:t>ارتباط حضرت نوح با پیامبر و اهل بیت او</w:t>
            </w:r>
            <w:r>
              <w:rPr>
                <w:rStyle w:val="IndexLink"/>
                <w:rtl w:val="true"/>
              </w:rPr>
              <w:tab/>
            </w:r>
            <w:r>
              <w:rPr>
                <w:rStyle w:val="IndexLink"/>
              </w:rPr>
              <w:t>110</w:t>
            </w:r>
          </w:hyperlink>
        </w:p>
        <w:p>
          <w:pPr>
            <w:pStyle w:val="Contents4"/>
            <w:tabs>
              <w:tab w:val="clear" w:pos="8176"/>
              <w:tab w:val="right" w:pos="9026" w:leader="dot"/>
            </w:tabs>
            <w:rPr/>
          </w:pPr>
          <w:hyperlink w:anchor="__RefHeading___Toc2896986_2035185390">
            <w:r>
              <w:rPr>
                <w:webHidden/>
                <w:rStyle w:val="IndexLink"/>
                <w:rtl w:val="true"/>
              </w:rPr>
              <w:t>حضرت علی علیه السلام در طوفان نوح</w:t>
            </w:r>
            <w:r>
              <w:rPr>
                <w:rStyle w:val="IndexLink"/>
                <w:rtl w:val="true"/>
              </w:rPr>
              <w:tab/>
            </w:r>
            <w:r>
              <w:rPr>
                <w:rStyle w:val="IndexLink"/>
              </w:rPr>
              <w:t>110</w:t>
            </w:r>
          </w:hyperlink>
        </w:p>
        <w:p>
          <w:pPr>
            <w:pStyle w:val="Contents4"/>
            <w:tabs>
              <w:tab w:val="clear" w:pos="8176"/>
              <w:tab w:val="right" w:pos="9026" w:leader="dot"/>
            </w:tabs>
            <w:rPr/>
          </w:pPr>
          <w:hyperlink w:anchor="__RefHeading___Toc2896988_2035185390">
            <w:r>
              <w:rPr>
                <w:webHidden/>
                <w:rStyle w:val="IndexLink"/>
                <w:rtl w:val="true"/>
              </w:rPr>
              <w:t>حضرت نوح و مسجد کوفه</w:t>
            </w:r>
            <w:r>
              <w:rPr>
                <w:rStyle w:val="IndexLink"/>
                <w:rtl w:val="true"/>
              </w:rPr>
              <w:tab/>
            </w:r>
            <w:r>
              <w:rPr>
                <w:rStyle w:val="IndexLink"/>
              </w:rPr>
              <w:t>111</w:t>
            </w:r>
          </w:hyperlink>
        </w:p>
        <w:p>
          <w:pPr>
            <w:pStyle w:val="Contents4"/>
            <w:tabs>
              <w:tab w:val="clear" w:pos="8176"/>
              <w:tab w:val="right" w:pos="9026" w:leader="dot"/>
            </w:tabs>
            <w:rPr/>
          </w:pPr>
          <w:hyperlink w:anchor="__RefHeading___Toc2896990_2035185390">
            <w:r>
              <w:rPr>
                <w:webHidden/>
                <w:rStyle w:val="IndexLink"/>
                <w:rtl w:val="true"/>
              </w:rPr>
              <w:t>ذوالجناح و امام حسین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896992_2035185390">
            <w:r>
              <w:rPr>
                <w:webHidden/>
                <w:rStyle w:val="IndexLink"/>
                <w:rtl w:val="true"/>
              </w:rPr>
              <w:t>شیر و فضه در کربلا</w:t>
            </w:r>
            <w:r>
              <w:rPr>
                <w:rStyle w:val="IndexLink"/>
                <w:rtl w:val="true"/>
              </w:rPr>
              <w:tab/>
            </w:r>
            <w:r>
              <w:rPr>
                <w:rStyle w:val="IndexLink"/>
              </w:rPr>
              <w:t>114</w:t>
            </w:r>
          </w:hyperlink>
        </w:p>
        <w:p>
          <w:pPr>
            <w:pStyle w:val="Contents4"/>
            <w:tabs>
              <w:tab w:val="clear" w:pos="8176"/>
              <w:tab w:val="right" w:pos="9026" w:leader="dot"/>
            </w:tabs>
            <w:rPr/>
          </w:pPr>
          <w:hyperlink w:anchor="__RefHeading___Toc2896994_2035185390">
            <w:r>
              <w:rPr>
                <w:webHidden/>
                <w:rStyle w:val="IndexLink"/>
                <w:rtl w:val="true"/>
              </w:rPr>
              <w:t>لعن کبوتر بر قاتل امام حسین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896996_2035185390">
            <w:r>
              <w:rPr>
                <w:webHidden/>
                <w:rStyle w:val="IndexLink"/>
                <w:rtl w:val="true"/>
              </w:rPr>
              <w:t>گریه حیوانات برای امام حسین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896998_2035185390">
            <w:r>
              <w:rPr>
                <w:webHidden/>
                <w:rStyle w:val="IndexLink"/>
                <w:rtl w:val="true"/>
              </w:rPr>
              <w:t>سگی که نگهبان روضه خوان امام حسین علیه السلام شد</w:t>
            </w:r>
            <w:r>
              <w:rPr>
                <w:rStyle w:val="IndexLink"/>
                <w:rtl w:val="true"/>
              </w:rPr>
              <w:tab/>
            </w:r>
            <w:r>
              <w:rPr>
                <w:rStyle w:val="IndexLink"/>
              </w:rPr>
              <w:t>118</w:t>
            </w:r>
          </w:hyperlink>
        </w:p>
        <w:p>
          <w:pPr>
            <w:pStyle w:val="Contents3"/>
            <w:tabs>
              <w:tab w:val="clear" w:pos="8459"/>
              <w:tab w:val="right" w:pos="9026" w:leader="dot"/>
            </w:tabs>
            <w:rPr/>
          </w:pPr>
          <w:hyperlink w:anchor="__RefHeading___Toc2897000_2035185390">
            <w:r>
              <w:rPr>
                <w:webHidden/>
                <w:rStyle w:val="IndexLink"/>
                <w:rtl w:val="true"/>
              </w:rPr>
              <w:t xml:space="preserve">بخش سوم </w:t>
            </w:r>
            <w:r>
              <w:rPr>
                <w:rStyle w:val="IndexLink"/>
                <w:rtl w:val="true"/>
              </w:rPr>
              <w:t xml:space="preserve">: </w:t>
            </w:r>
            <w:r>
              <w:rPr>
                <w:rStyle w:val="IndexLink"/>
                <w:rtl w:val="true"/>
              </w:rPr>
              <w:t>حضرت نوح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897002_2035185390">
            <w:r>
              <w:rPr>
                <w:webHidden/>
                <w:rStyle w:val="IndexLink"/>
                <w:rtl w:val="true"/>
              </w:rPr>
              <w:t>تمسخر حضرت نوح و امام حسین</w:t>
            </w:r>
            <w:r>
              <w:rPr>
                <w:rStyle w:val="IndexLink"/>
                <w:rtl w:val="true"/>
              </w:rPr>
              <w:tab/>
            </w:r>
            <w:r>
              <w:rPr>
                <w:rStyle w:val="IndexLink"/>
              </w:rPr>
              <w:t>120</w:t>
            </w:r>
          </w:hyperlink>
        </w:p>
        <w:p>
          <w:pPr>
            <w:pStyle w:val="Contents4"/>
            <w:tabs>
              <w:tab w:val="clear" w:pos="8176"/>
              <w:tab w:val="right" w:pos="9026" w:leader="dot"/>
            </w:tabs>
            <w:rPr/>
          </w:pPr>
          <w:hyperlink w:anchor="__RefHeading___Toc2897004_2035185390">
            <w:r>
              <w:rPr>
                <w:webHidden/>
                <w:rStyle w:val="IndexLink"/>
                <w:rtl w:val="true"/>
              </w:rPr>
              <w:t>کسانی که امام حسین علیه السلام را مسخره کردند</w:t>
            </w:r>
            <w:r>
              <w:rPr>
                <w:rStyle w:val="IndexLink"/>
                <w:rtl w:val="true"/>
              </w:rPr>
              <w:tab/>
            </w:r>
            <w:r>
              <w:rPr>
                <w:rStyle w:val="IndexLink"/>
              </w:rPr>
              <w:t>121</w:t>
            </w:r>
          </w:hyperlink>
        </w:p>
        <w:p>
          <w:pPr>
            <w:pStyle w:val="Contents4"/>
            <w:tabs>
              <w:tab w:val="clear" w:pos="8176"/>
              <w:tab w:val="right" w:pos="9026" w:leader="dot"/>
            </w:tabs>
            <w:rPr/>
          </w:pPr>
          <w:hyperlink w:anchor="__RefHeading___Toc2897006_2035185390">
            <w:r>
              <w:rPr>
                <w:webHidden/>
                <w:rStyle w:val="IndexLink"/>
                <w:rtl w:val="true"/>
              </w:rPr>
              <w:t>جنایات حُصین بن نمیر</w:t>
            </w:r>
            <w:r>
              <w:rPr>
                <w:rStyle w:val="IndexLink"/>
                <w:rtl w:val="true"/>
              </w:rPr>
              <w:tab/>
            </w:r>
            <w:r>
              <w:rPr>
                <w:rStyle w:val="IndexLink"/>
              </w:rPr>
              <w:t>121</w:t>
            </w:r>
          </w:hyperlink>
        </w:p>
        <w:p>
          <w:pPr>
            <w:pStyle w:val="Contents4"/>
            <w:tabs>
              <w:tab w:val="clear" w:pos="8176"/>
              <w:tab w:val="right" w:pos="9026" w:leader="dot"/>
            </w:tabs>
            <w:rPr/>
          </w:pPr>
          <w:hyperlink w:anchor="__RefHeading___Toc2897008_2035185390">
            <w:r>
              <w:rPr>
                <w:webHidden/>
                <w:rStyle w:val="IndexLink"/>
                <w:rtl w:val="true"/>
              </w:rPr>
              <w:t>طعنه تمیم بن حُصین</w:t>
            </w:r>
            <w:r>
              <w:rPr>
                <w:rStyle w:val="IndexLink"/>
                <w:rtl w:val="true"/>
              </w:rPr>
              <w:tab/>
            </w:r>
            <w:r>
              <w:rPr>
                <w:rStyle w:val="IndexLink"/>
              </w:rPr>
              <w:t>122</w:t>
            </w:r>
          </w:hyperlink>
        </w:p>
        <w:p>
          <w:pPr>
            <w:pStyle w:val="Contents4"/>
            <w:tabs>
              <w:tab w:val="clear" w:pos="8176"/>
              <w:tab w:val="right" w:pos="9026" w:leader="dot"/>
            </w:tabs>
            <w:rPr/>
          </w:pPr>
          <w:hyperlink w:anchor="__RefHeading___Toc2897010_2035185390">
            <w:r>
              <w:rPr>
                <w:webHidden/>
                <w:rStyle w:val="IndexLink"/>
                <w:rtl w:val="true"/>
              </w:rPr>
              <w:t>سنگباران حضرت نوح و امام حسین</w:t>
            </w:r>
            <w:r>
              <w:rPr>
                <w:rStyle w:val="IndexLink"/>
                <w:rtl w:val="true"/>
              </w:rPr>
              <w:tab/>
            </w:r>
            <w:r>
              <w:rPr>
                <w:rStyle w:val="IndexLink"/>
              </w:rPr>
              <w:t>124</w:t>
            </w:r>
          </w:hyperlink>
        </w:p>
        <w:p>
          <w:pPr>
            <w:pStyle w:val="Contents4"/>
            <w:tabs>
              <w:tab w:val="clear" w:pos="8176"/>
              <w:tab w:val="right" w:pos="9026" w:leader="dot"/>
            </w:tabs>
            <w:rPr/>
          </w:pPr>
          <w:hyperlink w:anchor="__RefHeading___Toc2897012_2035185390">
            <w:r>
              <w:rPr>
                <w:webHidden/>
                <w:rStyle w:val="IndexLink"/>
                <w:rtl w:val="true"/>
              </w:rPr>
              <w:t>دشمنان امام حسین علیه السلام را سنگباران کردند</w:t>
            </w:r>
            <w:r>
              <w:rPr>
                <w:rStyle w:val="IndexLink"/>
                <w:rtl w:val="true"/>
              </w:rPr>
              <w:tab/>
            </w:r>
            <w:r>
              <w:rPr>
                <w:rStyle w:val="IndexLink"/>
              </w:rPr>
              <w:t>124</w:t>
            </w:r>
          </w:hyperlink>
        </w:p>
        <w:p>
          <w:pPr>
            <w:pStyle w:val="Contents4"/>
            <w:tabs>
              <w:tab w:val="clear" w:pos="8176"/>
              <w:tab w:val="right" w:pos="9026" w:leader="dot"/>
            </w:tabs>
            <w:rPr/>
          </w:pPr>
          <w:hyperlink w:anchor="__RefHeading___Toc2897014_2035185390">
            <w:r>
              <w:rPr>
                <w:webHidden/>
                <w:rStyle w:val="IndexLink"/>
                <w:rtl w:val="true"/>
              </w:rPr>
              <w:t>عابس بن شبیب را سنگباران کردند</w:t>
            </w:r>
            <w:r>
              <w:rPr>
                <w:rStyle w:val="IndexLink"/>
                <w:rtl w:val="true"/>
              </w:rPr>
              <w:tab/>
            </w:r>
            <w:r>
              <w:rPr>
                <w:rStyle w:val="IndexLink"/>
              </w:rPr>
              <w:t>125</w:t>
            </w:r>
          </w:hyperlink>
        </w:p>
        <w:p>
          <w:pPr>
            <w:pStyle w:val="Contents4"/>
            <w:tabs>
              <w:tab w:val="clear" w:pos="8176"/>
              <w:tab w:val="right" w:pos="9026" w:leader="dot"/>
            </w:tabs>
            <w:rPr/>
          </w:pPr>
          <w:hyperlink w:anchor="__RefHeading___Toc2897016_2035185390">
            <w:r>
              <w:rPr>
                <w:webHidden/>
                <w:rStyle w:val="IndexLink"/>
                <w:rtl w:val="true"/>
              </w:rPr>
              <w:t>طوفان نوح در راه است</w:t>
            </w:r>
            <w:r>
              <w:rPr>
                <w:rStyle w:val="IndexLink"/>
                <w:rtl w:val="true"/>
              </w:rPr>
              <w:tab/>
            </w:r>
            <w:r>
              <w:rPr>
                <w:rStyle w:val="IndexLink"/>
              </w:rPr>
              <w:t>126</w:t>
            </w:r>
          </w:hyperlink>
        </w:p>
        <w:p>
          <w:pPr>
            <w:pStyle w:val="Contents4"/>
            <w:tabs>
              <w:tab w:val="clear" w:pos="8176"/>
              <w:tab w:val="right" w:pos="9026" w:leader="dot"/>
            </w:tabs>
            <w:rPr/>
          </w:pPr>
          <w:hyperlink w:anchor="__RefHeading___Toc2897018_2035185390">
            <w:r>
              <w:rPr>
                <w:webHidden/>
                <w:rStyle w:val="IndexLink"/>
                <w:rtl w:val="true"/>
              </w:rPr>
              <w:t>تعداد شهدای کربلا</w:t>
            </w:r>
            <w:r>
              <w:rPr>
                <w:rStyle w:val="IndexLink"/>
                <w:rtl w:val="true"/>
              </w:rPr>
              <w:tab/>
            </w:r>
            <w:r>
              <w:rPr>
                <w:rStyle w:val="IndexLink"/>
              </w:rPr>
              <w:t>128</w:t>
            </w:r>
          </w:hyperlink>
        </w:p>
        <w:p>
          <w:pPr>
            <w:pStyle w:val="Contents4"/>
            <w:tabs>
              <w:tab w:val="clear" w:pos="8176"/>
              <w:tab w:val="right" w:pos="9026" w:leader="dot"/>
            </w:tabs>
            <w:rPr/>
          </w:pPr>
          <w:hyperlink w:anchor="__RefHeading___Toc2897020_2035185390">
            <w:r>
              <w:rPr>
                <w:webHidden/>
                <w:rStyle w:val="IndexLink"/>
                <w:rtl w:val="true"/>
              </w:rPr>
              <w:t>ویژگی های شهدای کربلا</w:t>
            </w:r>
            <w:r>
              <w:rPr>
                <w:rStyle w:val="IndexLink"/>
                <w:rtl w:val="true"/>
              </w:rPr>
              <w:tab/>
            </w:r>
            <w:r>
              <w:rPr>
                <w:rStyle w:val="IndexLink"/>
              </w:rPr>
              <w:t>129</w:t>
            </w:r>
          </w:hyperlink>
        </w:p>
        <w:p>
          <w:pPr>
            <w:pStyle w:val="Contents3"/>
            <w:tabs>
              <w:tab w:val="clear" w:pos="8459"/>
              <w:tab w:val="right" w:pos="9026" w:leader="dot"/>
            </w:tabs>
            <w:rPr/>
          </w:pPr>
          <w:hyperlink w:anchor="__RefHeading___Toc2897022_2035185390">
            <w:r>
              <w:rPr>
                <w:webHidden/>
                <w:rStyle w:val="IndexLink"/>
                <w:rtl w:val="true"/>
              </w:rPr>
              <w:t xml:space="preserve">بخش چهارم </w:t>
            </w:r>
            <w:r>
              <w:rPr>
                <w:rStyle w:val="IndexLink"/>
                <w:rtl w:val="true"/>
              </w:rPr>
              <w:t>:</w:t>
            </w:r>
            <w:r>
              <w:rPr>
                <w:rStyle w:val="IndexLink"/>
                <w:rtl w:val="true"/>
              </w:rPr>
              <w:t>حضرت نوح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2897024_2035185390">
            <w:r>
              <w:rPr>
                <w:webHidden/>
                <w:rStyle w:val="IndexLink"/>
                <w:rtl w:val="true"/>
              </w:rPr>
              <w:t>نفرین های حضرت نوح و امام حسین</w:t>
            </w:r>
            <w:r>
              <w:rPr>
                <w:rStyle w:val="IndexLink"/>
                <w:rtl w:val="true"/>
              </w:rPr>
              <w:tab/>
            </w:r>
            <w:r>
              <w:rPr>
                <w:rStyle w:val="IndexLink"/>
              </w:rPr>
              <w:t>132</w:t>
            </w:r>
          </w:hyperlink>
        </w:p>
        <w:p>
          <w:pPr>
            <w:pStyle w:val="Contents4"/>
            <w:tabs>
              <w:tab w:val="clear" w:pos="8176"/>
              <w:tab w:val="right" w:pos="9026" w:leader="dot"/>
            </w:tabs>
            <w:rPr/>
          </w:pPr>
          <w:hyperlink w:anchor="__RefHeading___Toc2897026_2035185390">
            <w:r>
              <w:rPr>
                <w:webHidden/>
                <w:rStyle w:val="IndexLink"/>
                <w:rtl w:val="true"/>
              </w:rPr>
              <w:t>نکته ها</w:t>
            </w:r>
            <w:r>
              <w:rPr>
                <w:rStyle w:val="IndexLink"/>
                <w:rtl w:val="true"/>
              </w:rPr>
              <w:tab/>
            </w:r>
            <w:r>
              <w:rPr>
                <w:rStyle w:val="IndexLink"/>
              </w:rPr>
              <w:t>133</w:t>
            </w:r>
          </w:hyperlink>
        </w:p>
        <w:p>
          <w:pPr>
            <w:pStyle w:val="Contents4"/>
            <w:tabs>
              <w:tab w:val="clear" w:pos="8176"/>
              <w:tab w:val="right" w:pos="9026" w:leader="dot"/>
            </w:tabs>
            <w:rPr/>
          </w:pPr>
          <w:hyperlink w:anchor="__RefHeading___Toc2897028_2035185390">
            <w:r>
              <w:rPr>
                <w:webHidden/>
                <w:rStyle w:val="IndexLink"/>
                <w:rtl w:val="true"/>
              </w:rPr>
              <w:t>نفرین های امام حسین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2897030_2035185390">
            <w:r>
              <w:rPr>
                <w:webHidden/>
                <w:rStyle w:val="IndexLink"/>
                <w:rtl w:val="true"/>
              </w:rPr>
              <w:t>خدایا اینان را از جام تلخ مرگ سیراب کن</w:t>
            </w:r>
            <w:r>
              <w:rPr>
                <w:rStyle w:val="IndexLink"/>
                <w:rtl w:val="true"/>
              </w:rPr>
              <w:tab/>
            </w:r>
            <w:r>
              <w:rPr>
                <w:rStyle w:val="IndexLink"/>
              </w:rPr>
              <w:t>134</w:t>
            </w:r>
          </w:hyperlink>
        </w:p>
        <w:p>
          <w:pPr>
            <w:pStyle w:val="Contents4"/>
            <w:tabs>
              <w:tab w:val="clear" w:pos="8176"/>
              <w:tab w:val="right" w:pos="9026" w:leader="dot"/>
            </w:tabs>
            <w:rPr/>
          </w:pPr>
          <w:hyperlink w:anchor="__RefHeading___Toc2897032_2035185390">
            <w:r>
              <w:rPr>
                <w:webHidden/>
                <w:rStyle w:val="IndexLink"/>
                <w:rtl w:val="true"/>
              </w:rPr>
              <w:t>نفرین به کوفیان پس از شهادت علی اصغر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2897034_2035185390">
            <w:r>
              <w:rPr>
                <w:webHidden/>
                <w:rStyle w:val="IndexLink"/>
                <w:rtl w:val="true"/>
              </w:rPr>
              <w:t>ای حسین خدا چگونه از ما انتقام می گیرد؟</w:t>
            </w:r>
            <w:r>
              <w:rPr>
                <w:rStyle w:val="IndexLink"/>
                <w:rtl w:val="true"/>
              </w:rPr>
              <w:tab/>
            </w:r>
            <w:r>
              <w:rPr>
                <w:rStyle w:val="IndexLink"/>
              </w:rPr>
              <w:t>137</w:t>
            </w:r>
          </w:hyperlink>
        </w:p>
        <w:p>
          <w:pPr>
            <w:pStyle w:val="Contents4"/>
            <w:tabs>
              <w:tab w:val="clear" w:pos="8176"/>
              <w:tab w:val="right" w:pos="9026" w:leader="dot"/>
            </w:tabs>
            <w:rPr/>
          </w:pPr>
          <w:hyperlink w:anchor="__RefHeading___Toc2897036_2035185390">
            <w:r>
              <w:rPr>
                <w:webHidden/>
                <w:rStyle w:val="IndexLink"/>
                <w:rtl w:val="true"/>
              </w:rPr>
              <w:t>آثار نفرین امام حسین علیه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897038_2035185390">
            <w:r>
              <w:rPr>
                <w:webHidden/>
                <w:rStyle w:val="IndexLink"/>
                <w:rtl w:val="true"/>
              </w:rPr>
              <w:t>چهار سر در یک کاخ</w:t>
            </w:r>
            <w:r>
              <w:rPr>
                <w:rStyle w:val="IndexLink"/>
                <w:rtl w:val="true"/>
              </w:rPr>
              <w:tab/>
            </w:r>
            <w:r>
              <w:rPr>
                <w:rStyle w:val="IndexLink"/>
              </w:rPr>
              <w:t>139</w:t>
            </w:r>
          </w:hyperlink>
        </w:p>
        <w:p>
          <w:pPr>
            <w:pStyle w:val="Contents4"/>
            <w:tabs>
              <w:tab w:val="clear" w:pos="8176"/>
              <w:tab w:val="right" w:pos="9026" w:leader="dot"/>
            </w:tabs>
            <w:rPr/>
          </w:pPr>
          <w:hyperlink w:anchor="__RefHeading___Toc2897040_2035185390">
            <w:r>
              <w:rPr>
                <w:webHidden/>
                <w:rStyle w:val="IndexLink"/>
                <w:rtl w:val="true"/>
              </w:rPr>
              <w:t>چرا حجاج خونخوار بود</w:t>
            </w:r>
            <w:r>
              <w:rPr>
                <w:rStyle w:val="IndexLink"/>
                <w:rtl w:val="true"/>
              </w:rPr>
              <w:tab/>
            </w:r>
            <w:r>
              <w:rPr>
                <w:rStyle w:val="IndexLink"/>
              </w:rPr>
              <w:t>140</w:t>
            </w:r>
          </w:hyperlink>
        </w:p>
        <w:p>
          <w:pPr>
            <w:pStyle w:val="Contents4"/>
            <w:tabs>
              <w:tab w:val="clear" w:pos="8176"/>
              <w:tab w:val="right" w:pos="9026" w:leader="dot"/>
            </w:tabs>
            <w:rPr/>
          </w:pPr>
          <w:hyperlink w:anchor="__RefHeading___Toc2897042_2035185390">
            <w:r>
              <w:rPr>
                <w:webHidden/>
                <w:rStyle w:val="IndexLink"/>
                <w:rtl w:val="true"/>
              </w:rPr>
              <w:t>ماجرای عجیب حجاج و همسرش</w:t>
            </w:r>
            <w:r>
              <w:rPr>
                <w:rStyle w:val="IndexLink"/>
                <w:rtl w:val="true"/>
              </w:rPr>
              <w:tab/>
            </w:r>
            <w:r>
              <w:rPr>
                <w:rStyle w:val="IndexLink"/>
              </w:rPr>
              <w:t>140</w:t>
            </w:r>
          </w:hyperlink>
        </w:p>
        <w:p>
          <w:pPr>
            <w:pStyle w:val="Contents4"/>
            <w:tabs>
              <w:tab w:val="clear" w:pos="8176"/>
              <w:tab w:val="right" w:pos="9026" w:leader="dot"/>
            </w:tabs>
            <w:rPr/>
          </w:pPr>
          <w:hyperlink w:anchor="__RefHeading___Toc2897044_2035185390">
            <w:r>
              <w:rPr>
                <w:webHidden/>
                <w:rStyle w:val="IndexLink"/>
                <w:rtl w:val="true"/>
              </w:rPr>
              <w:t xml:space="preserve">آخرین سخنان امام حسین علیه السلام با لشگر دشمن </w:t>
            </w:r>
            <w:r>
              <w:rPr>
                <w:rStyle w:val="IndexLink"/>
                <w:rtl w:val="true"/>
              </w:rPr>
              <w:t>«</w:t>
            </w:r>
            <w:r>
              <w:rPr>
                <w:rStyle w:val="IndexLink"/>
                <w:rtl w:val="true"/>
              </w:rPr>
              <w:t>شما از کهنه حیض کنیزان پست تر می شوید</w:t>
            </w:r>
            <w:r>
              <w:rPr>
                <w:rStyle w:val="IndexLink"/>
                <w:rtl w:val="true"/>
              </w:rPr>
              <w:t>»</w:t>
              <w:tab/>
            </w:r>
            <w:r>
              <w:rPr>
                <w:rStyle w:val="IndexLink"/>
              </w:rPr>
              <w:t>141</w:t>
            </w:r>
          </w:hyperlink>
        </w:p>
        <w:p>
          <w:pPr>
            <w:pStyle w:val="Contents4"/>
            <w:tabs>
              <w:tab w:val="clear" w:pos="8176"/>
              <w:tab w:val="right" w:pos="9026" w:leader="dot"/>
            </w:tabs>
            <w:rPr/>
          </w:pPr>
          <w:hyperlink w:anchor="__RefHeading___Toc2897046_2035185390">
            <w:r>
              <w:rPr>
                <w:webHidden/>
                <w:rStyle w:val="IndexLink"/>
                <w:rtl w:val="true"/>
              </w:rPr>
              <w:t>نفرین امام حسین به داماد صدام</w:t>
            </w:r>
            <w:r>
              <w:rPr>
                <w:rStyle w:val="IndexLink"/>
                <w:rtl w:val="true"/>
              </w:rPr>
              <w:tab/>
            </w:r>
            <w:r>
              <w:rPr>
                <w:rStyle w:val="IndexLink"/>
              </w:rPr>
              <w:t>142</w:t>
            </w:r>
          </w:hyperlink>
        </w:p>
        <w:p>
          <w:pPr>
            <w:pStyle w:val="Contents3"/>
            <w:tabs>
              <w:tab w:val="clear" w:pos="8459"/>
              <w:tab w:val="right" w:pos="9026" w:leader="dot"/>
            </w:tabs>
            <w:rPr/>
          </w:pPr>
          <w:hyperlink w:anchor="__RefHeading___Toc2897048_2035185390">
            <w:r>
              <w:rPr>
                <w:webHidden/>
                <w:rStyle w:val="IndexLink"/>
                <w:rtl w:val="true"/>
              </w:rPr>
              <w:t>بخش پنجم</w:t>
            </w:r>
            <w:r>
              <w:rPr>
                <w:rStyle w:val="IndexLink"/>
                <w:rtl w:val="true"/>
              </w:rPr>
              <w:t xml:space="preserve">: </w:t>
            </w:r>
            <w:r>
              <w:rPr>
                <w:rStyle w:val="IndexLink"/>
                <w:rtl w:val="true"/>
              </w:rPr>
              <w:t>حضرت نوح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2897050_2035185390">
            <w:r>
              <w:rPr>
                <w:webHidden/>
                <w:rStyle w:val="IndexLink"/>
                <w:rtl w:val="true"/>
              </w:rPr>
              <w:t>سیر کشتی حضرت نوح و امام حسین از رجب تا محرم</w:t>
            </w:r>
            <w:r>
              <w:rPr>
                <w:rStyle w:val="IndexLink"/>
                <w:rtl w:val="true"/>
              </w:rPr>
              <w:tab/>
            </w:r>
            <w:r>
              <w:rPr>
                <w:rStyle w:val="IndexLink"/>
              </w:rPr>
              <w:t>144</w:t>
            </w:r>
          </w:hyperlink>
        </w:p>
        <w:p>
          <w:pPr>
            <w:pStyle w:val="Contents4"/>
            <w:tabs>
              <w:tab w:val="clear" w:pos="8176"/>
              <w:tab w:val="right" w:pos="9026" w:leader="dot"/>
            </w:tabs>
            <w:rPr/>
          </w:pPr>
          <w:hyperlink w:anchor="__RefHeading___Toc2897052_2035185390">
            <w:r>
              <w:rPr>
                <w:webHidden/>
                <w:rStyle w:val="IndexLink"/>
                <w:rtl w:val="true"/>
              </w:rPr>
              <w:t>زمان سیر کشتی نوح و امام حسین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897054_2035185390">
            <w:r>
              <w:rPr>
                <w:webHidden/>
                <w:rStyle w:val="IndexLink"/>
                <w:rtl w:val="true"/>
              </w:rPr>
              <w:t>روز شمار قیام کربلا</w:t>
            </w:r>
            <w:r>
              <w:rPr>
                <w:rStyle w:val="IndexLink"/>
                <w:rtl w:val="true"/>
              </w:rPr>
              <w:tab/>
            </w:r>
            <w:r>
              <w:rPr>
                <w:rStyle w:val="IndexLink"/>
              </w:rPr>
              <w:t>145</w:t>
            </w:r>
          </w:hyperlink>
        </w:p>
        <w:p>
          <w:pPr>
            <w:pStyle w:val="Contents5"/>
            <w:tabs>
              <w:tab w:val="clear" w:pos="7892"/>
              <w:tab w:val="right" w:pos="9026" w:leader="dot"/>
            </w:tabs>
            <w:rPr/>
          </w:pPr>
          <w:hyperlink w:anchor="__RefHeading___Toc2897056_2035185390">
            <w:r>
              <w:rPr>
                <w:webHidden/>
                <w:rStyle w:val="IndexLink"/>
              </w:rPr>
              <w:t>12</w:t>
            </w:r>
            <w:r>
              <w:rPr>
                <w:rStyle w:val="IndexLink"/>
                <w:rtl w:val="true"/>
              </w:rPr>
              <w:t xml:space="preserve"> </w:t>
            </w:r>
            <w:r>
              <w:rPr>
                <w:rStyle w:val="IndexLink"/>
                <w:rtl w:val="true"/>
              </w:rPr>
              <w:t>رجب</w:t>
            </w:r>
            <w:r>
              <w:rPr>
                <w:rStyle w:val="IndexLink"/>
              </w:rPr>
              <w:t>60</w:t>
            </w:r>
            <w:r>
              <w:rPr>
                <w:rStyle w:val="IndexLink"/>
                <w:rtl w:val="true"/>
              </w:rPr>
              <w:t xml:space="preserve"> </w:t>
            </w:r>
            <w:r>
              <w:rPr>
                <w:rStyle w:val="IndexLink"/>
                <w:rtl w:val="true"/>
              </w:rPr>
              <w:t>هجری</w:t>
            </w:r>
            <w:r>
              <w:rPr>
                <w:rStyle w:val="IndexLink"/>
                <w:rtl w:val="true"/>
              </w:rPr>
              <w:t>:</w:t>
              <w:tab/>
            </w:r>
            <w:r>
              <w:rPr>
                <w:rStyle w:val="IndexLink"/>
              </w:rPr>
              <w:t>145</w:t>
            </w:r>
          </w:hyperlink>
        </w:p>
        <w:p>
          <w:pPr>
            <w:pStyle w:val="Contents5"/>
            <w:tabs>
              <w:tab w:val="clear" w:pos="7892"/>
              <w:tab w:val="right" w:pos="9026" w:leader="dot"/>
            </w:tabs>
            <w:rPr/>
          </w:pPr>
          <w:hyperlink w:anchor="__RefHeading___Toc2897058_2035185390">
            <w:r>
              <w:rPr>
                <w:webHidden/>
                <w:rStyle w:val="IndexLink"/>
              </w:rPr>
              <w:t>28</w:t>
            </w:r>
            <w:r>
              <w:rPr>
                <w:rStyle w:val="IndexLink"/>
                <w:rtl w:val="true"/>
              </w:rPr>
              <w:t xml:space="preserve"> </w:t>
            </w:r>
            <w:r>
              <w:rPr>
                <w:rStyle w:val="IndexLink"/>
                <w:rtl w:val="true"/>
              </w:rPr>
              <w:t xml:space="preserve">رجب </w:t>
            </w:r>
            <w:r>
              <w:rPr>
                <w:rStyle w:val="IndexLink"/>
              </w:rPr>
              <w:t>60</w:t>
            </w:r>
            <w:r>
              <w:rPr>
                <w:rStyle w:val="IndexLink"/>
                <w:rtl w:val="true"/>
              </w:rPr>
              <w:t xml:space="preserve"> </w:t>
            </w:r>
            <w:r>
              <w:rPr>
                <w:rStyle w:val="IndexLink"/>
                <w:rtl w:val="true"/>
              </w:rPr>
              <w:t>هجری</w:t>
            </w:r>
            <w:r>
              <w:rPr>
                <w:rStyle w:val="IndexLink"/>
                <w:rtl w:val="true"/>
              </w:rPr>
              <w:t>:</w:t>
              <w:tab/>
            </w:r>
            <w:r>
              <w:rPr>
                <w:rStyle w:val="IndexLink"/>
              </w:rPr>
              <w:t>145</w:t>
            </w:r>
          </w:hyperlink>
        </w:p>
        <w:p>
          <w:pPr>
            <w:pStyle w:val="Contents5"/>
            <w:tabs>
              <w:tab w:val="clear" w:pos="7892"/>
              <w:tab w:val="right" w:pos="9026" w:leader="dot"/>
            </w:tabs>
            <w:rPr/>
          </w:pPr>
          <w:hyperlink w:anchor="__RefHeading___Toc2897060_2035185390">
            <w:r>
              <w:rPr>
                <w:webHidden/>
                <w:rStyle w:val="IndexLink"/>
              </w:rPr>
              <w:t>29</w:t>
            </w:r>
            <w:r>
              <w:rPr>
                <w:rStyle w:val="IndexLink"/>
                <w:rtl w:val="true"/>
              </w:rPr>
              <w:t xml:space="preserve"> </w:t>
            </w:r>
            <w:r>
              <w:rPr>
                <w:rStyle w:val="IndexLink"/>
                <w:rtl w:val="true"/>
              </w:rPr>
              <w:t xml:space="preserve">رجب </w:t>
            </w:r>
            <w:r>
              <w:rPr>
                <w:rStyle w:val="IndexLink"/>
              </w:rPr>
              <w:t>60</w:t>
            </w:r>
            <w:r>
              <w:rPr>
                <w:rStyle w:val="IndexLink"/>
                <w:rtl w:val="true"/>
              </w:rPr>
              <w:t xml:space="preserve"> :</w:t>
              <w:tab/>
            </w:r>
            <w:r>
              <w:rPr>
                <w:rStyle w:val="IndexLink"/>
              </w:rPr>
              <w:t>145</w:t>
            </w:r>
          </w:hyperlink>
        </w:p>
        <w:p>
          <w:pPr>
            <w:pStyle w:val="Contents5"/>
            <w:tabs>
              <w:tab w:val="clear" w:pos="7892"/>
              <w:tab w:val="right" w:pos="9026" w:leader="dot"/>
            </w:tabs>
            <w:rPr/>
          </w:pPr>
          <w:hyperlink w:anchor="__RefHeading___Toc2897062_2035185390">
            <w:r>
              <w:rPr>
                <w:webHidden/>
                <w:rStyle w:val="IndexLink"/>
              </w:rPr>
              <w:t>3</w:t>
            </w:r>
            <w:r>
              <w:rPr>
                <w:rStyle w:val="IndexLink"/>
                <w:rtl w:val="true"/>
              </w:rPr>
              <w:t xml:space="preserve"> </w:t>
            </w:r>
            <w:r>
              <w:rPr>
                <w:rStyle w:val="IndexLink"/>
                <w:rtl w:val="true"/>
              </w:rPr>
              <w:t xml:space="preserve">شعبان </w:t>
            </w:r>
            <w:r>
              <w:rPr>
                <w:rStyle w:val="IndexLink"/>
              </w:rPr>
              <w:t>60</w:t>
            </w:r>
            <w:r>
              <w:rPr>
                <w:rStyle w:val="IndexLink"/>
                <w:rtl w:val="true"/>
              </w:rPr>
              <w:t xml:space="preserve"> :</w:t>
              <w:tab/>
            </w:r>
            <w:r>
              <w:rPr>
                <w:rStyle w:val="IndexLink"/>
              </w:rPr>
              <w:t>145</w:t>
            </w:r>
          </w:hyperlink>
        </w:p>
        <w:p>
          <w:pPr>
            <w:pStyle w:val="Contents5"/>
            <w:tabs>
              <w:tab w:val="clear" w:pos="7892"/>
              <w:tab w:val="right" w:pos="9026" w:leader="dot"/>
            </w:tabs>
            <w:rPr/>
          </w:pPr>
          <w:hyperlink w:anchor="__RefHeading___Toc2897064_2035185390">
            <w:r>
              <w:rPr>
                <w:webHidden/>
                <w:rStyle w:val="IndexLink"/>
              </w:rPr>
              <w:t>10</w:t>
            </w:r>
            <w:r>
              <w:rPr>
                <w:rStyle w:val="IndexLink"/>
                <w:rtl w:val="true"/>
              </w:rPr>
              <w:t xml:space="preserve"> </w:t>
            </w:r>
            <w:r>
              <w:rPr>
                <w:rStyle w:val="IndexLink"/>
                <w:rtl w:val="true"/>
              </w:rPr>
              <w:t xml:space="preserve">رمضان </w:t>
            </w:r>
            <w:r>
              <w:rPr>
                <w:rStyle w:val="IndexLink"/>
              </w:rPr>
              <w:t>60</w:t>
            </w:r>
            <w:r>
              <w:rPr>
                <w:rStyle w:val="IndexLink"/>
                <w:rtl w:val="true"/>
              </w:rPr>
              <w:t xml:space="preserve"> :</w:t>
              <w:tab/>
            </w:r>
            <w:r>
              <w:rPr>
                <w:rStyle w:val="IndexLink"/>
              </w:rPr>
              <w:t>146</w:t>
            </w:r>
          </w:hyperlink>
        </w:p>
        <w:p>
          <w:pPr>
            <w:pStyle w:val="Contents5"/>
            <w:tabs>
              <w:tab w:val="clear" w:pos="7892"/>
              <w:tab w:val="right" w:pos="9026" w:leader="dot"/>
            </w:tabs>
            <w:rPr/>
          </w:pPr>
          <w:hyperlink w:anchor="__RefHeading___Toc2897066_2035185390">
            <w:r>
              <w:rPr>
                <w:webHidden/>
                <w:rStyle w:val="IndexLink"/>
              </w:rPr>
              <w:t>15</w:t>
            </w:r>
            <w:r>
              <w:rPr>
                <w:rStyle w:val="IndexLink"/>
                <w:rtl w:val="true"/>
              </w:rPr>
              <w:t xml:space="preserve"> </w:t>
            </w:r>
            <w:r>
              <w:rPr>
                <w:rStyle w:val="IndexLink"/>
                <w:rtl w:val="true"/>
              </w:rPr>
              <w:t xml:space="preserve">رمضان </w:t>
            </w:r>
            <w:r>
              <w:rPr>
                <w:rStyle w:val="IndexLink"/>
              </w:rPr>
              <w:t>60</w:t>
            </w:r>
            <w:r>
              <w:rPr>
                <w:rStyle w:val="IndexLink"/>
                <w:rtl w:val="true"/>
              </w:rPr>
              <w:t xml:space="preserve"> :</w:t>
              <w:tab/>
            </w:r>
            <w:r>
              <w:rPr>
                <w:rStyle w:val="IndexLink"/>
              </w:rPr>
              <w:t>146</w:t>
            </w:r>
          </w:hyperlink>
        </w:p>
        <w:p>
          <w:pPr>
            <w:pStyle w:val="Contents5"/>
            <w:tabs>
              <w:tab w:val="clear" w:pos="7892"/>
              <w:tab w:val="right" w:pos="9026" w:leader="dot"/>
            </w:tabs>
            <w:rPr/>
          </w:pPr>
          <w:hyperlink w:anchor="__RefHeading___Toc2897068_2035185390">
            <w:r>
              <w:rPr>
                <w:webHidden/>
                <w:rStyle w:val="IndexLink"/>
              </w:rPr>
              <w:t>5</w:t>
            </w:r>
            <w:r>
              <w:rPr>
                <w:rStyle w:val="IndexLink"/>
                <w:rtl w:val="true"/>
              </w:rPr>
              <w:t xml:space="preserve"> </w:t>
            </w:r>
            <w:r>
              <w:rPr>
                <w:rStyle w:val="IndexLink"/>
                <w:rtl w:val="true"/>
              </w:rPr>
              <w:t xml:space="preserve">شوال </w:t>
            </w:r>
            <w:r>
              <w:rPr>
                <w:rStyle w:val="IndexLink"/>
              </w:rPr>
              <w:t>60</w:t>
            </w:r>
            <w:r>
              <w:rPr>
                <w:rStyle w:val="IndexLink"/>
                <w:rtl w:val="true"/>
              </w:rPr>
              <w:t>:</w:t>
              <w:tab/>
            </w:r>
            <w:r>
              <w:rPr>
                <w:rStyle w:val="IndexLink"/>
              </w:rPr>
              <w:t>146</w:t>
            </w:r>
          </w:hyperlink>
        </w:p>
        <w:p>
          <w:pPr>
            <w:pStyle w:val="Contents5"/>
            <w:tabs>
              <w:tab w:val="clear" w:pos="7892"/>
              <w:tab w:val="right" w:pos="9026" w:leader="dot"/>
            </w:tabs>
            <w:rPr/>
          </w:pPr>
          <w:hyperlink w:anchor="__RefHeading___Toc2897070_2035185390">
            <w:r>
              <w:rPr>
                <w:webHidden/>
                <w:rStyle w:val="IndexLink"/>
              </w:rPr>
              <w:t>9</w:t>
            </w:r>
            <w:r>
              <w:rPr>
                <w:rStyle w:val="IndexLink"/>
                <w:rtl w:val="true"/>
              </w:rPr>
              <w:t xml:space="preserve"> </w:t>
            </w:r>
            <w:r>
              <w:rPr>
                <w:rStyle w:val="IndexLink"/>
                <w:rtl w:val="true"/>
              </w:rPr>
              <w:t xml:space="preserve">یا </w:t>
            </w:r>
            <w:r>
              <w:rPr>
                <w:rStyle w:val="IndexLink"/>
              </w:rPr>
              <w:t>11</w:t>
            </w:r>
            <w:r>
              <w:rPr>
                <w:rStyle w:val="IndexLink"/>
                <w:rtl w:val="true"/>
              </w:rPr>
              <w:t xml:space="preserve"> </w:t>
            </w:r>
            <w:r>
              <w:rPr>
                <w:rStyle w:val="IndexLink"/>
                <w:rtl w:val="true"/>
              </w:rPr>
              <w:t xml:space="preserve">ذیقعده </w:t>
            </w:r>
            <w:r>
              <w:rPr>
                <w:rStyle w:val="IndexLink"/>
              </w:rPr>
              <w:t>60</w:t>
            </w:r>
            <w:r>
              <w:rPr>
                <w:rStyle w:val="IndexLink"/>
                <w:rtl w:val="true"/>
              </w:rPr>
              <w:t>:</w:t>
              <w:tab/>
            </w:r>
            <w:r>
              <w:rPr>
                <w:rStyle w:val="IndexLink"/>
              </w:rPr>
              <w:t>146</w:t>
            </w:r>
          </w:hyperlink>
        </w:p>
        <w:p>
          <w:pPr>
            <w:pStyle w:val="Contents5"/>
            <w:tabs>
              <w:tab w:val="clear" w:pos="7892"/>
              <w:tab w:val="right" w:pos="9026" w:leader="dot"/>
            </w:tabs>
            <w:rPr/>
          </w:pPr>
          <w:hyperlink w:anchor="__RefHeading___Toc2897072_2035185390">
            <w:r>
              <w:rPr>
                <w:webHidden/>
                <w:rStyle w:val="IndexLink"/>
              </w:rPr>
              <w:t>8</w:t>
            </w:r>
            <w:r>
              <w:rPr>
                <w:rStyle w:val="IndexLink"/>
                <w:rtl w:val="true"/>
              </w:rPr>
              <w:t xml:space="preserve"> </w:t>
            </w:r>
            <w:r>
              <w:rPr>
                <w:rStyle w:val="IndexLink"/>
                <w:rtl w:val="true"/>
              </w:rPr>
              <w:t xml:space="preserve">ذی الحجه </w:t>
            </w:r>
            <w:r>
              <w:rPr>
                <w:rStyle w:val="IndexLink"/>
              </w:rPr>
              <w:t>60</w:t>
            </w:r>
            <w:r>
              <w:rPr>
                <w:rStyle w:val="IndexLink"/>
                <w:rtl w:val="true"/>
              </w:rPr>
              <w:t>:</w:t>
              <w:tab/>
            </w:r>
            <w:r>
              <w:rPr>
                <w:rStyle w:val="IndexLink"/>
              </w:rPr>
              <w:t>146</w:t>
            </w:r>
          </w:hyperlink>
        </w:p>
        <w:p>
          <w:pPr>
            <w:pStyle w:val="Contents5"/>
            <w:tabs>
              <w:tab w:val="clear" w:pos="7892"/>
              <w:tab w:val="right" w:pos="9026" w:leader="dot"/>
            </w:tabs>
            <w:rPr/>
          </w:pPr>
          <w:hyperlink w:anchor="__RefHeading___Toc2897074_2035185390">
            <w:r>
              <w:rPr>
                <w:webHidden/>
                <w:rStyle w:val="IndexLink"/>
              </w:rPr>
              <w:t>9</w:t>
            </w:r>
            <w:r>
              <w:rPr>
                <w:rStyle w:val="IndexLink"/>
                <w:rtl w:val="true"/>
              </w:rPr>
              <w:t xml:space="preserve"> </w:t>
            </w:r>
            <w:r>
              <w:rPr>
                <w:rStyle w:val="IndexLink"/>
                <w:rtl w:val="true"/>
              </w:rPr>
              <w:t xml:space="preserve">ذی الحجه </w:t>
            </w:r>
            <w:r>
              <w:rPr>
                <w:rStyle w:val="IndexLink"/>
              </w:rPr>
              <w:t>60</w:t>
            </w:r>
            <w:r>
              <w:rPr>
                <w:rStyle w:val="IndexLink"/>
                <w:rtl w:val="true"/>
              </w:rPr>
              <w:t>:</w:t>
              <w:tab/>
            </w:r>
            <w:r>
              <w:rPr>
                <w:rStyle w:val="IndexLink"/>
              </w:rPr>
              <w:t>146</w:t>
            </w:r>
          </w:hyperlink>
        </w:p>
        <w:p>
          <w:pPr>
            <w:pStyle w:val="Contents5"/>
            <w:tabs>
              <w:tab w:val="clear" w:pos="7892"/>
              <w:tab w:val="right" w:pos="9026" w:leader="dot"/>
            </w:tabs>
            <w:rPr/>
          </w:pPr>
          <w:hyperlink w:anchor="__RefHeading___Toc2897076_2035185390">
            <w:r>
              <w:rPr>
                <w:webHidden/>
                <w:rStyle w:val="IndexLink"/>
              </w:rPr>
              <w:t>19</w:t>
            </w:r>
            <w:r>
              <w:rPr>
                <w:rStyle w:val="IndexLink"/>
                <w:rtl w:val="true"/>
              </w:rPr>
              <w:t xml:space="preserve"> </w:t>
            </w:r>
            <w:r>
              <w:rPr>
                <w:rStyle w:val="IndexLink"/>
                <w:rtl w:val="true"/>
              </w:rPr>
              <w:t xml:space="preserve">یا </w:t>
            </w:r>
            <w:r>
              <w:rPr>
                <w:rStyle w:val="IndexLink"/>
              </w:rPr>
              <w:t>22</w:t>
            </w:r>
            <w:r>
              <w:rPr>
                <w:rStyle w:val="IndexLink"/>
                <w:rtl w:val="true"/>
              </w:rPr>
              <w:t xml:space="preserve"> </w:t>
            </w:r>
            <w:r>
              <w:rPr>
                <w:rStyle w:val="IndexLink"/>
                <w:rtl w:val="true"/>
              </w:rPr>
              <w:t xml:space="preserve">ذی الحجة </w:t>
            </w:r>
            <w:r>
              <w:rPr>
                <w:rStyle w:val="IndexLink"/>
              </w:rPr>
              <w:t>60</w:t>
            </w:r>
            <w:r>
              <w:rPr>
                <w:rStyle w:val="IndexLink"/>
                <w:rtl w:val="true"/>
              </w:rPr>
              <w:t xml:space="preserve"> :</w:t>
              <w:tab/>
            </w:r>
            <w:r>
              <w:rPr>
                <w:rStyle w:val="IndexLink"/>
              </w:rPr>
              <w:t>147</w:t>
            </w:r>
          </w:hyperlink>
        </w:p>
        <w:p>
          <w:pPr>
            <w:pStyle w:val="Contents5"/>
            <w:tabs>
              <w:tab w:val="clear" w:pos="7892"/>
              <w:tab w:val="right" w:pos="9026" w:leader="dot"/>
            </w:tabs>
            <w:rPr/>
          </w:pPr>
          <w:hyperlink w:anchor="__RefHeading___Toc2897078_2035185390">
            <w:r>
              <w:rPr>
                <w:webHidden/>
                <w:rStyle w:val="IndexLink"/>
                <w:rtl w:val="true"/>
              </w:rPr>
              <w:t xml:space="preserve">اما از </w:t>
            </w:r>
            <w:r>
              <w:rPr>
                <w:rStyle w:val="IndexLink"/>
              </w:rPr>
              <w:t>9</w:t>
            </w:r>
            <w:r>
              <w:rPr>
                <w:rStyle w:val="IndexLink"/>
                <w:rtl w:val="true"/>
              </w:rPr>
              <w:t xml:space="preserve"> </w:t>
            </w:r>
            <w:r>
              <w:rPr>
                <w:rStyle w:val="IndexLink"/>
                <w:rtl w:val="true"/>
              </w:rPr>
              <w:t xml:space="preserve">ذی الحجة تا اول محرم </w:t>
            </w:r>
            <w:r>
              <w:rPr>
                <w:rStyle w:val="IndexLink"/>
              </w:rPr>
              <w:t>61</w:t>
            </w:r>
            <w:r>
              <w:rPr>
                <w:rStyle w:val="IndexLink"/>
                <w:rtl w:val="true"/>
              </w:rPr>
              <w:t xml:space="preserve"> </w:t>
            </w:r>
            <w:r>
              <w:rPr>
                <w:rStyle w:val="IndexLink"/>
                <w:rtl w:val="true"/>
              </w:rPr>
              <w:t>در بین مکه تا کربلا</w:t>
            </w:r>
            <w:r>
              <w:rPr>
                <w:rStyle w:val="IndexLink"/>
                <w:rtl w:val="true"/>
              </w:rPr>
              <w:t>:</w:t>
              <w:tab/>
            </w:r>
            <w:r>
              <w:rPr>
                <w:rStyle w:val="IndexLink"/>
              </w:rPr>
              <w:t>147</w:t>
            </w:r>
          </w:hyperlink>
        </w:p>
        <w:p>
          <w:pPr>
            <w:pStyle w:val="Contents5"/>
            <w:tabs>
              <w:tab w:val="clear" w:pos="7892"/>
              <w:tab w:val="right" w:pos="9026" w:leader="dot"/>
            </w:tabs>
            <w:rPr/>
          </w:pPr>
          <w:hyperlink w:anchor="__RefHeading___Toc2897080_2035185390">
            <w:r>
              <w:rPr>
                <w:webHidden/>
                <w:rStyle w:val="IndexLink"/>
                <w:rtl w:val="true"/>
              </w:rPr>
              <w:t xml:space="preserve">دوم محرم </w:t>
            </w:r>
            <w:r>
              <w:rPr>
                <w:rStyle w:val="IndexLink"/>
              </w:rPr>
              <w:t>61</w:t>
            </w:r>
            <w:r>
              <w:rPr>
                <w:rStyle w:val="IndexLink"/>
                <w:rtl w:val="true"/>
              </w:rPr>
              <w:t>:</w:t>
              <w:tab/>
            </w:r>
            <w:r>
              <w:rPr>
                <w:rStyle w:val="IndexLink"/>
              </w:rPr>
              <w:t>150</w:t>
            </w:r>
          </w:hyperlink>
        </w:p>
        <w:p>
          <w:pPr>
            <w:pStyle w:val="Contents5"/>
            <w:tabs>
              <w:tab w:val="clear" w:pos="7892"/>
              <w:tab w:val="right" w:pos="9026" w:leader="dot"/>
            </w:tabs>
            <w:rPr/>
          </w:pPr>
          <w:hyperlink w:anchor="__RefHeading___Toc2897082_2035185390">
            <w:r>
              <w:rPr>
                <w:webHidden/>
                <w:rStyle w:val="IndexLink"/>
                <w:rtl w:val="true"/>
              </w:rPr>
              <w:t xml:space="preserve">سوم محرّم </w:t>
            </w:r>
            <w:r>
              <w:rPr>
                <w:rStyle w:val="IndexLink"/>
              </w:rPr>
              <w:t>61</w:t>
            </w:r>
            <w:r>
              <w:rPr>
                <w:rStyle w:val="IndexLink"/>
                <w:rtl w:val="true"/>
              </w:rPr>
              <w:t>:</w:t>
              <w:tab/>
            </w:r>
            <w:r>
              <w:rPr>
                <w:rStyle w:val="IndexLink"/>
              </w:rPr>
              <w:t>150</w:t>
            </w:r>
          </w:hyperlink>
        </w:p>
        <w:p>
          <w:pPr>
            <w:pStyle w:val="Contents5"/>
            <w:tabs>
              <w:tab w:val="clear" w:pos="7892"/>
              <w:tab w:val="right" w:pos="9026" w:leader="dot"/>
            </w:tabs>
            <w:rPr/>
          </w:pPr>
          <w:hyperlink w:anchor="__RefHeading___Toc2897084_2035185390">
            <w:r>
              <w:rPr>
                <w:webHidden/>
                <w:rStyle w:val="IndexLink"/>
                <w:rtl w:val="true"/>
              </w:rPr>
              <w:t xml:space="preserve">چهارم محرم </w:t>
            </w:r>
            <w:r>
              <w:rPr>
                <w:rStyle w:val="IndexLink"/>
              </w:rPr>
              <w:t>61</w:t>
            </w:r>
            <w:r>
              <w:rPr>
                <w:rStyle w:val="IndexLink"/>
                <w:rtl w:val="true"/>
              </w:rPr>
              <w:t>:</w:t>
              <w:tab/>
            </w:r>
            <w:r>
              <w:rPr>
                <w:rStyle w:val="IndexLink"/>
              </w:rPr>
              <w:t>150</w:t>
            </w:r>
          </w:hyperlink>
        </w:p>
        <w:p>
          <w:pPr>
            <w:pStyle w:val="Contents5"/>
            <w:tabs>
              <w:tab w:val="clear" w:pos="7892"/>
              <w:tab w:val="right" w:pos="9026" w:leader="dot"/>
            </w:tabs>
            <w:rPr/>
          </w:pPr>
          <w:hyperlink w:anchor="__RefHeading___Toc2897086_2035185390">
            <w:r>
              <w:rPr>
                <w:webHidden/>
                <w:rStyle w:val="IndexLink"/>
                <w:rtl w:val="true"/>
              </w:rPr>
              <w:t xml:space="preserve">پنجم محرم </w:t>
            </w:r>
            <w:r>
              <w:rPr>
                <w:rStyle w:val="IndexLink"/>
              </w:rPr>
              <w:t>61</w:t>
            </w:r>
            <w:r>
              <w:rPr>
                <w:rStyle w:val="IndexLink"/>
                <w:rtl w:val="true"/>
              </w:rPr>
              <w:t>:</w:t>
              <w:tab/>
            </w:r>
            <w:r>
              <w:rPr>
                <w:rStyle w:val="IndexLink"/>
              </w:rPr>
              <w:t>150</w:t>
            </w:r>
          </w:hyperlink>
        </w:p>
        <w:p>
          <w:pPr>
            <w:pStyle w:val="Contents5"/>
            <w:tabs>
              <w:tab w:val="clear" w:pos="7892"/>
              <w:tab w:val="right" w:pos="9026" w:leader="dot"/>
            </w:tabs>
            <w:rPr/>
          </w:pPr>
          <w:hyperlink w:anchor="__RefHeading___Toc2897088_2035185390">
            <w:r>
              <w:rPr>
                <w:webHidden/>
                <w:rStyle w:val="IndexLink"/>
                <w:rtl w:val="true"/>
              </w:rPr>
              <w:t xml:space="preserve">ششم محرم </w:t>
            </w:r>
            <w:r>
              <w:rPr>
                <w:rStyle w:val="IndexLink"/>
              </w:rPr>
              <w:t>61</w:t>
            </w:r>
            <w:r>
              <w:rPr>
                <w:rStyle w:val="IndexLink"/>
                <w:rtl w:val="true"/>
              </w:rPr>
              <w:t>:</w:t>
              <w:tab/>
            </w:r>
            <w:r>
              <w:rPr>
                <w:rStyle w:val="IndexLink"/>
              </w:rPr>
              <w:t>150</w:t>
            </w:r>
          </w:hyperlink>
        </w:p>
        <w:p>
          <w:pPr>
            <w:pStyle w:val="Contents5"/>
            <w:tabs>
              <w:tab w:val="clear" w:pos="7892"/>
              <w:tab w:val="right" w:pos="9026" w:leader="dot"/>
            </w:tabs>
            <w:rPr/>
          </w:pPr>
          <w:hyperlink w:anchor="__RefHeading___Toc2897090_2035185390">
            <w:r>
              <w:rPr>
                <w:webHidden/>
                <w:rStyle w:val="IndexLink"/>
                <w:rtl w:val="true"/>
              </w:rPr>
              <w:t xml:space="preserve">هفتم محرم </w:t>
            </w:r>
            <w:r>
              <w:rPr>
                <w:rStyle w:val="IndexLink"/>
              </w:rPr>
              <w:t>61</w:t>
            </w:r>
            <w:r>
              <w:rPr>
                <w:rStyle w:val="IndexLink"/>
                <w:rtl w:val="true"/>
              </w:rPr>
              <w:t>:</w:t>
              <w:tab/>
            </w:r>
            <w:r>
              <w:rPr>
                <w:rStyle w:val="IndexLink"/>
              </w:rPr>
              <w:t>150</w:t>
            </w:r>
          </w:hyperlink>
        </w:p>
        <w:p>
          <w:pPr>
            <w:pStyle w:val="Contents5"/>
            <w:tabs>
              <w:tab w:val="clear" w:pos="7892"/>
              <w:tab w:val="right" w:pos="9026" w:leader="dot"/>
            </w:tabs>
            <w:rPr/>
          </w:pPr>
          <w:hyperlink w:anchor="__RefHeading___Toc2897092_2035185390">
            <w:r>
              <w:rPr>
                <w:webHidden/>
                <w:rStyle w:val="IndexLink"/>
                <w:rtl w:val="true"/>
              </w:rPr>
              <w:t xml:space="preserve">هشتم محرم </w:t>
            </w:r>
            <w:r>
              <w:rPr>
                <w:rStyle w:val="IndexLink"/>
              </w:rPr>
              <w:t>61</w:t>
            </w:r>
            <w:r>
              <w:rPr>
                <w:rStyle w:val="IndexLink"/>
                <w:rtl w:val="true"/>
              </w:rPr>
              <w:t>:</w:t>
              <w:tab/>
            </w:r>
            <w:r>
              <w:rPr>
                <w:rStyle w:val="IndexLink"/>
              </w:rPr>
              <w:t>150</w:t>
            </w:r>
          </w:hyperlink>
        </w:p>
        <w:p>
          <w:pPr>
            <w:pStyle w:val="Contents5"/>
            <w:tabs>
              <w:tab w:val="clear" w:pos="7892"/>
              <w:tab w:val="right" w:pos="9026" w:leader="dot"/>
            </w:tabs>
            <w:rPr/>
          </w:pPr>
          <w:hyperlink w:anchor="__RefHeading___Toc2897094_2035185390">
            <w:r>
              <w:rPr>
                <w:webHidden/>
                <w:rStyle w:val="IndexLink"/>
                <w:rtl w:val="true"/>
              </w:rPr>
              <w:t xml:space="preserve">نهم محرم </w:t>
            </w:r>
            <w:r>
              <w:rPr>
                <w:rStyle w:val="IndexLink"/>
              </w:rPr>
              <w:t>61</w:t>
            </w:r>
            <w:r>
              <w:rPr>
                <w:rStyle w:val="IndexLink"/>
                <w:rtl w:val="true"/>
              </w:rPr>
              <w:t>:</w:t>
              <w:tab/>
            </w:r>
            <w:r>
              <w:rPr>
                <w:rStyle w:val="IndexLink"/>
              </w:rPr>
              <w:t>151</w:t>
            </w:r>
          </w:hyperlink>
        </w:p>
        <w:p>
          <w:pPr>
            <w:pStyle w:val="Contents5"/>
            <w:tabs>
              <w:tab w:val="clear" w:pos="7892"/>
              <w:tab w:val="right" w:pos="9026" w:leader="dot"/>
            </w:tabs>
            <w:rPr/>
          </w:pPr>
          <w:hyperlink w:anchor="__RefHeading___Toc2897096_2035185390">
            <w:r>
              <w:rPr>
                <w:webHidden/>
                <w:rStyle w:val="IndexLink"/>
                <w:rtl w:val="true"/>
              </w:rPr>
              <w:t>شب دهم محرم</w:t>
            </w:r>
            <w:r>
              <w:rPr>
                <w:rStyle w:val="IndexLink"/>
              </w:rPr>
              <w:t>61</w:t>
            </w:r>
            <w:r>
              <w:rPr>
                <w:rStyle w:val="IndexLink"/>
                <w:rtl w:val="true"/>
              </w:rPr>
              <w:t xml:space="preserve"> :</w:t>
              <w:tab/>
            </w:r>
            <w:r>
              <w:rPr>
                <w:rStyle w:val="IndexLink"/>
              </w:rPr>
              <w:t>151</w:t>
            </w:r>
          </w:hyperlink>
        </w:p>
        <w:p>
          <w:pPr>
            <w:pStyle w:val="Contents5"/>
            <w:tabs>
              <w:tab w:val="clear" w:pos="7892"/>
              <w:tab w:val="right" w:pos="9026" w:leader="dot"/>
            </w:tabs>
            <w:rPr/>
          </w:pPr>
          <w:hyperlink w:anchor="__RefHeading___Toc2897098_2035185390">
            <w:r>
              <w:rPr>
                <w:webHidden/>
                <w:rStyle w:val="IndexLink"/>
                <w:rtl w:val="true"/>
              </w:rPr>
              <w:t xml:space="preserve">دهم محرم </w:t>
            </w:r>
            <w:r>
              <w:rPr>
                <w:rStyle w:val="IndexLink"/>
              </w:rPr>
              <w:t>61</w:t>
            </w:r>
            <w:r>
              <w:rPr>
                <w:rStyle w:val="IndexLink"/>
                <w:rtl w:val="true"/>
              </w:rPr>
              <w:t>:</w:t>
              <w:tab/>
            </w:r>
            <w:r>
              <w:rPr>
                <w:rStyle w:val="IndexLink"/>
              </w:rPr>
              <w:t>151</w:t>
            </w:r>
          </w:hyperlink>
        </w:p>
        <w:p>
          <w:pPr>
            <w:pStyle w:val="Contents5"/>
            <w:tabs>
              <w:tab w:val="clear" w:pos="7892"/>
              <w:tab w:val="right" w:pos="9026" w:leader="dot"/>
            </w:tabs>
            <w:rPr/>
          </w:pPr>
          <w:hyperlink w:anchor="__RefHeading___Toc2897100_2035185390">
            <w:r>
              <w:rPr>
                <w:webHidden/>
                <w:rStyle w:val="IndexLink"/>
                <w:rtl w:val="true"/>
              </w:rPr>
              <w:t xml:space="preserve">شب یازدهم </w:t>
            </w:r>
            <w:r>
              <w:rPr>
                <w:rStyle w:val="IndexLink"/>
              </w:rPr>
              <w:t>61</w:t>
            </w:r>
            <w:r>
              <w:rPr>
                <w:rStyle w:val="IndexLink"/>
                <w:rtl w:val="true"/>
              </w:rPr>
              <w:t>:</w:t>
              <w:tab/>
            </w:r>
            <w:r>
              <w:rPr>
                <w:rStyle w:val="IndexLink"/>
              </w:rPr>
              <w:t>151</w:t>
            </w:r>
          </w:hyperlink>
        </w:p>
        <w:p>
          <w:pPr>
            <w:pStyle w:val="Contents5"/>
            <w:tabs>
              <w:tab w:val="clear" w:pos="7892"/>
              <w:tab w:val="right" w:pos="9026" w:leader="dot"/>
            </w:tabs>
            <w:rPr/>
          </w:pPr>
          <w:hyperlink w:anchor="__RefHeading___Toc2897102_2035185390">
            <w:r>
              <w:rPr>
                <w:webHidden/>
                <w:rStyle w:val="IndexLink"/>
                <w:rtl w:val="true"/>
              </w:rPr>
              <w:t xml:space="preserve">یازدهم محرم </w:t>
            </w:r>
            <w:r>
              <w:rPr>
                <w:rStyle w:val="IndexLink"/>
              </w:rPr>
              <w:t>61</w:t>
            </w:r>
            <w:r>
              <w:rPr>
                <w:rStyle w:val="IndexLink"/>
                <w:rtl w:val="true"/>
              </w:rPr>
              <w:t>:</w:t>
              <w:tab/>
            </w:r>
            <w:r>
              <w:rPr>
                <w:rStyle w:val="IndexLink"/>
              </w:rPr>
              <w:t>151</w:t>
            </w:r>
          </w:hyperlink>
        </w:p>
        <w:p>
          <w:pPr>
            <w:pStyle w:val="Contents5"/>
            <w:tabs>
              <w:tab w:val="clear" w:pos="7892"/>
              <w:tab w:val="right" w:pos="9026" w:leader="dot"/>
            </w:tabs>
            <w:rPr/>
          </w:pPr>
          <w:hyperlink w:anchor="__RefHeading___Toc2897104_2035185390">
            <w:r>
              <w:rPr>
                <w:webHidden/>
                <w:rStyle w:val="IndexLink"/>
                <w:rtl w:val="true"/>
              </w:rPr>
              <w:t xml:space="preserve">دوازدهم محرم </w:t>
            </w:r>
            <w:r>
              <w:rPr>
                <w:rStyle w:val="IndexLink"/>
              </w:rPr>
              <w:t>61</w:t>
            </w:r>
            <w:r>
              <w:rPr>
                <w:rStyle w:val="IndexLink"/>
                <w:rtl w:val="true"/>
              </w:rPr>
              <w:t>:</w:t>
              <w:tab/>
            </w:r>
            <w:r>
              <w:rPr>
                <w:rStyle w:val="IndexLink"/>
              </w:rPr>
              <w:t>151</w:t>
            </w:r>
          </w:hyperlink>
        </w:p>
        <w:p>
          <w:pPr>
            <w:pStyle w:val="Contents5"/>
            <w:tabs>
              <w:tab w:val="clear" w:pos="7892"/>
              <w:tab w:val="right" w:pos="9026" w:leader="dot"/>
            </w:tabs>
            <w:rPr/>
          </w:pPr>
          <w:hyperlink w:anchor="__RefHeading___Toc2897106_2035185390">
            <w:r>
              <w:rPr>
                <w:webHidden/>
                <w:rStyle w:val="IndexLink"/>
                <w:rtl w:val="true"/>
              </w:rPr>
              <w:t xml:space="preserve">سیزدهم محرم </w:t>
            </w:r>
            <w:r>
              <w:rPr>
                <w:rStyle w:val="IndexLink"/>
              </w:rPr>
              <w:t>61</w:t>
            </w:r>
            <w:r>
              <w:rPr>
                <w:rStyle w:val="IndexLink"/>
                <w:rtl w:val="true"/>
              </w:rPr>
              <w:t>:</w:t>
              <w:tab/>
            </w:r>
            <w:r>
              <w:rPr>
                <w:rStyle w:val="IndexLink"/>
              </w:rPr>
              <w:t>152</w:t>
            </w:r>
          </w:hyperlink>
        </w:p>
        <w:p>
          <w:pPr>
            <w:pStyle w:val="Contents5"/>
            <w:tabs>
              <w:tab w:val="clear" w:pos="7892"/>
              <w:tab w:val="right" w:pos="9026" w:leader="dot"/>
            </w:tabs>
            <w:rPr/>
          </w:pPr>
          <w:hyperlink w:anchor="__RefHeading___Toc2897108_2035185390">
            <w:r>
              <w:rPr>
                <w:webHidden/>
                <w:rStyle w:val="IndexLink"/>
                <w:rtl w:val="true"/>
              </w:rPr>
              <w:t xml:space="preserve">نوزدهم محرم </w:t>
            </w:r>
            <w:r>
              <w:rPr>
                <w:rStyle w:val="IndexLink"/>
              </w:rPr>
              <w:t>61</w:t>
            </w:r>
            <w:r>
              <w:rPr>
                <w:rStyle w:val="IndexLink"/>
                <w:rtl w:val="true"/>
              </w:rPr>
              <w:t>:</w:t>
              <w:tab/>
            </w:r>
            <w:r>
              <w:rPr>
                <w:rStyle w:val="IndexLink"/>
              </w:rPr>
              <w:t>152</w:t>
            </w:r>
          </w:hyperlink>
        </w:p>
        <w:p>
          <w:pPr>
            <w:pStyle w:val="Contents5"/>
            <w:tabs>
              <w:tab w:val="clear" w:pos="7892"/>
              <w:tab w:val="right" w:pos="9026" w:leader="dot"/>
            </w:tabs>
            <w:rPr/>
          </w:pPr>
          <w:hyperlink w:anchor="__RefHeading___Toc2897110_2035185390">
            <w:r>
              <w:rPr>
                <w:webHidden/>
                <w:rStyle w:val="IndexLink"/>
                <w:rtl w:val="true"/>
              </w:rPr>
              <w:t xml:space="preserve">بیستم محرم </w:t>
            </w:r>
            <w:r>
              <w:rPr>
                <w:rStyle w:val="IndexLink"/>
              </w:rPr>
              <w:t>61</w:t>
            </w:r>
            <w:r>
              <w:rPr>
                <w:rStyle w:val="IndexLink"/>
                <w:rtl w:val="true"/>
              </w:rPr>
              <w:t>:</w:t>
              <w:tab/>
            </w:r>
            <w:r>
              <w:rPr>
                <w:rStyle w:val="IndexLink"/>
              </w:rPr>
              <w:t>152</w:t>
            </w:r>
          </w:hyperlink>
        </w:p>
        <w:p>
          <w:pPr>
            <w:pStyle w:val="Contents5"/>
            <w:tabs>
              <w:tab w:val="clear" w:pos="7892"/>
              <w:tab w:val="right" w:pos="9026" w:leader="dot"/>
            </w:tabs>
            <w:rPr/>
          </w:pPr>
          <w:hyperlink w:anchor="__RefHeading___Toc2897112_2035185390">
            <w:r>
              <w:rPr>
                <w:webHidden/>
                <w:rStyle w:val="IndexLink"/>
                <w:rtl w:val="true"/>
              </w:rPr>
              <w:t xml:space="preserve">یکم صفر </w:t>
            </w:r>
            <w:r>
              <w:rPr>
                <w:rStyle w:val="IndexLink"/>
              </w:rPr>
              <w:t>61</w:t>
            </w:r>
            <w:r>
              <w:rPr>
                <w:rStyle w:val="IndexLink"/>
                <w:rtl w:val="true"/>
              </w:rPr>
              <w:t>:</w:t>
              <w:tab/>
            </w:r>
            <w:r>
              <w:rPr>
                <w:rStyle w:val="IndexLink"/>
              </w:rPr>
              <w:t>153</w:t>
            </w:r>
          </w:hyperlink>
        </w:p>
        <w:p>
          <w:pPr>
            <w:pStyle w:val="Contents5"/>
            <w:tabs>
              <w:tab w:val="clear" w:pos="7892"/>
              <w:tab w:val="right" w:pos="9026" w:leader="dot"/>
            </w:tabs>
            <w:rPr/>
          </w:pPr>
          <w:hyperlink w:anchor="__RefHeading___Toc2897114_2035185390">
            <w:r>
              <w:rPr>
                <w:webHidden/>
                <w:rStyle w:val="IndexLink"/>
                <w:rtl w:val="true"/>
              </w:rPr>
              <w:t>دوم صفر</w:t>
            </w:r>
            <w:r>
              <w:rPr>
                <w:rStyle w:val="IndexLink"/>
              </w:rPr>
              <w:t>61</w:t>
            </w:r>
            <w:r>
              <w:rPr>
                <w:rStyle w:val="IndexLink"/>
                <w:rtl w:val="true"/>
              </w:rPr>
              <w:t>:</w:t>
              <w:tab/>
            </w:r>
            <w:r>
              <w:rPr>
                <w:rStyle w:val="IndexLink"/>
              </w:rPr>
              <w:t>153</w:t>
            </w:r>
          </w:hyperlink>
        </w:p>
        <w:p>
          <w:pPr>
            <w:pStyle w:val="Contents5"/>
            <w:tabs>
              <w:tab w:val="clear" w:pos="7892"/>
              <w:tab w:val="right" w:pos="9026" w:leader="dot"/>
            </w:tabs>
            <w:rPr/>
          </w:pPr>
          <w:hyperlink w:anchor="__RefHeading___Toc2897116_2035185390">
            <w:r>
              <w:rPr>
                <w:webHidden/>
                <w:rStyle w:val="IndexLink"/>
                <w:rtl w:val="true"/>
              </w:rPr>
              <w:t xml:space="preserve">پنجم صفر </w:t>
            </w:r>
            <w:r>
              <w:rPr>
                <w:rStyle w:val="IndexLink"/>
              </w:rPr>
              <w:t>61</w:t>
            </w:r>
            <w:r>
              <w:rPr>
                <w:rStyle w:val="IndexLink"/>
                <w:rtl w:val="true"/>
              </w:rPr>
              <w:t>:</w:t>
              <w:tab/>
            </w:r>
            <w:r>
              <w:rPr>
                <w:rStyle w:val="IndexLink"/>
              </w:rPr>
              <w:t>153</w:t>
            </w:r>
          </w:hyperlink>
        </w:p>
        <w:p>
          <w:pPr>
            <w:pStyle w:val="Contents5"/>
            <w:tabs>
              <w:tab w:val="clear" w:pos="7892"/>
              <w:tab w:val="right" w:pos="9026" w:leader="dot"/>
            </w:tabs>
            <w:rPr/>
          </w:pPr>
          <w:hyperlink w:anchor="__RefHeading___Toc2897118_2035185390">
            <w:r>
              <w:rPr>
                <w:webHidden/>
                <w:rStyle w:val="IndexLink"/>
                <w:rtl w:val="true"/>
              </w:rPr>
              <w:t xml:space="preserve">بیستم صفر </w:t>
            </w:r>
            <w:r>
              <w:rPr>
                <w:rStyle w:val="IndexLink"/>
              </w:rPr>
              <w:t>61</w:t>
            </w:r>
            <w:r>
              <w:rPr>
                <w:rStyle w:val="IndexLink"/>
                <w:rtl w:val="true"/>
              </w:rPr>
              <w:t>:</w:t>
              <w:tab/>
            </w:r>
            <w:r>
              <w:rPr>
                <w:rStyle w:val="IndexLink"/>
              </w:rPr>
              <w:t>153</w:t>
            </w:r>
          </w:hyperlink>
        </w:p>
        <w:p>
          <w:pPr>
            <w:pStyle w:val="Contents5"/>
            <w:tabs>
              <w:tab w:val="clear" w:pos="7892"/>
              <w:tab w:val="right" w:pos="9026" w:leader="dot"/>
            </w:tabs>
            <w:rPr/>
          </w:pPr>
          <w:hyperlink w:anchor="__RefHeading___Toc2897120_2035185390">
            <w:r>
              <w:rPr>
                <w:webHidden/>
                <w:rStyle w:val="IndexLink"/>
                <w:rtl w:val="true"/>
              </w:rPr>
              <w:t xml:space="preserve">بیست و دوم صفر </w:t>
            </w:r>
            <w:r>
              <w:rPr>
                <w:rStyle w:val="IndexLink"/>
              </w:rPr>
              <w:t>61</w:t>
            </w:r>
            <w:r>
              <w:rPr>
                <w:rStyle w:val="IndexLink"/>
                <w:rtl w:val="true"/>
              </w:rPr>
              <w:t xml:space="preserve"> :</w:t>
              <w:tab/>
            </w:r>
            <w:r>
              <w:rPr>
                <w:rStyle w:val="IndexLink"/>
              </w:rPr>
              <w:t>153</w:t>
            </w:r>
          </w:hyperlink>
        </w:p>
        <w:p>
          <w:pPr>
            <w:pStyle w:val="Contents4"/>
            <w:tabs>
              <w:tab w:val="clear" w:pos="8176"/>
              <w:tab w:val="right" w:pos="9026" w:leader="dot"/>
            </w:tabs>
            <w:rPr/>
          </w:pPr>
          <w:hyperlink w:anchor="__RefHeading___Toc2897122_2035185390">
            <w:r>
              <w:rPr>
                <w:webHidden/>
                <w:rStyle w:val="IndexLink"/>
                <w:rtl w:val="true"/>
              </w:rPr>
              <w:t>امتهای آینده و عذاب الهی</w:t>
            </w:r>
            <w:r>
              <w:rPr>
                <w:rStyle w:val="IndexLink"/>
                <w:rtl w:val="true"/>
              </w:rPr>
              <w:tab/>
            </w:r>
            <w:r>
              <w:rPr>
                <w:rStyle w:val="IndexLink"/>
              </w:rPr>
              <w:t>154</w:t>
            </w:r>
          </w:hyperlink>
        </w:p>
        <w:p>
          <w:pPr>
            <w:pStyle w:val="Contents4"/>
            <w:tabs>
              <w:tab w:val="clear" w:pos="8176"/>
              <w:tab w:val="right" w:pos="9026" w:leader="dot"/>
            </w:tabs>
            <w:rPr/>
          </w:pPr>
          <w:hyperlink w:anchor="__RefHeading___Toc2897124_2035185390">
            <w:r>
              <w:rPr>
                <w:webHidden/>
                <w:rStyle w:val="IndexLink"/>
                <w:rtl w:val="true"/>
              </w:rPr>
              <w:t>یک سنت الهی دربارة تمام امتها</w:t>
            </w:r>
            <w:r>
              <w:rPr>
                <w:rStyle w:val="IndexLink"/>
                <w:rtl w:val="true"/>
              </w:rPr>
              <w:tab/>
            </w:r>
            <w:r>
              <w:rPr>
                <w:rStyle w:val="IndexLink"/>
              </w:rPr>
              <w:t>154</w:t>
            </w:r>
          </w:hyperlink>
        </w:p>
        <w:p>
          <w:pPr>
            <w:pStyle w:val="Contents4"/>
            <w:tabs>
              <w:tab w:val="clear" w:pos="8176"/>
              <w:tab w:val="right" w:pos="9026" w:leader="dot"/>
            </w:tabs>
            <w:rPr/>
          </w:pPr>
          <w:hyperlink w:anchor="__RefHeading___Toc2897126_2035185390">
            <w:r>
              <w:rPr>
                <w:webHidden/>
                <w:rStyle w:val="IndexLink"/>
                <w:rtl w:val="true"/>
              </w:rPr>
              <w:t>خصائص مشترک نوح و امام حسین علیهما السلام</w:t>
            </w:r>
            <w:r>
              <w:rPr>
                <w:rStyle w:val="IndexLink"/>
                <w:rtl w:val="true"/>
              </w:rPr>
              <w:tab/>
            </w:r>
            <w:r>
              <w:rPr>
                <w:rStyle w:val="IndexLink"/>
              </w:rPr>
              <w:t>155</w:t>
            </w:r>
          </w:hyperlink>
        </w:p>
        <w:p>
          <w:pPr>
            <w:pStyle w:val="Contents2"/>
            <w:tabs>
              <w:tab w:val="clear" w:pos="8743"/>
              <w:tab w:val="right" w:pos="9026" w:leader="dot"/>
            </w:tabs>
            <w:rPr/>
          </w:pPr>
          <w:hyperlink w:anchor="__RefHeading___Toc2897128_2035185390">
            <w:r>
              <w:rPr>
                <w:webHidden/>
                <w:rStyle w:val="IndexLink"/>
                <w:rtl w:val="true"/>
              </w:rPr>
              <w:t>حضرت ابراهیم و امام حسین علیهما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897130_203518539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897132_2035185390">
            <w:r>
              <w:rPr>
                <w:webHidden/>
                <w:rStyle w:val="IndexLink"/>
                <w:rtl w:val="true"/>
              </w:rPr>
              <w:t>بخش اول</w:t>
            </w:r>
            <w:r>
              <w:rPr>
                <w:rStyle w:val="IndexLink"/>
                <w:rtl w:val="true"/>
              </w:rPr>
              <w:t xml:space="preserve">: </w:t>
            </w:r>
            <w:r>
              <w:rPr>
                <w:rStyle w:val="IndexLink"/>
                <w:rtl w:val="true"/>
              </w:rPr>
              <w:t>حضرت ابراهیم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2897134_2035185390">
            <w:r>
              <w:rPr>
                <w:webHidden/>
                <w:rStyle w:val="IndexLink"/>
                <w:rtl w:val="true"/>
              </w:rPr>
              <w:t>حضرت ابراهیم در قرآن</w:t>
            </w:r>
            <w:r>
              <w:rPr>
                <w:rStyle w:val="IndexLink"/>
                <w:rtl w:val="true"/>
              </w:rPr>
              <w:tab/>
            </w:r>
            <w:r>
              <w:rPr>
                <w:rStyle w:val="IndexLink"/>
              </w:rPr>
              <w:t>160</w:t>
            </w:r>
          </w:hyperlink>
        </w:p>
        <w:p>
          <w:pPr>
            <w:pStyle w:val="Contents4"/>
            <w:tabs>
              <w:tab w:val="clear" w:pos="8176"/>
              <w:tab w:val="right" w:pos="9026" w:leader="dot"/>
            </w:tabs>
            <w:rPr/>
          </w:pPr>
          <w:hyperlink w:anchor="__RefHeading___Toc2897136_2035185390">
            <w:r>
              <w:rPr>
                <w:webHidden/>
                <w:rStyle w:val="IndexLink"/>
                <w:rtl w:val="true"/>
              </w:rPr>
              <w:t>خلاصه ای از زندگانی ابراهیم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2897138_2035185390">
            <w:r>
              <w:rPr>
                <w:webHidden/>
                <w:rStyle w:val="IndexLink"/>
                <w:rtl w:val="true"/>
              </w:rPr>
              <w:t>خبر از بدنیا آمدن منجی</w:t>
            </w:r>
            <w:r>
              <w:rPr>
                <w:rStyle w:val="IndexLink"/>
                <w:rtl w:val="true"/>
              </w:rPr>
              <w:tab/>
            </w:r>
            <w:r>
              <w:rPr>
                <w:rStyle w:val="IndexLink"/>
              </w:rPr>
              <w:t>162</w:t>
            </w:r>
          </w:hyperlink>
        </w:p>
        <w:p>
          <w:pPr>
            <w:pStyle w:val="Contents4"/>
            <w:tabs>
              <w:tab w:val="clear" w:pos="8176"/>
              <w:tab w:val="right" w:pos="9026" w:leader="dot"/>
            </w:tabs>
            <w:rPr/>
          </w:pPr>
          <w:hyperlink w:anchor="__RefHeading___Toc2897140_2035185390">
            <w:r>
              <w:rPr>
                <w:webHidden/>
                <w:rStyle w:val="IndexLink"/>
                <w:rtl w:val="true"/>
              </w:rPr>
              <w:t>دو دستور خطرناک نمرود</w:t>
            </w:r>
            <w:r>
              <w:rPr>
                <w:rStyle w:val="IndexLink"/>
                <w:rtl w:val="true"/>
              </w:rPr>
              <w:tab/>
            </w:r>
            <w:r>
              <w:rPr>
                <w:rStyle w:val="IndexLink"/>
              </w:rPr>
              <w:t>162</w:t>
            </w:r>
          </w:hyperlink>
        </w:p>
        <w:p>
          <w:pPr>
            <w:pStyle w:val="Contents4"/>
            <w:tabs>
              <w:tab w:val="clear" w:pos="8176"/>
              <w:tab w:val="right" w:pos="9026" w:leader="dot"/>
            </w:tabs>
            <w:rPr/>
          </w:pPr>
          <w:hyperlink w:anchor="__RefHeading___Toc2897142_2035185390">
            <w:r>
              <w:rPr>
                <w:webHidden/>
                <w:rStyle w:val="IndexLink"/>
                <w:rtl w:val="true"/>
              </w:rPr>
              <w:t>تولد و سیزده سال زندگی در غار</w:t>
            </w:r>
            <w:r>
              <w:rPr>
                <w:rStyle w:val="IndexLink"/>
                <w:rtl w:val="true"/>
              </w:rPr>
              <w:tab/>
            </w:r>
            <w:r>
              <w:rPr>
                <w:rStyle w:val="IndexLink"/>
              </w:rPr>
              <w:t>163</w:t>
            </w:r>
          </w:hyperlink>
        </w:p>
        <w:p>
          <w:pPr>
            <w:pStyle w:val="Contents4"/>
            <w:tabs>
              <w:tab w:val="clear" w:pos="8176"/>
              <w:tab w:val="right" w:pos="9026" w:leader="dot"/>
            </w:tabs>
            <w:rPr/>
          </w:pPr>
          <w:hyperlink w:anchor="__RefHeading___Toc2897144_2035185390">
            <w:r>
              <w:rPr>
                <w:webHidden/>
                <w:rStyle w:val="IndexLink"/>
                <w:rtl w:val="true"/>
              </w:rPr>
              <w:t>شهر الخلیل مدفن حضرت ابراهیم</w:t>
            </w:r>
            <w:r>
              <w:rPr>
                <w:rStyle w:val="IndexLink"/>
                <w:rtl w:val="true"/>
              </w:rPr>
              <w:tab/>
            </w:r>
            <w:r>
              <w:rPr>
                <w:rStyle w:val="IndexLink"/>
              </w:rPr>
              <w:t>164</w:t>
            </w:r>
          </w:hyperlink>
        </w:p>
        <w:p>
          <w:pPr>
            <w:pStyle w:val="Contents4"/>
            <w:tabs>
              <w:tab w:val="clear" w:pos="8176"/>
              <w:tab w:val="right" w:pos="9026" w:leader="dot"/>
            </w:tabs>
            <w:rPr/>
          </w:pPr>
          <w:hyperlink w:anchor="__RefHeading___Toc2897146_2035185390">
            <w:r>
              <w:rPr>
                <w:webHidden/>
                <w:rStyle w:val="IndexLink"/>
                <w:rtl w:val="true"/>
              </w:rPr>
              <w:t>حضرت ابراهیم و امام حسین خلیل الله</w:t>
            </w:r>
            <w:r>
              <w:rPr>
                <w:rStyle w:val="IndexLink"/>
                <w:rtl w:val="true"/>
              </w:rPr>
              <w:tab/>
            </w:r>
            <w:r>
              <w:rPr>
                <w:rStyle w:val="IndexLink"/>
              </w:rPr>
              <w:t>164</w:t>
            </w:r>
          </w:hyperlink>
        </w:p>
        <w:p>
          <w:pPr>
            <w:pStyle w:val="Contents4"/>
            <w:tabs>
              <w:tab w:val="clear" w:pos="8176"/>
              <w:tab w:val="right" w:pos="9026" w:leader="dot"/>
            </w:tabs>
            <w:rPr/>
          </w:pPr>
          <w:hyperlink w:anchor="__RefHeading___Toc2897148_2035185390">
            <w:r>
              <w:rPr>
                <w:webHidden/>
                <w:rStyle w:val="IndexLink"/>
                <w:rtl w:val="true"/>
              </w:rPr>
              <w:t>دلائل خلیل الله شدن حضرت ابراهیم علیه السلام</w:t>
            </w:r>
            <w:r>
              <w:rPr>
                <w:rStyle w:val="IndexLink"/>
                <w:rtl w:val="true"/>
              </w:rPr>
              <w:tab/>
            </w:r>
            <w:r>
              <w:rPr>
                <w:rStyle w:val="IndexLink"/>
              </w:rPr>
              <w:t>165</w:t>
            </w:r>
          </w:hyperlink>
        </w:p>
        <w:p>
          <w:pPr>
            <w:pStyle w:val="Contents4"/>
            <w:tabs>
              <w:tab w:val="clear" w:pos="8176"/>
              <w:tab w:val="right" w:pos="9026" w:leader="dot"/>
            </w:tabs>
            <w:rPr/>
          </w:pPr>
          <w:hyperlink w:anchor="__RefHeading___Toc2897150_2035185390">
            <w:r>
              <w:rPr>
                <w:webHidden/>
                <w:rStyle w:val="IndexLink"/>
                <w:rtl w:val="true"/>
              </w:rPr>
              <w:t>امام حسین خلیل الله</w:t>
            </w:r>
            <w:r>
              <w:rPr>
                <w:rStyle w:val="IndexLink"/>
                <w:rtl w:val="true"/>
              </w:rPr>
              <w:tab/>
            </w:r>
            <w:r>
              <w:rPr>
                <w:rStyle w:val="IndexLink"/>
              </w:rPr>
              <w:t>166</w:t>
            </w:r>
          </w:hyperlink>
        </w:p>
        <w:p>
          <w:pPr>
            <w:pStyle w:val="Contents3"/>
            <w:tabs>
              <w:tab w:val="clear" w:pos="8459"/>
              <w:tab w:val="right" w:pos="9026" w:leader="dot"/>
            </w:tabs>
            <w:rPr/>
          </w:pPr>
          <w:hyperlink w:anchor="__RefHeading___Toc2897152_2035185390">
            <w:r>
              <w:rPr>
                <w:webHidden/>
                <w:rStyle w:val="IndexLink"/>
                <w:rtl w:val="true"/>
              </w:rPr>
              <w:t>بخش دوم</w:t>
            </w:r>
            <w:r>
              <w:rPr>
                <w:rStyle w:val="IndexLink"/>
                <w:rtl w:val="true"/>
              </w:rPr>
              <w:t xml:space="preserve">: </w:t>
            </w:r>
            <w:r>
              <w:rPr>
                <w:rStyle w:val="IndexLink"/>
                <w:rtl w:val="true"/>
              </w:rPr>
              <w:t>مبارزه حضرت ابراهیم و امام حسین با انواع بت پرستی</w:t>
            </w:r>
            <w:r>
              <w:rPr>
                <w:rStyle w:val="IndexLink"/>
                <w:rtl w:val="true"/>
              </w:rPr>
              <w:tab/>
            </w:r>
            <w:r>
              <w:rPr>
                <w:rStyle w:val="IndexLink"/>
              </w:rPr>
              <w:t>168</w:t>
            </w:r>
          </w:hyperlink>
        </w:p>
        <w:p>
          <w:pPr>
            <w:pStyle w:val="Contents4"/>
            <w:tabs>
              <w:tab w:val="clear" w:pos="8176"/>
              <w:tab w:val="right" w:pos="9026" w:leader="dot"/>
            </w:tabs>
            <w:rPr/>
          </w:pPr>
          <w:hyperlink w:anchor="__RefHeading___Toc2897154_2035185390">
            <w:r>
              <w:rPr>
                <w:webHidden/>
                <w:rStyle w:val="IndexLink"/>
                <w:rtl w:val="true"/>
              </w:rPr>
              <w:t>مبارزه حضرت ابراهیم و امام حسین با انواع بت پرستی</w:t>
            </w:r>
            <w:r>
              <w:rPr>
                <w:rStyle w:val="IndexLink"/>
                <w:rtl w:val="true"/>
              </w:rPr>
              <w:tab/>
            </w:r>
            <w:r>
              <w:rPr>
                <w:rStyle w:val="IndexLink"/>
              </w:rPr>
              <w:t>168</w:t>
            </w:r>
          </w:hyperlink>
        </w:p>
        <w:p>
          <w:pPr>
            <w:pStyle w:val="Contents4"/>
            <w:tabs>
              <w:tab w:val="clear" w:pos="8176"/>
              <w:tab w:val="right" w:pos="9026" w:leader="dot"/>
            </w:tabs>
            <w:rPr/>
          </w:pPr>
          <w:hyperlink w:anchor="__RefHeading___Toc2897156_2035185390">
            <w:r>
              <w:rPr>
                <w:webHidden/>
                <w:rStyle w:val="IndexLink"/>
                <w:rtl w:val="true"/>
              </w:rPr>
              <w:t>بت پرستی در اشکال گوناگون</w:t>
            </w:r>
            <w:r>
              <w:rPr>
                <w:rStyle w:val="IndexLink"/>
                <w:rtl w:val="true"/>
              </w:rPr>
              <w:tab/>
            </w:r>
            <w:r>
              <w:rPr>
                <w:rStyle w:val="IndexLink"/>
              </w:rPr>
              <w:t>171</w:t>
            </w:r>
          </w:hyperlink>
        </w:p>
        <w:p>
          <w:pPr>
            <w:pStyle w:val="Contents4"/>
            <w:tabs>
              <w:tab w:val="clear" w:pos="8176"/>
              <w:tab w:val="right" w:pos="9026" w:leader="dot"/>
            </w:tabs>
            <w:rPr/>
          </w:pPr>
          <w:hyperlink w:anchor="__RefHeading___Toc2897158_2035185390">
            <w:r>
              <w:rPr>
                <w:webHidden/>
                <w:rStyle w:val="IndexLink"/>
                <w:rtl w:val="true"/>
              </w:rPr>
              <w:t>اطاعت کورکورانه از شخص در حکم پرستیدن اوست</w:t>
            </w:r>
            <w:r>
              <w:rPr>
                <w:rStyle w:val="IndexLink"/>
                <w:rtl w:val="true"/>
              </w:rPr>
              <w:tab/>
            </w:r>
            <w:r>
              <w:rPr>
                <w:rStyle w:val="IndexLink"/>
              </w:rPr>
              <w:t>172</w:t>
            </w:r>
          </w:hyperlink>
        </w:p>
        <w:p>
          <w:pPr>
            <w:pStyle w:val="Contents4"/>
            <w:tabs>
              <w:tab w:val="clear" w:pos="8176"/>
              <w:tab w:val="right" w:pos="9026" w:leader="dot"/>
            </w:tabs>
            <w:rPr/>
          </w:pPr>
          <w:hyperlink w:anchor="__RefHeading___Toc2897160_2035185390">
            <w:r>
              <w:rPr>
                <w:webHidden/>
                <w:rStyle w:val="IndexLink"/>
                <w:rtl w:val="true"/>
              </w:rPr>
              <w:t>بعضی از بدعتهای عمر</w:t>
            </w:r>
            <w:r>
              <w:rPr>
                <w:rStyle w:val="IndexLink"/>
                <w:rtl w:val="true"/>
              </w:rPr>
              <w:tab/>
            </w:r>
            <w:r>
              <w:rPr>
                <w:rStyle w:val="IndexLink"/>
              </w:rPr>
              <w:t>177</w:t>
            </w:r>
          </w:hyperlink>
        </w:p>
        <w:p>
          <w:pPr>
            <w:pStyle w:val="Contents4"/>
            <w:tabs>
              <w:tab w:val="clear" w:pos="8176"/>
              <w:tab w:val="right" w:pos="9026" w:leader="dot"/>
            </w:tabs>
            <w:rPr/>
          </w:pPr>
          <w:hyperlink w:anchor="__RefHeading___Toc2897162_2035185390">
            <w:r>
              <w:rPr>
                <w:webHidden/>
                <w:rStyle w:val="IndexLink"/>
                <w:rtl w:val="true"/>
              </w:rPr>
              <w:t>بدعتهای خلفاء از زبان امیرالمؤمنین علیه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2897164_2035185390">
            <w:r>
              <w:rPr>
                <w:webHidden/>
                <w:rStyle w:val="IndexLink"/>
                <w:rtl w:val="true"/>
              </w:rPr>
              <w:t>مبارزات امام حسین علیه السلام با بت و بت پرستی</w:t>
            </w:r>
            <w:r>
              <w:rPr>
                <w:rStyle w:val="IndexLink"/>
                <w:rtl w:val="true"/>
              </w:rPr>
              <w:tab/>
            </w:r>
            <w:r>
              <w:rPr>
                <w:rStyle w:val="IndexLink"/>
              </w:rPr>
              <w:t>181</w:t>
            </w:r>
          </w:hyperlink>
        </w:p>
        <w:p>
          <w:pPr>
            <w:pStyle w:val="Contents3"/>
            <w:tabs>
              <w:tab w:val="clear" w:pos="8459"/>
              <w:tab w:val="right" w:pos="9026" w:leader="dot"/>
            </w:tabs>
            <w:rPr/>
          </w:pPr>
          <w:hyperlink w:anchor="__RefHeading___Toc2897166_2035185390">
            <w:r>
              <w:rPr>
                <w:webHidden/>
                <w:rStyle w:val="IndexLink"/>
                <w:rtl w:val="true"/>
              </w:rPr>
              <w:t>بخش سوم</w:t>
            </w:r>
            <w:r>
              <w:rPr>
                <w:rStyle w:val="IndexLink"/>
                <w:rtl w:val="true"/>
              </w:rPr>
              <w:t xml:space="preserve">: </w:t>
            </w:r>
            <w:r>
              <w:rPr>
                <w:rStyle w:val="IndexLink"/>
                <w:rtl w:val="true"/>
              </w:rPr>
              <w:t>حضرت ابراهیم و امام حسین بهترین الگوی برائت</w:t>
            </w:r>
            <w:r>
              <w:rPr>
                <w:rStyle w:val="IndexLink"/>
                <w:rtl w:val="true"/>
              </w:rPr>
              <w:tab/>
            </w:r>
            <w:r>
              <w:rPr>
                <w:rStyle w:val="IndexLink"/>
              </w:rPr>
              <w:t>188</w:t>
            </w:r>
          </w:hyperlink>
        </w:p>
        <w:p>
          <w:pPr>
            <w:pStyle w:val="Contents4"/>
            <w:tabs>
              <w:tab w:val="clear" w:pos="8176"/>
              <w:tab w:val="right" w:pos="9026" w:leader="dot"/>
            </w:tabs>
            <w:rPr/>
          </w:pPr>
          <w:hyperlink w:anchor="__RefHeading___Toc2897168_2035185390">
            <w:r>
              <w:rPr>
                <w:webHidden/>
                <w:rStyle w:val="IndexLink"/>
                <w:rtl w:val="true"/>
              </w:rPr>
              <w:t>حضرت ابراهیم و برائت از دشمنان</w:t>
            </w:r>
            <w:r>
              <w:rPr>
                <w:rStyle w:val="IndexLink"/>
                <w:rtl w:val="true"/>
              </w:rPr>
              <w:tab/>
            </w:r>
            <w:r>
              <w:rPr>
                <w:rStyle w:val="IndexLink"/>
              </w:rPr>
              <w:t>188</w:t>
            </w:r>
          </w:hyperlink>
        </w:p>
        <w:p>
          <w:pPr>
            <w:pStyle w:val="Contents4"/>
            <w:tabs>
              <w:tab w:val="clear" w:pos="8176"/>
              <w:tab w:val="right" w:pos="9026" w:leader="dot"/>
            </w:tabs>
            <w:rPr/>
          </w:pPr>
          <w:hyperlink w:anchor="__RefHeading___Toc2897170_2035185390">
            <w:r>
              <w:rPr>
                <w:webHidden/>
                <w:rStyle w:val="IndexLink"/>
                <w:rtl w:val="true"/>
              </w:rPr>
              <w:t>پیروان حضرت ابراهیم و امام حسین بهترین الگوی برائت برای ما</w:t>
            </w:r>
            <w:r>
              <w:rPr>
                <w:rStyle w:val="IndexLink"/>
                <w:rtl w:val="true"/>
              </w:rPr>
              <w:tab/>
            </w:r>
            <w:r>
              <w:rPr>
                <w:rStyle w:val="IndexLink"/>
              </w:rPr>
              <w:t>190</w:t>
            </w:r>
          </w:hyperlink>
        </w:p>
        <w:p>
          <w:pPr>
            <w:pStyle w:val="Contents4"/>
            <w:tabs>
              <w:tab w:val="clear" w:pos="8176"/>
              <w:tab w:val="right" w:pos="9026" w:leader="dot"/>
            </w:tabs>
            <w:rPr/>
          </w:pPr>
          <w:hyperlink w:anchor="__RefHeading___Toc2897172_2035185390">
            <w:r>
              <w:rPr>
                <w:webHidden/>
                <w:rStyle w:val="IndexLink"/>
                <w:rtl w:val="true"/>
              </w:rPr>
              <w:t>زیارت عاشورا مظهر برائت از دشمنان</w:t>
            </w:r>
            <w:r>
              <w:rPr>
                <w:rStyle w:val="IndexLink"/>
                <w:rtl w:val="true"/>
              </w:rPr>
              <w:tab/>
            </w:r>
            <w:r>
              <w:rPr>
                <w:rStyle w:val="IndexLink"/>
              </w:rPr>
              <w:t>190</w:t>
            </w:r>
          </w:hyperlink>
        </w:p>
        <w:p>
          <w:pPr>
            <w:pStyle w:val="Contents4"/>
            <w:tabs>
              <w:tab w:val="clear" w:pos="8176"/>
              <w:tab w:val="right" w:pos="9026" w:leader="dot"/>
            </w:tabs>
            <w:rPr/>
          </w:pPr>
          <w:hyperlink w:anchor="__RefHeading___Toc2897174_2035185390">
            <w:r>
              <w:rPr>
                <w:webHidden/>
                <w:rStyle w:val="IndexLink"/>
                <w:rtl w:val="true"/>
              </w:rPr>
              <w:t>چند نکته</w:t>
            </w:r>
            <w:r>
              <w:rPr>
                <w:rStyle w:val="IndexLink"/>
                <w:rtl w:val="true"/>
              </w:rPr>
              <w:t>:</w:t>
              <w:tab/>
            </w:r>
            <w:r>
              <w:rPr>
                <w:rStyle w:val="IndexLink"/>
              </w:rPr>
              <w:t>193</w:t>
            </w:r>
          </w:hyperlink>
        </w:p>
        <w:p>
          <w:pPr>
            <w:pStyle w:val="Contents4"/>
            <w:tabs>
              <w:tab w:val="clear" w:pos="8176"/>
              <w:tab w:val="right" w:pos="9026" w:leader="dot"/>
            </w:tabs>
            <w:rPr/>
          </w:pPr>
          <w:hyperlink w:anchor="__RefHeading___Toc2897176_2035185390">
            <w:r>
              <w:rPr>
                <w:webHidden/>
                <w:rStyle w:val="IndexLink"/>
                <w:rtl w:val="true"/>
              </w:rPr>
              <w:t>ویژگی های زیارت عاشورا</w:t>
            </w:r>
            <w:r>
              <w:rPr>
                <w:rStyle w:val="IndexLink"/>
                <w:rtl w:val="true"/>
              </w:rPr>
              <w:tab/>
            </w:r>
            <w:r>
              <w:rPr>
                <w:rStyle w:val="IndexLink"/>
              </w:rPr>
              <w:t>194</w:t>
            </w:r>
          </w:hyperlink>
        </w:p>
        <w:p>
          <w:pPr>
            <w:pStyle w:val="Contents4"/>
            <w:tabs>
              <w:tab w:val="clear" w:pos="8176"/>
              <w:tab w:val="right" w:pos="9026" w:leader="dot"/>
            </w:tabs>
            <w:rPr/>
          </w:pPr>
          <w:hyperlink w:anchor="__RefHeading___Toc2897178_2035185390">
            <w:r>
              <w:rPr>
                <w:webHidden/>
                <w:rStyle w:val="IndexLink"/>
                <w:rtl w:val="true"/>
              </w:rPr>
              <w:t>رفع مشکل بزرگ آیه الله صافی اصفهانی به وسیله زیارت عاشورا</w:t>
            </w:r>
            <w:r>
              <w:rPr>
                <w:rStyle w:val="IndexLink"/>
                <w:rtl w:val="true"/>
              </w:rPr>
              <w:tab/>
            </w:r>
            <w:r>
              <w:rPr>
                <w:rStyle w:val="IndexLink"/>
              </w:rPr>
              <w:t>195</w:t>
            </w:r>
          </w:hyperlink>
        </w:p>
        <w:p>
          <w:pPr>
            <w:pStyle w:val="Contents4"/>
            <w:tabs>
              <w:tab w:val="clear" w:pos="8176"/>
              <w:tab w:val="right" w:pos="9026" w:leader="dot"/>
            </w:tabs>
            <w:rPr/>
          </w:pPr>
          <w:hyperlink w:anchor="__RefHeading___Toc2897180_2035185390">
            <w:r>
              <w:rPr>
                <w:webHidden/>
                <w:rStyle w:val="IndexLink"/>
                <w:rtl w:val="true"/>
              </w:rPr>
              <w:t>توصیه علامه امینی به زیارت عاشوار</w:t>
            </w:r>
            <w:r>
              <w:rPr>
                <w:rStyle w:val="IndexLink"/>
                <w:rtl w:val="true"/>
              </w:rPr>
              <w:tab/>
            </w:r>
            <w:r>
              <w:rPr>
                <w:rStyle w:val="IndexLink"/>
              </w:rPr>
              <w:t>202</w:t>
            </w:r>
          </w:hyperlink>
        </w:p>
        <w:p>
          <w:pPr>
            <w:pStyle w:val="Contents3"/>
            <w:tabs>
              <w:tab w:val="clear" w:pos="8459"/>
              <w:tab w:val="right" w:pos="9026" w:leader="dot"/>
            </w:tabs>
            <w:rPr/>
          </w:pPr>
          <w:hyperlink w:anchor="__RefHeading___Toc2897182_2035185390">
            <w:r>
              <w:rPr>
                <w:webHidden/>
                <w:rStyle w:val="IndexLink"/>
                <w:rtl w:val="true"/>
              </w:rPr>
              <w:t>بخش چهارم</w:t>
            </w:r>
            <w:r>
              <w:rPr>
                <w:rStyle w:val="IndexLink"/>
                <w:rtl w:val="true"/>
              </w:rPr>
              <w:t xml:space="preserve">: </w:t>
            </w:r>
            <w:r>
              <w:rPr>
                <w:rStyle w:val="IndexLink"/>
                <w:rtl w:val="true"/>
              </w:rPr>
              <w:t>دستور به کشتن حضرت ابراهیم و امام حسین</w:t>
            </w:r>
            <w:r>
              <w:rPr>
                <w:rStyle w:val="IndexLink"/>
                <w:rtl w:val="true"/>
              </w:rPr>
              <w:tab/>
            </w:r>
            <w:r>
              <w:rPr>
                <w:rStyle w:val="IndexLink"/>
              </w:rPr>
              <w:t>203</w:t>
            </w:r>
          </w:hyperlink>
        </w:p>
        <w:p>
          <w:pPr>
            <w:pStyle w:val="Contents4"/>
            <w:tabs>
              <w:tab w:val="clear" w:pos="8176"/>
              <w:tab w:val="right" w:pos="9026" w:leader="dot"/>
            </w:tabs>
            <w:rPr/>
          </w:pPr>
          <w:hyperlink w:anchor="__RefHeading___Toc2897184_2035185390">
            <w:r>
              <w:rPr>
                <w:webHidden/>
                <w:rStyle w:val="IndexLink"/>
                <w:rtl w:val="true"/>
              </w:rPr>
              <w:t>ابراهیم را بسوزانید</w:t>
            </w:r>
            <w:r>
              <w:rPr>
                <w:rStyle w:val="IndexLink"/>
                <w:rtl w:val="true"/>
              </w:rPr>
              <w:tab/>
            </w:r>
            <w:r>
              <w:rPr>
                <w:rStyle w:val="IndexLink"/>
              </w:rPr>
              <w:t>203</w:t>
            </w:r>
          </w:hyperlink>
        </w:p>
        <w:p>
          <w:pPr>
            <w:pStyle w:val="Contents3"/>
            <w:tabs>
              <w:tab w:val="clear" w:pos="8459"/>
              <w:tab w:val="right" w:pos="9026" w:leader="dot"/>
            </w:tabs>
            <w:rPr/>
          </w:pPr>
          <w:hyperlink w:anchor="__RefHeading___Toc2897186_2035185390">
            <w:r>
              <w:rPr>
                <w:webHidden/>
                <w:rStyle w:val="IndexLink"/>
                <w:rtl w:val="true"/>
              </w:rPr>
              <w:t>بخش پنجم</w:t>
            </w:r>
            <w:r>
              <w:rPr>
                <w:rStyle w:val="IndexLink"/>
                <w:rtl w:val="true"/>
              </w:rPr>
              <w:t xml:space="preserve">: </w:t>
            </w:r>
            <w:r>
              <w:rPr>
                <w:rStyle w:val="IndexLink"/>
                <w:rtl w:val="true"/>
              </w:rPr>
              <w:t>حضرت ابراهیم و امام حسین و توکل بر خدا</w:t>
            </w:r>
            <w:r>
              <w:rPr>
                <w:rStyle w:val="IndexLink"/>
                <w:rtl w:val="true"/>
              </w:rPr>
              <w:tab/>
            </w:r>
            <w:r>
              <w:rPr>
                <w:rStyle w:val="IndexLink"/>
              </w:rPr>
              <w:t>210</w:t>
            </w:r>
          </w:hyperlink>
        </w:p>
        <w:p>
          <w:pPr>
            <w:pStyle w:val="Contents4"/>
            <w:tabs>
              <w:tab w:val="clear" w:pos="8176"/>
              <w:tab w:val="right" w:pos="9026" w:leader="dot"/>
            </w:tabs>
            <w:rPr/>
          </w:pPr>
          <w:hyperlink w:anchor="__RefHeading___Toc2897188_2035185390">
            <w:r>
              <w:rPr>
                <w:webHidden/>
                <w:rStyle w:val="IndexLink"/>
                <w:rtl w:val="true"/>
              </w:rPr>
              <w:t>توکل حضرت ابراهیم</w:t>
            </w:r>
            <w:r>
              <w:rPr>
                <w:rStyle w:val="IndexLink"/>
                <w:rtl w:val="true"/>
              </w:rPr>
              <w:tab/>
            </w:r>
            <w:r>
              <w:rPr>
                <w:rStyle w:val="IndexLink"/>
              </w:rPr>
              <w:t>210</w:t>
            </w:r>
          </w:hyperlink>
        </w:p>
        <w:p>
          <w:pPr>
            <w:pStyle w:val="Contents4"/>
            <w:tabs>
              <w:tab w:val="clear" w:pos="8176"/>
              <w:tab w:val="right" w:pos="9026" w:leader="dot"/>
            </w:tabs>
            <w:rPr/>
          </w:pPr>
          <w:hyperlink w:anchor="__RefHeading___Toc2897190_2035185390">
            <w:r>
              <w:rPr>
                <w:webHidden/>
                <w:rStyle w:val="IndexLink"/>
                <w:rtl w:val="true"/>
              </w:rPr>
              <w:t>شعار حضرت ابراهیم علیه السلام و امام حسین علیه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897192_2035185390">
            <w:r>
              <w:rPr>
                <w:webHidden/>
                <w:rStyle w:val="IndexLink"/>
                <w:rtl w:val="true"/>
              </w:rPr>
              <w:t>ملائکه ویاری امام حسین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2897194_2035185390">
            <w:r>
              <w:rPr>
                <w:webHidden/>
                <w:rStyle w:val="IndexLink"/>
                <w:rtl w:val="true"/>
              </w:rPr>
              <w:t>جن و یاری امام حسین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2897196_2035185390">
            <w:r>
              <w:rPr>
                <w:webHidden/>
                <w:rStyle w:val="IndexLink"/>
                <w:rtl w:val="true"/>
              </w:rPr>
              <w:t>یاری جنّیان</w:t>
            </w:r>
            <w:r>
              <w:rPr>
                <w:rStyle w:val="IndexLink"/>
                <w:rtl w:val="true"/>
              </w:rPr>
              <w:tab/>
            </w:r>
            <w:r>
              <w:rPr>
                <w:rStyle w:val="IndexLink"/>
              </w:rPr>
              <w:t>213</w:t>
            </w:r>
          </w:hyperlink>
        </w:p>
        <w:p>
          <w:pPr>
            <w:pStyle w:val="Contents4"/>
            <w:tabs>
              <w:tab w:val="clear" w:pos="8176"/>
              <w:tab w:val="right" w:pos="9026" w:leader="dot"/>
            </w:tabs>
            <w:rPr/>
          </w:pPr>
          <w:hyperlink w:anchor="__RefHeading___Toc2897198_2035185390">
            <w:r>
              <w:rPr>
                <w:webHidden/>
                <w:rStyle w:val="IndexLink"/>
                <w:rtl w:val="true"/>
              </w:rPr>
              <w:t>سخن امام حسین علیه السلام با زعفر جنّی</w:t>
            </w:r>
            <w:r>
              <w:rPr>
                <w:rStyle w:val="IndexLink"/>
                <w:rtl w:val="true"/>
              </w:rPr>
              <w:tab/>
            </w:r>
            <w:r>
              <w:rPr>
                <w:rStyle w:val="IndexLink"/>
              </w:rPr>
              <w:t>213</w:t>
            </w:r>
          </w:hyperlink>
        </w:p>
        <w:p>
          <w:pPr>
            <w:pStyle w:val="Contents4"/>
            <w:tabs>
              <w:tab w:val="clear" w:pos="8176"/>
              <w:tab w:val="right" w:pos="9026" w:leader="dot"/>
            </w:tabs>
            <w:rPr/>
          </w:pPr>
          <w:hyperlink w:anchor="__RefHeading___Toc2897200_2035185390">
            <w:r>
              <w:rPr>
                <w:webHidden/>
                <w:rStyle w:val="IndexLink"/>
                <w:rtl w:val="true"/>
              </w:rPr>
              <w:t>فرشتگانی که در کربلا حاضر شدند ولی اذن قتال به آنها داده نشد</w:t>
            </w:r>
            <w:r>
              <w:rPr>
                <w:rStyle w:val="IndexLink"/>
                <w:rtl w:val="true"/>
              </w:rPr>
              <w:tab/>
            </w:r>
            <w:r>
              <w:rPr>
                <w:rStyle w:val="IndexLink"/>
              </w:rPr>
              <w:t>214</w:t>
            </w:r>
          </w:hyperlink>
        </w:p>
        <w:p>
          <w:pPr>
            <w:pStyle w:val="Contents4"/>
            <w:tabs>
              <w:tab w:val="clear" w:pos="8176"/>
              <w:tab w:val="right" w:pos="9026" w:leader="dot"/>
            </w:tabs>
            <w:rPr/>
          </w:pPr>
          <w:hyperlink w:anchor="__RefHeading___Toc2897202_2035185390">
            <w:r>
              <w:rPr>
                <w:webHidden/>
                <w:rStyle w:val="IndexLink"/>
                <w:rtl w:val="true"/>
              </w:rPr>
              <w:t>فرشتگان همه در فرمان تواند</w:t>
            </w:r>
            <w:r>
              <w:rPr>
                <w:rStyle w:val="IndexLink"/>
                <w:rtl w:val="true"/>
              </w:rPr>
              <w:tab/>
            </w:r>
            <w:r>
              <w:rPr>
                <w:rStyle w:val="IndexLink"/>
              </w:rPr>
              <w:t>215</w:t>
            </w:r>
          </w:hyperlink>
        </w:p>
        <w:p>
          <w:pPr>
            <w:pStyle w:val="Contents4"/>
            <w:tabs>
              <w:tab w:val="clear" w:pos="8176"/>
              <w:tab w:val="right" w:pos="9026" w:leader="dot"/>
            </w:tabs>
            <w:rPr/>
          </w:pPr>
          <w:hyperlink w:anchor="__RefHeading___Toc2897204_2035185390">
            <w:r>
              <w:rPr>
                <w:webHidden/>
                <w:rStyle w:val="IndexLink"/>
                <w:rtl w:val="true"/>
              </w:rPr>
              <w:t>دعای صبح عاشورا وتوکل بر خدا</w:t>
            </w:r>
            <w:r>
              <w:rPr>
                <w:rStyle w:val="IndexLink"/>
                <w:rtl w:val="true"/>
              </w:rPr>
              <w:tab/>
            </w:r>
            <w:r>
              <w:rPr>
                <w:rStyle w:val="IndexLink"/>
              </w:rPr>
              <w:t>215</w:t>
            </w:r>
          </w:hyperlink>
        </w:p>
        <w:p>
          <w:pPr>
            <w:pStyle w:val="Contents4"/>
            <w:tabs>
              <w:tab w:val="clear" w:pos="8176"/>
              <w:tab w:val="right" w:pos="9026" w:leader="dot"/>
            </w:tabs>
            <w:rPr/>
          </w:pPr>
          <w:hyperlink w:anchor="__RefHeading___Toc2897206_2035185390">
            <w:r>
              <w:rPr>
                <w:webHidden/>
                <w:rStyle w:val="IndexLink"/>
                <w:rtl w:val="true"/>
              </w:rPr>
              <w:t>توکل زائر و محب امام حسین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2897208_2035185390">
            <w:r>
              <w:rPr>
                <w:webHidden/>
                <w:rStyle w:val="IndexLink"/>
                <w:rtl w:val="true"/>
              </w:rPr>
              <w:t>دعای توکل در قنوت نماز امام حسین علیه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2897210_2035185390">
            <w:r>
              <w:rPr>
                <w:webHidden/>
                <w:rStyle w:val="IndexLink"/>
                <w:rtl w:val="true"/>
              </w:rPr>
              <w:t>نماز امام حسین در مشکلات</w:t>
            </w:r>
            <w:r>
              <w:rPr>
                <w:rStyle w:val="IndexLink"/>
                <w:rtl w:val="true"/>
              </w:rPr>
              <w:tab/>
            </w:r>
            <w:r>
              <w:rPr>
                <w:rStyle w:val="IndexLink"/>
              </w:rPr>
              <w:t>216</w:t>
            </w:r>
          </w:hyperlink>
        </w:p>
        <w:p>
          <w:pPr>
            <w:pStyle w:val="Contents4"/>
            <w:tabs>
              <w:tab w:val="clear" w:pos="8176"/>
              <w:tab w:val="right" w:pos="9026" w:leader="dot"/>
            </w:tabs>
            <w:rPr/>
          </w:pPr>
          <w:hyperlink w:anchor="__RefHeading___Toc2897212_2035185390">
            <w:r>
              <w:rPr>
                <w:webHidden/>
                <w:rStyle w:val="IndexLink"/>
                <w:rtl w:val="true"/>
              </w:rPr>
              <w:t>نتیجه توکل بر خدا</w:t>
            </w:r>
            <w:r>
              <w:rPr>
                <w:rStyle w:val="IndexLink"/>
                <w:rtl w:val="true"/>
              </w:rPr>
              <w:tab/>
            </w:r>
            <w:r>
              <w:rPr>
                <w:rStyle w:val="IndexLink"/>
              </w:rPr>
              <w:t>217</w:t>
            </w:r>
          </w:hyperlink>
        </w:p>
        <w:p>
          <w:pPr>
            <w:pStyle w:val="Contents4"/>
            <w:tabs>
              <w:tab w:val="clear" w:pos="8176"/>
              <w:tab w:val="right" w:pos="9026" w:leader="dot"/>
            </w:tabs>
            <w:rPr/>
          </w:pPr>
          <w:hyperlink w:anchor="__RefHeading___Toc2897214_2035185390">
            <w:r>
              <w:rPr>
                <w:webHidden/>
                <w:rStyle w:val="IndexLink"/>
                <w:rtl w:val="true"/>
              </w:rPr>
              <w:t>توکل برخدا در کلام امام حسین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2897216_2035185390">
            <w:r>
              <w:rPr>
                <w:webHidden/>
                <w:rStyle w:val="IndexLink"/>
                <w:rtl w:val="true"/>
              </w:rPr>
              <w:t>عاقبت نمرودیان و یزیدیان</w:t>
            </w:r>
            <w:r>
              <w:rPr>
                <w:rStyle w:val="IndexLink"/>
                <w:rtl w:val="true"/>
              </w:rPr>
              <w:tab/>
            </w:r>
            <w:r>
              <w:rPr>
                <w:rStyle w:val="IndexLink"/>
              </w:rPr>
              <w:t>218</w:t>
            </w:r>
          </w:hyperlink>
        </w:p>
        <w:p>
          <w:pPr>
            <w:pStyle w:val="Contents4"/>
            <w:tabs>
              <w:tab w:val="clear" w:pos="8176"/>
              <w:tab w:val="right" w:pos="9026" w:leader="dot"/>
            </w:tabs>
            <w:rPr/>
          </w:pPr>
          <w:hyperlink w:anchor="__RefHeading___Toc2897218_2035185390">
            <w:r>
              <w:rPr>
                <w:webHidden/>
                <w:rStyle w:val="IndexLink"/>
                <w:rtl w:val="true"/>
              </w:rPr>
              <w:t>هجرت ابراهیم و امام حسین علیهما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2897220_2035185390">
            <w:r>
              <w:rPr>
                <w:webHidden/>
                <w:rStyle w:val="IndexLink"/>
                <w:rtl w:val="true"/>
              </w:rPr>
              <w:t>بخش ششم</w:t>
            </w:r>
            <w:r>
              <w:rPr>
                <w:rStyle w:val="IndexLink"/>
                <w:rtl w:val="true"/>
              </w:rPr>
              <w:t xml:space="preserve">: </w:t>
            </w:r>
            <w:r>
              <w:rPr>
                <w:rStyle w:val="IndexLink"/>
                <w:rtl w:val="true"/>
              </w:rPr>
              <w:t>کعبه و حضرت ابراهیم، کربلا و امام حسین</w:t>
            </w:r>
            <w:r>
              <w:rPr>
                <w:rStyle w:val="IndexLink"/>
                <w:rtl w:val="true"/>
              </w:rPr>
              <w:tab/>
            </w:r>
            <w:r>
              <w:rPr>
                <w:rStyle w:val="IndexLink"/>
              </w:rPr>
              <w:t>220</w:t>
            </w:r>
          </w:hyperlink>
        </w:p>
        <w:p>
          <w:pPr>
            <w:pStyle w:val="Contents4"/>
            <w:tabs>
              <w:tab w:val="clear" w:pos="8176"/>
              <w:tab w:val="right" w:pos="9026" w:leader="dot"/>
            </w:tabs>
            <w:rPr/>
          </w:pPr>
          <w:hyperlink w:anchor="__RefHeading___Toc2897222_2035185390">
            <w:r>
              <w:rPr>
                <w:webHidden/>
                <w:rStyle w:val="IndexLink"/>
                <w:rtl w:val="true"/>
              </w:rPr>
              <w:t>کعبه و ابراهیم</w:t>
            </w:r>
            <w:r>
              <w:rPr>
                <w:rStyle w:val="IndexLink"/>
                <w:rtl w:val="true"/>
              </w:rPr>
              <w:tab/>
            </w:r>
            <w:r>
              <w:rPr>
                <w:rStyle w:val="IndexLink"/>
              </w:rPr>
              <w:t>220</w:t>
            </w:r>
          </w:hyperlink>
        </w:p>
        <w:p>
          <w:pPr>
            <w:pStyle w:val="Contents4"/>
            <w:tabs>
              <w:tab w:val="clear" w:pos="8176"/>
              <w:tab w:val="right" w:pos="9026" w:leader="dot"/>
            </w:tabs>
            <w:rPr/>
          </w:pPr>
          <w:hyperlink w:anchor="__RefHeading___Toc2897224_2035185390">
            <w:r>
              <w:rPr>
                <w:webHidden/>
                <w:rStyle w:val="IndexLink"/>
                <w:rtl w:val="true"/>
              </w:rPr>
              <w:t>گذر حضرت ابراهیم از کربلا</w:t>
            </w:r>
            <w:r>
              <w:rPr>
                <w:rStyle w:val="IndexLink"/>
                <w:rtl w:val="true"/>
              </w:rPr>
              <w:tab/>
            </w:r>
            <w:r>
              <w:rPr>
                <w:rStyle w:val="IndexLink"/>
              </w:rPr>
              <w:t>225</w:t>
            </w:r>
          </w:hyperlink>
        </w:p>
        <w:p>
          <w:pPr>
            <w:pStyle w:val="Contents4"/>
            <w:tabs>
              <w:tab w:val="clear" w:pos="8176"/>
              <w:tab w:val="right" w:pos="9026" w:leader="dot"/>
            </w:tabs>
            <w:rPr/>
          </w:pPr>
          <w:hyperlink w:anchor="__RefHeading___Toc2897226_2035185390">
            <w:r>
              <w:rPr>
                <w:webHidden/>
                <w:rStyle w:val="IndexLink"/>
                <w:rtl w:val="true"/>
              </w:rPr>
              <w:t>گذر فرزند ابراهیم از کربلا</w:t>
            </w:r>
            <w:r>
              <w:rPr>
                <w:rStyle w:val="IndexLink"/>
                <w:rtl w:val="true"/>
              </w:rPr>
              <w:tab/>
            </w:r>
            <w:r>
              <w:rPr>
                <w:rStyle w:val="IndexLink"/>
              </w:rPr>
              <w:t>225</w:t>
            </w:r>
          </w:hyperlink>
        </w:p>
        <w:p>
          <w:pPr>
            <w:pStyle w:val="Contents4"/>
            <w:tabs>
              <w:tab w:val="clear" w:pos="8176"/>
              <w:tab w:val="right" w:pos="9026" w:leader="dot"/>
            </w:tabs>
            <w:rPr/>
          </w:pPr>
          <w:hyperlink w:anchor="__RefHeading___Toc2897228_2035185390">
            <w:r>
              <w:rPr>
                <w:webHidden/>
                <w:rStyle w:val="IndexLink"/>
                <w:rtl w:val="true"/>
              </w:rPr>
              <w:t>قصه حضرت ابراهیم و بنای کعبه</w:t>
            </w:r>
            <w:r>
              <w:rPr>
                <w:rStyle w:val="IndexLink"/>
                <w:rtl w:val="true"/>
              </w:rPr>
              <w:tab/>
            </w:r>
            <w:r>
              <w:rPr>
                <w:rStyle w:val="IndexLink"/>
              </w:rPr>
              <w:t>226</w:t>
            </w:r>
          </w:hyperlink>
        </w:p>
        <w:p>
          <w:pPr>
            <w:pStyle w:val="Contents4"/>
            <w:tabs>
              <w:tab w:val="clear" w:pos="8176"/>
              <w:tab w:val="right" w:pos="9026" w:leader="dot"/>
            </w:tabs>
            <w:rPr/>
          </w:pPr>
          <w:hyperlink w:anchor="__RefHeading___Toc2897230_2035185390">
            <w:r>
              <w:rPr>
                <w:webHidden/>
                <w:rStyle w:val="IndexLink"/>
                <w:rtl w:val="true"/>
              </w:rPr>
              <w:t>تشابه ها و تفاوت ها</w:t>
            </w:r>
            <w:r>
              <w:rPr>
                <w:rStyle w:val="IndexLink"/>
                <w:rtl w:val="true"/>
              </w:rPr>
              <w:tab/>
            </w:r>
            <w:r>
              <w:rPr>
                <w:rStyle w:val="IndexLink"/>
              </w:rPr>
              <w:t>227</w:t>
            </w:r>
          </w:hyperlink>
        </w:p>
        <w:p>
          <w:pPr>
            <w:pStyle w:val="Contents4"/>
            <w:tabs>
              <w:tab w:val="clear" w:pos="8176"/>
              <w:tab w:val="right" w:pos="9026" w:leader="dot"/>
            </w:tabs>
            <w:rPr/>
          </w:pPr>
          <w:hyperlink w:anchor="__RefHeading___Toc2897232_2035185390">
            <w:r>
              <w:rPr>
                <w:webHidden/>
                <w:rStyle w:val="IndexLink"/>
                <w:rtl w:val="true"/>
              </w:rPr>
              <w:t>رباب و هاجر – اصغر و اسماعیل</w:t>
            </w:r>
            <w:r>
              <w:rPr>
                <w:rStyle w:val="IndexLink"/>
                <w:rtl w:val="true"/>
              </w:rPr>
              <w:tab/>
            </w:r>
            <w:r>
              <w:rPr>
                <w:rStyle w:val="IndexLink"/>
              </w:rPr>
              <w:t>228</w:t>
            </w:r>
          </w:hyperlink>
        </w:p>
        <w:p>
          <w:pPr>
            <w:pStyle w:val="Contents3"/>
            <w:tabs>
              <w:tab w:val="clear" w:pos="8459"/>
              <w:tab w:val="right" w:pos="9026" w:leader="dot"/>
            </w:tabs>
            <w:rPr/>
          </w:pPr>
          <w:hyperlink w:anchor="__RefHeading___Toc2897234_2035185390">
            <w:r>
              <w:rPr>
                <w:webHidden/>
                <w:rStyle w:val="IndexLink"/>
                <w:rtl w:val="true"/>
              </w:rPr>
              <w:t>بخش هفتم</w:t>
            </w:r>
            <w:r>
              <w:rPr>
                <w:rStyle w:val="IndexLink"/>
                <w:rtl w:val="true"/>
              </w:rPr>
              <w:t xml:space="preserve">: </w:t>
            </w:r>
            <w:r>
              <w:rPr>
                <w:rStyle w:val="IndexLink"/>
                <w:rtl w:val="true"/>
              </w:rPr>
              <w:t>امام حسین و دعاهای حضرت ابراهیم</w:t>
            </w:r>
            <w:r>
              <w:rPr>
                <w:rStyle w:val="IndexLink"/>
                <w:rtl w:val="true"/>
              </w:rPr>
              <w:tab/>
            </w:r>
            <w:r>
              <w:rPr>
                <w:rStyle w:val="IndexLink"/>
              </w:rPr>
              <w:t>229</w:t>
            </w:r>
          </w:hyperlink>
        </w:p>
        <w:p>
          <w:pPr>
            <w:pStyle w:val="Contents4"/>
            <w:tabs>
              <w:tab w:val="clear" w:pos="8176"/>
              <w:tab w:val="right" w:pos="9026" w:leader="dot"/>
            </w:tabs>
            <w:rPr/>
          </w:pPr>
          <w:hyperlink w:anchor="__RefHeading___Toc2897236_2035185390">
            <w:r>
              <w:rPr>
                <w:webHidden/>
                <w:rStyle w:val="IndexLink"/>
                <w:rtl w:val="true"/>
              </w:rPr>
              <w:t>امام حسین و دعاهای حضرت ابراهیم</w:t>
            </w:r>
            <w:r>
              <w:rPr>
                <w:rStyle w:val="IndexLink"/>
                <w:rtl w:val="true"/>
              </w:rPr>
              <w:tab/>
            </w:r>
            <w:r>
              <w:rPr>
                <w:rStyle w:val="IndexLink"/>
              </w:rPr>
              <w:t>229</w:t>
            </w:r>
          </w:hyperlink>
        </w:p>
        <w:p>
          <w:pPr>
            <w:pStyle w:val="Contents4"/>
            <w:tabs>
              <w:tab w:val="clear" w:pos="8176"/>
              <w:tab w:val="right" w:pos="9026" w:leader="dot"/>
            </w:tabs>
            <w:rPr/>
          </w:pPr>
          <w:hyperlink w:anchor="__RefHeading___Toc2897238_2035185390">
            <w:r>
              <w:rPr>
                <w:webHidden/>
                <w:rStyle w:val="IndexLink"/>
                <w:rtl w:val="true"/>
              </w:rPr>
              <w:t>فرزندان حضرت ابراهیم و نماز</w:t>
            </w:r>
            <w:r>
              <w:rPr>
                <w:rStyle w:val="IndexLink"/>
                <w:rtl w:val="true"/>
              </w:rPr>
              <w:tab/>
            </w:r>
            <w:r>
              <w:rPr>
                <w:rStyle w:val="IndexLink"/>
              </w:rPr>
              <w:t>230</w:t>
            </w:r>
          </w:hyperlink>
        </w:p>
        <w:p>
          <w:pPr>
            <w:pStyle w:val="Contents4"/>
            <w:tabs>
              <w:tab w:val="clear" w:pos="8176"/>
              <w:tab w:val="right" w:pos="9026" w:leader="dot"/>
            </w:tabs>
            <w:rPr/>
          </w:pPr>
          <w:hyperlink w:anchor="__RefHeading___Toc2897240_2035185390">
            <w:r>
              <w:rPr>
                <w:webHidden/>
                <w:rStyle w:val="IndexLink"/>
                <w:rtl w:val="true"/>
              </w:rPr>
              <w:t>حضرت اسماعیل و نماز</w:t>
            </w:r>
            <w:r>
              <w:rPr>
                <w:rStyle w:val="IndexLink"/>
                <w:rtl w:val="true"/>
              </w:rPr>
              <w:tab/>
            </w:r>
            <w:r>
              <w:rPr>
                <w:rStyle w:val="IndexLink"/>
              </w:rPr>
              <w:t>230</w:t>
            </w:r>
          </w:hyperlink>
        </w:p>
        <w:p>
          <w:pPr>
            <w:pStyle w:val="Contents4"/>
            <w:tabs>
              <w:tab w:val="clear" w:pos="8176"/>
              <w:tab w:val="right" w:pos="9026" w:leader="dot"/>
            </w:tabs>
            <w:rPr/>
          </w:pPr>
          <w:hyperlink w:anchor="__RefHeading___Toc2897242_2035185390">
            <w:r>
              <w:rPr>
                <w:webHidden/>
                <w:rStyle w:val="IndexLink"/>
                <w:rtl w:val="true"/>
              </w:rPr>
              <w:t>حضرت موسی و نماز</w:t>
            </w:r>
            <w:r>
              <w:rPr>
                <w:rStyle w:val="IndexLink"/>
                <w:rtl w:val="true"/>
              </w:rPr>
              <w:tab/>
            </w:r>
            <w:r>
              <w:rPr>
                <w:rStyle w:val="IndexLink"/>
              </w:rPr>
              <w:t>230</w:t>
            </w:r>
          </w:hyperlink>
        </w:p>
        <w:p>
          <w:pPr>
            <w:pStyle w:val="Contents4"/>
            <w:tabs>
              <w:tab w:val="clear" w:pos="8176"/>
              <w:tab w:val="right" w:pos="9026" w:leader="dot"/>
            </w:tabs>
            <w:rPr/>
          </w:pPr>
          <w:hyperlink w:anchor="__RefHeading___Toc2897244_2035185390">
            <w:r>
              <w:rPr>
                <w:webHidden/>
                <w:rStyle w:val="IndexLink"/>
                <w:rtl w:val="true"/>
              </w:rPr>
              <w:t>حضرت عیسی و نماز</w:t>
            </w:r>
            <w:r>
              <w:rPr>
                <w:rStyle w:val="IndexLink"/>
                <w:rtl w:val="true"/>
              </w:rPr>
              <w:tab/>
            </w:r>
            <w:r>
              <w:rPr>
                <w:rStyle w:val="IndexLink"/>
              </w:rPr>
              <w:t>231</w:t>
            </w:r>
          </w:hyperlink>
        </w:p>
        <w:p>
          <w:pPr>
            <w:pStyle w:val="Contents4"/>
            <w:tabs>
              <w:tab w:val="clear" w:pos="8176"/>
              <w:tab w:val="right" w:pos="9026" w:leader="dot"/>
            </w:tabs>
            <w:rPr/>
          </w:pPr>
          <w:hyperlink w:anchor="__RefHeading___Toc2897246_2035185390">
            <w:r>
              <w:rPr>
                <w:webHidden/>
                <w:rStyle w:val="IndexLink"/>
                <w:rtl w:val="true"/>
              </w:rPr>
              <w:t>حضرت محمد صلی الله علیه و آله وسلم و نماز</w:t>
            </w:r>
            <w:r>
              <w:rPr>
                <w:rStyle w:val="IndexLink"/>
                <w:rtl w:val="true"/>
              </w:rPr>
              <w:tab/>
            </w:r>
            <w:r>
              <w:rPr>
                <w:rStyle w:val="IndexLink"/>
              </w:rPr>
              <w:t>231</w:t>
            </w:r>
          </w:hyperlink>
        </w:p>
        <w:p>
          <w:pPr>
            <w:pStyle w:val="Contents4"/>
            <w:tabs>
              <w:tab w:val="clear" w:pos="8176"/>
              <w:tab w:val="right" w:pos="9026" w:leader="dot"/>
            </w:tabs>
            <w:rPr/>
          </w:pPr>
          <w:hyperlink w:anchor="__RefHeading___Toc2897248_2035185390">
            <w:r>
              <w:rPr>
                <w:webHidden/>
                <w:rStyle w:val="IndexLink"/>
                <w:rtl w:val="true"/>
              </w:rPr>
              <w:t>حضرت علی علیه السلام و نماز</w:t>
            </w:r>
            <w:r>
              <w:rPr>
                <w:rStyle w:val="IndexLink"/>
                <w:rtl w:val="true"/>
              </w:rPr>
              <w:tab/>
            </w:r>
            <w:r>
              <w:rPr>
                <w:rStyle w:val="IndexLink"/>
              </w:rPr>
              <w:t>231</w:t>
            </w:r>
          </w:hyperlink>
        </w:p>
        <w:p>
          <w:pPr>
            <w:pStyle w:val="Contents4"/>
            <w:tabs>
              <w:tab w:val="clear" w:pos="8176"/>
              <w:tab w:val="right" w:pos="9026" w:leader="dot"/>
            </w:tabs>
            <w:rPr/>
          </w:pPr>
          <w:hyperlink w:anchor="__RefHeading___Toc2897250_2035185390">
            <w:r>
              <w:rPr>
                <w:webHidden/>
                <w:rStyle w:val="IndexLink"/>
                <w:rtl w:val="true"/>
              </w:rPr>
              <w:t>امام حسین و نماز</w:t>
            </w:r>
            <w:r>
              <w:rPr>
                <w:rStyle w:val="IndexLink"/>
                <w:rtl w:val="true"/>
              </w:rPr>
              <w:tab/>
            </w:r>
            <w:r>
              <w:rPr>
                <w:rStyle w:val="IndexLink"/>
              </w:rPr>
              <w:t>232</w:t>
            </w:r>
          </w:hyperlink>
        </w:p>
        <w:p>
          <w:pPr>
            <w:pStyle w:val="Contents4"/>
            <w:tabs>
              <w:tab w:val="clear" w:pos="8176"/>
              <w:tab w:val="right" w:pos="9026" w:leader="dot"/>
            </w:tabs>
            <w:rPr/>
          </w:pPr>
          <w:hyperlink w:anchor="__RefHeading___Toc2897252_2035185390">
            <w:r>
              <w:rPr>
                <w:webHidden/>
                <w:rStyle w:val="IndexLink"/>
                <w:rtl w:val="true"/>
              </w:rPr>
              <w:t>اقامه نماز در ظهر عاشورا</w:t>
            </w:r>
            <w:r>
              <w:rPr>
                <w:rStyle w:val="IndexLink"/>
                <w:rtl w:val="true"/>
              </w:rPr>
              <w:tab/>
            </w:r>
            <w:r>
              <w:rPr>
                <w:rStyle w:val="IndexLink"/>
              </w:rPr>
              <w:t>232</w:t>
            </w:r>
          </w:hyperlink>
        </w:p>
        <w:p>
          <w:pPr>
            <w:pStyle w:val="Contents4"/>
            <w:tabs>
              <w:tab w:val="clear" w:pos="8176"/>
              <w:tab w:val="right" w:pos="9026" w:leader="dot"/>
            </w:tabs>
            <w:rPr/>
          </w:pPr>
          <w:hyperlink w:anchor="__RefHeading___Toc2897254_2035185390">
            <w:r>
              <w:rPr>
                <w:webHidden/>
                <w:rStyle w:val="IndexLink"/>
                <w:rtl w:val="true"/>
              </w:rPr>
              <w:t>اصحاب امام حسین و نماز</w:t>
            </w:r>
            <w:r>
              <w:rPr>
                <w:rStyle w:val="IndexLink"/>
                <w:rtl w:val="true"/>
              </w:rPr>
              <w:tab/>
            </w:r>
            <w:r>
              <w:rPr>
                <w:rStyle w:val="IndexLink"/>
              </w:rPr>
              <w:t>233</w:t>
            </w:r>
          </w:hyperlink>
        </w:p>
        <w:p>
          <w:pPr>
            <w:pStyle w:val="Contents4"/>
            <w:tabs>
              <w:tab w:val="clear" w:pos="8176"/>
              <w:tab w:val="right" w:pos="9026" w:leader="dot"/>
            </w:tabs>
            <w:rPr/>
          </w:pPr>
          <w:hyperlink w:anchor="__RefHeading___Toc2897256_2035185390">
            <w:r>
              <w:rPr>
                <w:webHidden/>
                <w:rStyle w:val="IndexLink"/>
                <w:rtl w:val="true"/>
              </w:rPr>
              <w:t>اعلام وفاداری سعید بن عبدالله شهید نماز</w:t>
            </w:r>
            <w:r>
              <w:rPr>
                <w:rStyle w:val="IndexLink"/>
                <w:rtl w:val="true"/>
              </w:rPr>
              <w:tab/>
            </w:r>
            <w:r>
              <w:rPr>
                <w:rStyle w:val="IndexLink"/>
              </w:rPr>
              <w:t>233</w:t>
            </w:r>
          </w:hyperlink>
        </w:p>
        <w:p>
          <w:pPr>
            <w:pStyle w:val="Contents4"/>
            <w:tabs>
              <w:tab w:val="clear" w:pos="8176"/>
              <w:tab w:val="right" w:pos="9026" w:leader="dot"/>
            </w:tabs>
            <w:rPr/>
          </w:pPr>
          <w:hyperlink w:anchor="__RefHeading___Toc2897258_2035185390">
            <w:r>
              <w:rPr>
                <w:webHidden/>
                <w:rStyle w:val="IndexLink"/>
                <w:rtl w:val="true"/>
              </w:rPr>
              <w:t>دلهایی از مردان یمن به سوی حضرت علی</w:t>
            </w:r>
            <w:r>
              <w:rPr>
                <w:rStyle w:val="IndexLink"/>
                <w:rtl w:val="true"/>
              </w:rPr>
              <w:t>(</w:t>
            </w:r>
            <w:r>
              <w:rPr>
                <w:rStyle w:val="IndexLink"/>
                <w:rtl w:val="true"/>
              </w:rPr>
              <w:t>ع</w:t>
            </w:r>
            <w:r>
              <w:rPr>
                <w:rStyle w:val="IndexLink"/>
                <w:rtl w:val="true"/>
              </w:rPr>
              <w:t xml:space="preserve">) </w:t>
            </w:r>
            <w:r>
              <w:rPr>
                <w:rStyle w:val="IndexLink"/>
                <w:rtl w:val="true"/>
              </w:rPr>
              <w:t>متمایل گشت</w:t>
            </w:r>
            <w:r>
              <w:rPr>
                <w:rStyle w:val="IndexLink"/>
                <w:rtl w:val="true"/>
              </w:rPr>
              <w:tab/>
            </w:r>
            <w:r>
              <w:rPr>
                <w:rStyle w:val="IndexLink"/>
              </w:rPr>
              <w:t>237</w:t>
            </w:r>
          </w:hyperlink>
        </w:p>
        <w:p>
          <w:pPr>
            <w:pStyle w:val="Contents4"/>
            <w:tabs>
              <w:tab w:val="clear" w:pos="8176"/>
              <w:tab w:val="right" w:pos="9026" w:leader="dot"/>
            </w:tabs>
            <w:rPr/>
          </w:pPr>
          <w:hyperlink w:anchor="__RefHeading___Toc2897260_2035185390">
            <w:r>
              <w:rPr>
                <w:webHidden/>
                <w:rStyle w:val="IndexLink"/>
                <w:rtl w:val="true"/>
              </w:rPr>
              <w:t>تشابهات</w:t>
            </w:r>
            <w:r>
              <w:rPr>
                <w:rStyle w:val="IndexLink"/>
                <w:rtl w:val="true"/>
              </w:rPr>
              <w:tab/>
            </w:r>
            <w:r>
              <w:rPr>
                <w:rStyle w:val="IndexLink"/>
              </w:rPr>
              <w:t>241</w:t>
            </w:r>
          </w:hyperlink>
        </w:p>
        <w:p>
          <w:pPr>
            <w:pStyle w:val="Contents3"/>
            <w:tabs>
              <w:tab w:val="clear" w:pos="8459"/>
              <w:tab w:val="right" w:pos="9026" w:leader="dot"/>
            </w:tabs>
            <w:rPr/>
          </w:pPr>
          <w:hyperlink w:anchor="__RefHeading___Toc2897262_2035185390">
            <w:r>
              <w:rPr>
                <w:webHidden/>
                <w:rStyle w:val="IndexLink"/>
                <w:rtl w:val="true"/>
              </w:rPr>
              <w:t xml:space="preserve">بخش هشتم </w:t>
            </w:r>
            <w:r>
              <w:rPr>
                <w:rStyle w:val="IndexLink"/>
                <w:rtl w:val="true"/>
              </w:rPr>
              <w:t>:</w:t>
            </w:r>
            <w:r>
              <w:rPr>
                <w:rStyle w:val="IndexLink"/>
                <w:rtl w:val="true"/>
              </w:rPr>
              <w:t>معجزات حضرت ابراهیم و امام حسین</w:t>
            </w:r>
            <w:r>
              <w:rPr>
                <w:rStyle w:val="IndexLink"/>
                <w:rtl w:val="true"/>
              </w:rPr>
              <w:tab/>
            </w:r>
            <w:r>
              <w:rPr>
                <w:rStyle w:val="IndexLink"/>
              </w:rPr>
              <w:t>247</w:t>
            </w:r>
          </w:hyperlink>
        </w:p>
        <w:p>
          <w:pPr>
            <w:pStyle w:val="Contents4"/>
            <w:tabs>
              <w:tab w:val="clear" w:pos="8176"/>
              <w:tab w:val="right" w:pos="9026" w:leader="dot"/>
            </w:tabs>
            <w:rPr/>
          </w:pPr>
          <w:hyperlink w:anchor="__RefHeading___Toc2897264_2035185390">
            <w:r>
              <w:rPr>
                <w:webHidden/>
                <w:rStyle w:val="IndexLink"/>
                <w:rtl w:val="true"/>
              </w:rPr>
              <w:t>زنده کردن چهار پرنده</w:t>
            </w:r>
            <w:r>
              <w:rPr>
                <w:rStyle w:val="IndexLink"/>
                <w:rtl w:val="true"/>
              </w:rPr>
              <w:tab/>
            </w:r>
            <w:r>
              <w:rPr>
                <w:rStyle w:val="IndexLink"/>
              </w:rPr>
              <w:t>247</w:t>
            </w:r>
          </w:hyperlink>
        </w:p>
        <w:p>
          <w:pPr>
            <w:pStyle w:val="Contents4"/>
            <w:tabs>
              <w:tab w:val="clear" w:pos="8176"/>
              <w:tab w:val="right" w:pos="9026" w:leader="dot"/>
            </w:tabs>
            <w:rPr/>
          </w:pPr>
          <w:hyperlink w:anchor="__RefHeading___Toc2897266_2035185390">
            <w:r>
              <w:rPr>
                <w:webHidden/>
                <w:rStyle w:val="IndexLink"/>
                <w:rtl w:val="true"/>
              </w:rPr>
              <w:t>امام صادق علیه السلام و انجام معجزه حضرت ابراهیم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2897268_2035185390">
            <w:r>
              <w:rPr>
                <w:webHidden/>
                <w:rStyle w:val="IndexLink"/>
                <w:rtl w:val="true"/>
              </w:rPr>
              <w:t>سالم ماندن حضرت ابراهیم در آتش</w:t>
            </w:r>
            <w:r>
              <w:rPr>
                <w:rStyle w:val="IndexLink"/>
                <w:rtl w:val="true"/>
              </w:rPr>
              <w:tab/>
            </w:r>
            <w:r>
              <w:rPr>
                <w:rStyle w:val="IndexLink"/>
              </w:rPr>
              <w:t>248</w:t>
            </w:r>
          </w:hyperlink>
        </w:p>
        <w:p>
          <w:pPr>
            <w:pStyle w:val="Contents4"/>
            <w:tabs>
              <w:tab w:val="clear" w:pos="8176"/>
              <w:tab w:val="right" w:pos="9026" w:leader="dot"/>
            </w:tabs>
            <w:rPr/>
          </w:pPr>
          <w:hyperlink w:anchor="__RefHeading___Toc2897270_2035185390">
            <w:r>
              <w:rPr>
                <w:webHidden/>
                <w:rStyle w:val="IndexLink"/>
                <w:rtl w:val="true"/>
              </w:rPr>
              <w:t>من فرزند ابراهیم خلیل الله هستم</w:t>
            </w:r>
            <w:r>
              <w:rPr>
                <w:rStyle w:val="IndexLink"/>
                <w:rtl w:val="true"/>
              </w:rPr>
              <w:tab/>
            </w:r>
            <w:r>
              <w:rPr>
                <w:rStyle w:val="IndexLink"/>
              </w:rPr>
              <w:t>249</w:t>
            </w:r>
          </w:hyperlink>
        </w:p>
        <w:p>
          <w:pPr>
            <w:pStyle w:val="Contents4"/>
            <w:tabs>
              <w:tab w:val="clear" w:pos="8176"/>
              <w:tab w:val="right" w:pos="9026" w:leader="dot"/>
            </w:tabs>
            <w:rPr/>
          </w:pPr>
          <w:hyperlink w:anchor="__RefHeading___Toc2897272_2035185390">
            <w:r>
              <w:rPr>
                <w:webHidden/>
                <w:rStyle w:val="IndexLink"/>
                <w:rtl w:val="true"/>
              </w:rPr>
              <w:t>امام حسین علیه السلام سزاوارترین شخص به ابراهیم علیه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2897274_2035185390">
            <w:r>
              <w:rPr>
                <w:webHidden/>
                <w:rStyle w:val="IndexLink"/>
                <w:rtl w:val="true"/>
              </w:rPr>
              <w:t>نتیجه</w:t>
            </w:r>
            <w:r>
              <w:rPr>
                <w:rStyle w:val="IndexLink"/>
                <w:rtl w:val="true"/>
              </w:rPr>
              <w:t>:</w:t>
              <w:tab/>
            </w:r>
            <w:r>
              <w:rPr>
                <w:rStyle w:val="IndexLink"/>
              </w:rPr>
              <w:t>250</w:t>
            </w:r>
          </w:hyperlink>
        </w:p>
        <w:p>
          <w:pPr>
            <w:pStyle w:val="Contents4"/>
            <w:tabs>
              <w:tab w:val="clear" w:pos="8176"/>
              <w:tab w:val="right" w:pos="9026" w:leader="dot"/>
            </w:tabs>
            <w:rPr/>
          </w:pPr>
          <w:hyperlink w:anchor="__RefHeading___Toc2897276_2035185390">
            <w:r>
              <w:rPr>
                <w:webHidden/>
                <w:rStyle w:val="IndexLink"/>
                <w:rtl w:val="true"/>
              </w:rPr>
              <w:t>ابراهیم و امام حسین علیه السلام هر کدام یک امت بودند</w:t>
            </w:r>
            <w:r>
              <w:rPr>
                <w:rStyle w:val="IndexLink"/>
                <w:rtl w:val="true"/>
              </w:rPr>
              <w:tab/>
            </w:r>
            <w:r>
              <w:rPr>
                <w:rStyle w:val="IndexLink"/>
              </w:rPr>
              <w:t>251</w:t>
            </w:r>
          </w:hyperlink>
        </w:p>
        <w:p>
          <w:pPr>
            <w:pStyle w:val="Contents3"/>
            <w:tabs>
              <w:tab w:val="clear" w:pos="8459"/>
              <w:tab w:val="right" w:pos="9026" w:leader="dot"/>
            </w:tabs>
            <w:rPr/>
          </w:pPr>
          <w:hyperlink w:anchor="__RefHeading___Toc2897278_2035185390">
            <w:r>
              <w:rPr>
                <w:webHidden/>
                <w:rStyle w:val="IndexLink"/>
                <w:rtl w:val="true"/>
              </w:rPr>
              <w:t>بخش نهم</w:t>
            </w:r>
            <w:r>
              <w:rPr>
                <w:rStyle w:val="IndexLink"/>
                <w:rtl w:val="true"/>
              </w:rPr>
              <w:t xml:space="preserve">: </w:t>
            </w:r>
            <w:r>
              <w:rPr>
                <w:rStyle w:val="IndexLink"/>
                <w:rtl w:val="true"/>
              </w:rPr>
              <w:t>حضرت ابراهیم و ذبح اسماعیل، امام حسین و شهادت علی اکبر</w:t>
            </w:r>
            <w:r>
              <w:rPr>
                <w:rStyle w:val="IndexLink"/>
                <w:rtl w:val="true"/>
              </w:rPr>
              <w:tab/>
            </w:r>
            <w:r>
              <w:rPr>
                <w:rStyle w:val="IndexLink"/>
              </w:rPr>
              <w:t>253</w:t>
            </w:r>
          </w:hyperlink>
        </w:p>
        <w:p>
          <w:pPr>
            <w:pStyle w:val="Contents4"/>
            <w:tabs>
              <w:tab w:val="clear" w:pos="8176"/>
              <w:tab w:val="right" w:pos="9026" w:leader="dot"/>
            </w:tabs>
            <w:rPr/>
          </w:pPr>
          <w:hyperlink w:anchor="__RefHeading___Toc2897280_2035185390">
            <w:r>
              <w:rPr>
                <w:webHidden/>
                <w:rStyle w:val="IndexLink"/>
                <w:rtl w:val="true"/>
              </w:rPr>
              <w:t>ابراهیم علیه السلام و ذبح اسماعیل</w:t>
            </w:r>
            <w:r>
              <w:rPr>
                <w:rStyle w:val="IndexLink"/>
                <w:rtl w:val="true"/>
              </w:rPr>
              <w:tab/>
            </w:r>
            <w:r>
              <w:rPr>
                <w:rStyle w:val="IndexLink"/>
              </w:rPr>
              <w:t>253</w:t>
            </w:r>
          </w:hyperlink>
        </w:p>
        <w:p>
          <w:pPr>
            <w:pStyle w:val="Contents4"/>
            <w:tabs>
              <w:tab w:val="clear" w:pos="8176"/>
              <w:tab w:val="right" w:pos="9026" w:leader="dot"/>
            </w:tabs>
            <w:rPr/>
          </w:pPr>
          <w:hyperlink w:anchor="__RefHeading___Toc2897282_2035185390">
            <w:r>
              <w:rPr>
                <w:webHidden/>
                <w:rStyle w:val="IndexLink"/>
                <w:rtl w:val="true"/>
              </w:rPr>
              <w:t>ذبح عظیم</w:t>
            </w:r>
            <w:r>
              <w:rPr>
                <w:rStyle w:val="IndexLink"/>
                <w:rtl w:val="true"/>
              </w:rPr>
              <w:tab/>
            </w:r>
            <w:r>
              <w:rPr>
                <w:rStyle w:val="IndexLink"/>
              </w:rPr>
              <w:t>257</w:t>
            </w:r>
          </w:hyperlink>
        </w:p>
        <w:p>
          <w:pPr>
            <w:pStyle w:val="Contents4"/>
            <w:tabs>
              <w:tab w:val="clear" w:pos="8176"/>
              <w:tab w:val="right" w:pos="9026" w:leader="dot"/>
            </w:tabs>
            <w:rPr/>
          </w:pPr>
          <w:hyperlink w:anchor="__RefHeading___Toc2897284_2035185390">
            <w:r>
              <w:rPr>
                <w:webHidden/>
                <w:rStyle w:val="IndexLink"/>
                <w:rtl w:val="true"/>
              </w:rPr>
              <w:t>علی اکبر اول شهید کربلا از سلالة ابراهیم</w:t>
            </w:r>
            <w:r>
              <w:rPr>
                <w:rStyle w:val="IndexLink"/>
                <w:rtl w:val="true"/>
              </w:rPr>
              <w:tab/>
            </w:r>
            <w:r>
              <w:rPr>
                <w:rStyle w:val="IndexLink"/>
              </w:rPr>
              <w:t>259</w:t>
            </w:r>
          </w:hyperlink>
        </w:p>
        <w:p>
          <w:pPr>
            <w:pStyle w:val="Contents4"/>
            <w:tabs>
              <w:tab w:val="clear" w:pos="8176"/>
              <w:tab w:val="right" w:pos="9026" w:leader="dot"/>
            </w:tabs>
            <w:rPr/>
          </w:pPr>
          <w:hyperlink w:anchor="__RefHeading___Toc2897286_2035185390">
            <w:r>
              <w:rPr>
                <w:webHidden/>
                <w:rStyle w:val="IndexLink"/>
                <w:rtl w:val="true"/>
              </w:rPr>
              <w:t>اسماعیل و علی اکبر</w:t>
            </w:r>
            <w:r>
              <w:rPr>
                <w:rStyle w:val="IndexLink"/>
                <w:rtl w:val="true"/>
              </w:rPr>
              <w:tab/>
            </w:r>
            <w:r>
              <w:rPr>
                <w:rStyle w:val="IndexLink"/>
              </w:rPr>
              <w:t>259</w:t>
            </w:r>
          </w:hyperlink>
        </w:p>
        <w:p>
          <w:pPr>
            <w:pStyle w:val="Contents4"/>
            <w:tabs>
              <w:tab w:val="clear" w:pos="8176"/>
              <w:tab w:val="right" w:pos="9026" w:leader="dot"/>
            </w:tabs>
            <w:rPr/>
          </w:pPr>
          <w:hyperlink w:anchor="__RefHeading___Toc2897288_2035185390">
            <w:r>
              <w:rPr>
                <w:webHidden/>
                <w:rStyle w:val="IndexLink"/>
                <w:rtl w:val="true"/>
              </w:rPr>
              <w:t>مقتل حضرت علی اکبر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2897290_2035185390">
            <w:r>
              <w:rPr>
                <w:webHidden/>
                <w:rStyle w:val="IndexLink"/>
                <w:rtl w:val="true"/>
              </w:rPr>
              <w:t>زیارت حضرت علی اکبر علیه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2897292_2035185390">
            <w:r>
              <w:rPr>
                <w:webHidden/>
                <w:rStyle w:val="IndexLink"/>
                <w:rtl w:val="true"/>
              </w:rPr>
              <w:t>چندین نکته دربارة مقتل حضرت علی اکبر علیه السلام</w:t>
            </w:r>
            <w:r>
              <w:rPr>
                <w:rStyle w:val="IndexLink"/>
                <w:rtl w:val="true"/>
              </w:rPr>
              <w:tab/>
            </w:r>
            <w:r>
              <w:rPr>
                <w:rStyle w:val="IndexLink"/>
              </w:rPr>
              <w:t>266</w:t>
            </w:r>
          </w:hyperlink>
        </w:p>
        <w:p>
          <w:pPr>
            <w:pStyle w:val="Contents4"/>
            <w:tabs>
              <w:tab w:val="clear" w:pos="8176"/>
              <w:tab w:val="right" w:pos="9026" w:leader="dot"/>
            </w:tabs>
            <w:rPr/>
          </w:pPr>
          <w:hyperlink w:anchor="__RefHeading___Toc2897294_2035185390">
            <w:r>
              <w:rPr>
                <w:webHidden/>
                <w:rStyle w:val="IndexLink"/>
                <w:rtl w:val="true"/>
              </w:rPr>
              <w:t>داغ فرزند و ناله های ام لیلی</w:t>
            </w:r>
            <w:r>
              <w:rPr>
                <w:rStyle w:val="IndexLink"/>
                <w:rtl w:val="true"/>
              </w:rPr>
              <w:tab/>
            </w:r>
            <w:r>
              <w:rPr>
                <w:rStyle w:val="IndexLink"/>
              </w:rPr>
              <w:t>268</w:t>
            </w:r>
          </w:hyperlink>
        </w:p>
        <w:p>
          <w:pPr>
            <w:pStyle w:val="Contents4"/>
            <w:tabs>
              <w:tab w:val="clear" w:pos="8176"/>
              <w:tab w:val="right" w:pos="9026" w:leader="dot"/>
            </w:tabs>
            <w:rPr/>
          </w:pPr>
          <w:hyperlink w:anchor="__RefHeading___Toc2897296_2035185390">
            <w:r>
              <w:rPr>
                <w:webHidden/>
                <w:rStyle w:val="IndexLink"/>
                <w:rtl w:val="true"/>
              </w:rPr>
              <w:t>امتیازات حضرت علی اکبر علیه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2897298_2035185390">
            <w:r>
              <w:rPr>
                <w:webHidden/>
                <w:rStyle w:val="IndexLink"/>
                <w:rtl w:val="true"/>
              </w:rPr>
              <w:t>علاقه حضرت زهرا سلام الله علیها به علی اکبر علیه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2897300_2035185390">
            <w:r>
              <w:rPr>
                <w:webHidden/>
                <w:rStyle w:val="IndexLink"/>
                <w:rtl w:val="true"/>
              </w:rPr>
              <w:t>ناله جان گداز حضرت فاطمه زهرا سلام الله علیها در عزای حضرت علی اکبر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2897302_2035185390">
            <w:r>
              <w:rPr>
                <w:webHidden/>
                <w:rStyle w:val="IndexLink"/>
                <w:rtl w:val="true"/>
              </w:rPr>
              <w:t>توسل حضرت آیت الله سید شهاب الدین مرعشی به حضرت علی اکبر علیه السلام</w:t>
            </w:r>
            <w:r>
              <w:rPr>
                <w:rStyle w:val="IndexLink"/>
                <w:rtl w:val="true"/>
              </w:rPr>
              <w:tab/>
            </w:r>
            <w:r>
              <w:rPr>
                <w:rStyle w:val="IndexLink"/>
              </w:rPr>
              <w:t>273</w:t>
            </w:r>
          </w:hyperlink>
        </w:p>
        <w:p>
          <w:pPr>
            <w:pStyle w:val="Contents2"/>
            <w:tabs>
              <w:tab w:val="clear" w:pos="8743"/>
              <w:tab w:val="right" w:pos="9026" w:leader="dot"/>
            </w:tabs>
            <w:rPr/>
          </w:pPr>
          <w:hyperlink w:anchor="__RefHeading___Toc2897304_2035185390">
            <w:r>
              <w:rPr>
                <w:webHidden/>
                <w:rStyle w:val="IndexLink"/>
                <w:rtl w:val="true"/>
              </w:rPr>
              <w:t>حضرت موسی و امام حسین علیهما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2897306_203518539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2897308_2035185390">
            <w:r>
              <w:rPr>
                <w:webHidden/>
                <w:rStyle w:val="IndexLink"/>
                <w:rtl w:val="true"/>
              </w:rPr>
              <w:t>بخش اول</w:t>
            </w:r>
            <w:r>
              <w:rPr>
                <w:rStyle w:val="IndexLink"/>
                <w:rtl w:val="true"/>
              </w:rPr>
              <w:t xml:space="preserve">: </w:t>
            </w:r>
            <w:r>
              <w:rPr>
                <w:rStyle w:val="IndexLink"/>
                <w:rtl w:val="true"/>
              </w:rPr>
              <w:t>حضرت موسی علیه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2897310_2035185390">
            <w:r>
              <w:rPr>
                <w:webHidden/>
                <w:rStyle w:val="IndexLink"/>
                <w:rtl w:val="true"/>
              </w:rPr>
              <w:t>حضرت موسی در قرآن</w:t>
            </w:r>
            <w:r>
              <w:rPr>
                <w:rStyle w:val="IndexLink"/>
                <w:rtl w:val="true"/>
              </w:rPr>
              <w:tab/>
            </w:r>
            <w:r>
              <w:rPr>
                <w:rStyle w:val="IndexLink"/>
              </w:rPr>
              <w:t>277</w:t>
            </w:r>
          </w:hyperlink>
        </w:p>
        <w:p>
          <w:pPr>
            <w:pStyle w:val="Contents4"/>
            <w:tabs>
              <w:tab w:val="clear" w:pos="8176"/>
              <w:tab w:val="right" w:pos="9026" w:leader="dot"/>
            </w:tabs>
            <w:rPr/>
          </w:pPr>
          <w:hyperlink w:anchor="__RefHeading___Toc2897312_2035185390">
            <w:r>
              <w:rPr>
                <w:webHidden/>
                <w:rStyle w:val="IndexLink"/>
                <w:rtl w:val="true"/>
              </w:rPr>
              <w:t>ولادت حضرت موسی</w:t>
            </w:r>
            <w:r>
              <w:rPr>
                <w:rStyle w:val="IndexLink"/>
                <w:rtl w:val="true"/>
              </w:rPr>
              <w:tab/>
            </w:r>
            <w:r>
              <w:rPr>
                <w:rStyle w:val="IndexLink"/>
              </w:rPr>
              <w:t>278</w:t>
            </w:r>
          </w:hyperlink>
        </w:p>
        <w:p>
          <w:pPr>
            <w:pStyle w:val="Contents4"/>
            <w:tabs>
              <w:tab w:val="clear" w:pos="8176"/>
              <w:tab w:val="right" w:pos="9026" w:leader="dot"/>
            </w:tabs>
            <w:rPr/>
          </w:pPr>
          <w:hyperlink w:anchor="__RefHeading___Toc2897314_2035185390">
            <w:r>
              <w:rPr>
                <w:webHidden/>
                <w:rStyle w:val="IndexLink"/>
                <w:rtl w:val="true"/>
              </w:rPr>
              <w:t>قدرت نمائی الهی</w:t>
            </w:r>
            <w:r>
              <w:rPr>
                <w:rStyle w:val="IndexLink"/>
                <w:rtl w:val="true"/>
              </w:rPr>
              <w:tab/>
            </w:r>
            <w:r>
              <w:rPr>
                <w:rStyle w:val="IndexLink"/>
              </w:rPr>
              <w:t>279</w:t>
            </w:r>
          </w:hyperlink>
        </w:p>
        <w:p>
          <w:pPr>
            <w:pStyle w:val="Contents4"/>
            <w:tabs>
              <w:tab w:val="clear" w:pos="8176"/>
              <w:tab w:val="right" w:pos="9026" w:leader="dot"/>
            </w:tabs>
            <w:rPr/>
          </w:pPr>
          <w:hyperlink w:anchor="__RefHeading___Toc2897316_2035185390">
            <w:r>
              <w:rPr>
                <w:webHidden/>
                <w:rStyle w:val="IndexLink"/>
                <w:rtl w:val="true"/>
              </w:rPr>
              <w:t>بازگشت موسی به آغوش مادر</w:t>
            </w:r>
            <w:r>
              <w:rPr>
                <w:rStyle w:val="IndexLink"/>
                <w:rtl w:val="true"/>
              </w:rPr>
              <w:tab/>
            </w:r>
            <w:r>
              <w:rPr>
                <w:rStyle w:val="IndexLink"/>
              </w:rPr>
              <w:t>280</w:t>
            </w:r>
          </w:hyperlink>
        </w:p>
        <w:p>
          <w:pPr>
            <w:pStyle w:val="Contents4"/>
            <w:tabs>
              <w:tab w:val="clear" w:pos="8176"/>
              <w:tab w:val="right" w:pos="9026" w:leader="dot"/>
            </w:tabs>
            <w:rPr/>
          </w:pPr>
          <w:hyperlink w:anchor="__RefHeading___Toc2897318_2035185390">
            <w:r>
              <w:rPr>
                <w:webHidden/>
                <w:rStyle w:val="IndexLink"/>
                <w:rtl w:val="true"/>
              </w:rPr>
              <w:t>خروج موسی از شهر خائفاً یترقب</w:t>
            </w:r>
            <w:r>
              <w:rPr>
                <w:rStyle w:val="IndexLink"/>
                <w:rtl w:val="true"/>
              </w:rPr>
              <w:tab/>
            </w:r>
            <w:r>
              <w:rPr>
                <w:rStyle w:val="IndexLink"/>
              </w:rPr>
              <w:t>280</w:t>
            </w:r>
          </w:hyperlink>
        </w:p>
        <w:p>
          <w:pPr>
            <w:pStyle w:val="Contents4"/>
            <w:tabs>
              <w:tab w:val="clear" w:pos="8176"/>
              <w:tab w:val="right" w:pos="9026" w:leader="dot"/>
            </w:tabs>
            <w:rPr/>
          </w:pPr>
          <w:hyperlink w:anchor="__RefHeading___Toc2897320_2035185390">
            <w:r>
              <w:rPr>
                <w:webHidden/>
                <w:rStyle w:val="IndexLink"/>
                <w:rtl w:val="true"/>
              </w:rPr>
              <w:t>خروج امام حسین از مدینه خائفاً یترقب</w:t>
            </w:r>
            <w:r>
              <w:rPr>
                <w:rStyle w:val="IndexLink"/>
                <w:rtl w:val="true"/>
              </w:rPr>
              <w:tab/>
            </w:r>
            <w:r>
              <w:rPr>
                <w:rStyle w:val="IndexLink"/>
              </w:rPr>
              <w:t>281</w:t>
            </w:r>
          </w:hyperlink>
        </w:p>
        <w:p>
          <w:pPr>
            <w:pStyle w:val="Contents4"/>
            <w:tabs>
              <w:tab w:val="clear" w:pos="8176"/>
              <w:tab w:val="right" w:pos="9026" w:leader="dot"/>
            </w:tabs>
            <w:rPr/>
          </w:pPr>
          <w:hyperlink w:anchor="__RefHeading___Toc2897322_2035185390">
            <w:r>
              <w:rPr>
                <w:webHidden/>
                <w:rStyle w:val="IndexLink"/>
                <w:rtl w:val="true"/>
              </w:rPr>
              <w:t>حضرت موسی و امام حسین کلیم الله</w:t>
            </w:r>
            <w:r>
              <w:rPr>
                <w:rStyle w:val="IndexLink"/>
                <w:rtl w:val="true"/>
              </w:rPr>
              <w:tab/>
            </w:r>
            <w:r>
              <w:rPr>
                <w:rStyle w:val="IndexLink"/>
              </w:rPr>
              <w:t>283</w:t>
            </w:r>
          </w:hyperlink>
        </w:p>
        <w:p>
          <w:pPr>
            <w:pStyle w:val="Contents4"/>
            <w:tabs>
              <w:tab w:val="clear" w:pos="8176"/>
              <w:tab w:val="right" w:pos="9026" w:leader="dot"/>
            </w:tabs>
            <w:rPr/>
          </w:pPr>
          <w:hyperlink w:anchor="__RefHeading___Toc2897324_2035185390">
            <w:r>
              <w:rPr>
                <w:webHidden/>
                <w:rStyle w:val="IndexLink"/>
                <w:rtl w:val="true"/>
              </w:rPr>
              <w:t>سخن گفتن خداوند با امام حسین علیه السلام در کنار قبر حضرت خدیجه سلام الله علیها</w:t>
            </w:r>
            <w:r>
              <w:rPr>
                <w:rStyle w:val="IndexLink"/>
                <w:rtl w:val="true"/>
              </w:rPr>
              <w:tab/>
            </w:r>
            <w:r>
              <w:rPr>
                <w:rStyle w:val="IndexLink"/>
              </w:rPr>
              <w:t>284</w:t>
            </w:r>
          </w:hyperlink>
        </w:p>
        <w:p>
          <w:pPr>
            <w:pStyle w:val="Contents4"/>
            <w:tabs>
              <w:tab w:val="clear" w:pos="8176"/>
              <w:tab w:val="right" w:pos="9026" w:leader="dot"/>
            </w:tabs>
            <w:rPr/>
          </w:pPr>
          <w:hyperlink w:anchor="__RefHeading___Toc2897326_2035185390">
            <w:r>
              <w:rPr>
                <w:webHidden/>
                <w:rStyle w:val="IndexLink"/>
                <w:rtl w:val="true"/>
              </w:rPr>
              <w:t>طور یا کربلا</w:t>
            </w:r>
            <w:r>
              <w:rPr>
                <w:rStyle w:val="IndexLink"/>
                <w:rtl w:val="true"/>
              </w:rPr>
              <w:tab/>
            </w:r>
            <w:r>
              <w:rPr>
                <w:rStyle w:val="IndexLink"/>
              </w:rPr>
              <w:t>286</w:t>
            </w:r>
          </w:hyperlink>
        </w:p>
        <w:p>
          <w:pPr>
            <w:pStyle w:val="Contents4"/>
            <w:tabs>
              <w:tab w:val="clear" w:pos="8176"/>
              <w:tab w:val="right" w:pos="9026" w:leader="dot"/>
            </w:tabs>
            <w:rPr/>
          </w:pPr>
          <w:hyperlink w:anchor="__RefHeading___Toc2897328_2035185390">
            <w:r>
              <w:rPr>
                <w:webHidden/>
                <w:rStyle w:val="IndexLink"/>
                <w:rtl w:val="true"/>
              </w:rPr>
              <w:t>ویژگی های سرزمین و تربت کربلای امام حسین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2897330_2035185390">
            <w:r>
              <w:rPr>
                <w:webHidden/>
                <w:rStyle w:val="IndexLink"/>
                <w:rtl w:val="true"/>
              </w:rPr>
              <w:t>بخش دوم</w:t>
            </w:r>
            <w:r>
              <w:rPr>
                <w:rStyle w:val="IndexLink"/>
                <w:rtl w:val="true"/>
              </w:rPr>
              <w:t xml:space="preserve">: </w:t>
            </w:r>
            <w:r>
              <w:rPr>
                <w:rStyle w:val="IndexLink"/>
                <w:rtl w:val="true"/>
              </w:rPr>
              <w:t>حضرت موسی و هارون، امام حسین و عباس</w:t>
            </w:r>
            <w:r>
              <w:rPr>
                <w:rStyle w:val="IndexLink"/>
                <w:rtl w:val="true"/>
              </w:rPr>
              <w:tab/>
            </w:r>
            <w:r>
              <w:rPr>
                <w:rStyle w:val="IndexLink"/>
              </w:rPr>
              <w:t>291</w:t>
            </w:r>
          </w:hyperlink>
        </w:p>
        <w:p>
          <w:pPr>
            <w:pStyle w:val="Contents4"/>
            <w:tabs>
              <w:tab w:val="clear" w:pos="8176"/>
              <w:tab w:val="right" w:pos="9026" w:leader="dot"/>
            </w:tabs>
            <w:rPr/>
          </w:pPr>
          <w:hyperlink w:anchor="__RefHeading___Toc2897332_2035185390">
            <w:r>
              <w:rPr>
                <w:webHidden/>
                <w:rStyle w:val="IndexLink"/>
                <w:rtl w:val="true"/>
              </w:rPr>
              <w:t>حضرت موسی و هارون</w:t>
            </w:r>
            <w:r>
              <w:rPr>
                <w:rStyle w:val="IndexLink"/>
                <w:rtl w:val="true"/>
              </w:rPr>
              <w:tab/>
            </w:r>
            <w:r>
              <w:rPr>
                <w:rStyle w:val="IndexLink"/>
              </w:rPr>
              <w:t>291</w:t>
            </w:r>
          </w:hyperlink>
        </w:p>
        <w:p>
          <w:pPr>
            <w:pStyle w:val="Contents4"/>
            <w:tabs>
              <w:tab w:val="clear" w:pos="8176"/>
              <w:tab w:val="right" w:pos="9026" w:leader="dot"/>
            </w:tabs>
            <w:rPr/>
          </w:pPr>
          <w:hyperlink w:anchor="__RefHeading___Toc2897334_2035185390">
            <w:r>
              <w:rPr>
                <w:webHidden/>
                <w:rStyle w:val="IndexLink"/>
                <w:rtl w:val="true"/>
              </w:rPr>
              <w:t>پیامبر و علی</w:t>
            </w:r>
            <w:r>
              <w:rPr>
                <w:rStyle w:val="IndexLink"/>
                <w:rtl w:val="true"/>
              </w:rPr>
              <w:tab/>
            </w:r>
            <w:r>
              <w:rPr>
                <w:rStyle w:val="IndexLink"/>
              </w:rPr>
              <w:t>292</w:t>
            </w:r>
          </w:hyperlink>
        </w:p>
        <w:p>
          <w:pPr>
            <w:pStyle w:val="Contents4"/>
            <w:tabs>
              <w:tab w:val="clear" w:pos="8176"/>
              <w:tab w:val="right" w:pos="9026" w:leader="dot"/>
            </w:tabs>
            <w:rPr/>
          </w:pPr>
          <w:hyperlink w:anchor="__RefHeading___Toc2897336_2035185390">
            <w:r>
              <w:rPr>
                <w:webHidden/>
                <w:rStyle w:val="IndexLink"/>
                <w:rtl w:val="true"/>
              </w:rPr>
              <w:t>موسی و هارون</w:t>
            </w:r>
            <w:r>
              <w:rPr>
                <w:rStyle w:val="IndexLink"/>
                <w:rtl w:val="true"/>
              </w:rPr>
              <w:tab/>
            </w:r>
            <w:r>
              <w:rPr>
                <w:rStyle w:val="IndexLink"/>
              </w:rPr>
              <w:t>292</w:t>
            </w:r>
          </w:hyperlink>
        </w:p>
        <w:p>
          <w:pPr>
            <w:pStyle w:val="Contents4"/>
            <w:tabs>
              <w:tab w:val="clear" w:pos="8176"/>
              <w:tab w:val="right" w:pos="9026" w:leader="dot"/>
            </w:tabs>
            <w:rPr/>
          </w:pPr>
          <w:hyperlink w:anchor="__RefHeading___Toc2897338_2035185390">
            <w:r>
              <w:rPr>
                <w:webHidden/>
                <w:rStyle w:val="IndexLink"/>
                <w:rtl w:val="true"/>
              </w:rPr>
              <w:t>امام حسین و عباس</w:t>
            </w:r>
            <w:r>
              <w:rPr>
                <w:rStyle w:val="IndexLink"/>
                <w:rtl w:val="true"/>
              </w:rPr>
              <w:tab/>
            </w:r>
            <w:r>
              <w:rPr>
                <w:rStyle w:val="IndexLink"/>
              </w:rPr>
              <w:t>293</w:t>
            </w:r>
          </w:hyperlink>
        </w:p>
        <w:p>
          <w:pPr>
            <w:pStyle w:val="Contents4"/>
            <w:tabs>
              <w:tab w:val="clear" w:pos="8176"/>
              <w:tab w:val="right" w:pos="9026" w:leader="dot"/>
            </w:tabs>
            <w:rPr/>
          </w:pPr>
          <w:hyperlink w:anchor="__RefHeading___Toc2897340_2035185390">
            <w:r>
              <w:rPr>
                <w:webHidden/>
                <w:rStyle w:val="IndexLink"/>
                <w:rtl w:val="true"/>
              </w:rPr>
              <w:t>بعضی از مواردی که عباس برادرش را یاری کرد</w:t>
            </w:r>
            <w:r>
              <w:rPr>
                <w:rStyle w:val="IndexLink"/>
                <w:rtl w:val="true"/>
              </w:rPr>
              <w:tab/>
            </w:r>
            <w:r>
              <w:rPr>
                <w:rStyle w:val="IndexLink"/>
              </w:rPr>
              <w:t>293</w:t>
            </w:r>
          </w:hyperlink>
        </w:p>
        <w:p>
          <w:pPr>
            <w:pStyle w:val="Contents4"/>
            <w:tabs>
              <w:tab w:val="clear" w:pos="8176"/>
              <w:tab w:val="right" w:pos="9026" w:leader="dot"/>
            </w:tabs>
            <w:rPr/>
          </w:pPr>
          <w:hyperlink w:anchor="__RefHeading___Toc2897342_2035185390">
            <w:r>
              <w:rPr>
                <w:webHidden/>
                <w:rStyle w:val="IndexLink"/>
                <w:rtl w:val="true"/>
              </w:rPr>
              <w:t>سخنرانی در کنار کعبه و دفاع از امام حسین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2897344_2035185390">
            <w:r>
              <w:rPr>
                <w:webHidden/>
                <w:rStyle w:val="IndexLink"/>
                <w:rtl w:val="true"/>
              </w:rPr>
              <w:t>نکته هایی در رابطه با این خطبه</w:t>
            </w:r>
            <w:r>
              <w:rPr>
                <w:rStyle w:val="IndexLink"/>
                <w:rtl w:val="true"/>
              </w:rPr>
              <w:tab/>
            </w:r>
            <w:r>
              <w:rPr>
                <w:rStyle w:val="IndexLink"/>
              </w:rPr>
              <w:t>296</w:t>
            </w:r>
          </w:hyperlink>
        </w:p>
        <w:p>
          <w:pPr>
            <w:pStyle w:val="Contents4"/>
            <w:tabs>
              <w:tab w:val="clear" w:pos="8176"/>
              <w:tab w:val="right" w:pos="9026" w:leader="dot"/>
            </w:tabs>
            <w:rPr/>
          </w:pPr>
          <w:hyperlink w:anchor="__RefHeading___Toc2897346_2035185390">
            <w:r>
              <w:rPr>
                <w:webHidden/>
                <w:rStyle w:val="IndexLink"/>
                <w:rtl w:val="true"/>
              </w:rPr>
              <w:t>توسّل آیت الله دربندی به حضرت ابالفضل</w:t>
            </w:r>
            <w:r>
              <w:rPr>
                <w:rStyle w:val="IndexLink"/>
                <w:rtl w:val="true"/>
              </w:rPr>
              <w:tab/>
            </w:r>
            <w:r>
              <w:rPr>
                <w:rStyle w:val="IndexLink"/>
              </w:rPr>
              <w:t>304</w:t>
            </w:r>
          </w:hyperlink>
        </w:p>
        <w:p>
          <w:pPr>
            <w:pStyle w:val="Contents4"/>
            <w:tabs>
              <w:tab w:val="clear" w:pos="8176"/>
              <w:tab w:val="right" w:pos="9026" w:leader="dot"/>
            </w:tabs>
            <w:rPr/>
          </w:pPr>
          <w:hyperlink w:anchor="__RefHeading___Toc2897348_2035185390">
            <w:r>
              <w:rPr>
                <w:webHidden/>
                <w:rStyle w:val="IndexLink"/>
                <w:rtl w:val="true"/>
              </w:rPr>
              <w:t>طواف عشق</w:t>
            </w:r>
            <w:r>
              <w:rPr>
                <w:rStyle w:val="IndexLink"/>
                <w:rtl w:val="true"/>
              </w:rPr>
              <w:tab/>
            </w:r>
            <w:r>
              <w:rPr>
                <w:rStyle w:val="IndexLink"/>
              </w:rPr>
              <w:t>305</w:t>
            </w:r>
          </w:hyperlink>
        </w:p>
        <w:p>
          <w:pPr>
            <w:pStyle w:val="Contents4"/>
            <w:tabs>
              <w:tab w:val="clear" w:pos="8176"/>
              <w:tab w:val="right" w:pos="9026" w:leader="dot"/>
            </w:tabs>
            <w:rPr/>
          </w:pPr>
          <w:hyperlink w:anchor="__RefHeading___Toc2897350_2035185390">
            <w:r>
              <w:rPr>
                <w:webHidden/>
                <w:rStyle w:val="IndexLink"/>
                <w:rtl w:val="true"/>
              </w:rPr>
              <w:t>دست</w:t>
            </w:r>
            <w:r>
              <w:rPr>
                <w:rStyle w:val="IndexLink"/>
                <w:rtl w:val="true"/>
              </w:rPr>
              <w:tab/>
            </w:r>
            <w:r>
              <w:rPr>
                <w:rStyle w:val="IndexLink"/>
              </w:rPr>
              <w:t>305</w:t>
            </w:r>
          </w:hyperlink>
        </w:p>
        <w:p>
          <w:pPr>
            <w:pStyle w:val="Contents4"/>
            <w:tabs>
              <w:tab w:val="clear" w:pos="8176"/>
              <w:tab w:val="right" w:pos="9026" w:leader="dot"/>
            </w:tabs>
            <w:rPr/>
          </w:pPr>
          <w:hyperlink w:anchor="__RefHeading___Toc2897352_2035185390">
            <w:r>
              <w:rPr>
                <w:webHidden/>
                <w:rStyle w:val="IndexLink"/>
                <w:rtl w:val="true"/>
              </w:rPr>
              <w:t>چشم</w:t>
            </w:r>
            <w:r>
              <w:rPr>
                <w:rStyle w:val="IndexLink"/>
                <w:rtl w:val="true"/>
              </w:rPr>
              <w:tab/>
            </w:r>
            <w:r>
              <w:rPr>
                <w:rStyle w:val="IndexLink"/>
              </w:rPr>
              <w:t>306</w:t>
            </w:r>
          </w:hyperlink>
        </w:p>
        <w:p>
          <w:pPr>
            <w:pStyle w:val="Contents3"/>
            <w:tabs>
              <w:tab w:val="clear" w:pos="8459"/>
              <w:tab w:val="right" w:pos="9026" w:leader="dot"/>
            </w:tabs>
            <w:rPr/>
          </w:pPr>
          <w:hyperlink w:anchor="__RefHeading___Toc2897354_2035185390">
            <w:r>
              <w:rPr>
                <w:webHidden/>
                <w:rStyle w:val="IndexLink"/>
                <w:rtl w:val="true"/>
              </w:rPr>
              <w:t>بخش سوم</w:t>
            </w:r>
            <w:r>
              <w:rPr>
                <w:rStyle w:val="IndexLink"/>
                <w:rtl w:val="true"/>
              </w:rPr>
              <w:t xml:space="preserve">: </w:t>
            </w:r>
            <w:r>
              <w:rPr>
                <w:rStyle w:val="IndexLink"/>
                <w:rtl w:val="true"/>
              </w:rPr>
              <w:t>مبارزات حضرت موسی و امام حسین با فرعونیان</w:t>
            </w:r>
            <w:r>
              <w:rPr>
                <w:rStyle w:val="IndexLink"/>
                <w:rtl w:val="true"/>
              </w:rPr>
              <w:tab/>
            </w:r>
            <w:r>
              <w:rPr>
                <w:rStyle w:val="IndexLink"/>
              </w:rPr>
              <w:t>307</w:t>
            </w:r>
          </w:hyperlink>
        </w:p>
        <w:p>
          <w:pPr>
            <w:pStyle w:val="Contents4"/>
            <w:tabs>
              <w:tab w:val="clear" w:pos="8176"/>
              <w:tab w:val="right" w:pos="9026" w:leader="dot"/>
            </w:tabs>
            <w:rPr/>
          </w:pPr>
          <w:hyperlink w:anchor="__RefHeading___Toc2897356_2035185390">
            <w:r>
              <w:rPr>
                <w:webHidden/>
                <w:rStyle w:val="IndexLink"/>
                <w:rtl w:val="true"/>
              </w:rPr>
              <w:t>مبارزه حضرت موسی با فرعون</w:t>
            </w:r>
            <w:r>
              <w:rPr>
                <w:rStyle w:val="IndexLink"/>
                <w:rtl w:val="true"/>
              </w:rPr>
              <w:tab/>
            </w:r>
            <w:r>
              <w:rPr>
                <w:rStyle w:val="IndexLink"/>
              </w:rPr>
              <w:t>307</w:t>
            </w:r>
          </w:hyperlink>
        </w:p>
        <w:p>
          <w:pPr>
            <w:pStyle w:val="Contents4"/>
            <w:tabs>
              <w:tab w:val="clear" w:pos="8176"/>
              <w:tab w:val="right" w:pos="9026" w:leader="dot"/>
            </w:tabs>
            <w:rPr/>
          </w:pPr>
          <w:hyperlink w:anchor="__RefHeading___Toc2897358_2035185390">
            <w:r>
              <w:rPr>
                <w:webHidden/>
                <w:rStyle w:val="IndexLink"/>
                <w:rtl w:val="true"/>
              </w:rPr>
              <w:t>دشمنان اهل بیت به منزلة فرعون</w:t>
            </w:r>
            <w:r>
              <w:rPr>
                <w:rStyle w:val="IndexLink"/>
                <w:rtl w:val="true"/>
              </w:rPr>
              <w:tab/>
            </w:r>
            <w:r>
              <w:rPr>
                <w:rStyle w:val="IndexLink"/>
              </w:rPr>
              <w:t>308</w:t>
            </w:r>
          </w:hyperlink>
        </w:p>
        <w:p>
          <w:pPr>
            <w:pStyle w:val="Contents4"/>
            <w:tabs>
              <w:tab w:val="clear" w:pos="8176"/>
              <w:tab w:val="right" w:pos="9026" w:leader="dot"/>
            </w:tabs>
            <w:rPr/>
          </w:pPr>
          <w:hyperlink w:anchor="__RefHeading___Toc2897360_2035185390">
            <w:r>
              <w:rPr>
                <w:webHidden/>
                <w:rStyle w:val="IndexLink"/>
                <w:rtl w:val="true"/>
              </w:rPr>
              <w:t>معاویه، فرعون زمان امام حسین 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2897362_2035185390">
            <w:r>
              <w:rPr>
                <w:webHidden/>
                <w:rStyle w:val="IndexLink"/>
                <w:rtl w:val="true"/>
              </w:rPr>
              <w:t>سیاستهای عوام فریبانه فرعون</w:t>
            </w:r>
            <w:r>
              <w:rPr>
                <w:rStyle w:val="IndexLink"/>
                <w:rtl w:val="true"/>
              </w:rPr>
              <w:tab/>
            </w:r>
            <w:r>
              <w:rPr>
                <w:rStyle w:val="IndexLink"/>
              </w:rPr>
              <w:t>309</w:t>
            </w:r>
          </w:hyperlink>
        </w:p>
        <w:p>
          <w:pPr>
            <w:pStyle w:val="Contents4"/>
            <w:tabs>
              <w:tab w:val="clear" w:pos="8176"/>
              <w:tab w:val="right" w:pos="9026" w:leader="dot"/>
            </w:tabs>
            <w:rPr/>
          </w:pPr>
          <w:hyperlink w:anchor="__RefHeading___Toc2897364_2035185390">
            <w:r>
              <w:rPr>
                <w:webHidden/>
                <w:rStyle w:val="IndexLink"/>
                <w:rtl w:val="true"/>
              </w:rPr>
              <w:t>خدای موسی را کشتم</w:t>
            </w:r>
            <w:r>
              <w:rPr>
                <w:rStyle w:val="IndexLink"/>
                <w:rtl w:val="true"/>
              </w:rPr>
              <w:tab/>
            </w:r>
            <w:r>
              <w:rPr>
                <w:rStyle w:val="IndexLink"/>
              </w:rPr>
              <w:t>311</w:t>
            </w:r>
          </w:hyperlink>
        </w:p>
        <w:p>
          <w:pPr>
            <w:pStyle w:val="Contents4"/>
            <w:tabs>
              <w:tab w:val="clear" w:pos="8176"/>
              <w:tab w:val="right" w:pos="9026" w:leader="dot"/>
            </w:tabs>
            <w:rPr/>
          </w:pPr>
          <w:hyperlink w:anchor="__RefHeading___Toc2897366_2035185390">
            <w:r>
              <w:rPr>
                <w:webHidden/>
                <w:rStyle w:val="IndexLink"/>
                <w:rtl w:val="true"/>
              </w:rPr>
              <w:t>حکومت های فرعونی</w:t>
            </w:r>
            <w:r>
              <w:rPr>
                <w:rStyle w:val="IndexLink"/>
                <w:rtl w:val="true"/>
              </w:rPr>
              <w:tab/>
            </w:r>
            <w:r>
              <w:rPr>
                <w:rStyle w:val="IndexLink"/>
              </w:rPr>
              <w:t>311</w:t>
            </w:r>
          </w:hyperlink>
        </w:p>
        <w:p>
          <w:pPr>
            <w:pStyle w:val="Contents4"/>
            <w:tabs>
              <w:tab w:val="clear" w:pos="8176"/>
              <w:tab w:val="right" w:pos="9026" w:leader="dot"/>
            </w:tabs>
            <w:rPr/>
          </w:pPr>
          <w:hyperlink w:anchor="__RefHeading___Toc2897368_2035185390">
            <w:r>
              <w:rPr>
                <w:webHidden/>
                <w:rStyle w:val="IndexLink"/>
                <w:rtl w:val="true"/>
              </w:rPr>
              <w:t>بعضی از سیاستهای عوام فریبانه معاویه</w:t>
            </w:r>
            <w:r>
              <w:rPr>
                <w:rStyle w:val="IndexLink"/>
                <w:rtl w:val="true"/>
              </w:rPr>
              <w:tab/>
            </w:r>
            <w:r>
              <w:rPr>
                <w:rStyle w:val="IndexLink"/>
              </w:rPr>
              <w:t>312</w:t>
            </w:r>
          </w:hyperlink>
        </w:p>
        <w:p>
          <w:pPr>
            <w:pStyle w:val="Contents4"/>
            <w:tabs>
              <w:tab w:val="clear" w:pos="8176"/>
              <w:tab w:val="right" w:pos="9026" w:leader="dot"/>
            </w:tabs>
            <w:rPr/>
          </w:pPr>
          <w:hyperlink w:anchor="__RefHeading___Toc2897370_2035185390">
            <w:r>
              <w:rPr>
                <w:webHidden/>
                <w:rStyle w:val="IndexLink"/>
                <w:rtl w:val="true"/>
              </w:rPr>
              <w:t>مبارزات امام حسین علیه السلام با معاویه فرعون صفت</w:t>
            </w:r>
            <w:r>
              <w:rPr>
                <w:rStyle w:val="IndexLink"/>
                <w:rtl w:val="true"/>
              </w:rPr>
              <w:tab/>
            </w:r>
            <w:r>
              <w:rPr>
                <w:rStyle w:val="IndexLink"/>
              </w:rPr>
              <w:t>318</w:t>
            </w:r>
          </w:hyperlink>
        </w:p>
        <w:p>
          <w:pPr>
            <w:pStyle w:val="Contents4"/>
            <w:tabs>
              <w:tab w:val="clear" w:pos="8176"/>
              <w:tab w:val="right" w:pos="9026" w:leader="dot"/>
            </w:tabs>
            <w:rPr/>
          </w:pPr>
          <w:hyperlink w:anchor="__RefHeading___Toc2897372_2035185390">
            <w:r>
              <w:rPr>
                <w:webHidden/>
                <w:rStyle w:val="IndexLink"/>
                <w:rtl w:val="true"/>
              </w:rPr>
              <w:t>مبارزه امام حسین علیه السلام با معاویه درجنگ صفین</w:t>
            </w:r>
            <w:r>
              <w:rPr>
                <w:rStyle w:val="IndexLink"/>
                <w:rtl w:val="true"/>
              </w:rPr>
              <w:tab/>
            </w:r>
            <w:r>
              <w:rPr>
                <w:rStyle w:val="IndexLink"/>
              </w:rPr>
              <w:t>318</w:t>
            </w:r>
          </w:hyperlink>
        </w:p>
        <w:p>
          <w:pPr>
            <w:pStyle w:val="Contents4"/>
            <w:tabs>
              <w:tab w:val="clear" w:pos="8176"/>
              <w:tab w:val="right" w:pos="9026" w:leader="dot"/>
            </w:tabs>
            <w:rPr/>
          </w:pPr>
          <w:hyperlink w:anchor="__RefHeading___Toc2897374_2035185390">
            <w:r>
              <w:rPr>
                <w:webHidden/>
                <w:rStyle w:val="IndexLink"/>
                <w:rtl w:val="true"/>
              </w:rPr>
              <w:t>سخنی با معاویه</w:t>
            </w:r>
            <w:r>
              <w:rPr>
                <w:rStyle w:val="IndexLink"/>
                <w:rtl w:val="true"/>
              </w:rPr>
              <w:tab/>
            </w:r>
            <w:r>
              <w:rPr>
                <w:rStyle w:val="IndexLink"/>
              </w:rPr>
              <w:t>320</w:t>
            </w:r>
          </w:hyperlink>
        </w:p>
        <w:p>
          <w:pPr>
            <w:pStyle w:val="Contents4"/>
            <w:tabs>
              <w:tab w:val="clear" w:pos="8176"/>
              <w:tab w:val="right" w:pos="9026" w:leader="dot"/>
            </w:tabs>
            <w:rPr/>
          </w:pPr>
          <w:hyperlink w:anchor="__RefHeading___Toc2897376_2035185390">
            <w:r>
              <w:rPr>
                <w:webHidden/>
                <w:rStyle w:val="IndexLink"/>
                <w:rtl w:val="true"/>
              </w:rPr>
              <w:t>مبارزه امام حسین با ولید فرماندار معاویه درمدینه</w:t>
            </w:r>
            <w:r>
              <w:rPr>
                <w:rStyle w:val="IndexLink"/>
                <w:rtl w:val="true"/>
              </w:rPr>
              <w:tab/>
            </w:r>
            <w:r>
              <w:rPr>
                <w:rStyle w:val="IndexLink"/>
              </w:rPr>
              <w:t>320</w:t>
            </w:r>
          </w:hyperlink>
        </w:p>
        <w:p>
          <w:pPr>
            <w:pStyle w:val="Contents4"/>
            <w:tabs>
              <w:tab w:val="clear" w:pos="8176"/>
              <w:tab w:val="right" w:pos="9026" w:leader="dot"/>
            </w:tabs>
            <w:rPr/>
          </w:pPr>
          <w:hyperlink w:anchor="__RefHeading___Toc2897378_2035185390">
            <w:r>
              <w:rPr>
                <w:webHidden/>
                <w:rStyle w:val="IndexLink"/>
                <w:rtl w:val="true"/>
              </w:rPr>
              <w:t>تصرف امام حسین علیه السلام درمالیات یمن و تقسیم آن بین فقراء مدینه</w:t>
            </w:r>
            <w:r>
              <w:rPr>
                <w:rStyle w:val="IndexLink"/>
                <w:rtl w:val="true"/>
              </w:rPr>
              <w:tab/>
            </w:r>
            <w:r>
              <w:rPr>
                <w:rStyle w:val="IndexLink"/>
              </w:rPr>
              <w:t>322</w:t>
            </w:r>
          </w:hyperlink>
        </w:p>
        <w:p>
          <w:pPr>
            <w:pStyle w:val="Contents4"/>
            <w:tabs>
              <w:tab w:val="clear" w:pos="8176"/>
              <w:tab w:val="right" w:pos="9026" w:leader="dot"/>
            </w:tabs>
            <w:rPr/>
          </w:pPr>
          <w:hyperlink w:anchor="__RefHeading___Toc2897380_2035185390">
            <w:r>
              <w:rPr>
                <w:webHidden/>
                <w:rStyle w:val="IndexLink"/>
                <w:rtl w:val="true"/>
              </w:rPr>
              <w:t>امام حسین علیه السلام معاویه و پیروانش را کافر می داند</w:t>
            </w:r>
            <w:r>
              <w:rPr>
                <w:rStyle w:val="IndexLink"/>
                <w:rtl w:val="true"/>
              </w:rPr>
              <w:tab/>
            </w:r>
            <w:r>
              <w:rPr>
                <w:rStyle w:val="IndexLink"/>
              </w:rPr>
              <w:t>323</w:t>
            </w:r>
          </w:hyperlink>
        </w:p>
        <w:p>
          <w:pPr>
            <w:pStyle w:val="Contents4"/>
            <w:tabs>
              <w:tab w:val="clear" w:pos="8176"/>
              <w:tab w:val="right" w:pos="9026" w:leader="dot"/>
            </w:tabs>
            <w:rPr/>
          </w:pPr>
          <w:hyperlink w:anchor="__RefHeading___Toc2897382_2035185390">
            <w:r>
              <w:rPr>
                <w:webHidden/>
                <w:rStyle w:val="IndexLink"/>
                <w:rtl w:val="true"/>
              </w:rPr>
              <w:t>افشای جنایات معاویه در نامه امام حسین علیه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2897384_2035185390">
            <w:r>
              <w:rPr>
                <w:webHidden/>
                <w:rStyle w:val="IndexLink"/>
                <w:rtl w:val="true"/>
              </w:rPr>
              <w:t>خواستگاری یزید از دختر عبدالله بن جعفر و مبارزه امام حسین با این عوام فریبی</w:t>
            </w:r>
            <w:r>
              <w:rPr>
                <w:rStyle w:val="IndexLink"/>
                <w:rtl w:val="true"/>
              </w:rPr>
              <w:tab/>
            </w:r>
            <w:r>
              <w:rPr>
                <w:rStyle w:val="IndexLink"/>
              </w:rPr>
              <w:t>324</w:t>
            </w:r>
          </w:hyperlink>
        </w:p>
        <w:p>
          <w:pPr>
            <w:pStyle w:val="Contents4"/>
            <w:tabs>
              <w:tab w:val="clear" w:pos="8176"/>
              <w:tab w:val="right" w:pos="9026" w:leader="dot"/>
            </w:tabs>
            <w:rPr/>
          </w:pPr>
          <w:hyperlink w:anchor="__RefHeading___Toc2897386_2035185390">
            <w:r>
              <w:rPr>
                <w:webHidden/>
                <w:rStyle w:val="IndexLink"/>
                <w:rtl w:val="true"/>
              </w:rPr>
              <w:t>نکته ها</w:t>
            </w:r>
            <w:r>
              <w:rPr>
                <w:rStyle w:val="IndexLink"/>
                <w:rtl w:val="true"/>
              </w:rPr>
              <w:tab/>
            </w:r>
            <w:r>
              <w:rPr>
                <w:rStyle w:val="IndexLink"/>
              </w:rPr>
              <w:t>326</w:t>
            </w:r>
          </w:hyperlink>
        </w:p>
        <w:p>
          <w:pPr>
            <w:pStyle w:val="Contents4"/>
            <w:tabs>
              <w:tab w:val="clear" w:pos="8176"/>
              <w:tab w:val="right" w:pos="9026" w:leader="dot"/>
            </w:tabs>
            <w:rPr/>
          </w:pPr>
          <w:hyperlink w:anchor="__RefHeading___Toc2897388_2035185390">
            <w:r>
              <w:rPr>
                <w:webHidden/>
                <w:rStyle w:val="IndexLink"/>
                <w:rtl w:val="true"/>
              </w:rPr>
              <w:t>سفر دوم معاویه به حج و بیعت گرفتن برای یزید</w:t>
            </w:r>
            <w:r>
              <w:rPr>
                <w:rStyle w:val="IndexLink"/>
                <w:rtl w:val="true"/>
              </w:rPr>
              <w:tab/>
            </w:r>
            <w:r>
              <w:rPr>
                <w:rStyle w:val="IndexLink"/>
              </w:rPr>
              <w:t>331</w:t>
            </w:r>
          </w:hyperlink>
        </w:p>
        <w:p>
          <w:pPr>
            <w:pStyle w:val="Contents4"/>
            <w:tabs>
              <w:tab w:val="clear" w:pos="8176"/>
              <w:tab w:val="right" w:pos="9026" w:leader="dot"/>
            </w:tabs>
            <w:rPr/>
          </w:pPr>
          <w:hyperlink w:anchor="__RefHeading___Toc2897390_2035185390">
            <w:r>
              <w:rPr>
                <w:webHidden/>
                <w:rStyle w:val="IndexLink"/>
                <w:rtl w:val="true"/>
              </w:rPr>
              <w:t>سخنرانی امام حسین علیه السلام در مدینه در جواب معاویه</w:t>
            </w:r>
            <w:r>
              <w:rPr>
                <w:rStyle w:val="IndexLink"/>
                <w:rtl w:val="true"/>
              </w:rPr>
              <w:tab/>
            </w:r>
            <w:r>
              <w:rPr>
                <w:rStyle w:val="IndexLink"/>
              </w:rPr>
              <w:t>333</w:t>
            </w:r>
          </w:hyperlink>
        </w:p>
        <w:p>
          <w:pPr>
            <w:pStyle w:val="Contents4"/>
            <w:tabs>
              <w:tab w:val="clear" w:pos="8176"/>
              <w:tab w:val="right" w:pos="9026" w:leader="dot"/>
            </w:tabs>
            <w:rPr/>
          </w:pPr>
          <w:hyperlink w:anchor="__RefHeading___Toc2897392_2035185390">
            <w:r>
              <w:rPr>
                <w:webHidden/>
                <w:rStyle w:val="IndexLink"/>
                <w:rtl w:val="true"/>
              </w:rPr>
              <w:t>امام حسین علیه السلام با یزید بیعت نکرد</w:t>
            </w:r>
            <w:r>
              <w:rPr>
                <w:rStyle w:val="IndexLink"/>
                <w:rtl w:val="true"/>
              </w:rPr>
              <w:tab/>
            </w:r>
            <w:r>
              <w:rPr>
                <w:rStyle w:val="IndexLink"/>
              </w:rPr>
              <w:t>334</w:t>
            </w:r>
          </w:hyperlink>
        </w:p>
        <w:p>
          <w:pPr>
            <w:pStyle w:val="Contents4"/>
            <w:tabs>
              <w:tab w:val="clear" w:pos="8176"/>
              <w:tab w:val="right" w:pos="9026" w:leader="dot"/>
            </w:tabs>
            <w:rPr/>
          </w:pPr>
          <w:hyperlink w:anchor="__RefHeading___Toc2897394_2035185390">
            <w:r>
              <w:rPr>
                <w:webHidden/>
                <w:rStyle w:val="IndexLink"/>
                <w:rtl w:val="true"/>
              </w:rPr>
              <w:t>پیروی یزید از عمر در کشتن کسانی که از بیعت سرباز می زنند</w:t>
            </w:r>
            <w:r>
              <w:rPr>
                <w:rStyle w:val="IndexLink"/>
                <w:rtl w:val="true"/>
              </w:rPr>
              <w:tab/>
            </w:r>
            <w:r>
              <w:rPr>
                <w:rStyle w:val="IndexLink"/>
              </w:rPr>
              <w:t>337</w:t>
            </w:r>
          </w:hyperlink>
        </w:p>
        <w:p>
          <w:pPr>
            <w:pStyle w:val="Contents3"/>
            <w:tabs>
              <w:tab w:val="clear" w:pos="8459"/>
              <w:tab w:val="right" w:pos="9026" w:leader="dot"/>
            </w:tabs>
            <w:rPr/>
          </w:pPr>
          <w:hyperlink w:anchor="__RefHeading___Toc2897396_2035185390">
            <w:r>
              <w:rPr>
                <w:webHidden/>
                <w:rStyle w:val="IndexLink"/>
                <w:rtl w:val="true"/>
              </w:rPr>
              <w:t>بخش چهارم</w:t>
            </w:r>
            <w:r>
              <w:rPr>
                <w:rStyle w:val="IndexLink"/>
                <w:rtl w:val="true"/>
              </w:rPr>
              <w:t xml:space="preserve">: </w:t>
            </w:r>
            <w:r>
              <w:rPr>
                <w:rStyle w:val="IndexLink"/>
                <w:rtl w:val="true"/>
              </w:rPr>
              <w:t>مبارزات حضرت موسی و امام حسین با قارونیان</w:t>
            </w:r>
            <w:r>
              <w:rPr>
                <w:rStyle w:val="IndexLink"/>
                <w:rtl w:val="true"/>
              </w:rPr>
              <w:tab/>
            </w:r>
            <w:r>
              <w:rPr>
                <w:rStyle w:val="IndexLink"/>
              </w:rPr>
              <w:t>338</w:t>
            </w:r>
          </w:hyperlink>
        </w:p>
        <w:p>
          <w:pPr>
            <w:pStyle w:val="Contents4"/>
            <w:tabs>
              <w:tab w:val="clear" w:pos="8176"/>
              <w:tab w:val="right" w:pos="9026" w:leader="dot"/>
            </w:tabs>
            <w:rPr/>
          </w:pPr>
          <w:hyperlink w:anchor="__RefHeading___Toc2897398_2035185390">
            <w:r>
              <w:rPr>
                <w:webHidden/>
                <w:rStyle w:val="IndexLink"/>
                <w:rtl w:val="true"/>
              </w:rPr>
              <w:t>مبارزه حضرت موسی با قارون</w:t>
            </w:r>
            <w:r>
              <w:rPr>
                <w:rStyle w:val="IndexLink"/>
                <w:rtl w:val="true"/>
              </w:rPr>
              <w:tab/>
            </w:r>
            <w:r>
              <w:rPr>
                <w:rStyle w:val="IndexLink"/>
              </w:rPr>
              <w:t>338</w:t>
            </w:r>
          </w:hyperlink>
        </w:p>
        <w:p>
          <w:pPr>
            <w:pStyle w:val="Contents4"/>
            <w:tabs>
              <w:tab w:val="clear" w:pos="8176"/>
              <w:tab w:val="right" w:pos="9026" w:leader="dot"/>
            </w:tabs>
            <w:rPr/>
          </w:pPr>
          <w:hyperlink w:anchor="__RefHeading___Toc2897400_2035185390">
            <w:r>
              <w:rPr>
                <w:webHidden/>
                <w:rStyle w:val="IndexLink"/>
                <w:rtl w:val="true"/>
              </w:rPr>
              <w:t>تشابهات قارون و عثمان</w:t>
            </w:r>
            <w:r>
              <w:rPr>
                <w:rStyle w:val="IndexLink"/>
                <w:rtl w:val="true"/>
              </w:rPr>
              <w:tab/>
            </w:r>
            <w:r>
              <w:rPr>
                <w:rStyle w:val="IndexLink"/>
              </w:rPr>
              <w:t>340</w:t>
            </w:r>
          </w:hyperlink>
        </w:p>
        <w:p>
          <w:pPr>
            <w:pStyle w:val="Contents4"/>
            <w:tabs>
              <w:tab w:val="clear" w:pos="8176"/>
              <w:tab w:val="right" w:pos="9026" w:leader="dot"/>
            </w:tabs>
            <w:rPr/>
          </w:pPr>
          <w:hyperlink w:anchor="__RefHeading___Toc2897402_2035185390">
            <w:r>
              <w:rPr>
                <w:webHidden/>
                <w:rStyle w:val="IndexLink"/>
                <w:rtl w:val="true"/>
              </w:rPr>
              <w:t>عثمان و غارت بیت المال</w:t>
            </w:r>
            <w:r>
              <w:rPr>
                <w:rStyle w:val="IndexLink"/>
                <w:rtl w:val="true"/>
              </w:rPr>
              <w:tab/>
            </w:r>
            <w:r>
              <w:rPr>
                <w:rStyle w:val="IndexLink"/>
              </w:rPr>
              <w:t>342</w:t>
            </w:r>
          </w:hyperlink>
        </w:p>
        <w:p>
          <w:pPr>
            <w:pStyle w:val="Contents4"/>
            <w:tabs>
              <w:tab w:val="clear" w:pos="8176"/>
              <w:tab w:val="right" w:pos="9026" w:leader="dot"/>
            </w:tabs>
            <w:rPr/>
          </w:pPr>
          <w:hyperlink w:anchor="__RefHeading___Toc2897404_2035185390">
            <w:r>
              <w:rPr>
                <w:webHidden/>
                <w:rStyle w:val="IndexLink"/>
                <w:rtl w:val="true"/>
              </w:rPr>
              <w:t>فهرستی از غارت بیت المال توسط عثمان</w:t>
            </w:r>
            <w:r>
              <w:rPr>
                <w:rStyle w:val="IndexLink"/>
                <w:rtl w:val="true"/>
              </w:rPr>
              <w:t>:</w:t>
              <w:tab/>
            </w:r>
            <w:r>
              <w:rPr>
                <w:rStyle w:val="IndexLink"/>
              </w:rPr>
              <w:t>344</w:t>
            </w:r>
          </w:hyperlink>
        </w:p>
        <w:p>
          <w:pPr>
            <w:pStyle w:val="Contents4"/>
            <w:tabs>
              <w:tab w:val="clear" w:pos="8176"/>
              <w:tab w:val="right" w:pos="9026" w:leader="dot"/>
            </w:tabs>
            <w:rPr/>
          </w:pPr>
          <w:hyperlink w:anchor="__RefHeading___Toc2897406_2035185390">
            <w:r>
              <w:rPr>
                <w:webHidden/>
                <w:rStyle w:val="IndexLink"/>
                <w:rtl w:val="true"/>
              </w:rPr>
              <w:t>کلام امیرالمؤمنین در خطبه شقشقیه</w:t>
            </w:r>
            <w:r>
              <w:rPr>
                <w:rStyle w:val="IndexLink"/>
                <w:rtl w:val="true"/>
              </w:rPr>
              <w:tab/>
            </w:r>
            <w:r>
              <w:rPr>
                <w:rStyle w:val="IndexLink"/>
              </w:rPr>
              <w:t>346</w:t>
            </w:r>
          </w:hyperlink>
        </w:p>
        <w:p>
          <w:pPr>
            <w:pStyle w:val="Contents4"/>
            <w:tabs>
              <w:tab w:val="clear" w:pos="8176"/>
              <w:tab w:val="right" w:pos="9026" w:leader="dot"/>
            </w:tabs>
            <w:rPr/>
          </w:pPr>
          <w:hyperlink w:anchor="__RefHeading___Toc2897408_2035185390">
            <w:r>
              <w:rPr>
                <w:webHidden/>
                <w:rStyle w:val="IndexLink"/>
                <w:rtl w:val="true"/>
              </w:rPr>
              <w:t>عقیل در حکومت حضرت علی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2897410_2035185390">
            <w:r>
              <w:rPr>
                <w:webHidden/>
                <w:rStyle w:val="IndexLink"/>
                <w:rtl w:val="true"/>
              </w:rPr>
              <w:t>مبارزه ابوذر با بدعتهای عثمان</w:t>
            </w:r>
            <w:r>
              <w:rPr>
                <w:rStyle w:val="IndexLink"/>
                <w:rtl w:val="true"/>
              </w:rPr>
              <w:tab/>
            </w:r>
            <w:r>
              <w:rPr>
                <w:rStyle w:val="IndexLink"/>
              </w:rPr>
              <w:t>347</w:t>
            </w:r>
          </w:hyperlink>
        </w:p>
        <w:p>
          <w:pPr>
            <w:pStyle w:val="Contents4"/>
            <w:tabs>
              <w:tab w:val="clear" w:pos="8176"/>
              <w:tab w:val="right" w:pos="9026" w:leader="dot"/>
            </w:tabs>
            <w:rPr/>
          </w:pPr>
          <w:hyperlink w:anchor="__RefHeading___Toc2897412_2035185390">
            <w:r>
              <w:rPr>
                <w:webHidden/>
                <w:rStyle w:val="IndexLink"/>
                <w:rtl w:val="true"/>
              </w:rPr>
              <w:t>تبعید ابوذر به شام</w:t>
            </w:r>
            <w:r>
              <w:rPr>
                <w:rStyle w:val="IndexLink"/>
                <w:rtl w:val="true"/>
              </w:rPr>
              <w:tab/>
            </w:r>
            <w:r>
              <w:rPr>
                <w:rStyle w:val="IndexLink"/>
              </w:rPr>
              <w:t>348</w:t>
            </w:r>
          </w:hyperlink>
        </w:p>
        <w:p>
          <w:pPr>
            <w:pStyle w:val="Contents4"/>
            <w:tabs>
              <w:tab w:val="clear" w:pos="8176"/>
              <w:tab w:val="right" w:pos="9026" w:leader="dot"/>
            </w:tabs>
            <w:rPr/>
          </w:pPr>
          <w:hyperlink w:anchor="__RefHeading___Toc2897414_2035185390">
            <w:r>
              <w:rPr>
                <w:webHidden/>
                <w:rStyle w:val="IndexLink"/>
                <w:rtl w:val="true"/>
              </w:rPr>
              <w:t>مبارزه ابوذر با معاویه در شام</w:t>
            </w:r>
            <w:r>
              <w:rPr>
                <w:rStyle w:val="IndexLink"/>
                <w:rtl w:val="true"/>
              </w:rPr>
              <w:tab/>
            </w:r>
            <w:r>
              <w:rPr>
                <w:rStyle w:val="IndexLink"/>
              </w:rPr>
              <w:t>349</w:t>
            </w:r>
          </w:hyperlink>
        </w:p>
        <w:p>
          <w:pPr>
            <w:pStyle w:val="Contents4"/>
            <w:tabs>
              <w:tab w:val="clear" w:pos="8176"/>
              <w:tab w:val="right" w:pos="9026" w:leader="dot"/>
            </w:tabs>
            <w:rPr/>
          </w:pPr>
          <w:hyperlink w:anchor="__RefHeading___Toc2897416_2035185390">
            <w:r>
              <w:rPr>
                <w:webHidden/>
                <w:rStyle w:val="IndexLink"/>
                <w:rtl w:val="true"/>
              </w:rPr>
              <w:t>تبعید ابوذر به ربذه</w:t>
            </w:r>
            <w:r>
              <w:rPr>
                <w:rStyle w:val="IndexLink"/>
                <w:rtl w:val="true"/>
              </w:rPr>
              <w:tab/>
            </w:r>
            <w:r>
              <w:rPr>
                <w:rStyle w:val="IndexLink"/>
              </w:rPr>
              <w:t>350</w:t>
            </w:r>
          </w:hyperlink>
        </w:p>
        <w:p>
          <w:pPr>
            <w:pStyle w:val="Contents4"/>
            <w:tabs>
              <w:tab w:val="clear" w:pos="8176"/>
              <w:tab w:val="right" w:pos="9026" w:leader="dot"/>
            </w:tabs>
            <w:rPr/>
          </w:pPr>
          <w:hyperlink w:anchor="__RefHeading___Toc2897418_2035185390">
            <w:r>
              <w:rPr>
                <w:webHidden/>
                <w:rStyle w:val="IndexLink"/>
                <w:rtl w:val="true"/>
              </w:rPr>
              <w:t>شهادت اباذر و رسوائی عثمان در تاریخ</w:t>
            </w:r>
            <w:r>
              <w:rPr>
                <w:rStyle w:val="IndexLink"/>
                <w:rtl w:val="true"/>
              </w:rPr>
              <w:tab/>
            </w:r>
            <w:r>
              <w:rPr>
                <w:rStyle w:val="IndexLink"/>
              </w:rPr>
              <w:t>351</w:t>
            </w:r>
          </w:hyperlink>
        </w:p>
        <w:p>
          <w:pPr>
            <w:pStyle w:val="Contents4"/>
            <w:tabs>
              <w:tab w:val="clear" w:pos="8176"/>
              <w:tab w:val="right" w:pos="9026" w:leader="dot"/>
            </w:tabs>
            <w:rPr/>
          </w:pPr>
          <w:hyperlink w:anchor="__RefHeading___Toc2897420_2035185390">
            <w:r>
              <w:rPr>
                <w:webHidden/>
                <w:rStyle w:val="IndexLink"/>
                <w:rtl w:val="true"/>
              </w:rPr>
              <w:t>امروز ربذه و ظلم وهابیت به اباذر</w:t>
            </w:r>
            <w:r>
              <w:rPr>
                <w:rStyle w:val="IndexLink"/>
                <w:rtl w:val="true"/>
              </w:rPr>
              <w:tab/>
            </w:r>
            <w:r>
              <w:rPr>
                <w:rStyle w:val="IndexLink"/>
              </w:rPr>
              <w:t>352</w:t>
            </w:r>
          </w:hyperlink>
        </w:p>
        <w:p>
          <w:pPr>
            <w:pStyle w:val="Contents4"/>
            <w:tabs>
              <w:tab w:val="clear" w:pos="8176"/>
              <w:tab w:val="right" w:pos="9026" w:leader="dot"/>
            </w:tabs>
            <w:rPr/>
          </w:pPr>
          <w:hyperlink w:anchor="__RefHeading___Toc2897422_2035185390">
            <w:r>
              <w:rPr>
                <w:webHidden/>
                <w:rStyle w:val="IndexLink"/>
                <w:rtl w:val="true"/>
              </w:rPr>
              <w:t>عثمان نیز مانند قارون در فساد خود غرق شد</w:t>
            </w:r>
            <w:r>
              <w:rPr>
                <w:rStyle w:val="IndexLink"/>
                <w:rtl w:val="true"/>
              </w:rPr>
              <w:tab/>
            </w:r>
            <w:r>
              <w:rPr>
                <w:rStyle w:val="IndexLink"/>
              </w:rPr>
              <w:t>353</w:t>
            </w:r>
          </w:hyperlink>
        </w:p>
        <w:p>
          <w:pPr>
            <w:pStyle w:val="Contents4"/>
            <w:tabs>
              <w:tab w:val="clear" w:pos="8176"/>
              <w:tab w:val="right" w:pos="9026" w:leader="dot"/>
            </w:tabs>
            <w:rPr/>
          </w:pPr>
          <w:hyperlink w:anchor="__RefHeading___Toc2897424_2035185390">
            <w:r>
              <w:rPr>
                <w:webHidden/>
                <w:rStyle w:val="IndexLink"/>
                <w:rtl w:val="true"/>
              </w:rPr>
              <w:t>سوء استفاده از خون عثمان مقدمه واقعه کربلا</w:t>
            </w:r>
            <w:r>
              <w:rPr>
                <w:rStyle w:val="IndexLink"/>
                <w:rtl w:val="true"/>
              </w:rPr>
              <w:tab/>
            </w:r>
            <w:r>
              <w:rPr>
                <w:rStyle w:val="IndexLink"/>
              </w:rPr>
              <w:t>353</w:t>
            </w:r>
          </w:hyperlink>
        </w:p>
        <w:p>
          <w:pPr>
            <w:pStyle w:val="Contents4"/>
            <w:tabs>
              <w:tab w:val="clear" w:pos="8176"/>
              <w:tab w:val="right" w:pos="9026" w:leader="dot"/>
            </w:tabs>
            <w:rPr/>
          </w:pPr>
          <w:hyperlink w:anchor="__RefHeading___Toc2897426_2035185390">
            <w:r>
              <w:rPr>
                <w:webHidden/>
                <w:rStyle w:val="IndexLink"/>
                <w:rtl w:val="true"/>
              </w:rPr>
              <w:t>ملاک ها و مشخصات عثمانی مذهبان</w:t>
            </w:r>
            <w:r>
              <w:rPr>
                <w:rStyle w:val="IndexLink"/>
                <w:rtl w:val="true"/>
              </w:rPr>
              <w:tab/>
            </w:r>
            <w:r>
              <w:rPr>
                <w:rStyle w:val="IndexLink"/>
              </w:rPr>
              <w:t>354</w:t>
            </w:r>
          </w:hyperlink>
        </w:p>
        <w:p>
          <w:pPr>
            <w:pStyle w:val="Contents4"/>
            <w:tabs>
              <w:tab w:val="clear" w:pos="8176"/>
              <w:tab w:val="right" w:pos="9026" w:leader="dot"/>
            </w:tabs>
            <w:rPr/>
          </w:pPr>
          <w:hyperlink w:anchor="__RefHeading___Toc2897428_2035185390">
            <w:r>
              <w:rPr>
                <w:webHidden/>
                <w:rStyle w:val="IndexLink"/>
                <w:rtl w:val="true"/>
              </w:rPr>
              <w:t>دیدگاه اطرافیان معاویه دربارة قاتل عثمان</w:t>
            </w:r>
            <w:r>
              <w:rPr>
                <w:rStyle w:val="IndexLink"/>
                <w:rtl w:val="true"/>
              </w:rPr>
              <w:tab/>
            </w:r>
            <w:r>
              <w:rPr>
                <w:rStyle w:val="IndexLink"/>
              </w:rPr>
              <w:t>354</w:t>
            </w:r>
          </w:hyperlink>
        </w:p>
        <w:p>
          <w:pPr>
            <w:pStyle w:val="Contents4"/>
            <w:tabs>
              <w:tab w:val="clear" w:pos="8176"/>
              <w:tab w:val="right" w:pos="9026" w:leader="dot"/>
            </w:tabs>
            <w:rPr/>
          </w:pPr>
          <w:hyperlink w:anchor="__RefHeading___Toc2897430_2035185390">
            <w:r>
              <w:rPr>
                <w:webHidden/>
                <w:rStyle w:val="IndexLink"/>
                <w:rtl w:val="true"/>
              </w:rPr>
              <w:t>کوفه و حاکمان آن قبل از واقعه کربلا</w:t>
            </w:r>
            <w:r>
              <w:rPr>
                <w:rStyle w:val="IndexLink"/>
                <w:rtl w:val="true"/>
              </w:rPr>
              <w:tab/>
            </w:r>
            <w:r>
              <w:rPr>
                <w:rStyle w:val="IndexLink"/>
              </w:rPr>
              <w:t>355</w:t>
            </w:r>
          </w:hyperlink>
        </w:p>
        <w:p>
          <w:pPr>
            <w:pStyle w:val="Contents4"/>
            <w:tabs>
              <w:tab w:val="clear" w:pos="8176"/>
              <w:tab w:val="right" w:pos="9026" w:leader="dot"/>
            </w:tabs>
            <w:rPr/>
          </w:pPr>
          <w:hyperlink w:anchor="__RefHeading___Toc2897432_2035185390">
            <w:r>
              <w:rPr>
                <w:webHidden/>
                <w:rStyle w:val="IndexLink"/>
                <w:rtl w:val="true"/>
              </w:rPr>
              <w:t>کوفه در زمان معاویه</w:t>
            </w:r>
            <w:r>
              <w:rPr>
                <w:rStyle w:val="IndexLink"/>
                <w:rtl w:val="true"/>
              </w:rPr>
              <w:tab/>
            </w:r>
            <w:r>
              <w:rPr>
                <w:rStyle w:val="IndexLink"/>
              </w:rPr>
              <w:t>356</w:t>
            </w:r>
          </w:hyperlink>
        </w:p>
        <w:p>
          <w:pPr>
            <w:pStyle w:val="Contents4"/>
            <w:tabs>
              <w:tab w:val="clear" w:pos="8176"/>
              <w:tab w:val="right" w:pos="9026" w:leader="dot"/>
            </w:tabs>
            <w:rPr/>
          </w:pPr>
          <w:hyperlink w:anchor="__RefHeading___Toc2897434_2035185390">
            <w:r>
              <w:rPr>
                <w:webHidden/>
                <w:rStyle w:val="IndexLink"/>
                <w:rtl w:val="true"/>
              </w:rPr>
              <w:t>تقابل مذهب حسینی و مذهب عثمانی در کربلا</w:t>
            </w:r>
            <w:r>
              <w:rPr>
                <w:rStyle w:val="IndexLink"/>
                <w:rtl w:val="true"/>
              </w:rPr>
              <w:tab/>
            </w:r>
            <w:r>
              <w:rPr>
                <w:rStyle w:val="IndexLink"/>
              </w:rPr>
              <w:t>357</w:t>
            </w:r>
          </w:hyperlink>
        </w:p>
        <w:p>
          <w:pPr>
            <w:pStyle w:val="Contents4"/>
            <w:tabs>
              <w:tab w:val="clear" w:pos="8176"/>
              <w:tab w:val="right" w:pos="9026" w:leader="dot"/>
            </w:tabs>
            <w:rPr/>
          </w:pPr>
          <w:hyperlink w:anchor="__RefHeading___Toc2897436_2035185390">
            <w:r>
              <w:rPr>
                <w:webHidden/>
                <w:rStyle w:val="IndexLink"/>
                <w:rtl w:val="true"/>
              </w:rPr>
              <w:t>میان آب و امام حسین مانع شوید همانطور که میان عثمان و آب مانع شدند</w:t>
            </w:r>
            <w:r>
              <w:rPr>
                <w:rStyle w:val="IndexLink"/>
                <w:rtl w:val="true"/>
              </w:rPr>
              <w:tab/>
            </w:r>
            <w:r>
              <w:rPr>
                <w:rStyle w:val="IndexLink"/>
              </w:rPr>
              <w:t>358</w:t>
            </w:r>
          </w:hyperlink>
        </w:p>
        <w:p>
          <w:pPr>
            <w:pStyle w:val="Contents4"/>
            <w:tabs>
              <w:tab w:val="clear" w:pos="8176"/>
              <w:tab w:val="right" w:pos="9026" w:leader="dot"/>
            </w:tabs>
            <w:rPr/>
          </w:pPr>
          <w:hyperlink w:anchor="__RefHeading___Toc2897438_2035185390">
            <w:r>
              <w:rPr>
                <w:webHidden/>
                <w:rStyle w:val="IndexLink"/>
                <w:rtl w:val="true"/>
              </w:rPr>
              <w:t>نامة عبیدالله به عمرسعد و دستور به منع آب</w:t>
            </w:r>
            <w:r>
              <w:rPr>
                <w:rStyle w:val="IndexLink"/>
                <w:rtl w:val="true"/>
              </w:rPr>
              <w:tab/>
            </w:r>
            <w:r>
              <w:rPr>
                <w:rStyle w:val="IndexLink"/>
              </w:rPr>
              <w:t>358</w:t>
            </w:r>
          </w:hyperlink>
        </w:p>
        <w:p>
          <w:pPr>
            <w:pStyle w:val="Contents4"/>
            <w:tabs>
              <w:tab w:val="clear" w:pos="8176"/>
              <w:tab w:val="right" w:pos="9026" w:leader="dot"/>
            </w:tabs>
            <w:rPr/>
          </w:pPr>
          <w:hyperlink w:anchor="__RefHeading___Toc2897440_2035185390">
            <w:r>
              <w:rPr>
                <w:webHidden/>
                <w:rStyle w:val="IndexLink"/>
                <w:rtl w:val="true"/>
              </w:rPr>
              <w:t>رجزهای حسینی و عثمانی در کربلا</w:t>
            </w:r>
            <w:r>
              <w:rPr>
                <w:rStyle w:val="IndexLink"/>
                <w:rtl w:val="true"/>
              </w:rPr>
              <w:tab/>
            </w:r>
            <w:r>
              <w:rPr>
                <w:rStyle w:val="IndexLink"/>
              </w:rPr>
              <w:t>359</w:t>
            </w:r>
          </w:hyperlink>
        </w:p>
        <w:p>
          <w:pPr>
            <w:pStyle w:val="Contents4"/>
            <w:tabs>
              <w:tab w:val="clear" w:pos="8176"/>
              <w:tab w:val="right" w:pos="9026" w:leader="dot"/>
            </w:tabs>
            <w:rPr/>
          </w:pPr>
          <w:hyperlink w:anchor="__RefHeading___Toc2897442_2035185390">
            <w:r>
              <w:rPr>
                <w:webHidden/>
                <w:rStyle w:val="IndexLink"/>
                <w:rtl w:val="true"/>
              </w:rPr>
              <w:t>بُریر با یک عثمانی مباهله کرد و او را کشت</w:t>
            </w:r>
            <w:r>
              <w:rPr>
                <w:rStyle w:val="IndexLink"/>
                <w:rtl w:val="true"/>
              </w:rPr>
              <w:tab/>
            </w:r>
            <w:r>
              <w:rPr>
                <w:rStyle w:val="IndexLink"/>
              </w:rPr>
              <w:t>361</w:t>
            </w:r>
          </w:hyperlink>
        </w:p>
        <w:p>
          <w:pPr>
            <w:pStyle w:val="Contents4"/>
            <w:tabs>
              <w:tab w:val="clear" w:pos="8176"/>
              <w:tab w:val="right" w:pos="9026" w:leader="dot"/>
            </w:tabs>
            <w:rPr/>
          </w:pPr>
          <w:hyperlink w:anchor="__RefHeading___Toc2897444_2035185390">
            <w:r>
              <w:rPr>
                <w:webHidden/>
                <w:rStyle w:val="IndexLink"/>
                <w:rtl w:val="true"/>
              </w:rPr>
              <w:t>قاتل بُریر یک عثمانی بود</w:t>
            </w:r>
            <w:r>
              <w:rPr>
                <w:rStyle w:val="IndexLink"/>
                <w:rtl w:val="true"/>
              </w:rPr>
              <w:tab/>
            </w:r>
            <w:r>
              <w:rPr>
                <w:rStyle w:val="IndexLink"/>
              </w:rPr>
              <w:t>361</w:t>
            </w:r>
          </w:hyperlink>
        </w:p>
        <w:p>
          <w:pPr>
            <w:pStyle w:val="Contents4"/>
            <w:tabs>
              <w:tab w:val="clear" w:pos="8176"/>
              <w:tab w:val="right" w:pos="9026" w:leader="dot"/>
            </w:tabs>
            <w:rPr/>
          </w:pPr>
          <w:hyperlink w:anchor="__RefHeading___Toc2897446_2035185390">
            <w:r>
              <w:rPr>
                <w:webHidden/>
                <w:rStyle w:val="IndexLink"/>
                <w:rtl w:val="true"/>
              </w:rPr>
              <w:t>بازگشت زهیر از مذهب عثمانی و شهادت او در کربلا</w:t>
            </w:r>
            <w:r>
              <w:rPr>
                <w:rStyle w:val="IndexLink"/>
                <w:rtl w:val="true"/>
              </w:rPr>
              <w:tab/>
            </w:r>
            <w:r>
              <w:rPr>
                <w:rStyle w:val="IndexLink"/>
              </w:rPr>
              <w:t>362</w:t>
            </w:r>
          </w:hyperlink>
        </w:p>
        <w:p>
          <w:pPr>
            <w:pStyle w:val="Contents4"/>
            <w:tabs>
              <w:tab w:val="clear" w:pos="8176"/>
              <w:tab w:val="right" w:pos="9026" w:leader="dot"/>
            </w:tabs>
            <w:rPr/>
          </w:pPr>
          <w:hyperlink w:anchor="__RefHeading___Toc2897448_2035185390">
            <w:r>
              <w:rPr>
                <w:webHidden/>
                <w:rStyle w:val="IndexLink"/>
                <w:rtl w:val="true"/>
              </w:rPr>
              <w:t>این مصیبت در مقابل مصیبت عثمان</w:t>
            </w:r>
            <w:r>
              <w:rPr>
                <w:rStyle w:val="IndexLink"/>
                <w:rtl w:val="true"/>
              </w:rPr>
              <w:tab/>
            </w:r>
            <w:r>
              <w:rPr>
                <w:rStyle w:val="IndexLink"/>
              </w:rPr>
              <w:t>363</w:t>
            </w:r>
          </w:hyperlink>
        </w:p>
        <w:p>
          <w:pPr>
            <w:pStyle w:val="Contents3"/>
            <w:tabs>
              <w:tab w:val="clear" w:pos="8459"/>
              <w:tab w:val="right" w:pos="9026" w:leader="dot"/>
            </w:tabs>
            <w:rPr/>
          </w:pPr>
          <w:hyperlink w:anchor="__RefHeading___Toc2897450_2035185390">
            <w:r>
              <w:rPr>
                <w:webHidden/>
                <w:rStyle w:val="IndexLink"/>
                <w:rtl w:val="true"/>
              </w:rPr>
              <w:t>بخش پنجم</w:t>
            </w:r>
            <w:r>
              <w:rPr>
                <w:rStyle w:val="IndexLink"/>
                <w:rtl w:val="true"/>
              </w:rPr>
              <w:t xml:space="preserve">: </w:t>
            </w:r>
            <w:r>
              <w:rPr>
                <w:rStyle w:val="IndexLink"/>
                <w:rtl w:val="true"/>
              </w:rPr>
              <w:t>ارتداد مردم بعد از حضرت موسی و امام حسین</w:t>
            </w:r>
            <w:r>
              <w:rPr>
                <w:rStyle w:val="IndexLink"/>
                <w:rtl w:val="true"/>
              </w:rPr>
              <w:tab/>
            </w:r>
            <w:r>
              <w:rPr>
                <w:rStyle w:val="IndexLink"/>
              </w:rPr>
              <w:t>363</w:t>
            </w:r>
          </w:hyperlink>
        </w:p>
        <w:p>
          <w:pPr>
            <w:pStyle w:val="Contents4"/>
            <w:tabs>
              <w:tab w:val="clear" w:pos="8176"/>
              <w:tab w:val="right" w:pos="9026" w:leader="dot"/>
            </w:tabs>
            <w:rPr/>
          </w:pPr>
          <w:hyperlink w:anchor="__RefHeading___Toc2897452_203518539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2897454_2035185390">
            <w:r>
              <w:rPr>
                <w:webHidden/>
                <w:rStyle w:val="IndexLink"/>
                <w:rtl w:val="true"/>
              </w:rPr>
              <w:t>قصه سامری و گوساله پرستی</w:t>
            </w:r>
            <w:r>
              <w:rPr>
                <w:rStyle w:val="IndexLink"/>
                <w:rtl w:val="true"/>
              </w:rPr>
              <w:tab/>
            </w:r>
            <w:r>
              <w:rPr>
                <w:rStyle w:val="IndexLink"/>
              </w:rPr>
              <w:t>364</w:t>
            </w:r>
          </w:hyperlink>
        </w:p>
        <w:p>
          <w:pPr>
            <w:pStyle w:val="Contents4"/>
            <w:tabs>
              <w:tab w:val="clear" w:pos="8176"/>
              <w:tab w:val="right" w:pos="9026" w:leader="dot"/>
            </w:tabs>
            <w:rPr/>
          </w:pPr>
          <w:hyperlink w:anchor="__RefHeading___Toc2897456_2035185390">
            <w:r>
              <w:rPr>
                <w:webHidden/>
                <w:rStyle w:val="IndexLink"/>
                <w:rtl w:val="true"/>
              </w:rPr>
              <w:t>امّت رسول الله قدم جای قدم امت موسی می گذارند</w:t>
            </w:r>
            <w:r>
              <w:rPr>
                <w:rStyle w:val="IndexLink"/>
                <w:rtl w:val="true"/>
              </w:rPr>
              <w:tab/>
            </w:r>
            <w:r>
              <w:rPr>
                <w:rStyle w:val="IndexLink"/>
              </w:rPr>
              <w:t>367</w:t>
            </w:r>
          </w:hyperlink>
        </w:p>
        <w:p>
          <w:pPr>
            <w:pStyle w:val="Contents4"/>
            <w:tabs>
              <w:tab w:val="clear" w:pos="8176"/>
              <w:tab w:val="right" w:pos="9026" w:leader="dot"/>
            </w:tabs>
            <w:rPr/>
          </w:pPr>
          <w:hyperlink w:anchor="__RefHeading___Toc2897458_2035185390">
            <w:r>
              <w:rPr>
                <w:webHidden/>
                <w:rStyle w:val="IndexLink"/>
                <w:rtl w:val="true"/>
              </w:rPr>
              <w:t>گوساله پرستی امت رسول الله</w:t>
            </w:r>
            <w:r>
              <w:rPr>
                <w:rStyle w:val="IndexLink"/>
                <w:rtl w:val="true"/>
              </w:rPr>
              <w:tab/>
            </w:r>
            <w:r>
              <w:rPr>
                <w:rStyle w:val="IndexLink"/>
              </w:rPr>
              <w:t>368</w:t>
            </w:r>
          </w:hyperlink>
        </w:p>
        <w:p>
          <w:pPr>
            <w:pStyle w:val="Contents4"/>
            <w:tabs>
              <w:tab w:val="clear" w:pos="8176"/>
              <w:tab w:val="right" w:pos="9026" w:leader="dot"/>
            </w:tabs>
            <w:rPr/>
          </w:pPr>
          <w:hyperlink w:anchor="__RefHeading___Toc2897460_2035185390">
            <w:r>
              <w:rPr>
                <w:webHidden/>
                <w:rStyle w:val="IndexLink"/>
                <w:rtl w:val="true"/>
              </w:rPr>
              <w:t>ارتد الناس بعد رسول الله الا ثلاث</w:t>
            </w:r>
            <w:r>
              <w:rPr>
                <w:rStyle w:val="IndexLink"/>
                <w:rtl w:val="true"/>
              </w:rPr>
              <w:tab/>
            </w:r>
            <w:r>
              <w:rPr>
                <w:rStyle w:val="IndexLink"/>
              </w:rPr>
              <w:t>368</w:t>
            </w:r>
          </w:hyperlink>
        </w:p>
        <w:p>
          <w:pPr>
            <w:pStyle w:val="Contents4"/>
            <w:tabs>
              <w:tab w:val="clear" w:pos="8176"/>
              <w:tab w:val="right" w:pos="9026" w:leader="dot"/>
            </w:tabs>
            <w:rPr/>
          </w:pPr>
          <w:hyperlink w:anchor="__RefHeading___Toc2897462_2035185390">
            <w:r>
              <w:rPr>
                <w:webHidden/>
                <w:rStyle w:val="IndexLink"/>
                <w:rtl w:val="true"/>
              </w:rPr>
              <w:t>جزای امت رسول الله</w:t>
            </w:r>
            <w:r>
              <w:rPr>
                <w:rStyle w:val="IndexLink"/>
                <w:rtl w:val="true"/>
              </w:rPr>
              <w:tab/>
            </w:r>
            <w:r>
              <w:rPr>
                <w:rStyle w:val="IndexLink"/>
              </w:rPr>
              <w:t>369</w:t>
            </w:r>
          </w:hyperlink>
        </w:p>
        <w:p>
          <w:pPr>
            <w:pStyle w:val="Contents4"/>
            <w:tabs>
              <w:tab w:val="clear" w:pos="8176"/>
              <w:tab w:val="right" w:pos="9026" w:leader="dot"/>
            </w:tabs>
            <w:rPr/>
          </w:pPr>
          <w:hyperlink w:anchor="__RefHeading___Toc2897464_2035185390">
            <w:r>
              <w:rPr>
                <w:webHidden/>
                <w:rStyle w:val="IndexLink"/>
                <w:rtl w:val="true"/>
              </w:rPr>
              <w:t>ارتد الناس بعد الحسین الاّ ثلاث</w:t>
            </w:r>
            <w:r>
              <w:rPr>
                <w:rStyle w:val="IndexLink"/>
                <w:rtl w:val="true"/>
              </w:rPr>
              <w:tab/>
            </w:r>
            <w:r>
              <w:rPr>
                <w:rStyle w:val="IndexLink"/>
              </w:rPr>
              <w:t>370</w:t>
            </w:r>
          </w:hyperlink>
        </w:p>
        <w:p>
          <w:pPr>
            <w:pStyle w:val="Contents3"/>
            <w:tabs>
              <w:tab w:val="clear" w:pos="8459"/>
              <w:tab w:val="right" w:pos="9026" w:leader="dot"/>
            </w:tabs>
            <w:rPr/>
          </w:pPr>
          <w:hyperlink w:anchor="__RefHeading___Toc2897466_2035185390">
            <w:r>
              <w:rPr>
                <w:webHidden/>
                <w:rStyle w:val="IndexLink"/>
                <w:rtl w:val="true"/>
              </w:rPr>
              <w:t>بخش ششم</w:t>
            </w:r>
            <w:r>
              <w:rPr>
                <w:rStyle w:val="IndexLink"/>
                <w:rtl w:val="true"/>
              </w:rPr>
              <w:t xml:space="preserve">: </w:t>
            </w:r>
            <w:r>
              <w:rPr>
                <w:rStyle w:val="IndexLink"/>
                <w:rtl w:val="true"/>
              </w:rPr>
              <w:t>معجزات حضرت موسی و امام حسین</w:t>
            </w:r>
            <w:r>
              <w:rPr>
                <w:rStyle w:val="IndexLink"/>
                <w:rtl w:val="true"/>
              </w:rPr>
              <w:tab/>
            </w:r>
            <w:r>
              <w:rPr>
                <w:rStyle w:val="IndexLink"/>
              </w:rPr>
              <w:t>372</w:t>
            </w:r>
          </w:hyperlink>
        </w:p>
        <w:p>
          <w:pPr>
            <w:pStyle w:val="Contents4"/>
            <w:tabs>
              <w:tab w:val="clear" w:pos="8176"/>
              <w:tab w:val="right" w:pos="9026" w:leader="dot"/>
            </w:tabs>
            <w:rPr/>
          </w:pPr>
          <w:hyperlink w:anchor="__RefHeading___Toc2897468_2035185390">
            <w:r>
              <w:rPr>
                <w:webHidden/>
                <w:rStyle w:val="IndexLink"/>
                <w:rtl w:val="true"/>
              </w:rPr>
              <w:t>معجزات حضرت موسی علیه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2897470_2035185390">
            <w:r>
              <w:rPr>
                <w:webHidden/>
                <w:rStyle w:val="IndexLink"/>
                <w:rtl w:val="true"/>
              </w:rPr>
              <w:t>معجزات عصای حضرت موسی علیه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2897472_2035185390">
            <w:r>
              <w:rPr>
                <w:webHidden/>
                <w:rStyle w:val="IndexLink"/>
                <w:rtl w:val="true"/>
              </w:rPr>
              <w:t>عصای موسی در نزد اهل بیت علیهم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2897474_2035185390">
            <w:r>
              <w:rPr>
                <w:webHidden/>
                <w:rStyle w:val="IndexLink"/>
                <w:rtl w:val="true"/>
              </w:rPr>
              <w:t>جوشش آب از انگشت امام حسین علیه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2897476_2035185390">
            <w:r>
              <w:rPr>
                <w:webHidden/>
                <w:rStyle w:val="IndexLink"/>
                <w:rtl w:val="true"/>
              </w:rPr>
              <w:t>جوشیدن چشمه آب به اعجاز امام حسین علیه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2897478_2035185390">
            <w:r>
              <w:rPr>
                <w:webHidden/>
                <w:rStyle w:val="IndexLink"/>
                <w:rtl w:val="true"/>
              </w:rPr>
              <w:t>نزول غذاهای آسمانی بر قوم موسی</w:t>
            </w:r>
            <w:r>
              <w:rPr>
                <w:rStyle w:val="IndexLink"/>
                <w:rtl w:val="true"/>
              </w:rPr>
              <w:tab/>
            </w:r>
            <w:r>
              <w:rPr>
                <w:rStyle w:val="IndexLink"/>
              </w:rPr>
              <w:t>378</w:t>
            </w:r>
          </w:hyperlink>
        </w:p>
        <w:p>
          <w:pPr>
            <w:pStyle w:val="Contents4"/>
            <w:tabs>
              <w:tab w:val="clear" w:pos="8176"/>
              <w:tab w:val="right" w:pos="9026" w:leader="dot"/>
            </w:tabs>
            <w:rPr/>
          </w:pPr>
          <w:hyperlink w:anchor="__RefHeading___Toc2897480_2035185390">
            <w:r>
              <w:rPr>
                <w:webHidden/>
                <w:rStyle w:val="IndexLink"/>
                <w:rtl w:val="true"/>
              </w:rPr>
              <w:t>نزول خرمای بهشتی به درخواست امام حسین علیه السلام</w:t>
            </w:r>
            <w:r>
              <w:rPr>
                <w:rStyle w:val="IndexLink"/>
                <w:rtl w:val="true"/>
              </w:rPr>
              <w:tab/>
            </w:r>
            <w:r>
              <w:rPr>
                <w:rStyle w:val="IndexLink"/>
              </w:rPr>
              <w:t>378</w:t>
            </w:r>
          </w:hyperlink>
        </w:p>
        <w:p>
          <w:pPr>
            <w:pStyle w:val="Contents4"/>
            <w:tabs>
              <w:tab w:val="clear" w:pos="8176"/>
              <w:tab w:val="right" w:pos="9026" w:leader="dot"/>
            </w:tabs>
            <w:rPr/>
          </w:pPr>
          <w:hyperlink w:anchor="__RefHeading___Toc2897482_2035185390">
            <w:r>
              <w:rPr>
                <w:webHidden/>
                <w:rStyle w:val="IndexLink"/>
                <w:rtl w:val="true"/>
              </w:rPr>
              <w:t>بوی سیب بهشتی برای زائر امام حسین علیه السلام</w:t>
            </w:r>
            <w:r>
              <w:rPr>
                <w:rStyle w:val="IndexLink"/>
                <w:rtl w:val="true"/>
              </w:rPr>
              <w:tab/>
            </w:r>
            <w:r>
              <w:rPr>
                <w:rStyle w:val="IndexLink"/>
              </w:rPr>
              <w:t>380</w:t>
            </w:r>
          </w:hyperlink>
        </w:p>
        <w:p>
          <w:pPr>
            <w:pStyle w:val="Contents4"/>
            <w:tabs>
              <w:tab w:val="clear" w:pos="8176"/>
              <w:tab w:val="right" w:pos="9026" w:leader="dot"/>
            </w:tabs>
            <w:rPr/>
          </w:pPr>
          <w:hyperlink w:anchor="__RefHeading___Toc2897484_2035185390">
            <w:r>
              <w:rPr>
                <w:webHidden/>
                <w:rStyle w:val="IndexLink"/>
                <w:rtl w:val="true"/>
              </w:rPr>
              <w:t>انگور بهشتی برای علی اکبر</w:t>
            </w:r>
            <w:r>
              <w:rPr>
                <w:rStyle w:val="IndexLink"/>
                <w:rtl w:val="true"/>
              </w:rPr>
              <w:tab/>
            </w:r>
            <w:r>
              <w:rPr>
                <w:rStyle w:val="IndexLink"/>
              </w:rPr>
              <w:t>381</w:t>
            </w:r>
          </w:hyperlink>
        </w:p>
        <w:p>
          <w:pPr>
            <w:pStyle w:val="Contents4"/>
            <w:tabs>
              <w:tab w:val="clear" w:pos="8176"/>
              <w:tab w:val="right" w:pos="9026" w:leader="dot"/>
            </w:tabs>
            <w:rPr/>
          </w:pPr>
          <w:hyperlink w:anchor="__RefHeading___Toc2897486_2035185390">
            <w:r>
              <w:rPr>
                <w:webHidden/>
                <w:rStyle w:val="IndexLink"/>
                <w:rtl w:val="true"/>
              </w:rPr>
              <w:t>ید بیضاء یا دست نورانی حضرت موسی علیه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2897488_2035185390">
            <w:r>
              <w:rPr>
                <w:webHidden/>
                <w:rStyle w:val="IndexLink"/>
                <w:rtl w:val="true"/>
              </w:rPr>
              <w:t>درخشش نور امام حسین در زمان بارداری</w:t>
            </w:r>
            <w:r>
              <w:rPr>
                <w:rStyle w:val="IndexLink"/>
                <w:rtl w:val="true"/>
              </w:rPr>
              <w:tab/>
            </w:r>
            <w:r>
              <w:rPr>
                <w:rStyle w:val="IndexLink"/>
              </w:rPr>
              <w:t>382</w:t>
            </w:r>
          </w:hyperlink>
        </w:p>
        <w:p>
          <w:pPr>
            <w:pStyle w:val="Contents4"/>
            <w:tabs>
              <w:tab w:val="clear" w:pos="8176"/>
              <w:tab w:val="right" w:pos="9026" w:leader="dot"/>
            </w:tabs>
            <w:rPr/>
          </w:pPr>
          <w:hyperlink w:anchor="__RefHeading___Toc2897490_2035185390">
            <w:r>
              <w:rPr>
                <w:webHidden/>
                <w:rStyle w:val="IndexLink"/>
                <w:rtl w:val="true"/>
              </w:rPr>
              <w:t>نورانیت بدن او در قتلگاه</w:t>
            </w:r>
            <w:r>
              <w:rPr>
                <w:rStyle w:val="IndexLink"/>
                <w:rtl w:val="true"/>
              </w:rPr>
              <w:tab/>
            </w:r>
            <w:r>
              <w:rPr>
                <w:rStyle w:val="IndexLink"/>
              </w:rPr>
              <w:t>384</w:t>
            </w:r>
          </w:hyperlink>
        </w:p>
        <w:p>
          <w:pPr>
            <w:pStyle w:val="Contents4"/>
            <w:tabs>
              <w:tab w:val="clear" w:pos="8176"/>
              <w:tab w:val="right" w:pos="9026" w:leader="dot"/>
            </w:tabs>
            <w:rPr/>
          </w:pPr>
          <w:hyperlink w:anchor="__RefHeading___Toc2897492_2035185390">
            <w:r>
              <w:rPr>
                <w:webHidden/>
                <w:rStyle w:val="IndexLink"/>
                <w:rtl w:val="true"/>
              </w:rPr>
              <w:t>پیکر نورانی امام حسین علیه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2897494_2035185390">
            <w:r>
              <w:rPr>
                <w:webHidden/>
                <w:rStyle w:val="IndexLink"/>
                <w:rtl w:val="true"/>
              </w:rPr>
              <w:t>خون ، بلائی که قوم فرعون را گرفت</w:t>
            </w:r>
            <w:r>
              <w:rPr>
                <w:rStyle w:val="IndexLink"/>
                <w:rtl w:val="true"/>
              </w:rPr>
              <w:tab/>
            </w:r>
            <w:r>
              <w:rPr>
                <w:rStyle w:val="IndexLink"/>
              </w:rPr>
              <w:t>384</w:t>
            </w:r>
          </w:hyperlink>
        </w:p>
        <w:p>
          <w:pPr>
            <w:pStyle w:val="Contents3"/>
            <w:tabs>
              <w:tab w:val="clear" w:pos="8459"/>
              <w:tab w:val="right" w:pos="9026" w:leader="dot"/>
            </w:tabs>
            <w:rPr/>
          </w:pPr>
          <w:hyperlink w:anchor="__RefHeading___Toc2897496_2035185390">
            <w:r>
              <w:rPr>
                <w:webHidden/>
                <w:rStyle w:val="IndexLink"/>
                <w:rtl w:val="true"/>
              </w:rPr>
              <w:t>بخش هفتم</w:t>
            </w:r>
            <w:r>
              <w:rPr>
                <w:rStyle w:val="IndexLink"/>
                <w:rtl w:val="true"/>
              </w:rPr>
              <w:t xml:space="preserve">: </w:t>
            </w:r>
            <w:r>
              <w:rPr>
                <w:rStyle w:val="IndexLink"/>
                <w:rtl w:val="true"/>
              </w:rPr>
              <w:t>فرعون حلال زاده ، یزید حرام زاده</w:t>
            </w:r>
            <w:r>
              <w:rPr>
                <w:rStyle w:val="IndexLink"/>
                <w:rtl w:val="true"/>
              </w:rPr>
              <w:tab/>
            </w:r>
            <w:r>
              <w:rPr>
                <w:rStyle w:val="IndexLink"/>
              </w:rPr>
              <w:t>392</w:t>
            </w:r>
          </w:hyperlink>
        </w:p>
        <w:p>
          <w:pPr>
            <w:pStyle w:val="Contents4"/>
            <w:tabs>
              <w:tab w:val="clear" w:pos="8176"/>
              <w:tab w:val="right" w:pos="9026" w:leader="dot"/>
            </w:tabs>
            <w:rPr/>
          </w:pPr>
          <w:hyperlink w:anchor="__RefHeading___Toc2897498_2035185390">
            <w:r>
              <w:rPr>
                <w:webHidden/>
                <w:rStyle w:val="IndexLink"/>
                <w:rtl w:val="true"/>
              </w:rPr>
              <w:t>فرعون حلال زاده ، یزید حرام زاده</w:t>
            </w:r>
            <w:r>
              <w:rPr>
                <w:rStyle w:val="IndexLink"/>
                <w:rtl w:val="true"/>
              </w:rPr>
              <w:tab/>
            </w:r>
            <w:r>
              <w:rPr>
                <w:rStyle w:val="IndexLink"/>
              </w:rPr>
              <w:t>392</w:t>
            </w:r>
          </w:hyperlink>
        </w:p>
        <w:p>
          <w:pPr>
            <w:pStyle w:val="Contents4"/>
            <w:tabs>
              <w:tab w:val="clear" w:pos="8176"/>
              <w:tab w:val="right" w:pos="9026" w:leader="dot"/>
            </w:tabs>
            <w:rPr/>
          </w:pPr>
          <w:hyperlink w:anchor="__RefHeading___Toc2897500_2035185390">
            <w:r>
              <w:rPr>
                <w:webHidden/>
                <w:rStyle w:val="IndexLink"/>
                <w:rtl w:val="true"/>
              </w:rPr>
              <w:t>اطرافیان یزید حرام زاده بودند</w:t>
            </w:r>
            <w:r>
              <w:rPr>
                <w:rStyle w:val="IndexLink"/>
                <w:rtl w:val="true"/>
              </w:rPr>
              <w:tab/>
            </w:r>
            <w:r>
              <w:rPr>
                <w:rStyle w:val="IndexLink"/>
              </w:rPr>
              <w:t>393</w:t>
            </w:r>
          </w:hyperlink>
        </w:p>
        <w:p>
          <w:pPr>
            <w:pStyle w:val="Contents4"/>
            <w:tabs>
              <w:tab w:val="clear" w:pos="8176"/>
              <w:tab w:val="right" w:pos="9026" w:leader="dot"/>
            </w:tabs>
            <w:rPr/>
          </w:pPr>
          <w:hyperlink w:anchor="__RefHeading___Toc2897502_2035185390">
            <w:r>
              <w:rPr>
                <w:webHidden/>
                <w:rStyle w:val="IndexLink"/>
                <w:rtl w:val="true"/>
              </w:rPr>
              <w:t>علامات ولد الزنا</w:t>
            </w:r>
            <w:r>
              <w:rPr>
                <w:rStyle w:val="IndexLink"/>
                <w:rtl w:val="true"/>
              </w:rPr>
              <w:tab/>
            </w:r>
            <w:r>
              <w:rPr>
                <w:rStyle w:val="IndexLink"/>
              </w:rPr>
              <w:t>394</w:t>
            </w:r>
          </w:hyperlink>
        </w:p>
        <w:p>
          <w:pPr>
            <w:pStyle w:val="Contents4"/>
            <w:tabs>
              <w:tab w:val="clear" w:pos="8176"/>
              <w:tab w:val="right" w:pos="9026" w:leader="dot"/>
            </w:tabs>
            <w:rPr/>
          </w:pPr>
          <w:hyperlink w:anchor="__RefHeading___Toc2897504_2035185390">
            <w:r>
              <w:rPr>
                <w:webHidden/>
                <w:rStyle w:val="IndexLink"/>
                <w:rtl w:val="true"/>
              </w:rPr>
              <w:t>حرام زادگی معاویه و ابوسفیان</w:t>
            </w:r>
            <w:r>
              <w:rPr>
                <w:rStyle w:val="IndexLink"/>
                <w:rtl w:val="true"/>
              </w:rPr>
              <w:tab/>
            </w:r>
            <w:r>
              <w:rPr>
                <w:rStyle w:val="IndexLink"/>
              </w:rPr>
              <w:t>394</w:t>
            </w:r>
          </w:hyperlink>
        </w:p>
        <w:p>
          <w:pPr>
            <w:pStyle w:val="Contents4"/>
            <w:tabs>
              <w:tab w:val="clear" w:pos="8176"/>
              <w:tab w:val="right" w:pos="9026" w:leader="dot"/>
            </w:tabs>
            <w:rPr/>
          </w:pPr>
          <w:hyperlink w:anchor="__RefHeading___Toc2897506_2035185390">
            <w:r>
              <w:rPr>
                <w:webHidden/>
                <w:rStyle w:val="IndexLink"/>
                <w:rtl w:val="true"/>
              </w:rPr>
              <w:t>حرام زادگی یزید</w:t>
            </w:r>
            <w:r>
              <w:rPr>
                <w:rStyle w:val="IndexLink"/>
                <w:rtl w:val="true"/>
              </w:rPr>
              <w:tab/>
            </w:r>
            <w:r>
              <w:rPr>
                <w:rStyle w:val="IndexLink"/>
              </w:rPr>
              <w:t>395</w:t>
            </w:r>
          </w:hyperlink>
        </w:p>
        <w:p>
          <w:pPr>
            <w:pStyle w:val="Contents4"/>
            <w:tabs>
              <w:tab w:val="clear" w:pos="8176"/>
              <w:tab w:val="right" w:pos="9026" w:leader="dot"/>
            </w:tabs>
            <w:rPr/>
          </w:pPr>
          <w:hyperlink w:anchor="__RefHeading___Toc2897508_2035185390">
            <w:r>
              <w:rPr>
                <w:webHidden/>
                <w:rStyle w:val="IndexLink"/>
                <w:rtl w:val="true"/>
              </w:rPr>
              <w:t>حرام زادگی عمرو بن عاص</w:t>
            </w:r>
            <w:r>
              <w:rPr>
                <w:rStyle w:val="IndexLink"/>
                <w:rtl w:val="true"/>
              </w:rPr>
              <w:tab/>
            </w:r>
            <w:r>
              <w:rPr>
                <w:rStyle w:val="IndexLink"/>
              </w:rPr>
              <w:t>395</w:t>
            </w:r>
          </w:hyperlink>
        </w:p>
        <w:p>
          <w:pPr>
            <w:pStyle w:val="Contents3"/>
            <w:tabs>
              <w:tab w:val="clear" w:pos="8459"/>
              <w:tab w:val="right" w:pos="9026" w:leader="dot"/>
            </w:tabs>
            <w:rPr/>
          </w:pPr>
          <w:hyperlink w:anchor="__RefHeading___Toc2897510_2035185390">
            <w:r>
              <w:rPr>
                <w:webHidden/>
                <w:rStyle w:val="IndexLink"/>
                <w:rtl w:val="true"/>
              </w:rPr>
              <w:t>بخش هشتم</w:t>
            </w:r>
            <w:r>
              <w:rPr>
                <w:rStyle w:val="IndexLink"/>
                <w:rtl w:val="true"/>
              </w:rPr>
              <w:t xml:space="preserve">: </w:t>
            </w:r>
            <w:r>
              <w:rPr>
                <w:rStyle w:val="IndexLink"/>
                <w:rtl w:val="true"/>
              </w:rPr>
              <w:t>حضرت موسی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2897512_2035185390">
            <w:r>
              <w:rPr>
                <w:webHidden/>
                <w:rStyle w:val="IndexLink"/>
                <w:rtl w:val="true"/>
              </w:rPr>
              <w:t>در این بخش به سه بحث می پردازیم</w:t>
            </w:r>
            <w:r>
              <w:rPr>
                <w:rStyle w:val="IndexLink"/>
                <w:rtl w:val="true"/>
              </w:rPr>
              <w:t>:</w:t>
              <w:tab/>
            </w:r>
            <w:r>
              <w:rPr>
                <w:rStyle w:val="IndexLink"/>
              </w:rPr>
              <w:t>402</w:t>
            </w:r>
          </w:hyperlink>
        </w:p>
        <w:p>
          <w:pPr>
            <w:pStyle w:val="Contents4"/>
            <w:tabs>
              <w:tab w:val="clear" w:pos="8176"/>
              <w:tab w:val="right" w:pos="9026" w:leader="dot"/>
            </w:tabs>
            <w:rPr/>
          </w:pPr>
          <w:hyperlink w:anchor="__RefHeading___Toc2897514_2035185390">
            <w:r>
              <w:rPr>
                <w:webHidden/>
                <w:rStyle w:val="IndexLink"/>
              </w:rPr>
              <w:t>1</w:t>
            </w:r>
            <w:r>
              <w:rPr>
                <w:rStyle w:val="IndexLink"/>
                <w:rtl w:val="true"/>
              </w:rPr>
              <w:t xml:space="preserve">. </w:t>
            </w:r>
            <w:r>
              <w:rPr>
                <w:rStyle w:val="IndexLink"/>
                <w:rtl w:val="true"/>
              </w:rPr>
              <w:t>اعتراض آسیه همسرفرعون</w:t>
            </w:r>
            <w:r>
              <w:rPr>
                <w:rStyle w:val="IndexLink"/>
                <w:rtl w:val="true"/>
              </w:rPr>
              <w:tab/>
            </w:r>
            <w:r>
              <w:rPr>
                <w:rStyle w:val="IndexLink"/>
              </w:rPr>
              <w:t>402</w:t>
            </w:r>
          </w:hyperlink>
        </w:p>
        <w:p>
          <w:pPr>
            <w:pStyle w:val="Contents4"/>
            <w:tabs>
              <w:tab w:val="clear" w:pos="8176"/>
              <w:tab w:val="right" w:pos="9026" w:leader="dot"/>
            </w:tabs>
            <w:rPr/>
          </w:pPr>
          <w:hyperlink w:anchor="__RefHeading___Toc2897516_2035185390">
            <w:r>
              <w:rPr>
                <w:webHidden/>
                <w:rStyle w:val="IndexLink"/>
                <w:rtl w:val="true"/>
              </w:rPr>
              <w:t>اعتراض هند همسر یزید</w:t>
            </w:r>
            <w:r>
              <w:rPr>
                <w:rStyle w:val="IndexLink"/>
                <w:rtl w:val="true"/>
              </w:rPr>
              <w:tab/>
            </w:r>
            <w:r>
              <w:rPr>
                <w:rStyle w:val="IndexLink"/>
              </w:rPr>
              <w:t>403</w:t>
            </w:r>
          </w:hyperlink>
        </w:p>
        <w:p>
          <w:pPr>
            <w:pStyle w:val="Contents4"/>
            <w:tabs>
              <w:tab w:val="clear" w:pos="8176"/>
              <w:tab w:val="right" w:pos="9026" w:leader="dot"/>
            </w:tabs>
            <w:rPr/>
          </w:pPr>
          <w:hyperlink w:anchor="__RefHeading___Toc2897518_2035185390">
            <w:r>
              <w:rPr>
                <w:webHidden/>
                <w:rStyle w:val="IndexLink"/>
                <w:rtl w:val="true"/>
              </w:rPr>
              <w:t>خواب دیدن هند که نشان از ایمان او دارد</w:t>
            </w:r>
            <w:r>
              <w:rPr>
                <w:rStyle w:val="IndexLink"/>
                <w:rtl w:val="true"/>
              </w:rPr>
              <w:tab/>
            </w:r>
            <w:r>
              <w:rPr>
                <w:rStyle w:val="IndexLink"/>
              </w:rPr>
              <w:t>403</w:t>
            </w:r>
          </w:hyperlink>
        </w:p>
        <w:p>
          <w:pPr>
            <w:pStyle w:val="Contents4"/>
            <w:tabs>
              <w:tab w:val="clear" w:pos="8176"/>
              <w:tab w:val="right" w:pos="9026" w:leader="dot"/>
            </w:tabs>
            <w:rPr/>
          </w:pPr>
          <w:hyperlink w:anchor="__RefHeading___Toc2897520_2035185390">
            <w:r>
              <w:rPr>
                <w:webHidden/>
                <w:rStyle w:val="IndexLink"/>
              </w:rPr>
              <w:t>2</w:t>
            </w:r>
            <w:r>
              <w:rPr>
                <w:rStyle w:val="IndexLink"/>
                <w:rtl w:val="true"/>
              </w:rPr>
              <w:t>.</w:t>
            </w:r>
            <w:r>
              <w:rPr>
                <w:rStyle w:val="IndexLink"/>
                <w:rtl w:val="true"/>
              </w:rPr>
              <w:t>مسلمان شدن یهودی با دیدن معجزه ای از سر امام حسین علیه 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2897522_2035185390">
            <w:r>
              <w:rPr>
                <w:webHidden/>
                <w:rStyle w:val="IndexLink"/>
                <w:rtl w:val="true"/>
              </w:rPr>
              <w:t>اسلام رهبر یهودیان و شهادت او</w:t>
            </w:r>
            <w:r>
              <w:rPr>
                <w:rStyle w:val="IndexLink"/>
                <w:rtl w:val="true"/>
              </w:rPr>
              <w:tab/>
            </w:r>
            <w:r>
              <w:rPr>
                <w:rStyle w:val="IndexLink"/>
              </w:rPr>
              <w:t>405</w:t>
            </w:r>
          </w:hyperlink>
        </w:p>
        <w:p>
          <w:pPr>
            <w:pStyle w:val="Contents4"/>
            <w:tabs>
              <w:tab w:val="clear" w:pos="8176"/>
              <w:tab w:val="right" w:pos="9026" w:leader="dot"/>
            </w:tabs>
            <w:rPr/>
          </w:pPr>
          <w:hyperlink w:anchor="__RefHeading___Toc2897524_2035185390">
            <w:r>
              <w:rPr>
                <w:webHidden/>
                <w:rStyle w:val="IndexLink"/>
              </w:rPr>
              <w:t>3</w:t>
            </w:r>
            <w:r>
              <w:rPr>
                <w:rStyle w:val="IndexLink"/>
                <w:rtl w:val="true"/>
              </w:rPr>
              <w:t>.</w:t>
            </w:r>
            <w:r>
              <w:rPr>
                <w:rStyle w:val="IndexLink"/>
                <w:rtl w:val="true"/>
              </w:rPr>
              <w:t>موسی و عاشورا</w:t>
            </w:r>
            <w:r>
              <w:rPr>
                <w:rStyle w:val="IndexLink"/>
                <w:rtl w:val="true"/>
              </w:rPr>
              <w:tab/>
            </w:r>
            <w:r>
              <w:rPr>
                <w:rStyle w:val="IndexLink"/>
              </w:rPr>
              <w:t>406</w:t>
            </w:r>
          </w:hyperlink>
        </w:p>
        <w:p>
          <w:pPr>
            <w:pStyle w:val="Contents4"/>
            <w:tabs>
              <w:tab w:val="clear" w:pos="8176"/>
              <w:tab w:val="right" w:pos="9026" w:leader="dot"/>
            </w:tabs>
            <w:rPr/>
          </w:pPr>
          <w:hyperlink w:anchor="__RefHeading___Toc2897526_2035185390">
            <w:r>
              <w:rPr>
                <w:webHidden/>
                <w:rStyle w:val="IndexLink"/>
                <w:rtl w:val="true"/>
              </w:rPr>
              <w:t>گذر موسی از کربلا</w:t>
            </w:r>
            <w:r>
              <w:rPr>
                <w:rStyle w:val="IndexLink"/>
                <w:rtl w:val="true"/>
              </w:rPr>
              <w:tab/>
            </w:r>
            <w:r>
              <w:rPr>
                <w:rStyle w:val="IndexLink"/>
              </w:rPr>
              <w:t>407</w:t>
            </w:r>
          </w:hyperlink>
        </w:p>
        <w:p>
          <w:pPr>
            <w:pStyle w:val="Contents4"/>
            <w:tabs>
              <w:tab w:val="clear" w:pos="8176"/>
              <w:tab w:val="right" w:pos="9026" w:leader="dot"/>
            </w:tabs>
            <w:rPr/>
          </w:pPr>
          <w:hyperlink w:anchor="__RefHeading___Toc2897528_2035185390">
            <w:r>
              <w:rPr>
                <w:webHidden/>
                <w:rStyle w:val="IndexLink"/>
                <w:rtl w:val="true"/>
              </w:rPr>
              <w:t>حضرت موسی قاتل حسین را لعن می کند</w:t>
            </w:r>
            <w:r>
              <w:rPr>
                <w:rStyle w:val="IndexLink"/>
                <w:rtl w:val="true"/>
              </w:rPr>
              <w:tab/>
            </w:r>
            <w:r>
              <w:rPr>
                <w:rStyle w:val="IndexLink"/>
              </w:rPr>
              <w:t>407</w:t>
            </w:r>
          </w:hyperlink>
        </w:p>
        <w:p>
          <w:pPr>
            <w:pStyle w:val="Contents4"/>
            <w:tabs>
              <w:tab w:val="clear" w:pos="8176"/>
              <w:tab w:val="right" w:pos="9026" w:leader="dot"/>
            </w:tabs>
            <w:rPr/>
          </w:pPr>
          <w:hyperlink w:anchor="__RefHeading___Toc2897530_2035185390">
            <w:r>
              <w:rPr>
                <w:webHidden/>
                <w:rStyle w:val="IndexLink"/>
                <w:rtl w:val="true"/>
              </w:rPr>
              <w:t>ای موسی من از قاتلین حسین انتقام میگیرم</w:t>
            </w:r>
            <w:r>
              <w:rPr>
                <w:rStyle w:val="IndexLink"/>
                <w:rtl w:val="true"/>
              </w:rPr>
              <w:tab/>
            </w:r>
            <w:r>
              <w:rPr>
                <w:rStyle w:val="IndexLink"/>
              </w:rPr>
              <w:t>408</w:t>
            </w:r>
          </w:hyperlink>
        </w:p>
        <w:p>
          <w:pPr>
            <w:pStyle w:val="Contents4"/>
            <w:tabs>
              <w:tab w:val="clear" w:pos="8176"/>
              <w:tab w:val="right" w:pos="9026" w:leader="dot"/>
            </w:tabs>
            <w:rPr/>
          </w:pPr>
          <w:hyperlink w:anchor="__RefHeading___Toc2897532_2035185390">
            <w:r>
              <w:rPr>
                <w:webHidden/>
                <w:rStyle w:val="IndexLink"/>
                <w:rtl w:val="true"/>
              </w:rPr>
              <w:t>ذکر مصائب کربلا برای موسی</w:t>
            </w:r>
            <w:r>
              <w:rPr>
                <w:rStyle w:val="IndexLink"/>
                <w:rtl w:val="true"/>
              </w:rPr>
              <w:tab/>
            </w:r>
            <w:r>
              <w:rPr>
                <w:rStyle w:val="IndexLink"/>
              </w:rPr>
              <w:t>408</w:t>
            </w:r>
          </w:hyperlink>
        </w:p>
        <w:p>
          <w:pPr>
            <w:pStyle w:val="Contents4"/>
            <w:tabs>
              <w:tab w:val="clear" w:pos="8176"/>
              <w:tab w:val="right" w:pos="9026" w:leader="dot"/>
            </w:tabs>
            <w:rPr/>
          </w:pPr>
          <w:hyperlink w:anchor="__RefHeading___Toc2897534_2035185390">
            <w:r>
              <w:rPr>
                <w:webHidden/>
                <w:rStyle w:val="IndexLink"/>
                <w:rtl w:val="true"/>
              </w:rPr>
              <w:t>زیارت حضرت موسی از قبر امام حسین علیه السلام</w:t>
            </w:r>
            <w:r>
              <w:rPr>
                <w:rStyle w:val="IndexLink"/>
                <w:rtl w:val="true"/>
              </w:rPr>
              <w:tab/>
            </w:r>
            <w:r>
              <w:rPr>
                <w:rStyle w:val="IndexLink"/>
              </w:rPr>
              <w:t>409</w:t>
            </w:r>
          </w:hyperlink>
        </w:p>
        <w:p>
          <w:pPr>
            <w:pStyle w:val="Contents2"/>
            <w:tabs>
              <w:tab w:val="clear" w:pos="8743"/>
              <w:tab w:val="right" w:pos="9026" w:leader="dot"/>
            </w:tabs>
            <w:rPr/>
          </w:pPr>
          <w:hyperlink w:anchor="__RefHeading___Toc2897536_2035185390">
            <w:r>
              <w:rPr>
                <w:webHidden/>
                <w:rStyle w:val="IndexLink"/>
                <w:rtl w:val="true"/>
              </w:rPr>
              <w:t>حضرت عیسی و امام حسین علیهما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2897538_203518539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897540_2035185390">
            <w:r>
              <w:rPr>
                <w:webHidden/>
                <w:rStyle w:val="IndexLink"/>
                <w:rtl w:val="true"/>
              </w:rPr>
              <w:t>بخش اول</w:t>
            </w:r>
            <w:r>
              <w:rPr>
                <w:rStyle w:val="IndexLink"/>
                <w:rtl w:val="true"/>
              </w:rPr>
              <w:t xml:space="preserve">: </w:t>
            </w:r>
            <w:r>
              <w:rPr>
                <w:rStyle w:val="IndexLink"/>
                <w:rtl w:val="true"/>
              </w:rPr>
              <w:t>حضرت عیسی علیه 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2897542_2035185390">
            <w:r>
              <w:rPr>
                <w:webHidden/>
                <w:rStyle w:val="IndexLink"/>
                <w:rtl w:val="true"/>
              </w:rPr>
              <w:t>حضرت عیسی در قرآن</w:t>
            </w:r>
            <w:r>
              <w:rPr>
                <w:rStyle w:val="IndexLink"/>
                <w:rtl w:val="true"/>
              </w:rPr>
              <w:tab/>
            </w:r>
            <w:r>
              <w:rPr>
                <w:rStyle w:val="IndexLink"/>
              </w:rPr>
              <w:t>412</w:t>
            </w:r>
          </w:hyperlink>
        </w:p>
        <w:p>
          <w:pPr>
            <w:pStyle w:val="Contents4"/>
            <w:tabs>
              <w:tab w:val="clear" w:pos="8176"/>
              <w:tab w:val="right" w:pos="9026" w:leader="dot"/>
            </w:tabs>
            <w:rPr/>
          </w:pPr>
          <w:hyperlink w:anchor="__RefHeading___Toc2897544_2035185390">
            <w:r>
              <w:rPr>
                <w:webHidden/>
                <w:rStyle w:val="IndexLink"/>
                <w:rtl w:val="true"/>
              </w:rPr>
              <w:t>مریم</w:t>
            </w:r>
            <w:r>
              <w:rPr>
                <w:rStyle w:val="IndexLink"/>
                <w:rtl w:val="true"/>
              </w:rPr>
              <w:tab/>
            </w:r>
            <w:r>
              <w:rPr>
                <w:rStyle w:val="IndexLink"/>
              </w:rPr>
              <w:t>412</w:t>
            </w:r>
          </w:hyperlink>
        </w:p>
        <w:p>
          <w:pPr>
            <w:pStyle w:val="Contents4"/>
            <w:tabs>
              <w:tab w:val="clear" w:pos="8176"/>
              <w:tab w:val="right" w:pos="9026" w:leader="dot"/>
            </w:tabs>
            <w:rPr/>
          </w:pPr>
          <w:hyperlink w:anchor="__RefHeading___Toc2897546_2035185390">
            <w:r>
              <w:rPr>
                <w:webHidden/>
                <w:rStyle w:val="IndexLink"/>
                <w:rtl w:val="true"/>
              </w:rPr>
              <w:t>مریم و کفالت زکریا</w:t>
            </w:r>
            <w:r>
              <w:rPr>
                <w:rStyle w:val="IndexLink"/>
                <w:rtl w:val="true"/>
              </w:rPr>
              <w:tab/>
            </w:r>
            <w:r>
              <w:rPr>
                <w:rStyle w:val="IndexLink"/>
              </w:rPr>
              <w:t>414</w:t>
            </w:r>
          </w:hyperlink>
        </w:p>
        <w:p>
          <w:pPr>
            <w:pStyle w:val="Contents4"/>
            <w:tabs>
              <w:tab w:val="clear" w:pos="8176"/>
              <w:tab w:val="right" w:pos="9026" w:leader="dot"/>
            </w:tabs>
            <w:rPr/>
          </w:pPr>
          <w:hyperlink w:anchor="__RefHeading___Toc2897548_2035185390">
            <w:r>
              <w:rPr>
                <w:webHidden/>
                <w:rStyle w:val="IndexLink"/>
                <w:rtl w:val="true"/>
              </w:rPr>
              <w:t>مریم و تولد عیسی</w:t>
            </w:r>
            <w:r>
              <w:rPr>
                <w:rStyle w:val="IndexLink"/>
                <w:rtl w:val="true"/>
              </w:rPr>
              <w:tab/>
            </w:r>
            <w:r>
              <w:rPr>
                <w:rStyle w:val="IndexLink"/>
              </w:rPr>
              <w:t>414</w:t>
            </w:r>
          </w:hyperlink>
        </w:p>
        <w:p>
          <w:pPr>
            <w:pStyle w:val="Contents4"/>
            <w:tabs>
              <w:tab w:val="clear" w:pos="8176"/>
              <w:tab w:val="right" w:pos="9026" w:leader="dot"/>
            </w:tabs>
            <w:rPr/>
          </w:pPr>
          <w:hyperlink w:anchor="__RefHeading___Toc2897550_2035185390">
            <w:r>
              <w:rPr>
                <w:webHidden/>
                <w:rStyle w:val="IndexLink"/>
                <w:rtl w:val="true"/>
              </w:rPr>
              <w:t>فضائل مشترک مادر حضرت عیسی و امام حسین</w:t>
            </w:r>
            <w:r>
              <w:rPr>
                <w:rStyle w:val="IndexLink"/>
                <w:rtl w:val="true"/>
              </w:rPr>
              <w:tab/>
            </w:r>
            <w:r>
              <w:rPr>
                <w:rStyle w:val="IndexLink"/>
              </w:rPr>
              <w:t>416</w:t>
            </w:r>
          </w:hyperlink>
        </w:p>
        <w:p>
          <w:pPr>
            <w:pStyle w:val="Contents4"/>
            <w:tabs>
              <w:tab w:val="clear" w:pos="8176"/>
              <w:tab w:val="right" w:pos="9026" w:leader="dot"/>
            </w:tabs>
            <w:rPr/>
          </w:pPr>
          <w:hyperlink w:anchor="__RefHeading___Toc2897552_2035185390">
            <w:r>
              <w:rPr>
                <w:webHidden/>
                <w:rStyle w:val="IndexLink"/>
                <w:rtl w:val="true"/>
              </w:rPr>
              <w:t>مریم محدَّثه بود</w:t>
            </w:r>
            <w:r>
              <w:rPr>
                <w:rStyle w:val="IndexLink"/>
                <w:rtl w:val="true"/>
              </w:rPr>
              <w:tab/>
            </w:r>
            <w:r>
              <w:rPr>
                <w:rStyle w:val="IndexLink"/>
              </w:rPr>
              <w:t>417</w:t>
            </w:r>
          </w:hyperlink>
        </w:p>
        <w:p>
          <w:pPr>
            <w:pStyle w:val="Contents4"/>
            <w:tabs>
              <w:tab w:val="clear" w:pos="8176"/>
              <w:tab w:val="right" w:pos="9026" w:leader="dot"/>
            </w:tabs>
            <w:rPr/>
          </w:pPr>
          <w:hyperlink w:anchor="__RefHeading___Toc2897554_2035185390">
            <w:r>
              <w:rPr>
                <w:webHidden/>
                <w:rStyle w:val="IndexLink"/>
                <w:rtl w:val="true"/>
              </w:rPr>
              <w:t>حضرت فاطمة زهرا محدَّثه بود</w:t>
            </w:r>
            <w:r>
              <w:rPr>
                <w:rStyle w:val="IndexLink"/>
                <w:rtl w:val="true"/>
              </w:rPr>
              <w:tab/>
            </w:r>
            <w:r>
              <w:rPr>
                <w:rStyle w:val="IndexLink"/>
              </w:rPr>
              <w:t>418</w:t>
            </w:r>
          </w:hyperlink>
        </w:p>
        <w:p>
          <w:pPr>
            <w:pStyle w:val="Contents4"/>
            <w:tabs>
              <w:tab w:val="clear" w:pos="8176"/>
              <w:tab w:val="right" w:pos="9026" w:leader="dot"/>
            </w:tabs>
            <w:rPr/>
          </w:pPr>
          <w:hyperlink w:anchor="__RefHeading___Toc2897556_2035185390">
            <w:r>
              <w:rPr>
                <w:webHidden/>
                <w:rStyle w:val="IndexLink"/>
                <w:rtl w:val="true"/>
              </w:rPr>
              <w:t>مصحف فاطمه دلیلی بر محدثه بودن</w:t>
            </w:r>
            <w:r>
              <w:rPr>
                <w:rStyle w:val="IndexLink"/>
                <w:rtl w:val="true"/>
              </w:rPr>
              <w:tab/>
            </w:r>
            <w:r>
              <w:rPr>
                <w:rStyle w:val="IndexLink"/>
              </w:rPr>
              <w:t>419</w:t>
            </w:r>
          </w:hyperlink>
        </w:p>
        <w:p>
          <w:pPr>
            <w:pStyle w:val="Contents4"/>
            <w:tabs>
              <w:tab w:val="clear" w:pos="8176"/>
              <w:tab w:val="right" w:pos="9026" w:leader="dot"/>
            </w:tabs>
            <w:rPr/>
          </w:pPr>
          <w:hyperlink w:anchor="__RefHeading___Toc2897558_2035185390">
            <w:r>
              <w:rPr>
                <w:webHidden/>
                <w:rStyle w:val="IndexLink"/>
                <w:rtl w:val="true"/>
              </w:rPr>
              <w:t>خبر ماکان و مایکون در مصحف فاطمه</w:t>
            </w:r>
            <w:r>
              <w:rPr>
                <w:rStyle w:val="IndexLink"/>
                <w:rtl w:val="true"/>
              </w:rPr>
              <w:tab/>
            </w:r>
            <w:r>
              <w:rPr>
                <w:rStyle w:val="IndexLink"/>
              </w:rPr>
              <w:t>419</w:t>
            </w:r>
          </w:hyperlink>
        </w:p>
        <w:p>
          <w:pPr>
            <w:pStyle w:val="Contents4"/>
            <w:tabs>
              <w:tab w:val="clear" w:pos="8176"/>
              <w:tab w:val="right" w:pos="9026" w:leader="dot"/>
            </w:tabs>
            <w:rPr/>
          </w:pPr>
          <w:hyperlink w:anchor="__RefHeading___Toc2897560_2035185390">
            <w:r>
              <w:rPr>
                <w:webHidden/>
                <w:rStyle w:val="IndexLink"/>
                <w:rtl w:val="true"/>
              </w:rPr>
              <w:t>جبرئیل، میکائیل و اسرافیل بر فاطمه سلام کردند</w:t>
            </w:r>
            <w:r>
              <w:rPr>
                <w:rStyle w:val="IndexLink"/>
                <w:rtl w:val="true"/>
              </w:rPr>
              <w:tab/>
            </w:r>
            <w:r>
              <w:rPr>
                <w:rStyle w:val="IndexLink"/>
              </w:rPr>
              <w:t>420</w:t>
            </w:r>
          </w:hyperlink>
        </w:p>
        <w:p>
          <w:pPr>
            <w:pStyle w:val="Contents4"/>
            <w:tabs>
              <w:tab w:val="clear" w:pos="8176"/>
              <w:tab w:val="right" w:pos="9026" w:leader="dot"/>
            </w:tabs>
            <w:rPr/>
          </w:pPr>
          <w:hyperlink w:anchor="__RefHeading___Toc2897562_2035185390">
            <w:r>
              <w:rPr>
                <w:webHidden/>
                <w:rStyle w:val="IndexLink"/>
                <w:rtl w:val="true"/>
              </w:rPr>
              <w:t>مصحف فاطمیه در نزد امام حسین علیه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2897564_2035185390">
            <w:r>
              <w:rPr>
                <w:webHidden/>
                <w:rStyle w:val="IndexLink"/>
                <w:rtl w:val="true"/>
              </w:rPr>
              <w:t>نکاتی دربارة مصحف فاطمیه که از اخبار گذشته استفاده می شود</w:t>
            </w:r>
            <w:r>
              <w:rPr>
                <w:rStyle w:val="IndexLink"/>
                <w:rtl w:val="true"/>
              </w:rPr>
              <w:t>.</w:t>
              <w:tab/>
            </w:r>
            <w:r>
              <w:rPr>
                <w:rStyle w:val="IndexLink"/>
              </w:rPr>
              <w:t>421</w:t>
            </w:r>
          </w:hyperlink>
        </w:p>
        <w:p>
          <w:pPr>
            <w:pStyle w:val="Contents4"/>
            <w:tabs>
              <w:tab w:val="clear" w:pos="8176"/>
              <w:tab w:val="right" w:pos="9026" w:leader="dot"/>
            </w:tabs>
            <w:rPr/>
          </w:pPr>
          <w:hyperlink w:anchor="__RefHeading___Toc2897566_2035185390">
            <w:r>
              <w:rPr>
                <w:webHidden/>
                <w:rStyle w:val="IndexLink"/>
                <w:rtl w:val="true"/>
              </w:rPr>
              <w:t>طهارت حضرت مریم</w:t>
            </w:r>
            <w:r>
              <w:rPr>
                <w:rStyle w:val="IndexLink"/>
                <w:rtl w:val="true"/>
              </w:rPr>
              <w:tab/>
            </w:r>
            <w:r>
              <w:rPr>
                <w:rStyle w:val="IndexLink"/>
              </w:rPr>
              <w:t>421</w:t>
            </w:r>
          </w:hyperlink>
        </w:p>
        <w:p>
          <w:pPr>
            <w:pStyle w:val="Contents4"/>
            <w:tabs>
              <w:tab w:val="clear" w:pos="8176"/>
              <w:tab w:val="right" w:pos="9026" w:leader="dot"/>
            </w:tabs>
            <w:rPr/>
          </w:pPr>
          <w:hyperlink w:anchor="__RefHeading___Toc2897568_2035185390">
            <w:r>
              <w:rPr>
                <w:webHidden/>
                <w:rStyle w:val="IndexLink"/>
                <w:rtl w:val="true"/>
              </w:rPr>
              <w:t>طهارت حضرت زهرا سلام الله علیها</w:t>
            </w:r>
            <w:r>
              <w:rPr>
                <w:rStyle w:val="IndexLink"/>
                <w:rtl w:val="true"/>
              </w:rPr>
              <w:tab/>
            </w:r>
            <w:r>
              <w:rPr>
                <w:rStyle w:val="IndexLink"/>
              </w:rPr>
              <w:t>422</w:t>
            </w:r>
          </w:hyperlink>
        </w:p>
        <w:p>
          <w:pPr>
            <w:pStyle w:val="Contents4"/>
            <w:tabs>
              <w:tab w:val="clear" w:pos="8176"/>
              <w:tab w:val="right" w:pos="9026" w:leader="dot"/>
            </w:tabs>
            <w:rPr/>
          </w:pPr>
          <w:hyperlink w:anchor="__RefHeading___Toc2897570_2035185390">
            <w:r>
              <w:rPr>
                <w:webHidden/>
                <w:rStyle w:val="IndexLink"/>
                <w:rtl w:val="true"/>
              </w:rPr>
              <w:t>آیه تطهیر</w:t>
            </w:r>
            <w:r>
              <w:rPr>
                <w:rStyle w:val="IndexLink"/>
                <w:rtl w:val="true"/>
              </w:rPr>
              <w:tab/>
            </w:r>
            <w:r>
              <w:rPr>
                <w:rStyle w:val="IndexLink"/>
              </w:rPr>
              <w:t>422</w:t>
            </w:r>
          </w:hyperlink>
        </w:p>
        <w:p>
          <w:pPr>
            <w:pStyle w:val="Contents4"/>
            <w:tabs>
              <w:tab w:val="clear" w:pos="8176"/>
              <w:tab w:val="right" w:pos="9026" w:leader="dot"/>
            </w:tabs>
            <w:rPr/>
          </w:pPr>
          <w:hyperlink w:anchor="__RefHeading___Toc2897572_2035185390">
            <w:r>
              <w:rPr>
                <w:webHidden/>
                <w:rStyle w:val="IndexLink"/>
                <w:rtl w:val="true"/>
              </w:rPr>
              <w:t>اسامی دال بر طهارت</w:t>
            </w:r>
            <w:r>
              <w:rPr>
                <w:rStyle w:val="IndexLink"/>
                <w:rtl w:val="true"/>
              </w:rPr>
              <w:tab/>
            </w:r>
            <w:r>
              <w:rPr>
                <w:rStyle w:val="IndexLink"/>
              </w:rPr>
              <w:t>423</w:t>
            </w:r>
          </w:hyperlink>
        </w:p>
        <w:p>
          <w:pPr>
            <w:pStyle w:val="Contents4"/>
            <w:tabs>
              <w:tab w:val="clear" w:pos="8176"/>
              <w:tab w:val="right" w:pos="9026" w:leader="dot"/>
            </w:tabs>
            <w:rPr/>
          </w:pPr>
          <w:hyperlink w:anchor="__RefHeading___Toc2897574_2035185390">
            <w:r>
              <w:rPr>
                <w:webHidden/>
                <w:rStyle w:val="IndexLink"/>
                <w:rtl w:val="true"/>
              </w:rPr>
              <w:t>فاطمه</w:t>
            </w:r>
            <w:r>
              <w:rPr>
                <w:rStyle w:val="IndexLink"/>
                <w:rtl w:val="true"/>
              </w:rPr>
              <w:tab/>
            </w:r>
            <w:r>
              <w:rPr>
                <w:rStyle w:val="IndexLink"/>
              </w:rPr>
              <w:t>423</w:t>
            </w:r>
          </w:hyperlink>
        </w:p>
        <w:p>
          <w:pPr>
            <w:pStyle w:val="Contents4"/>
            <w:tabs>
              <w:tab w:val="clear" w:pos="8176"/>
              <w:tab w:val="right" w:pos="9026" w:leader="dot"/>
            </w:tabs>
            <w:rPr/>
          </w:pPr>
          <w:hyperlink w:anchor="__RefHeading___Toc2897576_2035185390">
            <w:r>
              <w:rPr>
                <w:webHidden/>
                <w:rStyle w:val="IndexLink"/>
                <w:rtl w:val="true"/>
              </w:rPr>
              <w:t>بتول</w:t>
            </w:r>
            <w:r>
              <w:rPr>
                <w:rStyle w:val="IndexLink"/>
                <w:rtl w:val="true"/>
              </w:rPr>
              <w:tab/>
            </w:r>
            <w:r>
              <w:rPr>
                <w:rStyle w:val="IndexLink"/>
              </w:rPr>
              <w:t>423</w:t>
            </w:r>
          </w:hyperlink>
        </w:p>
        <w:p>
          <w:pPr>
            <w:pStyle w:val="Contents4"/>
            <w:tabs>
              <w:tab w:val="clear" w:pos="8176"/>
              <w:tab w:val="right" w:pos="9026" w:leader="dot"/>
            </w:tabs>
            <w:rPr/>
          </w:pPr>
          <w:hyperlink w:anchor="__RefHeading___Toc2897578_2035185390">
            <w:r>
              <w:rPr>
                <w:webHidden/>
                <w:rStyle w:val="IndexLink"/>
                <w:rtl w:val="true"/>
              </w:rPr>
              <w:t>طاهره</w:t>
            </w:r>
            <w:r>
              <w:rPr>
                <w:rStyle w:val="IndexLink"/>
                <w:rtl w:val="true"/>
              </w:rPr>
              <w:tab/>
            </w:r>
            <w:r>
              <w:rPr>
                <w:rStyle w:val="IndexLink"/>
              </w:rPr>
              <w:t>424</w:t>
            </w:r>
          </w:hyperlink>
        </w:p>
        <w:p>
          <w:pPr>
            <w:pStyle w:val="Contents4"/>
            <w:tabs>
              <w:tab w:val="clear" w:pos="8176"/>
              <w:tab w:val="right" w:pos="9026" w:leader="dot"/>
            </w:tabs>
            <w:rPr/>
          </w:pPr>
          <w:hyperlink w:anchor="__RefHeading___Toc2897580_2035185390">
            <w:r>
              <w:rPr>
                <w:webHidden/>
                <w:rStyle w:val="IndexLink"/>
                <w:rtl w:val="true"/>
              </w:rPr>
              <w:t>صدیقه</w:t>
            </w:r>
            <w:r>
              <w:rPr>
                <w:rStyle w:val="IndexLink"/>
                <w:rtl w:val="true"/>
              </w:rPr>
              <w:tab/>
            </w:r>
            <w:r>
              <w:rPr>
                <w:rStyle w:val="IndexLink"/>
              </w:rPr>
              <w:t>424</w:t>
            </w:r>
          </w:hyperlink>
        </w:p>
        <w:p>
          <w:pPr>
            <w:pStyle w:val="Contents4"/>
            <w:tabs>
              <w:tab w:val="clear" w:pos="8176"/>
              <w:tab w:val="right" w:pos="9026" w:leader="dot"/>
            </w:tabs>
            <w:rPr/>
          </w:pPr>
          <w:hyperlink w:anchor="__RefHeading___Toc2897582_2035185390">
            <w:r>
              <w:rPr>
                <w:webHidden/>
                <w:rStyle w:val="IndexLink"/>
                <w:rtl w:val="true"/>
              </w:rPr>
              <w:t>کلام علامه امینی</w:t>
            </w:r>
            <w:r>
              <w:rPr>
                <w:rStyle w:val="IndexLink"/>
                <w:rtl w:val="true"/>
              </w:rPr>
              <w:tab/>
            </w:r>
            <w:r>
              <w:rPr>
                <w:rStyle w:val="IndexLink"/>
              </w:rPr>
              <w:t>425</w:t>
            </w:r>
          </w:hyperlink>
        </w:p>
        <w:p>
          <w:pPr>
            <w:pStyle w:val="Contents4"/>
            <w:tabs>
              <w:tab w:val="clear" w:pos="8176"/>
              <w:tab w:val="right" w:pos="9026" w:leader="dot"/>
            </w:tabs>
            <w:rPr/>
          </w:pPr>
          <w:hyperlink w:anchor="__RefHeading___Toc2897584_2035185390">
            <w:r>
              <w:rPr>
                <w:webHidden/>
                <w:rStyle w:val="IndexLink"/>
                <w:rtl w:val="true"/>
              </w:rPr>
              <w:t>برتری مریم بر زنان عالم</w:t>
            </w:r>
            <w:r>
              <w:rPr>
                <w:rStyle w:val="IndexLink"/>
                <w:rtl w:val="true"/>
              </w:rPr>
              <w:tab/>
            </w:r>
            <w:r>
              <w:rPr>
                <w:rStyle w:val="IndexLink"/>
              </w:rPr>
              <w:t>425</w:t>
            </w:r>
          </w:hyperlink>
        </w:p>
        <w:p>
          <w:pPr>
            <w:pStyle w:val="Contents4"/>
            <w:tabs>
              <w:tab w:val="clear" w:pos="8176"/>
              <w:tab w:val="right" w:pos="9026" w:leader="dot"/>
            </w:tabs>
            <w:rPr/>
          </w:pPr>
          <w:hyperlink w:anchor="__RefHeading___Toc2897586_2035185390">
            <w:r>
              <w:rPr>
                <w:webHidden/>
                <w:rStyle w:val="IndexLink"/>
                <w:rtl w:val="true"/>
              </w:rPr>
              <w:t>فاطمه سیدة نساء اهل الجنّة</w:t>
            </w:r>
            <w:r>
              <w:rPr>
                <w:rStyle w:val="IndexLink"/>
                <w:rtl w:val="true"/>
              </w:rPr>
              <w:tab/>
            </w:r>
            <w:r>
              <w:rPr>
                <w:rStyle w:val="IndexLink"/>
              </w:rPr>
              <w:t>426</w:t>
            </w:r>
          </w:hyperlink>
        </w:p>
        <w:p>
          <w:pPr>
            <w:pStyle w:val="Contents4"/>
            <w:tabs>
              <w:tab w:val="clear" w:pos="8176"/>
              <w:tab w:val="right" w:pos="9026" w:leader="dot"/>
            </w:tabs>
            <w:rPr/>
          </w:pPr>
          <w:hyperlink w:anchor="__RefHeading___Toc2897588_2035185390">
            <w:r>
              <w:rPr>
                <w:webHidden/>
                <w:rStyle w:val="IndexLink"/>
                <w:rtl w:val="true"/>
              </w:rPr>
              <w:t>فاطمة خیرُ نساء الامّه</w:t>
            </w:r>
            <w:r>
              <w:rPr>
                <w:rStyle w:val="IndexLink"/>
                <w:rtl w:val="true"/>
              </w:rPr>
              <w:tab/>
            </w:r>
            <w:r>
              <w:rPr>
                <w:rStyle w:val="IndexLink"/>
              </w:rPr>
              <w:t>427</w:t>
            </w:r>
          </w:hyperlink>
        </w:p>
        <w:p>
          <w:pPr>
            <w:pStyle w:val="Contents4"/>
            <w:tabs>
              <w:tab w:val="clear" w:pos="8176"/>
              <w:tab w:val="right" w:pos="9026" w:leader="dot"/>
            </w:tabs>
            <w:rPr/>
          </w:pPr>
          <w:hyperlink w:anchor="__RefHeading___Toc2897590_2035185390">
            <w:r>
              <w:rPr>
                <w:webHidden/>
                <w:rStyle w:val="IndexLink"/>
                <w:rtl w:val="true"/>
              </w:rPr>
              <w:t>نزول غذای بهشتی برای حضرت زهرا سلام الله علیها</w:t>
            </w:r>
            <w:r>
              <w:rPr>
                <w:rStyle w:val="IndexLink"/>
                <w:rtl w:val="true"/>
              </w:rPr>
              <w:tab/>
            </w:r>
            <w:r>
              <w:rPr>
                <w:rStyle w:val="IndexLink"/>
              </w:rPr>
              <w:t>428</w:t>
            </w:r>
          </w:hyperlink>
        </w:p>
        <w:p>
          <w:pPr>
            <w:pStyle w:val="Contents4"/>
            <w:tabs>
              <w:tab w:val="clear" w:pos="8176"/>
              <w:tab w:val="right" w:pos="9026" w:leader="dot"/>
            </w:tabs>
            <w:rPr/>
          </w:pPr>
          <w:hyperlink w:anchor="__RefHeading___Toc2897592_2035185390">
            <w:r>
              <w:rPr>
                <w:webHidden/>
                <w:rStyle w:val="IndexLink"/>
                <w:rtl w:val="true"/>
              </w:rPr>
              <w:t>انار بهشتی</w:t>
            </w:r>
            <w:r>
              <w:rPr>
                <w:rStyle w:val="IndexLink"/>
                <w:rtl w:val="true"/>
              </w:rPr>
              <w:tab/>
            </w:r>
            <w:r>
              <w:rPr>
                <w:rStyle w:val="IndexLink"/>
              </w:rPr>
              <w:t>430</w:t>
            </w:r>
          </w:hyperlink>
        </w:p>
        <w:p>
          <w:pPr>
            <w:pStyle w:val="Contents4"/>
            <w:tabs>
              <w:tab w:val="clear" w:pos="8176"/>
              <w:tab w:val="right" w:pos="9026" w:leader="dot"/>
            </w:tabs>
            <w:rPr/>
          </w:pPr>
          <w:hyperlink w:anchor="__RefHeading___Toc2897594_2035185390">
            <w:r>
              <w:rPr>
                <w:webHidden/>
                <w:rStyle w:val="IndexLink"/>
                <w:rtl w:val="true"/>
              </w:rPr>
              <w:t>لحظة تولد حضرت عیسی از زبان قرآن</w:t>
            </w:r>
            <w:r>
              <w:rPr>
                <w:rStyle w:val="IndexLink"/>
                <w:rtl w:val="true"/>
              </w:rPr>
              <w:tab/>
            </w:r>
            <w:r>
              <w:rPr>
                <w:rStyle w:val="IndexLink"/>
              </w:rPr>
              <w:t>431</w:t>
            </w:r>
          </w:hyperlink>
        </w:p>
        <w:p>
          <w:pPr>
            <w:pStyle w:val="Contents4"/>
            <w:tabs>
              <w:tab w:val="clear" w:pos="8176"/>
              <w:tab w:val="right" w:pos="9026" w:leader="dot"/>
            </w:tabs>
            <w:rPr/>
          </w:pPr>
          <w:hyperlink w:anchor="__RefHeading___Toc2897596_2035185390">
            <w:r>
              <w:rPr>
                <w:webHidden/>
                <w:rStyle w:val="IndexLink"/>
                <w:rtl w:val="true"/>
              </w:rPr>
              <w:t>کربلا محل تولد حضرت عیسی</w:t>
            </w:r>
            <w:r>
              <w:rPr>
                <w:rStyle w:val="IndexLink"/>
                <w:rtl w:val="true"/>
              </w:rPr>
              <w:tab/>
            </w:r>
            <w:r>
              <w:rPr>
                <w:rStyle w:val="IndexLink"/>
              </w:rPr>
              <w:t>432</w:t>
            </w:r>
          </w:hyperlink>
        </w:p>
        <w:p>
          <w:pPr>
            <w:pStyle w:val="Contents4"/>
            <w:tabs>
              <w:tab w:val="clear" w:pos="8176"/>
              <w:tab w:val="right" w:pos="9026" w:leader="dot"/>
            </w:tabs>
            <w:rPr/>
          </w:pPr>
          <w:hyperlink w:anchor="__RefHeading___Toc2897598_2035185390">
            <w:r>
              <w:rPr>
                <w:webHidden/>
                <w:rStyle w:val="IndexLink"/>
                <w:rtl w:val="true"/>
              </w:rPr>
              <w:t>سوره مریم و کربلا</w:t>
            </w:r>
            <w:r>
              <w:rPr>
                <w:rStyle w:val="IndexLink"/>
                <w:rtl w:val="true"/>
              </w:rPr>
              <w:tab/>
            </w:r>
            <w:r>
              <w:rPr>
                <w:rStyle w:val="IndexLink"/>
              </w:rPr>
              <w:t>432</w:t>
            </w:r>
          </w:hyperlink>
        </w:p>
        <w:p>
          <w:pPr>
            <w:pStyle w:val="Contents4"/>
            <w:tabs>
              <w:tab w:val="clear" w:pos="8176"/>
              <w:tab w:val="right" w:pos="9026" w:leader="dot"/>
            </w:tabs>
            <w:rPr/>
          </w:pPr>
          <w:hyperlink w:anchor="__RefHeading___Toc2897600_2035185390">
            <w:r>
              <w:rPr>
                <w:webHidden/>
                <w:rStyle w:val="IndexLink"/>
                <w:rtl w:val="true"/>
              </w:rPr>
              <w:t>گذر حضرت عیسی و حواریون از کربلا</w:t>
            </w:r>
            <w:r>
              <w:rPr>
                <w:rStyle w:val="IndexLink"/>
                <w:rtl w:val="true"/>
              </w:rPr>
              <w:tab/>
            </w:r>
            <w:r>
              <w:rPr>
                <w:rStyle w:val="IndexLink"/>
              </w:rPr>
              <w:t>433</w:t>
            </w:r>
          </w:hyperlink>
        </w:p>
        <w:p>
          <w:pPr>
            <w:pStyle w:val="Contents3"/>
            <w:tabs>
              <w:tab w:val="clear" w:pos="8459"/>
              <w:tab w:val="right" w:pos="9026" w:leader="dot"/>
            </w:tabs>
            <w:rPr/>
          </w:pPr>
          <w:hyperlink w:anchor="__RefHeading___Toc2897602_2035185390">
            <w:r>
              <w:rPr>
                <w:webHidden/>
                <w:rStyle w:val="IndexLink"/>
                <w:rtl w:val="true"/>
              </w:rPr>
              <w:t>بخش دوم</w:t>
            </w:r>
            <w:r>
              <w:rPr>
                <w:rStyle w:val="IndexLink"/>
                <w:rtl w:val="true"/>
              </w:rPr>
              <w:t xml:space="preserve">: </w:t>
            </w:r>
            <w:r>
              <w:rPr>
                <w:rStyle w:val="IndexLink"/>
                <w:rtl w:val="true"/>
              </w:rPr>
              <w:t>حضرت عیسی و امام حسین آبرومند در دنیا و آخرت</w:t>
            </w:r>
            <w:r>
              <w:rPr>
                <w:rStyle w:val="IndexLink"/>
                <w:rtl w:val="true"/>
              </w:rPr>
              <w:tab/>
            </w:r>
            <w:r>
              <w:rPr>
                <w:rStyle w:val="IndexLink"/>
              </w:rPr>
              <w:t>434</w:t>
            </w:r>
          </w:hyperlink>
        </w:p>
        <w:p>
          <w:pPr>
            <w:pStyle w:val="Contents4"/>
            <w:tabs>
              <w:tab w:val="clear" w:pos="8176"/>
              <w:tab w:val="right" w:pos="9026" w:leader="dot"/>
            </w:tabs>
            <w:rPr/>
          </w:pPr>
          <w:hyperlink w:anchor="__RefHeading___Toc2897604_2035185390">
            <w:r>
              <w:rPr>
                <w:webHidden/>
                <w:rStyle w:val="IndexLink"/>
                <w:rtl w:val="true"/>
              </w:rPr>
              <w:t>پنج صفت از اوصاف مسیح</w:t>
            </w:r>
            <w:r>
              <w:rPr>
                <w:rStyle w:val="IndexLink"/>
                <w:rtl w:val="true"/>
              </w:rPr>
              <w:tab/>
            </w:r>
            <w:r>
              <w:rPr>
                <w:rStyle w:val="IndexLink"/>
              </w:rPr>
              <w:t>434</w:t>
            </w:r>
          </w:hyperlink>
        </w:p>
        <w:p>
          <w:pPr>
            <w:pStyle w:val="Contents4"/>
            <w:tabs>
              <w:tab w:val="clear" w:pos="8176"/>
              <w:tab w:val="right" w:pos="9026" w:leader="dot"/>
            </w:tabs>
            <w:rPr/>
          </w:pPr>
          <w:hyperlink w:anchor="__RefHeading___Toc2897606_2035185390">
            <w:r>
              <w:rPr>
                <w:webHidden/>
                <w:rStyle w:val="IndexLink"/>
                <w:rtl w:val="true"/>
              </w:rPr>
              <w:t>پنج صفت از اوصاف امام حسین</w:t>
            </w:r>
            <w:r>
              <w:rPr>
                <w:rStyle w:val="IndexLink"/>
                <w:rtl w:val="true"/>
              </w:rPr>
              <w:tab/>
            </w:r>
            <w:r>
              <w:rPr>
                <w:rStyle w:val="IndexLink"/>
              </w:rPr>
              <w:t>434</w:t>
            </w:r>
          </w:hyperlink>
        </w:p>
        <w:p>
          <w:pPr>
            <w:pStyle w:val="Contents4"/>
            <w:tabs>
              <w:tab w:val="clear" w:pos="8176"/>
              <w:tab w:val="right" w:pos="9026" w:leader="dot"/>
            </w:tabs>
            <w:rPr/>
          </w:pPr>
          <w:hyperlink w:anchor="__RefHeading___Toc2897608_2035185390">
            <w:r>
              <w:rPr>
                <w:webHidden/>
                <w:rStyle w:val="IndexLink"/>
                <w:rtl w:val="true"/>
              </w:rPr>
              <w:t>وجوه آبرومندی حضرت عیسی بن مریم</w:t>
            </w:r>
            <w:r>
              <w:rPr>
                <w:rStyle w:val="IndexLink"/>
                <w:rtl w:val="true"/>
              </w:rPr>
              <w:tab/>
            </w:r>
            <w:r>
              <w:rPr>
                <w:rStyle w:val="IndexLink"/>
              </w:rPr>
              <w:t>435</w:t>
            </w:r>
          </w:hyperlink>
        </w:p>
        <w:p>
          <w:pPr>
            <w:pStyle w:val="Contents4"/>
            <w:tabs>
              <w:tab w:val="clear" w:pos="8176"/>
              <w:tab w:val="right" w:pos="9026" w:leader="dot"/>
            </w:tabs>
            <w:rPr/>
          </w:pPr>
          <w:hyperlink w:anchor="__RefHeading___Toc2897610_2035185390">
            <w:r>
              <w:rPr>
                <w:webHidden/>
                <w:rStyle w:val="IndexLink"/>
                <w:rtl w:val="true"/>
              </w:rPr>
              <w:t>وجوه آبرومندی امام حسین علیه السلام</w:t>
            </w:r>
            <w:r>
              <w:rPr>
                <w:rStyle w:val="IndexLink"/>
                <w:rtl w:val="true"/>
              </w:rPr>
              <w:tab/>
            </w:r>
            <w:r>
              <w:rPr>
                <w:rStyle w:val="IndexLink"/>
              </w:rPr>
              <w:t>436</w:t>
            </w:r>
          </w:hyperlink>
        </w:p>
        <w:p>
          <w:pPr>
            <w:pStyle w:val="Contents4"/>
            <w:tabs>
              <w:tab w:val="clear" w:pos="8176"/>
              <w:tab w:val="right" w:pos="9026" w:leader="dot"/>
            </w:tabs>
            <w:rPr/>
          </w:pPr>
          <w:hyperlink w:anchor="__RefHeading___Toc2897612_2035185390">
            <w:r>
              <w:rPr>
                <w:webHidden/>
                <w:rStyle w:val="IndexLink"/>
                <w:rtl w:val="true"/>
              </w:rPr>
              <w:t>حاج غلامرضا سازگار یکی ازابرومندان درگاه امام حسین</w:t>
            </w:r>
            <w:r>
              <w:rPr>
                <w:rStyle w:val="IndexLink"/>
                <w:rtl w:val="true"/>
              </w:rPr>
              <w:tab/>
            </w:r>
            <w:r>
              <w:rPr>
                <w:rStyle w:val="IndexLink"/>
              </w:rPr>
              <w:t>439</w:t>
            </w:r>
          </w:hyperlink>
        </w:p>
        <w:p>
          <w:pPr>
            <w:pStyle w:val="Contents3"/>
            <w:tabs>
              <w:tab w:val="clear" w:pos="8459"/>
              <w:tab w:val="right" w:pos="9026" w:leader="dot"/>
            </w:tabs>
            <w:rPr/>
          </w:pPr>
          <w:hyperlink w:anchor="__RefHeading___Toc2897614_2035185390">
            <w:r>
              <w:rPr>
                <w:webHidden/>
                <w:rStyle w:val="IndexLink"/>
                <w:rtl w:val="true"/>
              </w:rPr>
              <w:t>بخش سوم</w:t>
            </w:r>
            <w:r>
              <w:rPr>
                <w:rStyle w:val="IndexLink"/>
                <w:rtl w:val="true"/>
              </w:rPr>
              <w:t xml:space="preserve">: </w:t>
            </w:r>
            <w:r>
              <w:rPr>
                <w:rStyle w:val="IndexLink"/>
                <w:rtl w:val="true"/>
              </w:rPr>
              <w:t>دو عقیده باطل درباره حضرت مسیح و امام حسین</w:t>
            </w:r>
            <w:r>
              <w:rPr>
                <w:rStyle w:val="IndexLink"/>
                <w:rtl w:val="true"/>
              </w:rPr>
              <w:tab/>
            </w:r>
            <w:r>
              <w:rPr>
                <w:rStyle w:val="IndexLink"/>
              </w:rPr>
              <w:t>440</w:t>
            </w:r>
          </w:hyperlink>
        </w:p>
        <w:p>
          <w:pPr>
            <w:pStyle w:val="Contents4"/>
            <w:tabs>
              <w:tab w:val="clear" w:pos="8176"/>
              <w:tab w:val="right" w:pos="9026" w:leader="dot"/>
            </w:tabs>
            <w:rPr/>
          </w:pPr>
          <w:hyperlink w:anchor="__RefHeading___Toc2897616_2035185390">
            <w:r>
              <w:rPr>
                <w:webHidden/>
                <w:rStyle w:val="IndexLink"/>
                <w:rtl w:val="true"/>
              </w:rPr>
              <w:t>دو عقیده باطل دربارۀ مسیح</w:t>
            </w:r>
            <w:r>
              <w:rPr>
                <w:rStyle w:val="IndexLink"/>
                <w:rtl w:val="true"/>
              </w:rPr>
              <w:tab/>
            </w:r>
            <w:r>
              <w:rPr>
                <w:rStyle w:val="IndexLink"/>
              </w:rPr>
              <w:t>440</w:t>
            </w:r>
          </w:hyperlink>
        </w:p>
        <w:p>
          <w:pPr>
            <w:pStyle w:val="Contents4"/>
            <w:tabs>
              <w:tab w:val="clear" w:pos="8176"/>
              <w:tab w:val="right" w:pos="9026" w:leader="dot"/>
            </w:tabs>
            <w:rPr/>
          </w:pPr>
          <w:hyperlink w:anchor="__RefHeading___Toc2897618_2035185390">
            <w:r>
              <w:rPr>
                <w:webHidden/>
                <w:rStyle w:val="IndexLink"/>
                <w:rtl w:val="true"/>
              </w:rPr>
              <w:t>دو عقیده باطل دربارۀ امام حسین علیه السلام</w:t>
            </w:r>
            <w:r>
              <w:rPr>
                <w:rStyle w:val="IndexLink"/>
                <w:rtl w:val="true"/>
              </w:rPr>
              <w:tab/>
            </w:r>
            <w:r>
              <w:rPr>
                <w:rStyle w:val="IndexLink"/>
              </w:rPr>
              <w:t>441</w:t>
            </w:r>
          </w:hyperlink>
        </w:p>
        <w:p>
          <w:pPr>
            <w:pStyle w:val="Contents4"/>
            <w:tabs>
              <w:tab w:val="clear" w:pos="8176"/>
              <w:tab w:val="right" w:pos="9026" w:leader="dot"/>
            </w:tabs>
            <w:rPr/>
          </w:pPr>
          <w:hyperlink w:anchor="__RefHeading___Toc2897620_2035185390">
            <w:r>
              <w:rPr>
                <w:webHidden/>
                <w:rStyle w:val="IndexLink"/>
                <w:rtl w:val="true"/>
              </w:rPr>
              <w:t>امام حسین علیه السلام کشته نشد؟</w:t>
            </w:r>
            <w:r>
              <w:rPr>
                <w:rStyle w:val="IndexLink"/>
                <w:rtl w:val="true"/>
              </w:rPr>
              <w:t>!</w:t>
              <w:tab/>
            </w:r>
            <w:r>
              <w:rPr>
                <w:rStyle w:val="IndexLink"/>
              </w:rPr>
              <w:t>442</w:t>
            </w:r>
          </w:hyperlink>
        </w:p>
        <w:p>
          <w:pPr>
            <w:pStyle w:val="Contents4"/>
            <w:tabs>
              <w:tab w:val="clear" w:pos="8176"/>
              <w:tab w:val="right" w:pos="9026" w:leader="dot"/>
            </w:tabs>
            <w:rPr/>
          </w:pPr>
          <w:hyperlink w:anchor="__RefHeading___Toc2897622_2035185390">
            <w:r>
              <w:rPr>
                <w:webHidden/>
                <w:rStyle w:val="IndexLink"/>
                <w:rtl w:val="true"/>
              </w:rPr>
              <w:t>اعتقاد به کشته نشدن امام حسین علیه السلام کفر است</w:t>
            </w:r>
            <w:r>
              <w:rPr>
                <w:rStyle w:val="IndexLink"/>
                <w:rtl w:val="true"/>
              </w:rPr>
              <w:tab/>
            </w:r>
            <w:r>
              <w:rPr>
                <w:rStyle w:val="IndexLink"/>
              </w:rPr>
              <w:t>443</w:t>
            </w:r>
          </w:hyperlink>
        </w:p>
        <w:p>
          <w:pPr>
            <w:pStyle w:val="Contents3"/>
            <w:tabs>
              <w:tab w:val="clear" w:pos="8459"/>
              <w:tab w:val="right" w:pos="9026" w:leader="dot"/>
            </w:tabs>
            <w:rPr/>
          </w:pPr>
          <w:hyperlink w:anchor="__RefHeading___Toc2897624_2035185390">
            <w:r>
              <w:rPr>
                <w:webHidden/>
                <w:rStyle w:val="IndexLink"/>
                <w:rtl w:val="true"/>
              </w:rPr>
              <w:t>بخش چهارم</w:t>
            </w:r>
            <w:r>
              <w:rPr>
                <w:rStyle w:val="IndexLink"/>
                <w:rtl w:val="true"/>
              </w:rPr>
              <w:t xml:space="preserve">: </w:t>
            </w:r>
            <w:r>
              <w:rPr>
                <w:rStyle w:val="IndexLink"/>
                <w:rtl w:val="true"/>
              </w:rPr>
              <w:t>معجزات حضرت عیسی و امام حسین</w:t>
            </w:r>
            <w:r>
              <w:rPr>
                <w:rStyle w:val="IndexLink"/>
                <w:rtl w:val="true"/>
              </w:rPr>
              <w:tab/>
            </w:r>
            <w:r>
              <w:rPr>
                <w:rStyle w:val="IndexLink"/>
              </w:rPr>
              <w:t>443</w:t>
            </w:r>
          </w:hyperlink>
        </w:p>
        <w:p>
          <w:pPr>
            <w:pStyle w:val="Contents4"/>
            <w:tabs>
              <w:tab w:val="clear" w:pos="8176"/>
              <w:tab w:val="right" w:pos="9026" w:leader="dot"/>
            </w:tabs>
            <w:rPr/>
          </w:pPr>
          <w:hyperlink w:anchor="__RefHeading___Toc2897626_2035185390">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2897628_2035185390">
            <w:r>
              <w:rPr>
                <w:webHidden/>
                <w:rStyle w:val="IndexLink"/>
                <w:rtl w:val="true"/>
              </w:rPr>
              <w:t>معجزات حضرت عیسی</w:t>
            </w:r>
            <w:r>
              <w:rPr>
                <w:rStyle w:val="IndexLink"/>
                <w:rtl w:val="true"/>
              </w:rPr>
              <w:tab/>
            </w:r>
            <w:r>
              <w:rPr>
                <w:rStyle w:val="IndexLink"/>
              </w:rPr>
              <w:t>444</w:t>
            </w:r>
          </w:hyperlink>
        </w:p>
        <w:p>
          <w:pPr>
            <w:pStyle w:val="Contents4"/>
            <w:tabs>
              <w:tab w:val="clear" w:pos="8176"/>
              <w:tab w:val="right" w:pos="9026" w:leader="dot"/>
            </w:tabs>
            <w:rPr/>
          </w:pPr>
          <w:hyperlink w:anchor="__RefHeading___Toc2897630_2035185390">
            <w:r>
              <w:rPr>
                <w:webHidden/>
                <w:rStyle w:val="IndexLink"/>
                <w:rtl w:val="true"/>
              </w:rPr>
              <w:t>ولایت تکوینی</w:t>
            </w:r>
            <w:r>
              <w:rPr>
                <w:rStyle w:val="IndexLink"/>
                <w:rtl w:val="true"/>
              </w:rPr>
              <w:tab/>
            </w:r>
            <w:r>
              <w:rPr>
                <w:rStyle w:val="IndexLink"/>
              </w:rPr>
              <w:t>444</w:t>
            </w:r>
          </w:hyperlink>
        </w:p>
        <w:p>
          <w:pPr>
            <w:pStyle w:val="Contents4"/>
            <w:tabs>
              <w:tab w:val="clear" w:pos="8176"/>
              <w:tab w:val="right" w:pos="9026" w:leader="dot"/>
            </w:tabs>
            <w:rPr/>
          </w:pPr>
          <w:hyperlink w:anchor="__RefHeading___Toc2897632_2035185390">
            <w:r>
              <w:rPr>
                <w:webHidden/>
                <w:rStyle w:val="IndexLink"/>
                <w:rtl w:val="true"/>
              </w:rPr>
              <w:t>معجزات امام حسین علیه 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2897634_2035185390">
            <w:r>
              <w:rPr>
                <w:webHidden/>
                <w:rStyle w:val="IndexLink"/>
              </w:rPr>
              <w:t>1</w:t>
            </w:r>
            <w:r>
              <w:rPr>
                <w:rStyle w:val="IndexLink"/>
                <w:rtl w:val="true"/>
              </w:rPr>
              <w:t>.</w:t>
            </w:r>
            <w:r>
              <w:rPr>
                <w:rStyle w:val="IndexLink"/>
                <w:rtl w:val="true"/>
              </w:rPr>
              <w:t>من خلق می کنم</w:t>
            </w:r>
            <w:r>
              <w:rPr>
                <w:rStyle w:val="IndexLink"/>
                <w:rtl w:val="true"/>
              </w:rPr>
              <w:tab/>
            </w:r>
            <w:r>
              <w:rPr>
                <w:rStyle w:val="IndexLink"/>
              </w:rPr>
              <w:t>446</w:t>
            </w:r>
          </w:hyperlink>
        </w:p>
        <w:p>
          <w:pPr>
            <w:pStyle w:val="Contents4"/>
            <w:tabs>
              <w:tab w:val="clear" w:pos="8176"/>
              <w:tab w:val="right" w:pos="9026" w:leader="dot"/>
            </w:tabs>
            <w:rPr/>
          </w:pPr>
          <w:hyperlink w:anchor="__RefHeading___Toc2897636_2035185390">
            <w:r>
              <w:rPr>
                <w:webHidden/>
                <w:rStyle w:val="IndexLink"/>
              </w:rPr>
              <w:t>2</w:t>
            </w:r>
            <w:r>
              <w:rPr>
                <w:rStyle w:val="IndexLink"/>
                <w:rtl w:val="true"/>
              </w:rPr>
              <w:t xml:space="preserve">. </w:t>
            </w:r>
            <w:r>
              <w:rPr>
                <w:rStyle w:val="IndexLink"/>
                <w:rtl w:val="true"/>
              </w:rPr>
              <w:t>من بیمار شفا می دهم</w:t>
            </w:r>
            <w:r>
              <w:rPr>
                <w:rStyle w:val="IndexLink"/>
                <w:rtl w:val="true"/>
              </w:rPr>
              <w:tab/>
            </w:r>
            <w:r>
              <w:rPr>
                <w:rStyle w:val="IndexLink"/>
              </w:rPr>
              <w:t>448</w:t>
            </w:r>
          </w:hyperlink>
        </w:p>
        <w:p>
          <w:pPr>
            <w:pStyle w:val="Contents4"/>
            <w:tabs>
              <w:tab w:val="clear" w:pos="8176"/>
              <w:tab w:val="right" w:pos="9026" w:leader="dot"/>
            </w:tabs>
            <w:rPr/>
          </w:pPr>
          <w:hyperlink w:anchor="__RefHeading___Toc2897638_2035185390">
            <w:r>
              <w:rPr>
                <w:webHidden/>
                <w:rStyle w:val="IndexLink"/>
              </w:rPr>
              <w:t>3</w:t>
            </w:r>
            <w:r>
              <w:rPr>
                <w:rStyle w:val="IndexLink"/>
                <w:rtl w:val="true"/>
              </w:rPr>
              <w:t xml:space="preserve">. </w:t>
            </w:r>
            <w:r>
              <w:rPr>
                <w:rStyle w:val="IndexLink"/>
                <w:rtl w:val="true"/>
              </w:rPr>
              <w:t>من مرده زنده می کنم</w:t>
            </w:r>
            <w:r>
              <w:rPr>
                <w:rStyle w:val="IndexLink"/>
                <w:rtl w:val="true"/>
              </w:rPr>
              <w:tab/>
            </w:r>
            <w:r>
              <w:rPr>
                <w:rStyle w:val="IndexLink"/>
              </w:rPr>
              <w:t>451</w:t>
            </w:r>
          </w:hyperlink>
        </w:p>
        <w:p>
          <w:pPr>
            <w:pStyle w:val="Contents4"/>
            <w:tabs>
              <w:tab w:val="clear" w:pos="8176"/>
              <w:tab w:val="right" w:pos="9026" w:leader="dot"/>
            </w:tabs>
            <w:rPr/>
          </w:pPr>
          <w:hyperlink w:anchor="__RefHeading___Toc2897640_2035185390">
            <w:r>
              <w:rPr>
                <w:webHidden/>
                <w:rStyle w:val="IndexLink"/>
                <w:rtl w:val="true"/>
              </w:rPr>
              <w:t>امام حسین مادری را برای وصیت نمودن زنده کردند</w:t>
            </w:r>
            <w:r>
              <w:rPr>
                <w:rStyle w:val="IndexLink"/>
                <w:rtl w:val="true"/>
              </w:rPr>
              <w:tab/>
            </w:r>
            <w:r>
              <w:rPr>
                <w:rStyle w:val="IndexLink"/>
              </w:rPr>
              <w:t>451</w:t>
            </w:r>
          </w:hyperlink>
        </w:p>
        <w:p>
          <w:pPr>
            <w:pStyle w:val="Contents4"/>
            <w:tabs>
              <w:tab w:val="clear" w:pos="8176"/>
              <w:tab w:val="right" w:pos="9026" w:leader="dot"/>
            </w:tabs>
            <w:rPr/>
          </w:pPr>
          <w:hyperlink w:anchor="__RefHeading___Toc2897642_2035185390">
            <w:r>
              <w:rPr>
                <w:webHidden/>
                <w:rStyle w:val="IndexLink"/>
                <w:rtl w:val="true"/>
              </w:rPr>
              <w:t>امام حسین علیه السلام از آنچه بر سر غلامش آمد، خبر می دهد</w:t>
            </w:r>
            <w:r>
              <w:rPr>
                <w:rStyle w:val="IndexLink"/>
                <w:rtl w:val="true"/>
              </w:rPr>
              <w:tab/>
            </w:r>
            <w:r>
              <w:rPr>
                <w:rStyle w:val="IndexLink"/>
              </w:rPr>
              <w:t>453</w:t>
            </w:r>
          </w:hyperlink>
        </w:p>
        <w:p>
          <w:pPr>
            <w:pStyle w:val="Contents4"/>
            <w:tabs>
              <w:tab w:val="clear" w:pos="8176"/>
              <w:tab w:val="right" w:pos="9026" w:leader="dot"/>
            </w:tabs>
            <w:rPr/>
          </w:pPr>
          <w:hyperlink w:anchor="__RefHeading___Toc2897644_2035185390">
            <w:r>
              <w:rPr>
                <w:webHidden/>
                <w:rStyle w:val="IndexLink"/>
                <w:rtl w:val="true"/>
              </w:rPr>
              <w:t>خبر از آینده دو ازدواج</w:t>
            </w:r>
            <w:r>
              <w:rPr>
                <w:rStyle w:val="IndexLink"/>
                <w:rtl w:val="true"/>
              </w:rPr>
              <w:tab/>
            </w:r>
            <w:r>
              <w:rPr>
                <w:rStyle w:val="IndexLink"/>
              </w:rPr>
              <w:t>454</w:t>
            </w:r>
          </w:hyperlink>
        </w:p>
        <w:p>
          <w:pPr>
            <w:pStyle w:val="Contents4"/>
            <w:tabs>
              <w:tab w:val="clear" w:pos="8176"/>
              <w:tab w:val="right" w:pos="9026" w:leader="dot"/>
            </w:tabs>
            <w:rPr/>
          </w:pPr>
          <w:hyperlink w:anchor="__RefHeading___Toc2897646_2035185390">
            <w:r>
              <w:rPr>
                <w:webHidden/>
                <w:rStyle w:val="IndexLink"/>
                <w:rtl w:val="true"/>
              </w:rPr>
              <w:t>ما می دانیم چیزی را که هنوز به وجود نیامده است</w:t>
            </w:r>
            <w:r>
              <w:rPr>
                <w:rStyle w:val="IndexLink"/>
                <w:rtl w:val="true"/>
              </w:rPr>
              <w:tab/>
            </w:r>
            <w:r>
              <w:rPr>
                <w:rStyle w:val="IndexLink"/>
              </w:rPr>
              <w:t>454</w:t>
            </w:r>
          </w:hyperlink>
        </w:p>
        <w:p>
          <w:pPr>
            <w:pStyle w:val="Contents4"/>
            <w:tabs>
              <w:tab w:val="clear" w:pos="8176"/>
              <w:tab w:val="right" w:pos="9026" w:leader="dot"/>
            </w:tabs>
            <w:rPr/>
          </w:pPr>
          <w:hyperlink w:anchor="__RefHeading___Toc2897648_2035185390">
            <w:r>
              <w:rPr>
                <w:webHidden/>
                <w:rStyle w:val="IndexLink"/>
                <w:rtl w:val="true"/>
              </w:rPr>
              <w:t xml:space="preserve">اخبار از کربلا و شهادت اصحاب و </w:t>
            </w:r>
            <w:r>
              <w:rPr>
                <w:rStyle w:val="IndexLink"/>
                <w:rtl w:val="true"/>
              </w:rPr>
              <w:t>...</w:t>
              <w:tab/>
            </w:r>
            <w:r>
              <w:rPr>
                <w:rStyle w:val="IndexLink"/>
              </w:rPr>
              <w:t>455</w:t>
            </w:r>
          </w:hyperlink>
        </w:p>
        <w:p>
          <w:pPr>
            <w:pStyle w:val="Contents4"/>
            <w:tabs>
              <w:tab w:val="clear" w:pos="8176"/>
              <w:tab w:val="right" w:pos="9026" w:leader="dot"/>
            </w:tabs>
            <w:rPr/>
          </w:pPr>
          <w:hyperlink w:anchor="__RefHeading___Toc2897650_2035185390">
            <w:r>
              <w:rPr>
                <w:webHidden/>
                <w:rStyle w:val="IndexLink"/>
                <w:rtl w:val="true"/>
              </w:rPr>
              <w:t>روضة حضرت رقیه امام حسین علیه السلام محدث زاده را شفا داد</w:t>
            </w:r>
            <w:r>
              <w:rPr>
                <w:rStyle w:val="IndexLink"/>
                <w:rtl w:val="true"/>
              </w:rPr>
              <w:tab/>
            </w:r>
            <w:r>
              <w:rPr>
                <w:rStyle w:val="IndexLink"/>
              </w:rPr>
              <w:t>456</w:t>
            </w:r>
          </w:hyperlink>
        </w:p>
        <w:p>
          <w:pPr>
            <w:pStyle w:val="Contents4"/>
            <w:tabs>
              <w:tab w:val="clear" w:pos="8176"/>
              <w:tab w:val="right" w:pos="9026" w:leader="dot"/>
            </w:tabs>
            <w:rPr/>
          </w:pPr>
          <w:hyperlink w:anchor="__RefHeading___Toc2897652_2035185390">
            <w:r>
              <w:rPr>
                <w:webHidden/>
                <w:rStyle w:val="IndexLink"/>
                <w:rtl w:val="true"/>
              </w:rPr>
              <w:t>شفاء گرفتن دختر فلجی با روضه حضرت رقیه امام حسین</w:t>
            </w:r>
            <w:r>
              <w:rPr>
                <w:rStyle w:val="IndexLink"/>
                <w:rtl w:val="true"/>
              </w:rPr>
              <w:tab/>
            </w:r>
            <w:r>
              <w:rPr>
                <w:rStyle w:val="IndexLink"/>
              </w:rPr>
              <w:t>458</w:t>
            </w:r>
          </w:hyperlink>
        </w:p>
        <w:p>
          <w:pPr>
            <w:pStyle w:val="Contents4"/>
            <w:tabs>
              <w:tab w:val="clear" w:pos="8176"/>
              <w:tab w:val="right" w:pos="9026" w:leader="dot"/>
            </w:tabs>
            <w:rPr/>
          </w:pPr>
          <w:hyperlink w:anchor="__RefHeading___Toc2897654_2035185390">
            <w:r>
              <w:rPr>
                <w:webHidden/>
                <w:rStyle w:val="IndexLink"/>
                <w:rtl w:val="true"/>
              </w:rPr>
              <w:t>شفاء حاج ماشاالله کرمانی بدست امام حسین علیه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2897656_2035185390">
            <w:r>
              <w:rPr>
                <w:webHidden/>
                <w:rStyle w:val="IndexLink"/>
                <w:rtl w:val="true"/>
              </w:rPr>
              <w:t>آقا امام حسین</w:t>
            </w:r>
            <w:r>
              <w:rPr>
                <w:rStyle w:val="IndexLink"/>
                <w:rtl w:val="true"/>
              </w:rPr>
              <w:t xml:space="preserve">! </w:t>
            </w:r>
            <w:r>
              <w:rPr>
                <w:rStyle w:val="IndexLink"/>
                <w:rtl w:val="true"/>
              </w:rPr>
              <w:t>می خواهم روضه بخوانم</w:t>
            </w:r>
            <w:r>
              <w:rPr>
                <w:rStyle w:val="IndexLink"/>
                <w:rtl w:val="true"/>
              </w:rPr>
              <w:tab/>
            </w:r>
            <w:r>
              <w:rPr>
                <w:rStyle w:val="IndexLink"/>
              </w:rPr>
              <w:t>464</w:t>
            </w:r>
          </w:hyperlink>
        </w:p>
        <w:p>
          <w:pPr>
            <w:pStyle w:val="Contents3"/>
            <w:tabs>
              <w:tab w:val="clear" w:pos="8459"/>
              <w:tab w:val="right" w:pos="9026" w:leader="dot"/>
            </w:tabs>
            <w:rPr/>
          </w:pPr>
          <w:hyperlink w:anchor="__RefHeading___Toc2897658_2035185390">
            <w:r>
              <w:rPr>
                <w:webHidden/>
                <w:rStyle w:val="IndexLink"/>
                <w:rtl w:val="true"/>
              </w:rPr>
              <w:t>بخش پنجم</w:t>
            </w:r>
            <w:r>
              <w:rPr>
                <w:rStyle w:val="IndexLink"/>
                <w:rtl w:val="true"/>
              </w:rPr>
              <w:t xml:space="preserve">: </w:t>
            </w:r>
            <w:r>
              <w:rPr>
                <w:rStyle w:val="IndexLink"/>
                <w:rtl w:val="true"/>
              </w:rPr>
              <w:t>غلو درباره حضرت عیسی و امام حسین</w:t>
            </w:r>
            <w:r>
              <w:rPr>
                <w:rStyle w:val="IndexLink"/>
                <w:rtl w:val="true"/>
              </w:rPr>
              <w:tab/>
            </w:r>
            <w:r>
              <w:rPr>
                <w:rStyle w:val="IndexLink"/>
              </w:rPr>
              <w:t>468</w:t>
            </w:r>
          </w:hyperlink>
        </w:p>
        <w:p>
          <w:pPr>
            <w:pStyle w:val="Contents4"/>
            <w:tabs>
              <w:tab w:val="clear" w:pos="8176"/>
              <w:tab w:val="right" w:pos="9026" w:leader="dot"/>
            </w:tabs>
            <w:rPr/>
          </w:pPr>
          <w:hyperlink w:anchor="__RefHeading___Toc2897660_2035185390">
            <w:r>
              <w:rPr>
                <w:webHidden/>
                <w:rStyle w:val="IndexLink"/>
                <w:rtl w:val="true"/>
              </w:rPr>
              <w:t>غلو دربارة پیشوایان</w:t>
            </w:r>
            <w:r>
              <w:rPr>
                <w:rStyle w:val="IndexLink"/>
                <w:rtl w:val="true"/>
              </w:rPr>
              <w:tab/>
            </w:r>
            <w:r>
              <w:rPr>
                <w:rStyle w:val="IndexLink"/>
              </w:rPr>
              <w:t>468</w:t>
            </w:r>
          </w:hyperlink>
        </w:p>
        <w:p>
          <w:pPr>
            <w:pStyle w:val="Contents4"/>
            <w:tabs>
              <w:tab w:val="clear" w:pos="8176"/>
              <w:tab w:val="right" w:pos="9026" w:leader="dot"/>
            </w:tabs>
            <w:rPr/>
          </w:pPr>
          <w:hyperlink w:anchor="__RefHeading___Toc2897662_2035185390">
            <w:r>
              <w:rPr>
                <w:webHidden/>
                <w:rStyle w:val="IndexLink"/>
                <w:rtl w:val="true"/>
              </w:rPr>
              <w:t>غلو دربارة مسیح</w:t>
            </w:r>
            <w:r>
              <w:rPr>
                <w:rStyle w:val="IndexLink"/>
                <w:rtl w:val="true"/>
              </w:rPr>
              <w:tab/>
            </w:r>
            <w:r>
              <w:rPr>
                <w:rStyle w:val="IndexLink"/>
              </w:rPr>
              <w:t>468</w:t>
            </w:r>
          </w:hyperlink>
        </w:p>
        <w:p>
          <w:pPr>
            <w:pStyle w:val="Contents4"/>
            <w:tabs>
              <w:tab w:val="clear" w:pos="8176"/>
              <w:tab w:val="right" w:pos="9026" w:leader="dot"/>
            </w:tabs>
            <w:rPr/>
          </w:pPr>
          <w:hyperlink w:anchor="__RefHeading___Toc2897664_2035185390">
            <w:r>
              <w:rPr>
                <w:webHidden/>
                <w:rStyle w:val="IndexLink"/>
                <w:rtl w:val="true"/>
              </w:rPr>
              <w:t>هشدار قرآن به غلو مسیحیان</w:t>
            </w:r>
            <w:r>
              <w:rPr>
                <w:rStyle w:val="IndexLink"/>
                <w:rtl w:val="true"/>
              </w:rPr>
              <w:tab/>
            </w:r>
            <w:r>
              <w:rPr>
                <w:rStyle w:val="IndexLink"/>
              </w:rPr>
              <w:t>469</w:t>
            </w:r>
          </w:hyperlink>
        </w:p>
        <w:p>
          <w:pPr>
            <w:pStyle w:val="Contents4"/>
            <w:tabs>
              <w:tab w:val="clear" w:pos="8176"/>
              <w:tab w:val="right" w:pos="9026" w:leader="dot"/>
            </w:tabs>
            <w:rPr/>
          </w:pPr>
          <w:hyperlink w:anchor="__RefHeading___Toc2897666_2035185390">
            <w:r>
              <w:rPr>
                <w:webHidden/>
                <w:rStyle w:val="IndexLink"/>
                <w:rtl w:val="true"/>
              </w:rPr>
              <w:t>شیعه و غلو دربارة امام حسین علیه السلام</w:t>
            </w:r>
            <w:r>
              <w:rPr>
                <w:rStyle w:val="IndexLink"/>
                <w:rtl w:val="true"/>
              </w:rPr>
              <w:tab/>
            </w:r>
            <w:r>
              <w:rPr>
                <w:rStyle w:val="IndexLink"/>
              </w:rPr>
              <w:t>471</w:t>
            </w:r>
          </w:hyperlink>
        </w:p>
        <w:p>
          <w:pPr>
            <w:pStyle w:val="Contents4"/>
            <w:tabs>
              <w:tab w:val="clear" w:pos="8176"/>
              <w:tab w:val="right" w:pos="9026" w:leader="dot"/>
            </w:tabs>
            <w:rPr/>
          </w:pPr>
          <w:hyperlink w:anchor="__RefHeading___Toc2897668_2035185390">
            <w:r>
              <w:rPr>
                <w:webHidden/>
                <w:rStyle w:val="IndexLink"/>
                <w:rtl w:val="true"/>
              </w:rPr>
              <w:t>غلو در فضائل خلفاء غاصب</w:t>
            </w:r>
            <w:r>
              <w:rPr>
                <w:rStyle w:val="IndexLink"/>
                <w:rtl w:val="true"/>
              </w:rPr>
              <w:tab/>
            </w:r>
            <w:r>
              <w:rPr>
                <w:rStyle w:val="IndexLink"/>
              </w:rPr>
              <w:t>475</w:t>
            </w:r>
          </w:hyperlink>
        </w:p>
        <w:p>
          <w:pPr>
            <w:pStyle w:val="Contents4"/>
            <w:tabs>
              <w:tab w:val="clear" w:pos="8176"/>
              <w:tab w:val="right" w:pos="9026" w:leader="dot"/>
            </w:tabs>
            <w:rPr/>
          </w:pPr>
          <w:hyperlink w:anchor="__RefHeading___Toc2897670_2035185390">
            <w:r>
              <w:rPr>
                <w:webHidden/>
                <w:rStyle w:val="IndexLink"/>
                <w:rtl w:val="true"/>
              </w:rPr>
              <w:t>امام جواد علیه السلام غلو کنندگان در فضائل خلفا را رسوا می کند</w:t>
            </w:r>
            <w:r>
              <w:rPr>
                <w:rStyle w:val="IndexLink"/>
                <w:rtl w:val="true"/>
              </w:rPr>
              <w:tab/>
            </w:r>
            <w:r>
              <w:rPr>
                <w:rStyle w:val="IndexLink"/>
              </w:rPr>
              <w:t>476</w:t>
            </w:r>
          </w:hyperlink>
        </w:p>
        <w:p>
          <w:pPr>
            <w:pStyle w:val="Contents4"/>
            <w:tabs>
              <w:tab w:val="clear" w:pos="8176"/>
              <w:tab w:val="right" w:pos="9026" w:leader="dot"/>
            </w:tabs>
            <w:rPr/>
          </w:pPr>
          <w:hyperlink w:anchor="__RefHeading___Toc2897672_2035185390">
            <w:r>
              <w:rPr>
                <w:webHidden/>
                <w:rStyle w:val="IndexLink"/>
                <w:rtl w:val="true"/>
              </w:rPr>
              <w:t>اتهام غلو به شیعیان</w:t>
            </w:r>
            <w:r>
              <w:rPr>
                <w:rStyle w:val="IndexLink"/>
                <w:rtl w:val="true"/>
              </w:rPr>
              <w:tab/>
            </w:r>
            <w:r>
              <w:rPr>
                <w:rStyle w:val="IndexLink"/>
              </w:rPr>
              <w:t>478</w:t>
            </w:r>
          </w:hyperlink>
        </w:p>
        <w:p>
          <w:pPr>
            <w:pStyle w:val="Contents4"/>
            <w:tabs>
              <w:tab w:val="clear" w:pos="8176"/>
              <w:tab w:val="right" w:pos="9026" w:leader="dot"/>
            </w:tabs>
            <w:rPr/>
          </w:pPr>
          <w:hyperlink w:anchor="__RefHeading___Toc2897674_2035185390">
            <w:r>
              <w:rPr>
                <w:webHidden/>
                <w:rStyle w:val="IndexLink"/>
                <w:rtl w:val="true"/>
              </w:rPr>
              <w:t>اتهام شرک به شیعیان</w:t>
            </w:r>
            <w:r>
              <w:rPr>
                <w:rStyle w:val="IndexLink"/>
                <w:rtl w:val="true"/>
              </w:rPr>
              <w:tab/>
            </w:r>
            <w:r>
              <w:rPr>
                <w:rStyle w:val="IndexLink"/>
              </w:rPr>
              <w:t>479</w:t>
            </w:r>
          </w:hyperlink>
        </w:p>
        <w:p>
          <w:pPr>
            <w:pStyle w:val="Contents4"/>
            <w:tabs>
              <w:tab w:val="clear" w:pos="8176"/>
              <w:tab w:val="right" w:pos="9026" w:leader="dot"/>
            </w:tabs>
            <w:rPr/>
          </w:pPr>
          <w:hyperlink w:anchor="__RefHeading___Toc2897676_2035185390">
            <w:r>
              <w:rPr>
                <w:webHidden/>
                <w:rStyle w:val="IndexLink"/>
                <w:rtl w:val="true"/>
              </w:rPr>
              <w:t>تخریب حرم امام حسین علیه السلام واجب است</w:t>
            </w:r>
            <w:r>
              <w:rPr>
                <w:rStyle w:val="IndexLink"/>
                <w:rtl w:val="true"/>
              </w:rPr>
              <w:t>!!!</w:t>
              <w:tab/>
            </w:r>
            <w:r>
              <w:rPr>
                <w:rStyle w:val="IndexLink"/>
              </w:rPr>
              <w:t>479</w:t>
            </w:r>
          </w:hyperlink>
        </w:p>
        <w:p>
          <w:pPr>
            <w:pStyle w:val="Contents4"/>
            <w:tabs>
              <w:tab w:val="clear" w:pos="8176"/>
              <w:tab w:val="right" w:pos="9026" w:leader="dot"/>
            </w:tabs>
            <w:rPr/>
          </w:pPr>
          <w:hyperlink w:anchor="__RefHeading___Toc2897678_2035185390">
            <w:r>
              <w:rPr>
                <w:webHidden/>
                <w:rStyle w:val="IndexLink"/>
                <w:rtl w:val="true"/>
              </w:rPr>
              <w:t>اعتقاد شیعیان</w:t>
            </w:r>
            <w:r>
              <w:rPr>
                <w:rStyle w:val="IndexLink"/>
                <w:rtl w:val="true"/>
              </w:rPr>
              <w:tab/>
            </w:r>
            <w:r>
              <w:rPr>
                <w:rStyle w:val="IndexLink"/>
              </w:rPr>
              <w:t>479</w:t>
            </w:r>
          </w:hyperlink>
        </w:p>
        <w:p>
          <w:pPr>
            <w:pStyle w:val="Contents3"/>
            <w:tabs>
              <w:tab w:val="clear" w:pos="8459"/>
              <w:tab w:val="right" w:pos="9026" w:leader="dot"/>
            </w:tabs>
            <w:rPr/>
          </w:pPr>
          <w:hyperlink w:anchor="__RefHeading___Toc2897680_2035185390">
            <w:r>
              <w:rPr>
                <w:webHidden/>
                <w:rStyle w:val="IndexLink"/>
                <w:rtl w:val="true"/>
              </w:rPr>
              <w:t>بخش ششم</w:t>
            </w:r>
            <w:r>
              <w:rPr>
                <w:rStyle w:val="IndexLink"/>
                <w:rtl w:val="true"/>
              </w:rPr>
              <w:t>:</w:t>
            </w:r>
            <w:r>
              <w:rPr>
                <w:rStyle w:val="IndexLink"/>
                <w:rtl w:val="true"/>
              </w:rPr>
              <w:t>احترام مسیحیان به امام حسین علیه السلام و آئین او</w:t>
            </w:r>
            <w:r>
              <w:rPr>
                <w:rStyle w:val="IndexLink"/>
                <w:rtl w:val="true"/>
              </w:rPr>
              <w:tab/>
            </w:r>
            <w:r>
              <w:rPr>
                <w:rStyle w:val="IndexLink"/>
              </w:rPr>
              <w:t>480</w:t>
            </w:r>
          </w:hyperlink>
        </w:p>
        <w:p>
          <w:pPr>
            <w:pStyle w:val="Contents4"/>
            <w:tabs>
              <w:tab w:val="clear" w:pos="8176"/>
              <w:tab w:val="right" w:pos="9026" w:leader="dot"/>
            </w:tabs>
            <w:rPr/>
          </w:pPr>
          <w:hyperlink w:anchor="__RefHeading___Toc2897682_2035185390">
            <w:r>
              <w:rPr>
                <w:webHidden/>
                <w:rStyle w:val="IndexLink"/>
                <w:rtl w:val="true"/>
              </w:rPr>
              <w:t>احترام مسیحیان به امام حسین علیه السلام و آئین او</w:t>
            </w:r>
            <w:r>
              <w:rPr>
                <w:rStyle w:val="IndexLink"/>
                <w:rtl w:val="true"/>
              </w:rPr>
              <w:tab/>
            </w:r>
            <w:r>
              <w:rPr>
                <w:rStyle w:val="IndexLink"/>
              </w:rPr>
              <w:t>480</w:t>
            </w:r>
          </w:hyperlink>
        </w:p>
        <w:p>
          <w:pPr>
            <w:pStyle w:val="Contents4"/>
            <w:tabs>
              <w:tab w:val="clear" w:pos="8176"/>
              <w:tab w:val="right" w:pos="9026" w:leader="dot"/>
            </w:tabs>
            <w:rPr/>
          </w:pPr>
          <w:hyperlink w:anchor="__RefHeading___Toc2897684_2035185390">
            <w:r>
              <w:rPr>
                <w:webHidden/>
                <w:rStyle w:val="IndexLink"/>
                <w:rtl w:val="true"/>
              </w:rPr>
              <w:t>سه مسیحی که در کربلا حاضر شدند</w:t>
            </w:r>
            <w:r>
              <w:rPr>
                <w:rStyle w:val="IndexLink"/>
                <w:rtl w:val="true"/>
              </w:rPr>
              <w:tab/>
            </w:r>
            <w:r>
              <w:rPr>
                <w:rStyle w:val="IndexLink"/>
              </w:rPr>
              <w:t>480</w:t>
            </w:r>
          </w:hyperlink>
        </w:p>
        <w:p>
          <w:pPr>
            <w:pStyle w:val="Contents4"/>
            <w:tabs>
              <w:tab w:val="clear" w:pos="8176"/>
              <w:tab w:val="right" w:pos="9026" w:leader="dot"/>
            </w:tabs>
            <w:rPr/>
          </w:pPr>
          <w:hyperlink w:anchor="__RefHeading___Toc2897686_2035185390">
            <w:r>
              <w:rPr>
                <w:webHidden/>
                <w:rStyle w:val="IndexLink"/>
                <w:rtl w:val="true"/>
              </w:rPr>
              <w:t>واقعة دیر راهب و مسلمان شدن مسیحیان</w:t>
            </w:r>
            <w:r>
              <w:rPr>
                <w:rStyle w:val="IndexLink"/>
                <w:rtl w:val="true"/>
              </w:rPr>
              <w:tab/>
            </w:r>
            <w:r>
              <w:rPr>
                <w:rStyle w:val="IndexLink"/>
              </w:rPr>
              <w:t>482</w:t>
            </w:r>
          </w:hyperlink>
        </w:p>
        <w:p>
          <w:pPr>
            <w:pStyle w:val="Contents4"/>
            <w:tabs>
              <w:tab w:val="clear" w:pos="8176"/>
              <w:tab w:val="right" w:pos="9026" w:leader="dot"/>
            </w:tabs>
            <w:rPr/>
          </w:pPr>
          <w:hyperlink w:anchor="__RefHeading___Toc2897688_2035185390">
            <w:r>
              <w:rPr>
                <w:webHidden/>
                <w:rStyle w:val="IndexLink"/>
                <w:rtl w:val="true"/>
              </w:rPr>
              <w:t>سفیر کشور روم و سر امام حسین علیه السلام</w:t>
            </w:r>
            <w:r>
              <w:rPr>
                <w:rStyle w:val="IndexLink"/>
                <w:rtl w:val="true"/>
              </w:rPr>
              <w:tab/>
            </w:r>
            <w:r>
              <w:rPr>
                <w:rStyle w:val="IndexLink"/>
              </w:rPr>
              <w:t>485</w:t>
            </w:r>
          </w:hyperlink>
        </w:p>
        <w:p>
          <w:pPr>
            <w:pStyle w:val="Contents2"/>
            <w:tabs>
              <w:tab w:val="clear" w:pos="8743"/>
              <w:tab w:val="right" w:pos="9026" w:leader="dot"/>
            </w:tabs>
            <w:rPr/>
          </w:pPr>
          <w:hyperlink w:anchor="__RefHeading___Toc2897690_2035185390">
            <w:r>
              <w:rPr>
                <w:webHidden/>
                <w:rStyle w:val="IndexLink"/>
                <w:rtl w:val="true"/>
              </w:rPr>
              <w:t>حضرت محمد و امام حسین علیهما السلام</w:t>
            </w:r>
            <w:r>
              <w:rPr>
                <w:rStyle w:val="IndexLink"/>
                <w:rtl w:val="true"/>
              </w:rPr>
              <w:tab/>
            </w:r>
            <w:r>
              <w:rPr>
                <w:rStyle w:val="IndexLink"/>
              </w:rPr>
              <w:t>487</w:t>
            </w:r>
          </w:hyperlink>
        </w:p>
        <w:p>
          <w:pPr>
            <w:pStyle w:val="Contents3"/>
            <w:tabs>
              <w:tab w:val="clear" w:pos="8459"/>
              <w:tab w:val="right" w:pos="9026" w:leader="dot"/>
            </w:tabs>
            <w:rPr/>
          </w:pPr>
          <w:hyperlink w:anchor="__RefHeading___Toc2897692_2035185390">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2897694_2035185390">
            <w:r>
              <w:rPr>
                <w:webHidden/>
                <w:rStyle w:val="IndexLink"/>
                <w:rtl w:val="true"/>
              </w:rPr>
              <w:t>بخش اول</w:t>
            </w:r>
            <w:r>
              <w:rPr>
                <w:rStyle w:val="IndexLink"/>
                <w:rtl w:val="true"/>
              </w:rPr>
              <w:t xml:space="preserve">: </w:t>
            </w:r>
            <w:r>
              <w:rPr>
                <w:rStyle w:val="IndexLink"/>
                <w:rtl w:val="true"/>
              </w:rPr>
              <w:t>حضرت محمد صلی الله علیه و آله وسلم در قرآن</w:t>
            </w:r>
            <w:r>
              <w:rPr>
                <w:rStyle w:val="IndexLink"/>
                <w:rtl w:val="true"/>
              </w:rPr>
              <w:tab/>
            </w:r>
            <w:r>
              <w:rPr>
                <w:rStyle w:val="IndexLink"/>
              </w:rPr>
              <w:t>487</w:t>
            </w:r>
          </w:hyperlink>
        </w:p>
        <w:p>
          <w:pPr>
            <w:pStyle w:val="Contents4"/>
            <w:tabs>
              <w:tab w:val="clear" w:pos="8176"/>
              <w:tab w:val="right" w:pos="9026" w:leader="dot"/>
            </w:tabs>
            <w:rPr/>
          </w:pPr>
          <w:hyperlink w:anchor="__RefHeading___Toc2897696_2035185390">
            <w:r>
              <w:rPr>
                <w:webHidden/>
                <w:rStyle w:val="IndexLink"/>
                <w:rtl w:val="true"/>
              </w:rPr>
              <w:t>حضرت محمد صلی الله علیه و آله وسلم در قرآن</w:t>
            </w:r>
            <w:r>
              <w:rPr>
                <w:rStyle w:val="IndexLink"/>
                <w:rtl w:val="true"/>
              </w:rPr>
              <w:tab/>
            </w:r>
            <w:r>
              <w:rPr>
                <w:rStyle w:val="IndexLink"/>
              </w:rPr>
              <w:t>487</w:t>
            </w:r>
          </w:hyperlink>
        </w:p>
        <w:p>
          <w:pPr>
            <w:pStyle w:val="Contents4"/>
            <w:tabs>
              <w:tab w:val="clear" w:pos="8176"/>
              <w:tab w:val="right" w:pos="9026" w:leader="dot"/>
            </w:tabs>
            <w:rPr/>
          </w:pPr>
          <w:hyperlink w:anchor="__RefHeading___Toc2897698_2035185390">
            <w:r>
              <w:rPr>
                <w:webHidden/>
                <w:rStyle w:val="IndexLink"/>
                <w:rtl w:val="true"/>
              </w:rPr>
              <w:t>خلقت نورانی رسول الله و امام حسین در روایات</w:t>
            </w:r>
            <w:r>
              <w:rPr>
                <w:rStyle w:val="IndexLink"/>
                <w:rtl w:val="true"/>
              </w:rPr>
              <w:tab/>
            </w:r>
            <w:r>
              <w:rPr>
                <w:rStyle w:val="IndexLink"/>
              </w:rPr>
              <w:t>489</w:t>
            </w:r>
          </w:hyperlink>
        </w:p>
        <w:p>
          <w:pPr>
            <w:pStyle w:val="Contents4"/>
            <w:tabs>
              <w:tab w:val="clear" w:pos="8176"/>
              <w:tab w:val="right" w:pos="9026" w:leader="dot"/>
            </w:tabs>
            <w:rPr/>
          </w:pPr>
          <w:hyperlink w:anchor="__RefHeading___Toc2897700_2035185390">
            <w:r>
              <w:rPr>
                <w:webHidden/>
                <w:rStyle w:val="IndexLink"/>
                <w:rtl w:val="true"/>
              </w:rPr>
              <w:t>خلقت هر پیامبر از یک شعاع نورانی رسول الله صلی الله علیه و آله وسلم</w:t>
            </w:r>
            <w:r>
              <w:rPr>
                <w:rStyle w:val="IndexLink"/>
                <w:rtl w:val="true"/>
              </w:rPr>
              <w:tab/>
            </w:r>
            <w:r>
              <w:rPr>
                <w:rStyle w:val="IndexLink"/>
              </w:rPr>
              <w:t>490</w:t>
            </w:r>
          </w:hyperlink>
        </w:p>
        <w:p>
          <w:pPr>
            <w:pStyle w:val="Contents4"/>
            <w:tabs>
              <w:tab w:val="clear" w:pos="8176"/>
              <w:tab w:val="right" w:pos="9026" w:leader="dot"/>
            </w:tabs>
            <w:rPr/>
          </w:pPr>
          <w:hyperlink w:anchor="__RefHeading___Toc2897702_2035185390">
            <w:r>
              <w:rPr>
                <w:webHidden/>
                <w:rStyle w:val="IndexLink"/>
                <w:rtl w:val="true"/>
              </w:rPr>
              <w:t>خلقت نوری امام حسین علیه السلام قبل از خلقت هستی</w:t>
            </w:r>
            <w:r>
              <w:rPr>
                <w:rStyle w:val="IndexLink"/>
                <w:rtl w:val="true"/>
              </w:rPr>
              <w:tab/>
            </w:r>
            <w:r>
              <w:rPr>
                <w:rStyle w:val="IndexLink"/>
              </w:rPr>
              <w:t>490</w:t>
            </w:r>
          </w:hyperlink>
        </w:p>
        <w:p>
          <w:pPr>
            <w:pStyle w:val="Contents4"/>
            <w:tabs>
              <w:tab w:val="clear" w:pos="8176"/>
              <w:tab w:val="right" w:pos="9026" w:leader="dot"/>
            </w:tabs>
            <w:rPr/>
          </w:pPr>
          <w:hyperlink w:anchor="__RefHeading___Toc2897704_2035185390">
            <w:r>
              <w:rPr>
                <w:webHidden/>
                <w:rStyle w:val="IndexLink"/>
                <w:rtl w:val="true"/>
              </w:rPr>
              <w:t>شگفتیهایی در میلاد رسول الله و امام حسین</w:t>
            </w:r>
            <w:r>
              <w:rPr>
                <w:rStyle w:val="IndexLink"/>
                <w:rtl w:val="true"/>
              </w:rPr>
              <w:tab/>
            </w:r>
            <w:r>
              <w:rPr>
                <w:rStyle w:val="IndexLink"/>
              </w:rPr>
              <w:t>491</w:t>
            </w:r>
          </w:hyperlink>
        </w:p>
        <w:p>
          <w:pPr>
            <w:pStyle w:val="Contents4"/>
            <w:tabs>
              <w:tab w:val="clear" w:pos="8176"/>
              <w:tab w:val="right" w:pos="9026" w:leader="dot"/>
            </w:tabs>
            <w:rPr/>
          </w:pPr>
          <w:hyperlink w:anchor="__RefHeading___Toc2897706_2035185390">
            <w:r>
              <w:rPr>
                <w:webHidden/>
                <w:rStyle w:val="IndexLink"/>
                <w:rtl w:val="true"/>
              </w:rPr>
              <w:t>شگفتیهایی دربارة میلاد امام حسین علیه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2897708_2035185390">
            <w:r>
              <w:rPr>
                <w:webHidden/>
                <w:rStyle w:val="IndexLink"/>
                <w:rtl w:val="true"/>
              </w:rPr>
              <w:t>بخش دوم</w:t>
            </w:r>
            <w:r>
              <w:rPr>
                <w:rStyle w:val="IndexLink"/>
                <w:rtl w:val="true"/>
              </w:rPr>
              <w:t xml:space="preserve">: </w:t>
            </w:r>
            <w:r>
              <w:rPr>
                <w:rStyle w:val="IndexLink"/>
                <w:rtl w:val="true"/>
              </w:rPr>
              <w:t>حضرت محمد صلی الله علیه و آله وسلم</w:t>
            </w:r>
            <w:r>
              <w:rPr>
                <w:rStyle w:val="IndexLink"/>
                <w:rtl w:val="true"/>
              </w:rPr>
              <w:tab/>
            </w:r>
            <w:r>
              <w:rPr>
                <w:rStyle w:val="IndexLink"/>
              </w:rPr>
              <w:t>497</w:t>
            </w:r>
          </w:hyperlink>
        </w:p>
        <w:p>
          <w:pPr>
            <w:pStyle w:val="Contents4"/>
            <w:tabs>
              <w:tab w:val="clear" w:pos="8176"/>
              <w:tab w:val="right" w:pos="9026" w:leader="dot"/>
            </w:tabs>
            <w:rPr/>
          </w:pPr>
          <w:hyperlink w:anchor="__RefHeading___Toc2897710_2035185390">
            <w:r>
              <w:rPr>
                <w:webHidden/>
                <w:rStyle w:val="IndexLink"/>
                <w:rtl w:val="true"/>
              </w:rPr>
              <w:t>رسول الله صلی الله علیه و آله وسلم وارث انبیاء و امام حسین علیه السلام وارث رسول الله صلی الله علیه و آله وسلم</w:t>
            </w:r>
            <w:r>
              <w:rPr>
                <w:rStyle w:val="IndexLink"/>
                <w:rtl w:val="true"/>
              </w:rPr>
              <w:tab/>
            </w:r>
            <w:r>
              <w:rPr>
                <w:rStyle w:val="IndexLink"/>
              </w:rPr>
              <w:t>497</w:t>
            </w:r>
          </w:hyperlink>
        </w:p>
        <w:p>
          <w:pPr>
            <w:pStyle w:val="Contents4"/>
            <w:tabs>
              <w:tab w:val="clear" w:pos="8176"/>
              <w:tab w:val="right" w:pos="9026" w:leader="dot"/>
            </w:tabs>
            <w:rPr/>
          </w:pPr>
          <w:hyperlink w:anchor="__RefHeading___Toc2897712_2035185390">
            <w:r>
              <w:rPr>
                <w:webHidden/>
                <w:rStyle w:val="IndexLink"/>
              </w:rPr>
              <w:t>1</w:t>
            </w:r>
            <w:r>
              <w:rPr>
                <w:rStyle w:val="IndexLink"/>
                <w:rtl w:val="true"/>
              </w:rPr>
              <w:t>.</w:t>
            </w:r>
            <w:r>
              <w:rPr>
                <w:rStyle w:val="IndexLink"/>
                <w:rtl w:val="true"/>
              </w:rPr>
              <w:t>آلات و ادوات</w:t>
            </w:r>
            <w:r>
              <w:rPr>
                <w:rStyle w:val="IndexLink"/>
                <w:rtl w:val="true"/>
              </w:rPr>
              <w:tab/>
            </w:r>
            <w:r>
              <w:rPr>
                <w:rStyle w:val="IndexLink"/>
              </w:rPr>
              <w:t>498</w:t>
            </w:r>
          </w:hyperlink>
        </w:p>
        <w:p>
          <w:pPr>
            <w:pStyle w:val="Contents4"/>
            <w:tabs>
              <w:tab w:val="clear" w:pos="8176"/>
              <w:tab w:val="right" w:pos="9026" w:leader="dot"/>
            </w:tabs>
            <w:rPr/>
          </w:pPr>
          <w:hyperlink w:anchor="__RefHeading___Toc2897714_2035185390">
            <w:r>
              <w:rPr>
                <w:webHidden/>
                <w:rStyle w:val="IndexLink"/>
                <w:rtl w:val="true"/>
              </w:rPr>
              <w:t>ذوالجناح رسول خدا نزد امام حسین علیه السلام</w:t>
            </w:r>
            <w:r>
              <w:rPr>
                <w:rStyle w:val="IndexLink"/>
                <w:rtl w:val="true"/>
              </w:rPr>
              <w:tab/>
            </w:r>
            <w:r>
              <w:rPr>
                <w:rStyle w:val="IndexLink"/>
              </w:rPr>
              <w:t>498</w:t>
            </w:r>
          </w:hyperlink>
        </w:p>
        <w:p>
          <w:pPr>
            <w:pStyle w:val="Contents4"/>
            <w:tabs>
              <w:tab w:val="clear" w:pos="8176"/>
              <w:tab w:val="right" w:pos="9026" w:leader="dot"/>
            </w:tabs>
            <w:rPr/>
          </w:pPr>
          <w:hyperlink w:anchor="__RefHeading___Toc2897716_2035185390">
            <w:r>
              <w:rPr>
                <w:webHidden/>
                <w:rStyle w:val="IndexLink"/>
                <w:rtl w:val="true"/>
              </w:rPr>
              <w:t>شمشیر و عمامه رسول خدا نزد امام حسین علیه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2897718_2035185390">
            <w:r>
              <w:rPr>
                <w:webHidden/>
                <w:rStyle w:val="IndexLink"/>
                <w:rtl w:val="true"/>
              </w:rPr>
              <w:t>امام حسین علیه السلام وارث مواریث انبیاء</w:t>
            </w:r>
            <w:r>
              <w:rPr>
                <w:rStyle w:val="IndexLink"/>
                <w:rtl w:val="true"/>
              </w:rPr>
              <w:tab/>
            </w:r>
            <w:r>
              <w:rPr>
                <w:rStyle w:val="IndexLink"/>
              </w:rPr>
              <w:t>500</w:t>
            </w:r>
          </w:hyperlink>
        </w:p>
        <w:p>
          <w:pPr>
            <w:pStyle w:val="Contents4"/>
            <w:tabs>
              <w:tab w:val="clear" w:pos="8176"/>
              <w:tab w:val="right" w:pos="9026" w:leader="dot"/>
            </w:tabs>
            <w:rPr/>
          </w:pPr>
          <w:hyperlink w:anchor="__RefHeading___Toc2897720_2035185390">
            <w:r>
              <w:rPr>
                <w:webHidden/>
                <w:rStyle w:val="IndexLink"/>
                <w:rtl w:val="true"/>
              </w:rPr>
              <w:t>امام سجاد علیه السلام وارث مواریث انبیاء</w:t>
            </w:r>
            <w:r>
              <w:rPr>
                <w:rStyle w:val="IndexLink"/>
                <w:rtl w:val="true"/>
              </w:rPr>
              <w:tab/>
            </w:r>
            <w:r>
              <w:rPr>
                <w:rStyle w:val="IndexLink"/>
              </w:rPr>
              <w:t>500</w:t>
            </w:r>
          </w:hyperlink>
        </w:p>
        <w:p>
          <w:pPr>
            <w:pStyle w:val="Contents4"/>
            <w:tabs>
              <w:tab w:val="clear" w:pos="8176"/>
              <w:tab w:val="right" w:pos="9026" w:leader="dot"/>
            </w:tabs>
            <w:rPr/>
          </w:pPr>
          <w:hyperlink w:anchor="__RefHeading___Toc2897722_2035185390">
            <w:r>
              <w:rPr>
                <w:webHidden/>
                <w:rStyle w:val="IndexLink"/>
                <w:rtl w:val="true"/>
              </w:rPr>
              <w:t>امام باقر علیه السلام وارث مواریث انبیاء</w:t>
            </w:r>
            <w:r>
              <w:rPr>
                <w:rStyle w:val="IndexLink"/>
                <w:rtl w:val="true"/>
              </w:rPr>
              <w:tab/>
            </w:r>
            <w:r>
              <w:rPr>
                <w:rStyle w:val="IndexLink"/>
              </w:rPr>
              <w:t>500</w:t>
            </w:r>
          </w:hyperlink>
        </w:p>
        <w:p>
          <w:pPr>
            <w:pStyle w:val="Contents4"/>
            <w:tabs>
              <w:tab w:val="clear" w:pos="8176"/>
              <w:tab w:val="right" w:pos="9026" w:leader="dot"/>
            </w:tabs>
            <w:rPr/>
          </w:pPr>
          <w:hyperlink w:anchor="__RefHeading___Toc2897724_2035185390">
            <w:r>
              <w:rPr>
                <w:webHidden/>
                <w:rStyle w:val="IndexLink"/>
                <w:rtl w:val="true"/>
              </w:rPr>
              <w:t>صحف ابراهیم و موسی در نزد امام حسین علیه السلام</w:t>
            </w:r>
            <w:r>
              <w:rPr>
                <w:rStyle w:val="IndexLink"/>
                <w:rtl w:val="true"/>
              </w:rPr>
              <w:tab/>
            </w:r>
            <w:r>
              <w:rPr>
                <w:rStyle w:val="IndexLink"/>
              </w:rPr>
              <w:t>504</w:t>
            </w:r>
          </w:hyperlink>
        </w:p>
        <w:p>
          <w:pPr>
            <w:pStyle w:val="Contents4"/>
            <w:tabs>
              <w:tab w:val="clear" w:pos="8176"/>
              <w:tab w:val="right" w:pos="9026" w:leader="dot"/>
            </w:tabs>
            <w:rPr/>
          </w:pPr>
          <w:hyperlink w:anchor="__RefHeading___Toc2897726_2035185390">
            <w:r>
              <w:rPr>
                <w:webHidden/>
                <w:rStyle w:val="IndexLink"/>
                <w:rtl w:val="true"/>
              </w:rPr>
              <w:t>تورات و انجیل در نزد امام حسین علیه السلام</w:t>
            </w:r>
            <w:r>
              <w:rPr>
                <w:rStyle w:val="IndexLink"/>
                <w:rtl w:val="true"/>
              </w:rPr>
              <w:tab/>
            </w:r>
            <w:r>
              <w:rPr>
                <w:rStyle w:val="IndexLink"/>
              </w:rPr>
              <w:t>504</w:t>
            </w:r>
          </w:hyperlink>
        </w:p>
        <w:p>
          <w:pPr>
            <w:pStyle w:val="Contents4"/>
            <w:tabs>
              <w:tab w:val="clear" w:pos="8176"/>
              <w:tab w:val="right" w:pos="9026" w:leader="dot"/>
            </w:tabs>
            <w:rPr/>
          </w:pPr>
          <w:hyperlink w:anchor="__RefHeading___Toc2897728_2035185390">
            <w:r>
              <w:rPr>
                <w:webHidden/>
                <w:rStyle w:val="IndexLink"/>
                <w:rtl w:val="true"/>
              </w:rPr>
              <w:t>علم تورات و انجیل و زبور و الواح در نزد امام حسین علیه السلام</w:t>
            </w:r>
            <w:r>
              <w:rPr>
                <w:rStyle w:val="IndexLink"/>
                <w:rtl w:val="true"/>
              </w:rPr>
              <w:tab/>
            </w:r>
            <w:r>
              <w:rPr>
                <w:rStyle w:val="IndexLink"/>
              </w:rPr>
              <w:t>505</w:t>
            </w:r>
          </w:hyperlink>
        </w:p>
        <w:p>
          <w:pPr>
            <w:pStyle w:val="Contents4"/>
            <w:tabs>
              <w:tab w:val="clear" w:pos="8176"/>
              <w:tab w:val="right" w:pos="9026" w:leader="dot"/>
            </w:tabs>
            <w:rPr/>
          </w:pPr>
          <w:hyperlink w:anchor="__RefHeading___Toc2897730_2035185390">
            <w:r>
              <w:rPr>
                <w:webHidden/>
                <w:rStyle w:val="IndexLink"/>
                <w:rtl w:val="true"/>
              </w:rPr>
              <w:t>مناظره امام رضا با علماء یهود و نصاری با کتاب خودشان</w:t>
            </w:r>
            <w:r>
              <w:rPr>
                <w:rStyle w:val="IndexLink"/>
                <w:rtl w:val="true"/>
              </w:rPr>
              <w:tab/>
            </w:r>
            <w:r>
              <w:rPr>
                <w:rStyle w:val="IndexLink"/>
              </w:rPr>
              <w:t>506</w:t>
            </w:r>
          </w:hyperlink>
        </w:p>
        <w:p>
          <w:pPr>
            <w:pStyle w:val="Contents4"/>
            <w:tabs>
              <w:tab w:val="clear" w:pos="8176"/>
              <w:tab w:val="right" w:pos="9026" w:leader="dot"/>
            </w:tabs>
            <w:rPr/>
          </w:pPr>
          <w:hyperlink w:anchor="__RefHeading___Toc2897732_2035185390">
            <w:r>
              <w:rPr>
                <w:webHidden/>
                <w:rStyle w:val="IndexLink"/>
                <w:rtl w:val="true"/>
              </w:rPr>
              <w:t>علم تمام صحف آسمانی در نزد امام زمان</w:t>
            </w:r>
            <w:r>
              <w:rPr>
                <w:rStyle w:val="IndexLink"/>
                <w:rtl w:val="true"/>
              </w:rPr>
              <w:tab/>
            </w:r>
            <w:r>
              <w:rPr>
                <w:rStyle w:val="IndexLink"/>
              </w:rPr>
              <w:t>506</w:t>
            </w:r>
          </w:hyperlink>
        </w:p>
        <w:p>
          <w:pPr>
            <w:pStyle w:val="Contents4"/>
            <w:tabs>
              <w:tab w:val="clear" w:pos="8176"/>
              <w:tab w:val="right" w:pos="9026" w:leader="dot"/>
            </w:tabs>
            <w:rPr/>
          </w:pPr>
          <w:hyperlink w:anchor="__RefHeading___Toc2897734_2035185390">
            <w:r>
              <w:rPr>
                <w:webHidden/>
                <w:rStyle w:val="IndexLink"/>
                <w:rtl w:val="true"/>
              </w:rPr>
              <w:t>امام حسین وارث قرآن</w:t>
            </w:r>
            <w:r>
              <w:rPr>
                <w:rStyle w:val="IndexLink"/>
                <w:rtl w:val="true"/>
              </w:rPr>
              <w:tab/>
            </w:r>
            <w:r>
              <w:rPr>
                <w:rStyle w:val="IndexLink"/>
              </w:rPr>
              <w:t>507</w:t>
            </w:r>
          </w:hyperlink>
        </w:p>
        <w:p>
          <w:pPr>
            <w:pStyle w:val="Contents4"/>
            <w:tabs>
              <w:tab w:val="clear" w:pos="8176"/>
              <w:tab w:val="right" w:pos="9026" w:leader="dot"/>
            </w:tabs>
            <w:rPr/>
          </w:pPr>
          <w:hyperlink w:anchor="__RefHeading___Toc2897736_2035185390">
            <w:r>
              <w:rPr>
                <w:webHidden/>
                <w:rStyle w:val="IndexLink"/>
              </w:rPr>
              <w:t>3</w:t>
            </w:r>
            <w:r>
              <w:rPr>
                <w:rStyle w:val="IndexLink"/>
                <w:rtl w:val="true"/>
              </w:rPr>
              <w:t xml:space="preserve">. </w:t>
            </w:r>
            <w:r>
              <w:rPr>
                <w:rStyle w:val="IndexLink"/>
                <w:rtl w:val="true"/>
              </w:rPr>
              <w:t>علوم پیامبران</w:t>
            </w:r>
            <w:r>
              <w:rPr>
                <w:rStyle w:val="IndexLink"/>
                <w:rtl w:val="true"/>
              </w:rPr>
              <w:tab/>
            </w:r>
            <w:r>
              <w:rPr>
                <w:rStyle w:val="IndexLink"/>
              </w:rPr>
              <w:t>508</w:t>
            </w:r>
          </w:hyperlink>
        </w:p>
        <w:p>
          <w:pPr>
            <w:pStyle w:val="Contents4"/>
            <w:tabs>
              <w:tab w:val="clear" w:pos="8176"/>
              <w:tab w:val="right" w:pos="9026" w:leader="dot"/>
            </w:tabs>
            <w:rPr/>
          </w:pPr>
          <w:hyperlink w:anchor="__RefHeading___Toc2897738_2035185390">
            <w:r>
              <w:rPr>
                <w:webHidden/>
                <w:rStyle w:val="IndexLink"/>
                <w:rtl w:val="true"/>
              </w:rPr>
              <w:t>پیامبر هزار باب علم که از هر بابی هزار باب باز می شود به علی آموخت</w:t>
            </w:r>
            <w:r>
              <w:rPr>
                <w:rStyle w:val="IndexLink"/>
                <w:rtl w:val="true"/>
              </w:rPr>
              <w:tab/>
            </w:r>
            <w:r>
              <w:rPr>
                <w:rStyle w:val="IndexLink"/>
              </w:rPr>
              <w:t>509</w:t>
            </w:r>
          </w:hyperlink>
        </w:p>
        <w:p>
          <w:pPr>
            <w:pStyle w:val="Contents4"/>
            <w:tabs>
              <w:tab w:val="clear" w:pos="8176"/>
              <w:tab w:val="right" w:pos="9026" w:leader="dot"/>
            </w:tabs>
            <w:rPr/>
          </w:pPr>
          <w:hyperlink w:anchor="__RefHeading___Toc2897740_2035185390">
            <w:r>
              <w:rPr>
                <w:webHidden/>
                <w:rStyle w:val="IndexLink"/>
                <w:rtl w:val="true"/>
              </w:rPr>
              <w:t>امام حسن وارث تمام علوم پیامبر</w:t>
            </w:r>
            <w:r>
              <w:rPr>
                <w:rStyle w:val="IndexLink"/>
                <w:rtl w:val="true"/>
              </w:rPr>
              <w:tab/>
            </w:r>
            <w:r>
              <w:rPr>
                <w:rStyle w:val="IndexLink"/>
              </w:rPr>
              <w:t>511</w:t>
            </w:r>
          </w:hyperlink>
        </w:p>
        <w:p>
          <w:pPr>
            <w:pStyle w:val="Contents4"/>
            <w:tabs>
              <w:tab w:val="clear" w:pos="8176"/>
              <w:tab w:val="right" w:pos="9026" w:leader="dot"/>
            </w:tabs>
            <w:rPr/>
          </w:pPr>
          <w:hyperlink w:anchor="__RefHeading___Toc2897742_2035185390">
            <w:r>
              <w:rPr>
                <w:webHidden/>
                <w:rStyle w:val="IndexLink"/>
                <w:rtl w:val="true"/>
              </w:rPr>
              <w:t>به خدا قسم علم تمام کتاب در نزد ماست</w:t>
            </w:r>
            <w:r>
              <w:rPr>
                <w:rStyle w:val="IndexLink"/>
                <w:rtl w:val="true"/>
              </w:rPr>
              <w:tab/>
            </w:r>
            <w:r>
              <w:rPr>
                <w:rStyle w:val="IndexLink"/>
              </w:rPr>
              <w:t>511</w:t>
            </w:r>
          </w:hyperlink>
        </w:p>
        <w:p>
          <w:pPr>
            <w:pStyle w:val="Contents4"/>
            <w:tabs>
              <w:tab w:val="clear" w:pos="8176"/>
              <w:tab w:val="right" w:pos="9026" w:leader="dot"/>
            </w:tabs>
            <w:rPr/>
          </w:pPr>
          <w:hyperlink w:anchor="__RefHeading___Toc2897744_2035185390">
            <w:r>
              <w:rPr>
                <w:webHidden/>
                <w:rStyle w:val="IndexLink"/>
                <w:rtl w:val="true"/>
              </w:rPr>
              <w:t>مناظره امام باقر با هشام بن عبدالملک</w:t>
            </w:r>
            <w:r>
              <w:rPr>
                <w:rStyle w:val="IndexLink"/>
                <w:rtl w:val="true"/>
              </w:rPr>
              <w:tab/>
            </w:r>
            <w:r>
              <w:rPr>
                <w:rStyle w:val="IndexLink"/>
              </w:rPr>
              <w:t>513</w:t>
            </w:r>
          </w:hyperlink>
        </w:p>
        <w:p>
          <w:pPr>
            <w:pStyle w:val="Contents4"/>
            <w:tabs>
              <w:tab w:val="clear" w:pos="8176"/>
              <w:tab w:val="right" w:pos="9026" w:leader="dot"/>
            </w:tabs>
            <w:rPr/>
          </w:pPr>
          <w:hyperlink w:anchor="__RefHeading___Toc2897746_2035185390">
            <w:r>
              <w:rPr>
                <w:webHidden/>
                <w:rStyle w:val="IndexLink"/>
                <w:rtl w:val="true"/>
              </w:rPr>
              <w:t>امام حسین علیه السلام وارث معجزات رسول الله صلی الله علیه و آله وسلم</w:t>
            </w:r>
            <w:r>
              <w:rPr>
                <w:rStyle w:val="IndexLink"/>
                <w:rtl w:val="true"/>
              </w:rPr>
              <w:tab/>
            </w:r>
            <w:r>
              <w:rPr>
                <w:rStyle w:val="IndexLink"/>
              </w:rPr>
              <w:t>518</w:t>
            </w:r>
          </w:hyperlink>
        </w:p>
        <w:p>
          <w:pPr>
            <w:pStyle w:val="Contents4"/>
            <w:tabs>
              <w:tab w:val="clear" w:pos="8176"/>
              <w:tab w:val="right" w:pos="9026" w:leader="dot"/>
            </w:tabs>
            <w:rPr/>
          </w:pPr>
          <w:hyperlink w:anchor="__RefHeading___Toc2897748_2035185390">
            <w:r>
              <w:rPr>
                <w:webHidden/>
                <w:rStyle w:val="IndexLink"/>
              </w:rPr>
              <w:t>6</w:t>
            </w:r>
            <w:r>
              <w:rPr>
                <w:rStyle w:val="IndexLink"/>
                <w:rtl w:val="true"/>
              </w:rPr>
              <w:t>.</w:t>
            </w:r>
            <w:r>
              <w:rPr>
                <w:rStyle w:val="IndexLink"/>
                <w:rtl w:val="true"/>
              </w:rPr>
              <w:t>اخلاق فاضله و صفات محموده</w:t>
            </w:r>
            <w:r>
              <w:rPr>
                <w:rStyle w:val="IndexLink"/>
                <w:rtl w:val="true"/>
              </w:rPr>
              <w:tab/>
            </w:r>
            <w:r>
              <w:rPr>
                <w:rStyle w:val="IndexLink"/>
              </w:rPr>
              <w:t>519</w:t>
            </w:r>
          </w:hyperlink>
        </w:p>
        <w:p>
          <w:pPr>
            <w:pStyle w:val="Contents4"/>
            <w:tabs>
              <w:tab w:val="clear" w:pos="8176"/>
              <w:tab w:val="right" w:pos="9026" w:leader="dot"/>
            </w:tabs>
            <w:rPr/>
          </w:pPr>
          <w:hyperlink w:anchor="__RefHeading___Toc2897750_2035185390">
            <w:r>
              <w:rPr>
                <w:webHidden/>
                <w:rStyle w:val="IndexLink"/>
                <w:rtl w:val="true"/>
              </w:rPr>
              <w:t>معجزه اخلاقی رسول خدا صلی الله علیه و آله وسلم</w:t>
            </w:r>
            <w:r>
              <w:rPr>
                <w:rStyle w:val="IndexLink"/>
                <w:rtl w:val="true"/>
              </w:rPr>
              <w:tab/>
            </w:r>
            <w:r>
              <w:rPr>
                <w:rStyle w:val="IndexLink"/>
              </w:rPr>
              <w:t>520</w:t>
            </w:r>
          </w:hyperlink>
        </w:p>
        <w:p>
          <w:pPr>
            <w:pStyle w:val="Contents4"/>
            <w:tabs>
              <w:tab w:val="clear" w:pos="8176"/>
              <w:tab w:val="right" w:pos="9026" w:leader="dot"/>
            </w:tabs>
            <w:rPr/>
          </w:pPr>
          <w:hyperlink w:anchor="__RefHeading___Toc2897752_2035185390">
            <w:r>
              <w:rPr>
                <w:webHidden/>
                <w:rStyle w:val="IndexLink"/>
                <w:rtl w:val="true"/>
              </w:rPr>
              <w:t>مرد یهودی که بواسطة اخلاق رسول الله مسلمان شد</w:t>
            </w:r>
            <w:r>
              <w:rPr>
                <w:rStyle w:val="IndexLink"/>
                <w:rtl w:val="true"/>
              </w:rPr>
              <w:tab/>
            </w:r>
            <w:r>
              <w:rPr>
                <w:rStyle w:val="IndexLink"/>
              </w:rPr>
              <w:t>521</w:t>
            </w:r>
          </w:hyperlink>
        </w:p>
        <w:p>
          <w:pPr>
            <w:pStyle w:val="Contents4"/>
            <w:tabs>
              <w:tab w:val="clear" w:pos="8176"/>
              <w:tab w:val="right" w:pos="9026" w:leader="dot"/>
            </w:tabs>
            <w:rPr/>
          </w:pPr>
          <w:hyperlink w:anchor="__RefHeading___Toc2897754_2035185390">
            <w:r>
              <w:rPr>
                <w:webHidden/>
                <w:rStyle w:val="IndexLink"/>
                <w:rtl w:val="true"/>
              </w:rPr>
              <w:t>اخلاق پیامبر و لطف بر دیگران</w:t>
            </w:r>
            <w:r>
              <w:rPr>
                <w:rStyle w:val="IndexLink"/>
                <w:rtl w:val="true"/>
              </w:rPr>
              <w:tab/>
            </w:r>
            <w:r>
              <w:rPr>
                <w:rStyle w:val="IndexLink"/>
              </w:rPr>
              <w:t>521</w:t>
            </w:r>
          </w:hyperlink>
        </w:p>
        <w:p>
          <w:pPr>
            <w:pStyle w:val="Contents4"/>
            <w:tabs>
              <w:tab w:val="clear" w:pos="8176"/>
              <w:tab w:val="right" w:pos="9026" w:leader="dot"/>
            </w:tabs>
            <w:rPr/>
          </w:pPr>
          <w:hyperlink w:anchor="__RefHeading___Toc2897756_2035185390">
            <w:r>
              <w:rPr>
                <w:webHidden/>
                <w:rStyle w:val="IndexLink"/>
                <w:rtl w:val="true"/>
              </w:rPr>
              <w:t>سیره اخلاقی رسول الله از زبان امام حسین علیه السلام</w:t>
            </w:r>
            <w:r>
              <w:rPr>
                <w:rStyle w:val="IndexLink"/>
                <w:rtl w:val="true"/>
              </w:rPr>
              <w:tab/>
            </w:r>
            <w:r>
              <w:rPr>
                <w:rStyle w:val="IndexLink"/>
              </w:rPr>
              <w:t>523</w:t>
            </w:r>
          </w:hyperlink>
        </w:p>
        <w:p>
          <w:pPr>
            <w:pStyle w:val="Contents4"/>
            <w:tabs>
              <w:tab w:val="clear" w:pos="8176"/>
              <w:tab w:val="right" w:pos="9026" w:leader="dot"/>
            </w:tabs>
            <w:rPr/>
          </w:pPr>
          <w:hyperlink w:anchor="__RefHeading___Toc2897758_2035185390">
            <w:r>
              <w:rPr>
                <w:webHidden/>
                <w:rStyle w:val="IndexLink"/>
                <w:rtl w:val="true"/>
              </w:rPr>
              <w:t>سیره اخلاقی امام حسین علیه السلام</w:t>
            </w:r>
            <w:r>
              <w:rPr>
                <w:rStyle w:val="IndexLink"/>
                <w:rtl w:val="true"/>
              </w:rPr>
              <w:tab/>
            </w:r>
            <w:r>
              <w:rPr>
                <w:rStyle w:val="IndexLink"/>
              </w:rPr>
              <w:t>525</w:t>
            </w:r>
          </w:hyperlink>
        </w:p>
        <w:p>
          <w:pPr>
            <w:pStyle w:val="Contents4"/>
            <w:tabs>
              <w:tab w:val="clear" w:pos="8176"/>
              <w:tab w:val="right" w:pos="9026" w:leader="dot"/>
            </w:tabs>
            <w:rPr/>
          </w:pPr>
          <w:hyperlink w:anchor="__RefHeading___Toc2897760_2035185390">
            <w:r>
              <w:rPr>
                <w:webHidden/>
                <w:rStyle w:val="IndexLink"/>
                <w:rtl w:val="true"/>
              </w:rPr>
              <w:t>سیره اخلاقی امام حسین در روز عاشورا</w:t>
            </w:r>
            <w:r>
              <w:rPr>
                <w:rStyle w:val="IndexLink"/>
                <w:rtl w:val="true"/>
              </w:rPr>
              <w:tab/>
            </w:r>
            <w:r>
              <w:rPr>
                <w:rStyle w:val="IndexLink"/>
              </w:rPr>
              <w:t>526</w:t>
            </w:r>
          </w:hyperlink>
        </w:p>
        <w:p>
          <w:pPr>
            <w:pStyle w:val="Contents4"/>
            <w:tabs>
              <w:tab w:val="clear" w:pos="8176"/>
              <w:tab w:val="right" w:pos="9026" w:leader="dot"/>
            </w:tabs>
            <w:rPr/>
          </w:pPr>
          <w:hyperlink w:anchor="__RefHeading___Toc2897762_2035185390">
            <w:r>
              <w:rPr>
                <w:webHidden/>
                <w:rStyle w:val="IndexLink"/>
                <w:rtl w:val="true"/>
              </w:rPr>
              <w:t>بزرگواری با دشمن در کربلا</w:t>
            </w:r>
            <w:r>
              <w:rPr>
                <w:rStyle w:val="IndexLink"/>
                <w:rtl w:val="true"/>
              </w:rPr>
              <w:tab/>
            </w:r>
            <w:r>
              <w:rPr>
                <w:rStyle w:val="IndexLink"/>
              </w:rPr>
              <w:t>527</w:t>
            </w:r>
          </w:hyperlink>
        </w:p>
        <w:p>
          <w:pPr>
            <w:pStyle w:val="Contents4"/>
            <w:tabs>
              <w:tab w:val="clear" w:pos="8176"/>
              <w:tab w:val="right" w:pos="9026" w:leader="dot"/>
            </w:tabs>
            <w:rPr/>
          </w:pPr>
          <w:hyperlink w:anchor="__RefHeading___Toc2897764_2035185390">
            <w:r>
              <w:rPr>
                <w:webHidden/>
                <w:rStyle w:val="IndexLink"/>
                <w:rtl w:val="true"/>
              </w:rPr>
              <w:t>بخشندگی و بزرگواری</w:t>
            </w:r>
            <w:r>
              <w:rPr>
                <w:rStyle w:val="IndexLink"/>
                <w:rtl w:val="true"/>
              </w:rPr>
              <w:tab/>
            </w:r>
            <w:r>
              <w:rPr>
                <w:rStyle w:val="IndexLink"/>
              </w:rPr>
              <w:t>527</w:t>
            </w:r>
          </w:hyperlink>
        </w:p>
        <w:p>
          <w:pPr>
            <w:pStyle w:val="Contents4"/>
            <w:tabs>
              <w:tab w:val="clear" w:pos="8176"/>
              <w:tab w:val="right" w:pos="9026" w:leader="dot"/>
            </w:tabs>
            <w:rPr/>
          </w:pPr>
          <w:hyperlink w:anchor="__RefHeading___Toc2897766_2035185390">
            <w:r>
              <w:rPr>
                <w:webHidden/>
                <w:rStyle w:val="IndexLink"/>
                <w:rtl w:val="true"/>
              </w:rPr>
              <w:t>ادای قرض اُسامه</w:t>
            </w:r>
            <w:r>
              <w:rPr>
                <w:rStyle w:val="IndexLink"/>
                <w:rtl w:val="true"/>
              </w:rPr>
              <w:tab/>
            </w:r>
            <w:r>
              <w:rPr>
                <w:rStyle w:val="IndexLink"/>
              </w:rPr>
              <w:t>528</w:t>
            </w:r>
          </w:hyperlink>
        </w:p>
        <w:p>
          <w:pPr>
            <w:pStyle w:val="Contents4"/>
            <w:tabs>
              <w:tab w:val="clear" w:pos="8176"/>
              <w:tab w:val="right" w:pos="9026" w:leader="dot"/>
            </w:tabs>
            <w:rPr/>
          </w:pPr>
          <w:hyperlink w:anchor="__RefHeading___Toc2897768_2035185390">
            <w:r>
              <w:rPr>
                <w:webHidden/>
                <w:rStyle w:val="IndexLink"/>
                <w:rtl w:val="true"/>
              </w:rPr>
              <w:t>ارزشهای اخلاقی در کلام امام حسین علیه السلام</w:t>
            </w:r>
            <w:r>
              <w:rPr>
                <w:rStyle w:val="IndexLink"/>
                <w:rtl w:val="true"/>
              </w:rPr>
              <w:tab/>
            </w:r>
            <w:r>
              <w:rPr>
                <w:rStyle w:val="IndexLink"/>
              </w:rPr>
              <w:t>530</w:t>
            </w:r>
          </w:hyperlink>
        </w:p>
        <w:p>
          <w:pPr>
            <w:pStyle w:val="Contents4"/>
            <w:tabs>
              <w:tab w:val="clear" w:pos="8176"/>
              <w:tab w:val="right" w:pos="9026" w:leader="dot"/>
            </w:tabs>
            <w:rPr/>
          </w:pPr>
          <w:hyperlink w:anchor="__RefHeading___Toc2897770_2035185390">
            <w:r>
              <w:rPr>
                <w:webHidden/>
                <w:rStyle w:val="IndexLink"/>
                <w:rtl w:val="true"/>
              </w:rPr>
              <w:t>حاجت مردم به شما از نعمت های خداست</w:t>
            </w:r>
            <w:r>
              <w:rPr>
                <w:rStyle w:val="IndexLink"/>
                <w:rtl w:val="true"/>
              </w:rPr>
              <w:tab/>
            </w:r>
            <w:r>
              <w:rPr>
                <w:rStyle w:val="IndexLink"/>
              </w:rPr>
              <w:t>530</w:t>
            </w:r>
          </w:hyperlink>
        </w:p>
        <w:p>
          <w:pPr>
            <w:pStyle w:val="Contents4"/>
            <w:tabs>
              <w:tab w:val="clear" w:pos="8176"/>
              <w:tab w:val="right" w:pos="9026" w:leader="dot"/>
            </w:tabs>
            <w:rPr/>
          </w:pPr>
          <w:hyperlink w:anchor="__RefHeading___Toc2897772_2035185390">
            <w:r>
              <w:rPr>
                <w:webHidden/>
                <w:rStyle w:val="IndexLink"/>
                <w:rtl w:val="true"/>
              </w:rPr>
              <w:t>نیکی ها مثل یک انسان بسیار زیباست</w:t>
            </w:r>
            <w:r>
              <w:rPr>
                <w:rStyle w:val="IndexLink"/>
                <w:rtl w:val="true"/>
              </w:rPr>
              <w:tab/>
            </w:r>
            <w:r>
              <w:rPr>
                <w:rStyle w:val="IndexLink"/>
              </w:rPr>
              <w:t>530</w:t>
            </w:r>
          </w:hyperlink>
        </w:p>
        <w:p>
          <w:pPr>
            <w:pStyle w:val="Contents4"/>
            <w:tabs>
              <w:tab w:val="clear" w:pos="8176"/>
              <w:tab w:val="right" w:pos="9026" w:leader="dot"/>
            </w:tabs>
            <w:rPr/>
          </w:pPr>
          <w:hyperlink w:anchor="__RefHeading___Toc2897774_2035185390">
            <w:r>
              <w:rPr>
                <w:webHidden/>
                <w:rStyle w:val="IndexLink"/>
                <w:rtl w:val="true"/>
              </w:rPr>
              <w:t>بخشنده ترین و با گذشت ترین فرد</w:t>
            </w:r>
            <w:r>
              <w:rPr>
                <w:rStyle w:val="IndexLink"/>
                <w:rtl w:val="true"/>
              </w:rPr>
              <w:tab/>
            </w:r>
            <w:r>
              <w:rPr>
                <w:rStyle w:val="IndexLink"/>
              </w:rPr>
              <w:t>530</w:t>
            </w:r>
          </w:hyperlink>
        </w:p>
        <w:p>
          <w:pPr>
            <w:pStyle w:val="Contents4"/>
            <w:tabs>
              <w:tab w:val="clear" w:pos="8176"/>
              <w:tab w:val="right" w:pos="9026" w:leader="dot"/>
            </w:tabs>
            <w:rPr/>
          </w:pPr>
          <w:hyperlink w:anchor="__RefHeading___Toc2897776_2035185390">
            <w:r>
              <w:rPr>
                <w:webHidden/>
                <w:rStyle w:val="IndexLink"/>
                <w:rtl w:val="true"/>
              </w:rPr>
              <w:t>نیکی کنید تا نتیجه آن را ببینید</w:t>
            </w:r>
            <w:r>
              <w:rPr>
                <w:rStyle w:val="IndexLink"/>
                <w:rtl w:val="true"/>
              </w:rPr>
              <w:tab/>
            </w:r>
            <w:r>
              <w:rPr>
                <w:rStyle w:val="IndexLink"/>
              </w:rPr>
              <w:t>531</w:t>
            </w:r>
          </w:hyperlink>
        </w:p>
        <w:p>
          <w:pPr>
            <w:pStyle w:val="Contents4"/>
            <w:tabs>
              <w:tab w:val="clear" w:pos="8176"/>
              <w:tab w:val="right" w:pos="9026" w:leader="dot"/>
            </w:tabs>
            <w:rPr/>
          </w:pPr>
          <w:hyperlink w:anchor="__RefHeading___Toc2897778_2035185390">
            <w:r>
              <w:rPr>
                <w:webHidden/>
                <w:rStyle w:val="IndexLink"/>
                <w:rtl w:val="true"/>
              </w:rPr>
              <w:t>کلید حل مشکلات، مدارا کردن با مردم</w:t>
            </w:r>
            <w:r>
              <w:rPr>
                <w:rStyle w:val="IndexLink"/>
                <w:rtl w:val="true"/>
              </w:rPr>
              <w:tab/>
            </w:r>
            <w:r>
              <w:rPr>
                <w:rStyle w:val="IndexLink"/>
              </w:rPr>
              <w:t>531</w:t>
            </w:r>
          </w:hyperlink>
        </w:p>
        <w:p>
          <w:pPr>
            <w:pStyle w:val="Contents4"/>
            <w:tabs>
              <w:tab w:val="clear" w:pos="8176"/>
              <w:tab w:val="right" w:pos="9026" w:leader="dot"/>
            </w:tabs>
            <w:rPr/>
          </w:pPr>
          <w:hyperlink w:anchor="__RefHeading___Toc2897780_2035185390">
            <w:r>
              <w:rPr>
                <w:webHidden/>
                <w:rStyle w:val="IndexLink"/>
                <w:rtl w:val="true"/>
              </w:rPr>
              <w:t>صله رحم</w:t>
            </w:r>
            <w:r>
              <w:rPr>
                <w:rStyle w:val="IndexLink"/>
                <w:rtl w:val="true"/>
              </w:rPr>
              <w:tab/>
            </w:r>
            <w:r>
              <w:rPr>
                <w:rStyle w:val="IndexLink"/>
              </w:rPr>
              <w:t>531</w:t>
            </w:r>
          </w:hyperlink>
        </w:p>
        <w:p>
          <w:pPr>
            <w:pStyle w:val="Contents4"/>
            <w:tabs>
              <w:tab w:val="clear" w:pos="8176"/>
              <w:tab w:val="right" w:pos="9026" w:leader="dot"/>
            </w:tabs>
            <w:rPr/>
          </w:pPr>
          <w:hyperlink w:anchor="__RefHeading___Toc2897782_2035185390">
            <w:r>
              <w:rPr>
                <w:webHidden/>
                <w:rStyle w:val="IndexLink"/>
                <w:rtl w:val="true"/>
              </w:rPr>
              <w:t>انسان با ادب کیست؟</w:t>
            </w:r>
            <w:r>
              <w:rPr>
                <w:rStyle w:val="IndexLink"/>
                <w:rtl w:val="true"/>
              </w:rPr>
              <w:tab/>
            </w:r>
            <w:r>
              <w:rPr>
                <w:rStyle w:val="IndexLink"/>
              </w:rPr>
              <w:t>531</w:t>
            </w:r>
          </w:hyperlink>
        </w:p>
        <w:p>
          <w:pPr>
            <w:pStyle w:val="Contents4"/>
            <w:tabs>
              <w:tab w:val="clear" w:pos="8176"/>
              <w:tab w:val="right" w:pos="9026" w:leader="dot"/>
            </w:tabs>
            <w:rPr/>
          </w:pPr>
          <w:hyperlink w:anchor="__RefHeading___Toc2897784_2035185390">
            <w:r>
              <w:rPr>
                <w:webHidden/>
                <w:rStyle w:val="IndexLink"/>
                <w:rtl w:val="true"/>
              </w:rPr>
              <w:t>عذرپذیری</w:t>
            </w:r>
            <w:r>
              <w:rPr>
                <w:rStyle w:val="IndexLink"/>
                <w:rtl w:val="true"/>
              </w:rPr>
              <w:tab/>
            </w:r>
            <w:r>
              <w:rPr>
                <w:rStyle w:val="IndexLink"/>
              </w:rPr>
              <w:t>532</w:t>
            </w:r>
          </w:hyperlink>
        </w:p>
        <w:p>
          <w:pPr>
            <w:pStyle w:val="Contents4"/>
            <w:tabs>
              <w:tab w:val="clear" w:pos="8176"/>
              <w:tab w:val="right" w:pos="9026" w:leader="dot"/>
            </w:tabs>
            <w:rPr/>
          </w:pPr>
          <w:hyperlink w:anchor="__RefHeading___Toc2897786_2035185390">
            <w:r>
              <w:rPr>
                <w:webHidden/>
                <w:rStyle w:val="IndexLink"/>
                <w:rtl w:val="true"/>
              </w:rPr>
              <w:t>عفو دشنام دهنده</w:t>
            </w:r>
            <w:r>
              <w:rPr>
                <w:rStyle w:val="IndexLink"/>
                <w:rtl w:val="true"/>
              </w:rPr>
              <w:tab/>
            </w:r>
            <w:r>
              <w:rPr>
                <w:rStyle w:val="IndexLink"/>
              </w:rPr>
              <w:t>532</w:t>
            </w:r>
          </w:hyperlink>
        </w:p>
        <w:p>
          <w:pPr>
            <w:pStyle w:val="Contents3"/>
            <w:tabs>
              <w:tab w:val="clear" w:pos="8459"/>
              <w:tab w:val="right" w:pos="9026" w:leader="dot"/>
            </w:tabs>
            <w:rPr/>
          </w:pPr>
          <w:hyperlink w:anchor="__RefHeading___Toc2897788_2035185390">
            <w:r>
              <w:rPr>
                <w:webHidden/>
                <w:rStyle w:val="IndexLink"/>
                <w:rtl w:val="true"/>
              </w:rPr>
              <w:t>بخش سوم</w:t>
            </w:r>
            <w:r>
              <w:rPr>
                <w:rStyle w:val="IndexLink"/>
                <w:rtl w:val="true"/>
              </w:rPr>
              <w:t xml:space="preserve">: </w:t>
            </w:r>
            <w:r>
              <w:rPr>
                <w:rStyle w:val="IndexLink"/>
                <w:rtl w:val="true"/>
              </w:rPr>
              <w:t>امام حسین وارث قرآن علیه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2897790_2035185390">
            <w:r>
              <w:rPr>
                <w:webHidden/>
                <w:rStyle w:val="IndexLink"/>
                <w:rtl w:val="true"/>
              </w:rPr>
              <w:t>امام حسین وارث قرآن علیه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2897792_2035185390">
            <w:r>
              <w:rPr>
                <w:webHidden/>
                <w:rStyle w:val="IndexLink"/>
                <w:rtl w:val="true"/>
              </w:rPr>
              <w:t>قرآن و امام حسین علیه السلام</w:t>
            </w:r>
            <w:r>
              <w:rPr>
                <w:rStyle w:val="IndexLink"/>
                <w:rtl w:val="true"/>
              </w:rPr>
              <w:tab/>
            </w:r>
            <w:r>
              <w:rPr>
                <w:rStyle w:val="IndexLink"/>
              </w:rPr>
              <w:t>536</w:t>
            </w:r>
          </w:hyperlink>
        </w:p>
        <w:p>
          <w:pPr>
            <w:pStyle w:val="Contents4"/>
            <w:tabs>
              <w:tab w:val="clear" w:pos="8176"/>
              <w:tab w:val="right" w:pos="9026" w:leader="dot"/>
            </w:tabs>
            <w:rPr/>
          </w:pPr>
          <w:hyperlink w:anchor="__RefHeading___Toc2897794_2035185390">
            <w:r>
              <w:rPr>
                <w:webHidden/>
                <w:rStyle w:val="IndexLink"/>
                <w:rtl w:val="true"/>
              </w:rPr>
              <w:t>اصحاب امام حسین علیه السلام امت قرآن</w:t>
            </w:r>
            <w:r>
              <w:rPr>
                <w:rStyle w:val="IndexLink"/>
                <w:rtl w:val="true"/>
              </w:rPr>
              <w:tab/>
            </w:r>
            <w:r>
              <w:rPr>
                <w:rStyle w:val="IndexLink"/>
              </w:rPr>
              <w:t>538</w:t>
            </w:r>
          </w:hyperlink>
        </w:p>
        <w:p>
          <w:pPr>
            <w:pStyle w:val="Contents4"/>
            <w:tabs>
              <w:tab w:val="clear" w:pos="8176"/>
              <w:tab w:val="right" w:pos="9026" w:leader="dot"/>
            </w:tabs>
            <w:rPr/>
          </w:pPr>
          <w:hyperlink w:anchor="__RefHeading___Toc2897796_2035185390">
            <w:r>
              <w:rPr>
                <w:webHidden/>
                <w:rStyle w:val="IndexLink"/>
                <w:rtl w:val="true"/>
              </w:rPr>
              <w:t>امام حسین علیه السلام در روز عاشورا قرآن به سر گذاشتند</w:t>
            </w:r>
            <w:r>
              <w:rPr>
                <w:rStyle w:val="IndexLink"/>
                <w:rtl w:val="true"/>
              </w:rPr>
              <w:tab/>
            </w:r>
            <w:r>
              <w:rPr>
                <w:rStyle w:val="IndexLink"/>
              </w:rPr>
              <w:t>538</w:t>
            </w:r>
          </w:hyperlink>
        </w:p>
        <w:p>
          <w:pPr>
            <w:pStyle w:val="Contents4"/>
            <w:tabs>
              <w:tab w:val="clear" w:pos="8176"/>
              <w:tab w:val="right" w:pos="9026" w:leader="dot"/>
            </w:tabs>
            <w:rPr/>
          </w:pPr>
          <w:hyperlink w:anchor="__RefHeading___Toc2897798_2035185390">
            <w:r>
              <w:rPr>
                <w:webHidden/>
                <w:rStyle w:val="IndexLink"/>
                <w:rtl w:val="true"/>
              </w:rPr>
              <w:t>آیاتی که تأویل به شهادت امام حسین علیه السلام شده است</w:t>
            </w:r>
            <w:r>
              <w:rPr>
                <w:rStyle w:val="IndexLink"/>
                <w:rtl w:val="true"/>
              </w:rPr>
              <w:tab/>
            </w:r>
            <w:r>
              <w:rPr>
                <w:rStyle w:val="IndexLink"/>
              </w:rPr>
              <w:t>539</w:t>
            </w:r>
          </w:hyperlink>
        </w:p>
        <w:p>
          <w:pPr>
            <w:pStyle w:val="Contents4"/>
            <w:tabs>
              <w:tab w:val="clear" w:pos="8176"/>
              <w:tab w:val="right" w:pos="9026" w:leader="dot"/>
            </w:tabs>
            <w:rPr/>
          </w:pPr>
          <w:hyperlink w:anchor="__RefHeading___Toc2897800_2035185390">
            <w:r>
              <w:rPr>
                <w:webHidden/>
                <w:rStyle w:val="IndexLink"/>
                <w:rtl w:val="true"/>
              </w:rPr>
              <w:t>کهیعص</w:t>
            </w:r>
            <w:r>
              <w:rPr>
                <w:rStyle w:val="IndexLink"/>
                <w:rtl w:val="true"/>
              </w:rPr>
              <w:tab/>
            </w:r>
            <w:r>
              <w:rPr>
                <w:rStyle w:val="IndexLink"/>
              </w:rPr>
              <w:t>542</w:t>
            </w:r>
          </w:hyperlink>
        </w:p>
        <w:p>
          <w:pPr>
            <w:pStyle w:val="Contents4"/>
            <w:tabs>
              <w:tab w:val="clear" w:pos="8176"/>
              <w:tab w:val="right" w:pos="9026" w:leader="dot"/>
            </w:tabs>
            <w:rPr/>
          </w:pPr>
          <w:hyperlink w:anchor="__RefHeading___Toc2897802_2035185390">
            <w:r>
              <w:rPr>
                <w:webHidden/>
                <w:rStyle w:val="IndexLink"/>
                <w:rtl w:val="true"/>
              </w:rPr>
              <w:t>چند نکته</w:t>
            </w:r>
            <w:r>
              <w:rPr>
                <w:rStyle w:val="IndexLink"/>
                <w:rtl w:val="true"/>
              </w:rPr>
              <w:tab/>
            </w:r>
            <w:r>
              <w:rPr>
                <w:rStyle w:val="IndexLink"/>
              </w:rPr>
              <w:t>550</w:t>
            </w:r>
          </w:hyperlink>
        </w:p>
        <w:p>
          <w:pPr>
            <w:pStyle w:val="Contents4"/>
            <w:tabs>
              <w:tab w:val="clear" w:pos="8176"/>
              <w:tab w:val="right" w:pos="9026" w:leader="dot"/>
            </w:tabs>
            <w:rPr/>
          </w:pPr>
          <w:hyperlink w:anchor="__RefHeading___Toc2897804_2035185390">
            <w:r>
              <w:rPr>
                <w:webHidden/>
                <w:rStyle w:val="IndexLink"/>
                <w:rtl w:val="true"/>
              </w:rPr>
              <w:t>شبهاهتها بین اصحاب کهف و واقعه کربلا</w:t>
            </w:r>
            <w:r>
              <w:rPr>
                <w:rStyle w:val="IndexLink"/>
                <w:rtl w:val="true"/>
              </w:rPr>
              <w:tab/>
            </w:r>
            <w:r>
              <w:rPr>
                <w:rStyle w:val="IndexLink"/>
              </w:rPr>
              <w:t>551</w:t>
            </w:r>
          </w:hyperlink>
        </w:p>
        <w:p>
          <w:pPr>
            <w:pStyle w:val="Contents4"/>
            <w:tabs>
              <w:tab w:val="clear" w:pos="8176"/>
              <w:tab w:val="right" w:pos="9026" w:leader="dot"/>
            </w:tabs>
            <w:rPr/>
          </w:pPr>
          <w:hyperlink w:anchor="__RefHeading___Toc2897806_2035185390">
            <w:r>
              <w:rPr>
                <w:webHidden/>
                <w:rStyle w:val="IndexLink"/>
                <w:rtl w:val="true"/>
              </w:rPr>
              <w:t>نتیجه</w:t>
            </w:r>
            <w:r>
              <w:rPr>
                <w:rStyle w:val="IndexLink"/>
                <w:rtl w:val="true"/>
              </w:rPr>
              <w:tab/>
            </w:r>
            <w:r>
              <w:rPr>
                <w:rStyle w:val="IndexLink"/>
              </w:rPr>
              <w:t>552</w:t>
            </w:r>
          </w:hyperlink>
        </w:p>
        <w:p>
          <w:pPr>
            <w:pStyle w:val="Contents3"/>
            <w:tabs>
              <w:tab w:val="clear" w:pos="8459"/>
              <w:tab w:val="right" w:pos="9026" w:leader="dot"/>
            </w:tabs>
            <w:rPr/>
          </w:pPr>
          <w:hyperlink w:anchor="__RefHeading___Toc2897808_2035185390">
            <w:r>
              <w:rPr>
                <w:webHidden/>
                <w:rStyle w:val="IndexLink"/>
                <w:rtl w:val="true"/>
              </w:rPr>
              <w:t>بخش چهارم</w:t>
            </w:r>
            <w:r>
              <w:rPr>
                <w:rStyle w:val="IndexLink"/>
                <w:rtl w:val="true"/>
              </w:rPr>
              <w:t xml:space="preserve">: </w:t>
            </w:r>
            <w:r>
              <w:rPr>
                <w:rStyle w:val="IndexLink"/>
                <w:rtl w:val="true"/>
              </w:rPr>
              <w:t>دوست داشتن امام حسین مزد رسالت رسول الله</w:t>
            </w:r>
            <w:r>
              <w:rPr>
                <w:rStyle w:val="IndexLink"/>
                <w:rtl w:val="true"/>
              </w:rPr>
              <w:tab/>
            </w:r>
            <w:r>
              <w:rPr>
                <w:rStyle w:val="IndexLink"/>
              </w:rPr>
              <w:t>553</w:t>
            </w:r>
          </w:hyperlink>
        </w:p>
        <w:p>
          <w:pPr>
            <w:pStyle w:val="Contents4"/>
            <w:tabs>
              <w:tab w:val="clear" w:pos="8176"/>
              <w:tab w:val="right" w:pos="9026" w:leader="dot"/>
            </w:tabs>
            <w:rPr/>
          </w:pPr>
          <w:hyperlink w:anchor="__RefHeading___Toc2897810_2035185390">
            <w:r>
              <w:rPr>
                <w:webHidden/>
                <w:rStyle w:val="IndexLink"/>
                <w:rtl w:val="true"/>
              </w:rPr>
              <w:t>دوست داشتن امام حسین مزد رسالت رسول الله</w:t>
            </w:r>
            <w:r>
              <w:rPr>
                <w:rStyle w:val="IndexLink"/>
                <w:rtl w:val="true"/>
              </w:rPr>
              <w:tab/>
            </w:r>
            <w:r>
              <w:rPr>
                <w:rStyle w:val="IndexLink"/>
              </w:rPr>
              <w:t>553</w:t>
            </w:r>
          </w:hyperlink>
        </w:p>
        <w:p>
          <w:pPr>
            <w:pStyle w:val="Contents4"/>
            <w:tabs>
              <w:tab w:val="clear" w:pos="8176"/>
              <w:tab w:val="right" w:pos="9026" w:leader="dot"/>
            </w:tabs>
            <w:rPr/>
          </w:pPr>
          <w:hyperlink w:anchor="__RefHeading___Toc2897812_2035185390">
            <w:r>
              <w:rPr>
                <w:webHidden/>
                <w:rStyle w:val="IndexLink"/>
                <w:rtl w:val="true"/>
              </w:rPr>
              <w:t>تذکری لازم</w:t>
            </w:r>
            <w:r>
              <w:rPr>
                <w:rStyle w:val="IndexLink"/>
                <w:rtl w:val="true"/>
              </w:rPr>
              <w:tab/>
            </w:r>
            <w:r>
              <w:rPr>
                <w:rStyle w:val="IndexLink"/>
              </w:rPr>
              <w:t>554</w:t>
            </w:r>
          </w:hyperlink>
        </w:p>
        <w:p>
          <w:pPr>
            <w:pStyle w:val="Contents4"/>
            <w:tabs>
              <w:tab w:val="clear" w:pos="8176"/>
              <w:tab w:val="right" w:pos="9026" w:leader="dot"/>
            </w:tabs>
            <w:rPr/>
          </w:pPr>
          <w:hyperlink w:anchor="__RefHeading___Toc2897814_2035185390">
            <w:r>
              <w:rPr>
                <w:webHidden/>
                <w:rStyle w:val="IndexLink"/>
                <w:rtl w:val="true"/>
              </w:rPr>
              <w:t>دوست داشتن امام حسین علیه السلام به نفع شماست</w:t>
            </w:r>
            <w:r>
              <w:rPr>
                <w:rStyle w:val="IndexLink"/>
                <w:rtl w:val="true"/>
              </w:rPr>
              <w:tab/>
            </w:r>
            <w:r>
              <w:rPr>
                <w:rStyle w:val="IndexLink"/>
              </w:rPr>
              <w:t>555</w:t>
            </w:r>
          </w:hyperlink>
        </w:p>
        <w:p>
          <w:pPr>
            <w:pStyle w:val="Contents4"/>
            <w:tabs>
              <w:tab w:val="clear" w:pos="8176"/>
              <w:tab w:val="right" w:pos="9026" w:leader="dot"/>
            </w:tabs>
            <w:rPr/>
          </w:pPr>
          <w:hyperlink w:anchor="__RefHeading___Toc2897816_2035185390">
            <w:r>
              <w:rPr>
                <w:webHidden/>
                <w:rStyle w:val="IndexLink"/>
                <w:rtl w:val="true"/>
              </w:rPr>
              <w:t>پاداش کسی که امام حسین را برای خدا و رسول خدا دوست بدارد</w:t>
            </w:r>
            <w:r>
              <w:rPr>
                <w:rStyle w:val="IndexLink"/>
                <w:rtl w:val="true"/>
              </w:rPr>
              <w:tab/>
            </w:r>
            <w:r>
              <w:rPr>
                <w:rStyle w:val="IndexLink"/>
              </w:rPr>
              <w:t>556</w:t>
            </w:r>
          </w:hyperlink>
        </w:p>
        <w:p>
          <w:pPr>
            <w:pStyle w:val="Contents4"/>
            <w:tabs>
              <w:tab w:val="clear" w:pos="8176"/>
              <w:tab w:val="right" w:pos="9026" w:leader="dot"/>
            </w:tabs>
            <w:rPr/>
          </w:pPr>
          <w:hyperlink w:anchor="__RefHeading___Toc2897818_2035185390">
            <w:r>
              <w:rPr>
                <w:webHidden/>
                <w:rStyle w:val="IndexLink"/>
                <w:rtl w:val="true"/>
              </w:rPr>
              <w:t>رسول الله حسین را می بوسید</w:t>
            </w:r>
            <w:r>
              <w:rPr>
                <w:rStyle w:val="IndexLink"/>
                <w:rtl w:val="true"/>
              </w:rPr>
              <w:tab/>
            </w:r>
            <w:r>
              <w:rPr>
                <w:rStyle w:val="IndexLink"/>
              </w:rPr>
              <w:t>557</w:t>
            </w:r>
          </w:hyperlink>
        </w:p>
        <w:p>
          <w:pPr>
            <w:pStyle w:val="Contents4"/>
            <w:tabs>
              <w:tab w:val="clear" w:pos="8176"/>
              <w:tab w:val="right" w:pos="9026" w:leader="dot"/>
            </w:tabs>
            <w:rPr/>
          </w:pPr>
          <w:hyperlink w:anchor="__RefHeading___Toc2897820_2035185390">
            <w:r>
              <w:rPr>
                <w:webHidden/>
                <w:rStyle w:val="IndexLink"/>
                <w:rtl w:val="true"/>
              </w:rPr>
              <w:t>رسول خدا جای شمشیرها را می بوسید</w:t>
            </w:r>
            <w:r>
              <w:rPr>
                <w:rStyle w:val="IndexLink"/>
                <w:rtl w:val="true"/>
              </w:rPr>
              <w:tab/>
            </w:r>
            <w:r>
              <w:rPr>
                <w:rStyle w:val="IndexLink"/>
              </w:rPr>
              <w:t>558</w:t>
            </w:r>
          </w:hyperlink>
        </w:p>
        <w:p>
          <w:pPr>
            <w:pStyle w:val="Contents4"/>
            <w:tabs>
              <w:tab w:val="clear" w:pos="8176"/>
              <w:tab w:val="right" w:pos="9026" w:leader="dot"/>
            </w:tabs>
            <w:rPr/>
          </w:pPr>
          <w:hyperlink w:anchor="__RefHeading___Toc2897822_2035185390">
            <w:r>
              <w:rPr>
                <w:webHidden/>
                <w:rStyle w:val="IndexLink"/>
                <w:rtl w:val="true"/>
              </w:rPr>
              <w:t>رسول الله با دیدن حسن و حسین سد جوع می کرد</w:t>
            </w:r>
            <w:r>
              <w:rPr>
                <w:rStyle w:val="IndexLink"/>
                <w:rtl w:val="true"/>
              </w:rPr>
              <w:tab/>
            </w:r>
            <w:r>
              <w:rPr>
                <w:rStyle w:val="IndexLink"/>
              </w:rPr>
              <w:t>558</w:t>
            </w:r>
          </w:hyperlink>
        </w:p>
        <w:p>
          <w:pPr>
            <w:pStyle w:val="Contents4"/>
            <w:tabs>
              <w:tab w:val="clear" w:pos="8176"/>
              <w:tab w:val="right" w:pos="9026" w:leader="dot"/>
            </w:tabs>
            <w:rPr/>
          </w:pPr>
          <w:hyperlink w:anchor="__RefHeading___Toc2897824_2035185390">
            <w:r>
              <w:rPr>
                <w:webHidden/>
                <w:rStyle w:val="IndexLink"/>
                <w:rtl w:val="true"/>
              </w:rPr>
              <w:t>محبت رسول خدا نسبت به شعرای امام حسین علیه 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2897826_2035185390">
            <w:r>
              <w:rPr>
                <w:webHidden/>
                <w:rStyle w:val="IndexLink"/>
                <w:rtl w:val="true"/>
              </w:rPr>
              <w:t>بخش پنجم</w:t>
            </w:r>
            <w:r>
              <w:rPr>
                <w:rStyle w:val="IndexLink"/>
                <w:rtl w:val="true"/>
              </w:rPr>
              <w:t xml:space="preserve">: </w:t>
            </w:r>
            <w:r>
              <w:rPr>
                <w:rStyle w:val="IndexLink"/>
                <w:rtl w:val="true"/>
              </w:rPr>
              <w:t>صلوات خداوند بر پیامبر و امام حسین علیه السلام در قرآن</w:t>
            </w:r>
            <w:r>
              <w:rPr>
                <w:rStyle w:val="IndexLink"/>
                <w:rtl w:val="true"/>
              </w:rPr>
              <w:tab/>
            </w:r>
            <w:r>
              <w:rPr>
                <w:rStyle w:val="IndexLink"/>
              </w:rPr>
              <w:t>560</w:t>
            </w:r>
          </w:hyperlink>
        </w:p>
        <w:p>
          <w:pPr>
            <w:pStyle w:val="Contents4"/>
            <w:tabs>
              <w:tab w:val="clear" w:pos="8176"/>
              <w:tab w:val="right" w:pos="9026" w:leader="dot"/>
            </w:tabs>
            <w:rPr/>
          </w:pPr>
          <w:hyperlink w:anchor="__RefHeading___Toc2897828_2035185390">
            <w:r>
              <w:rPr>
                <w:webHidden/>
                <w:rStyle w:val="IndexLink"/>
                <w:rtl w:val="true"/>
              </w:rPr>
              <w:t>صلوات خداوند بر پیامبر</w:t>
            </w:r>
            <w:r>
              <w:rPr>
                <w:rStyle w:val="IndexLink"/>
                <w:rtl w:val="true"/>
              </w:rPr>
              <w:tab/>
            </w:r>
            <w:r>
              <w:rPr>
                <w:rStyle w:val="IndexLink"/>
              </w:rPr>
              <w:t>560</w:t>
            </w:r>
          </w:hyperlink>
        </w:p>
        <w:p>
          <w:pPr>
            <w:pStyle w:val="Contents4"/>
            <w:tabs>
              <w:tab w:val="clear" w:pos="8176"/>
              <w:tab w:val="right" w:pos="9026" w:leader="dot"/>
            </w:tabs>
            <w:rPr/>
          </w:pPr>
          <w:hyperlink w:anchor="__RefHeading___Toc2897830_2035185390">
            <w:r>
              <w:rPr>
                <w:webHidden/>
                <w:rStyle w:val="IndexLink"/>
                <w:rtl w:val="true"/>
              </w:rPr>
              <w:t>نکاتی قابل توجه</w:t>
            </w:r>
            <w:r>
              <w:rPr>
                <w:rStyle w:val="IndexLink"/>
                <w:rtl w:val="true"/>
              </w:rPr>
              <w:tab/>
            </w:r>
            <w:r>
              <w:rPr>
                <w:rStyle w:val="IndexLink"/>
              </w:rPr>
              <w:t>560</w:t>
            </w:r>
          </w:hyperlink>
        </w:p>
        <w:p>
          <w:pPr>
            <w:pStyle w:val="Contents4"/>
            <w:tabs>
              <w:tab w:val="clear" w:pos="8176"/>
              <w:tab w:val="right" w:pos="9026" w:leader="dot"/>
            </w:tabs>
            <w:rPr/>
          </w:pPr>
          <w:hyperlink w:anchor="__RefHeading___Toc2897832_2035185390">
            <w:r>
              <w:rPr>
                <w:webHidden/>
                <w:rStyle w:val="IndexLink"/>
                <w:rtl w:val="true"/>
              </w:rPr>
              <w:t>صلوات بر پیامبر و امام حسین در ادعیه و زیارات</w:t>
            </w:r>
            <w:r>
              <w:rPr>
                <w:rStyle w:val="IndexLink"/>
                <w:rtl w:val="true"/>
              </w:rPr>
              <w:tab/>
            </w:r>
            <w:r>
              <w:rPr>
                <w:rStyle w:val="IndexLink"/>
              </w:rPr>
              <w:t>562</w:t>
            </w:r>
          </w:hyperlink>
        </w:p>
        <w:p>
          <w:pPr>
            <w:pStyle w:val="Contents4"/>
            <w:tabs>
              <w:tab w:val="clear" w:pos="8176"/>
              <w:tab w:val="right" w:pos="9026" w:leader="dot"/>
            </w:tabs>
            <w:rPr/>
          </w:pPr>
          <w:hyperlink w:anchor="__RefHeading___Toc2897834_2035185390">
            <w:r>
              <w:rPr>
                <w:webHidden/>
                <w:rStyle w:val="IndexLink"/>
                <w:rtl w:val="true"/>
              </w:rPr>
              <w:t>صلوات بر زائر و باکی بر امام حسین علیه السلام</w:t>
            </w:r>
            <w:r>
              <w:rPr>
                <w:rStyle w:val="IndexLink"/>
                <w:rtl w:val="true"/>
              </w:rPr>
              <w:tab/>
            </w:r>
            <w:r>
              <w:rPr>
                <w:rStyle w:val="IndexLink"/>
              </w:rPr>
              <w:t>563</w:t>
            </w:r>
          </w:hyperlink>
        </w:p>
        <w:p>
          <w:pPr>
            <w:pStyle w:val="Contents3"/>
            <w:tabs>
              <w:tab w:val="clear" w:pos="8459"/>
              <w:tab w:val="right" w:pos="9026" w:leader="dot"/>
            </w:tabs>
            <w:rPr/>
          </w:pPr>
          <w:hyperlink w:anchor="__RefHeading___Toc2897836_2035185390">
            <w:r>
              <w:rPr>
                <w:webHidden/>
                <w:rStyle w:val="IndexLink"/>
                <w:rtl w:val="true"/>
              </w:rPr>
              <w:t>بخش ششم</w:t>
            </w:r>
            <w:r>
              <w:rPr>
                <w:rStyle w:val="IndexLink"/>
                <w:rtl w:val="true"/>
              </w:rPr>
              <w:t xml:space="preserve">: </w:t>
            </w:r>
            <w:r>
              <w:rPr>
                <w:rStyle w:val="IndexLink"/>
                <w:rtl w:val="true"/>
              </w:rPr>
              <w:t>لعنت خداوند بر آزار دهندگان رسول الله صلی الله علیه و آله وسلم و امام حسین علیه السلام در قرآن</w:t>
            </w:r>
            <w:r>
              <w:rPr>
                <w:rStyle w:val="IndexLink"/>
                <w:rtl w:val="true"/>
              </w:rPr>
              <w:tab/>
            </w:r>
            <w:r>
              <w:rPr>
                <w:rStyle w:val="IndexLink"/>
              </w:rPr>
              <w:t>565</w:t>
            </w:r>
          </w:hyperlink>
        </w:p>
        <w:p>
          <w:pPr>
            <w:pStyle w:val="Contents4"/>
            <w:tabs>
              <w:tab w:val="clear" w:pos="8176"/>
              <w:tab w:val="right" w:pos="9026" w:leader="dot"/>
            </w:tabs>
            <w:rPr/>
          </w:pPr>
          <w:hyperlink w:anchor="__RefHeading___Toc2897838_2035185390">
            <w:r>
              <w:rPr>
                <w:webHidden/>
                <w:rStyle w:val="IndexLink"/>
                <w:rtl w:val="true"/>
              </w:rPr>
              <w:t>لعنت خداوند بر آزار دهندگان رسول الله</w:t>
            </w:r>
            <w:r>
              <w:rPr>
                <w:rStyle w:val="IndexLink"/>
                <w:rtl w:val="true"/>
              </w:rPr>
              <w:tab/>
            </w:r>
            <w:r>
              <w:rPr>
                <w:rStyle w:val="IndexLink"/>
              </w:rPr>
              <w:t>565</w:t>
            </w:r>
          </w:hyperlink>
        </w:p>
        <w:p>
          <w:pPr>
            <w:pStyle w:val="Contents4"/>
            <w:tabs>
              <w:tab w:val="clear" w:pos="8176"/>
              <w:tab w:val="right" w:pos="9026" w:leader="dot"/>
            </w:tabs>
            <w:rPr/>
          </w:pPr>
          <w:hyperlink w:anchor="__RefHeading___Toc2897840_2035185390">
            <w:r>
              <w:rPr>
                <w:webHidden/>
                <w:rStyle w:val="IndexLink"/>
                <w:rtl w:val="true"/>
              </w:rPr>
              <w:t>چند نکته</w:t>
            </w:r>
            <w:r>
              <w:rPr>
                <w:rStyle w:val="IndexLink"/>
                <w:rtl w:val="true"/>
              </w:rPr>
              <w:t>:</w:t>
              <w:tab/>
            </w:r>
            <w:r>
              <w:rPr>
                <w:rStyle w:val="IndexLink"/>
              </w:rPr>
              <w:t>565</w:t>
            </w:r>
          </w:hyperlink>
        </w:p>
        <w:p>
          <w:pPr>
            <w:pStyle w:val="Contents4"/>
            <w:tabs>
              <w:tab w:val="clear" w:pos="8176"/>
              <w:tab w:val="right" w:pos="9026" w:leader="dot"/>
            </w:tabs>
            <w:rPr/>
          </w:pPr>
          <w:hyperlink w:anchor="__RefHeading___Toc2897842_2035185390">
            <w:r>
              <w:rPr>
                <w:webHidden/>
                <w:rStyle w:val="IndexLink"/>
                <w:rtl w:val="true"/>
              </w:rPr>
              <w:t>لعنت خداوند بربنی امیه آزاردهندگان رسول الله و امام حسین</w:t>
            </w:r>
            <w:r>
              <w:rPr>
                <w:rStyle w:val="IndexLink"/>
                <w:rtl w:val="true"/>
              </w:rPr>
              <w:tab/>
            </w:r>
            <w:r>
              <w:rPr>
                <w:rStyle w:val="IndexLink"/>
              </w:rPr>
              <w:t>566</w:t>
            </w:r>
          </w:hyperlink>
        </w:p>
        <w:p>
          <w:pPr>
            <w:pStyle w:val="Contents4"/>
            <w:tabs>
              <w:tab w:val="clear" w:pos="8176"/>
              <w:tab w:val="right" w:pos="9026" w:leader="dot"/>
            </w:tabs>
            <w:rPr/>
          </w:pPr>
          <w:hyperlink w:anchor="__RefHeading___Toc2897844_2035185390">
            <w:r>
              <w:rPr>
                <w:webHidden/>
                <w:rStyle w:val="IndexLink"/>
                <w:rtl w:val="true"/>
              </w:rPr>
              <w:t>بنی امیه، شجره ملعونه در قرآن</w:t>
            </w:r>
            <w:r>
              <w:rPr>
                <w:rStyle w:val="IndexLink"/>
                <w:rtl w:val="true"/>
              </w:rPr>
              <w:tab/>
            </w:r>
            <w:r>
              <w:rPr>
                <w:rStyle w:val="IndexLink"/>
              </w:rPr>
              <w:t>567</w:t>
            </w:r>
          </w:hyperlink>
        </w:p>
        <w:p>
          <w:pPr>
            <w:pStyle w:val="Contents4"/>
            <w:tabs>
              <w:tab w:val="clear" w:pos="8176"/>
              <w:tab w:val="right" w:pos="9026" w:leader="dot"/>
            </w:tabs>
            <w:rPr/>
          </w:pPr>
          <w:hyperlink w:anchor="__RefHeading___Toc2897846_2035185390">
            <w:r>
              <w:rPr>
                <w:webHidden/>
                <w:rStyle w:val="IndexLink"/>
                <w:rtl w:val="true"/>
              </w:rPr>
              <w:t>تفسیر رؤیای پیامبر و شجره ملعونه</w:t>
            </w:r>
            <w:r>
              <w:rPr>
                <w:rStyle w:val="IndexLink"/>
                <w:rtl w:val="true"/>
              </w:rPr>
              <w:tab/>
            </w:r>
            <w:r>
              <w:rPr>
                <w:rStyle w:val="IndexLink"/>
              </w:rPr>
              <w:t>567</w:t>
            </w:r>
          </w:hyperlink>
        </w:p>
        <w:p>
          <w:pPr>
            <w:pStyle w:val="Contents4"/>
            <w:tabs>
              <w:tab w:val="clear" w:pos="8176"/>
              <w:tab w:val="right" w:pos="9026" w:leader="dot"/>
            </w:tabs>
            <w:rPr/>
          </w:pPr>
          <w:hyperlink w:anchor="__RefHeading___Toc2897848_2035185390">
            <w:r>
              <w:rPr>
                <w:webHidden/>
                <w:rStyle w:val="IndexLink"/>
                <w:rtl w:val="true"/>
              </w:rPr>
              <w:t>یاران معاویه دشمنان رسول الله</w:t>
            </w:r>
            <w:r>
              <w:rPr>
                <w:rStyle w:val="IndexLink"/>
                <w:rtl w:val="true"/>
              </w:rPr>
              <w:tab/>
            </w:r>
            <w:r>
              <w:rPr>
                <w:rStyle w:val="IndexLink"/>
              </w:rPr>
              <w:t>571</w:t>
            </w:r>
          </w:hyperlink>
        </w:p>
        <w:p>
          <w:pPr>
            <w:pStyle w:val="Contents4"/>
            <w:tabs>
              <w:tab w:val="clear" w:pos="8176"/>
              <w:tab w:val="right" w:pos="9026" w:leader="dot"/>
            </w:tabs>
            <w:rPr/>
          </w:pPr>
          <w:hyperlink w:anchor="__RefHeading___Toc2897850_2035185390">
            <w:r>
              <w:rPr>
                <w:webHidden/>
                <w:rStyle w:val="IndexLink"/>
                <w:rtl w:val="true"/>
              </w:rPr>
              <w:t>معاویه در جنگ بدر و صفین مقابل رسول خدا و امیرالمؤمنین</w:t>
            </w:r>
            <w:r>
              <w:rPr>
                <w:rStyle w:val="IndexLink"/>
                <w:rtl w:val="true"/>
              </w:rPr>
              <w:tab/>
            </w:r>
            <w:r>
              <w:rPr>
                <w:rStyle w:val="IndexLink"/>
              </w:rPr>
              <w:t>571</w:t>
            </w:r>
          </w:hyperlink>
        </w:p>
        <w:p>
          <w:pPr>
            <w:pStyle w:val="Contents4"/>
            <w:tabs>
              <w:tab w:val="clear" w:pos="8176"/>
              <w:tab w:val="right" w:pos="9026" w:leader="dot"/>
            </w:tabs>
            <w:rPr/>
          </w:pPr>
          <w:hyperlink w:anchor="__RefHeading___Toc2897852_2035185390">
            <w:r>
              <w:rPr>
                <w:webHidden/>
                <w:rStyle w:val="IndexLink"/>
                <w:rtl w:val="true"/>
              </w:rPr>
              <w:t>مرا با خاندان ابوسفیان چکار؟</w:t>
            </w:r>
            <w:r>
              <w:rPr>
                <w:rStyle w:val="IndexLink"/>
                <w:rtl w:val="true"/>
              </w:rPr>
              <w:tab/>
            </w:r>
            <w:r>
              <w:rPr>
                <w:rStyle w:val="IndexLink"/>
              </w:rPr>
              <w:t>573</w:t>
            </w:r>
          </w:hyperlink>
        </w:p>
        <w:p>
          <w:pPr>
            <w:pStyle w:val="Contents4"/>
            <w:tabs>
              <w:tab w:val="clear" w:pos="8176"/>
              <w:tab w:val="right" w:pos="9026" w:leader="dot"/>
            </w:tabs>
            <w:rPr/>
          </w:pPr>
          <w:hyperlink w:anchor="__RefHeading___Toc2897854_2035185390">
            <w:r>
              <w:rPr>
                <w:webHidden/>
                <w:rStyle w:val="IndexLink"/>
                <w:rtl w:val="true"/>
              </w:rPr>
              <w:t>مردم را از فرزندان ابوسفیان پرهیز ده</w:t>
            </w:r>
            <w:r>
              <w:rPr>
                <w:rStyle w:val="IndexLink"/>
                <w:rtl w:val="true"/>
              </w:rPr>
              <w:tab/>
            </w:r>
            <w:r>
              <w:rPr>
                <w:rStyle w:val="IndexLink"/>
              </w:rPr>
              <w:t>573</w:t>
            </w:r>
          </w:hyperlink>
        </w:p>
        <w:p>
          <w:pPr>
            <w:pStyle w:val="Contents4"/>
            <w:tabs>
              <w:tab w:val="clear" w:pos="8176"/>
              <w:tab w:val="right" w:pos="9026" w:leader="dot"/>
            </w:tabs>
            <w:rPr/>
          </w:pPr>
          <w:hyperlink w:anchor="__RefHeading___Toc2897856_2035185390">
            <w:r>
              <w:rPr>
                <w:webHidden/>
                <w:rStyle w:val="IndexLink"/>
                <w:rtl w:val="true"/>
              </w:rPr>
              <w:t>جنگ فرزندان بنی امیه با امام زمان</w:t>
            </w:r>
            <w:r>
              <w:rPr>
                <w:rStyle w:val="IndexLink"/>
                <w:rtl w:val="true"/>
              </w:rPr>
              <w:tab/>
            </w:r>
            <w:r>
              <w:rPr>
                <w:rStyle w:val="IndexLink"/>
              </w:rPr>
              <w:t>575</w:t>
            </w:r>
          </w:hyperlink>
        </w:p>
        <w:p>
          <w:pPr>
            <w:pStyle w:val="Contents4"/>
            <w:tabs>
              <w:tab w:val="clear" w:pos="8176"/>
              <w:tab w:val="right" w:pos="9026" w:leader="dot"/>
            </w:tabs>
            <w:rPr/>
          </w:pPr>
          <w:hyperlink w:anchor="__RefHeading___Toc2897858_2035185390">
            <w:r>
              <w:rPr>
                <w:webHidden/>
                <w:rStyle w:val="IndexLink"/>
                <w:rtl w:val="true"/>
              </w:rPr>
              <w:t>لعنت خدا بر یزید شاخه ای از شجره بنی امیه</w:t>
            </w:r>
            <w:r>
              <w:rPr>
                <w:rStyle w:val="IndexLink"/>
                <w:rtl w:val="true"/>
              </w:rPr>
              <w:tab/>
            </w:r>
            <w:r>
              <w:rPr>
                <w:rStyle w:val="IndexLink"/>
              </w:rPr>
              <w:t>575</w:t>
            </w:r>
          </w:hyperlink>
        </w:p>
        <w:p>
          <w:pPr>
            <w:pStyle w:val="Contents4"/>
            <w:tabs>
              <w:tab w:val="clear" w:pos="8176"/>
              <w:tab w:val="right" w:pos="9026" w:leader="dot"/>
            </w:tabs>
            <w:rPr/>
          </w:pPr>
          <w:hyperlink w:anchor="__RefHeading___Toc2897860_2035185390">
            <w:r>
              <w:rPr>
                <w:webHidden/>
                <w:rStyle w:val="IndexLink"/>
                <w:rtl w:val="true"/>
              </w:rPr>
              <w:t>سوزاندن و تخریب کعبه به امر یزید</w:t>
            </w:r>
            <w:r>
              <w:rPr>
                <w:rStyle w:val="IndexLink"/>
                <w:rtl w:val="true"/>
              </w:rPr>
              <w:tab/>
            </w:r>
            <w:r>
              <w:rPr>
                <w:rStyle w:val="IndexLink"/>
              </w:rPr>
              <w:t>578</w:t>
            </w:r>
          </w:hyperlink>
        </w:p>
        <w:p>
          <w:pPr>
            <w:pStyle w:val="Contents4"/>
            <w:tabs>
              <w:tab w:val="clear" w:pos="8176"/>
              <w:tab w:val="right" w:pos="9026" w:leader="dot"/>
            </w:tabs>
            <w:rPr/>
          </w:pPr>
          <w:hyperlink w:anchor="__RefHeading___Toc2897862_2035185390">
            <w:r>
              <w:rPr>
                <w:webHidden/>
                <w:rStyle w:val="IndexLink"/>
                <w:rtl w:val="true"/>
              </w:rPr>
              <w:t>بغض رسول خدا نسبت به پیروان یزید</w:t>
            </w:r>
            <w:r>
              <w:rPr>
                <w:rStyle w:val="IndexLink"/>
                <w:rtl w:val="true"/>
              </w:rPr>
              <w:tab/>
            </w:r>
            <w:r>
              <w:rPr>
                <w:rStyle w:val="IndexLink"/>
              </w:rPr>
              <w:t>581</w:t>
            </w:r>
          </w:hyperlink>
        </w:p>
        <w:p>
          <w:pPr>
            <w:pStyle w:val="Contents3"/>
            <w:tabs>
              <w:tab w:val="clear" w:pos="8459"/>
              <w:tab w:val="right" w:pos="9026" w:leader="dot"/>
            </w:tabs>
            <w:rPr/>
          </w:pPr>
          <w:hyperlink w:anchor="__RefHeading___Toc2897864_2035185390">
            <w:r>
              <w:rPr>
                <w:webHidden/>
                <w:rStyle w:val="IndexLink"/>
                <w:rtl w:val="true"/>
              </w:rPr>
              <w:t>بخش هفتم</w:t>
            </w:r>
            <w:r>
              <w:rPr>
                <w:rStyle w:val="IndexLink"/>
                <w:rtl w:val="true"/>
              </w:rPr>
              <w:t xml:space="preserve">: </w:t>
            </w:r>
            <w:r>
              <w:rPr>
                <w:rStyle w:val="IndexLink"/>
                <w:rtl w:val="true"/>
              </w:rPr>
              <w:t>امام حسین فرزند رسول الله</w:t>
            </w:r>
            <w:r>
              <w:rPr>
                <w:rStyle w:val="IndexLink"/>
                <w:rtl w:val="true"/>
              </w:rPr>
              <w:tab/>
            </w:r>
            <w:r>
              <w:rPr>
                <w:rStyle w:val="IndexLink"/>
              </w:rPr>
              <w:t>584</w:t>
            </w:r>
          </w:hyperlink>
        </w:p>
        <w:p>
          <w:pPr>
            <w:pStyle w:val="Contents4"/>
            <w:tabs>
              <w:tab w:val="clear" w:pos="8176"/>
              <w:tab w:val="right" w:pos="9026" w:leader="dot"/>
            </w:tabs>
            <w:rPr/>
          </w:pPr>
          <w:hyperlink w:anchor="__RefHeading___Toc2897866_2035185390">
            <w:r>
              <w:rPr>
                <w:webHidden/>
                <w:rStyle w:val="IndexLink"/>
                <w:rtl w:val="true"/>
              </w:rPr>
              <w:t>امام حسین فرزند رسول الله</w:t>
            </w:r>
            <w:r>
              <w:rPr>
                <w:rStyle w:val="IndexLink"/>
                <w:rtl w:val="true"/>
              </w:rPr>
              <w:tab/>
            </w:r>
            <w:r>
              <w:rPr>
                <w:rStyle w:val="IndexLink"/>
              </w:rPr>
              <w:t>584</w:t>
            </w:r>
          </w:hyperlink>
        </w:p>
        <w:p>
          <w:pPr>
            <w:pStyle w:val="Contents4"/>
            <w:tabs>
              <w:tab w:val="clear" w:pos="8176"/>
              <w:tab w:val="right" w:pos="9026" w:leader="dot"/>
            </w:tabs>
            <w:rPr/>
          </w:pPr>
          <w:hyperlink w:anchor="__RefHeading___Toc2897868_2035185390">
            <w:r>
              <w:rPr>
                <w:webHidden/>
                <w:rStyle w:val="IndexLink"/>
                <w:rtl w:val="true"/>
              </w:rPr>
              <w:t>خشم خدا به قاتلین فرزند پیامبر خدا</w:t>
            </w:r>
            <w:r>
              <w:rPr>
                <w:rStyle w:val="IndexLink"/>
                <w:rtl w:val="true"/>
              </w:rPr>
              <w:tab/>
            </w:r>
            <w:r>
              <w:rPr>
                <w:rStyle w:val="IndexLink"/>
              </w:rPr>
              <w:t>589</w:t>
            </w:r>
          </w:hyperlink>
        </w:p>
        <w:p>
          <w:pPr>
            <w:pStyle w:val="Contents4"/>
            <w:tabs>
              <w:tab w:val="clear" w:pos="8176"/>
              <w:tab w:val="right" w:pos="9026" w:leader="dot"/>
            </w:tabs>
            <w:rPr/>
          </w:pPr>
          <w:hyperlink w:anchor="__RefHeading___Toc2897870_2035185390">
            <w:r>
              <w:rPr>
                <w:webHidden/>
                <w:rStyle w:val="IndexLink"/>
                <w:rtl w:val="true"/>
              </w:rPr>
              <w:t>من فرزند دختر پیامبر شما هستم</w:t>
            </w:r>
            <w:r>
              <w:rPr>
                <w:rStyle w:val="IndexLink"/>
                <w:rtl w:val="true"/>
              </w:rPr>
              <w:tab/>
            </w:r>
            <w:r>
              <w:rPr>
                <w:rStyle w:val="IndexLink"/>
              </w:rPr>
              <w:t>589</w:t>
            </w:r>
          </w:hyperlink>
        </w:p>
        <w:p>
          <w:pPr>
            <w:pStyle w:val="Contents4"/>
            <w:tabs>
              <w:tab w:val="clear" w:pos="8176"/>
              <w:tab w:val="right" w:pos="9026" w:leader="dot"/>
            </w:tabs>
            <w:rPr/>
          </w:pPr>
          <w:hyperlink w:anchor="__RefHeading___Toc2897872_2035185390">
            <w:r>
              <w:rPr>
                <w:webHidden/>
                <w:rStyle w:val="IndexLink"/>
                <w:rtl w:val="true"/>
              </w:rPr>
              <w:t>حسین تو چه خویشاوندی با محمد داری؟</w:t>
            </w:r>
            <w:r>
              <w:rPr>
                <w:rStyle w:val="IndexLink"/>
                <w:rtl w:val="true"/>
              </w:rPr>
              <w:t>!!</w:t>
              <w:tab/>
            </w:r>
            <w:r>
              <w:rPr>
                <w:rStyle w:val="IndexLink"/>
              </w:rPr>
              <w:t>590</w:t>
            </w:r>
          </w:hyperlink>
        </w:p>
        <w:p>
          <w:pPr>
            <w:pStyle w:val="Contents3"/>
            <w:tabs>
              <w:tab w:val="clear" w:pos="8459"/>
              <w:tab w:val="right" w:pos="9026" w:leader="dot"/>
            </w:tabs>
            <w:rPr/>
          </w:pPr>
          <w:hyperlink w:anchor="__RefHeading___Toc2897874_2035185390">
            <w:r>
              <w:rPr>
                <w:webHidden/>
                <w:rStyle w:val="IndexLink"/>
                <w:rtl w:val="true"/>
              </w:rPr>
              <w:t>بخش هشتم</w:t>
            </w:r>
            <w:r>
              <w:rPr>
                <w:rStyle w:val="IndexLink"/>
                <w:rtl w:val="true"/>
              </w:rPr>
              <w:t xml:space="preserve">: </w:t>
            </w:r>
            <w:r>
              <w:rPr>
                <w:rStyle w:val="IndexLink"/>
                <w:rtl w:val="true"/>
              </w:rPr>
              <w:t>رسول الله و امام حسین در صحنه مباهله</w:t>
            </w:r>
            <w:r>
              <w:rPr>
                <w:rStyle w:val="IndexLink"/>
                <w:rtl w:val="true"/>
              </w:rPr>
              <w:tab/>
            </w:r>
            <w:r>
              <w:rPr>
                <w:rStyle w:val="IndexLink"/>
              </w:rPr>
              <w:t>592</w:t>
            </w:r>
          </w:hyperlink>
        </w:p>
        <w:p>
          <w:pPr>
            <w:pStyle w:val="Contents4"/>
            <w:tabs>
              <w:tab w:val="clear" w:pos="8176"/>
              <w:tab w:val="right" w:pos="9026" w:leader="dot"/>
            </w:tabs>
            <w:rPr/>
          </w:pPr>
          <w:hyperlink w:anchor="__RefHeading___Toc2897876_2035185390">
            <w:r>
              <w:rPr>
                <w:webHidden/>
                <w:rStyle w:val="IndexLink"/>
                <w:rtl w:val="true"/>
              </w:rPr>
              <w:t>نامه به سران مسیحی نجران</w:t>
            </w:r>
            <w:r>
              <w:rPr>
                <w:rStyle w:val="IndexLink"/>
                <w:rtl w:val="true"/>
              </w:rPr>
              <w:tab/>
            </w:r>
            <w:r>
              <w:rPr>
                <w:rStyle w:val="IndexLink"/>
              </w:rPr>
              <w:t>592</w:t>
            </w:r>
          </w:hyperlink>
        </w:p>
        <w:p>
          <w:pPr>
            <w:pStyle w:val="Contents4"/>
            <w:tabs>
              <w:tab w:val="clear" w:pos="8176"/>
              <w:tab w:val="right" w:pos="9026" w:leader="dot"/>
            </w:tabs>
            <w:rPr/>
          </w:pPr>
          <w:hyperlink w:anchor="__RefHeading___Toc2897878_2035185390">
            <w:r>
              <w:rPr>
                <w:webHidden/>
                <w:rStyle w:val="IndexLink"/>
                <w:rtl w:val="true"/>
              </w:rPr>
              <w:t>مذاکره و مباحثه</w:t>
            </w:r>
            <w:r>
              <w:rPr>
                <w:rStyle w:val="IndexLink"/>
                <w:rtl w:val="true"/>
              </w:rPr>
              <w:tab/>
            </w:r>
            <w:r>
              <w:rPr>
                <w:rStyle w:val="IndexLink"/>
              </w:rPr>
              <w:t>592</w:t>
            </w:r>
          </w:hyperlink>
        </w:p>
        <w:p>
          <w:pPr>
            <w:pStyle w:val="Contents4"/>
            <w:tabs>
              <w:tab w:val="clear" w:pos="8176"/>
              <w:tab w:val="right" w:pos="9026" w:leader="dot"/>
            </w:tabs>
            <w:rPr/>
          </w:pPr>
          <w:hyperlink w:anchor="__RefHeading___Toc2897880_2035185390">
            <w:r>
              <w:rPr>
                <w:webHidden/>
                <w:rStyle w:val="IndexLink"/>
                <w:rtl w:val="true"/>
              </w:rPr>
              <w:t>دعوت به مباهله</w:t>
            </w:r>
            <w:r>
              <w:rPr>
                <w:rStyle w:val="IndexLink"/>
                <w:rtl w:val="true"/>
              </w:rPr>
              <w:tab/>
            </w:r>
            <w:r>
              <w:rPr>
                <w:rStyle w:val="IndexLink"/>
              </w:rPr>
              <w:t>593</w:t>
            </w:r>
          </w:hyperlink>
        </w:p>
        <w:p>
          <w:pPr>
            <w:pStyle w:val="Contents4"/>
            <w:tabs>
              <w:tab w:val="clear" w:pos="8176"/>
              <w:tab w:val="right" w:pos="9026" w:leader="dot"/>
            </w:tabs>
            <w:rPr/>
          </w:pPr>
          <w:hyperlink w:anchor="__RefHeading___Toc2897882_2035185390">
            <w:r>
              <w:rPr>
                <w:webHidden/>
                <w:rStyle w:val="IndexLink"/>
                <w:rtl w:val="true"/>
              </w:rPr>
              <w:t>انصراف مسیحیان از مباهله</w:t>
            </w:r>
            <w:r>
              <w:rPr>
                <w:rStyle w:val="IndexLink"/>
                <w:rtl w:val="true"/>
              </w:rPr>
              <w:tab/>
            </w:r>
            <w:r>
              <w:rPr>
                <w:rStyle w:val="IndexLink"/>
              </w:rPr>
              <w:t>595</w:t>
            </w:r>
          </w:hyperlink>
        </w:p>
        <w:p>
          <w:pPr>
            <w:pStyle w:val="Contents4"/>
            <w:tabs>
              <w:tab w:val="clear" w:pos="8176"/>
              <w:tab w:val="right" w:pos="9026" w:leader="dot"/>
            </w:tabs>
            <w:rPr/>
          </w:pPr>
          <w:hyperlink w:anchor="__RefHeading___Toc2897884_2035185390">
            <w:r>
              <w:rPr>
                <w:webHidden/>
                <w:rStyle w:val="IndexLink"/>
                <w:rtl w:val="true"/>
              </w:rPr>
              <w:t>بزرگ‌ترین سند فضیلت</w:t>
            </w:r>
            <w:r>
              <w:rPr>
                <w:rStyle w:val="IndexLink"/>
                <w:rtl w:val="true"/>
              </w:rPr>
              <w:tab/>
            </w:r>
            <w:r>
              <w:rPr>
                <w:rStyle w:val="IndexLink"/>
              </w:rPr>
              <w:t>595</w:t>
            </w:r>
          </w:hyperlink>
        </w:p>
        <w:p>
          <w:pPr>
            <w:pStyle w:val="Contents4"/>
            <w:tabs>
              <w:tab w:val="clear" w:pos="8176"/>
              <w:tab w:val="right" w:pos="9026" w:leader="dot"/>
            </w:tabs>
            <w:rPr/>
          </w:pPr>
          <w:hyperlink w:anchor="__RefHeading___Toc2897886_2035185390">
            <w:r>
              <w:rPr>
                <w:webHidden/>
                <w:rStyle w:val="IndexLink"/>
                <w:rtl w:val="true"/>
              </w:rPr>
              <w:t>نکاتی دربارة مباهله</w:t>
            </w:r>
            <w:r>
              <w:rPr>
                <w:rStyle w:val="IndexLink"/>
                <w:rtl w:val="true"/>
              </w:rPr>
              <w:tab/>
            </w:r>
            <w:r>
              <w:rPr>
                <w:rStyle w:val="IndexLink"/>
              </w:rPr>
              <w:t>595</w:t>
            </w:r>
          </w:hyperlink>
        </w:p>
        <w:p>
          <w:pPr>
            <w:pStyle w:val="Contents4"/>
            <w:tabs>
              <w:tab w:val="clear" w:pos="8176"/>
              <w:tab w:val="right" w:pos="9026" w:leader="dot"/>
            </w:tabs>
            <w:rPr/>
          </w:pPr>
          <w:hyperlink w:anchor="__RefHeading___Toc2897888_2035185390">
            <w:r>
              <w:rPr>
                <w:webHidden/>
                <w:rStyle w:val="IndexLink"/>
                <w:rtl w:val="true"/>
              </w:rPr>
              <w:t>اجماع مفسرین اهل سنت بر نزول آیه مباهله در شأن اهل کساء</w:t>
            </w:r>
            <w:r>
              <w:rPr>
                <w:rStyle w:val="IndexLink"/>
                <w:rtl w:val="true"/>
              </w:rPr>
              <w:tab/>
            </w:r>
            <w:r>
              <w:rPr>
                <w:rStyle w:val="IndexLink"/>
              </w:rPr>
              <w:t>596</w:t>
            </w:r>
          </w:hyperlink>
        </w:p>
        <w:p>
          <w:pPr>
            <w:pStyle w:val="Contents4"/>
            <w:tabs>
              <w:tab w:val="clear" w:pos="8176"/>
              <w:tab w:val="right" w:pos="9026" w:leader="dot"/>
            </w:tabs>
            <w:rPr/>
          </w:pPr>
          <w:hyperlink w:anchor="__RefHeading___Toc2897890_2035185390">
            <w:r>
              <w:rPr>
                <w:webHidden/>
                <w:rStyle w:val="IndexLink"/>
                <w:rtl w:val="true"/>
              </w:rPr>
              <w:t>این فضیلتی است که هیچ انسانی به آن نرسیده</w:t>
            </w:r>
            <w:r>
              <w:rPr>
                <w:rStyle w:val="IndexLink"/>
                <w:rtl w:val="true"/>
              </w:rPr>
              <w:tab/>
            </w:r>
            <w:r>
              <w:rPr>
                <w:rStyle w:val="IndexLink"/>
              </w:rPr>
              <w:t>596</w:t>
            </w:r>
          </w:hyperlink>
        </w:p>
        <w:p>
          <w:pPr>
            <w:pStyle w:val="Contents4"/>
            <w:tabs>
              <w:tab w:val="clear" w:pos="8176"/>
              <w:tab w:val="right" w:pos="9026" w:leader="dot"/>
            </w:tabs>
            <w:rPr/>
          </w:pPr>
          <w:hyperlink w:anchor="__RefHeading___Toc2897892_2035185390">
            <w:r>
              <w:rPr>
                <w:webHidden/>
                <w:rStyle w:val="IndexLink"/>
                <w:rtl w:val="true"/>
              </w:rPr>
              <w:t>اعتراف دشمنان چون سعد بن وقاص</w:t>
            </w:r>
            <w:r>
              <w:rPr>
                <w:rStyle w:val="IndexLink"/>
                <w:rtl w:val="true"/>
              </w:rPr>
              <w:tab/>
            </w:r>
            <w:r>
              <w:rPr>
                <w:rStyle w:val="IndexLink"/>
              </w:rPr>
              <w:t>597</w:t>
            </w:r>
          </w:hyperlink>
        </w:p>
        <w:p>
          <w:pPr>
            <w:pStyle w:val="Contents4"/>
            <w:tabs>
              <w:tab w:val="clear" w:pos="8176"/>
              <w:tab w:val="right" w:pos="9026" w:leader="dot"/>
            </w:tabs>
            <w:rPr/>
          </w:pPr>
          <w:hyperlink w:anchor="__RefHeading___Toc2897894_2035185390">
            <w:r>
              <w:rPr>
                <w:webHidden/>
                <w:rStyle w:val="IndexLink"/>
                <w:rtl w:val="true"/>
              </w:rPr>
              <w:t>احتجاج موسی بن جعفر به آیه مباهله</w:t>
            </w:r>
            <w:r>
              <w:rPr>
                <w:rStyle w:val="IndexLink"/>
                <w:rtl w:val="true"/>
              </w:rPr>
              <w:tab/>
            </w:r>
            <w:r>
              <w:rPr>
                <w:rStyle w:val="IndexLink"/>
              </w:rPr>
              <w:t>597</w:t>
            </w:r>
          </w:hyperlink>
        </w:p>
        <w:p>
          <w:pPr>
            <w:pStyle w:val="Contents4"/>
            <w:tabs>
              <w:tab w:val="clear" w:pos="8176"/>
              <w:tab w:val="right" w:pos="9026" w:leader="dot"/>
            </w:tabs>
            <w:rPr/>
          </w:pPr>
          <w:hyperlink w:anchor="__RefHeading___Toc2897896_2035185390">
            <w:r>
              <w:rPr>
                <w:webHidden/>
                <w:rStyle w:val="IndexLink"/>
                <w:rtl w:val="true"/>
              </w:rPr>
              <w:t>شیعیان با تقوی حق مباهله دارند</w:t>
            </w:r>
            <w:r>
              <w:rPr>
                <w:rStyle w:val="IndexLink"/>
                <w:rtl w:val="true"/>
              </w:rPr>
              <w:tab/>
            </w:r>
            <w:r>
              <w:rPr>
                <w:rStyle w:val="IndexLink"/>
              </w:rPr>
              <w:t>598</w:t>
            </w:r>
          </w:hyperlink>
        </w:p>
        <w:p>
          <w:pPr>
            <w:pStyle w:val="Contents4"/>
            <w:tabs>
              <w:tab w:val="clear" w:pos="8176"/>
              <w:tab w:val="right" w:pos="9026" w:leader="dot"/>
            </w:tabs>
            <w:rPr/>
          </w:pPr>
          <w:hyperlink w:anchor="__RefHeading___Toc2897898_2035185390">
            <w:r>
              <w:rPr>
                <w:webHidden/>
                <w:rStyle w:val="IndexLink"/>
                <w:rtl w:val="true"/>
              </w:rPr>
              <w:t>مباهله در کربلا</w:t>
            </w:r>
            <w:r>
              <w:rPr>
                <w:rStyle w:val="IndexLink"/>
                <w:rtl w:val="true"/>
              </w:rPr>
              <w:tab/>
            </w:r>
            <w:r>
              <w:rPr>
                <w:rStyle w:val="IndexLink"/>
              </w:rPr>
              <w:t>599</w:t>
            </w:r>
          </w:hyperlink>
        </w:p>
        <w:p>
          <w:pPr>
            <w:pStyle w:val="Contents4"/>
            <w:tabs>
              <w:tab w:val="clear" w:pos="8176"/>
              <w:tab w:val="right" w:pos="9026" w:leader="dot"/>
            </w:tabs>
            <w:rPr/>
          </w:pPr>
          <w:hyperlink w:anchor="__RefHeading___Toc2897900_2035185390">
            <w:r>
              <w:rPr>
                <w:webHidden/>
                <w:rStyle w:val="IndexLink"/>
                <w:rtl w:val="true"/>
              </w:rPr>
              <w:t>گفتگوی بُریر با عمر سعد در شب عاشورا</w:t>
            </w:r>
            <w:r>
              <w:rPr>
                <w:rStyle w:val="IndexLink"/>
                <w:rtl w:val="true"/>
              </w:rPr>
              <w:tab/>
            </w:r>
            <w:r>
              <w:rPr>
                <w:rStyle w:val="IndexLink"/>
              </w:rPr>
              <w:t>600</w:t>
            </w:r>
          </w:hyperlink>
        </w:p>
        <w:p>
          <w:pPr>
            <w:pStyle w:val="Contents4"/>
            <w:tabs>
              <w:tab w:val="clear" w:pos="8176"/>
              <w:tab w:val="right" w:pos="9026" w:leader="dot"/>
            </w:tabs>
            <w:rPr/>
          </w:pPr>
          <w:hyperlink w:anchor="__RefHeading___Toc2897902_2035185390">
            <w:r>
              <w:rPr>
                <w:webHidden/>
                <w:rStyle w:val="IndexLink"/>
                <w:rtl w:val="true"/>
              </w:rPr>
              <w:t>سخنرانی بُریر در روز عاشورا</w:t>
            </w:r>
            <w:r>
              <w:rPr>
                <w:rStyle w:val="IndexLink"/>
                <w:rtl w:val="true"/>
              </w:rPr>
              <w:tab/>
            </w:r>
            <w:r>
              <w:rPr>
                <w:rStyle w:val="IndexLink"/>
              </w:rPr>
              <w:t>600</w:t>
            </w:r>
          </w:hyperlink>
        </w:p>
        <w:p>
          <w:pPr>
            <w:pStyle w:val="Contents4"/>
            <w:tabs>
              <w:tab w:val="clear" w:pos="8176"/>
              <w:tab w:val="right" w:pos="9026" w:leader="dot"/>
            </w:tabs>
            <w:rPr/>
          </w:pPr>
          <w:hyperlink w:anchor="__RefHeading___Toc2897904_2035185390">
            <w:r>
              <w:rPr>
                <w:webHidden/>
                <w:rStyle w:val="IndexLink"/>
                <w:rtl w:val="true"/>
              </w:rPr>
              <w:t>صحنة مباهله بُریر در کربلا</w:t>
            </w:r>
            <w:r>
              <w:rPr>
                <w:rStyle w:val="IndexLink"/>
                <w:rtl w:val="true"/>
              </w:rPr>
              <w:tab/>
            </w:r>
            <w:r>
              <w:rPr>
                <w:rStyle w:val="IndexLink"/>
              </w:rPr>
              <w:t>601</w:t>
            </w:r>
          </w:hyperlink>
        </w:p>
        <w:p>
          <w:pPr>
            <w:pStyle w:val="Contents4"/>
            <w:tabs>
              <w:tab w:val="clear" w:pos="8176"/>
              <w:tab w:val="right" w:pos="9026" w:leader="dot"/>
            </w:tabs>
            <w:rPr/>
          </w:pPr>
          <w:hyperlink w:anchor="__RefHeading___Toc2897906_2035185390">
            <w:r>
              <w:rPr>
                <w:webHidden/>
                <w:rStyle w:val="IndexLink"/>
                <w:rtl w:val="true"/>
              </w:rPr>
              <w:t>مباهله در زمان ما</w:t>
            </w:r>
            <w:r>
              <w:rPr>
                <w:rStyle w:val="IndexLink"/>
                <w:rtl w:val="true"/>
              </w:rPr>
              <w:tab/>
            </w:r>
            <w:r>
              <w:rPr>
                <w:rStyle w:val="IndexLink"/>
              </w:rPr>
              <w:t>602</w:t>
            </w:r>
          </w:hyperlink>
        </w:p>
        <w:p>
          <w:pPr>
            <w:pStyle w:val="Contents3"/>
            <w:tabs>
              <w:tab w:val="clear" w:pos="8459"/>
              <w:tab w:val="right" w:pos="9026" w:leader="dot"/>
            </w:tabs>
            <w:rPr/>
          </w:pPr>
          <w:hyperlink w:anchor="__RefHeading___Toc2897908_2035185390">
            <w:r>
              <w:rPr>
                <w:webHidden/>
                <w:rStyle w:val="IndexLink"/>
                <w:rtl w:val="true"/>
              </w:rPr>
              <w:t>بخش نهم</w:t>
            </w:r>
            <w:r>
              <w:rPr>
                <w:rStyle w:val="IndexLink"/>
                <w:rtl w:val="true"/>
              </w:rPr>
              <w:t xml:space="preserve">: </w:t>
            </w:r>
            <w:r>
              <w:rPr>
                <w:rStyle w:val="IndexLink"/>
                <w:rtl w:val="true"/>
              </w:rPr>
              <w:t>اخبار رسول خدا صلی الله علیه و آله وسلم از واقعه کربلا</w:t>
            </w:r>
            <w:r>
              <w:rPr>
                <w:rStyle w:val="IndexLink"/>
                <w:rtl w:val="true"/>
              </w:rPr>
              <w:tab/>
            </w:r>
            <w:r>
              <w:rPr>
                <w:rStyle w:val="IndexLink"/>
              </w:rPr>
              <w:t>603</w:t>
            </w:r>
          </w:hyperlink>
        </w:p>
        <w:p>
          <w:pPr>
            <w:pStyle w:val="Contents4"/>
            <w:tabs>
              <w:tab w:val="clear" w:pos="8176"/>
              <w:tab w:val="right" w:pos="9026" w:leader="dot"/>
            </w:tabs>
            <w:rPr/>
          </w:pPr>
          <w:hyperlink w:anchor="__RefHeading___Toc2897910_2035185390">
            <w:r>
              <w:rPr>
                <w:webHidden/>
                <w:rStyle w:val="IndexLink"/>
                <w:rtl w:val="true"/>
              </w:rPr>
              <w:t>اخبار رسول خدا صلی الله علیه و آله وسلم از واقعه کربلا</w:t>
            </w:r>
            <w:r>
              <w:rPr>
                <w:rStyle w:val="IndexLink"/>
                <w:rtl w:val="true"/>
              </w:rPr>
              <w:tab/>
            </w:r>
            <w:r>
              <w:rPr>
                <w:rStyle w:val="IndexLink"/>
              </w:rPr>
              <w:t>603</w:t>
            </w:r>
          </w:hyperlink>
        </w:p>
        <w:p>
          <w:pPr>
            <w:pStyle w:val="Contents4"/>
            <w:tabs>
              <w:tab w:val="clear" w:pos="8176"/>
              <w:tab w:val="right" w:pos="9026" w:leader="dot"/>
            </w:tabs>
            <w:rPr/>
          </w:pPr>
          <w:hyperlink w:anchor="__RefHeading___Toc2897912_2035185390">
            <w:r>
              <w:rPr>
                <w:webHidden/>
                <w:rStyle w:val="IndexLink"/>
                <w:rtl w:val="true"/>
              </w:rPr>
              <w:t>صبر رسول الله بر شهادت امام حسین</w:t>
            </w:r>
            <w:r>
              <w:rPr>
                <w:rStyle w:val="IndexLink"/>
                <w:rtl w:val="true"/>
              </w:rPr>
              <w:tab/>
            </w:r>
            <w:r>
              <w:rPr>
                <w:rStyle w:val="IndexLink"/>
              </w:rPr>
              <w:t>604</w:t>
            </w:r>
          </w:hyperlink>
        </w:p>
        <w:p>
          <w:pPr>
            <w:pStyle w:val="Contents4"/>
            <w:tabs>
              <w:tab w:val="clear" w:pos="8176"/>
              <w:tab w:val="right" w:pos="9026" w:leader="dot"/>
            </w:tabs>
            <w:rPr/>
          </w:pPr>
          <w:hyperlink w:anchor="__RefHeading___Toc2897914_2035185390">
            <w:r>
              <w:rPr>
                <w:webHidden/>
                <w:rStyle w:val="IndexLink"/>
                <w:rtl w:val="true"/>
              </w:rPr>
              <w:t>پیامبر فرمود</w:t>
            </w:r>
            <w:r>
              <w:rPr>
                <w:rStyle w:val="IndexLink"/>
                <w:rtl w:val="true"/>
              </w:rPr>
              <w:t xml:space="preserve">: </w:t>
            </w:r>
            <w:r>
              <w:rPr>
                <w:rStyle w:val="IndexLink"/>
                <w:rtl w:val="true"/>
              </w:rPr>
              <w:t>سگی ابقع فرزندم را می کشد</w:t>
            </w:r>
            <w:r>
              <w:rPr>
                <w:rStyle w:val="IndexLink"/>
                <w:rtl w:val="true"/>
              </w:rPr>
              <w:tab/>
            </w:r>
            <w:r>
              <w:rPr>
                <w:rStyle w:val="IndexLink"/>
              </w:rPr>
              <w:t>606</w:t>
            </w:r>
          </w:hyperlink>
        </w:p>
        <w:p>
          <w:pPr>
            <w:pStyle w:val="Contents3"/>
            <w:tabs>
              <w:tab w:val="clear" w:pos="8459"/>
              <w:tab w:val="right" w:pos="9026" w:leader="dot"/>
            </w:tabs>
            <w:rPr/>
          </w:pPr>
          <w:hyperlink w:anchor="__RefHeading___Toc2897916_2035185390">
            <w:r>
              <w:rPr>
                <w:webHidden/>
                <w:rStyle w:val="IndexLink"/>
                <w:rtl w:val="true"/>
              </w:rPr>
              <w:t>بخش دهم</w:t>
            </w:r>
            <w:r>
              <w:rPr>
                <w:rStyle w:val="IndexLink"/>
                <w:rtl w:val="true"/>
              </w:rPr>
              <w:t xml:space="preserve">: </w:t>
            </w:r>
            <w:r>
              <w:rPr>
                <w:rStyle w:val="IndexLink"/>
                <w:rtl w:val="true"/>
              </w:rPr>
              <w:t>فضائل مشترک زیارت رسول الله و امام حسین علیه 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2897918_2035185390">
            <w:r>
              <w:rPr>
                <w:webHidden/>
                <w:rStyle w:val="IndexLink"/>
                <w:rtl w:val="true"/>
              </w:rPr>
              <w:t>فضائل مشترک زیارت رسول الله و امام حسین علیه السلام</w:t>
            </w:r>
            <w:r>
              <w:rPr>
                <w:rStyle w:val="IndexLink"/>
                <w:rtl w:val="true"/>
              </w:rPr>
              <w:tab/>
            </w:r>
            <w:r>
              <w:rPr>
                <w:rStyle w:val="IndexLink"/>
              </w:rPr>
              <w:t>609</w:t>
            </w:r>
          </w:hyperlink>
        </w:p>
        <w:p>
          <w:pPr>
            <w:pStyle w:val="Contents4"/>
            <w:tabs>
              <w:tab w:val="clear" w:pos="8176"/>
              <w:tab w:val="right" w:pos="9026" w:leader="dot"/>
            </w:tabs>
            <w:rPr/>
          </w:pPr>
          <w:hyperlink w:anchor="__RefHeading___Toc2897920_2035185390">
            <w:r>
              <w:rPr>
                <w:webHidden/>
                <w:rStyle w:val="IndexLink"/>
                <w:rtl w:val="true"/>
              </w:rPr>
              <w:t>رسول الله و امام حسین شافعین زائرین خود می باشند</w:t>
            </w:r>
            <w:r>
              <w:rPr>
                <w:rStyle w:val="IndexLink"/>
                <w:rtl w:val="true"/>
              </w:rPr>
              <w:tab/>
            </w:r>
            <w:r>
              <w:rPr>
                <w:rStyle w:val="IndexLink"/>
              </w:rPr>
              <w:t>610</w:t>
            </w:r>
          </w:hyperlink>
        </w:p>
        <w:p>
          <w:pPr>
            <w:pStyle w:val="Contents4"/>
            <w:tabs>
              <w:tab w:val="clear" w:pos="8176"/>
              <w:tab w:val="right" w:pos="9026" w:leader="dot"/>
            </w:tabs>
            <w:rPr/>
          </w:pPr>
          <w:hyperlink w:anchor="__RefHeading___Toc2897922_2035185390">
            <w:r>
              <w:rPr>
                <w:webHidden/>
                <w:rStyle w:val="IndexLink"/>
                <w:rtl w:val="true"/>
              </w:rPr>
              <w:t>زیارت رسول الله و امام حسین علیه السلام از راه دور</w:t>
            </w:r>
            <w:r>
              <w:rPr>
                <w:rStyle w:val="IndexLink"/>
                <w:rtl w:val="true"/>
              </w:rPr>
              <w:tab/>
            </w:r>
            <w:r>
              <w:rPr>
                <w:rStyle w:val="IndexLink"/>
              </w:rPr>
              <w:t>611</w:t>
            </w:r>
          </w:hyperlink>
        </w:p>
        <w:p>
          <w:pPr>
            <w:pStyle w:val="Contents4"/>
            <w:tabs>
              <w:tab w:val="clear" w:pos="8176"/>
              <w:tab w:val="right" w:pos="9026" w:leader="dot"/>
            </w:tabs>
            <w:rPr/>
          </w:pPr>
          <w:hyperlink w:anchor="__RefHeading___Toc2897924_2035185390">
            <w:r>
              <w:rPr>
                <w:webHidden/>
                <w:rStyle w:val="IndexLink"/>
                <w:rtl w:val="true"/>
              </w:rPr>
              <w:t>شنبه و دوشنبه روز مخصوص زیارت رسول الله و امام حسین علیه السلام</w:t>
            </w:r>
            <w:r>
              <w:rPr>
                <w:rStyle w:val="IndexLink"/>
                <w:rtl w:val="true"/>
              </w:rPr>
              <w:tab/>
            </w:r>
            <w:r>
              <w:rPr>
                <w:rStyle w:val="IndexLink"/>
              </w:rPr>
              <w:t>613</w:t>
            </w:r>
          </w:hyperlink>
        </w:p>
        <w:p>
          <w:pPr>
            <w:pStyle w:val="Contents3"/>
            <w:tabs>
              <w:tab w:val="clear" w:pos="8459"/>
              <w:tab w:val="right" w:pos="9026" w:leader="dot"/>
            </w:tabs>
            <w:rPr/>
          </w:pPr>
          <w:hyperlink w:anchor="__RefHeading___Toc2897926_2035185390">
            <w:r>
              <w:rPr>
                <w:webHidden/>
                <w:rStyle w:val="IndexLink"/>
                <w:rtl w:val="true"/>
              </w:rPr>
              <w:t>بخش یازدهم</w:t>
            </w:r>
            <w:r>
              <w:rPr>
                <w:rStyle w:val="IndexLink"/>
                <w:rtl w:val="true"/>
              </w:rPr>
              <w:t xml:space="preserve">: </w:t>
            </w:r>
            <w:r>
              <w:rPr>
                <w:rStyle w:val="IndexLink"/>
                <w:rtl w:val="true"/>
              </w:rPr>
              <w:t>ارتباط غزوه بدر و احد با واقعه کربلا</w:t>
            </w:r>
            <w:r>
              <w:rPr>
                <w:rStyle w:val="IndexLink"/>
                <w:rtl w:val="true"/>
              </w:rPr>
              <w:tab/>
            </w:r>
            <w:r>
              <w:rPr>
                <w:rStyle w:val="IndexLink"/>
              </w:rPr>
              <w:t>617</w:t>
            </w:r>
          </w:hyperlink>
        </w:p>
        <w:p>
          <w:pPr>
            <w:pStyle w:val="Contents4"/>
            <w:tabs>
              <w:tab w:val="clear" w:pos="8176"/>
              <w:tab w:val="right" w:pos="9026" w:leader="dot"/>
            </w:tabs>
            <w:rPr/>
          </w:pPr>
          <w:hyperlink w:anchor="__RefHeading___Toc2897928_2035185390">
            <w:r>
              <w:rPr>
                <w:webHidden/>
                <w:rStyle w:val="IndexLink"/>
                <w:rtl w:val="true"/>
              </w:rPr>
              <w:t>ارتباط غزوه بدر و احد با واقعه کربلا</w:t>
            </w:r>
            <w:r>
              <w:rPr>
                <w:rStyle w:val="IndexLink"/>
                <w:rtl w:val="true"/>
              </w:rPr>
              <w:tab/>
            </w:r>
            <w:r>
              <w:rPr>
                <w:rStyle w:val="IndexLink"/>
              </w:rPr>
              <w:t>617</w:t>
            </w:r>
          </w:hyperlink>
        </w:p>
        <w:p>
          <w:pPr>
            <w:pStyle w:val="Contents4"/>
            <w:tabs>
              <w:tab w:val="clear" w:pos="8176"/>
              <w:tab w:val="right" w:pos="9026" w:leader="dot"/>
            </w:tabs>
            <w:rPr/>
          </w:pPr>
          <w:hyperlink w:anchor="__RefHeading___Toc2897930_2035185390">
            <w:r>
              <w:rPr>
                <w:webHidden/>
                <w:rStyle w:val="IndexLink"/>
                <w:rtl w:val="true"/>
              </w:rPr>
              <w:t>غزوه بدر</w:t>
            </w:r>
            <w:r>
              <w:rPr>
                <w:rStyle w:val="IndexLink"/>
                <w:rtl w:val="true"/>
              </w:rPr>
              <w:tab/>
            </w:r>
            <w:r>
              <w:rPr>
                <w:rStyle w:val="IndexLink"/>
              </w:rPr>
              <w:t>617</w:t>
            </w:r>
          </w:hyperlink>
        </w:p>
        <w:p>
          <w:pPr>
            <w:pStyle w:val="Contents4"/>
            <w:tabs>
              <w:tab w:val="clear" w:pos="8176"/>
              <w:tab w:val="right" w:pos="9026" w:leader="dot"/>
            </w:tabs>
            <w:rPr/>
          </w:pPr>
          <w:hyperlink w:anchor="__RefHeading___Toc2897932_2035185390">
            <w:r>
              <w:rPr>
                <w:webHidden/>
                <w:rStyle w:val="IndexLink"/>
                <w:rtl w:val="true"/>
              </w:rPr>
              <w:t>شروع جنگ و رشادتهای امیرالمؤمنین</w:t>
            </w:r>
            <w:r>
              <w:rPr>
                <w:rStyle w:val="IndexLink"/>
                <w:rtl w:val="true"/>
              </w:rPr>
              <w:tab/>
            </w:r>
            <w:r>
              <w:rPr>
                <w:rStyle w:val="IndexLink"/>
              </w:rPr>
              <w:t>620</w:t>
            </w:r>
          </w:hyperlink>
        </w:p>
        <w:p>
          <w:pPr>
            <w:pStyle w:val="Contents4"/>
            <w:tabs>
              <w:tab w:val="clear" w:pos="8176"/>
              <w:tab w:val="right" w:pos="9026" w:leader="dot"/>
            </w:tabs>
            <w:rPr/>
          </w:pPr>
          <w:hyperlink w:anchor="__RefHeading___Toc2897934_2035185390">
            <w:r>
              <w:rPr>
                <w:webHidden/>
                <w:rStyle w:val="IndexLink"/>
                <w:rtl w:val="true"/>
              </w:rPr>
              <w:t>شهدای کربلا در راه شهدای بدر</w:t>
            </w:r>
            <w:r>
              <w:rPr>
                <w:rStyle w:val="IndexLink"/>
                <w:rtl w:val="true"/>
              </w:rPr>
              <w:tab/>
            </w:r>
            <w:r>
              <w:rPr>
                <w:rStyle w:val="IndexLink"/>
              </w:rPr>
              <w:t>621</w:t>
            </w:r>
          </w:hyperlink>
        </w:p>
        <w:p>
          <w:pPr>
            <w:pStyle w:val="Contents4"/>
            <w:tabs>
              <w:tab w:val="clear" w:pos="8176"/>
              <w:tab w:val="right" w:pos="9026" w:leader="dot"/>
            </w:tabs>
            <w:rPr/>
          </w:pPr>
          <w:hyperlink w:anchor="__RefHeading___Toc2897936_2035185390">
            <w:r>
              <w:rPr>
                <w:webHidden/>
                <w:rStyle w:val="IndexLink"/>
                <w:rtl w:val="true"/>
              </w:rPr>
              <w:t>دشمنان به امام حسین گفتند</w:t>
            </w:r>
            <w:r>
              <w:rPr>
                <w:rStyle w:val="IndexLink"/>
                <w:rtl w:val="true"/>
              </w:rPr>
              <w:t xml:space="preserve">: </w:t>
            </w:r>
            <w:r>
              <w:rPr>
                <w:rStyle w:val="IndexLink"/>
                <w:rtl w:val="true"/>
              </w:rPr>
              <w:t>ما به خاطر روز بدر با تو می جنگیم</w:t>
            </w:r>
            <w:r>
              <w:rPr>
                <w:rStyle w:val="IndexLink"/>
                <w:rtl w:val="true"/>
              </w:rPr>
              <w:tab/>
            </w:r>
            <w:r>
              <w:rPr>
                <w:rStyle w:val="IndexLink"/>
              </w:rPr>
              <w:t>622</w:t>
            </w:r>
          </w:hyperlink>
        </w:p>
        <w:p>
          <w:pPr>
            <w:pStyle w:val="Contents4"/>
            <w:tabs>
              <w:tab w:val="clear" w:pos="8176"/>
              <w:tab w:val="right" w:pos="9026" w:leader="dot"/>
            </w:tabs>
            <w:rPr/>
          </w:pPr>
          <w:hyperlink w:anchor="__RefHeading___Toc2897938_2035185390">
            <w:r>
              <w:rPr>
                <w:webHidden/>
                <w:rStyle w:val="IndexLink"/>
                <w:rtl w:val="true"/>
              </w:rPr>
              <w:t>ابن زیاد گفت</w:t>
            </w:r>
            <w:r>
              <w:rPr>
                <w:rStyle w:val="IndexLink"/>
                <w:rtl w:val="true"/>
              </w:rPr>
              <w:t xml:space="preserve">: </w:t>
            </w:r>
            <w:r>
              <w:rPr>
                <w:rStyle w:val="IndexLink"/>
                <w:rtl w:val="true"/>
              </w:rPr>
              <w:t>عاشورا در مقابل بدر</w:t>
            </w:r>
            <w:r>
              <w:rPr>
                <w:rStyle w:val="IndexLink"/>
                <w:rtl w:val="true"/>
              </w:rPr>
              <w:tab/>
            </w:r>
            <w:r>
              <w:rPr>
                <w:rStyle w:val="IndexLink"/>
              </w:rPr>
              <w:t>622</w:t>
            </w:r>
          </w:hyperlink>
        </w:p>
        <w:p>
          <w:pPr>
            <w:pStyle w:val="Contents4"/>
            <w:tabs>
              <w:tab w:val="clear" w:pos="8176"/>
              <w:tab w:val="right" w:pos="9026" w:leader="dot"/>
            </w:tabs>
            <w:rPr/>
          </w:pPr>
          <w:hyperlink w:anchor="__RefHeading___Toc2897940_2035185390">
            <w:r>
              <w:rPr>
                <w:webHidden/>
                <w:rStyle w:val="IndexLink"/>
                <w:rtl w:val="true"/>
              </w:rPr>
              <w:t>سه پاسخ دندان شکن به یزید</w:t>
            </w:r>
            <w:r>
              <w:rPr>
                <w:rStyle w:val="IndexLink"/>
                <w:rtl w:val="true"/>
              </w:rPr>
              <w:tab/>
            </w:r>
            <w:r>
              <w:rPr>
                <w:rStyle w:val="IndexLink"/>
              </w:rPr>
              <w:t>623</w:t>
            </w:r>
          </w:hyperlink>
        </w:p>
        <w:p>
          <w:pPr>
            <w:pStyle w:val="Contents4"/>
            <w:tabs>
              <w:tab w:val="clear" w:pos="8176"/>
              <w:tab w:val="right" w:pos="9026" w:leader="dot"/>
            </w:tabs>
            <w:rPr/>
          </w:pPr>
          <w:hyperlink w:anchor="__RefHeading___Toc2897942_2035185390">
            <w:r>
              <w:rPr>
                <w:webHidden/>
                <w:rStyle w:val="IndexLink"/>
                <w:rtl w:val="true"/>
              </w:rPr>
              <w:t>جواب حضرت زینب سلام الله علیها</w:t>
            </w:r>
            <w:r>
              <w:rPr>
                <w:rStyle w:val="IndexLink"/>
                <w:rtl w:val="true"/>
              </w:rPr>
              <w:tab/>
            </w:r>
            <w:r>
              <w:rPr>
                <w:rStyle w:val="IndexLink"/>
              </w:rPr>
              <w:t>624</w:t>
            </w:r>
          </w:hyperlink>
        </w:p>
        <w:p>
          <w:pPr>
            <w:pStyle w:val="Contents4"/>
            <w:tabs>
              <w:tab w:val="clear" w:pos="8176"/>
              <w:tab w:val="right" w:pos="9026" w:leader="dot"/>
            </w:tabs>
            <w:rPr/>
          </w:pPr>
          <w:hyperlink w:anchor="__RefHeading___Toc2897944_2035185390">
            <w:r>
              <w:rPr>
                <w:webHidden/>
                <w:rStyle w:val="IndexLink"/>
                <w:rtl w:val="true"/>
              </w:rPr>
              <w:t>افتخار امام سجاد علیه السلام به جنگ بدر در مقابل یزید و یزیدیان</w:t>
            </w:r>
            <w:r>
              <w:rPr>
                <w:rStyle w:val="IndexLink"/>
                <w:rtl w:val="true"/>
              </w:rPr>
              <w:tab/>
            </w:r>
            <w:r>
              <w:rPr>
                <w:rStyle w:val="IndexLink"/>
              </w:rPr>
              <w:t>625</w:t>
            </w:r>
          </w:hyperlink>
        </w:p>
        <w:p>
          <w:pPr>
            <w:pStyle w:val="Contents4"/>
            <w:tabs>
              <w:tab w:val="clear" w:pos="8176"/>
              <w:tab w:val="right" w:pos="9026" w:leader="dot"/>
            </w:tabs>
            <w:rPr/>
          </w:pPr>
          <w:hyperlink w:anchor="__RefHeading___Toc2897946_2035185390">
            <w:r>
              <w:rPr>
                <w:webHidden/>
                <w:rStyle w:val="IndexLink"/>
                <w:rtl w:val="true"/>
              </w:rPr>
              <w:t>ارتباط غزوه احد با کربلا</w:t>
            </w:r>
            <w:r>
              <w:rPr>
                <w:rStyle w:val="IndexLink"/>
                <w:rtl w:val="true"/>
              </w:rPr>
              <w:tab/>
            </w:r>
            <w:r>
              <w:rPr>
                <w:rStyle w:val="IndexLink"/>
              </w:rPr>
              <w:t>625</w:t>
            </w:r>
          </w:hyperlink>
        </w:p>
        <w:p>
          <w:pPr>
            <w:pStyle w:val="Contents4"/>
            <w:tabs>
              <w:tab w:val="clear" w:pos="8176"/>
              <w:tab w:val="right" w:pos="9026" w:leader="dot"/>
            </w:tabs>
            <w:rPr/>
          </w:pPr>
          <w:hyperlink w:anchor="__RefHeading___Toc2897948_2035185390">
            <w:r>
              <w:rPr>
                <w:webHidden/>
                <w:rStyle w:val="IndexLink"/>
                <w:rtl w:val="true"/>
              </w:rPr>
              <w:t>فقط چند نفر ماندند</w:t>
            </w:r>
            <w:r>
              <w:rPr>
                <w:rStyle w:val="IndexLink"/>
                <w:rtl w:val="true"/>
              </w:rPr>
              <w:tab/>
            </w:r>
            <w:r>
              <w:rPr>
                <w:rStyle w:val="IndexLink"/>
              </w:rPr>
              <w:t>627</w:t>
            </w:r>
          </w:hyperlink>
        </w:p>
        <w:p>
          <w:pPr>
            <w:pStyle w:val="Contents4"/>
            <w:tabs>
              <w:tab w:val="clear" w:pos="8176"/>
              <w:tab w:val="right" w:pos="9026" w:leader="dot"/>
            </w:tabs>
            <w:rPr/>
          </w:pPr>
          <w:hyperlink w:anchor="__RefHeading___Toc2897950_2035185390">
            <w:r>
              <w:rPr>
                <w:webHidden/>
                <w:rStyle w:val="IndexLink"/>
                <w:rtl w:val="true"/>
              </w:rPr>
              <w:t>فداکاری حضرت علی علیه السلام در حفظ جان رسول الله</w:t>
            </w:r>
            <w:r>
              <w:rPr>
                <w:rStyle w:val="IndexLink"/>
                <w:rtl w:val="true"/>
              </w:rPr>
              <w:tab/>
            </w:r>
            <w:r>
              <w:rPr>
                <w:rStyle w:val="IndexLink"/>
              </w:rPr>
              <w:t>628</w:t>
            </w:r>
          </w:hyperlink>
        </w:p>
        <w:p>
          <w:pPr>
            <w:pStyle w:val="Contents4"/>
            <w:tabs>
              <w:tab w:val="clear" w:pos="8176"/>
              <w:tab w:val="right" w:pos="9026" w:leader="dot"/>
            </w:tabs>
            <w:rPr/>
          </w:pPr>
          <w:hyperlink w:anchor="__RefHeading___Toc2897952_2035185390">
            <w:r>
              <w:rPr>
                <w:webHidden/>
                <w:rStyle w:val="IndexLink"/>
                <w:rtl w:val="true"/>
              </w:rPr>
              <w:t>شهادت حمزه عموی پیامبر</w:t>
            </w:r>
            <w:r>
              <w:rPr>
                <w:rStyle w:val="IndexLink"/>
                <w:rtl w:val="true"/>
              </w:rPr>
              <w:tab/>
            </w:r>
            <w:r>
              <w:rPr>
                <w:rStyle w:val="IndexLink"/>
              </w:rPr>
              <w:t>628</w:t>
            </w:r>
          </w:hyperlink>
        </w:p>
        <w:p>
          <w:pPr>
            <w:pStyle w:val="Contents4"/>
            <w:tabs>
              <w:tab w:val="clear" w:pos="8176"/>
              <w:tab w:val="right" w:pos="9026" w:leader="dot"/>
            </w:tabs>
            <w:rPr/>
          </w:pPr>
          <w:hyperlink w:anchor="__RefHeading___Toc2897954_2035185390">
            <w:r>
              <w:rPr>
                <w:webHidden/>
                <w:rStyle w:val="IndexLink"/>
                <w:rtl w:val="true"/>
              </w:rPr>
              <w:t>هند جگرخوار</w:t>
            </w:r>
            <w:r>
              <w:rPr>
                <w:rStyle w:val="IndexLink"/>
                <w:rtl w:val="true"/>
              </w:rPr>
              <w:tab/>
            </w:r>
            <w:r>
              <w:rPr>
                <w:rStyle w:val="IndexLink"/>
              </w:rPr>
              <w:t>629</w:t>
            </w:r>
          </w:hyperlink>
        </w:p>
        <w:p>
          <w:pPr>
            <w:pStyle w:val="Contents4"/>
            <w:tabs>
              <w:tab w:val="clear" w:pos="8176"/>
              <w:tab w:val="right" w:pos="9026" w:leader="dot"/>
            </w:tabs>
            <w:rPr/>
          </w:pPr>
          <w:hyperlink w:anchor="__RefHeading___Toc2897956_2035185390">
            <w:r>
              <w:rPr>
                <w:webHidden/>
                <w:rStyle w:val="IndexLink"/>
                <w:rtl w:val="true"/>
              </w:rPr>
              <w:t>رسول الله کنار بدن حمزه بلند بلند گریه کرد</w:t>
            </w:r>
            <w:r>
              <w:rPr>
                <w:rStyle w:val="IndexLink"/>
                <w:rtl w:val="true"/>
              </w:rPr>
              <w:tab/>
            </w:r>
            <w:r>
              <w:rPr>
                <w:rStyle w:val="IndexLink"/>
              </w:rPr>
              <w:t>630</w:t>
            </w:r>
          </w:hyperlink>
        </w:p>
        <w:p>
          <w:pPr>
            <w:pStyle w:val="Contents4"/>
            <w:tabs>
              <w:tab w:val="clear" w:pos="8176"/>
              <w:tab w:val="right" w:pos="9026" w:leader="dot"/>
            </w:tabs>
            <w:rPr/>
          </w:pPr>
          <w:hyperlink w:anchor="__RefHeading___Toc2897958_2035185390">
            <w:r>
              <w:rPr>
                <w:webHidden/>
                <w:rStyle w:val="IndexLink"/>
                <w:rtl w:val="true"/>
              </w:rPr>
              <w:t>پیامبر و دفن حمزه</w:t>
            </w:r>
            <w:r>
              <w:rPr>
                <w:rStyle w:val="IndexLink"/>
                <w:rtl w:val="true"/>
              </w:rPr>
              <w:tab/>
            </w:r>
            <w:r>
              <w:rPr>
                <w:rStyle w:val="IndexLink"/>
              </w:rPr>
              <w:t>630</w:t>
            </w:r>
          </w:hyperlink>
        </w:p>
        <w:p>
          <w:pPr>
            <w:pStyle w:val="Contents4"/>
            <w:tabs>
              <w:tab w:val="clear" w:pos="8176"/>
              <w:tab w:val="right" w:pos="9026" w:leader="dot"/>
            </w:tabs>
            <w:rPr/>
          </w:pPr>
          <w:hyperlink w:anchor="__RefHeading___Toc2897960_2035185390">
            <w:r>
              <w:rPr>
                <w:webHidden/>
                <w:rStyle w:val="IndexLink"/>
                <w:rtl w:val="true"/>
              </w:rPr>
              <w:t>حضور حارث بن نبهان، در کربلا</w:t>
            </w:r>
            <w:r>
              <w:rPr>
                <w:rStyle w:val="IndexLink"/>
                <w:rtl w:val="true"/>
              </w:rPr>
              <w:tab/>
            </w:r>
            <w:r>
              <w:rPr>
                <w:rStyle w:val="IndexLink"/>
              </w:rPr>
              <w:t>631</w:t>
            </w:r>
          </w:hyperlink>
        </w:p>
        <w:p>
          <w:pPr>
            <w:pStyle w:val="Contents4"/>
            <w:tabs>
              <w:tab w:val="clear" w:pos="8176"/>
              <w:tab w:val="right" w:pos="9026" w:leader="dot"/>
            </w:tabs>
            <w:rPr/>
          </w:pPr>
          <w:hyperlink w:anchor="__RefHeading___Toc2897962_2035185390">
            <w:r>
              <w:rPr>
                <w:webHidden/>
                <w:rStyle w:val="IndexLink"/>
                <w:rtl w:val="true"/>
              </w:rPr>
              <w:t>مقایسه روز اُحد و عاشورا از زبان زین العابدین</w:t>
            </w:r>
            <w:r>
              <w:rPr>
                <w:rStyle w:val="IndexLink"/>
                <w:rtl w:val="true"/>
              </w:rPr>
              <w:tab/>
            </w:r>
            <w:r>
              <w:rPr>
                <w:rStyle w:val="IndexLink"/>
              </w:rPr>
              <w:t>631</w:t>
            </w:r>
          </w:hyperlink>
        </w:p>
        <w:p>
          <w:pPr>
            <w:pStyle w:val="Contents3"/>
            <w:tabs>
              <w:tab w:val="clear" w:pos="8459"/>
              <w:tab w:val="right" w:pos="9026" w:leader="dot"/>
            </w:tabs>
            <w:rPr/>
          </w:pPr>
          <w:hyperlink w:anchor="__RefHeading___Toc2897964_2035185390">
            <w:r>
              <w:rPr>
                <w:webHidden/>
                <w:rStyle w:val="IndexLink"/>
                <w:rtl w:val="true"/>
              </w:rPr>
              <w:t>بخش دوازدهم</w:t>
            </w:r>
            <w:r>
              <w:rPr>
                <w:rStyle w:val="IndexLink"/>
                <w:rtl w:val="true"/>
              </w:rPr>
              <w:t xml:space="preserve">: </w:t>
            </w:r>
            <w:r>
              <w:rPr>
                <w:rStyle w:val="IndexLink"/>
                <w:rtl w:val="true"/>
              </w:rPr>
              <w:t>اصحاب رسول الله و امام حسین</w:t>
            </w:r>
            <w:r>
              <w:rPr>
                <w:rStyle w:val="IndexLink"/>
                <w:rtl w:val="true"/>
              </w:rPr>
              <w:tab/>
            </w:r>
            <w:r>
              <w:rPr>
                <w:rStyle w:val="IndexLink"/>
              </w:rPr>
              <w:t>638</w:t>
            </w:r>
          </w:hyperlink>
        </w:p>
        <w:p>
          <w:pPr>
            <w:pStyle w:val="Contents4"/>
            <w:tabs>
              <w:tab w:val="clear" w:pos="8176"/>
              <w:tab w:val="right" w:pos="9026" w:leader="dot"/>
            </w:tabs>
            <w:rPr/>
          </w:pPr>
          <w:hyperlink w:anchor="__RefHeading___Toc2897966_2035185390">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2897968_2035185390">
            <w:r>
              <w:rPr>
                <w:webHidden/>
                <w:rStyle w:val="IndexLink"/>
                <w:rtl w:val="true"/>
              </w:rPr>
              <w:t>سخنرانی امام حسین برای اصحاب رسول الله در مِنی</w:t>
            </w:r>
            <w:r>
              <w:rPr>
                <w:rStyle w:val="IndexLink"/>
                <w:rtl w:val="true"/>
              </w:rPr>
              <w:tab/>
            </w:r>
            <w:r>
              <w:rPr>
                <w:rStyle w:val="IndexLink"/>
              </w:rPr>
              <w:t>639</w:t>
            </w:r>
          </w:hyperlink>
        </w:p>
        <w:p>
          <w:pPr>
            <w:pStyle w:val="Contents4"/>
            <w:tabs>
              <w:tab w:val="clear" w:pos="8176"/>
              <w:tab w:val="right" w:pos="9026" w:leader="dot"/>
            </w:tabs>
            <w:rPr/>
          </w:pPr>
          <w:hyperlink w:anchor="__RefHeading___Toc2897970_2035185390">
            <w:r>
              <w:rPr>
                <w:webHidden/>
                <w:rStyle w:val="IndexLink"/>
                <w:rtl w:val="true"/>
              </w:rPr>
              <w:t>چند نکته قابل توجه</w:t>
            </w:r>
            <w:r>
              <w:rPr>
                <w:rStyle w:val="IndexLink"/>
                <w:rtl w:val="true"/>
              </w:rPr>
              <w:tab/>
            </w:r>
            <w:r>
              <w:rPr>
                <w:rStyle w:val="IndexLink"/>
              </w:rPr>
              <w:t>643</w:t>
            </w:r>
          </w:hyperlink>
        </w:p>
        <w:p>
          <w:pPr>
            <w:pStyle w:val="Contents4"/>
            <w:tabs>
              <w:tab w:val="clear" w:pos="8176"/>
              <w:tab w:val="right" w:pos="9026" w:leader="dot"/>
            </w:tabs>
            <w:rPr/>
          </w:pPr>
          <w:hyperlink w:anchor="__RefHeading___Toc2897972_2035185390">
            <w:r>
              <w:rPr>
                <w:webHidden/>
                <w:rStyle w:val="IndexLink"/>
                <w:rtl w:val="true"/>
              </w:rPr>
              <w:t>اصحابی که با رفتن امام حسین علیه السلام به سوی عراق مخالفت کردند</w:t>
            </w:r>
            <w:r>
              <w:rPr>
                <w:rStyle w:val="IndexLink"/>
                <w:rtl w:val="true"/>
              </w:rPr>
              <w:tab/>
            </w:r>
            <w:r>
              <w:rPr>
                <w:rStyle w:val="IndexLink"/>
              </w:rPr>
              <w:t>643</w:t>
            </w:r>
          </w:hyperlink>
        </w:p>
        <w:p>
          <w:pPr>
            <w:pStyle w:val="Contents4"/>
            <w:tabs>
              <w:tab w:val="clear" w:pos="8176"/>
              <w:tab w:val="right" w:pos="9026" w:leader="dot"/>
            </w:tabs>
            <w:rPr/>
          </w:pPr>
          <w:hyperlink w:anchor="__RefHeading___Toc2897974_2035185390">
            <w:r>
              <w:rPr>
                <w:webHidden/>
                <w:rStyle w:val="IndexLink"/>
                <w:rtl w:val="true"/>
              </w:rPr>
              <w:t>اصحابی از رسول خدا که در کربلا به شهادت رسیدند</w:t>
            </w:r>
            <w:r>
              <w:rPr>
                <w:rStyle w:val="IndexLink"/>
                <w:rtl w:val="true"/>
              </w:rPr>
              <w:tab/>
            </w:r>
            <w:r>
              <w:rPr>
                <w:rStyle w:val="IndexLink"/>
              </w:rPr>
              <w:t>644</w:t>
            </w:r>
          </w:hyperlink>
        </w:p>
        <w:p>
          <w:pPr>
            <w:pStyle w:val="Contents4"/>
            <w:tabs>
              <w:tab w:val="clear" w:pos="8176"/>
              <w:tab w:val="right" w:pos="9026" w:leader="dot"/>
            </w:tabs>
            <w:rPr/>
          </w:pPr>
          <w:hyperlink w:anchor="__RefHeading___Toc2897976_2035185390">
            <w:r>
              <w:rPr>
                <w:webHidden/>
                <w:rStyle w:val="IndexLink"/>
                <w:rtl w:val="true"/>
              </w:rPr>
              <w:t>حبیب بن مظاهر صحابی رسول الله</w:t>
            </w:r>
            <w:r>
              <w:rPr>
                <w:rStyle w:val="IndexLink"/>
                <w:rtl w:val="true"/>
              </w:rPr>
              <w:tab/>
            </w:r>
            <w:r>
              <w:rPr>
                <w:rStyle w:val="IndexLink"/>
              </w:rPr>
              <w:t>645</w:t>
            </w:r>
          </w:hyperlink>
        </w:p>
        <w:p>
          <w:pPr>
            <w:pStyle w:val="Contents4"/>
            <w:tabs>
              <w:tab w:val="clear" w:pos="8176"/>
              <w:tab w:val="right" w:pos="9026" w:leader="dot"/>
            </w:tabs>
            <w:rPr/>
          </w:pPr>
          <w:hyperlink w:anchor="__RefHeading___Toc2897978_2035185390">
            <w:r>
              <w:rPr>
                <w:webHidden/>
                <w:rStyle w:val="IndexLink"/>
                <w:rtl w:val="true"/>
              </w:rPr>
              <w:t>حبیب صاحب سرّ امیرالمؤمنین علیه السلام</w:t>
            </w:r>
            <w:r>
              <w:rPr>
                <w:rStyle w:val="IndexLink"/>
                <w:rtl w:val="true"/>
              </w:rPr>
              <w:tab/>
            </w:r>
            <w:r>
              <w:rPr>
                <w:rStyle w:val="IndexLink"/>
              </w:rPr>
              <w:t>646</w:t>
            </w:r>
          </w:hyperlink>
        </w:p>
        <w:p>
          <w:pPr>
            <w:pStyle w:val="Contents4"/>
            <w:tabs>
              <w:tab w:val="clear" w:pos="8176"/>
              <w:tab w:val="right" w:pos="9026" w:leader="dot"/>
            </w:tabs>
            <w:rPr/>
          </w:pPr>
          <w:hyperlink w:anchor="__RefHeading___Toc2897980_2035185390">
            <w:r>
              <w:rPr>
                <w:webHidden/>
                <w:rStyle w:val="IndexLink"/>
                <w:rtl w:val="true"/>
              </w:rPr>
              <w:t>یاری خواستن حبیب از طایفة بنی اسد</w:t>
            </w:r>
            <w:r>
              <w:rPr>
                <w:rStyle w:val="IndexLink"/>
                <w:rtl w:val="true"/>
              </w:rPr>
              <w:tab/>
            </w:r>
            <w:r>
              <w:rPr>
                <w:rStyle w:val="IndexLink"/>
              </w:rPr>
              <w:t>647</w:t>
            </w:r>
          </w:hyperlink>
        </w:p>
        <w:p>
          <w:pPr>
            <w:pStyle w:val="Contents4"/>
            <w:tabs>
              <w:tab w:val="clear" w:pos="8176"/>
              <w:tab w:val="right" w:pos="9026" w:leader="dot"/>
            </w:tabs>
            <w:rPr/>
          </w:pPr>
          <w:hyperlink w:anchor="__RefHeading___Toc2897982_2035185390">
            <w:r>
              <w:rPr>
                <w:webHidden/>
                <w:rStyle w:val="IndexLink"/>
                <w:rtl w:val="true"/>
              </w:rPr>
              <w:t>حبیب فرمانده جناح چپ لشکر امام حسین علیه السلام</w:t>
            </w:r>
            <w:r>
              <w:rPr>
                <w:rStyle w:val="IndexLink"/>
                <w:rtl w:val="true"/>
              </w:rPr>
              <w:tab/>
            </w:r>
            <w:r>
              <w:rPr>
                <w:rStyle w:val="IndexLink"/>
              </w:rPr>
              <w:t>647</w:t>
            </w:r>
          </w:hyperlink>
        </w:p>
        <w:p>
          <w:pPr>
            <w:pStyle w:val="Contents4"/>
            <w:tabs>
              <w:tab w:val="clear" w:pos="8176"/>
              <w:tab w:val="right" w:pos="9026" w:leader="dot"/>
            </w:tabs>
            <w:rPr/>
          </w:pPr>
          <w:hyperlink w:anchor="__RefHeading___Toc2897984_2035185390">
            <w:r>
              <w:rPr>
                <w:webHidden/>
                <w:rStyle w:val="IndexLink"/>
                <w:rtl w:val="true"/>
              </w:rPr>
              <w:t>شهادت حبیب بن مظاهر</w:t>
            </w:r>
            <w:r>
              <w:rPr>
                <w:rStyle w:val="IndexLink"/>
                <w:rtl w:val="true"/>
              </w:rPr>
              <w:tab/>
            </w:r>
            <w:r>
              <w:rPr>
                <w:rStyle w:val="IndexLink"/>
              </w:rPr>
              <w:t>648</w:t>
            </w:r>
          </w:hyperlink>
        </w:p>
        <w:p>
          <w:pPr>
            <w:pStyle w:val="Contents4"/>
            <w:tabs>
              <w:tab w:val="clear" w:pos="8176"/>
              <w:tab w:val="right" w:pos="9026" w:leader="dot"/>
            </w:tabs>
            <w:rPr/>
          </w:pPr>
          <w:hyperlink w:anchor="__RefHeading___Toc2897986_2035185390">
            <w:r>
              <w:rPr>
                <w:webHidden/>
                <w:rStyle w:val="IndexLink"/>
                <w:rtl w:val="true"/>
              </w:rPr>
              <w:t>افتخار دشمن با سر بریده حبیب</w:t>
            </w:r>
            <w:r>
              <w:rPr>
                <w:rStyle w:val="IndexLink"/>
                <w:rtl w:val="true"/>
              </w:rPr>
              <w:tab/>
            </w:r>
            <w:r>
              <w:rPr>
                <w:rStyle w:val="IndexLink"/>
              </w:rPr>
              <w:t>648</w:t>
            </w:r>
          </w:hyperlink>
        </w:p>
        <w:p>
          <w:pPr>
            <w:pStyle w:val="Contents4"/>
            <w:tabs>
              <w:tab w:val="clear" w:pos="8176"/>
              <w:tab w:val="right" w:pos="9026" w:leader="dot"/>
            </w:tabs>
            <w:rPr/>
          </w:pPr>
          <w:hyperlink w:anchor="__RefHeading___Toc2897988_2035185390">
            <w:r>
              <w:rPr>
                <w:webHidden/>
                <w:rStyle w:val="IndexLink"/>
                <w:rtl w:val="true"/>
              </w:rPr>
              <w:t>فرزند حبیب و انتقام از قاتل پدر</w:t>
            </w:r>
            <w:r>
              <w:rPr>
                <w:rStyle w:val="IndexLink"/>
                <w:rtl w:val="true"/>
              </w:rPr>
              <w:tab/>
            </w:r>
            <w:r>
              <w:rPr>
                <w:rStyle w:val="IndexLink"/>
              </w:rPr>
              <w:t>648</w:t>
            </w:r>
          </w:hyperlink>
        </w:p>
        <w:p>
          <w:pPr>
            <w:pStyle w:val="Contents4"/>
            <w:tabs>
              <w:tab w:val="clear" w:pos="8176"/>
              <w:tab w:val="right" w:pos="9026" w:leader="dot"/>
            </w:tabs>
            <w:rPr/>
          </w:pPr>
          <w:hyperlink w:anchor="__RefHeading___Toc2897990_2035185390">
            <w:r>
              <w:rPr>
                <w:webHidden/>
                <w:rStyle w:val="IndexLink"/>
                <w:rtl w:val="true"/>
              </w:rPr>
              <w:t>جایگاه خاص حبیب در حرم امام حسین علیه السلام</w:t>
            </w:r>
            <w:r>
              <w:rPr>
                <w:rStyle w:val="IndexLink"/>
                <w:rtl w:val="true"/>
              </w:rPr>
              <w:tab/>
            </w:r>
            <w:r>
              <w:rPr>
                <w:rStyle w:val="IndexLink"/>
              </w:rPr>
              <w:t>649</w:t>
            </w:r>
          </w:hyperlink>
        </w:p>
        <w:p>
          <w:pPr>
            <w:pStyle w:val="Contents4"/>
            <w:tabs>
              <w:tab w:val="clear" w:pos="8176"/>
              <w:tab w:val="right" w:pos="9026" w:leader="dot"/>
            </w:tabs>
            <w:rPr/>
          </w:pPr>
          <w:hyperlink w:anchor="__RefHeading___Toc2897992_2035185390">
            <w:r>
              <w:rPr>
                <w:webHidden/>
                <w:rStyle w:val="IndexLink"/>
                <w:rtl w:val="true"/>
              </w:rPr>
              <w:t>آرزوی حبیب</w:t>
            </w:r>
            <w:r>
              <w:rPr>
                <w:rStyle w:val="IndexLink"/>
                <w:rtl w:val="true"/>
              </w:rPr>
              <w:tab/>
            </w:r>
            <w:r>
              <w:rPr>
                <w:rStyle w:val="IndexLink"/>
              </w:rPr>
              <w:t>649</w:t>
            </w:r>
          </w:hyperlink>
        </w:p>
        <w:p>
          <w:pPr>
            <w:pStyle w:val="Contents4"/>
            <w:tabs>
              <w:tab w:val="clear" w:pos="8176"/>
              <w:tab w:val="right" w:pos="9026" w:leader="dot"/>
            </w:tabs>
            <w:rPr/>
          </w:pPr>
          <w:hyperlink w:anchor="__RefHeading___Toc2897994_2035185390">
            <w:r>
              <w:rPr>
                <w:webHidden/>
                <w:rStyle w:val="IndexLink"/>
                <w:rtl w:val="true"/>
              </w:rPr>
              <w:t>مقام حبیب در دستگاه امام حسین علیه السلام</w:t>
            </w:r>
            <w:r>
              <w:rPr>
                <w:rStyle w:val="IndexLink"/>
                <w:rtl w:val="true"/>
              </w:rPr>
              <w:tab/>
            </w:r>
            <w:r>
              <w:rPr>
                <w:rStyle w:val="IndexLink"/>
              </w:rPr>
              <w:t>650</w:t>
            </w:r>
          </w:hyperlink>
        </w:p>
        <w:p>
          <w:pPr>
            <w:pStyle w:val="Contents4"/>
            <w:tabs>
              <w:tab w:val="clear" w:pos="8176"/>
              <w:tab w:val="right" w:pos="9026" w:leader="dot"/>
            </w:tabs>
            <w:rPr/>
          </w:pPr>
          <w:hyperlink w:anchor="__RefHeading___Toc2897996_2035185390">
            <w:r>
              <w:rPr>
                <w:webHidden/>
                <w:rStyle w:val="IndexLink"/>
                <w:rtl w:val="true"/>
              </w:rPr>
              <w:t>حضور امام حسین در لحظه جان دادن نظام رشتی</w:t>
            </w:r>
            <w:r>
              <w:rPr>
                <w:rStyle w:val="IndexLink"/>
                <w:rtl w:val="true"/>
              </w:rPr>
              <w:tab/>
            </w:r>
            <w:r>
              <w:rPr>
                <w:rStyle w:val="IndexLink"/>
              </w:rPr>
              <w:t>651</w:t>
            </w:r>
          </w:hyperlink>
        </w:p>
        <w:p>
          <w:pPr>
            <w:pStyle w:val="Contents4"/>
            <w:tabs>
              <w:tab w:val="clear" w:pos="8176"/>
              <w:tab w:val="right" w:pos="9026" w:leader="dot"/>
            </w:tabs>
            <w:rPr/>
          </w:pPr>
          <w:hyperlink w:anchor="__RefHeading___Toc2897998_2035185390">
            <w:r>
              <w:rPr>
                <w:webHidden/>
                <w:rStyle w:val="IndexLink"/>
                <w:rtl w:val="true"/>
              </w:rPr>
              <w:t>مسلم بن عوسجه صحابی رسول الله</w:t>
            </w:r>
            <w:r>
              <w:rPr>
                <w:rStyle w:val="IndexLink"/>
                <w:rtl w:val="true"/>
              </w:rPr>
              <w:tab/>
            </w:r>
            <w:r>
              <w:rPr>
                <w:rStyle w:val="IndexLink"/>
              </w:rPr>
              <w:t>651</w:t>
            </w:r>
          </w:hyperlink>
        </w:p>
        <w:p>
          <w:pPr>
            <w:pStyle w:val="Contents4"/>
            <w:tabs>
              <w:tab w:val="clear" w:pos="8176"/>
              <w:tab w:val="right" w:pos="9026" w:leader="dot"/>
            </w:tabs>
            <w:rPr/>
          </w:pPr>
          <w:hyperlink w:anchor="__RefHeading___Toc2898000_2035185390">
            <w:r>
              <w:rPr>
                <w:webHidden/>
                <w:rStyle w:val="IndexLink"/>
                <w:rtl w:val="true"/>
              </w:rPr>
              <w:t>زیارت هانی</w:t>
            </w:r>
            <w:r>
              <w:rPr>
                <w:rStyle w:val="IndexLink"/>
                <w:rtl w:val="true"/>
              </w:rPr>
              <w:tab/>
            </w:r>
            <w:r>
              <w:rPr>
                <w:rStyle w:val="IndexLink"/>
              </w:rPr>
              <w:t>657</w:t>
            </w:r>
          </w:hyperlink>
        </w:p>
        <w:p>
          <w:pPr>
            <w:pStyle w:val="Contents4"/>
            <w:tabs>
              <w:tab w:val="clear" w:pos="8176"/>
              <w:tab w:val="right" w:pos="9026" w:leader="dot"/>
            </w:tabs>
            <w:rPr/>
          </w:pPr>
          <w:hyperlink w:anchor="__RefHeading___Toc2898002_2035185390">
            <w:r>
              <w:rPr>
                <w:webHidden/>
                <w:rStyle w:val="IndexLink"/>
                <w:rtl w:val="true"/>
              </w:rPr>
              <w:t>عبدالله بن یُقطُر حِمیری صحابی رسول خدا صلی الله علیه و آله وسلم</w:t>
            </w:r>
            <w:r>
              <w:rPr>
                <w:rStyle w:val="IndexLink"/>
                <w:rtl w:val="true"/>
              </w:rPr>
              <w:tab/>
            </w:r>
            <w:r>
              <w:rPr>
                <w:rStyle w:val="IndexLink"/>
              </w:rPr>
              <w:t>658</w:t>
            </w:r>
          </w:hyperlink>
        </w:p>
        <w:p>
          <w:pPr>
            <w:pStyle w:val="Contents4"/>
            <w:tabs>
              <w:tab w:val="clear" w:pos="8176"/>
              <w:tab w:val="right" w:pos="9026" w:leader="dot"/>
            </w:tabs>
            <w:rPr/>
          </w:pPr>
          <w:hyperlink w:anchor="__RefHeading___Toc2898004_2035185390">
            <w:r>
              <w:rPr>
                <w:webHidden/>
                <w:rStyle w:val="IndexLink"/>
                <w:rtl w:val="true"/>
              </w:rPr>
              <w:t>انس بن حارث الکاهلی صحابی رسول خدا</w:t>
            </w:r>
            <w:r>
              <w:rPr>
                <w:rStyle w:val="IndexLink"/>
                <w:rtl w:val="true"/>
              </w:rPr>
              <w:tab/>
            </w:r>
            <w:r>
              <w:rPr>
                <w:rStyle w:val="IndexLink"/>
              </w:rPr>
              <w:t>658</w:t>
            </w:r>
          </w:hyperlink>
        </w:p>
        <w:p>
          <w:pPr>
            <w:pStyle w:val="Contents4"/>
            <w:tabs>
              <w:tab w:val="clear" w:pos="8176"/>
              <w:tab w:val="right" w:pos="9026" w:leader="dot"/>
            </w:tabs>
            <w:rPr/>
          </w:pPr>
          <w:hyperlink w:anchor="__RefHeading___Toc2898006_2035185390">
            <w:r>
              <w:rPr>
                <w:webHidden/>
                <w:rStyle w:val="IndexLink"/>
                <w:rtl w:val="true"/>
              </w:rPr>
              <w:t>بازتاب شهادت امام حسین علیه السلام در اصحاب رسول خدا صلی الله علیه و آله وسلم</w:t>
            </w:r>
            <w:r>
              <w:rPr>
                <w:rStyle w:val="IndexLink"/>
                <w:rtl w:val="true"/>
              </w:rPr>
              <w:tab/>
            </w:r>
            <w:r>
              <w:rPr>
                <w:rStyle w:val="IndexLink"/>
              </w:rPr>
              <w:t>660</w:t>
            </w:r>
          </w:hyperlink>
        </w:p>
        <w:p>
          <w:pPr>
            <w:pStyle w:val="Contents4"/>
            <w:tabs>
              <w:tab w:val="clear" w:pos="8176"/>
              <w:tab w:val="right" w:pos="9026" w:leader="dot"/>
            </w:tabs>
            <w:rPr/>
          </w:pPr>
          <w:hyperlink w:anchor="__RefHeading___Toc2898008_2035185390">
            <w:r>
              <w:rPr>
                <w:webHidden/>
                <w:rStyle w:val="IndexLink"/>
                <w:rtl w:val="true"/>
              </w:rPr>
              <w:t>اعتراض زید بن ارقم در کاخ عبیدالله</w:t>
            </w:r>
            <w:r>
              <w:rPr>
                <w:rStyle w:val="IndexLink"/>
                <w:rtl w:val="true"/>
              </w:rPr>
              <w:tab/>
            </w:r>
            <w:r>
              <w:rPr>
                <w:rStyle w:val="IndexLink"/>
              </w:rPr>
              <w:t>661</w:t>
            </w:r>
          </w:hyperlink>
        </w:p>
        <w:p>
          <w:pPr>
            <w:pStyle w:val="Contents4"/>
            <w:tabs>
              <w:tab w:val="clear" w:pos="8176"/>
              <w:tab w:val="right" w:pos="9026" w:leader="dot"/>
            </w:tabs>
            <w:rPr/>
          </w:pPr>
          <w:hyperlink w:anchor="__RefHeading___Toc2898010_2035185390">
            <w:r>
              <w:rPr>
                <w:webHidden/>
                <w:rStyle w:val="IndexLink"/>
                <w:rtl w:val="true"/>
              </w:rPr>
              <w:t>زید بن ارقم و قرآن خواندن سر امام حسین علیه السلام</w:t>
            </w:r>
            <w:r>
              <w:rPr>
                <w:rStyle w:val="IndexLink"/>
                <w:rtl w:val="true"/>
              </w:rPr>
              <w:tab/>
            </w:r>
            <w:r>
              <w:rPr>
                <w:rStyle w:val="IndexLink"/>
              </w:rPr>
              <w:t>661</w:t>
            </w:r>
          </w:hyperlink>
        </w:p>
        <w:p>
          <w:pPr>
            <w:pStyle w:val="Contents4"/>
            <w:tabs>
              <w:tab w:val="clear" w:pos="8176"/>
              <w:tab w:val="right" w:pos="9026" w:leader="dot"/>
            </w:tabs>
            <w:rPr/>
          </w:pPr>
          <w:hyperlink w:anchor="__RefHeading___Toc2898012_2035185390">
            <w:r>
              <w:rPr>
                <w:webHidden/>
                <w:rStyle w:val="IndexLink"/>
                <w:rtl w:val="true"/>
              </w:rPr>
              <w:t>اعتراض ابو برزه اسلمی در کاخ یزید</w:t>
            </w:r>
            <w:r>
              <w:rPr>
                <w:rStyle w:val="IndexLink"/>
                <w:rtl w:val="true"/>
              </w:rPr>
              <w:tab/>
            </w:r>
            <w:r>
              <w:rPr>
                <w:rStyle w:val="IndexLink"/>
              </w:rPr>
              <w:t>662</w:t>
            </w:r>
          </w:hyperlink>
        </w:p>
        <w:p>
          <w:pPr>
            <w:pStyle w:val="Contents4"/>
            <w:tabs>
              <w:tab w:val="clear" w:pos="8176"/>
              <w:tab w:val="right" w:pos="9026" w:leader="dot"/>
            </w:tabs>
            <w:rPr/>
          </w:pPr>
          <w:hyperlink w:anchor="__RefHeading___Toc2898014_2035185390">
            <w:r>
              <w:rPr>
                <w:webHidden/>
                <w:rStyle w:val="IndexLink"/>
                <w:rtl w:val="true"/>
              </w:rPr>
              <w:t>اعتراض واثله بن اسقع به مرد شامی</w:t>
            </w:r>
            <w:r>
              <w:rPr>
                <w:rStyle w:val="IndexLink"/>
                <w:rtl w:val="true"/>
              </w:rPr>
              <w:tab/>
            </w:r>
            <w:r>
              <w:rPr>
                <w:rStyle w:val="IndexLink"/>
              </w:rPr>
              <w:t>662</w:t>
            </w:r>
          </w:hyperlink>
        </w:p>
        <w:p>
          <w:pPr>
            <w:pStyle w:val="Contents4"/>
            <w:tabs>
              <w:tab w:val="clear" w:pos="8176"/>
              <w:tab w:val="right" w:pos="9026" w:leader="dot"/>
            </w:tabs>
            <w:rPr/>
          </w:pPr>
          <w:hyperlink w:anchor="__RefHeading___Toc2898016_2035185390">
            <w:r>
              <w:rPr>
                <w:webHidden/>
                <w:rStyle w:val="IndexLink"/>
                <w:rtl w:val="true"/>
              </w:rPr>
              <w:t>سهل ساعدی و کمک به حضرت سکینه در شام</w:t>
            </w:r>
            <w:r>
              <w:rPr>
                <w:rStyle w:val="IndexLink"/>
                <w:rtl w:val="true"/>
              </w:rPr>
              <w:tab/>
            </w:r>
            <w:r>
              <w:rPr>
                <w:rStyle w:val="IndexLink"/>
              </w:rPr>
              <w:t>663</w:t>
            </w:r>
          </w:hyperlink>
        </w:p>
        <w:p>
          <w:pPr>
            <w:pStyle w:val="Contents4"/>
            <w:tabs>
              <w:tab w:val="clear" w:pos="8176"/>
              <w:tab w:val="right" w:pos="9026" w:leader="dot"/>
            </w:tabs>
            <w:rPr/>
          </w:pPr>
          <w:hyperlink w:anchor="__RefHeading___Toc2898018_2035185390">
            <w:r>
              <w:rPr>
                <w:webHidden/>
                <w:rStyle w:val="IndexLink"/>
                <w:rtl w:val="true"/>
              </w:rPr>
              <w:t>شخصیت جابر بن عبدالله انصاری صحابی رسول خدا صلی الله علیه و آله وسلم</w:t>
            </w:r>
            <w:r>
              <w:rPr>
                <w:rStyle w:val="IndexLink"/>
                <w:rtl w:val="true"/>
              </w:rPr>
              <w:tab/>
            </w:r>
            <w:r>
              <w:rPr>
                <w:rStyle w:val="IndexLink"/>
              </w:rPr>
              <w:t>664</w:t>
            </w:r>
          </w:hyperlink>
        </w:p>
        <w:p>
          <w:pPr>
            <w:pStyle w:val="Contents4"/>
            <w:tabs>
              <w:tab w:val="clear" w:pos="8176"/>
              <w:tab w:val="right" w:pos="9026" w:leader="dot"/>
            </w:tabs>
            <w:rPr/>
          </w:pPr>
          <w:hyperlink w:anchor="__RefHeading___Toc2898020_2035185390">
            <w:r>
              <w:rPr>
                <w:webHidden/>
                <w:rStyle w:val="IndexLink"/>
                <w:rtl w:val="true"/>
              </w:rPr>
              <w:t>ملاقات جابر با زین العابدین در کربلا</w:t>
            </w:r>
            <w:r>
              <w:rPr>
                <w:rStyle w:val="IndexLink"/>
                <w:rtl w:val="true"/>
              </w:rPr>
              <w:tab/>
            </w:r>
            <w:r>
              <w:rPr>
                <w:rStyle w:val="IndexLink"/>
              </w:rPr>
              <w:t>671</w:t>
            </w:r>
          </w:hyperlink>
        </w:p>
        <w:p>
          <w:pPr>
            <w:pStyle w:val="Contents4"/>
            <w:tabs>
              <w:tab w:val="clear" w:pos="8176"/>
              <w:tab w:val="right" w:pos="9026" w:leader="dot"/>
            </w:tabs>
            <w:rPr/>
          </w:pPr>
          <w:hyperlink w:anchor="__RefHeading___Toc2898022_2035185390">
            <w:r>
              <w:rPr>
                <w:webHidden/>
                <w:rStyle w:val="IndexLink"/>
                <w:rtl w:val="true"/>
              </w:rPr>
              <w:t>جابر و تبریک ولادت امام حسین و دیدن لوح فاطمه</w:t>
            </w:r>
            <w:r>
              <w:rPr>
                <w:rStyle w:val="IndexLink"/>
                <w:rtl w:val="true"/>
              </w:rPr>
              <w:tab/>
            </w:r>
            <w:r>
              <w:rPr>
                <w:rStyle w:val="IndexLink"/>
              </w:rPr>
              <w:t>673</w:t>
            </w:r>
          </w:hyperlink>
        </w:p>
        <w:p>
          <w:pPr>
            <w:pStyle w:val="Contents3"/>
            <w:tabs>
              <w:tab w:val="clear" w:pos="8459"/>
              <w:tab w:val="right" w:pos="9026" w:leader="dot"/>
            </w:tabs>
            <w:rPr/>
          </w:pPr>
          <w:hyperlink w:anchor="__RefHeading___Toc2898024_2035185390">
            <w:r>
              <w:rPr>
                <w:webHidden/>
                <w:rStyle w:val="IndexLink"/>
                <w:rtl w:val="true"/>
              </w:rPr>
              <w:t>بخش سیزدهم</w:t>
            </w:r>
            <w:r>
              <w:rPr>
                <w:rStyle w:val="IndexLink"/>
                <w:rtl w:val="true"/>
              </w:rPr>
              <w:t xml:space="preserve">: </w:t>
            </w:r>
            <w:r>
              <w:rPr>
                <w:rStyle w:val="IndexLink"/>
                <w:rtl w:val="true"/>
              </w:rPr>
              <w:t>حضور رسول الله صلی الله علیه و آله وسلم در کربلا</w:t>
            </w:r>
            <w:r>
              <w:rPr>
                <w:rStyle w:val="IndexLink"/>
                <w:rtl w:val="true"/>
              </w:rPr>
              <w:tab/>
            </w:r>
            <w:r>
              <w:rPr>
                <w:rStyle w:val="IndexLink"/>
              </w:rPr>
              <w:t>677</w:t>
            </w:r>
          </w:hyperlink>
        </w:p>
        <w:p>
          <w:pPr>
            <w:pStyle w:val="Contents4"/>
            <w:tabs>
              <w:tab w:val="clear" w:pos="8176"/>
              <w:tab w:val="right" w:pos="9026" w:leader="dot"/>
            </w:tabs>
            <w:rPr/>
          </w:pPr>
          <w:hyperlink w:anchor="__RefHeading___Toc2898026_2035185390">
            <w:r>
              <w:rPr>
                <w:webHidden/>
                <w:rStyle w:val="IndexLink"/>
                <w:rtl w:val="true"/>
              </w:rPr>
              <w:t>حضور رسول الله صلی الله علیه و آله وسلم در کربلا</w:t>
            </w:r>
            <w:r>
              <w:rPr>
                <w:rStyle w:val="IndexLink"/>
                <w:rtl w:val="true"/>
              </w:rPr>
              <w:tab/>
            </w:r>
            <w:r>
              <w:rPr>
                <w:rStyle w:val="IndexLink"/>
              </w:rPr>
              <w:t>677</w:t>
            </w:r>
          </w:hyperlink>
        </w:p>
        <w:p>
          <w:pPr>
            <w:pStyle w:val="Contents4"/>
            <w:tabs>
              <w:tab w:val="clear" w:pos="8176"/>
              <w:tab w:val="right" w:pos="9026" w:leader="dot"/>
            </w:tabs>
            <w:rPr/>
          </w:pPr>
          <w:hyperlink w:anchor="__RefHeading___Toc2898028_2035185390">
            <w:r>
              <w:rPr>
                <w:webHidden/>
                <w:rStyle w:val="IndexLink"/>
              </w:rPr>
              <w:t>1</w:t>
            </w:r>
            <w:r>
              <w:rPr>
                <w:rStyle w:val="IndexLink"/>
                <w:rtl w:val="true"/>
              </w:rPr>
              <w:t>.</w:t>
            </w:r>
            <w:r>
              <w:rPr>
                <w:rStyle w:val="IndexLink"/>
                <w:rtl w:val="true"/>
              </w:rPr>
              <w:t>حضور پیامبر قبل از واقعه کربلا</w:t>
            </w:r>
            <w:r>
              <w:rPr>
                <w:rStyle w:val="IndexLink"/>
                <w:rtl w:val="true"/>
              </w:rPr>
              <w:tab/>
            </w:r>
            <w:r>
              <w:rPr>
                <w:rStyle w:val="IndexLink"/>
              </w:rPr>
              <w:t>677</w:t>
            </w:r>
          </w:hyperlink>
        </w:p>
        <w:p>
          <w:pPr>
            <w:pStyle w:val="Contents4"/>
            <w:tabs>
              <w:tab w:val="clear" w:pos="8176"/>
              <w:tab w:val="right" w:pos="9026" w:leader="dot"/>
            </w:tabs>
            <w:rPr/>
          </w:pPr>
          <w:hyperlink w:anchor="__RefHeading___Toc2898030_2035185390">
            <w:r>
              <w:rPr>
                <w:webHidden/>
                <w:rStyle w:val="IndexLink"/>
              </w:rPr>
              <w:t>2</w:t>
            </w:r>
            <w:r>
              <w:rPr>
                <w:rStyle w:val="IndexLink"/>
                <w:rtl w:val="true"/>
              </w:rPr>
              <w:t xml:space="preserve">. </w:t>
            </w:r>
            <w:r>
              <w:rPr>
                <w:rStyle w:val="IndexLink"/>
                <w:rtl w:val="true"/>
              </w:rPr>
              <w:t>حضور پیامبر در جریان شهادت علی اکبر</w:t>
            </w:r>
            <w:r>
              <w:rPr>
                <w:rStyle w:val="IndexLink"/>
                <w:rtl w:val="true"/>
              </w:rPr>
              <w:tab/>
            </w:r>
            <w:r>
              <w:rPr>
                <w:rStyle w:val="IndexLink"/>
              </w:rPr>
              <w:t>678</w:t>
            </w:r>
          </w:hyperlink>
        </w:p>
        <w:p>
          <w:pPr>
            <w:pStyle w:val="Contents4"/>
            <w:tabs>
              <w:tab w:val="clear" w:pos="8176"/>
              <w:tab w:val="right" w:pos="9026" w:leader="dot"/>
            </w:tabs>
            <w:rPr/>
          </w:pPr>
          <w:hyperlink w:anchor="__RefHeading___Toc2898032_2035185390">
            <w:r>
              <w:rPr>
                <w:webHidden/>
                <w:rStyle w:val="IndexLink"/>
                <w:rtl w:val="true"/>
              </w:rPr>
              <w:t>من هر وقت مشتاق رسول خدا صلی الله علیه و آله وسلم می شدم به صورت علی اکبر نگاه می کردم</w:t>
            </w:r>
            <w:r>
              <w:rPr>
                <w:rStyle w:val="IndexLink"/>
                <w:rtl w:val="true"/>
              </w:rPr>
              <w:tab/>
            </w:r>
            <w:r>
              <w:rPr>
                <w:rStyle w:val="IndexLink"/>
              </w:rPr>
              <w:t>679</w:t>
            </w:r>
          </w:hyperlink>
        </w:p>
        <w:p>
          <w:pPr>
            <w:pStyle w:val="Contents4"/>
            <w:tabs>
              <w:tab w:val="clear" w:pos="8176"/>
              <w:tab w:val="right" w:pos="9026" w:leader="dot"/>
            </w:tabs>
            <w:rPr/>
          </w:pPr>
          <w:hyperlink w:anchor="__RefHeading___Toc2898034_2035185390">
            <w:r>
              <w:rPr>
                <w:webHidden/>
                <w:rStyle w:val="IndexLink"/>
                <w:rtl w:val="true"/>
              </w:rPr>
              <w:t>تشنگی علی اکبر بر رسول خدا صلی الله علیه و آله وسلم سخت است</w:t>
            </w:r>
            <w:r>
              <w:rPr>
                <w:rStyle w:val="IndexLink"/>
                <w:rtl w:val="true"/>
              </w:rPr>
              <w:tab/>
            </w:r>
            <w:r>
              <w:rPr>
                <w:rStyle w:val="IndexLink"/>
              </w:rPr>
              <w:t>679</w:t>
            </w:r>
          </w:hyperlink>
        </w:p>
        <w:p>
          <w:pPr>
            <w:pStyle w:val="Contents4"/>
            <w:tabs>
              <w:tab w:val="clear" w:pos="8176"/>
              <w:tab w:val="right" w:pos="9026" w:leader="dot"/>
            </w:tabs>
            <w:rPr/>
          </w:pPr>
          <w:hyperlink w:anchor="__RefHeading___Toc2898036_2035185390">
            <w:r>
              <w:rPr>
                <w:webHidden/>
                <w:rStyle w:val="IndexLink"/>
                <w:rtl w:val="true"/>
              </w:rPr>
              <w:t>امیدوارم از دست جدّت رسول خدا صلی الله علیه و آله وسلم سیراب شوی</w:t>
            </w:r>
            <w:r>
              <w:rPr>
                <w:rStyle w:val="IndexLink"/>
                <w:rtl w:val="true"/>
              </w:rPr>
              <w:tab/>
            </w:r>
            <w:r>
              <w:rPr>
                <w:rStyle w:val="IndexLink"/>
              </w:rPr>
              <w:t>679</w:t>
            </w:r>
          </w:hyperlink>
        </w:p>
        <w:p>
          <w:pPr>
            <w:pStyle w:val="Contents4"/>
            <w:tabs>
              <w:tab w:val="clear" w:pos="8176"/>
              <w:tab w:val="right" w:pos="9026" w:leader="dot"/>
            </w:tabs>
            <w:rPr/>
          </w:pPr>
          <w:hyperlink w:anchor="__RefHeading___Toc2898038_2035185390">
            <w:r>
              <w:rPr>
                <w:webHidden/>
                <w:rStyle w:val="IndexLink"/>
                <w:rtl w:val="true"/>
              </w:rPr>
              <w:t>شما حرمت خویشاوندی من با رسول خدا صلی الله علیه و آله وسلم را حفظ نکردید</w:t>
            </w:r>
            <w:r>
              <w:rPr>
                <w:rStyle w:val="IndexLink"/>
                <w:rtl w:val="true"/>
              </w:rPr>
              <w:tab/>
            </w:r>
            <w:r>
              <w:rPr>
                <w:rStyle w:val="IndexLink"/>
              </w:rPr>
              <w:t>680</w:t>
            </w:r>
          </w:hyperlink>
        </w:p>
        <w:p>
          <w:pPr>
            <w:pStyle w:val="Contents4"/>
            <w:tabs>
              <w:tab w:val="clear" w:pos="8176"/>
              <w:tab w:val="right" w:pos="9026" w:leader="dot"/>
            </w:tabs>
            <w:rPr/>
          </w:pPr>
          <w:hyperlink w:anchor="__RefHeading___Toc2898040_2035185390">
            <w:r>
              <w:rPr>
                <w:webHidden/>
                <w:rStyle w:val="IndexLink"/>
                <w:rtl w:val="true"/>
              </w:rPr>
              <w:t>با کشتن علی اکبر علیه السلام حرمت رسول خدا صلی الله علیه و آله وسلم را شکستند</w:t>
            </w:r>
            <w:r>
              <w:rPr>
                <w:rStyle w:val="IndexLink"/>
                <w:rtl w:val="true"/>
              </w:rPr>
              <w:tab/>
            </w:r>
            <w:r>
              <w:rPr>
                <w:rStyle w:val="IndexLink"/>
              </w:rPr>
              <w:t>680</w:t>
            </w:r>
          </w:hyperlink>
        </w:p>
        <w:p>
          <w:pPr>
            <w:pStyle w:val="Contents4"/>
            <w:tabs>
              <w:tab w:val="clear" w:pos="8176"/>
              <w:tab w:val="right" w:pos="9026" w:leader="dot"/>
            </w:tabs>
            <w:rPr/>
          </w:pPr>
          <w:hyperlink w:anchor="__RefHeading___Toc2898042_2035185390">
            <w:r>
              <w:rPr>
                <w:webHidden/>
                <w:rStyle w:val="IndexLink"/>
              </w:rPr>
              <w:t>3</w:t>
            </w:r>
            <w:r>
              <w:rPr>
                <w:rStyle w:val="IndexLink"/>
                <w:rtl w:val="true"/>
              </w:rPr>
              <w:t xml:space="preserve">. </w:t>
            </w:r>
            <w:r>
              <w:rPr>
                <w:rStyle w:val="IndexLink"/>
                <w:rtl w:val="true"/>
              </w:rPr>
              <w:t>حضور پیامبر صلی الله علیه و آله وسلم در گودال قتلگاه</w:t>
            </w:r>
            <w:r>
              <w:rPr>
                <w:rStyle w:val="IndexLink"/>
                <w:rtl w:val="true"/>
              </w:rPr>
              <w:tab/>
            </w:r>
            <w:r>
              <w:rPr>
                <w:rStyle w:val="IndexLink"/>
              </w:rPr>
              <w:t>681</w:t>
            </w:r>
          </w:hyperlink>
        </w:p>
        <w:p>
          <w:pPr>
            <w:pStyle w:val="Contents4"/>
            <w:tabs>
              <w:tab w:val="clear" w:pos="8176"/>
              <w:tab w:val="right" w:pos="9026" w:leader="dot"/>
            </w:tabs>
            <w:rPr/>
          </w:pPr>
          <w:hyperlink w:anchor="__RefHeading___Toc2898044_2035185390">
            <w:r>
              <w:rPr>
                <w:webHidden/>
                <w:rStyle w:val="IndexLink"/>
              </w:rPr>
              <w:t>4</w:t>
            </w:r>
            <w:r>
              <w:rPr>
                <w:rStyle w:val="IndexLink"/>
                <w:rtl w:val="true"/>
              </w:rPr>
              <w:t xml:space="preserve">. </w:t>
            </w:r>
            <w:r>
              <w:rPr>
                <w:rStyle w:val="IndexLink"/>
                <w:rtl w:val="true"/>
              </w:rPr>
              <w:t>حضور پیامبر صلی الله علیه و آله وسلم در دفن امام حسین علیه السلام و شهدای کربلا</w:t>
            </w:r>
            <w:r>
              <w:rPr>
                <w:rStyle w:val="IndexLink"/>
                <w:rtl w:val="true"/>
              </w:rPr>
              <w:tab/>
            </w:r>
            <w:r>
              <w:rPr>
                <w:rStyle w:val="IndexLink"/>
              </w:rPr>
              <w:t>682</w:t>
            </w:r>
          </w:hyperlink>
        </w:p>
        <w:p>
          <w:pPr>
            <w:pStyle w:val="Contents4"/>
            <w:tabs>
              <w:tab w:val="clear" w:pos="8176"/>
              <w:tab w:val="right" w:pos="9026" w:leader="dot"/>
            </w:tabs>
            <w:rPr/>
          </w:pPr>
          <w:hyperlink w:anchor="__RefHeading___Toc2898046_2035185390">
            <w:r>
              <w:rPr>
                <w:webHidden/>
                <w:rStyle w:val="IndexLink"/>
                <w:rtl w:val="true"/>
              </w:rPr>
              <w:t>با من کسی هست که مرا یاری می کند</w:t>
            </w:r>
            <w:r>
              <w:rPr>
                <w:rStyle w:val="IndexLink"/>
                <w:rtl w:val="true"/>
              </w:rPr>
              <w:tab/>
            </w:r>
            <w:r>
              <w:rPr>
                <w:rStyle w:val="IndexLink"/>
              </w:rPr>
              <w:t>683</w:t>
            </w:r>
          </w:hyperlink>
        </w:p>
        <w:p>
          <w:pPr>
            <w:pStyle w:val="Contents3"/>
            <w:tabs>
              <w:tab w:val="clear" w:pos="8459"/>
              <w:tab w:val="right" w:pos="9026" w:leader="dot"/>
            </w:tabs>
            <w:rPr/>
          </w:pPr>
          <w:hyperlink w:anchor="__RefHeading___Toc2898048_2035185390">
            <w:r>
              <w:rPr>
                <w:webHidden/>
                <w:rStyle w:val="IndexLink"/>
                <w:rtl w:val="true"/>
              </w:rPr>
              <w:t>بخش چهاردهم</w:t>
            </w:r>
            <w:r>
              <w:rPr>
                <w:rStyle w:val="IndexLink"/>
                <w:rtl w:val="true"/>
              </w:rPr>
              <w:t xml:space="preserve">: </w:t>
            </w:r>
            <w:r>
              <w:rPr>
                <w:rStyle w:val="IndexLink"/>
                <w:rtl w:val="true"/>
              </w:rPr>
              <w:t>نقش اهل بیت رسول الله و امام حسین در واقعه کربلا</w:t>
            </w:r>
            <w:r>
              <w:rPr>
                <w:rStyle w:val="IndexLink"/>
                <w:rtl w:val="true"/>
              </w:rPr>
              <w:tab/>
            </w:r>
            <w:r>
              <w:rPr>
                <w:rStyle w:val="IndexLink"/>
              </w:rPr>
              <w:t>684</w:t>
            </w:r>
          </w:hyperlink>
        </w:p>
        <w:p>
          <w:pPr>
            <w:pStyle w:val="Contents4"/>
            <w:tabs>
              <w:tab w:val="clear" w:pos="8176"/>
              <w:tab w:val="right" w:pos="9026" w:leader="dot"/>
            </w:tabs>
            <w:rPr/>
          </w:pPr>
          <w:hyperlink w:anchor="__RefHeading___Toc2898050_2035185390">
            <w:r>
              <w:rPr>
                <w:webHidden/>
                <w:rStyle w:val="IndexLink"/>
                <w:rtl w:val="true"/>
              </w:rPr>
              <w:t>خداحافظی امام حسین علیه السلام با حرم رسول الله صلی الله علیه و آله وسلم</w:t>
            </w:r>
            <w:r>
              <w:rPr>
                <w:rStyle w:val="IndexLink"/>
                <w:rtl w:val="true"/>
              </w:rPr>
              <w:tab/>
            </w:r>
            <w:r>
              <w:rPr>
                <w:rStyle w:val="IndexLink"/>
              </w:rPr>
              <w:t>684</w:t>
            </w:r>
          </w:hyperlink>
        </w:p>
        <w:p>
          <w:pPr>
            <w:pStyle w:val="Contents4"/>
            <w:tabs>
              <w:tab w:val="clear" w:pos="8176"/>
              <w:tab w:val="right" w:pos="9026" w:leader="dot"/>
            </w:tabs>
            <w:rPr/>
          </w:pPr>
          <w:hyperlink w:anchor="__RefHeading___Toc2898052_2035185390">
            <w:r>
              <w:rPr>
                <w:webHidden/>
                <w:rStyle w:val="IndexLink"/>
                <w:rtl w:val="true"/>
              </w:rPr>
              <w:t>کاروان حسینی به هنگام خروج از مدینه الرسول</w:t>
            </w:r>
            <w:r>
              <w:rPr>
                <w:rStyle w:val="IndexLink"/>
                <w:rtl w:val="true"/>
              </w:rPr>
              <w:tab/>
            </w:r>
            <w:r>
              <w:rPr>
                <w:rStyle w:val="IndexLink"/>
              </w:rPr>
              <w:t>685</w:t>
            </w:r>
          </w:hyperlink>
        </w:p>
        <w:p>
          <w:pPr>
            <w:pStyle w:val="Contents4"/>
            <w:tabs>
              <w:tab w:val="clear" w:pos="8176"/>
              <w:tab w:val="right" w:pos="9026" w:leader="dot"/>
            </w:tabs>
            <w:rPr/>
          </w:pPr>
          <w:hyperlink w:anchor="__RefHeading___Toc2898054_2035185390">
            <w:r>
              <w:rPr>
                <w:webHidden/>
                <w:rStyle w:val="IndexLink"/>
              </w:rPr>
              <w:t>8</w:t>
            </w:r>
            <w:r>
              <w:rPr>
                <w:rStyle w:val="IndexLink"/>
                <w:rtl w:val="true"/>
              </w:rPr>
              <w:t xml:space="preserve"> </w:t>
            </w:r>
            <w:r>
              <w:rPr>
                <w:rStyle w:val="IndexLink"/>
                <w:rtl w:val="true"/>
              </w:rPr>
              <w:t>نفر از همسران امیرالمؤمنین درکربلا حضور داشتند</w:t>
            </w:r>
            <w:r>
              <w:rPr>
                <w:rStyle w:val="IndexLink"/>
                <w:rtl w:val="true"/>
              </w:rPr>
              <w:t>:</w:t>
              <w:tab/>
            </w:r>
            <w:r>
              <w:rPr>
                <w:rStyle w:val="IndexLink"/>
              </w:rPr>
              <w:t>686</w:t>
            </w:r>
          </w:hyperlink>
        </w:p>
        <w:p>
          <w:pPr>
            <w:pStyle w:val="Contents4"/>
            <w:tabs>
              <w:tab w:val="clear" w:pos="8176"/>
              <w:tab w:val="right" w:pos="9026" w:leader="dot"/>
            </w:tabs>
            <w:rPr/>
          </w:pPr>
          <w:hyperlink w:anchor="__RefHeading___Toc2898056_2035185390">
            <w:r>
              <w:rPr>
                <w:webHidden/>
                <w:rStyle w:val="IndexLink"/>
              </w:rPr>
              <w:t>12</w:t>
            </w:r>
            <w:r>
              <w:rPr>
                <w:rStyle w:val="IndexLink"/>
                <w:rtl w:val="true"/>
              </w:rPr>
              <w:t>خواهر امام حسین علیه السلام از مدینه به کربلا آمدند</w:t>
            </w:r>
            <w:r>
              <w:rPr>
                <w:rStyle w:val="IndexLink"/>
                <w:rtl w:val="true"/>
              </w:rPr>
              <w:t>:</w:t>
              <w:tab/>
            </w:r>
            <w:r>
              <w:rPr>
                <w:rStyle w:val="IndexLink"/>
              </w:rPr>
              <w:t>686</w:t>
            </w:r>
          </w:hyperlink>
        </w:p>
        <w:p>
          <w:pPr>
            <w:pStyle w:val="Contents4"/>
            <w:tabs>
              <w:tab w:val="clear" w:pos="8176"/>
              <w:tab w:val="right" w:pos="9026" w:leader="dot"/>
            </w:tabs>
            <w:rPr/>
          </w:pPr>
          <w:hyperlink w:anchor="__RefHeading___Toc2898058_2035185390">
            <w:r>
              <w:rPr>
                <w:webHidden/>
                <w:rStyle w:val="IndexLink"/>
                <w:rtl w:val="true"/>
              </w:rPr>
              <w:t>دختران امام حسین علیه السلام در کربلا</w:t>
            </w:r>
            <w:r>
              <w:rPr>
                <w:rStyle w:val="IndexLink"/>
                <w:rtl w:val="true"/>
              </w:rPr>
              <w:tab/>
            </w:r>
            <w:r>
              <w:rPr>
                <w:rStyle w:val="IndexLink"/>
              </w:rPr>
              <w:t>687</w:t>
            </w:r>
          </w:hyperlink>
        </w:p>
        <w:p>
          <w:pPr>
            <w:pStyle w:val="Contents4"/>
            <w:tabs>
              <w:tab w:val="clear" w:pos="8176"/>
              <w:tab w:val="right" w:pos="9026" w:leader="dot"/>
            </w:tabs>
            <w:rPr/>
          </w:pPr>
          <w:hyperlink w:anchor="__RefHeading___Toc2898060_2035185390">
            <w:r>
              <w:rPr>
                <w:webHidden/>
                <w:rStyle w:val="IndexLink"/>
                <w:rtl w:val="true"/>
              </w:rPr>
              <w:t>همسران امام حسین علیه السلام در کربلا</w:t>
            </w:r>
            <w:r>
              <w:rPr>
                <w:rStyle w:val="IndexLink"/>
                <w:rtl w:val="true"/>
              </w:rPr>
              <w:tab/>
            </w:r>
            <w:r>
              <w:rPr>
                <w:rStyle w:val="IndexLink"/>
              </w:rPr>
              <w:t>687</w:t>
            </w:r>
          </w:hyperlink>
        </w:p>
        <w:p>
          <w:pPr>
            <w:pStyle w:val="Contents4"/>
            <w:tabs>
              <w:tab w:val="clear" w:pos="8176"/>
              <w:tab w:val="right" w:pos="9026" w:leader="dot"/>
            </w:tabs>
            <w:rPr/>
          </w:pPr>
          <w:hyperlink w:anchor="__RefHeading___Toc2898062_2035185390">
            <w:r>
              <w:rPr>
                <w:webHidden/>
                <w:rStyle w:val="IndexLink"/>
                <w:rtl w:val="true"/>
              </w:rPr>
              <w:t>همسران و فرزندان امام حسن مجتبی در کربلا</w:t>
            </w:r>
            <w:r>
              <w:rPr>
                <w:rStyle w:val="IndexLink"/>
                <w:rtl w:val="true"/>
              </w:rPr>
              <w:tab/>
            </w:r>
            <w:r>
              <w:rPr>
                <w:rStyle w:val="IndexLink"/>
              </w:rPr>
              <w:t>688</w:t>
            </w:r>
          </w:hyperlink>
        </w:p>
        <w:p>
          <w:pPr>
            <w:pStyle w:val="Contents4"/>
            <w:tabs>
              <w:tab w:val="clear" w:pos="8176"/>
              <w:tab w:val="right" w:pos="9026" w:leader="dot"/>
            </w:tabs>
            <w:rPr/>
          </w:pPr>
          <w:hyperlink w:anchor="__RefHeading___Toc2898064_2035185390">
            <w:r>
              <w:rPr>
                <w:webHidden/>
                <w:rStyle w:val="IndexLink"/>
              </w:rPr>
              <w:t>9</w:t>
            </w:r>
            <w:r>
              <w:rPr>
                <w:rStyle w:val="IndexLink"/>
                <w:rtl w:val="true"/>
              </w:rPr>
              <w:t xml:space="preserve"> </w:t>
            </w:r>
            <w:r>
              <w:rPr>
                <w:rStyle w:val="IndexLink"/>
                <w:rtl w:val="true"/>
              </w:rPr>
              <w:t>تن کنیز با امام حسین علیه السلام به کربلا آمدند</w:t>
            </w:r>
            <w:r>
              <w:rPr>
                <w:rStyle w:val="IndexLink"/>
                <w:rtl w:val="true"/>
              </w:rPr>
              <w:tab/>
            </w:r>
            <w:r>
              <w:rPr>
                <w:rStyle w:val="IndexLink"/>
              </w:rPr>
              <w:t>688</w:t>
            </w:r>
          </w:hyperlink>
        </w:p>
        <w:p>
          <w:pPr>
            <w:pStyle w:val="Contents4"/>
            <w:tabs>
              <w:tab w:val="clear" w:pos="8176"/>
              <w:tab w:val="right" w:pos="9026" w:leader="dot"/>
            </w:tabs>
            <w:rPr/>
          </w:pPr>
          <w:hyperlink w:anchor="__RefHeading___Toc2898066_2035185390">
            <w:r>
              <w:rPr>
                <w:webHidden/>
                <w:rStyle w:val="IndexLink"/>
                <w:rtl w:val="true"/>
              </w:rPr>
              <w:t>امّا کنیزان امام حسین علیه السلام که در خدمت خانواده اش بودند، عبارتند از</w:t>
            </w:r>
            <w:r>
              <w:rPr>
                <w:rStyle w:val="IndexLink"/>
                <w:rtl w:val="true"/>
              </w:rPr>
              <w:t>:</w:t>
              <w:tab/>
            </w:r>
            <w:r>
              <w:rPr>
                <w:rStyle w:val="IndexLink"/>
              </w:rPr>
              <w:t>689</w:t>
            </w:r>
          </w:hyperlink>
        </w:p>
        <w:p>
          <w:pPr>
            <w:pStyle w:val="Contents4"/>
            <w:tabs>
              <w:tab w:val="clear" w:pos="8176"/>
              <w:tab w:val="right" w:pos="9026" w:leader="dot"/>
            </w:tabs>
            <w:rPr/>
          </w:pPr>
          <w:hyperlink w:anchor="__RefHeading___Toc2898068_2035185390">
            <w:r>
              <w:rPr>
                <w:webHidden/>
                <w:rStyle w:val="IndexLink"/>
                <w:rtl w:val="true"/>
              </w:rPr>
              <w:t>امام حسین علیه السلام به دستور رسول خدا صلی الله علیه و آله وسلم اهل بیت خود را به کربلا برد</w:t>
            </w:r>
            <w:r>
              <w:rPr>
                <w:rStyle w:val="IndexLink"/>
                <w:rtl w:val="true"/>
              </w:rPr>
              <w:tab/>
            </w:r>
            <w:r>
              <w:rPr>
                <w:rStyle w:val="IndexLink"/>
              </w:rPr>
              <w:t>690</w:t>
            </w:r>
          </w:hyperlink>
        </w:p>
        <w:p>
          <w:pPr>
            <w:pStyle w:val="Contents4"/>
            <w:tabs>
              <w:tab w:val="clear" w:pos="8176"/>
              <w:tab w:val="right" w:pos="9026" w:leader="dot"/>
            </w:tabs>
            <w:rPr/>
          </w:pPr>
          <w:hyperlink w:anchor="__RefHeading___Toc2898070_2035185390">
            <w:r>
              <w:rPr>
                <w:webHidden/>
                <w:rStyle w:val="IndexLink"/>
                <w:rtl w:val="true"/>
              </w:rPr>
              <w:t>مأموریت اهل بیت رسول خدا صلی الله علیه و آله وسلم در اسارت چه بود؟</w:t>
            </w:r>
            <w:r>
              <w:rPr>
                <w:rStyle w:val="IndexLink"/>
                <w:rtl w:val="true"/>
              </w:rPr>
              <w:tab/>
            </w:r>
            <w:r>
              <w:rPr>
                <w:rStyle w:val="IndexLink"/>
              </w:rPr>
              <w:t>691</w:t>
            </w:r>
          </w:hyperlink>
        </w:p>
        <w:p>
          <w:pPr>
            <w:pStyle w:val="Contents4"/>
            <w:tabs>
              <w:tab w:val="clear" w:pos="8176"/>
              <w:tab w:val="right" w:pos="9026" w:leader="dot"/>
            </w:tabs>
            <w:rPr/>
          </w:pPr>
          <w:hyperlink w:anchor="__RefHeading___Toc2898072_2035185390">
            <w:r>
              <w:rPr>
                <w:webHidden/>
                <w:rStyle w:val="IndexLink"/>
                <w:rtl w:val="true"/>
              </w:rPr>
              <w:t>کوفه در زمان خلیفه دوم و سوّم</w:t>
            </w:r>
            <w:r>
              <w:rPr>
                <w:rStyle w:val="IndexLink"/>
                <w:rtl w:val="true"/>
              </w:rPr>
              <w:tab/>
            </w:r>
            <w:r>
              <w:rPr>
                <w:rStyle w:val="IndexLink"/>
              </w:rPr>
              <w:t>692</w:t>
            </w:r>
          </w:hyperlink>
        </w:p>
        <w:p>
          <w:pPr>
            <w:pStyle w:val="Contents4"/>
            <w:tabs>
              <w:tab w:val="clear" w:pos="8176"/>
              <w:tab w:val="right" w:pos="9026" w:leader="dot"/>
            </w:tabs>
            <w:rPr/>
          </w:pPr>
          <w:hyperlink w:anchor="__RefHeading___Toc2898074_2035185390">
            <w:r>
              <w:rPr>
                <w:webHidden/>
                <w:rStyle w:val="IndexLink"/>
                <w:rtl w:val="true"/>
              </w:rPr>
              <w:t>کوفه در زمان خلافت حضرت علی علیه السلام</w:t>
            </w:r>
            <w:r>
              <w:rPr>
                <w:rStyle w:val="IndexLink"/>
                <w:rtl w:val="true"/>
              </w:rPr>
              <w:tab/>
            </w:r>
            <w:r>
              <w:rPr>
                <w:rStyle w:val="IndexLink"/>
              </w:rPr>
              <w:t>692</w:t>
            </w:r>
          </w:hyperlink>
        </w:p>
        <w:p>
          <w:pPr>
            <w:pStyle w:val="Contents4"/>
            <w:tabs>
              <w:tab w:val="clear" w:pos="8176"/>
              <w:tab w:val="right" w:pos="9026" w:leader="dot"/>
            </w:tabs>
            <w:rPr/>
          </w:pPr>
          <w:hyperlink w:anchor="__RefHeading___Toc2898076_2035185390">
            <w:r>
              <w:rPr>
                <w:webHidden/>
                <w:rStyle w:val="IndexLink"/>
                <w:rtl w:val="true"/>
              </w:rPr>
              <w:t>کوفه در زمان حکومت معاویه</w:t>
            </w:r>
            <w:r>
              <w:rPr>
                <w:rStyle w:val="IndexLink"/>
                <w:rtl w:val="true"/>
              </w:rPr>
              <w:tab/>
            </w:r>
            <w:r>
              <w:rPr>
                <w:rStyle w:val="IndexLink"/>
              </w:rPr>
              <w:t>692</w:t>
            </w:r>
          </w:hyperlink>
        </w:p>
        <w:p>
          <w:pPr>
            <w:pStyle w:val="Contents4"/>
            <w:tabs>
              <w:tab w:val="clear" w:pos="8176"/>
              <w:tab w:val="right" w:pos="9026" w:leader="dot"/>
            </w:tabs>
            <w:rPr/>
          </w:pPr>
          <w:hyperlink w:anchor="__RefHeading___Toc2898078_2035185390">
            <w:r>
              <w:rPr>
                <w:webHidden/>
                <w:rStyle w:val="IndexLink"/>
                <w:rtl w:val="true"/>
              </w:rPr>
              <w:t>کوفه در زمان حکومت یزید</w:t>
            </w:r>
            <w:r>
              <w:rPr>
                <w:rStyle w:val="IndexLink"/>
                <w:rtl w:val="true"/>
              </w:rPr>
              <w:tab/>
            </w:r>
            <w:r>
              <w:rPr>
                <w:rStyle w:val="IndexLink"/>
              </w:rPr>
              <w:t>692</w:t>
            </w:r>
          </w:hyperlink>
        </w:p>
        <w:p>
          <w:pPr>
            <w:pStyle w:val="Contents4"/>
            <w:tabs>
              <w:tab w:val="clear" w:pos="8176"/>
              <w:tab w:val="right" w:pos="9026" w:leader="dot"/>
            </w:tabs>
            <w:rPr/>
          </w:pPr>
          <w:hyperlink w:anchor="__RefHeading___Toc2898080_2035185390">
            <w:r>
              <w:rPr>
                <w:webHidden/>
                <w:rStyle w:val="IndexLink"/>
                <w:rtl w:val="true"/>
              </w:rPr>
              <w:t>عقیده مردم کوفه در سال</w:t>
            </w:r>
            <w:r>
              <w:rPr>
                <w:rStyle w:val="IndexLink"/>
              </w:rPr>
              <w:t>61</w:t>
            </w:r>
            <w:r>
              <w:rPr>
                <w:rStyle w:val="IndexLink"/>
                <w:rtl w:val="true"/>
              </w:rPr>
              <w:tab/>
            </w:r>
            <w:r>
              <w:rPr>
                <w:rStyle w:val="IndexLink"/>
              </w:rPr>
              <w:t>693</w:t>
            </w:r>
          </w:hyperlink>
        </w:p>
        <w:p>
          <w:pPr>
            <w:pStyle w:val="Contents4"/>
            <w:tabs>
              <w:tab w:val="clear" w:pos="8176"/>
              <w:tab w:val="right" w:pos="9026" w:leader="dot"/>
            </w:tabs>
            <w:rPr/>
          </w:pPr>
          <w:hyperlink w:anchor="__RefHeading___Toc2898082_2035185390">
            <w:r>
              <w:rPr>
                <w:webHidden/>
                <w:rStyle w:val="IndexLink"/>
                <w:rtl w:val="true"/>
              </w:rPr>
              <w:t>مأموریت حرم رسول خدا صلی الله علیه و آله وسلم در کوفه</w:t>
            </w:r>
            <w:r>
              <w:rPr>
                <w:rStyle w:val="IndexLink"/>
                <w:rtl w:val="true"/>
              </w:rPr>
              <w:tab/>
            </w:r>
            <w:r>
              <w:rPr>
                <w:rStyle w:val="IndexLink"/>
              </w:rPr>
              <w:t>693</w:t>
            </w:r>
          </w:hyperlink>
        </w:p>
        <w:p>
          <w:pPr>
            <w:pStyle w:val="Contents4"/>
            <w:tabs>
              <w:tab w:val="clear" w:pos="8176"/>
              <w:tab w:val="right" w:pos="9026" w:leader="dot"/>
            </w:tabs>
            <w:rPr/>
          </w:pPr>
          <w:hyperlink w:anchor="__RefHeading___Toc2898084_2035185390">
            <w:r>
              <w:rPr>
                <w:webHidden/>
                <w:rStyle w:val="IndexLink"/>
                <w:rtl w:val="true"/>
              </w:rPr>
              <w:t>نتیجه</w:t>
            </w:r>
            <w:r>
              <w:rPr>
                <w:rStyle w:val="IndexLink"/>
                <w:rtl w:val="true"/>
              </w:rPr>
              <w:tab/>
            </w:r>
            <w:r>
              <w:rPr>
                <w:rStyle w:val="IndexLink"/>
              </w:rPr>
              <w:t>694</w:t>
            </w:r>
          </w:hyperlink>
        </w:p>
        <w:p>
          <w:pPr>
            <w:pStyle w:val="Contents4"/>
            <w:tabs>
              <w:tab w:val="clear" w:pos="8176"/>
              <w:tab w:val="right" w:pos="9026" w:leader="dot"/>
            </w:tabs>
            <w:rPr/>
          </w:pPr>
          <w:hyperlink w:anchor="__RefHeading___Toc2898086_2035185390">
            <w:r>
              <w:rPr>
                <w:webHidden/>
                <w:rStyle w:val="IndexLink"/>
                <w:rtl w:val="true"/>
              </w:rPr>
              <w:t>شام شهر معاویه</w:t>
            </w:r>
            <w:r>
              <w:rPr>
                <w:rStyle w:val="IndexLink"/>
                <w:rtl w:val="true"/>
              </w:rPr>
              <w:tab/>
            </w:r>
            <w:r>
              <w:rPr>
                <w:rStyle w:val="IndexLink"/>
              </w:rPr>
              <w:t>694</w:t>
            </w:r>
          </w:hyperlink>
        </w:p>
        <w:p>
          <w:pPr>
            <w:pStyle w:val="Contents4"/>
            <w:tabs>
              <w:tab w:val="clear" w:pos="8176"/>
              <w:tab w:val="right" w:pos="9026" w:leader="dot"/>
            </w:tabs>
            <w:rPr/>
          </w:pPr>
          <w:hyperlink w:anchor="__RefHeading___Toc2898088_2035185390">
            <w:r>
              <w:rPr>
                <w:webHidden/>
                <w:rStyle w:val="IndexLink"/>
                <w:rtl w:val="true"/>
              </w:rPr>
              <w:t>ای شامیان، اینان اسیران اهل بیت ملعونند</w:t>
            </w:r>
            <w:r>
              <w:rPr>
                <w:rStyle w:val="IndexLink"/>
                <w:rtl w:val="true"/>
              </w:rPr>
              <w:tab/>
            </w:r>
            <w:r>
              <w:rPr>
                <w:rStyle w:val="IndexLink"/>
              </w:rPr>
              <w:t>695</w:t>
            </w:r>
          </w:hyperlink>
        </w:p>
        <w:p>
          <w:pPr>
            <w:pStyle w:val="Contents4"/>
            <w:tabs>
              <w:tab w:val="clear" w:pos="8176"/>
              <w:tab w:val="right" w:pos="9026" w:leader="dot"/>
            </w:tabs>
            <w:rPr/>
          </w:pPr>
          <w:hyperlink w:anchor="__RefHeading___Toc2898090_2035185390">
            <w:r>
              <w:rPr>
                <w:webHidden/>
                <w:rStyle w:val="IndexLink"/>
                <w:rtl w:val="true"/>
              </w:rPr>
              <w:t>بغض و کینه مردم شام نسبت به حرم رسول خدا صلی الله علیه و آله وسلم</w:t>
            </w:r>
            <w:r>
              <w:rPr>
                <w:rStyle w:val="IndexLink"/>
                <w:rtl w:val="true"/>
              </w:rPr>
              <w:tab/>
            </w:r>
            <w:r>
              <w:rPr>
                <w:rStyle w:val="IndexLink"/>
              </w:rPr>
              <w:t>695</w:t>
            </w:r>
          </w:hyperlink>
        </w:p>
        <w:p>
          <w:pPr>
            <w:pStyle w:val="Contents4"/>
            <w:tabs>
              <w:tab w:val="clear" w:pos="8176"/>
              <w:tab w:val="right" w:pos="9026" w:leader="dot"/>
            </w:tabs>
            <w:rPr/>
          </w:pPr>
          <w:hyperlink w:anchor="__RefHeading___Toc2898092_2035185390">
            <w:r>
              <w:rPr>
                <w:webHidden/>
                <w:rStyle w:val="IndexLink"/>
                <w:rtl w:val="true"/>
              </w:rPr>
              <w:t>هفت مصیبت عظیم در شام</w:t>
            </w:r>
            <w:r>
              <w:rPr>
                <w:rStyle w:val="IndexLink"/>
                <w:rtl w:val="true"/>
              </w:rPr>
              <w:tab/>
            </w:r>
            <w:r>
              <w:rPr>
                <w:rStyle w:val="IndexLink"/>
              </w:rPr>
              <w:t>695</w:t>
            </w:r>
          </w:hyperlink>
        </w:p>
        <w:p>
          <w:pPr>
            <w:pStyle w:val="Contents4"/>
            <w:tabs>
              <w:tab w:val="clear" w:pos="8176"/>
              <w:tab w:val="right" w:pos="9026" w:leader="dot"/>
            </w:tabs>
            <w:rPr/>
          </w:pPr>
          <w:hyperlink w:anchor="__RefHeading___Toc2898094_2035185390">
            <w:r>
              <w:rPr>
                <w:webHidden/>
                <w:rStyle w:val="IndexLink"/>
                <w:rtl w:val="true"/>
              </w:rPr>
              <w:t>آمده اند تا کاخ معاویه را بلرزانند</w:t>
            </w:r>
            <w:r>
              <w:rPr>
                <w:rStyle w:val="IndexLink"/>
                <w:rtl w:val="true"/>
              </w:rPr>
              <w:tab/>
            </w:r>
            <w:r>
              <w:rPr>
                <w:rStyle w:val="IndexLink"/>
              </w:rPr>
              <w:t>696</w:t>
            </w:r>
          </w:hyperlink>
        </w:p>
        <w:p>
          <w:pPr>
            <w:pStyle w:val="Contents4"/>
            <w:tabs>
              <w:tab w:val="clear" w:pos="8176"/>
              <w:tab w:val="right" w:pos="9026" w:leader="dot"/>
            </w:tabs>
            <w:rPr/>
          </w:pPr>
          <w:hyperlink w:anchor="__RefHeading___Toc2898096_2035185390">
            <w:r>
              <w:rPr>
                <w:webHidden/>
                <w:rStyle w:val="IndexLink"/>
                <w:rtl w:val="true"/>
              </w:rPr>
              <w:t>نتیجه حاصل شد</w:t>
            </w:r>
            <w:r>
              <w:rPr>
                <w:rStyle w:val="IndexLink"/>
                <w:rtl w:val="true"/>
              </w:rPr>
              <w:tab/>
            </w:r>
            <w:r>
              <w:rPr>
                <w:rStyle w:val="IndexLink"/>
              </w:rPr>
              <w:t>698</w:t>
            </w:r>
          </w:hyperlink>
        </w:p>
        <w:p>
          <w:pPr>
            <w:pStyle w:val="Contents4"/>
            <w:tabs>
              <w:tab w:val="clear" w:pos="8176"/>
              <w:tab w:val="right" w:pos="9026" w:leader="dot"/>
            </w:tabs>
            <w:rPr/>
          </w:pPr>
          <w:hyperlink w:anchor="__RefHeading___Toc2898098_2035185390">
            <w:r>
              <w:rPr>
                <w:webHidden/>
                <w:rStyle w:val="IndexLink"/>
                <w:rtl w:val="true"/>
              </w:rPr>
              <w:t>یزید گفت چه حاجتی دارید؟</w:t>
            </w:r>
            <w:r>
              <w:rPr>
                <w:rStyle w:val="IndexLink"/>
                <w:rtl w:val="true"/>
              </w:rPr>
              <w:tab/>
            </w:r>
            <w:r>
              <w:rPr>
                <w:rStyle w:val="IndexLink"/>
              </w:rPr>
              <w:t>698</w:t>
            </w:r>
          </w:hyperlink>
        </w:p>
        <w:p>
          <w:pPr>
            <w:pStyle w:val="Contents4"/>
            <w:tabs>
              <w:tab w:val="clear" w:pos="8176"/>
              <w:tab w:val="right" w:pos="9026" w:leader="dot"/>
            </w:tabs>
            <w:rPr/>
          </w:pPr>
          <w:hyperlink w:anchor="__RefHeading___Toc2898100_2035185390">
            <w:r>
              <w:rPr>
                <w:webHidden/>
                <w:rStyle w:val="IndexLink"/>
                <w:rtl w:val="true"/>
              </w:rPr>
              <w:t>اذان پیروزی بر گلدسته های حرم حضرت زینب و رقیه علیهما السلام</w:t>
            </w:r>
            <w:r>
              <w:rPr>
                <w:rStyle w:val="IndexLink"/>
                <w:rtl w:val="true"/>
              </w:rPr>
              <w:tab/>
            </w:r>
            <w:r>
              <w:rPr>
                <w:rStyle w:val="IndexLink"/>
              </w:rPr>
              <w:t>699</w:t>
            </w:r>
          </w:hyperlink>
        </w:p>
        <w:p>
          <w:pPr>
            <w:pStyle w:val="Contents4"/>
            <w:tabs>
              <w:tab w:val="clear" w:pos="8176"/>
              <w:tab w:val="right" w:pos="9026" w:leader="dot"/>
            </w:tabs>
            <w:rPr/>
          </w:pPr>
          <w:hyperlink w:anchor="__RefHeading___Toc2898102_2035185390">
            <w:r>
              <w:rPr>
                <w:webHidden/>
                <w:rStyle w:val="IndexLink"/>
                <w:rtl w:val="true"/>
              </w:rPr>
              <w:t>مدینه شهر پیامبر</w:t>
            </w:r>
            <w:r>
              <w:rPr>
                <w:rStyle w:val="IndexLink"/>
                <w:rtl w:val="true"/>
              </w:rPr>
              <w:tab/>
            </w:r>
            <w:r>
              <w:rPr>
                <w:rStyle w:val="IndexLink"/>
              </w:rPr>
              <w:t>699</w:t>
            </w:r>
          </w:hyperlink>
        </w:p>
        <w:p>
          <w:pPr>
            <w:pStyle w:val="Contents4"/>
            <w:tabs>
              <w:tab w:val="clear" w:pos="8176"/>
              <w:tab w:val="right" w:pos="9026" w:leader="dot"/>
            </w:tabs>
            <w:rPr/>
          </w:pPr>
          <w:hyperlink w:anchor="__RefHeading___Toc2898104_2035185390">
            <w:r>
              <w:rPr>
                <w:webHidden/>
                <w:rStyle w:val="IndexLink"/>
                <w:rtl w:val="true"/>
              </w:rPr>
              <w:t>بازگشت اهل بیت به حرم رسول الله صلی الله علیه و آله وسلم</w:t>
            </w:r>
            <w:r>
              <w:rPr>
                <w:rStyle w:val="IndexLink"/>
                <w:rtl w:val="true"/>
              </w:rPr>
              <w:tab/>
            </w:r>
            <w:r>
              <w:rPr>
                <w:rStyle w:val="IndexLink"/>
              </w:rPr>
              <w:t>699</w:t>
            </w:r>
          </w:hyperlink>
        </w:p>
        <w:p>
          <w:pPr>
            <w:pStyle w:val="Contents4"/>
            <w:tabs>
              <w:tab w:val="clear" w:pos="8176"/>
              <w:tab w:val="right" w:pos="9026" w:leader="dot"/>
            </w:tabs>
            <w:rPr/>
          </w:pPr>
          <w:hyperlink w:anchor="__RefHeading___Toc2898106_2035185390">
            <w:r>
              <w:rPr>
                <w:webHidden/>
                <w:rStyle w:val="IndexLink"/>
                <w:rtl w:val="true"/>
              </w:rPr>
              <w:t>اشعار و سخنان ام کلثوم در بازگشت به حرم رسول الله صلی الله علیه و آله وسلم</w:t>
            </w:r>
            <w:r>
              <w:rPr>
                <w:rStyle w:val="IndexLink"/>
                <w:rtl w:val="true"/>
              </w:rPr>
              <w:tab/>
            </w:r>
            <w:r>
              <w:rPr>
                <w:rStyle w:val="IndexLink"/>
              </w:rPr>
              <w:t>704</w:t>
            </w:r>
          </w:hyperlink>
        </w:p>
        <w:p>
          <w:pPr>
            <w:pStyle w:val="Contents4"/>
            <w:tabs>
              <w:tab w:val="clear" w:pos="8176"/>
              <w:tab w:val="right" w:pos="9026" w:leader="dot"/>
            </w:tabs>
            <w:rPr/>
          </w:pPr>
          <w:hyperlink w:anchor="__RefHeading___Toc2898108_2035185390">
            <w:r>
              <w:rPr>
                <w:webHidden/>
                <w:rStyle w:val="IndexLink"/>
                <w:rtl w:val="true"/>
              </w:rPr>
              <w:t>ناله ای جانسوز از قبر رسول الله صلی الله علیه و آله وسلم</w:t>
            </w:r>
            <w:r>
              <w:rPr>
                <w:rStyle w:val="IndexLink"/>
                <w:rtl w:val="true"/>
              </w:rPr>
              <w:tab/>
            </w:r>
            <w:r>
              <w:rPr>
                <w:rStyle w:val="IndexLink"/>
              </w:rPr>
              <w:t>704</w:t>
            </w:r>
          </w:hyperlink>
        </w:p>
        <w:p>
          <w:pPr>
            <w:pStyle w:val="Contents4"/>
            <w:tabs>
              <w:tab w:val="clear" w:pos="8176"/>
              <w:tab w:val="right" w:pos="9026" w:leader="dot"/>
            </w:tabs>
            <w:rPr/>
          </w:pPr>
          <w:hyperlink w:anchor="__RefHeading___Toc2898110_2035185390">
            <w:r>
              <w:rPr>
                <w:webHidden/>
                <w:rStyle w:val="IndexLink"/>
                <w:rtl w:val="true"/>
              </w:rPr>
              <w:t>امیری حسین و نعم الامیر</w:t>
            </w:r>
            <w:r>
              <w:rPr>
                <w:rStyle w:val="IndexLink"/>
                <w:rtl w:val="true"/>
              </w:rPr>
              <w:tab/>
            </w:r>
            <w:r>
              <w:rPr>
                <w:rStyle w:val="IndexLink"/>
              </w:rPr>
              <w:t>706</w:t>
            </w:r>
          </w:hyperlink>
        </w:p>
        <w:p>
          <w:pPr>
            <w:pStyle w:val="Contents2"/>
            <w:tabs>
              <w:tab w:val="clear" w:pos="8743"/>
              <w:tab w:val="right" w:pos="9026" w:leader="dot"/>
            </w:tabs>
            <w:rPr/>
          </w:pPr>
          <w:hyperlink w:anchor="__RefHeading___Toc2898112_2035185390">
            <w:r>
              <w:rPr>
                <w:webHidden/>
                <w:rStyle w:val="IndexLink"/>
                <w:rtl w:val="true"/>
              </w:rPr>
              <w:t>فهرست بعضی از منابع</w:t>
            </w:r>
            <w:r>
              <w:rPr>
                <w:rStyle w:val="IndexLink"/>
                <w:rtl w:val="true"/>
              </w:rPr>
              <w:t>:</w:t>
              <w:tab/>
            </w:r>
            <w:r>
              <w:rPr>
                <w:rStyle w:val="IndexLink"/>
              </w:rPr>
              <w:t>708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46_30410"/>
      <w:bookmarkStart w:id="1" w:name="pg4846_30410"/>
      <w:bookmarkEnd w:id="1"/>
    </w:p>
    <w:p>
      <w:pPr>
        <w:pStyle w:val="Heading2"/>
        <w:numPr>
          <w:ilvl w:val="1"/>
          <w:numId w:val="1"/>
        </w:numPr>
        <w:rPr/>
      </w:pPr>
      <w:bookmarkStart w:id="2" w:name="pg4846_30410"/>
      <w:bookmarkStart w:id="3" w:name="__RefHeading___Toc289686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کوپایی، غلامحسین، </w:t>
      </w:r>
      <w:r>
        <w:rPr>
          <w:rFonts w:ascii="IRNazanin" w:hAnsi="IRNazanin" w:eastAsia="IRNazanin"/>
          <w:color w:val="111111"/>
          <w:sz w:val="28"/>
          <w:sz w:val="28"/>
          <w:szCs w:val="28"/>
          <w:lang w:bidi="fa-IR"/>
        </w:rPr>
        <w:t>۱۳۴۴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وارث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وارث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غلام‌حسین مجلسی‌کوپائی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سوم،</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6868_2035185390"/>
      <w:bookmarkStart w:id="6" w:name="_Toc2"/>
      <w:bookmarkEnd w:id="5"/>
      <w:r>
        <w:rPr>
          <w:rtl w:val="true"/>
        </w:rPr>
        <w:t>تقدیم به پیشگاه</w:t>
      </w:r>
      <w:r>
        <w:rPr>
          <w:rtl w:val="true"/>
        </w:rPr>
        <w:t>:</w:t>
      </w:r>
      <w:bookmarkEnd w:id="6"/>
    </w:p>
    <w:p>
      <w:pPr>
        <w:pStyle w:val="BookText"/>
        <w:rPr/>
      </w:pPr>
      <w:r>
        <w:rPr>
          <w:rFonts w:ascii="IRNazanin" w:hAnsi="IRNazanin" w:eastAsia="IRNazanin"/>
          <w:color w:val="111111"/>
          <w:sz w:val="28"/>
          <w:sz w:val="28"/>
          <w:szCs w:val="28"/>
          <w:rtl w:val="true"/>
          <w:lang w:bidi="fa-IR"/>
        </w:rPr>
        <w:t>خاتم الأنبیاء، حضرت محمّد صلّی الله علیه و آله</w:t>
      </w:r>
    </w:p>
    <w:p>
      <w:pPr>
        <w:pStyle w:val="BookText"/>
        <w:rPr/>
      </w:pPr>
      <w:r>
        <w:rPr>
          <w:rFonts w:ascii="IRNazanin" w:hAnsi="IRNazanin" w:eastAsia="IRNazanin"/>
          <w:color w:val="111111"/>
          <w:sz w:val="28"/>
          <w:sz w:val="28"/>
          <w:szCs w:val="28"/>
          <w:rtl w:val="true"/>
          <w:lang w:bidi="fa-IR"/>
        </w:rPr>
        <w:t>و امیرالمؤمنین علی بن أبیطالب علیه السلام</w:t>
      </w:r>
    </w:p>
    <w:p>
      <w:pPr>
        <w:pStyle w:val="BookText"/>
        <w:rPr/>
      </w:pPr>
      <w:r>
        <w:rPr>
          <w:rFonts w:ascii="IRNazanin" w:hAnsi="IRNazanin" w:eastAsia="IRNazanin"/>
          <w:color w:val="111111"/>
          <w:sz w:val="28"/>
          <w:sz w:val="28"/>
          <w:szCs w:val="28"/>
          <w:rtl w:val="true"/>
          <w:lang w:bidi="fa-IR"/>
        </w:rPr>
        <w:t>و صدّیقه کبری، فاطمة زهرا سلام الله علیها</w:t>
      </w:r>
    </w:p>
    <w:p>
      <w:pPr>
        <w:pStyle w:val="BookText"/>
        <w:rPr/>
      </w:pPr>
      <w:r>
        <w:rPr>
          <w:rFonts w:ascii="IRNazanin" w:hAnsi="IRNazanin" w:eastAsia="IRNazanin"/>
          <w:color w:val="111111"/>
          <w:sz w:val="28"/>
          <w:sz w:val="28"/>
          <w:szCs w:val="28"/>
          <w:rtl w:val="true"/>
          <w:lang w:bidi="fa-IR"/>
        </w:rPr>
        <w:t>و امامان معصوم و مظلوم شیعه علیهم السّلام</w:t>
      </w:r>
    </w:p>
    <w:p>
      <w:pPr>
        <w:pStyle w:val="BookText"/>
        <w:rPr/>
      </w:pPr>
      <w:r>
        <w:rPr>
          <w:rFonts w:ascii="IRNazanin" w:hAnsi="IRNazanin" w:eastAsia="IRNazanin"/>
          <w:color w:val="111111"/>
          <w:sz w:val="28"/>
          <w:sz w:val="28"/>
          <w:szCs w:val="28"/>
          <w:rtl w:val="true"/>
          <w:lang w:bidi="fa-IR"/>
        </w:rPr>
        <w:t>بالأخص منجی عالم، انتقام گیرنده از قاتلین امام حسین</w:t>
      </w:r>
    </w:p>
    <w:p>
      <w:pPr>
        <w:pStyle w:val="BookText"/>
        <w:rPr/>
      </w:pPr>
      <w:r>
        <w:rPr>
          <w:rFonts w:ascii="IRNazanin" w:hAnsi="IRNazanin" w:eastAsia="IRNazanin"/>
          <w:color w:val="111111"/>
          <w:sz w:val="28"/>
          <w:sz w:val="28"/>
          <w:szCs w:val="28"/>
          <w:rtl w:val="true"/>
          <w:lang w:bidi="fa-IR"/>
        </w:rPr>
        <w:t>و شهدای کربلا حضرت بقیّه الله الاعظم حجَة بن الحسن العسکری</w:t>
      </w:r>
    </w:p>
    <w:p>
      <w:pPr>
        <w:pStyle w:val="BookText"/>
        <w:rPr/>
      </w:pPr>
      <w:r>
        <w:rPr>
          <w:rFonts w:ascii="IRNazanin" w:hAnsi="IRNazanin" w:eastAsia="IRNazanin"/>
          <w:color w:val="111111"/>
          <w:sz w:val="28"/>
          <w:sz w:val="28"/>
          <w:szCs w:val="28"/>
          <w:rtl w:val="true"/>
          <w:lang w:bidi="fa-IR"/>
        </w:rPr>
        <w:t>أرواحنا و أرواح العالمین لتراب مقدمه الفداء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 w:name="pg4846_30412"/>
    </w:p>
    <w:p>
      <w:pPr>
        <w:pStyle w:val="Heading2"/>
        <w:numPr>
          <w:ilvl w:val="1"/>
          <w:numId w:val="1"/>
        </w:numPr>
        <w:rPr/>
      </w:pPr>
      <w:bookmarkStart w:id="8" w:name="__RefHeading___Toc2896870_2035185390"/>
      <w:bookmarkStart w:id="9" w:name="_Toc3"/>
      <w:bookmarkEnd w:id="7"/>
      <w:bookmarkEnd w:id="8"/>
      <w:r>
        <w:rPr>
          <w:rtl w:val="true"/>
        </w:rPr>
        <w:t>سخن مولف با خوانندگان محترم</w:t>
      </w:r>
      <w:bookmarkEnd w:id="9"/>
    </w:p>
    <w:p>
      <w:pPr>
        <w:pStyle w:val="BookText"/>
        <w:rPr/>
      </w:pPr>
      <w:r>
        <w:rPr>
          <w:rFonts w:ascii="IRNazanin" w:hAnsi="IRNazanin" w:eastAsia="IRNazanin"/>
          <w:color w:val="111111"/>
          <w:sz w:val="28"/>
          <w:sz w:val="28"/>
          <w:szCs w:val="28"/>
          <w:rtl w:val="true"/>
          <w:lang w:bidi="fa-IR"/>
        </w:rPr>
        <w:t xml:space="preserve">بعد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از غصب تا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موضوعی برای تألیف کتابی دیگر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محرّم فرا رسید و قصد کردم که دربارة زیارت وارث امام حسین علیه السلام بحثی را برای خطابه و منبر آماده کنم ولی کتابی مشروح در این زمینه پیدا نکردم پس به جمع آوری مطالب در این زمینه پرداختم و کم کم انگیزه تألیف کتابی در شرح سلام های زیارت وارث فکرم را مشغول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شروع کار متوجه شدم که تألیف چنین کتابی احتیاج به فرصت بسیار و دقت و حوصله زیاد دارد، چرا که باید بعد از مطالعه زندگانی پیامبران اولوالعزم و آیات مربوط به آن بزرگواران به تفاسیر مختلف مراجعه شود و سپس با مراجعه به تاریخ زندگانی امام حسین علیه السلام و شهدای کربلا ارتباط بین این دو تاریخ بوسیلة آیات و روایات دیگر بیان گردد و خلاصه بعد از سالها تلاش و زحمت، نتیجه آن کتابی است که الآن در دستهای شما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من از شما خوانندة محترم این است که اگر در طی مطالعه به بعضی از مباحث علمی رسیدید که از ذهن شما دور بود کتاب را کنار نگذارید بلکه به مطالعة صفحات و مباحث بعدی کتاب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اولین مجموعه ای است که با این وسعت به شرح زیارت وارث و ارتباط امام حسین علیه السلام با انبیاء اولی العزم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تمام بحث های کتاب با یک یا چند آیه شریفه از قرآن کریم شروع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موضوعی تلاش شده است که جوانب آن مورد بررسی قرار گرفته و به صورت نسبتا کامل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خطیبان و سخنوران می توانند راحت تر از این کتاب بیشترین استفاده را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شده است با ذکر بعضی از کرامات و داستان های حسینی مربوط به هر بحث، طراوت بیشتری به مباحث داده شود تا ضمن کاهش خستگی</w:t>
      </w:r>
    </w:p>
    <w:p>
      <w:pPr>
        <w:pStyle w:val="BookText"/>
        <w:rPr/>
      </w:pPr>
      <w:r>
        <w:rPr>
          <w:rFonts w:ascii="IRNazanin" w:hAnsi="IRNazanin" w:eastAsia="IRNazanin"/>
          <w:color w:val="111111"/>
          <w:sz w:val="28"/>
          <w:sz w:val="28"/>
          <w:szCs w:val="28"/>
          <w:rtl w:val="true"/>
          <w:lang w:bidi="fa-IR"/>
        </w:rPr>
        <w:t>خواننده، به ارتباط معنوی او با امام حسین علیه السلام بیشتر کمک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وارث و تأیید امام زمان علیه السلام </w:t>
      </w:r>
    </w:p>
    <w:p>
      <w:pPr>
        <w:pStyle w:val="BookText"/>
        <w:rPr/>
      </w:pPr>
      <w:r>
        <w:rPr>
          <w:rFonts w:ascii="IRNazanin" w:hAnsi="IRNazanin" w:eastAsia="IRNazanin"/>
          <w:color w:val="111111"/>
          <w:sz w:val="28"/>
          <w:sz w:val="28"/>
          <w:szCs w:val="28"/>
          <w:rtl w:val="true"/>
          <w:lang w:bidi="fa-IR"/>
        </w:rPr>
        <w:t>قبل از شروع در مباحث کتاب توجه شما را به این نکه مهم جلب می کنم که زیارت وارث امام حسین علیه السلام هم مثل زیارت عاشورا مورد توجه حضرت بقیة اللّه الاعظم صاحب الزمان علیه السلام قرار گرفته است و در تشرفات مختلف، حضرت این زیارت را تأیید و تأکید نموده اند که جهت تبرک قبل از شروع مباحث کتاب سه مورد از این تشرفات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برای حاج علی بغدادی زیارت وارث خواندند</w:t>
      </w:r>
    </w:p>
    <w:p>
      <w:pPr>
        <w:pStyle w:val="BookText"/>
        <w:rPr/>
      </w:pPr>
      <w:r>
        <w:rPr>
          <w:rFonts w:ascii="IRNazanin" w:hAnsi="IRNazanin" w:eastAsia="IRNazanin"/>
          <w:color w:val="111111"/>
          <w:sz w:val="28"/>
          <w:sz w:val="28"/>
          <w:szCs w:val="28"/>
          <w:rtl w:val="true"/>
          <w:lang w:bidi="fa-IR"/>
        </w:rPr>
        <w:t>حاج شیخ عباس قمی در مفاتیح الجنان در باب زیارت کاظمین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در جنة الماوی و نجم الثاقب حکایت سعید صالح متّقی حاج علی بغدادی را این چنین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اینجا خلاصه ای از آن تشرف را برای مقصد خود که زیارت وارث است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بغدادی می گوید بعد از آنکه مقداری از سهم امام زمان علیه السلام که بر عهده داشتم در نجف اشرف به دست سه نفر از مراجع رساندم و در روز پنجشنبه مشرف شدم به کاظمین برای زیارت دو امام بزرگوار و بعد از زیارت به طرف بغداد راه افتادم که چون ثلث از راه را طی کردم سید جلیلی ر ا دیدم که از طرف بغداد روبه روی من می آید چون نزدیک شدم سلام کرد و دستهای خود را برای مصافحه و معانقه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 و سهلاً و مرا در بغل گرفت و هر دو یکدیگر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بر سر، عمامه سبز روشنی داشت و بر رخسار مبارکش خال سیاه بزرگی بود پس ایستاد و فرمود حاج علی خیر است به کجا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را زیارت کردم و بر می گردم 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برایم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 برگرد تا برایت شهادت دهم که تو از موالیان جدّ من امیرالمؤمنین و از موالیان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سید بزرگوار به سوی کاظمین حرکت کردم و در بین راه سؤالاتی از حضرت پرسیدم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جمله پرسیدم آیا روایت سلیمان اعمش درباره زیارت امام حسین علیه السلام صحیح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صحیح است که می گویند هر کس زیارت کند </w:t>
      </w:r>
    </w:p>
    <w:p>
      <w:pPr>
        <w:pStyle w:val="BookText"/>
        <w:rPr/>
      </w:pPr>
      <w:r>
        <w:rPr>
          <w:rFonts w:ascii="IRNazanin" w:hAnsi="IRNazanin" w:eastAsia="IRNazanin"/>
          <w:color w:val="111111"/>
          <w:sz w:val="28"/>
          <w:sz w:val="28"/>
          <w:szCs w:val="28"/>
          <w:rtl w:val="true"/>
          <w:lang w:bidi="fa-IR"/>
        </w:rPr>
        <w:t>امام حسین علیه السلام را در شب جمعه پس برای او امان است از آتش جهنم؟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قدمی نرفتیم که خود را در صحن مقدس کاظمین در گذر کفشداری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دخول نخواند و داخل شده و در حرم ایستاده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ءَاَدخل یا اللّه، السلام علیک یا رسول اللّه السلام علیک یا امیر المؤمنین و همچنین سلام کردند به هر یک از ائمه علیه السلام تا رسیدند در سلام به حضرت امام حسن عسگری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محمد الحسن العسگری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که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بر امام زمان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 پس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در حرم مطهر شدیم و ضریح مقدس را چسبیدیم و بوسیدیم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بخوانم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زیارت را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که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شد به خواندن زیارت امین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غروب بود و چراغهای حرم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شمع ها را دیدم روشن است و لکن حرم روشن و منور است به نوری دیگر مانند نور آفتاب و شمعها مانند چراغی بودند که روز در آفتاب روشن کنند و مرا چنین غفلت گرفته بود که هیچ توجهی به این نشانه ها نداشتم چون از زیارت فارغ شد از سمت پایین پا آمدند به پشت سر و در طرف شرقی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می کنی جدّم حسین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جمعه است زیارت می کنم پس آن سید بزرگوار زیارت وارث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مؤذن ها از اذان مغرب فارغ شدند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 و ملحق شو به جماعت و ایشان در طرف راست امام جماعت محاذی او به انفراد ایستادند و من در صف اول ایستادم و چون از نماز فارغ شدم او را دیگر ندیدم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تشرف حاج محمد علی نمازیخواه درحال خواندن زیارت وارث </w:t>
      </w:r>
    </w:p>
    <w:p>
      <w:pPr>
        <w:pStyle w:val="BookText"/>
        <w:rPr/>
      </w:pPr>
      <w:r>
        <w:rPr>
          <w:rFonts w:ascii="IRNazanin" w:hAnsi="IRNazanin" w:eastAsia="IRNazanin"/>
          <w:color w:val="111111"/>
          <w:sz w:val="28"/>
          <w:sz w:val="28"/>
          <w:szCs w:val="28"/>
          <w:rtl w:val="true"/>
          <w:lang w:bidi="fa-IR"/>
        </w:rPr>
        <w:t>حاج محمد علی نمازیخواه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تشرّف دوم شب چهارشنبه در مسجد سهله و نشناختن آقا امام زمان علیه السلام شب جمعۀ دهۀ دوم محرم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نجف به کربلا به قصد زیارت آقا در حرم جدش آمدم تا از آن برخورد قبلی عذر 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حرم شدم، پیش روی حضرت اباعبداللّه الحسین علیه السلام به طرف بالا سر – یعنی مقابل نبش ضریح مطهر – بین پیش رو و بالا سر، نزدیک پایۀ بزرگ که بین امام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باز هم جدای از رفقا بودم که به حال خود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مغرب و عشا مشغول زیارت وارث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الی پنج فراز از زیارت را خوانده بودم، دیدم آقایی در سن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زیّ سادات روحانی، بسیار پاکیزه و خوشبو جلو حقیر طوری ایستاده بودند که جلو شانه راست من با پشت شانۀ چپ آقا تماس لباس داشت و چون جلوتر بودند همه صورت را نمی دیدم، فقط نیم رخ آقا را می دیدم، ولی همان نیم رخ برابر صدها تمام رخ زیبا جلوه داشت و نور افشانی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با حضرت اباعبداللّه علیه السلام صحبت می کردند با تواضع خاصّ و خاضعانه و عبارتی می فرمودند، با این که من با زیارت و دعا آشنایی دارم هیچ نفهمیدم که چه جملاتی را بر زبان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جز جمال آقا کسی را نمی دیدم و صدایی به گوشم نمی رسید، در حالی که شب جمعه و دهۀ دوم عاشورا و حرم پر از جمعیت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جای زیارت، محو جمال و وقار آقا شدم،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آقا امام زمان علیه السلام باشد، دامنش را بگیرم و معذرت 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یقین خود شک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امام زمان علیه السلام نباشد و مردم مرا دیوانه بدانند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را که مد نظر می آوردم با آن قیافه و عمامه سبز و این که هیچ کس مزاحم ایشان نمی شود و صدایی نیست و جمعیت را نمی بینم،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خود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به ذهنم می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آقا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تبسم کوتاهی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قدم عقب آمدم، باز دیدم بدون اینکه آقا حرکت کند جلوی من به فاصلۀ قبلی ایستاده، یقین پیدا کردم که حضرت است، خواستم سلام کنم و معذرت خواهی نمایم، دیدم زبانم بند است و بسته شده، خواستم با دست عبای ایشان را بگیرم متوجه شدم دستم و سایر اعضا، کار نمی کنند، فهمیدم تصرف ولایتی است فقط مغز، قلب، چشم و گوشم کار می کرد، حدود پنج الی هفت دقیقه در این حال بودم ولی امیدوار شدم که با تبسمی که فرمودند عذرم را پذیرفته و عفو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خداحافظی با اباعبداللّه آقا سر فرود آوردند و کلمات مخصوصی در خداحافظی با جدّشان گفتند و به طرف بالای سر حرکت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نیمه های بالای سر مبارک رفتند، با این که کسی جلوی ایشان نبود و دور ضریح خالی بود؛ یک مرتبه دیدم زائرین ازدحام کرده و تحت فشار جمعیت قرار گرفتم و امکان اینکه بتوانم خودم را به آقا امام زمان علیه السلام برسانم نبود و دیگر حضرت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حالی بقیۀ زیارت وارث را تمام کردم و خوشحال بودم که آقا به خاطر مادرم که سیده است مرا عفو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حاج آقا مینو درحال خواندن زیارت وارث</w:t>
      </w:r>
    </w:p>
    <w:p>
      <w:pPr>
        <w:pStyle w:val="BookText"/>
        <w:rPr/>
      </w:pPr>
      <w:r>
        <w:rPr>
          <w:rFonts w:ascii="IRNazanin" w:hAnsi="IRNazanin" w:eastAsia="IRNazanin"/>
          <w:color w:val="111111"/>
          <w:sz w:val="28"/>
          <w:sz w:val="28"/>
          <w:szCs w:val="28"/>
          <w:rtl w:val="true"/>
          <w:lang w:bidi="fa-IR"/>
        </w:rPr>
        <w:t xml:space="preserve">جناب آقای محمد حسن رمزی که یکی از علماء و مدرسین حوزۀ علمیۀ مشهد مقدس می باشند این ملاقات را از حاج آقای مینو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نوار نقل کردند که ما آن را پیاده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ایامی که در حوزۀ علمیۀ نجف اشرف برای تحصیل رفته بودیم با طلبه ای رفیق و دوست شدیم که معروف بود پدرشان به نام حاج آقای مینو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روزی که حاج آقای مینو به نجف اشرف مشرف شده بودند با یکی از رفقا به دیدن ایشان رفتیم و تقاضا کردیم که جریان ملاقاتشان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تعریف کنند، ایشان هم قبول کردند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سفرها که تنها به کربلا مشرف شده بودم تصمیم گرفتم بالای سر مطهر امام حسین علیه السلام که دعا مستجاب است، دعا کنم تا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 به همین جهت خواستم یک زیارت کامل و با توجهی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رفتم در باغات کربلا کنار نهر علقمه لباس هایم را شستم و بدنم را نیز شستشو دادم و سپس غسل کردم و لباس هایم را پوشیدم و به طرف حرم سید الشهداء علیه السلام حرکت کردم، مقید بودم که قدم هایم را کوتاه بردارم تا ثواب و فضیلت بیشتری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راه بسیار خوشحال بودم که می خواهم دعا کنم که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ولی ناگهان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امام زمان علیه السلام ؟</w:t>
      </w:r>
    </w:p>
    <w:p>
      <w:pPr>
        <w:pStyle w:val="BookText"/>
        <w:rPr/>
      </w:pPr>
      <w:r>
        <w:rPr>
          <w:rFonts w:ascii="IRNazanin" w:hAnsi="IRNazanin" w:eastAsia="IRNazanin"/>
          <w:color w:val="111111"/>
          <w:sz w:val="28"/>
          <w:sz w:val="28"/>
          <w:szCs w:val="28"/>
          <w:rtl w:val="true"/>
          <w:lang w:bidi="fa-IR"/>
        </w:rPr>
        <w:t>به محض این فکر مدتی ایستادم و مأیوس شدم ولی بعداً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امام زمان علیه السلام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صحن مطهر سید الشهداء علیه السلام رسیدم وارد ایوان طلا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کسی مزاحم کار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عرب ها می آیند و تقاضا می کنند که زیارت بلندتر خوانده شود تا آنها هم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داشتم بعد از اذن دخول، زیارت جامعۀ کبیره را بخوانم که زیارت کاملی است ولی به محض این که به درب حرم رسیدم و خواستم اذن دخول را بخوانم عربی آمد و طرف راست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اسئلکم الدعا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فهمیدم که منظورش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بلندتر بخوانید تا من هم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ناراحت شدم چون می خواستم زیارت را تنها و با توجه و حال بیشتری بخوانم به هر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اذن دخول با یک زیارت مختصر برای این عرب می خوانم تا زائر امام حسین علیه السلام را رد نکرده باشم و بعد برمیگردم و یک زیارت دیگر با توجه کاملی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دخول را خواندم و داخل حرم مطهر شدم و رو به روی ضریح مطهر ایستادم، رو کردم به آن شخص عرب که بپرسم کدام زیارت را برایتان بخوانم، به عربی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الوارث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مشغول شدم به زیارت وارث خواندن تا جمله اول را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عرب بنا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هر جمله ای را که می خواندم گریه ایشان شدیدتر می شد تا رسید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عرب چنان به خود می پیچد و گریه می کند که من را منقلب کرد و نمی توانستم زیارت را ادامه دهم، دائماً یک جمله می خواندم باز می ایستادم و گریه شدیدی می کردم و دوباره فقرات بعدی زیارت را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کسی مزاحمم نشود ولی این عرب مرا به حال و توجه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خواندن زیارت نورهایی به رنگ سفید و سبز و غیره می دیدم که تمام فضای حرم را فرا می 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اشکهای من باشد که جلوی چشمم را می گیرد و من این نورها را خیال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بود زیارت را تمام کردم و با هم رفتیم بالای سر مطهر، تا نماز زیارت را خواندم و برگشتم که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دعایی هم دارد که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 عرب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رفته و دور ضریح مطهر طواف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رفتم یک طوافی کردم که شاید ایشان را ببینم ولی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طواف کردم و باز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حرم بیرون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در ایوان طلا، باز ایشان را ندیدم به کفشداری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عربی با من آمد داخل حرم، ایشان را ندیدید؟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شما کسی را ندیدم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به من توجهی شده است و اضطراب عجیبی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داخل صحن که شاید یک بار دیگر ایشان را زیارت کنم ولی اثری از ایشان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کردم به دویدن و دیوانه وار وارد حرم مطهر شدم و رفتم بالای سر مطهر ضریح را گرفتم و دست به دعا بلند کردم و با تضرع و زاری و اصرار تمام از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دوباره به خدمت ایشان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نمی خواستم خدمتتان مشرف شودم بلکه می خواستم شما را بشناسم و اگر آرزوی مرا برآورده نکنید ضریح را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پشت سر یک دستی آمد و انگشتان دستی که به دعا بلند کرده بودم گرفت و فشار داد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اسئلکم الدعاء</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 برگشتم هیچ کسی را ندیدم ولی با این جملۀ ایشان یک آرامش عجیبی در خود احساس کردم مثل این که آب سردی رویم بریزند؛ یعنی به حال عادی خودم برگشم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لیاقت بیشتر از این را نداشتم</w:t>
      </w:r>
      <w:r>
        <w:rPr>
          <w:rFonts w:eastAsia="IRNazanin" w:cs="IRNazanin"/>
          <w:color w:val="111111"/>
          <w:sz w:val="28"/>
          <w:szCs w:val="28"/>
          <w:rtl w:val="true"/>
          <w:lang w:bidi="fa-IR"/>
        </w:rPr>
        <w:t xml:space="preserve">. </w:t>
      </w:r>
      <w:bookmarkStart w:id="10" w:name="pg4846_30420"/>
    </w:p>
    <w:p>
      <w:pPr>
        <w:pStyle w:val="Heading2"/>
        <w:numPr>
          <w:ilvl w:val="1"/>
          <w:numId w:val="1"/>
        </w:numPr>
        <w:rPr/>
      </w:pPr>
      <w:bookmarkStart w:id="11" w:name="__RefHeading___Toc2896872_2035185390"/>
      <w:bookmarkStart w:id="12" w:name="_Toc4"/>
      <w:bookmarkEnd w:id="10"/>
      <w:bookmarkEnd w:id="11"/>
      <w:r>
        <w:rPr>
          <w:rtl w:val="true"/>
        </w:rPr>
        <w:t>حضرت آدم و امام حسین علیهما السلام</w:t>
      </w:r>
      <w:bookmarkEnd w:id="12"/>
    </w:p>
    <w:p>
      <w:pPr>
        <w:pStyle w:val="Heading3"/>
        <w:numPr>
          <w:ilvl w:val="2"/>
          <w:numId w:val="1"/>
        </w:numPr>
        <w:rPr/>
      </w:pPr>
      <w:bookmarkStart w:id="13" w:name="__RefHeading___Toc2896874_2035185390"/>
      <w:bookmarkStart w:id="14" w:name="_Toc5"/>
      <w:bookmarkEnd w:id="13"/>
      <w:r>
        <w:rPr>
          <w:rtl w:val="true"/>
        </w:rPr>
        <w:t>اشاره</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 صَفْوَةاللهِ</w:t>
      </w:r>
      <w:r>
        <w:rPr>
          <w:rFonts w:eastAsia="Amiri" w:cs="Amiri" w:ascii="Amiri" w:hAnsi="Amiri"/>
          <w:color w:val="111111"/>
          <w:sz w:val="28"/>
          <w:szCs w:val="28"/>
          <w:rtl w:val="true"/>
          <w:lang w:bidi="ar-SA"/>
        </w:rPr>
        <w:t xml:space="preserve">» </w:t>
      </w:r>
      <w:bookmarkStart w:id="15" w:name="pg4846_30421"/>
    </w:p>
    <w:p>
      <w:pPr>
        <w:pStyle w:val="Heading3"/>
        <w:numPr>
          <w:ilvl w:val="2"/>
          <w:numId w:val="1"/>
        </w:numPr>
        <w:rPr/>
      </w:pPr>
      <w:bookmarkStart w:id="16" w:name="__RefHeading___Toc2896876_2035185390"/>
      <w:bookmarkStart w:id="17" w:name="_Toc6"/>
      <w:bookmarkEnd w:id="15"/>
      <w:bookmarkEnd w:id="16"/>
      <w:r>
        <w:rPr>
          <w:rtl w:val="true"/>
        </w:rPr>
        <w:t xml:space="preserve">بخش اول </w:t>
      </w:r>
      <w:r>
        <w:rPr>
          <w:rtl w:val="true"/>
        </w:rPr>
        <w:t xml:space="preserve">: </w:t>
      </w:r>
      <w:r>
        <w:rPr>
          <w:rtl w:val="true"/>
        </w:rPr>
        <w:t>حضرت آدم علیه السلام</w:t>
      </w:r>
      <w:bookmarkEnd w:id="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896878_2035185390"/>
      <w:bookmarkStart w:id="19" w:name="_Toc7"/>
      <w:bookmarkEnd w:id="18"/>
      <w:r>
        <w:rPr>
          <w:rtl w:val="true"/>
        </w:rPr>
        <w:t>سلام</w:t>
      </w:r>
      <w:bookmarkEnd w:id="19"/>
    </w:p>
    <w:p>
      <w:pPr>
        <w:pStyle w:val="BookText"/>
        <w:rPr/>
      </w:pPr>
      <w:r>
        <w:rPr>
          <w:rFonts w:ascii="IRNazanin" w:hAnsi="IRNazanin" w:eastAsia="IRNazanin"/>
          <w:color w:val="111111"/>
          <w:sz w:val="28"/>
          <w:sz w:val="28"/>
          <w:szCs w:val="28"/>
          <w:rtl w:val="true"/>
          <w:lang w:bidi="fa-IR"/>
        </w:rPr>
        <w:t>سلام، اظهار محبت و نیکی کردن، و تسخیر قلوب و جذب محبت در میان اهل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نشانة تواضع و فروتنی است مخصوصاً در مقابل اولیاء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به سلام، از تکبر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آیات ما ایمان آورده اند، هرگاه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سلام یکی از اسماء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الَّذِی لا إِلَهَ إِلا هُوَ الْمَلِکُ الْقُدُّوسُ السَّلامُ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اسمی از اسماء خداست، پس آن را آشکار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السلام اسمٌ مِن اسماء الله فافشوه بینکم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حضرت فاطمة زهرا سلام الله علیها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السلام و منه السلام والیه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را از این جهت سلام می گویند که ذات مقدسش از جمیع نقایص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 جواب سلام واجب است، و هر کس سلام نکرده آغاز به سخن کرد، پاسخش را ندهید و بخیل ترین مردم کسی است که در سلام گفتن بخل ورزد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 تا وقتی که سلام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تأذَنوا لِاحدٍ حتی یُسَلِّم</w:t>
      </w:r>
      <w:r>
        <w:rPr>
          <w:rFonts w:eastAsia="IRNazanin" w:cs="IRNazanin"/>
          <w:color w:val="111111"/>
          <w:sz w:val="28"/>
          <w:szCs w:val="28"/>
          <w:rtl w:val="true"/>
          <w:lang w:bidi="fa-IR"/>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خانه هایی شدید، به خودتان سلام کنید که آن تحیتی است مبارک و پاکیزه از جانب خدا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وارد خانه خود شد، سلام کند زیرا سلام بر آن برکت فرود می آورد و فرشتگان با او انس می گیرند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حُیِّیتُمْ بِتَحِیَّةٍ فَحَیُّوا بِأَحْسَنَ مِنْهَا أَوْ رُدُّوهَا إِنَّ اللَّهَ کَانَ عَلَی کُلِّ شَیْءٍ حَسِیبًا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چون به شما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سلامی بهتر از آن یا همانند آن پاسخ دهید هر آینه خداوند حسابگر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پیامبراکرم صلی الله علیه و آله وسلم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وسیلة ارتباط اهل بهشت با یکدیگر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بِإِذْنِ رَبِّهِمْ تَحِیَّتُهُمْ فِیهَا سَلامٌ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خداوند بهشت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محل سلامت و آرامش است و از هر گونه تشویش و پریشانی خالی می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آخرین وداع خود با فرزندش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شیعیانم برسان و به آنها بگو پدرم غریبانه جان داد پس او را با صدای بلند یاد کنید و او را به شهادت رساندند پس بر او گریه 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آب نوشیدید سلام بر حسین بدهید و بر یزید لعنت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هر چند به جمیع انبیاء سلام داده و فرموده سلام علی المرسلین امّا بعضی از انبیاء را مخصوص به سلام خود قرار داده است</w:t>
      </w:r>
    </w:p>
    <w:p>
      <w:pPr>
        <w:pStyle w:val="BookText"/>
        <w:rPr/>
      </w:pP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این مورد، در مرتبه اهمیت است و ارتباط مستقیم به فقره مورد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آن است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این مطلب این است که بعضی از مفسرین، آیه شریفه را طبق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 خوانده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وسلم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در تفسیر المیزان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معانی به سند خود از از امام صادق علیه السلام از پدرش از پدران بزرگوارش از علی علیه السلام روایت کرده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یس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عیون اخبار الرضا علیه السلام از امام رضا علیه السلام نظیر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دو روایت بر این مبنی صحیح است که ما آیه را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هم چنان که در قرائت نافع و ابن عامر و یعقوب و زید این طور قرائت شده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زمانی که به شخصی سلام می کنیم معنای آن این است که سلامتی و آسایش تو را فرا گرفته و از جانب من هیچ شرّی و ضرری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زائر در حالی که به امام علیه السلام از نزدیک یا دور سلام می دهد در حالتی باشد که هیچ آزار و آسیبی از او به آن امام معصوم علیه السلام نرسد؛ یعنی خود را از معصیت و نافرمانی خدا دور نماید و دل را با آب توبه شست و شو دهد در حالی که اشک ندامت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ریزد، به آن امام معصوم علیه السلام سلام بدهد و این حالت را علماء شرط اذن دخول در حرم أمن اهلِ بیت علیهم السلام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خداوند کشته شدگان در راه خود را زنده می داند ما در اذن دخول حرم های شریف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کلام مرا می شنوید و جواب سلام مرا می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رسولک و خلفائک علیهم السلام احیاء عندک یُرزقون یَروْنَ مقامی و یسمعون کلامی و یردون سلامی</w:t>
      </w:r>
    </w:p>
    <w:p>
      <w:pPr>
        <w:pStyle w:val="BookText"/>
        <w:rPr/>
      </w:pPr>
      <w:r>
        <w:rPr>
          <w:rFonts w:ascii="IRNazanin" w:hAnsi="IRNazanin" w:eastAsia="IRNazanin"/>
          <w:color w:val="111111"/>
          <w:sz w:val="28"/>
          <w:sz w:val="28"/>
          <w:szCs w:val="28"/>
          <w:rtl w:val="true"/>
          <w:lang w:bidi="fa-IR"/>
        </w:rPr>
        <w:t>و می دانیم که رسول تو و خلفاء تو زنده اند و نزد تو روزی می خورند و من را می بینند و کلام من را می شنوند و جواب سلام من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چنین است، پیامبر و امام، سلام ما را می شنوند و جواب آن را به مصداق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فَحَیُّوا بِأحْسَنَ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 بهتر و نیکوتری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با رعایت آداب زیارت به حضرت اباعبدالله الحسین علیه السلام سلام می دهیم و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وحال با توجه به مقام خاص زائر امام حسین بعضی از ویژگی های زائر آن حضرت را ذکر می کنیم</w:t>
      </w:r>
    </w:p>
    <w:p>
      <w:pPr>
        <w:pStyle w:val="BookText"/>
        <w:rPr/>
      </w:pPr>
      <w:r>
        <w:rPr>
          <w:rFonts w:ascii="IRNazanin" w:hAnsi="IRNazanin" w:eastAsia="IRNazanin"/>
          <w:color w:val="111111"/>
          <w:sz w:val="28"/>
          <w:sz w:val="28"/>
          <w:szCs w:val="28"/>
          <w:rtl w:val="true"/>
          <w:lang w:bidi="fa-IR"/>
        </w:rPr>
        <w:t>ویژگی های زائر امام حسین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برای او استغفار می کنند به همین جهت زائر امام حسین علیه السلام گناهانش بخشیده می شود و حسنات او افزوده می 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احترام امام حسین علیه السلام دعای او را مستجاب می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صدها حج و عمره قبول شده به او داده می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مجاهدین در راه خدا و شهدای بدر به حساب می آید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امام حسین در پیشگاه ملائکه آنچنان آبروئی پیدا می کنند که در وقت زیارت به استقبال او می روند و برای او طلب مغفرت و آمرزش می کنند و در وقت خداحافظی او را مشایعت می کنند و هرگاه وفات کند او را تشییع می کنند و در غسل و کفن او حاضر می شوند و بر او نماز می گذارند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و بیست و چهار هزار پیامبر با او مصاحفه می 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امام حسین علیه السلام نهایت قرب به حق تعالی را پیدا می کند چنانکه خدا را در عرش زیارت کرده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آنچنان آبروئی پیدا می کند که خداوند نزد حَمَلِة عرش و ملائکه مقرّب به او مباهات می کند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جان دادن و بعد از مردن، امام حسین علیه السلام به زیارت او می آیند و او را از فشار قبر و عذاب آن رهایی می بخشند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آبروی خود می تواند از صد نفر گنهکار شفاعت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بهشتیان در بهشت میهمان زائر امام حسین هستند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پیشانی او به خط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زائر الحسین علیه السلام و منادی او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زوار الحسین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هم صحبت و همسایه پیامبر و اهل بیت او می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اینکه زائر امام حسین در روز قیامت آنچنان آبروئی پیدا می کند که هر کسی در روز قیامت آروزی مقام او را می نمای</w:t>
      </w:r>
      <w:r>
        <w:rPr>
          <w:rStyle w:val="FootnoteAnchor"/>
          <w:rtl w:val="true"/>
        </w:rPr>
        <w:footnoteReference w:id="32"/>
      </w:r>
      <w:r>
        <w:rPr>
          <w:rFonts w:ascii="IRNazanin" w:hAnsi="IRNazanin" w:eastAsia="IRNazanin"/>
          <w:color w:val="111111"/>
          <w:sz w:val="28"/>
          <w:sz w:val="28"/>
          <w:szCs w:val="28"/>
          <w:rtl w:val="true"/>
          <w:lang w:bidi="fa-IR"/>
        </w:rPr>
        <w:t>،</w:t>
      </w:r>
      <w:r>
        <w:rPr>
          <w:rStyle w:val="FootnoteAnchor"/>
          <w:rtl w:val="true"/>
        </w:rPr>
        <w:footnoteReference w:id="33"/>
      </w:r>
      <w:bookmarkStart w:id="20" w:name="pg4846_30427"/>
    </w:p>
    <w:p>
      <w:pPr>
        <w:pStyle w:val="Heading4"/>
        <w:numPr>
          <w:ilvl w:val="3"/>
          <w:numId w:val="1"/>
        </w:numPr>
        <w:rPr/>
      </w:pPr>
      <w:bookmarkStart w:id="21" w:name="__RefHeading___Toc2896880_2035185390"/>
      <w:bookmarkStart w:id="22" w:name="_Toc8"/>
      <w:bookmarkEnd w:id="20"/>
      <w:bookmarkEnd w:id="21"/>
      <w:r>
        <w:rPr>
          <w:rtl w:val="true"/>
        </w:rPr>
        <w:t>تقدم و برتری امام حسین بر انبیاء</w:t>
      </w:r>
      <w:bookmarkEnd w:id="22"/>
    </w:p>
    <w:p>
      <w:pPr>
        <w:pStyle w:val="BookText"/>
        <w:rPr/>
      </w:pPr>
      <w:r>
        <w:rPr>
          <w:rFonts w:ascii="IRNazanin" w:hAnsi="IRNazanin" w:eastAsia="IRNazanin"/>
          <w:color w:val="111111"/>
          <w:sz w:val="28"/>
          <w:sz w:val="28"/>
          <w:szCs w:val="28"/>
          <w:rtl w:val="true"/>
          <w:lang w:bidi="fa-IR"/>
        </w:rPr>
        <w:t xml:space="preserve">اما بعد از ذکر مطالبی در مورد سلام، به شرح دومین قسمت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بحث چند روایت دربارة خلقت نورانی رسول خدا و اهل بیت او و توسل انبیاء به این انوار مقدسه و برتری آنها بر جمیع انبیاء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این سؤال پاسخ می دهیم که چگونه ممکن است امام حسین علیه السلام که در خلقت مقدم بر انبیاء و سرچشمه فیوضات بر انبیاء می باشد وارث انبیاء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قبل از خلقت عالم</w:t>
      </w:r>
    </w:p>
    <w:p>
      <w:pPr>
        <w:pStyle w:val="BookText"/>
        <w:rPr/>
      </w:pPr>
      <w:r>
        <w:rPr>
          <w:rFonts w:ascii="IRNazanin" w:hAnsi="IRNazanin" w:eastAsia="IRNazanin"/>
          <w:color w:val="111111"/>
          <w:sz w:val="28"/>
          <w:sz w:val="28"/>
          <w:szCs w:val="28"/>
          <w:rtl w:val="true"/>
          <w:lang w:bidi="fa-IR"/>
        </w:rPr>
        <w:t>از امام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چهارده هزار سال قبل از آفرینش آدم چهارده نور از نور عظمت خود آفرید و آن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آنها را به ترتیب نام ببر که آن</w:t>
      </w:r>
    </w:p>
    <w:p>
      <w:pPr>
        <w:pStyle w:val="BookText"/>
        <w:rPr/>
      </w:pPr>
      <w:r>
        <w:rPr>
          <w:rFonts w:ascii="IRNazanin" w:hAnsi="IRNazanin" w:eastAsia="IRNazanin"/>
          <w:color w:val="111111"/>
          <w:sz w:val="28"/>
          <w:sz w:val="28"/>
          <w:szCs w:val="28"/>
          <w:rtl w:val="true"/>
          <w:lang w:bidi="fa-IR"/>
        </w:rPr>
        <w:t>چهارده نور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فاطمه، حسن و حسین و نه فرزند از فرزندان حسین علیه السلام که نهمین ایشان قیام کنندة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آنها را یکی پس از دیگری نام برد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در زیارت جامعه کبیره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اللَّهُ اَنْواراً فَجَعَلَکُمْ بِعَرْشِهِ مُحْدِقینَ حَتّی مَنَّ الله عَلینا بِکم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پیامبر و اهل بیتش را بر جمیع انبیاء برتری داده است </w:t>
      </w:r>
    </w:p>
    <w:p>
      <w:pPr>
        <w:pStyle w:val="BookText"/>
        <w:rPr/>
      </w:pPr>
      <w:r>
        <w:rPr>
          <w:rFonts w:ascii="IRNazanin" w:hAnsi="IRNazanin" w:eastAsia="IRNazanin"/>
          <w:color w:val="111111"/>
          <w:sz w:val="28"/>
          <w:sz w:val="28"/>
          <w:szCs w:val="28"/>
          <w:rtl w:val="true"/>
          <w:lang w:bidi="fa-IR"/>
        </w:rPr>
        <w:t>در کتاب عیون اخبارالرضا علیه السلام از اباصلت هروی، از حضرت رضا علیه السلام و آن حضرت از پدرانش، از امیرالمؤمنین علیه السلام نقل کرده اند که رسول خدا صلی الله علیه و آله وسلم فرمود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برتر از من کسی را نیافریده و گرامی تر از من نزد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هستید یا جبرئیل؟</w:t>
      </w:r>
    </w:p>
    <w:p>
      <w:pPr>
        <w:pStyle w:val="BookText"/>
        <w:rPr/>
      </w:pPr>
      <w:r>
        <w:rPr>
          <w:rFonts w:ascii="IRNazanin" w:hAnsi="IRNazanin" w:eastAsia="IRNazanin"/>
          <w:color w:val="111111"/>
          <w:sz w:val="28"/>
          <w:sz w:val="28"/>
          <w:szCs w:val="28"/>
          <w:rtl w:val="true"/>
          <w:lang w:bidi="fa-IR"/>
        </w:rPr>
        <w:t>پیامبر صلی الله علیه و آله وسلم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پیامبران مرسل را بر فرشتگان مقرب خود برتری داده است و مرا بر تمام پیمغبران و رسولان برتری داده است و بعد از من فضل و برتری برای تو و امامان بعد از تو است و همانا فرشتگان خدمتگزار ما و خدمتگزار دوستان 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آدم و حوا، بهشت و دوزخ، آسمان و زمین را نمی آفرید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شاعر چه زیبا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تَقسَ فَضلَهُم لِلأنبیاء أجَل فَإنَّ سَلمانَهُم بعدَ تصغیرِ سلیمانُ</w:t>
      </w:r>
    </w:p>
    <w:p>
      <w:pPr>
        <w:pStyle w:val="BookText"/>
        <w:rPr/>
      </w:pPr>
      <w:r>
        <w:rPr>
          <w:rFonts w:ascii="IRNazanin" w:hAnsi="IRNazanin" w:eastAsia="IRNazanin"/>
          <w:color w:val="111111"/>
          <w:sz w:val="28"/>
          <w:sz w:val="28"/>
          <w:szCs w:val="28"/>
          <w:rtl w:val="true"/>
          <w:lang w:bidi="fa-IR"/>
        </w:rPr>
        <w:t>فضل و برتری آنها را با انبیاء قیاس مکن، چرا که سلمان آنها را اگر کوچک کنی سلیمان می 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نجات انبیاء به خاطر توسل به محمد و آل محمد</w:t>
      </w:r>
    </w:p>
    <w:p>
      <w:pPr>
        <w:pStyle w:val="BookText"/>
        <w:rPr/>
      </w:pPr>
      <w:r>
        <w:rPr>
          <w:rFonts w:ascii="IRNazanin" w:hAnsi="IRNazanin" w:eastAsia="IRNazanin"/>
          <w:color w:val="111111"/>
          <w:sz w:val="28"/>
          <w:sz w:val="28"/>
          <w:szCs w:val="28"/>
          <w:rtl w:val="true"/>
          <w:lang w:bidi="fa-IR"/>
        </w:rPr>
        <w:t>شیخ صدوق در کتاب امالی از حضرت صادق علیه السلام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خدمت پیامبراکرم صلی الله علیه و آله وسلم رسید و در مقابل آن حضرت که قرار گرفت خیره خیره به ایشان نگاه کرد، رسول خدا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با من داری و حاجت تو چیست؟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سئوال کنم آیا تو برتر هستی یا موسی بن عمران که خدا با او تکلم کرده و تورات را بر او نازل نمود و عصا به او مرحمت کرد، و دریا را برایش شکافت و دستور داد ابرها بر او سایه افکنند؟ </w:t>
      </w:r>
    </w:p>
    <w:p>
      <w:pPr>
        <w:pStyle w:val="BookText"/>
        <w:rPr/>
      </w:pPr>
      <w:r>
        <w:rPr>
          <w:rFonts w:ascii="IRNazanin" w:hAnsi="IRNazanin" w:eastAsia="IRNazanin"/>
          <w:color w:val="111111"/>
          <w:sz w:val="28"/>
          <w:sz w:val="28"/>
          <w:szCs w:val="28"/>
          <w:rtl w:val="true"/>
          <w:lang w:bidi="fa-IR"/>
        </w:rPr>
        <w:t>پیامبراکرم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از خودش تعریف کند ولی در جواب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وقتی آن خطا را مرتکب شد برای توبه کردن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بِحَقِّ مُحَمَّدٍ وَ آلِ مُحَمدٍ لَمَّا غَفَرْتَ لِی؛خدایا از تو می خواهم که به حق محمد و آل محمد گناه مرا بیامرزی و خدا او را آمرزید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حضرت نوح علیه السلام در میان کشتی از غرق شدن ترسید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أنجَیتنی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علیه السلام به طرف آتش رها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بِحَقِ محمّد و آل محمّد لَمّا أنجَیتِنی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آتش را بر او سرد و سلامت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وقتی عصا را رها کرد و در وجود خود ترسی احساس نمود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أسألُکَ بِحَقِ محمّد و آل محمّد لَمّا آمنتنی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زیرا تو برتر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ذریه و نسل من است که وقت ظهورش عیسی بن مریم برای یاری او حاضر شود و هنگام نماز او را مقدم می دارد و به او اقتدا می 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حسین علیه السلام وارث انبیاء</w:t>
      </w:r>
    </w:p>
    <w:p>
      <w:pPr>
        <w:pStyle w:val="BookText"/>
        <w:rPr/>
      </w:pPr>
      <w:r>
        <w:rPr>
          <w:rFonts w:ascii="IRNazanin" w:hAnsi="IRNazanin" w:eastAsia="IRNazanin"/>
          <w:color w:val="111111"/>
          <w:sz w:val="28"/>
          <w:sz w:val="28"/>
          <w:szCs w:val="28"/>
          <w:rtl w:val="true"/>
          <w:lang w:bidi="fa-IR"/>
        </w:rPr>
        <w:t>در روایات فراوان پیامبر خاتم و اهل بیت او وارث انبیاء معرفی شده اند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در بعضی از زیارات هم به این فضیلت اشاره شده است که از جمله امام هادی علیه السلام در زیارت جامعه کبیره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ائمه الهدی و مصابیح الدجی و اعلام التقی و ذوی النهی و اولی الحجی و کهف الوری و ورثه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دیگر از این زیارت،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النبوه عندکم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در زیارت اربعین امام حسین علیه السلام فرموده اند</w:t>
      </w:r>
      <w:r>
        <w:rPr>
          <w:rFonts w:eastAsia="IRNazanin" w:cs="IRNazanin"/>
          <w:color w:val="111111"/>
          <w:sz w:val="28"/>
          <w:szCs w:val="28"/>
          <w:rtl w:val="true"/>
          <w:lang w:bidi="fa-IR"/>
        </w:rPr>
        <w:t xml:space="preserve">: </w:t>
      </w:r>
      <w:bookmarkStart w:id="23" w:name="pg4846_30430"/>
    </w:p>
    <w:p>
      <w:pPr>
        <w:pStyle w:val="BookText"/>
        <w:rPr/>
      </w:pPr>
      <w:bookmarkEnd w:id="23"/>
      <w:r>
        <w:rPr>
          <w:rFonts w:ascii="Amiri" w:hAnsi="Amiri" w:eastAsia="Amiri" w:cs="Amiri"/>
          <w:color w:val="111111"/>
          <w:sz w:val="28"/>
          <w:sz w:val="28"/>
          <w:szCs w:val="28"/>
          <w:rtl w:val="true"/>
          <w:lang w:bidi="ar-SA"/>
        </w:rPr>
        <w:t>وَ اَعطَیتَهُ مَواریثَ الاَنبیاء وَ جَعَلتَهُ حُجَةً عَلی خَلقِکَ مِنَ الاَوصیا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مواریث انبیاء را به او عطا کردی و او را حجت و امام بر خلق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امام صادق علیه السلام در زیارت وارث، امام حسین را وارث انبیاء اولی العزم معرفی کرده اند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اِبراهیم خَلیلِ الله اَلسَّلامُ عَلَیکَ یا وارِثَ موسی کَلیمِ الله اَلسَّلامُ عَلیکَ یا وارِثَ عیسی روحِ الله اَلسَّلامُ عَلَیکَ یا وارِثَ مُحَمَدٍ حَبیبِ الله</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896882_2035185390"/>
      <w:bookmarkStart w:id="25" w:name="_Toc9"/>
      <w:bookmarkEnd w:id="24"/>
      <w:r>
        <w:rPr>
          <w:rtl w:val="true"/>
        </w:rPr>
        <w:t>یک سوال</w:t>
      </w:r>
      <w:bookmarkEnd w:id="25"/>
    </w:p>
    <w:p>
      <w:pPr>
        <w:pStyle w:val="BookText"/>
        <w:rPr/>
      </w:pPr>
      <w:r>
        <w:rPr>
          <w:rFonts w:ascii="IRNazanin" w:hAnsi="IRNazanin" w:eastAsia="IRNazanin"/>
          <w:color w:val="111111"/>
          <w:sz w:val="28"/>
          <w:sz w:val="28"/>
          <w:szCs w:val="28"/>
          <w:rtl w:val="true"/>
          <w:lang w:bidi="fa-IR"/>
        </w:rPr>
        <w:t>در بحث زیارت وارث اولین سئوالی که پیش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چگونه وارث انبیاء می باشد؟ در حالی که طبق روایات، امام</w:t>
      </w:r>
    </w:p>
    <w:p>
      <w:pPr>
        <w:pStyle w:val="BookText"/>
        <w:rPr/>
      </w:pPr>
      <w:r>
        <w:rPr>
          <w:rFonts w:ascii="IRNazanin" w:hAnsi="IRNazanin" w:eastAsia="IRNazanin"/>
          <w:color w:val="111111"/>
          <w:sz w:val="28"/>
          <w:sz w:val="28"/>
          <w:szCs w:val="28"/>
          <w:rtl w:val="true"/>
          <w:lang w:bidi="fa-IR"/>
        </w:rPr>
        <w:t>حسین علیه السلام در خلقت مقدم بر انبیاء و در فضائل نیز سر منشأ فیوضات بر انبیاء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سئوال با مراجعه به قرآن در می یابیم که در بعضی از آیات، خداوند که خالق و مالک جهان هستی است وارث آن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وارث آسمان ها و زمین</w:t>
      </w:r>
    </w:p>
    <w:p>
      <w:pPr>
        <w:pStyle w:val="BookText"/>
        <w:rPr/>
      </w:pPr>
      <w:r>
        <w:rPr>
          <w:rFonts w:ascii="IRNazanin" w:hAnsi="IRNazanin" w:eastAsia="IRNazanin"/>
          <w:color w:val="111111"/>
          <w:sz w:val="28"/>
          <w:sz w:val="28"/>
          <w:szCs w:val="28"/>
          <w:rtl w:val="true"/>
          <w:lang w:bidi="fa-IR"/>
        </w:rPr>
        <w:t>امّا آیاتی که خداوند را وارث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نَرِثُ الأرْضَ وَمَنْ عَلَیْهَا وَإِلَیْنَا یُرْجَعُونَ</w:t>
      </w:r>
      <w:r>
        <w:rPr>
          <w:rStyle w:val="FootnoteAnchor"/>
          <w:rtl w:val="true"/>
        </w:rPr>
        <w:footnoteReference w:id="40"/>
      </w:r>
      <w:r>
        <w:rPr>
          <w:rFonts w:ascii="IRNazanin" w:hAnsi="IRNazanin" w:eastAsia="IRNazanin"/>
          <w:color w:val="111111"/>
          <w:sz w:val="28"/>
          <w:sz w:val="28"/>
          <w:szCs w:val="28"/>
          <w:rtl w:val="true"/>
          <w:lang w:bidi="fa-IR"/>
        </w:rPr>
        <w:t>؛ ما زمین و تمام کسانی که را بر آن هستند ارث می بریم و همگی به سوی ما باز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نُحْیِی وَنُمِیتُ وَنَحْنُ الْوَارِثُونَ</w:t>
      </w:r>
      <w:r>
        <w:rPr>
          <w:rStyle w:val="FootnoteAnchor"/>
          <w:rtl w:val="true"/>
        </w:rPr>
        <w:footnoteReference w:id="41"/>
      </w:r>
      <w:r>
        <w:rPr>
          <w:rFonts w:ascii="IRNazanin" w:hAnsi="IRNazanin" w:eastAsia="IRNazanin"/>
          <w:color w:val="111111"/>
          <w:sz w:val="28"/>
          <w:sz w:val="28"/>
          <w:szCs w:val="28"/>
          <w:rtl w:val="true"/>
          <w:lang w:bidi="fa-IR"/>
        </w:rPr>
        <w:t xml:space="preserve">بدرستی که ما زنده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قبل از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میرانیم و ما وارث شما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بعد از شما وجود داریم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لَکُمْ أَلّا تُنْفِقُوا فِی سَبِیلِ اللَّهِ وَلِلَّهِ مِیرَاثُ السَّمَاوَاتِ وَالأرْضِ</w:t>
      </w:r>
      <w:r>
        <w:rPr>
          <w:rStyle w:val="FootnoteAnchor"/>
          <w:rtl w:val="true"/>
        </w:rPr>
        <w:footnoteReference w:id="42"/>
      </w:r>
      <w:r>
        <w:rPr>
          <w:rFonts w:ascii="IRNazanin" w:hAnsi="IRNazanin" w:eastAsia="IRNazanin"/>
          <w:color w:val="111111"/>
          <w:sz w:val="28"/>
          <w:sz w:val="28"/>
          <w:szCs w:val="28"/>
          <w:rtl w:val="true"/>
          <w:lang w:bidi="fa-IR"/>
        </w:rPr>
        <w:t>؛ چرا در راه خدا انفاق نمی کنید در حالی که وارث آسمانها و زمین خداوند است</w:t>
      </w:r>
      <w:r>
        <w:rPr>
          <w:rFonts w:eastAsia="IRNazanin" w:cs="IRNazanin"/>
          <w:color w:val="111111"/>
          <w:sz w:val="28"/>
          <w:szCs w:val="28"/>
          <w:rtl w:val="true"/>
          <w:lang w:bidi="fa-IR"/>
        </w:rPr>
        <w:t xml:space="preserve">. </w:t>
      </w:r>
      <w:bookmarkStart w:id="26" w:name="pg4846_30431"/>
    </w:p>
    <w:p>
      <w:pPr>
        <w:pStyle w:val="BookText"/>
        <w:rPr/>
      </w:pPr>
      <w:bookmarkEnd w:id="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یَحْسَبَنَّ الَّذِینَ یَبْخَلُونَ بِمَا آتَاهُمُ اللَّهُ مِنْ فَضْلِهِ هُوَ خَیْرًا لَهُمْ بَلْ هُوَ شَرٌّ لَهُمْ سَیُطَوَّقُونَ مَا بَخِلُوا بِهِ یَوْمَ الْقِیَامَةِ وَلِلَّهِ مِیرَاثُ السَّمَاوَاتِ وَالأرْضِ وَاللَّهُ بِمَا تَعْمَلُونَ خَبِیرٌ </w:t>
      </w:r>
      <w:r>
        <w:rPr>
          <w:rStyle w:val="FootnoteAnchor"/>
          <w:rtl w:val="true"/>
        </w:rPr>
        <w:footnoteReference w:id="43"/>
      </w:r>
      <w:r>
        <w:rPr>
          <w:rFonts w:ascii="IRNazanin" w:hAnsi="IRNazanin" w:eastAsia="IRNazanin"/>
          <w:color w:val="111111"/>
          <w:sz w:val="28"/>
          <w:sz w:val="28"/>
          <w:szCs w:val="28"/>
          <w:rtl w:val="true"/>
          <w:lang w:bidi="fa-IR"/>
        </w:rPr>
        <w:t xml:space="preserve">کسانی که بخل می ورزند و آنچه را خدا از فضل خویش به آنان داده انفاق نمی کنند، گمان نکنند این کار به سود آنهاست بلکه برای آنها شرّ است، بزودی در روز قیامت آنچه را نسبت به آن بخل می ورزیدند همانند طوقی به گردنشان می افکنند و تنها خدا وارث آسمانها و زمین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این اموال چه انفاق بشود یا نشود به خدا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 دهید آگاه است</w:t>
      </w:r>
      <w:r>
        <w:rPr>
          <w:rFonts w:eastAsia="IRNazanin" w:cs="IRNazanin"/>
          <w:color w:val="111111"/>
          <w:sz w:val="28"/>
          <w:szCs w:val="28"/>
          <w:rtl w:val="true"/>
          <w:lang w:bidi="fa-IR"/>
        </w:rPr>
        <w:t>.</w:t>
      </w:r>
    </w:p>
    <w:p>
      <w:pPr>
        <w:pStyle w:val="Heading4"/>
        <w:numPr>
          <w:ilvl w:val="3"/>
          <w:numId w:val="1"/>
        </w:numPr>
        <w:rPr/>
      </w:pPr>
      <w:bookmarkStart w:id="27" w:name="__RefHeading___Toc2896884_2035185390"/>
      <w:bookmarkStart w:id="28" w:name="_Toc10"/>
      <w:bookmarkEnd w:id="27"/>
      <w:r>
        <w:rPr>
          <w:rtl w:val="true"/>
        </w:rPr>
        <w:t>نتیجه</w:t>
      </w:r>
      <w:bookmarkEnd w:id="28"/>
    </w:p>
    <w:p>
      <w:pPr>
        <w:pStyle w:val="BookText"/>
        <w:rPr/>
      </w:pPr>
      <w:r>
        <w:rPr>
          <w:rFonts w:ascii="IRNazanin" w:hAnsi="IRNazanin" w:eastAsia="IRNazanin"/>
          <w:color w:val="111111"/>
          <w:sz w:val="28"/>
          <w:sz w:val="28"/>
          <w:szCs w:val="28"/>
          <w:rtl w:val="true"/>
          <w:lang w:bidi="fa-IR"/>
        </w:rPr>
        <w:t>پس معنای وراثت اهل بیت از انبیاء نه آن است که ائمه علیهم السلام استفاده ارثی از انبیاء می برند بلکه معنی آن است که تمام آن کمالاتی که خدا از پرتو محمد و آل محمد به انبیاء داده است دوباره به آنها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وارث بودن حق تعالی در آیات قرآن نیز به همین معنی خواهد بود که آنچه خدا به بندگانش داده پس از فناء آنها به خداوند بر می گردد</w:t>
      </w:r>
      <w:r>
        <w:rPr>
          <w:rFonts w:eastAsia="IRNazanin" w:cs="IRNazanin"/>
          <w:color w:val="111111"/>
          <w:sz w:val="28"/>
          <w:szCs w:val="28"/>
          <w:rtl w:val="true"/>
          <w:lang w:bidi="fa-IR"/>
        </w:rPr>
        <w:t>.</w:t>
      </w:r>
    </w:p>
    <w:p>
      <w:pPr>
        <w:pStyle w:val="Heading3"/>
        <w:numPr>
          <w:ilvl w:val="2"/>
          <w:numId w:val="1"/>
        </w:numPr>
        <w:rPr/>
      </w:pPr>
      <w:bookmarkStart w:id="29" w:name="__RefHeading___Toc2896886_2035185390"/>
      <w:bookmarkStart w:id="30" w:name="_Toc11"/>
      <w:bookmarkEnd w:id="29"/>
      <w:r>
        <w:rPr>
          <w:rtl w:val="true"/>
        </w:rPr>
        <w:t xml:space="preserve">بخش دوم </w:t>
      </w:r>
      <w:r>
        <w:rPr>
          <w:rtl w:val="true"/>
        </w:rPr>
        <w:t>:</w:t>
      </w:r>
      <w:r>
        <w:rPr>
          <w:rtl w:val="true"/>
        </w:rPr>
        <w:t>حضرت آدم علیه السلام</w:t>
      </w:r>
      <w:bookmarkEnd w:id="30"/>
    </w:p>
    <w:p>
      <w:pPr>
        <w:pStyle w:val="Heading4"/>
        <w:numPr>
          <w:ilvl w:val="3"/>
          <w:numId w:val="1"/>
        </w:numPr>
        <w:rPr/>
      </w:pPr>
      <w:bookmarkStart w:id="31" w:name="__RefHeading___Toc2896888_2035185390"/>
      <w:bookmarkStart w:id="32" w:name="_Toc12"/>
      <w:bookmarkEnd w:id="31"/>
      <w:r>
        <w:rPr>
          <w:rtl w:val="true"/>
        </w:rPr>
        <w:t>آدم در قرآن</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 بقره در رابطه با خلقت حضرت ادم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موجودی بیافریند که گل سر سبد عالم هستی باشد و شایسته مقام خلافت الهی، و نماینده الله در زمین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علت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خواهم داد ولی فرشتگان برای درک حقیقت پرسیدند، آیا در زمین کسی را قرار می دهی که فساد و خونریزی کند؟ خداوند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اسراری را می دانم که شما نمی دانید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آنها چه می دانستند که از نسل این آدم پیامبرانی همچون 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همچون اهل بیت علیهم السلام قدم به عرصه وجود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همچون امام</w:t>
      </w:r>
    </w:p>
    <w:p>
      <w:pPr>
        <w:pStyle w:val="BookText"/>
        <w:rPr/>
      </w:pPr>
      <w:r>
        <w:rPr>
          <w:rFonts w:ascii="IRNazanin" w:hAnsi="IRNazanin" w:eastAsia="IRNazanin"/>
          <w:color w:val="111111"/>
          <w:sz w:val="28"/>
          <w:sz w:val="28"/>
          <w:szCs w:val="28"/>
          <w:rtl w:val="true"/>
          <w:lang w:bidi="fa-IR"/>
        </w:rPr>
        <w:t>حسین و فرزندش مهدی که خلق جهان را به توحید دعوت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خداوند حضرت آدم را آفرید و به همه ملائکه دستور داد تا به او سجده کنند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و همسرش حوا را در بهشتی که یکی از باغ های سر سبد و پر نعمت این دنیا بود سکنی داد تا آنها شیوه زندگی کردن بر روی کره خاکی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آنها بر روی زمین هیوط کردند خداوند دو فرزند به نام هابیل و قابیل به آنها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با صفا و فداکار و با گذشت در راه خدا بود و کار خدایی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بهترین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خداوند واقع شد ولی هابیل که مردی تاریک دل و حسود و لجوج بود عمل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های نامرغوب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 و به همین علت نفس سرکش او کم کم وی را به کشتن برادرش هابیل ترغیب کرد و او را کشت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سرگذشت فرزندان آدم، نمونه ای باشد از نزاع و جنگ مستمری که همیشه در زندگانی بشر بوده است، در یک سو مردان پاک و با ایمان و از سوی دیگر افراد آلوده و منحرف، و چه بسا کشته شدن افراد پاک و مؤمن توسط افراد کافر و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خداوند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به قصه حضرت آدم اشاره کرده</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حضرت آدم را ذکر کرده است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بنی آدم سخن گفته و در یک آیه انبیاء را از ذریه آدم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دستور سجده ملائکه بر آدم بیان شده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و امام حسین علیه السلام صفوه الله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وارثَ ادم صفوَةِ الله؛ سلام بر تو ای وارث حضرت آدم برگزیدة خدا</w:t>
      </w:r>
      <w:r>
        <w:rPr>
          <w:rFonts w:eastAsia="IRNazanin" w:cs="IRNazanin"/>
          <w:color w:val="111111"/>
          <w:sz w:val="28"/>
          <w:szCs w:val="28"/>
          <w:rtl w:val="true"/>
          <w:lang w:bidi="fa-IR"/>
        </w:rPr>
        <w:t xml:space="preserve">. </w:t>
      </w:r>
      <w:bookmarkStart w:id="33" w:name="pg4846_30433"/>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آدم و نوح و آل ابراهیم و آل عمران را برگزید و بر جهان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اصطفاء و آیه خلیفه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مطلب را به وضوح بیان میکند که خداوند حضرت آدم را از بین مخلوقات خود برگزید و او را به عنوان جانشین خود در روی زمین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آیه اصطفاء و روایات فراوان این اصطفاء و انتخاب مخصوص انبیاء و اوصیاء آنها بوده که شامل خاتم الانبیاء حضرت محمد مصطفی و اهل بیت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حضرت آدم برگزیده و خلیفه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برگزیده و خلیفه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اصطفاء در لغت به معنی انتخاب کردن قسمت خالص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اصطفای آدم به این معنا است که خداوند او را به عنوان خلیفه خود در روی زمین برگزید و انتخاب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آدم برای تمام انبیاء اولوالعزم استفاده شده است توضیح اینکه بعد از نام حضرت آدم نام نوح صریحاً آمده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عیسی و پیامبر اسلام و اهل بیت ایشان می باشد و ذکر آل عمران اشارة مجددی به حضرت مریم و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برای این است که مقدمه ای برای شرح حال آنان در آیات آینده باشد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متعددی که از طرق اهل بیت علیهم السلام به ما رسیده است به این آیه برای معصوم بودن انبیاء و امامان استدلال شده است، زیرا خداوند هرگز افراد گنهکار و آلوده به شرک و کفر و فسق را انتخاب نمی‌کند بلکه آنهایی را برمی‌گزیند که از آلودگیها برکنار و معصوم باشند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2896890_2035185390"/>
      <w:bookmarkStart w:id="35" w:name="_Toc13"/>
      <w:bookmarkEnd w:id="34"/>
      <w:r>
        <w:rPr>
          <w:rtl w:val="true"/>
        </w:rPr>
        <w:t>استفاده امام رضا و امام حسین علیهما السلام از آیة اصطفاء</w:t>
      </w:r>
      <w:bookmarkEnd w:id="35"/>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رضا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عترت را بر سایر مردم فضیلت داده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فضل عترت بر سائر مردم را در قرآن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کتاب خدا؟</w:t>
      </w:r>
    </w:p>
    <w:p>
      <w:pPr>
        <w:pStyle w:val="BookText"/>
        <w:rPr/>
      </w:pPr>
      <w:r>
        <w:rPr>
          <w:rFonts w:ascii="Amiri" w:hAnsi="Amiri" w:eastAsia="Amiri" w:cs="Amiri"/>
          <w:color w:val="111111"/>
          <w:sz w:val="28"/>
          <w:sz w:val="28"/>
          <w:szCs w:val="28"/>
          <w:rtl w:val="true"/>
          <w:lang w:bidi="ar-SA"/>
        </w:rPr>
        <w:t>امام 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بن قیس کندی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فرزند فاطمه، چه حرمتی از طرف رسول الله برای شما هست که برای دیگران نیست؟ پس امام حسین علیه السلام این آیه را تلاوت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اصْطَفَی آدَمَ و نوحا آل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 صلی الله علیه و آله وسلم از آل ابراهیم است و ما از آل محمد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پیامبر جزء آل ابراهیم هستیم و خداوند آل ابراهیم را جزء برگزیدگان خود قرار داده است</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در ذیل آیه اصطفی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انتخاب شده اولاد فاطمه سلام الله علیها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الْحَمْدُ لِلَّهِ وَسَلامٌ عَلَی عِبَادِهِ الَّذِینَ اصْطَفَی آللَّهُ خَیْرٌ أَمَّا یُشْرِکُونَ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بگو حمد و ستایش مخصوص خداوند است و سلام بر بندگان برگزیده اش، آیا خداوند بهتر است یا بت هایی که شریک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این آیه شریفه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بندگان برگزیده، اهل بیت صلی الله علیه و آله وسلم یعنی علی بن ابی طالب، فاطمه، حسن و حسین و فرزندان ایشان تا روز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برگزیدگان حضرت حق و انتخاب شدگان او از میان آفریدگان هستند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آیه اصطفاء دلیل برعصمت حضرت علی اکبر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هنگام وداع حضرت علی اکبر علیه السلام محاسن شریف خود را روی دست گرفتند و ضمن مناجات با خدا و ذکر فضائل حضرت علی اکبر علیه السلام با صدای بلند این آیه شریفه را تلاوت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اصْطَفَی آدَمَ وَنُوحًا وَآلَ إِبْرَاهِیمَ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حاج میرزا ابوالفضل طهرانی ده نکته ظریف و زیبا در ذیل این خبر بیان می کنند و در آخر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اعظم مناقب حضرت علی اکبر علیه السلام این است که امام حسین علیه السلام آیه اصطفاء را که دلیل عصمت انبیا و ائمه است در حق او تلاوت فرمودند و این مُشعر بلکه دلیل بر عصمت آن بزرگوار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صفی الله در زیارت حضرت آدم</w:t>
      </w:r>
    </w:p>
    <w:p>
      <w:pPr>
        <w:pStyle w:val="BookText"/>
        <w:rPr/>
      </w:pPr>
      <w:r>
        <w:rPr>
          <w:rFonts w:ascii="IRNazanin" w:hAnsi="IRNazanin" w:eastAsia="IRNazanin"/>
          <w:color w:val="111111"/>
          <w:sz w:val="28"/>
          <w:sz w:val="28"/>
          <w:szCs w:val="28"/>
          <w:rtl w:val="true"/>
          <w:lang w:bidi="fa-IR"/>
        </w:rPr>
        <w:t>با توجه به اینکه قبر حضرت آدم و حضرت نوح در حرم امیرالمؤمنین علیه السلام می باشد این دو پیامبر را نیز زیارت می کنیم</w:t>
      </w:r>
    </w:p>
    <w:p>
      <w:pPr>
        <w:pStyle w:val="BookText"/>
        <w:rPr/>
      </w:pPr>
      <w:r>
        <w:rPr>
          <w:rFonts w:ascii="IRNazanin" w:hAnsi="IRNazanin" w:eastAsia="IRNazanin"/>
          <w:color w:val="111111"/>
          <w:sz w:val="28"/>
          <w:sz w:val="28"/>
          <w:szCs w:val="28"/>
          <w:rtl w:val="true"/>
          <w:lang w:bidi="fa-IR"/>
        </w:rPr>
        <w:t>و در زیارت حضرت آدم علیه السلام به ایشان با عنوان صفی الله و خلیفة الله اینچنین سلام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صَفِیَّ اللَّهِ السَّلاَمُ عَلَیْکَ یَا حَبِیبَ اللَّهِ السَّلاَمُ عَلَیْکَ یَا نَبِیَّ اللَّهِ، السَّلاَمُ عَلَیْکَ یَا أَمِینَ اللَّهِ السَّلاَمُ عَلَیْکَ یَا خَلِیفَةَ اللَّهِ فِی أَرْضِهِ ،السَّلاَمُ عَلَیْکَ یَا أَبَا الْبَشَرِ السَّلاَمُ عَلَیْکَ وَ عَلَی رُوحِکَ وَ بَدَنِکَ وَ عَلَی الطَّاهِرِینَ مِنْ وُلْدِکَ وَ ذُرِّیَّتِکَ، وَ صَلَّی</w:t>
      </w:r>
    </w:p>
    <w:p>
      <w:pPr>
        <w:pStyle w:val="BookText"/>
        <w:rPr/>
      </w:pPr>
      <w:r>
        <w:rPr>
          <w:rFonts w:ascii="Amiri" w:hAnsi="Amiri" w:eastAsia="Amiri" w:cs="Amiri"/>
          <w:color w:val="111111"/>
          <w:sz w:val="28"/>
          <w:sz w:val="28"/>
          <w:szCs w:val="28"/>
          <w:rtl w:val="true"/>
          <w:lang w:bidi="ar-SA"/>
        </w:rPr>
        <w:t>اللَّهُ عَلَیْکَ صَلاَةً لاَ یُحْصِیهَا إِلاَّ هُوَ وَ رَحْمَةُ اللَّهِ وَ بَرَکَاتُهُ</w:t>
      </w:r>
    </w:p>
    <w:p>
      <w:pPr>
        <w:pStyle w:val="BookText"/>
        <w:rPr/>
      </w:pPr>
      <w:r>
        <w:rPr>
          <w:rFonts w:ascii="IRNazanin" w:hAnsi="IRNazanin" w:eastAsia="IRNazanin"/>
          <w:color w:val="111111"/>
          <w:sz w:val="28"/>
          <w:sz w:val="28"/>
          <w:szCs w:val="28"/>
          <w:rtl w:val="true"/>
          <w:lang w:bidi="fa-IR"/>
        </w:rPr>
        <w:t>سلام بر تو ای برگزیدة خدا، سلام بر تو ای حبیب خدا، سلام بر تو ای پیامبر خدا، سلام بر تو ای امین خدا، سلام بر تو ای جانشین خدا در روی زمین، سلام بر تو ای پدر انسان ها، سلام بر تو و بر روح و بدن تو و بر فرزندان و ذریة پاک تو، درود خدا بر تو درودی که کسی نتواند آن را بشمارد مگر او و رحمت و برکات خداوند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الله در زیارت امام حسین</w:t>
      </w:r>
    </w:p>
    <w:p>
      <w:pPr>
        <w:pStyle w:val="BookText"/>
        <w:rPr/>
      </w:pPr>
      <w:r>
        <w:rPr>
          <w:rFonts w:ascii="IRNazanin" w:hAnsi="IRNazanin" w:eastAsia="IRNazanin"/>
          <w:color w:val="111111"/>
          <w:sz w:val="28"/>
          <w:sz w:val="28"/>
          <w:szCs w:val="28"/>
          <w:rtl w:val="true"/>
          <w:lang w:bidi="fa-IR"/>
        </w:rPr>
        <w:t xml:space="preserve">در زیارت اربعین امام حسین علیه السلام ابتدا به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دهیم و سپس در پیشگاه خدا شهادت می دهیم که ما امام حسین علیه السلام را به عنوان برگزیده خداوند می شناسیم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ولی الله و حبیبه، السلام علی خلیل الله و نجیبه، السلام علی صفی الله وابن صفیه، السلام علی الحسین المظلوم الشهید، السلام علی اسیر الکربات و قتیل العبرات، اللهم انی اشهد انه ولیک وابن ولیک، وصفیک وابن صفیک</w:t>
      </w:r>
      <w:r>
        <w:rPr>
          <w:rFonts w:eastAsia="IRNazanin" w:cs="IRNazanin"/>
          <w:color w:val="111111"/>
          <w:sz w:val="28"/>
          <w:szCs w:val="28"/>
          <w:rtl w:val="true"/>
          <w:lang w:bidi="fa-IR"/>
        </w:rPr>
        <w:t xml:space="preserve">... </w:t>
      </w:r>
      <w:bookmarkStart w:id="36" w:name="pg4846_30436"/>
    </w:p>
    <w:p>
      <w:pPr>
        <w:pStyle w:val="BookText"/>
        <w:rPr/>
      </w:pPr>
      <w:bookmarkEnd w:id="36"/>
      <w:r>
        <w:rPr>
          <w:rFonts w:ascii="IRNazanin" w:hAnsi="IRNazanin" w:eastAsia="IRNazanin"/>
          <w:color w:val="111111"/>
          <w:sz w:val="28"/>
          <w:sz w:val="28"/>
          <w:szCs w:val="28"/>
          <w:rtl w:val="true"/>
          <w:lang w:bidi="fa-IR"/>
        </w:rPr>
        <w:t>سلام بر ولی خدا و حبیب او، سلام بر خلیل خدا و نجیب او، سلام بر برگزیده خدا و فرزند برگزیده خدا، سلام بر حسین مظلوم شهید، سلام بر اسیر گرفتاری ها و کشته اشک ها، خدایا من شهادت می دهم که او ولی تو و فرزند ولی تو است و برگزیده تو و فرزند برگزیده تو است</w:t>
      </w:r>
      <w:r>
        <w:rPr>
          <w:rFonts w:eastAsia="IRNazanin" w:cs="IRNazanin"/>
          <w:color w:val="111111"/>
          <w:sz w:val="28"/>
          <w:szCs w:val="28"/>
          <w:rtl w:val="true"/>
          <w:lang w:bidi="fa-IR"/>
        </w:rPr>
        <w:t>.</w:t>
      </w:r>
    </w:p>
    <w:p>
      <w:pPr>
        <w:pStyle w:val="Heading3"/>
        <w:numPr>
          <w:ilvl w:val="2"/>
          <w:numId w:val="1"/>
        </w:numPr>
        <w:rPr/>
      </w:pPr>
      <w:bookmarkStart w:id="37" w:name="__RefHeading___Toc2896892_2035185390"/>
      <w:bookmarkStart w:id="38" w:name="_Toc14"/>
      <w:bookmarkEnd w:id="37"/>
      <w:r>
        <w:rPr>
          <w:rtl w:val="true"/>
        </w:rPr>
        <w:t xml:space="preserve">بخش سوم </w:t>
      </w:r>
      <w:r>
        <w:rPr>
          <w:rtl w:val="true"/>
        </w:rPr>
        <w:t>:</w:t>
      </w:r>
      <w:r>
        <w:rPr>
          <w:rtl w:val="true"/>
        </w:rPr>
        <w:t>حضرت آدم علیه السلام</w:t>
      </w:r>
      <w:bookmarkEnd w:id="38"/>
    </w:p>
    <w:p>
      <w:pPr>
        <w:pStyle w:val="Heading4"/>
        <w:numPr>
          <w:ilvl w:val="3"/>
          <w:numId w:val="1"/>
        </w:numPr>
        <w:rPr/>
      </w:pPr>
      <w:bookmarkStart w:id="39" w:name="__RefHeading___Toc2896894_2035185390"/>
      <w:bookmarkStart w:id="40" w:name="_Toc15"/>
      <w:bookmarkEnd w:id="39"/>
      <w:r>
        <w:rPr>
          <w:rtl w:val="true"/>
        </w:rPr>
        <w:t>حضرت آدم و امام حسین خلیفه الله</w:t>
      </w:r>
      <w:bookmarkEnd w:id="40"/>
    </w:p>
    <w:p>
      <w:pPr>
        <w:pStyle w:val="BookText"/>
        <w:rPr/>
      </w:pPr>
      <w:r>
        <w:rPr>
          <w:rFonts w:ascii="IRNazanin" w:hAnsi="IRNazanin" w:eastAsia="IRNazanin"/>
          <w:color w:val="111111"/>
          <w:sz w:val="28"/>
          <w:sz w:val="28"/>
          <w:szCs w:val="28"/>
          <w:rtl w:val="true"/>
          <w:lang w:bidi="fa-IR"/>
        </w:rPr>
        <w:t>آدم جانشین خدا بر روی زمین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هنگامی که پروردگارت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جانشینی در زمین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می‌کند و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تو را همواره با حمد و سپاس و ستایشت تسبیح می‌گوییم و تقدیس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و اسراری از قرار گرفتن این جانشین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شما نمی‌دانید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حضرت آدم را خلق نمود و فرمود او خلیفه و جانشین من در روی زمین است و در هیچ زمانی زمین از خلیفة الله خالی نیست و همیشه در روی زمین باید شخصی باشد که مأموریتهای الهی را انجام دهد و مردم را به سوی خداوند دعوت نماید و یقیناً چنین شخصی که </w:t>
      </w:r>
      <w:bookmarkStart w:id="41" w:name="pg4846_30437"/>
    </w:p>
    <w:p>
      <w:pPr>
        <w:pStyle w:val="BookText"/>
        <w:rPr/>
      </w:pPr>
      <w:bookmarkEnd w:id="41"/>
      <w:r>
        <w:rPr>
          <w:rFonts w:ascii="IRNazanin" w:hAnsi="IRNazanin" w:eastAsia="IRNazanin"/>
          <w:color w:val="111111"/>
          <w:sz w:val="28"/>
          <w:sz w:val="28"/>
          <w:szCs w:val="28"/>
          <w:rtl w:val="true"/>
          <w:lang w:bidi="fa-IR"/>
        </w:rPr>
        <w:t>قرار است جانشین خدا در روی زمین باشد باید دارای صفات و ویژگیهای خاص باشد و طبق آیات و روایات این خلفا، همان انبیاء و اوصیاء و ائمه معصومین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 توان گفت حضرت آدم و امام حسین علیه السلام هر دو صفوة الله و خلیفة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برگزیدة خدا و جانشین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چه خداوند آنها را از بین انسان ها انتخاب کرده است، الّا اینکه آنها بوسیلة وحی ارتباط ویژه با خداوند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الّا انَّه یُوحَی إِلَیَّ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و همین ارتباط، آنها را دارای ویژگیهای خاص کرده که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الله را فقط خدا انتخاب می کند</w:t>
      </w:r>
    </w:p>
    <w:p>
      <w:pPr>
        <w:pStyle w:val="BookText"/>
        <w:rPr/>
      </w:pPr>
      <w:r>
        <w:rPr>
          <w:rFonts w:ascii="Amiri" w:hAnsi="Amiri" w:eastAsia="Amiri" w:cs="Amiri"/>
          <w:color w:val="111111"/>
          <w:sz w:val="28"/>
          <w:sz w:val="28"/>
          <w:szCs w:val="28"/>
          <w:rtl w:val="true"/>
          <w:lang w:bidi="ar-SA"/>
        </w:rPr>
        <w:t>در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تبارک و تعالی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 نصب خلیفه فقط از جانب من است و خطاب به حضرت داود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داود ما تو را خلیفه و جانشین در روی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الله پیش از خلق، همراه خلق و پس از خلق</w:t>
      </w:r>
    </w:p>
    <w:p>
      <w:pPr>
        <w:pStyle w:val="BookText"/>
        <w:rPr/>
      </w:pPr>
      <w:r>
        <w:rPr>
          <w:rFonts w:ascii="IRNazanin" w:hAnsi="IRNazanin" w:eastAsia="IRNazanin"/>
          <w:color w:val="111111"/>
          <w:sz w:val="28"/>
          <w:sz w:val="28"/>
          <w:szCs w:val="28"/>
          <w:rtl w:val="true"/>
          <w:lang w:bidi="fa-IR"/>
        </w:rPr>
        <w:t xml:space="preserve">خداوند در آیه فوق پیش از آفرینش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خود با ملائکه سخن می گوید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امام صادق علیه السلام در این رابطه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 پیش از خلق، همراه خلق و پس از خلق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پس ممکن نیست خداوند خلقی را بیافریند در حالی که خلیفه‌ای در بین آنان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خلیفه‌ای را قبض روح نمی کند مگر آنکه جانشین او را که پس از وی می آید به مردم معرفی می کند</w:t>
      </w:r>
      <w:r>
        <w:rPr>
          <w:rFonts w:eastAsia="IRNazanin" w:cs="IRNazanin"/>
          <w:color w:val="111111"/>
          <w:sz w:val="28"/>
          <w:szCs w:val="28"/>
          <w:rtl w:val="true"/>
          <w:lang w:bidi="fa-IR"/>
        </w:rPr>
        <w:t>.</w:t>
      </w:r>
    </w:p>
    <w:p>
      <w:pPr>
        <w:pStyle w:val="Heading4"/>
        <w:numPr>
          <w:ilvl w:val="3"/>
          <w:numId w:val="1"/>
        </w:numPr>
        <w:rPr/>
      </w:pPr>
      <w:bookmarkStart w:id="42" w:name="__RefHeading___Toc2896896_2035185390"/>
      <w:bookmarkStart w:id="43" w:name="_Toc16"/>
      <w:bookmarkEnd w:id="42"/>
      <w:r>
        <w:rPr>
          <w:rtl w:val="true"/>
        </w:rPr>
        <w:t>مصادیق خلیفه الله</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تبارک و تعالی مصادیق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آیه اصطفاء بیان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آدم و نوح و آل ابراهیم که موسی و عیسی و محمد </w:t>
      </w:r>
    </w:p>
    <w:p>
      <w:pPr>
        <w:pStyle w:val="BookText"/>
        <w:rPr/>
      </w:pPr>
      <w:r>
        <w:rPr>
          <w:rFonts w:ascii="IRNazanin" w:hAnsi="IRNazanin" w:eastAsia="IRNazanin"/>
          <w:color w:val="111111"/>
          <w:sz w:val="28"/>
          <w:sz w:val="28"/>
          <w:szCs w:val="28"/>
          <w:rtl w:val="true"/>
          <w:lang w:bidi="fa-IR"/>
        </w:rPr>
        <w:t xml:space="preserve">و اهل بیت ایشان باشد را انتخاب کرد و آنها را بر جهانیان برتری داد که از این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خلفاء الهی همان انبیاء و اولیاء برگزیده خدا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اعتراض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 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کردم خلقی را به دست خودم خلق کنم و ذریه او را انبیایی مرسل و بندگانی صالح و امامانی هدایت</w:t>
      </w:r>
    </w:p>
    <w:p>
      <w:pPr>
        <w:pStyle w:val="BookText"/>
        <w:rPr/>
      </w:pPr>
      <w:r>
        <w:rPr>
          <w:rFonts w:ascii="IRNazanin" w:hAnsi="IRNazanin" w:eastAsia="IRNazanin"/>
          <w:color w:val="111111"/>
          <w:sz w:val="28"/>
          <w:sz w:val="28"/>
          <w:szCs w:val="28"/>
          <w:rtl w:val="true"/>
          <w:lang w:bidi="fa-IR"/>
        </w:rPr>
        <w:t xml:space="preserve">گر قرار دهم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خلقم در روی زمین قرار دهم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امام رضا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خُلَفَاءُ اللهِ عَزَّ وَجَلَّ فِی أَرْضِهِ؛</w:t>
      </w:r>
      <w:r>
        <w:rPr>
          <w:rStyle w:val="FootnoteAnchor"/>
          <w:rtl w:val="true"/>
        </w:rPr>
        <w:footnoteReference w:id="64"/>
      </w:r>
      <w:r>
        <w:rPr>
          <w:rFonts w:ascii="IRNazanin" w:hAnsi="IRNazanin" w:eastAsia="IRNazanin"/>
          <w:color w:val="111111"/>
          <w:sz w:val="28"/>
          <w:sz w:val="28"/>
          <w:szCs w:val="28"/>
          <w:rtl w:val="true"/>
          <w:lang w:bidi="fa-IR"/>
        </w:rPr>
        <w:t>ائمه خلفاء و جانشین خدای عزوجل بر روی زمین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خِلَافَةُ اللَّهِ وَ خِلَافَةُ الرَّسُولِ؛</w:t>
      </w:r>
      <w:r>
        <w:rPr>
          <w:rStyle w:val="FootnoteAnchor"/>
          <w:rtl w:val="true"/>
        </w:rPr>
        <w:footnoteReference w:id="65"/>
      </w:r>
      <w:r>
        <w:rPr>
          <w:rFonts w:ascii="IRNazanin" w:hAnsi="IRNazanin" w:eastAsia="IRNazanin"/>
          <w:color w:val="111111"/>
          <w:sz w:val="28"/>
          <w:sz w:val="28"/>
          <w:szCs w:val="28"/>
          <w:rtl w:val="true"/>
          <w:lang w:bidi="fa-IR"/>
        </w:rPr>
        <w:t>امامت جانشینی خدا و جانشینی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زیارت جامعه کبیره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رَضِیَکُم خُلَفاءَ فِی اَرْضِهِ وَ حُجَجاً عَلی بَرِیَّتِهِ؛ خداوند شما را خلیفه خود بر روی زمین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روایات عامه و خاصه خلیفة الله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وَ عَلَی رَأْسِهِ غَمَامَةٌ فِیهَا مُنَادٍ یُنَادِی هَذَا الْمَهْدِیُّ خَلِیفَةُ اللَّهِ فَاتَّبِعُوهُ؛ مهدی قیام می کند در حالی که بر بالای سر او قطعة ابری است و در آن ندا دهنده ای است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خلیفة خداست پس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آل یس اینچنین به آن حضرت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خلیفة الله فی ارضه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از جابر بن سمره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پایان نمی پذیرد تا در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کلامی فرمودند که بر </w:t>
      </w:r>
      <w:bookmarkStart w:id="44" w:name="pg4846_30439"/>
    </w:p>
    <w:p>
      <w:pPr>
        <w:pStyle w:val="BookText"/>
        <w:rPr/>
      </w:pPr>
      <w:bookmarkEnd w:id="44"/>
      <w:r>
        <w:rPr>
          <w:rFonts w:ascii="IRNazanin" w:hAnsi="IRNazanin" w:eastAsia="IRNazanin"/>
          <w:color w:val="111111"/>
          <w:sz w:val="28"/>
          <w:sz w:val="28"/>
          <w:szCs w:val="28"/>
          <w:rtl w:val="true"/>
          <w:lang w:bidi="fa-IR"/>
        </w:rPr>
        <w:t>من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صحاح شش گانه اهل سنت آمده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w:t>
      </w:r>
    </w:p>
    <w:p>
      <w:pPr>
        <w:pStyle w:val="BookText"/>
        <w:rPr/>
      </w:pPr>
      <w:r>
        <w:rPr>
          <w:rFonts w:ascii="Amiri" w:hAnsi="Amiri" w:eastAsia="Amiri" w:cs="Amiri"/>
          <w:color w:val="111111"/>
          <w:sz w:val="28"/>
          <w:sz w:val="28"/>
          <w:szCs w:val="28"/>
          <w:rtl w:val="true"/>
          <w:lang w:bidi="ar-SA"/>
        </w:rPr>
        <w:t>الأرْضِ کَمَا اسْتَخْلَفَ الَّذِینَ مِنْ قَبْلِهِمْ</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ابیطالب و الأئمّة من ولده علیهم السلام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آیه و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که از شما ایمان آورده اند و اعمال صالح انجام داده اند وعده می دهد که آنها را قطعاً خلیفه روی زمین خواهد کرد همانگونه که پیشینیان را خلافت روی زمین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سئوال کردم که آنهایی که خداوند وعدة خلافت روی زمین داده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علی بن ابیطالب و ائمه از فرزندان او نازل شده است و قسمت دوم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وَلَیُمَکِّنَنَّ لَهُمْ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ظهور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45" w:name="__RefHeading___Toc2896898_2035185390"/>
      <w:bookmarkStart w:id="46" w:name="_Toc17"/>
      <w:bookmarkEnd w:id="45"/>
      <w:r>
        <w:rPr>
          <w:rtl w:val="true"/>
        </w:rPr>
        <w:t>عصمت خلیفه الله</w:t>
      </w:r>
      <w:bookmarkEnd w:id="46"/>
    </w:p>
    <w:p>
      <w:pPr>
        <w:pStyle w:val="BookText"/>
        <w:rPr/>
      </w:pPr>
      <w:r>
        <w:rPr>
          <w:rFonts w:ascii="IRNazanin" w:hAnsi="IRNazanin" w:eastAsia="IRNazanin"/>
          <w:color w:val="111111"/>
          <w:sz w:val="28"/>
          <w:sz w:val="28"/>
          <w:szCs w:val="28"/>
          <w:rtl w:val="true"/>
          <w:lang w:bidi="fa-IR"/>
        </w:rPr>
        <w:t xml:space="preserve">چون خداوند تبارک و تعالی از هر عیب و نقصی منزه است، خلیفه و جانشین او نیز باید از هر عیب و نقصی منزه و دور باشد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نیز همین مطلب را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هرگز افراد گنهکار و آلوده به شکر و کفر و فسق را انتخاب نمی کند و این یکی از دلائل عصمت انبیاء و اوصیاء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علماء شیعه بر این است که آیه تطهیر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نیز دلیل دیگری بر عصمت خاتم انبیاء و اهل بیت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جامعه کبیره، امام هادی علیه السلام در این رابطه می 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عَصَمَکُمُ اللَّهُ مِنَ الزَّلَلِ وَ آمَنَکُمْ مِنَ الْفِتَنِ وَ طَهَّرَکُمْ مِنَ الدَّنَسِ وَ أَذْهَبَ عَنْکُمُ الرِّجْسَ أَهْلَ الْبَیْتِ وَ طَهَّرَکُمْ تَطْهِیراً </w:t>
      </w:r>
      <w:bookmarkStart w:id="47" w:name="pg4846_30440"/>
    </w:p>
    <w:p>
      <w:pPr>
        <w:pStyle w:val="BookText"/>
        <w:rPr/>
      </w:pPr>
      <w:bookmarkEnd w:id="47"/>
      <w:r>
        <w:rPr>
          <w:rFonts w:ascii="IRNazanin" w:hAnsi="IRNazanin" w:eastAsia="IRNazanin"/>
          <w:color w:val="111111"/>
          <w:sz w:val="28"/>
          <w:sz w:val="28"/>
          <w:szCs w:val="28"/>
          <w:rtl w:val="true"/>
          <w:lang w:bidi="fa-IR"/>
        </w:rPr>
        <w:t>و خداوند شما را از لغزش ها نگهداشت و از فتنه ها در امان قرار داد و از آلودگی ها پاک ساخت و هر</w:t>
      </w:r>
    </w:p>
    <w:p>
      <w:pPr>
        <w:pStyle w:val="BookText"/>
        <w:rPr/>
      </w:pPr>
      <w:r>
        <w:rPr>
          <w:rFonts w:ascii="IRNazanin" w:hAnsi="IRNazanin" w:eastAsia="IRNazanin"/>
          <w:color w:val="111111"/>
          <w:sz w:val="28"/>
          <w:sz w:val="28"/>
          <w:szCs w:val="28"/>
          <w:rtl w:val="true"/>
          <w:lang w:bidi="fa-IR"/>
        </w:rPr>
        <w:t>گونه رجس و پلیدی را از شما دور کرد و شما را پاک و پاکیزه قرار داد</w:t>
      </w:r>
      <w:r>
        <w:rPr>
          <w:rFonts w:eastAsia="IRNazanin" w:cs="IRNazanin"/>
          <w:color w:val="111111"/>
          <w:sz w:val="28"/>
          <w:szCs w:val="28"/>
          <w:rtl w:val="true"/>
          <w:lang w:bidi="fa-IR"/>
        </w:rPr>
        <w:t>.</w:t>
      </w:r>
    </w:p>
    <w:p>
      <w:pPr>
        <w:pStyle w:val="Heading4"/>
        <w:numPr>
          <w:ilvl w:val="3"/>
          <w:numId w:val="1"/>
        </w:numPr>
        <w:rPr/>
      </w:pPr>
      <w:bookmarkStart w:id="48" w:name="__RefHeading___Toc2896900_2035185390"/>
      <w:bookmarkStart w:id="49" w:name="_Toc18"/>
      <w:bookmarkEnd w:id="48"/>
      <w:r>
        <w:rPr>
          <w:rtl w:val="true"/>
        </w:rPr>
        <w:t>علم خلیفه الله</w:t>
      </w:r>
      <w:bookmarkEnd w:id="49"/>
    </w:p>
    <w:p>
      <w:pPr>
        <w:pStyle w:val="BookText"/>
        <w:rPr/>
      </w:pPr>
      <w:r>
        <w:rPr>
          <w:rFonts w:ascii="IRNazanin" w:hAnsi="IRNazanin" w:eastAsia="IRNazanin"/>
          <w:color w:val="111111"/>
          <w:sz w:val="28"/>
          <w:sz w:val="28"/>
          <w:szCs w:val="28"/>
          <w:rtl w:val="true"/>
          <w:lang w:bidi="fa-IR"/>
        </w:rPr>
        <w:t>آنچه مسلم است خداوند تبارک و تعالی عالم به کل شیء است و هر علمی در اختیار اوست و این علم را به هر مقدار که بخواهد در اختیار دیگران قرار می دهد و یقیناً خلیفة الله باید از علم الله بهره 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عالم به غیب خداست و او کسی را بر غیبت آگاه نمی کند مگر آن رسولانی را که شایسته این کار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دو علم است یکی علم نهفته که فقط مخصوص پروردگار است و دیگری علمی که به فرشتگان و رسولان و پیامبرانش آموخته و تمام این علوم را ما می دانیم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 عَلِیٌّ بَابُهَا؛ من شهر علم هستم و علی علیه السلام درب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جامعه کبیره خلفاء الهی را معدن و مخزن علم الهی می خوانیم و آنها را با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 کنیم</w:t>
      </w:r>
      <w:r>
        <w:rPr>
          <w:rFonts w:eastAsia="IRNazanin" w:cs="IRNazanin"/>
          <w:color w:val="111111"/>
          <w:sz w:val="28"/>
          <w:szCs w:val="28"/>
          <w:rtl w:val="true"/>
          <w:lang w:bidi="fa-IR"/>
        </w:rPr>
        <w:t>.</w:t>
      </w:r>
    </w:p>
    <w:p>
      <w:pPr>
        <w:pStyle w:val="Heading4"/>
        <w:numPr>
          <w:ilvl w:val="3"/>
          <w:numId w:val="1"/>
        </w:numPr>
        <w:rPr/>
      </w:pPr>
      <w:bookmarkStart w:id="50" w:name="__RefHeading___Toc2896902_2035185390"/>
      <w:bookmarkStart w:id="51" w:name="_Toc19"/>
      <w:bookmarkEnd w:id="50"/>
      <w:r>
        <w:rPr>
          <w:rtl w:val="true"/>
        </w:rPr>
        <w:t>خلیفه الله مظهرصفات الله</w:t>
      </w:r>
      <w:bookmarkEnd w:id="51"/>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ذات و مستجمع جمیع صفات و اسماء حسنای پروردگار است اضافه خلیفه به الله دلالت دارد که خلیفة الله باید دارای جمیع صفات و اسماء حسنای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چون خداوند عالم، قادر و حکیم است با علم و قدرت و حکمت خود باید خلیفه و جانشینی برای خود انتخاب کند که مظهر جمیع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او یدالله، چشم او عین الله، گوش او اذن الله، کلام او کلام الله، خون او ثارالله، فعل او فعل الله و وجود</w:t>
      </w:r>
    </w:p>
    <w:p>
      <w:pPr>
        <w:pStyle w:val="BookText"/>
        <w:rPr/>
      </w:pPr>
      <w:r>
        <w:rPr>
          <w:rFonts w:ascii="IRNazanin" w:hAnsi="IRNazanin" w:eastAsia="IRNazanin"/>
          <w:color w:val="111111"/>
          <w:sz w:val="28"/>
          <w:sz w:val="28"/>
          <w:szCs w:val="28"/>
          <w:rtl w:val="true"/>
          <w:lang w:bidi="fa-IR"/>
        </w:rPr>
        <w:t xml:space="preserve">او وجه الله باشد تا مردم با دیدن خلیفة الله ایمان و یقینشان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در آیات و روایات زیر دقت کنید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او یدالله </w:t>
      </w:r>
      <w:bookmarkStart w:id="52" w:name="pg4846_30441"/>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xml:space="preserve">؛ آنها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کنند در حقیقت با خدا بیعت می نمایند و دست خدا بالای دست هاست</w:t>
      </w:r>
      <w:r>
        <w:rPr>
          <w:rFonts w:eastAsia="IRNazanin" w:cs="IRNazanin"/>
          <w:color w:val="111111"/>
          <w:sz w:val="28"/>
          <w:szCs w:val="28"/>
          <w:rtl w:val="true"/>
          <w:lang w:bidi="fa-IR"/>
        </w:rPr>
        <w:t>.</w:t>
      </w:r>
    </w:p>
    <w:p>
      <w:pPr>
        <w:pStyle w:val="Heading4"/>
        <w:numPr>
          <w:ilvl w:val="3"/>
          <w:numId w:val="1"/>
        </w:numPr>
        <w:rPr/>
      </w:pPr>
      <w:bookmarkStart w:id="53" w:name="__RefHeading___Toc2896904_2035185390"/>
      <w:bookmarkStart w:id="54" w:name="_Toc20"/>
      <w:bookmarkEnd w:id="53"/>
      <w:r>
        <w:rPr>
          <w:rtl w:val="true"/>
        </w:rPr>
        <w:t>فعل او فعل الله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رَمَیْتَ إِذْ رَمَیْتَ وَلَکِنَّ اللَّهَ رَمَی</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نبودی که به سوی آنها تیر انداختی بلکه خدا به سوی آنها تیر انداخت</w:t>
      </w:r>
      <w:r>
        <w:rPr>
          <w:rFonts w:eastAsia="IRNazanin" w:cs="IRNazanin"/>
          <w:color w:val="111111"/>
          <w:sz w:val="28"/>
          <w:szCs w:val="28"/>
          <w:rtl w:val="true"/>
          <w:lang w:bidi="fa-IR"/>
        </w:rPr>
        <w:t>.</w:t>
      </w:r>
    </w:p>
    <w:p>
      <w:pPr>
        <w:pStyle w:val="Heading4"/>
        <w:numPr>
          <w:ilvl w:val="3"/>
          <w:numId w:val="1"/>
        </w:numPr>
        <w:rPr/>
      </w:pPr>
      <w:bookmarkStart w:id="55" w:name="__RefHeading___Toc2896906_2035185390"/>
      <w:bookmarkStart w:id="56" w:name="_Toc21"/>
      <w:bookmarkEnd w:id="55"/>
      <w:r>
        <w:rPr>
          <w:rtl w:val="true"/>
        </w:rPr>
        <w:t>چشم او عین الله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 بگو عمل کنید، خدا و رسول او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می بینند</w:t>
      </w:r>
      <w:r>
        <w:rPr>
          <w:rFonts w:eastAsia="IRNazanin" w:cs="IRNazanin"/>
          <w:color w:val="111111"/>
          <w:sz w:val="28"/>
          <w:szCs w:val="28"/>
          <w:rtl w:val="true"/>
          <w:lang w:bidi="fa-IR"/>
        </w:rPr>
        <w:t>.</w:t>
      </w:r>
    </w:p>
    <w:p>
      <w:pPr>
        <w:pStyle w:val="Heading4"/>
        <w:numPr>
          <w:ilvl w:val="3"/>
          <w:numId w:val="1"/>
        </w:numPr>
        <w:rPr/>
      </w:pPr>
      <w:bookmarkStart w:id="57" w:name="__RefHeading___Toc2896908_2035185390"/>
      <w:bookmarkStart w:id="58" w:name="_Toc22"/>
      <w:bookmarkEnd w:id="57"/>
      <w:r>
        <w:rPr>
          <w:rtl w:val="true"/>
        </w:rPr>
        <w:t>وجه او وجه الله</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هَالِکٌ إِلا وَجْهَهُ </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همه چیز هالک می شود مگر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الله هستیم که در میان شما رفت و آمد می کنیم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آفرید و آفرینش ما را نیکو قرار داد و ما را به نیکوترین وجه صورتگری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چشم خود در بین بندگان قرار داد و ما را زبان خود در خلقش قرار داد و ما را دست مهر و رحمت گشوده بر بندگانش قرار داد و ما را وجه خود قرار داد و ما را دری که مردم را به خدا می رساند قرار داد و ما را گنجینه و مخزن خود در آسمان و</w:t>
      </w:r>
    </w:p>
    <w:p>
      <w:pPr>
        <w:pStyle w:val="BookText"/>
        <w:rPr/>
      </w:pPr>
      <w:r>
        <w:rPr>
          <w:rFonts w:ascii="IRNazanin" w:hAnsi="IRNazanin" w:eastAsia="IRNazanin"/>
          <w:color w:val="111111"/>
          <w:sz w:val="28"/>
          <w:sz w:val="28"/>
          <w:szCs w:val="28"/>
          <w:rtl w:val="true"/>
          <w:lang w:bidi="fa-IR"/>
        </w:rPr>
        <w:t xml:space="preserve">زمین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معارف و بلکه تمام خیرات او از برکت ما به مردم برسد</w:t>
      </w:r>
      <w:r>
        <w:rPr>
          <w:rFonts w:eastAsia="IRNazanin" w:cs="IRNazanin"/>
          <w:color w:val="111111"/>
          <w:sz w:val="28"/>
          <w:szCs w:val="28"/>
          <w:rtl w:val="true"/>
          <w:lang w:bidi="fa-IR"/>
        </w:rPr>
        <w:t>.)</w:t>
      </w:r>
      <w:r>
        <w:rPr>
          <w:rStyle w:val="FootnoteAnchor"/>
          <w:rtl w:val="true"/>
        </w:rPr>
        <w:footnoteReference w:id="7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بن سعید گوید خدمت امام باقر علیه السلام بودم که خود حضرت بدون آنکه من چیزی بپرسم شروع کرد و فرمود</w:t>
      </w:r>
      <w:r>
        <w:rPr>
          <w:rFonts w:eastAsia="IRNazanin" w:cs="IRNazanin"/>
          <w:color w:val="111111"/>
          <w:sz w:val="28"/>
          <w:szCs w:val="28"/>
          <w:rtl w:val="true"/>
          <w:lang w:bidi="fa-IR"/>
        </w:rPr>
        <w:t xml:space="preserve">: </w:t>
      </w:r>
      <w:bookmarkStart w:id="59" w:name="pg4846_30442"/>
    </w:p>
    <w:p>
      <w:pPr>
        <w:pStyle w:val="BookText"/>
        <w:rPr/>
      </w:pPr>
      <w:bookmarkEnd w:id="59"/>
      <w:r>
        <w:rPr>
          <w:rFonts w:ascii="Amiri" w:hAnsi="Amiri" w:eastAsia="Amiri" w:cs="Amiri"/>
          <w:color w:val="111111"/>
          <w:sz w:val="28"/>
          <w:sz w:val="28"/>
          <w:szCs w:val="28"/>
          <w:rtl w:val="true"/>
          <w:lang w:bidi="ar-SA"/>
        </w:rPr>
        <w:t>نَحْنُ حُجَّةُ اَللَّهِ وَ نَحْنُ بَابُ اَللَّهِ وَ نَحْنُ لِسَانُ اَللَّهِ وَ نَحْنُ وَجْهُ اَللَّهِ وَ نَحْنُ عَیْنُ اَللَّهِ فِی خَلْقِهِ وَ نَحْنُ وُلاَةُ أَمْرِ اَللَّهِ فِی عباده</w:t>
      </w:r>
      <w:r>
        <w:rPr>
          <w:rStyle w:val="FootnoteAnchor"/>
          <w:rtl w:val="true"/>
        </w:rPr>
        <w:footnoteReference w:id="79"/>
      </w:r>
      <w:r>
        <w:rPr>
          <w:rFonts w:ascii="IRNazanin" w:hAnsi="IRNazanin" w:eastAsia="IRNazanin"/>
          <w:color w:val="111111"/>
          <w:sz w:val="28"/>
          <w:sz w:val="28"/>
          <w:szCs w:val="28"/>
          <w:rtl w:val="true"/>
          <w:lang w:bidi="fa-IR"/>
        </w:rPr>
        <w:t>ما حجت خدا و باب الله هستیم، ما زبان خدا و وجه الله هستیم، ما چشم خدا در خلق و ولی خدا در بین بندگانش هستیم</w:t>
      </w:r>
      <w:r>
        <w:rPr>
          <w:rFonts w:eastAsia="IRNazanin" w:cs="IRNazanin"/>
          <w:color w:val="111111"/>
          <w:sz w:val="28"/>
          <w:szCs w:val="28"/>
          <w:rtl w:val="true"/>
          <w:lang w:bidi="fa-IR"/>
        </w:rPr>
        <w:t>.</w:t>
      </w:r>
    </w:p>
    <w:p>
      <w:pPr>
        <w:pStyle w:val="Heading4"/>
        <w:numPr>
          <w:ilvl w:val="3"/>
          <w:numId w:val="1"/>
        </w:numPr>
        <w:rPr/>
      </w:pPr>
      <w:bookmarkStart w:id="60" w:name="__RefHeading___Toc2896910_2035185390"/>
      <w:bookmarkStart w:id="61" w:name="_Toc23"/>
      <w:bookmarkEnd w:id="60"/>
      <w:r>
        <w:rPr>
          <w:rtl w:val="true"/>
        </w:rPr>
        <w:t>کلام او کلام الله</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Style w:val="FootnoteAnchor"/>
          <w:rtl w:val="true"/>
        </w:rPr>
        <w:footnoteReference w:id="80"/>
      </w:r>
      <w:r>
        <w:rPr>
          <w:rFonts w:ascii="IRNazanin" w:hAnsi="IRNazanin" w:eastAsia="IRNazanin"/>
          <w:color w:val="111111"/>
          <w:sz w:val="28"/>
          <w:sz w:val="28"/>
          <w:szCs w:val="28"/>
          <w:rtl w:val="true"/>
          <w:lang w:bidi="fa-IR"/>
        </w:rPr>
        <w:t>؛ پیامبر به دل خواه خود سخن نمی گوید سخن او نیست مگر وحی الهی که به او می رسد</w:t>
      </w:r>
      <w:r>
        <w:rPr>
          <w:rFonts w:eastAsia="IRNazanin" w:cs="IRNazanin"/>
          <w:color w:val="111111"/>
          <w:sz w:val="28"/>
          <w:szCs w:val="28"/>
          <w:rtl w:val="true"/>
          <w:lang w:bidi="fa-IR"/>
        </w:rPr>
        <w:t>.</w:t>
      </w:r>
    </w:p>
    <w:p>
      <w:pPr>
        <w:pStyle w:val="Heading4"/>
        <w:numPr>
          <w:ilvl w:val="3"/>
          <w:numId w:val="1"/>
        </w:numPr>
        <w:rPr/>
      </w:pPr>
      <w:bookmarkStart w:id="62" w:name="__RefHeading___Toc2896912_2035185390"/>
      <w:bookmarkStart w:id="63" w:name="_Toc24"/>
      <w:bookmarkEnd w:id="62"/>
      <w:r>
        <w:rPr>
          <w:rtl w:val="true"/>
        </w:rPr>
        <w:t>الله و خلیفه الله در قرآن</w:t>
      </w:r>
      <w:bookmarkEnd w:id="63"/>
    </w:p>
    <w:p>
      <w:pPr>
        <w:pStyle w:val="BookText"/>
        <w:rPr/>
      </w:pPr>
      <w:r>
        <w:rPr>
          <w:rFonts w:ascii="IRNazanin" w:hAnsi="IRNazanin" w:eastAsia="IRNazanin"/>
          <w:color w:val="111111"/>
          <w:sz w:val="28"/>
          <w:sz w:val="28"/>
          <w:szCs w:val="28"/>
          <w:rtl w:val="true"/>
          <w:lang w:bidi="fa-IR"/>
        </w:rPr>
        <w:t>خداوند در ده جای قرآن نام خلیفة خود رسول خدا صلی الله علیه و آله وسلم را در کنار نام خود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فَآمِنُوا بِاللَّهِ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یَتَوَلَّ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یَعْصِ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یُؤْذُونَ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فَأْذَنُوا بِحَرْبٍ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اسْتَجِیبُوا لِلَّهِ وَلِلرَّسُولِ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وَیَنْصُرُونَ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نَصَحُوا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وَلِلَّهِ الْعِزَّةُ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قرآن کریم ایمان به رسول خدا را ایمان به خدا، ولایت رسول خدا را ولایت خدا، اطاعت رسول خدا را اطاعت خدا، معصیت و نافرمانی رسول خدا را معصیت و نافرمانی خدا، اذیت رسول خدا را اذیت خدا، جنگ با رسول خدا را جنگ با خدا، استجابت رسول خدا را استجابت خدا، </w:t>
      </w:r>
    </w:p>
    <w:p>
      <w:pPr>
        <w:pStyle w:val="BookText"/>
        <w:rPr/>
      </w:pPr>
      <w:r>
        <w:rPr>
          <w:rFonts w:ascii="IRNazanin" w:hAnsi="IRNazanin" w:eastAsia="IRNazanin"/>
          <w:color w:val="111111"/>
          <w:sz w:val="28"/>
          <w:sz w:val="28"/>
          <w:szCs w:val="28"/>
          <w:rtl w:val="true"/>
          <w:lang w:bidi="fa-IR"/>
        </w:rPr>
        <w:t>یاری رسول خدا را یاری خدا، خیرخواهی برای رسول خدا را خیرخواهی برای خدا و عزت را مخصوص خدا و رسول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رسول الله را، جانشین و خلیفه خود روی زمین قرار داده و لذا اطاعت و معصیت و اذیت و یاری او را اطاعت و معصیت و اذیت و یاری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الله و دوازده وصی و جانشین او خلیفة الله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الله منشأ مظهر قدرت و فیض الهی</w:t>
      </w:r>
    </w:p>
    <w:p>
      <w:pPr>
        <w:pStyle w:val="BookText"/>
        <w:rPr/>
      </w:pPr>
      <w:r>
        <w:rPr>
          <w:rFonts w:ascii="IRNazanin" w:hAnsi="IRNazanin" w:eastAsia="IRNazanin"/>
          <w:color w:val="111111"/>
          <w:sz w:val="28"/>
          <w:sz w:val="28"/>
          <w:szCs w:val="28"/>
          <w:rtl w:val="true"/>
          <w:lang w:bidi="fa-IR"/>
        </w:rPr>
        <w:t>چنان که خداوند تبارک و تعالی عالم و قادر بر هر چیز است خلیفة او نیز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این است که خداوند این صفات را بالاصاله و بالذات دارد و خلیفة او بالتبع و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آسان تر دست قدرت خدا از آستین خلیفة الله خارج می شود و خلیفه خدا در حقیقت همان یدالله و مظهر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مطلقه امام حسین علیه السلام خطاب به ایشان می گوئیم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وَبِکُمْ تُنْبِتُ الاَرْضُ اَشْجارَها وَبِکُمْ تُخْرِجُ الاْرْضُ ثِمارَها وَبِکُمْ تُنْزِلُ السَّمآءُ قَطْرَها وَرِزْقَها وَبِکُمْ یَکْشِفُ اللَّهُ الْکَرْبَ وَبِکُمْ یُنَزِّلُ اللَّهُ الْغَیْثَ وَبِکُمْ تُسَبِّحُ الاْرْضُ الَّتی تَحْمِلُ اَبْدانَکُمْ وَتَسْتَقِرُّ جِبالُها عَنْ مَراسیها اِرادَةُ الرَّبِّ فی مَقادیرِ اُمُورِهِ تَهْبِطُ اِلَیْکُمْ وَتَصْدُرُ مِنْ بُیُوتِکُمْ</w:t>
      </w:r>
    </w:p>
    <w:p>
      <w:pPr>
        <w:pStyle w:val="BookText"/>
        <w:rPr/>
      </w:pPr>
      <w:r>
        <w:rPr>
          <w:rFonts w:ascii="IRNazanin" w:hAnsi="IRNazanin" w:eastAsia="IRNazanin"/>
          <w:color w:val="111111"/>
          <w:sz w:val="28"/>
          <w:sz w:val="28"/>
          <w:szCs w:val="28"/>
          <w:rtl w:val="true"/>
          <w:lang w:bidi="fa-IR"/>
        </w:rPr>
        <w:t>به واسطه شما زمین اشجار و درختان خود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شما زمین میوه هایش را خارج می کند و به واسطة شما آسمان رزق را نازل می کند، و به واسطة شما خداوند غم و اندوه را برطرف می سازد و به واسطة شما خداوند باران می بارد، و به واسطة</w:t>
      </w:r>
    </w:p>
    <w:p>
      <w:pPr>
        <w:pStyle w:val="BookText"/>
        <w:rPr/>
      </w:pPr>
      <w:r>
        <w:rPr>
          <w:rFonts w:ascii="IRNazanin" w:hAnsi="IRNazanin" w:eastAsia="IRNazanin"/>
          <w:color w:val="111111"/>
          <w:sz w:val="28"/>
          <w:sz w:val="28"/>
          <w:szCs w:val="28"/>
          <w:rtl w:val="true"/>
          <w:lang w:bidi="fa-IR"/>
        </w:rPr>
        <w:t xml:space="preserve">شما زمینی که بدنهای شما را حمل می کند حرکت می کند و به واسطة شما کوه ها پا برجا و استوار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ارادة خداوند در مقدرات امور به سوی شما فرود می آید و از خانه های شما صادر می 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أَثمَرَتِ الأَشْجارُ وَ أَینَعَتِ الثِّمارُ وَ جَرَتِ الأَنهارُ وَ بِنا یَنزِلُ غَیثُ السَّماءِ و یُنبِتُ عُشْبُ الارض</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وجود ما درختان بارور می گردند و میوه ها می رسند و نهرها جاری می شوند و از برکت وجود ما باران از آسمان می بارد و گیاه از زمین می روید</w:t>
      </w:r>
      <w:r>
        <w:rPr>
          <w:rFonts w:eastAsia="IRNazanin" w:cs="IRNazanin"/>
          <w:color w:val="111111"/>
          <w:sz w:val="28"/>
          <w:szCs w:val="28"/>
          <w:rtl w:val="true"/>
          <w:lang w:bidi="fa-IR"/>
        </w:rPr>
        <w:t>.</w:t>
      </w:r>
      <w:r>
        <w:rPr>
          <w:rStyle w:val="FootnoteAnchor"/>
          <w:rtl w:val="true"/>
        </w:rPr>
        <w:footnoteReference w:id="82"/>
      </w:r>
      <w:bookmarkStart w:id="64" w:name="pg4846_30444"/>
    </w:p>
    <w:p>
      <w:pPr>
        <w:pStyle w:val="Heading4"/>
        <w:numPr>
          <w:ilvl w:val="3"/>
          <w:numId w:val="1"/>
        </w:numPr>
        <w:rPr/>
      </w:pPr>
      <w:bookmarkStart w:id="65" w:name="__RefHeading___Toc2896914_2035185390"/>
      <w:bookmarkStart w:id="66" w:name="_Toc25"/>
      <w:bookmarkEnd w:id="64"/>
      <w:bookmarkEnd w:id="65"/>
      <w:r>
        <w:rPr>
          <w:rtl w:val="true"/>
        </w:rPr>
        <w:t>خلیفه حق مدار</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وَلا تَتَّبِعِ الْهَوَی </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خود در زمین قرار دادیم پس به حق و عدالت بین مردم حکم کن و از هوای نفس تبعیت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این مطلب را بیان می کند که نشانة خلافت الهی حق مدار بودن است و انسان هوی محور از راه خدا گمراه شده و حق خلیفة الله بودن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پیامبر گرامی اسلام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مَعَ الْحَقِّ وَ الْحَقُّ مَعَ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زیارت جامعه کبیره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مَعَکُمْ وَ فِیکُمْ وَ مِنْکُمْ وَ إِلَیْکُمْ وَ أَنْتُمْ أَهْلُهُ وَ مَعْدِنُهُ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از خلیفه الله اطاعت از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اطاعت از الله واجب است اطاعت از خلیفة الله نیز واجب و لازم است و کسی که از خلیفة الله اطاعت کند در حقیقت از الله اطاعت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أَطَاعَکُمْ فَقَدْ أَطَاعَ اللَّهَ وَ مَنْ عَصَاکُمْ فَقَدْ عَصَی اللَّهَ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هر کس از این اطاعت سرباز زند خوار و ذلیل می شود همانطور که خداوند سجده بر خلیفة الله را بر ملائکه واجب دانست و همه اطاعت کردند و تنها یک تن از سجده امتناع کرد که خداوند او را خوار و ذلیل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دلیل بر خلیفه الله بودن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مقام خلیفة اللهی مقام بسیار والایی است و باعث موقعیت و محبوبیت در جامعه می شود ممکن است در هر زمانی عده ای ادعای چنین مقامی را داشته باشند به همین علت خداوند به خلفای واقعی خود قدرت اعجاز داده است تا با عجز دیگران مدعیان دروغین این مقام را رسوا سازد و در ضمن دلیل و برهانی واضح بر صحت ادعای خلفای واقعی باشد و ارتباط </w:t>
      </w:r>
      <w:bookmarkStart w:id="67" w:name="pg4846_30445"/>
    </w:p>
    <w:p>
      <w:pPr>
        <w:pStyle w:val="BookText"/>
        <w:rPr/>
      </w:pPr>
      <w:bookmarkEnd w:id="67"/>
      <w:r>
        <w:rPr>
          <w:rFonts w:ascii="IRNazanin" w:hAnsi="IRNazanin" w:eastAsia="IRNazanin"/>
          <w:color w:val="111111"/>
          <w:sz w:val="28"/>
          <w:sz w:val="28"/>
          <w:szCs w:val="28"/>
          <w:rtl w:val="true"/>
          <w:lang w:bidi="fa-IR"/>
        </w:rPr>
        <w:t>خلیفة الله را با الله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 انبیاء و اوصیاء الهی دارای معجزات متعدد بوده اند</w:t>
      </w:r>
      <w:r>
        <w:rPr>
          <w:rFonts w:eastAsia="IRNazanin" w:cs="IRNazanin"/>
          <w:color w:val="111111"/>
          <w:sz w:val="28"/>
          <w:szCs w:val="28"/>
          <w:rtl w:val="true"/>
          <w:lang w:bidi="fa-IR"/>
        </w:rPr>
        <w:t>.</w:t>
      </w:r>
    </w:p>
    <w:p>
      <w:pPr>
        <w:pStyle w:val="Heading4"/>
        <w:numPr>
          <w:ilvl w:val="3"/>
          <w:numId w:val="1"/>
        </w:numPr>
        <w:rPr/>
      </w:pPr>
      <w:bookmarkStart w:id="68" w:name="__RefHeading___Toc2896916_2035185390"/>
      <w:bookmarkStart w:id="69" w:name="_Toc26"/>
      <w:bookmarkEnd w:id="68"/>
      <w:r>
        <w:rPr>
          <w:rtl w:val="true"/>
        </w:rPr>
        <w:t>اختلاف مقامات خلفاء الهی</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جَعَلَکُمْ خَلائِفَ الأرْضِ وَرَفَعَ بَعْضَکُمْ فَوْقَ بَعْضٍ</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او کسی است که شما را خلیفه خود در روی زمین قرار داد و بعضی را بر بعضی دیگر درجاتی،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با اینکه تمام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اما انبیاء اولوالعزم مقامی والاتر دارند و مقام خاتم الانبیاء و اوصیاء او فراتر از تمام آنها است</w:t>
      </w:r>
      <w:r>
        <w:rPr>
          <w:rFonts w:eastAsia="IRNazanin" w:cs="IRNazanin"/>
          <w:color w:val="111111"/>
          <w:sz w:val="28"/>
          <w:szCs w:val="28"/>
          <w:rtl w:val="true"/>
          <w:lang w:bidi="fa-IR"/>
        </w:rPr>
        <w:t>.</w:t>
      </w:r>
    </w:p>
    <w:p>
      <w:pPr>
        <w:pStyle w:val="Heading4"/>
        <w:numPr>
          <w:ilvl w:val="3"/>
          <w:numId w:val="1"/>
        </w:numPr>
        <w:rPr/>
      </w:pPr>
      <w:bookmarkStart w:id="70" w:name="__RefHeading___Toc2896918_2035185390"/>
      <w:bookmarkStart w:id="71" w:name="_Toc27"/>
      <w:bookmarkEnd w:id="70"/>
      <w:r>
        <w:rPr>
          <w:rtl w:val="true"/>
        </w:rPr>
        <w:t>خلیفه الله از خاک تا افلاک</w:t>
      </w:r>
      <w:bookmarkEnd w:id="71"/>
    </w:p>
    <w:p>
      <w:pPr>
        <w:pStyle w:val="BookText"/>
        <w:rPr/>
      </w:pPr>
      <w:r>
        <w:rPr>
          <w:rFonts w:ascii="IRNazanin" w:hAnsi="IRNazanin" w:eastAsia="IRNazanin"/>
          <w:color w:val="111111"/>
          <w:sz w:val="28"/>
          <w:sz w:val="28"/>
          <w:szCs w:val="28"/>
          <w:rtl w:val="true"/>
          <w:lang w:bidi="fa-IR"/>
        </w:rPr>
        <w:t>خلیفه الهی از یک سو بشری است ساخته شده از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خَالِقٌ بَشَرًا مِنْ طِینٍ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به خاک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از روح خداست و به خدا نسبت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وَنَفَخْتُ فِیهِ</w:t>
      </w:r>
    </w:p>
    <w:p>
      <w:pPr>
        <w:pStyle w:val="BookText"/>
        <w:rPr/>
      </w:pPr>
      <w:r>
        <w:rPr>
          <w:rFonts w:ascii="Amiri" w:hAnsi="Amiri" w:eastAsia="Amiri" w:cs="Amiri"/>
          <w:color w:val="111111"/>
          <w:sz w:val="28"/>
          <w:sz w:val="28"/>
          <w:szCs w:val="28"/>
          <w:rtl w:val="true"/>
          <w:lang w:bidi="ar-SA"/>
        </w:rPr>
        <w:t>مِنْ رُوحِی</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از یک سو روی زمین زندگی می کند، غذا می خورد و راه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الطَّعَامَ وَیَمْشِی فِی الأسْوَاقِ</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به مکانی قدم می گذارد که حتی والاترین فرشتگان مقرب الهی یعنی جبرئیل نیز در آن مقام و مکان،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خلیفة الله از یک طرف انسانی است که مثل بقیه افراد جامعه غذا می خورد، راه می رود، استراحت می کند، ازدواج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جانشین خداست باید بوسیلة وحی ارتباط با خدا داشته باشد و همه تفاوت ها از همین جا شروع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مِثْلُکُمْ یُوحَی إِلَیَّ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به مردم بگو من بشری مثل شما هستم ولی تفاوت من با شما در این است که من به وسیلة وحی با خدا در ارتباط هستم</w:t>
      </w:r>
      <w:r>
        <w:rPr>
          <w:rFonts w:eastAsia="IRNazanin" w:cs="IRNazanin"/>
          <w:color w:val="111111"/>
          <w:sz w:val="28"/>
          <w:szCs w:val="28"/>
          <w:rtl w:val="true"/>
          <w:lang w:bidi="fa-IR"/>
        </w:rPr>
        <w:t xml:space="preserve">. </w:t>
      </w:r>
      <w:bookmarkStart w:id="72" w:name="pg4846_30446"/>
    </w:p>
    <w:p>
      <w:pPr>
        <w:pStyle w:val="Heading4"/>
        <w:numPr>
          <w:ilvl w:val="3"/>
          <w:numId w:val="1"/>
        </w:numPr>
        <w:rPr/>
      </w:pPr>
      <w:bookmarkStart w:id="73" w:name="__RefHeading___Toc2896920_2035185390"/>
      <w:bookmarkStart w:id="74" w:name="_Toc28"/>
      <w:bookmarkEnd w:id="72"/>
      <w:bookmarkEnd w:id="73"/>
      <w:r>
        <w:rPr>
          <w:rtl w:val="true"/>
        </w:rPr>
        <w:t>بعضی از اوصاف خلیفه الله</w:t>
      </w:r>
      <w:bookmarkEnd w:id="74"/>
    </w:p>
    <w:p>
      <w:pPr>
        <w:pStyle w:val="BookText"/>
        <w:rPr/>
      </w:pPr>
      <w:r>
        <w:rPr>
          <w:rFonts w:ascii="IRNazanin" w:hAnsi="IRNazanin" w:eastAsia="IRNazanin"/>
          <w:color w:val="111111"/>
          <w:sz w:val="28"/>
          <w:sz w:val="28"/>
          <w:szCs w:val="28"/>
          <w:rtl w:val="true"/>
          <w:lang w:bidi="fa-IR"/>
        </w:rPr>
        <w:t>امام هادی علیه السلام در زیارت جامعه کبیره به حدود سیصد صفت از اوصاف خلیفة الله اشاره می کنند که بعضی از آن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حکمت خدا، حافظین سر خدا، حاملین کتاب خدا، دعوت کنندگان به سوی خدا، تام و کامل در محبت خدا، خالص در توحید خدا، ظاهر کننده امر و نهی خدا، اطاعت کنندگان از خدا، برگزیده شدگان به علم خدا، پسندیده شده برای غیب خدا، حجت های خدا، یاری کنندگان دین خدا، مخزن علم خدا، امانتدار حکمت خدا، ترجمه کنندگان وحی خدا، ستون های توحید خدا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أَنْصَارا لِدِینِهِ وَ حَفَظَةً لِسِرِّهِ وَ خَزَنَةً لِعِلْمِهِ وَ مُسْتَوْدَعا لِحِکْمَتِهِ وَ تَرَاجِمَةً لِوَحْیِهِ وَ أَرْکَانا لِتَوْحِیدِهِ وَ شُهَدَاءَ عَلَی خَلْقِهِ وَ أَعْلاما لِعِبَادِهِ وَ مَنَارا فِی بِلادِهِ وَ أَدِلاءَ عَلَی صِرَاطِهِ عَصَمَکُمُ اللَّهُ مِنَ الزَّلَلِ وَ آمَنَکُمْ مِنَ الْفِتَنِ وَ طَهَّرَکُمْ مِنَ الدَّنَسِ وَ أَذْهَبَ عَنْکُمُ الرِّجْسَ وَ 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وَالاکُمْ فَقَدْ وَالَی اللَّهَ وَ مَنْ عَادَاکُمْ فَقَدْ عَادَی اللَّهَ وَ مَنْ أَحَبَّکُمْ فَقَدْ أَحَبَّ اللَّهَ وَ مَنْ أَبْغَضَکُمْ فَقَدْ أَبْغَضَ اللَّهَ وَ مَنِ اعْتَصَمَ بِکُمْ فَقَدِ اعْتَصَمَ بِاللَّهِ،مَنْ أَطَاعَکُمْ فَقَدْ أَطَاعَ اللَّهَ وَ مَنْ عَصَاکُمْ فَقَدْ عَصَی اللَّهَ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896922_2035185390"/>
      <w:bookmarkStart w:id="76" w:name="_Toc29"/>
      <w:bookmarkEnd w:id="75"/>
      <w:r>
        <w:rPr>
          <w:rtl w:val="true"/>
        </w:rPr>
        <w:t>خلیفه الله شدن حضرت آدم به خاطر علم خاص به امام حسین علیه السلام</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تفسیر المیزان اینچنین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نام ها را به آدم بیاموخت پس از آن، همه آنان را به فرشتگان عرضه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از نام اینها خبر دهید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اشعار دارد بر اینکه اسماء نامبرده، و یا مسماهای آنها موجوداتی زنده و دارای عقل بوده‌اند، که در پس پرده غیب قرار داشته‌اند، و به همین جهت علم به آنها غیر آن نحوه علمی است که ما به اسماء موجودات </w:t>
      </w:r>
    </w:p>
    <w:p>
      <w:pPr>
        <w:pStyle w:val="BookText"/>
        <w:rPr/>
      </w:pPr>
      <w:r>
        <w:rPr>
          <w:rFonts w:ascii="IRNazanin" w:hAnsi="IRNazanin" w:eastAsia="IRNazanin"/>
          <w:color w:val="111111"/>
          <w:sz w:val="28"/>
          <w:sz w:val="28"/>
          <w:szCs w:val="28"/>
          <w:rtl w:val="true"/>
          <w:lang w:bidi="fa-IR"/>
        </w:rPr>
        <w:t>داریم، چون اگر از سنخ علم ما بود، باید بعد از آنکه آدم به ملائکه خبر از آن اسماء داد، ملائکه هم مثل آدم دانای به آن اسماء شده باشند، و در داشتن آن علم با او مساوی باشند پس دیگر نباید آدم اشرف از ملائکه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علمی که خدا به آدم آموخت، غیر آن علمی بود که ملائکه از آدم آموختند، علمی که برای آدم دست داد حقیقت علم باسماء بود که فرا گرفتن آن برای آدم ممکن بود و برای ملائکه ممکن نبود و آدم اگر مستحق و</w:t>
      </w:r>
    </w:p>
    <w:p>
      <w:pPr>
        <w:pStyle w:val="BookText"/>
        <w:rPr/>
      </w:pPr>
      <w:r>
        <w:rPr>
          <w:rFonts w:ascii="IRNazanin" w:hAnsi="IRNazanin" w:eastAsia="IRNazanin"/>
          <w:color w:val="111111"/>
          <w:sz w:val="28"/>
          <w:sz w:val="28"/>
          <w:szCs w:val="28"/>
          <w:rtl w:val="true"/>
          <w:lang w:bidi="fa-IR"/>
        </w:rPr>
        <w:t>لایق خلافت خدایی شد، بخاطر همین علم باسماء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سوی دیگر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افراد عاقل استفاده می شود دلالت می‌کند بر اینکه هر یک از آن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مسمای به آن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دارای حیات و علم بوده‌اند، و در عین اینکه علم و حیات داشته‌اند، در پس حجاب غیب آسمانها و زمین قرار داشته‌اند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سپس ایشان در بحث روایی این آیه شریفه، روایتی از امام صادق علیه السلام آورده 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همة اسماء و حجج الهی را به آدم آموخت سپس ارواح آن حجج را بر ملائکه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که شما به خاطر تسبیح و تقدیستان سزاوارتر از آدم به خلافت هستید، نام های ایشان را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ما را دانشی نیست جز آنچه تو به ما آموختی و تو دانا و حکیمی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ایشان را برای ملائکه بازگو کن و هنگامی که آدم اسماء حجج الهی را بیان کرد ملائکه به مقام والای آدم نزد خدای تعالی واقف شدند و دانستند که آن حجج الهی سزاوارترند که خلفای الهی و حجت های خدا بر مخلوقات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حجج الهی را از دیدگان ملائکه پنهان کرد و فرشتگان را به سبب ولایت و محبت آن حجج دعوت به عبادت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نگفتم که من به </w:t>
      </w:r>
    </w:p>
    <w:p>
      <w:pPr>
        <w:pStyle w:val="BookText"/>
        <w:rPr/>
      </w:pPr>
      <w:r>
        <w:rPr>
          <w:rFonts w:ascii="IRNazanin" w:hAnsi="IRNazanin" w:eastAsia="IRNazanin"/>
          <w:color w:val="111111"/>
          <w:sz w:val="28"/>
          <w:sz w:val="28"/>
          <w:szCs w:val="28"/>
          <w:rtl w:val="true"/>
          <w:lang w:bidi="fa-IR"/>
        </w:rPr>
        <w:t>غیب آسمان ها و زمین داناترم و می دانم آنچه را که شما آشکار می کنید و آنچه را که شما پنهان می کنید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علم آدم علیه السلام أسماء حجج الله کلها ثم عرضهم – و هم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الملائکة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بأنَّکم أحق بالخلافة فی الأرض لتسبیحکم و تقدیسکم من آدم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أَنْبِئْهُمْ بِأَسْمائِهِمْ فَلَمّا أنبئهم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وقفوا علی عظیم منزلتهم عند الله عز ذکره، فعلموا أنهم أحق بأن یکونوا خلفاء الله فی أرضه و حججه علی بریته؛ ثم غیبهم عن أبصارهم و استعبدهم بولایتهم و محبتهم،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لَکُمْ إِنِّی أَعْلَمُ غَیْبَ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ما تُبْدُونَ وَ ما کُنْتُمْ تَکْتُمُونَ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آدم با علم به اسماء یعنی علم به حجج الهی که همان انوار مقدسه پیامبراکرم صلی الله علیه و آله وسلم و اهل بیت او علیهم السلام بودند لیاقت پیدا کرد که خلیفه الله روی زمین گردد و ملائکه نیز بر این امر اعتراف کردند که آدم با این علم شایستگی برای خلیفه الله شدن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ملائکه بر آدم به خاطر تعظیم و تکریم امام حسین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چون به ملائکه گفتیم برای آدم سجده کنید پس همه سجده کردند به جز ابلیس که از این کار امتناع کرد و تکبر ورزید و او از کافران بود</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کافران 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کتاب عیون اخبار چنین روایت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خلق آدم فأودعنا صلبه و أمر الملائکة بالسجود له تعظیما لنا و إکراما، و کان سجودهم لله تعالی عبودیة، و لآدم إکراما و طاعة لکوننا فی صلبه، فکیف لا نکون أفضل من الملائکة و قد سجدوا لآدم کلهم أجمعون</w:t>
      </w:r>
      <w:r>
        <w:rPr>
          <w:rFonts w:eastAsia="IRNazanin" w:cs="IRNazanin"/>
          <w:color w:val="111111"/>
          <w:sz w:val="28"/>
          <w:szCs w:val="28"/>
          <w:rtl w:val="true"/>
          <w:lang w:bidi="fa-IR"/>
        </w:rPr>
        <w:t>.»</w:t>
      </w:r>
      <w:r>
        <w:rPr>
          <w:rStyle w:val="FootnoteAnchor"/>
          <w:rtl w:val="true"/>
        </w:rPr>
        <w:footnoteReference w:id="100"/>
      </w:r>
      <w:bookmarkStart w:id="77" w:name="pg4846_30449"/>
    </w:p>
    <w:p>
      <w:pPr>
        <w:pStyle w:val="BookText"/>
        <w:rPr/>
      </w:pPr>
      <w:bookmarkEnd w:id="77"/>
      <w:r>
        <w:rPr>
          <w:rFonts w:ascii="IRNazanin" w:hAnsi="IRNazanin" w:eastAsia="IRNazanin"/>
          <w:color w:val="111111"/>
          <w:sz w:val="28"/>
          <w:sz w:val="28"/>
          <w:szCs w:val="28"/>
          <w:rtl w:val="true"/>
          <w:lang w:bidi="fa-IR"/>
        </w:rPr>
        <w:t>امام علی بن موسی الرضا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آدم را خلق کرد و ما را در صلب او قرار داد و به ملائکه امر نمود که به خاطر تعظیم و تکریم</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سجدة فرشتگان از سویی پرستش خدا بود و از سوی دیگر اکرام و احترام برای آدم، چون ما در صلب آدم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افضل از ملائکه نباشیم در حالی که همه ملائکه بر آدم سجده کردند</w:t>
      </w:r>
    </w:p>
    <w:p>
      <w:pPr>
        <w:pStyle w:val="BookText"/>
        <w:rPr/>
      </w:pPr>
      <w:r>
        <w:rPr>
          <w:rFonts w:ascii="IRNazanin" w:hAnsi="IRNazanin" w:eastAsia="IRNazanin"/>
          <w:color w:val="111111"/>
          <w:sz w:val="28"/>
          <w:sz w:val="28"/>
          <w:szCs w:val="28"/>
          <w:rtl w:val="true"/>
          <w:lang w:bidi="fa-IR"/>
        </w:rPr>
        <w:t>پس ملائکه سجده نکردند آدم را مگر به خاطر اینکه خداوند امام حسین علیه السلام را در صلب آدم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 از امر خدا سرپیچی نموده و تکبر ورزید و جزء کافران شد</w:t>
      </w:r>
      <w:r>
        <w:rPr>
          <w:rFonts w:eastAsia="IRNazanin" w:cs="IRNazanin"/>
          <w:color w:val="111111"/>
          <w:sz w:val="28"/>
          <w:szCs w:val="28"/>
          <w:rtl w:val="true"/>
          <w:lang w:bidi="fa-IR"/>
        </w:rPr>
        <w:t>.</w:t>
      </w:r>
    </w:p>
    <w:p>
      <w:pPr>
        <w:pStyle w:val="Heading4"/>
        <w:numPr>
          <w:ilvl w:val="3"/>
          <w:numId w:val="1"/>
        </w:numPr>
        <w:rPr/>
      </w:pPr>
      <w:bookmarkStart w:id="78" w:name="__RefHeading___Toc2896924_2035185390"/>
      <w:bookmarkStart w:id="79" w:name="_Toc30"/>
      <w:bookmarkEnd w:id="78"/>
      <w:r>
        <w:rPr>
          <w:rtl w:val="true"/>
        </w:rPr>
        <w:t>سجده برای اظهار محبت به امام حسین علیه السلام</w:t>
      </w:r>
      <w:bookmarkEnd w:id="79"/>
    </w:p>
    <w:p>
      <w:pPr>
        <w:pStyle w:val="BookText"/>
        <w:rPr/>
      </w:pPr>
      <w:r>
        <w:rPr>
          <w:rFonts w:ascii="IRNazanin" w:hAnsi="IRNazanin" w:eastAsia="IRNazanin"/>
          <w:color w:val="111111"/>
          <w:sz w:val="28"/>
          <w:sz w:val="28"/>
          <w:szCs w:val="28"/>
          <w:rtl w:val="true"/>
          <w:lang w:bidi="fa-IR"/>
        </w:rPr>
        <w:t>علامه طباطبائی در ذیل آیه شریفه اسْجُدُوا لِآدَمَ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اجمالاً استفاده می شود که سجده برای غیر خدا جائز است در صورتی که منظور از آن احترام و تکریم آن غیر خدا، و در عین حال خضوع و اطاعت امر خدا نیز بوده باشد، و نظیر این سجده است، سجده برادران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أَبَوَیْهِ عَلَی الْعَرْشِ، وَ خَرُّوا لَهُ سُجَّداً وَ قالَ یا أَبَتِ هذا تَأْوِیلُ رُءْیایَ مِنْ قَبْلُ قَدْ جَعَلَها رَبِّی حَقًّا؛ پدر و مادر خود را بر تخت سلطنت نشانید، و ایشان و برادران همگی به منظور تعظیم وی به سجده افتادند، یوسف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است تاویل آن رؤیایی که قبلا دیده بودم، پروردگارم آن رؤیا را محقق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چه بسا گمان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سجده عبادت ذاتی است، و به جز عبادت هیچ عنوانی دیگر بر آن منطبق نیست، صحیح نیست، و نباید بدان اعتناء کرد، برای اینکه چیزی که ذاتی شد، دیگر تخلف و اختلاف نمی‌پذیرد، و سجده اینطور نیست، زیرا ممکن است کسی همین عمل را به داعی دیگری غیر داعی تعظیم و عبادت بیاورد، مثلاً بخواهد طرف را مسخره و استهزاء کند، و معلوم است که در این صورت با اینکه همه آن خصوصیاتی را که سجده عبادتی دارد واجد است، مع ذلک عبادت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معلوم شد که سجده عبادت ذاتی نیست، بلکه قصد عبادت لازم دارد، پس اگر در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سجده‌ای مانعی تصور شود، ناگزیر از جهت نهی شرعی، و یا عقلی خواهد بود، و آنچه در شرع و یا عقل ممنوع است، این است که انسان با سجده خود برای غیر خدا، بخواهد برای آن غیر، اثبات ربوبیت کند، و اما اگر منظورش از سجده، صرف تحیت و یا احترام او باشد، بدون اینکه ربوبیت برای او قائل باشد، بلکه صرفاً منظورش انجام یک نحو تعارف و تحیت باشد و بس، در اینصورت نه دلیل شرعی بر حرمت چنین سجده‌ای هست، و نه عقلی</w:t>
      </w:r>
      <w:r>
        <w:rPr>
          <w:rFonts w:eastAsia="IRNazanin" w:cs="IRNazanin"/>
          <w:color w:val="111111"/>
          <w:sz w:val="28"/>
          <w:szCs w:val="28"/>
          <w:rtl w:val="true"/>
          <w:lang w:bidi="fa-IR"/>
        </w:rPr>
        <w:t xml:space="preserve">. </w:t>
      </w:r>
      <w:bookmarkStart w:id="80" w:name="pg4846_30450"/>
    </w:p>
    <w:p>
      <w:pPr>
        <w:pStyle w:val="BookText"/>
        <w:rPr/>
      </w:pPr>
      <w:bookmarkEnd w:id="80"/>
      <w:r>
        <w:rPr>
          <w:rFonts w:ascii="IRNazanin" w:hAnsi="IRNazanin" w:eastAsia="IRNazanin"/>
          <w:color w:val="111111"/>
          <w:sz w:val="28"/>
          <w:sz w:val="28"/>
          <w:szCs w:val="28"/>
          <w:rtl w:val="true"/>
          <w:lang w:bidi="fa-IR"/>
        </w:rPr>
        <w:t>چیزی که هست ذوق دینی، که مردم متدین آن را از انس ذهن به ظواهر دین کسب کرده‌اند، اقتضاء می‌کند که بطور کلی این عمل را به خدا اختصاص دهند، و برای غیر خدا هر چند از باب تعارف و تحیت باشد، به خاک نیفتند، این ذوق قابل انکار نیست، و لکن چنین هم نیست که هر عملی را که به منظور اظهار اخلاص درباره خدا می‌آوریم، آوردن آن عمل در باره غیر خدا ممنوع باشد، و نتوانیم با آن عمل، نسبت به بندگان صالح خدا و یا قبور اولیاء او، و یا آثار آنان اظهار محبت کنیم، چون چنین معنی از راه دلیل عقلی و یا نقلی نرسیده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این مقدمات روشن می شود که زائر زمانی که به کربلا رسید اگر به احترام امام حسین علیه السلام به سجده بیفتد و آستان درب حرم را ببوسد و اینچنین به سید و مولایش اظهار محبت کند نه تنها اشکال شرعی و عقلی ندارد بلکه عملی پسندیده انجام داده است همانطور که ملائکه به احترام امام حسین علیه السلام بر آدم سجده کردند و پدر و مادر و برادران یوسف در برابر یوسف به سجده افتادند و این همان تعبیر رؤیای یوسف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إِنِّی رَأَیْتُ أَحَدَ عَشَرَ کَوْکَبًا وَالشَّمْسَ وَالْقَمَرَ رَأَیْتُهُمْ لِی سَاجِدِینَ</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81" w:name="__RefHeading___Toc2896926_2035185390"/>
      <w:bookmarkStart w:id="82" w:name="_Toc31"/>
      <w:bookmarkEnd w:id="81"/>
      <w:r>
        <w:rPr>
          <w:rtl w:val="true"/>
        </w:rPr>
        <w:t>تمنای مقام امام حسین علیه السلام و خروج از بهشت</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هَذِهِ الشَّجَرَةَ فَتَکُونَا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فَأَزَلَّهُمَا الشَّیْطَانُ عَنْهَا فَأَخْرَجَهُمَا مِمَّا کَانَا فِیهِ وَقُلْنَا اهْبِطُوا بَعْضُکُمْ لِبَعْضٍ عَدُوٌّ وَلَکُمْ فِی الأرْضِ مُسْتَقَرٌّ وَمَتَاعٌ إِلَی حِینٍ</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ای آدم تو و همسرت در بهشت آرام گیرید و از آن به فراوانی از هر جا که خواستید بخورید و نزدیک این درخت نشوید که از ستمگران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ایشان را از نعمت بهشت </w:t>
      </w:r>
    </w:p>
    <w:p>
      <w:pPr>
        <w:pStyle w:val="BookText"/>
        <w:rPr/>
      </w:pPr>
      <w:r>
        <w:rPr>
          <w:rFonts w:ascii="IRNazanin" w:hAnsi="IRNazanin" w:eastAsia="IRNazanin"/>
          <w:color w:val="111111"/>
          <w:sz w:val="28"/>
          <w:sz w:val="28"/>
          <w:szCs w:val="28"/>
          <w:rtl w:val="true"/>
          <w:lang w:bidi="fa-IR"/>
        </w:rPr>
        <w:t>بینداخت و از زندگی آسوده که داشتند بیرونشان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وضع که دشمن یکدیگرید پایین روید و برای شما تا مدت معینی در زمین قرارگاه و وسیلة بهره برداری موجود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تفسیر نورالثقلین و المیزان روایتی از کتاب عیون اخبار الرضا</w:t>
      </w:r>
      <w:r>
        <w:rPr>
          <w:rStyle w:val="FootnoteAnchor"/>
          <w:rtl w:val="true"/>
        </w:rPr>
        <w:footnoteReference w:id="105"/>
      </w:r>
      <w:r>
        <w:rPr>
          <w:rFonts w:ascii="IRNazanin" w:hAnsi="IRNazanin" w:eastAsia="IRNazanin"/>
          <w:color w:val="111111"/>
          <w:sz w:val="28"/>
          <w:sz w:val="28"/>
          <w:szCs w:val="28"/>
          <w:rtl w:val="true"/>
          <w:lang w:bidi="fa-IR"/>
        </w:rPr>
        <w:t>علیه السلام در ذیل آیه شریفه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هروی می گوید به حضرت رضا علیه السلام عرضه داشتم یابن رسول الله صلی الله علیه و آله وسلم از درختی که آدم و حوا از آن خوردند برایم بگو تا ببینم چه درختی بود؟ چون مردم دربارة آن اختلاف دارند،</w:t>
      </w:r>
    </w:p>
    <w:p>
      <w:pPr>
        <w:pStyle w:val="BookText"/>
        <w:rPr/>
      </w:pPr>
      <w:r>
        <w:rPr>
          <w:rFonts w:ascii="IRNazanin" w:hAnsi="IRNazanin" w:eastAsia="IRNazanin"/>
          <w:color w:val="111111"/>
          <w:sz w:val="28"/>
          <w:sz w:val="28"/>
          <w:szCs w:val="28"/>
          <w:rtl w:val="true"/>
          <w:lang w:bidi="fa-IR"/>
        </w:rPr>
        <w:t>بعضی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گندم بوده است و بعضی دیگر روایت می کنند که درخت حسد بوده،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معنای متفاوت دارد، چطور ممکن است هر دو صحیح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یک درخت بهشت می تواند چند نوع باشد، مثلاً درخت انگور می تواند گندم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بهشت مانند درخت های دنیا نیست، و آدم بعد از آنکه خدای تعالی به او احترام کرد و ملائکه را امر نمود تا برای او سجده کنند و او را داخل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بشری گرامی تر از من خلق کرده است؟ خدای عزوجل از آنچه در دل او گذشت، خبر دار شد، پس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سر خود را بلند کن و ساق عرش من را نگاه کن آدم سر به سوی عرش بلند کرد و دید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صلی الله علیه و آله وسلم وَ عَلِیُّ بْنُ أَبِی طَالِبٍ علیه السلام أَمِیرُ الْمُؤْمِنِینَ وَ زَوْجَتُهُ فَاطِمَةُ سَیِّدَةُ نِسَاءِ الْعَالَمِینَ وَ الْحَسَنُ وَ الْحُسَیْنُ سَیِّدَا شَبَابِ أَهْلِ الْجَنَّةِ</w:t>
      </w:r>
      <w:r>
        <w:rPr>
          <w:rFonts w:eastAsia="IRNazanin" w:cs="IRNazanin"/>
          <w:color w:val="111111"/>
          <w:sz w:val="28"/>
          <w:szCs w:val="28"/>
          <w:rtl w:val="true"/>
          <w:lang w:bidi="fa-IR"/>
        </w:rPr>
        <w:t xml:space="preserve">» </w:t>
      </w:r>
      <w:bookmarkStart w:id="83" w:name="pg4846_30452"/>
    </w:p>
    <w:p>
      <w:pPr>
        <w:pStyle w:val="BookText"/>
        <w:rPr/>
      </w:pPr>
      <w:bookmarkEnd w:id="83"/>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اینها ذریّه های تواند و از تو بهترند و از همه خلق بهترند، اگر این ها نبودند من تو را، و بهشت و دوزخ و آسمان و زمین را خلق نمی کردم پس مبادا به چشم حسد بر آنها بنگری، که از جوار من بیرون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چشم حسد بر آنان نظر افکند و آروزی مقام و منزلت آنان را کرد و خداوند شیطان را بر او مسلط ساخت، تا سرانجام از آن درخت که نهی شده بود خورد و حوا هم چون به مقام فاطمه به چشم حسد نگریست شیطان بر او هم مسلط شد تا آنکه او هم مثل آدم از آن درخت خورد و در نتیجه خدای تعالی هر دو را از بهشت</w:t>
      </w:r>
    </w:p>
    <w:p>
      <w:pPr>
        <w:pStyle w:val="BookText"/>
        <w:rPr/>
      </w:pPr>
      <w:r>
        <w:rPr>
          <w:rFonts w:ascii="IRNazanin" w:hAnsi="IRNazanin" w:eastAsia="IRNazanin"/>
          <w:color w:val="111111"/>
          <w:sz w:val="28"/>
          <w:sz w:val="28"/>
          <w:szCs w:val="28"/>
          <w:rtl w:val="true"/>
          <w:lang w:bidi="fa-IR"/>
        </w:rPr>
        <w:t>بیرون کرد و به زمین فرستاد تا در جوار زمین باشند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84" w:name="__RefHeading___Toc2896928_2035185390"/>
      <w:bookmarkStart w:id="85" w:name="_Toc32"/>
      <w:bookmarkEnd w:id="84"/>
      <w:r>
        <w:rPr>
          <w:rtl w:val="true"/>
        </w:rPr>
        <w:t xml:space="preserve">بخش چهارم </w:t>
      </w:r>
      <w:r>
        <w:rPr>
          <w:rtl w:val="true"/>
        </w:rPr>
        <w:t xml:space="preserve">: </w:t>
      </w:r>
      <w:r>
        <w:rPr>
          <w:rtl w:val="true"/>
        </w:rPr>
        <w:t>حضرت آدم علیه السلام</w:t>
      </w:r>
      <w:bookmarkEnd w:id="85"/>
    </w:p>
    <w:p>
      <w:pPr>
        <w:pStyle w:val="Heading4"/>
        <w:numPr>
          <w:ilvl w:val="3"/>
          <w:numId w:val="1"/>
        </w:numPr>
        <w:rPr/>
      </w:pPr>
      <w:bookmarkStart w:id="86" w:name="__RefHeading___Toc2896930_2035185390"/>
      <w:bookmarkStart w:id="87" w:name="_Toc33"/>
      <w:bookmarkEnd w:id="86"/>
      <w:r>
        <w:rPr>
          <w:rtl w:val="true"/>
        </w:rPr>
        <w:t>قبول توبه حضرت آدم علیه السلام با توسل به امام حسین علیه السلام</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حضرت آدم علیه 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سپس آدم از پروردگار خود کلماتی دریافت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خداوند تواب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ماجرای وسوسه ابلیس و دستور خروج آدم از بهشت، آدم متوجه شد راستی به خود ستم کرده که آن محیط آرام و پر نعمت بهشت را با محیط پر زحمت و ناآرام زمین عوض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فکر جبران خطای خویش و توبه و بازگشت به رحمت الهی افتاد و لطف خدا شامل حال او شد از خداوند</w:t>
      </w:r>
    </w:p>
    <w:p>
      <w:pPr>
        <w:pStyle w:val="BookText"/>
        <w:rPr/>
      </w:pPr>
      <w:r>
        <w:rPr>
          <w:rFonts w:ascii="IRNazanin" w:hAnsi="IRNazanin" w:eastAsia="IRNazanin"/>
          <w:color w:val="111111"/>
          <w:sz w:val="28"/>
          <w:sz w:val="28"/>
          <w:szCs w:val="28"/>
          <w:rtl w:val="true"/>
          <w:lang w:bidi="fa-IR"/>
        </w:rPr>
        <w:t xml:space="preserve">کلماتی دریافت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وسیلة آن کلمات، توبه کند و خداوند نیز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سئوال این است که کلماتی که خداوند بر آدم القا کرد و به واسطة آن توبه او را پذیرفت، چه بود؟</w:t>
      </w:r>
    </w:p>
    <w:p>
      <w:pPr>
        <w:pStyle w:val="BookText"/>
        <w:rPr/>
      </w:pPr>
      <w:r>
        <w:rPr>
          <w:rFonts w:ascii="IRNazanin" w:hAnsi="IRNazanin" w:eastAsia="IRNazanin"/>
          <w:color w:val="111111"/>
          <w:sz w:val="28"/>
          <w:sz w:val="28"/>
          <w:szCs w:val="28"/>
          <w:rtl w:val="true"/>
          <w:lang w:bidi="fa-IR"/>
        </w:rPr>
        <w:t xml:space="preserve">در روایات متعددی که از طریق اهل بیت علیهم السلام به ما رسیده می 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اسماء بهترین مخلوقات خدا یعنی محمد، علی، فاطمه، حسن و حسین علیهم السلام بوده است و آدم با توسل به این کلمات از درگاه خداوند تقاضای بخشش نمود و خدا او را بخشید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روائی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کافی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ذکر کرده که حضرت آدم خدا را به حق محمد و علی و فاطمه و حسن و حسین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را صدوق</w:t>
      </w:r>
      <w:r>
        <w:rPr>
          <w:rStyle w:val="FootnoteAnchor"/>
          <w:rtl w:val="true"/>
        </w:rPr>
        <w:footnoteReference w:id="110"/>
      </w:r>
      <w:r>
        <w:rPr>
          <w:rFonts w:ascii="IRNazanin" w:hAnsi="IRNazanin" w:eastAsia="IRNazanin"/>
          <w:color w:val="111111"/>
          <w:sz w:val="28"/>
          <w:sz w:val="28"/>
          <w:szCs w:val="28"/>
          <w:rtl w:val="true"/>
          <w:lang w:bidi="fa-IR"/>
        </w:rPr>
        <w:t>و عیاشی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قمی و دیگران نیز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آن از اهل سنت و جماعت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درالمنثور</w:t>
      </w:r>
      <w:r>
        <w:rPr>
          <w:rStyle w:val="FootnoteAnchor"/>
          <w:rtl w:val="true"/>
        </w:rPr>
        <w:footnoteReference w:id="1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88" w:name="pg4846_30454"/>
    </w:p>
    <w:p>
      <w:pPr>
        <w:pStyle w:val="BookText"/>
        <w:rPr/>
      </w:pPr>
      <w:bookmarkEnd w:id="88"/>
      <w:r>
        <w:rPr>
          <w:rFonts w:ascii="IRNazanin" w:hAnsi="IRNazanin" w:eastAsia="IRNazanin"/>
          <w:color w:val="111111"/>
          <w:sz w:val="28"/>
          <w:sz w:val="28"/>
          <w:szCs w:val="28"/>
          <w:rtl w:val="true"/>
          <w:lang w:bidi="fa-IR"/>
        </w:rPr>
        <w:t>رسول خدا صلی الله علیه و آله وسلم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آن گناه را مرتکب شد، سر به سوی آسمان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 محمد صلی الله علیه و آله وسلم مسئلت می کنم که مرا بیامرزی، پس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که نامت والاست وقتی مرا آفریدی، سر به سوی عرش تو بلند کردم، دیدم در آنجا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در درگاه تو احدی عظیم المنزلة تر از او نیست که نامش را با نام خود قرار داده ای، پس خدای تعالی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پیامبر از ذریه تو است و اگر او نبود تو را خلق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موجود عینی در قرآن کریم آمده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مِنْهُ اسْمُهُ الْمَسِیحُ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این لفظ را در عیسی بن مریم علیه السلام اطلاق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علامه طباطبایی</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تفسیرنورالثقلین شش روایت از روضه کافی، احتجاج طبرسی، معانی الاخبار و خصال در این زمینه نقل کرده است که ما به ذکر یک روایت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الخصال عن المفضل بن عمر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الکلمات؟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الکلمات التی تلقاها آدم من ربه فتاب علیه، و هو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أسئلک بحق محمد و علی و فاطمة و الحسن و الحسین الا تبت علی فتاب الله علیه انه هو التواب الرحیم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علیه السلام سئوال کردم 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زمانی که خداوند ابراهیم را با کلمات امتحان کرد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کلماتی است که آدم از پروردگارش گرفت و به وسیله آن توبه کرد 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می خوانم به حق محمد و علی و فاطمه و حسن و حسین که توبه من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او را قبول کرد و او تواب و رحیم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2896932_2035185390"/>
      <w:bookmarkStart w:id="90" w:name="_Toc34"/>
      <w:bookmarkEnd w:id="89"/>
      <w:r>
        <w:rPr>
          <w:rtl w:val="true"/>
        </w:rPr>
        <w:t>گریه آدم علیه السلام بر امام حسین علیه السلام و قبول توبه او</w:t>
      </w:r>
      <w:bookmarkEnd w:id="90"/>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درالثمین در تفسیر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نگاه به ساق عرش کرد و اسماء انبیاء و ائمه علیهم السلام را دید پس جبرئیل به آدم</w:t>
      </w:r>
    </w:p>
    <w:p>
      <w:pPr>
        <w:pStyle w:val="BookText"/>
        <w:rPr/>
      </w:pPr>
      <w:r>
        <w:rPr>
          <w:rFonts w:ascii="IRNazanin" w:hAnsi="IRNazanin" w:eastAsia="IRNazanin"/>
          <w:color w:val="111111"/>
          <w:sz w:val="28"/>
          <w:sz w:val="28"/>
          <w:szCs w:val="28"/>
          <w:rtl w:val="true"/>
          <w:lang w:bidi="fa-IR"/>
        </w:rPr>
        <w:t>تلقین نمود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حَمِیدُ بِحَقِّ مُحَمَّدٍ یَا عَالِی بِحَقِّ عَلِیٍّ یَا فَاطِرُ بِحَقِّ فَاطِمَةَ یَا مُحْسِنُ بِحَقِّ الْحَسَنِ وَ الْحُسَیْنِ وَ مِنْکَ الْإِحْسَان</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چون کلام جبرئیل به نام امام حسین علیه السلام رسید حضرت آدم دلش شکست و اشکش جاری شد و سبب آن را از جبرئیل پرسید و جبرئیل در جواب حضرت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وَلَدُکَ هَذَا یُصَابُ بِمُصِیبَةٍ تَصْغُرُ عِنْدَهَا الْمَصَائِب؛ای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 به مصیبتی دچار می شود که مصائب دیگر در نزد آن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عَطْشَاناً غَرِیباً وَحِیداً فَرِیداً لَیْسَ لَهُ نَاصِرٌ وَ لَا مُعِینٌ وَ لَوْ تَرَاهُ یَا آدَمُ وَ هُوَ یَقُولُ وَا عَطَشَاهْ وَا قِلَّةَ نَاصِرَاهْ حَتَّی یَحُولَ الْعَطَشُ بَیْنَهُ وَ بَیْنَ السَّمَاءِ کَالدُّخَانِ فَلَمْ یُجِبْهُ أَحَدٌ إِلَّا بِالسُّیُوفِ وَ شُرْبِ الْحُتُوفِ فَیُذْبَحُ ذَبْحَ الشَّاةِ مِنْ قَفَاهُ وَ یَنْهَبُ رَحْلَهُ أَعْدَاؤُهُ وَ تُشْهَرُ رُءُوسُهُمْ هُوَ وَ أَنْصَارُهُ فِی الْبُلْدَانِ وَ مَعَهُمُ النِّسْوَانُ کَذَلِکَ سَبَقَ فِی عِلْمِ الْوَاحِدِ الْمَنَّانِ فَبَکَی آدَمُ وَ جَبْرَئِیلُ بُکَاءَ الثَّکْلَی؛ این فرزند تو کشته می شود در حالتی که تشنه و غریب و تنهاست و یار و یاوری ندارد و اگر می دیدی او را در حالی که عطش بین او و بین آسمان را مانند دود سیاه حائل گردیده است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عَطَشَاهْ وَا قِلَّةَ نَاصِرَاهْ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ز تشنگی و کمی یار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او را کسی نمی دهد مگر با شمشیرها و شربت های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همین حالت سر او از قفا بریده می شود مانند بریده شدن سر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خیمه هایش را غارت کنند و سرهای مقدس او و یارانش را بالای نیزه می زنند و با زنهای اسیر در شهر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در علم خداوند منان </w:t>
      </w:r>
    </w:p>
    <w:p>
      <w:pPr>
        <w:pStyle w:val="BookText"/>
        <w:rPr/>
      </w:pPr>
      <w:r>
        <w:rPr>
          <w:rFonts w:ascii="IRNazanin" w:hAnsi="IRNazanin" w:eastAsia="IRNazanin"/>
          <w:color w:val="111111"/>
          <w:sz w:val="28"/>
          <w:sz w:val="28"/>
          <w:szCs w:val="28"/>
          <w:rtl w:val="true"/>
          <w:lang w:bidi="fa-IR"/>
        </w:rPr>
        <w:t>گذشته است پس حضرت آدم و جبرئیل هر دو مانند زنی که فرزند جوانش مرده باشد گریه کردند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بنابر روایت دیگر سایر ملائکه ای هم که آنجا بودند همه گریه کردند و این واقعه در زمین عرفات بوده و این گریه آدم سبب آمرزش او</w:t>
      </w:r>
    </w:p>
    <w:p>
      <w:pPr>
        <w:pStyle w:val="BookText"/>
        <w:rPr/>
      </w:pPr>
      <w:r>
        <w:rPr>
          <w:rFonts w:ascii="IRNazanin" w:hAnsi="IRNazanin" w:eastAsia="IRNazanin"/>
          <w:color w:val="111111"/>
          <w:sz w:val="28"/>
          <w:sz w:val="28"/>
          <w:szCs w:val="28"/>
          <w:rtl w:val="true"/>
          <w:lang w:bidi="fa-IR"/>
        </w:rPr>
        <w:t>شد و چون در آن روز توبه او قبول شد آن روز را عرفه نامید و آن مکان را عرفات گفتند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عبور آدم از کربلا و لعن بر یزید</w:t>
      </w:r>
    </w:p>
    <w:p>
      <w:pPr>
        <w:pStyle w:val="BookText"/>
        <w:rPr/>
      </w:pPr>
      <w:r>
        <w:rPr>
          <w:rFonts w:ascii="IRNazanin" w:hAnsi="IRNazanin" w:eastAsia="IRNazanin"/>
          <w:color w:val="111111"/>
          <w:sz w:val="28"/>
          <w:sz w:val="28"/>
          <w:szCs w:val="28"/>
          <w:rtl w:val="true"/>
          <w:lang w:bidi="fa-IR"/>
        </w:rPr>
        <w:t>در کتاب بحارالانوار و عوالم العلوم و بعض کتب دیگر چنین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علیه السلام به زمین هبوط کرد بین او و حوا جدایی افتاد و در طلب حوا به اطراف زمین دور می زد تا آنکه به زمین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بدون سبب غمناک شد و سینه اش تنگ گردید لغزید و به زمین افتاد و خون از پای او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گناه تازه ای صادر شده که مرا به جهت آن عقاب کردی؟ من همه اطراف زمین را رفتم و برای من مشکلی پیش نیامد مانند آنچه در این سرزمین به من رسید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 یَا آدَمُ مَا حَدَثَ مِنْکَ ذَنْبٌ وَ لَکِنْ یُقْتَلُ فِی هَذِهِ الْأَرْضِ وَلَدُکَ الْحُسَیْنُ ظُلْماً فَسَالَ دَمُکَ مُوَافَقَةً لِدَمِهِ فَقَالَ آدَمُ یَا رَبِّ أَ یَکُونُ الْحُسَیْنُ نَبِیّاً قَالَ لَا وَ لَکِنَّهُ سِبْطُ النَّبِیِّ مُحَمَّدٍ فَقَالَ وَ مَنِ الْقَاتِلُ لَهُ قَالَ قَاتِلُهُ یَزِیدُ لَعِینُ أَهْلِ السَّمَاوَاتِ وَ الْأَرْضِ فَقَالَ آدَمُ فَأَیُّ شَیْ‌ءٍ أَصْنَعُ یَا جَبْرَئِیلُ فَقَالَ الْعَنْهُ یَا آدَمُ فَلَعَنَهُ أَرْبَعَ مَرَّاتٍ وَ مَشَی خُطُوَاتٍ إِلَی جَبَلِ عَرَفَاتٍ فَوَجَدَ حَوَّاءَ هُنَاکَ؛ پس خداوند تعالی به حضرت آدم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تازه ای انجام نداده ای ولکن در این سرزمین فرزند تو حسین از روی ظلم کشته می شود و خون تو به جهت موافقت با خون حسین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پیامبر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فرزند زاده حضرت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یزید لعنت کرده شده همه اهل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حال چه کار انجام دهم؟ جبرئیل </w:t>
      </w:r>
    </w:p>
    <w:p>
      <w:p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کن بر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چهار مرتبه بر او لعن کرد و از آن سرزمین گذشت و بعد از چند قدمی در کوه عرفات، به حوّا رسید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قبول توبه بنی آدم توسط امام حسین علیه السلام</w:t>
      </w:r>
    </w:p>
    <w:p>
      <w:pPr>
        <w:pStyle w:val="BookText"/>
        <w:rPr/>
      </w:pPr>
      <w:r>
        <w:rPr>
          <w:rFonts w:ascii="IRNazanin" w:hAnsi="IRNazanin" w:eastAsia="IRNazanin"/>
          <w:color w:val="111111"/>
          <w:sz w:val="28"/>
          <w:sz w:val="28"/>
          <w:szCs w:val="28"/>
          <w:rtl w:val="true"/>
          <w:lang w:bidi="fa-IR"/>
        </w:rPr>
        <w:t>همانطور که حضرت آدم با عبور از کربلا و گریه بر امام حسین علیه السلام توبه او مورد قبول واقع شد، خداوند این سنت را برای بنی آدم قرار داده است که با گریه بر امام حسین و زیارت امام حسین علیه السلام گناهان او بخشیده شود و توبه او قبول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این مطلب را تأیید می کند که ما به چند روایت در رابطه با گریه بر امام حسین و چند روایت در رابطه با زیارت امام حسین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امام حسین علیه السلام باعث بخشش گناهان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بکیر می گوید با امام صادق علیه السلام حج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اگر قبر حضرت امام حسین علیه السلام را نبش کنند در قبر به چیزی برخورد می کنند یا نه؟</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سؤال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پدر و مادر و برادر بزرگوارشان در منزل رسول خدا بوده و جملگی با آن حضرت از روزی بهره مند می شوند و امام حسین علیه السلام در سمت راست عرش الهی به خداوند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أنجز لی ما وعدتنی ؛ پروردگارا آنچه را به من وعده داده ای عمل نما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عرش الهی به زوّار خود نگریسته و به آنها و به اسماء ایشان و اسماء پدرانشان و آنچه در خورجین و بارشان می‌باشد آگاه‌تر است از آگاهی از ایشان به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عرش الهی به گریه‌کننده‌گانش نظر کرده و برای آنها استغفار و طلب آمرزش می کند و از پدر بزرگوارش درخواست استغفار برای ایشان می‌نماید و خطاب به کسانی که برایش گریه می‌کنند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گریه می‌کنی اگر بدانی چه </w:t>
      </w:r>
    </w:p>
    <w:p>
      <w:pPr>
        <w:pStyle w:val="BookText"/>
        <w:rPr/>
      </w:pPr>
      <w:r>
        <w:rPr>
          <w:rFonts w:ascii="IRNazanin" w:hAnsi="IRNazanin" w:eastAsia="IRNazanin"/>
          <w:color w:val="111111"/>
          <w:sz w:val="28"/>
          <w:sz w:val="28"/>
          <w:szCs w:val="28"/>
          <w:rtl w:val="true"/>
          <w:lang w:bidi="fa-IR"/>
        </w:rPr>
        <w:t>خدا برایت آماده نموده حتماً شادی تو بیشتر از حزن و اندوهت می‌گردد و این حتمی است که حقتعالی تمام گناهان و لغزشهای تو را بواسطه این اشکی که ریخته‌ای می‌آمرزد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می فرماید در بعضی از مؤلفات متأخرین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خزاعی حکایت کرده که بر سید و مولای خود علی بن موسی الرضا علیه السلام در مثل چنین ایامی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دیدم امام رضا علیه السلام غمناک و حزین نشسته و اصحاب حضرت در اطراف ایشان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وارد شدم و حضرت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دعبل، مرحبا به یاری کننده ما با دست و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 برایم باز کرده و مرا در کنار خود 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من دوست دارم که برای ما شعری بگوئی چون این ایام، ایام حزن ما اهل بیت و ایام سرور دشمنان ما به خصوص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کسی که بگرید یا بگریاند بر مصیبت ما ولو یک نفر را، اجر او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کسی که چشمانش اَشک آلوده شود بر مصائب ما و بگرید به خاطر آنچه به ما رسیده از طرف دشمنان ما خداوند او را با ما محشور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کسی که بر مصیبت جد ما حسین بگرید خداوند البته گناهان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به پا خواست و پرده ای بین ما و حرم خود زد و اهل بیت خود را در پشت پرده قرار داد تا بر مصائب امام حسین علیه السلام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برای حسین مرثیه بخوان، تو ناصر و مادح ما هستی تا زمانی که</w:t>
      </w:r>
    </w:p>
    <w:p>
      <w:pPr>
        <w:pStyle w:val="BookText"/>
        <w:rPr/>
      </w:pPr>
      <w:r>
        <w:rPr>
          <w:rFonts w:ascii="IRNazanin" w:hAnsi="IRNazanin" w:eastAsia="IRNazanin"/>
          <w:color w:val="111111"/>
          <w:sz w:val="28"/>
          <w:sz w:val="28"/>
          <w:szCs w:val="28"/>
          <w:rtl w:val="true"/>
          <w:lang w:bidi="fa-IR"/>
        </w:rPr>
        <w:t>زنده ای، پس در یاری ما کوتاهی نکن تا زمانی که قدرت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افتادم و اشکهایم جاری شد و اینچنین انشاء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افاطم لو خلت الحسین مجدلاً وقدمات عطشاناً بشط الفرات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شحّام می گوید من و جماعتی از کوفیان نزد امام صادق علیه السلام نشسته بودیم که جعفر بن عفان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به نزدیک خود خواند و در کنار خود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خداوند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شعر دربارة امام حسین علیه السلام می گوئی و خوب هم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مرا فدای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اشعارش را خواند و امام صادق علیه السلام و اطرافیان همه گریه کردند به صورتی که اشک روی صورت و محاسن امام صادق علیه السلام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به خدا قسم ملائکه مقرّب خداوند سخنان تو را شنیدند و آنها هم مثل ما گریه کردند بلکه بیشتر از ما و خداوند برای تو ای جعفر در این لحظه بهشت را واجب کرد و گناهانت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بیشتر بگویم؟جعفر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سید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قال فی الحسین علیه السّلام شعرا فبکی و أبکی به إلّا أوجب اللّه له الجنّة و غفر له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دربارة امام حسین علیه السلام شعری بگوید و گریه کند و بگریاند مگر اینکه خداوند بهشت را بر او واجب می کند و گناهانش را می آمرزد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ریّان پسر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خدمت امام رضا علیه السلام رسیدم و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 اگر می خواهی گریه کنی برای حسین</w:t>
      </w:r>
    </w:p>
    <w:p>
      <w:pPr>
        <w:pStyle w:val="BookText"/>
        <w:rPr/>
      </w:pPr>
      <w:r>
        <w:rPr>
          <w:rFonts w:ascii="IRNazanin" w:hAnsi="IRNazanin" w:eastAsia="IRNazanin"/>
          <w:color w:val="111111"/>
          <w:sz w:val="28"/>
          <w:sz w:val="28"/>
          <w:szCs w:val="28"/>
          <w:rtl w:val="true"/>
          <w:lang w:bidi="fa-IR"/>
        </w:rPr>
        <w:t>بن علی علیه السلام گریه کن، زیرا او را مانند گوسفند ذبح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شَبِیبٍ إِنْ بَکَیْتَ عَلَی الْحُسَیْنِ حَتَّی تَصِیرَ دُمُوعُکَ عَلَی خَدَّیْکَ غَفَرَ اللَّهُ لَکَ کُلَّ ذَنْبٍ أَذْنَبْتَهُ صَغِیراً کَانَ أَوْ کَبِیراً قَلِیلًا کَانَ أَوْ کَثِیراً</w:t>
      </w:r>
    </w:p>
    <w:p>
      <w:pPr>
        <w:pStyle w:val="BookText"/>
        <w:rPr/>
      </w:pPr>
      <w:r>
        <w:rPr>
          <w:rFonts w:ascii="IRNazanin" w:hAnsi="IRNazanin" w:eastAsia="IRNazanin"/>
          <w:color w:val="111111"/>
          <w:sz w:val="28"/>
          <w:sz w:val="28"/>
          <w:szCs w:val="28"/>
          <w:rtl w:val="true"/>
          <w:lang w:bidi="fa-IR"/>
        </w:rPr>
        <w:t>ای پسر شبیب اگر بر حسین گریه کنی چندان که اشک تو بر گونه هایت روان گردد، خداوند هر گناهی که کرده باشی، کوچک یا بزرگ، کم یا زیاد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شبیب اگر دوست داری که خداوند متعال را ملاقات کنی در حالی که گناهی بر تو نباشد حضرت حسین را زیارت کن</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فُضیل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 هم جمع می شوید و احادیث ما را ذکر می کنید؟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bookmarkStart w:id="91" w:name="pg4846_30460"/>
    </w:p>
    <w:p>
      <w:pPr>
        <w:pStyle w:val="BookText"/>
        <w:rPr/>
      </w:pPr>
      <w:bookmarkEnd w:id="9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مجالس را دوست دارم، با این گونه مجالس امر ما را زنده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یاد کند یا نزد او یادی از ما بشود و به اندازة بال مگسی از دیده اش اشک جاری شود، خداوند گناهان او را می آمرزد، اگرچه بیشتر از کف دریا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محمود روایت می کند که حضرت امام رضا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حسین علیه السلام چشمان ما را زخم کرد و اشکهای ما را جاری ساخت و عزیزان ما را در زمین کربلا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و گرفتاری را تا قیامت به ما ارث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مثل حسین باید گریه کنندگان گریه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الْبُکَاءَ عَلَیْهِ یَحُطُّ الذُّنُوبَ الْعِظَام؛ پس بدرستیکه گریه بر امام حسین علیه السلام گناهان بزرگ را از بین می برد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سهل که دوست و مصاحب کمیت اسدی است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کمیت خدمت امام صادق علیه السلام رسیدیم، 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برای شما شعری بخوانم؟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روزهای پر ارزش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دربارة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فردی را نزد برخی از افراد خانواده اش فرستاد تا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نزدیک خود نشاند و کمیت نیز به خواندن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همگی به گریه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درمظلومیت امام حسین علیه السلام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کمیت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یصیب به الرّامُون عَن قوسِ غَیرهم فیا آخِرااَسَدی لَهُ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أوّل</w:t>
      </w:r>
    </w:p>
    <w:p>
      <w:pPr>
        <w:pStyle w:val="BookText"/>
        <w:rPr/>
      </w:pPr>
      <w:r>
        <w:rPr>
          <w:rFonts w:ascii="IRNazanin" w:hAnsi="IRNazanin" w:eastAsia="IRNazanin"/>
          <w:color w:val="111111"/>
          <w:sz w:val="28"/>
          <w:sz w:val="28"/>
          <w:szCs w:val="28"/>
          <w:rtl w:val="true"/>
          <w:lang w:bidi="fa-IR"/>
        </w:rPr>
        <w:t>امام صادق علیه السلام دست های خود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و پنهان و آشکار کمیت را بیامرز و آنقدر به وی عطا کن که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هزار دینار و لباس خود را به وی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برای دنیا، شما را دوست ندارم زیرا اگر خواستارِ مال دنیا بودم، نزد کسی می رفتم که آن را در اختیار داشت، لیکن من شما را برای آخرت خود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جامه ای که به تن کرده اید جهت تبرک می پذیرم ولی پول ها را قبول نخواهم کرد</w:t>
      </w:r>
      <w:r>
        <w:rPr>
          <w:rFonts w:eastAsia="IRNazanin" w:cs="IRNazanin"/>
          <w:color w:val="111111"/>
          <w:sz w:val="28"/>
          <w:szCs w:val="28"/>
          <w:rtl w:val="true"/>
          <w:lang w:bidi="fa-IR"/>
        </w:rPr>
        <w:t>.</w:t>
      </w:r>
      <w:r>
        <w:rPr>
          <w:rStyle w:val="FootnoteAnchor"/>
          <w:rtl w:val="true"/>
        </w:rPr>
        <w:footnoteReference w:id="12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2896934_2035185390"/>
      <w:bookmarkStart w:id="93" w:name="_Toc35"/>
      <w:bookmarkEnd w:id="92"/>
      <w:r>
        <w:rPr>
          <w:rtl w:val="true"/>
        </w:rPr>
        <w:t>زیارت امام حسین علیه السلام باعث غفران ذنوب می باشد</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فرشتگانی دارد که موکل قبر مطهر امام حسین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شخصی قصد زیارت آن حضرت را می‌نماید خداوند گناهان او را به این فرشتگان اعطاء نموده و در اختیار آنها می‌گذارد وقتی زائر قدم بر می دارد فرشتگان گناهان او را محو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قدم بعدی را برداشت حسنات او را مضاعف می‌نمایند و پیوسته حسنات او را مضاعف کرده تا جایی که بهشت را برای وی</w:t>
      </w:r>
    </w:p>
    <w:p>
      <w:pPr>
        <w:pStyle w:val="BookText"/>
        <w:rPr/>
      </w:pPr>
      <w:r>
        <w:rPr>
          <w:rFonts w:ascii="IRNazanin" w:hAnsi="IRNazanin" w:eastAsia="IRNazanin"/>
          <w:color w:val="111111"/>
          <w:sz w:val="28"/>
          <w:sz w:val="28"/>
          <w:szCs w:val="28"/>
          <w:rtl w:val="true"/>
          <w:lang w:bidi="fa-IR"/>
        </w:rPr>
        <w:t>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اطراف زائر را گرفته و تقدیس و تنزیه می‌نمایند و بعد فرشتگان آسمان را نداء می‌دهند که زوّار حبیبِ حبیب خدا را تقدیس و تنزیه نمائید و وقتی زوّار غسل زیارت نمودند حضرت محمّد صلی الله علیه و آله وسلم ایشان را نداء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مسافران خدا بشارت باد شما را که با من در بهشت همراه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ایشان را نداء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که حوائج شما را برآورده و در دنیا و آخرت بلا و محنت را از شما دور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فرشتگان دور ایشان از راست و چپ حلقه زده تا به اهل و خویشاوندان خود بازگردند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علیه السلام گناهانش را پلی بر درب خانه‌اش قرار داده که از آن عبور می‌کند همان طوری که یکی از شما وقتی از پل عبور نمودید آن را عقب سر می‌گذارید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قبر مطهّر حضرت ابا عبد اللَّه الحسین علیه السلام برگشتی منادی تو را می‌خواند که اگر صدا و گفتارش را می‌شنیدی تمام عمر خود را حاضر بودی نزد قبر مطهّر بمانی، منادی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بنده خوشا به حال تو، همانا غنیمت بردی و سالم برگشتی، تمام گناهان گذشته‌ات پاک گردید پس اعمالت را از نو شروع کن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نویر أبی فاخته،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منزلش به قصد زیارت امام حسین علیه السلام خارج شود اگر پیاده مسیر را طی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اللَّهُ لَهُ بِکُلِّ خُطْوَةٍ حَسَنَةً وَ مَحَی عَنْهُ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قدمی که بر می دارد یک حسنه می نویسد و یک گناه از او محو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اراده مراجعت به وطن کند در این وقت فرشته ای نزد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تو سلام می رساند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اسْتَأْنِفِ الْعَمَلَ فَقَدْ غُفِرَ لَکَ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عمل را شروع کن، تمام گناهان گذشته ات آمرزیده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میمون صائغ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صلی الله علیه و آله وسلم به من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زائر امام حسین علیه السلام قصد برگشت به وطن دارد دو ملک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مَغْفُوراً لَک؛ ای ولی و دوست خدا گناهانت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حزب خدا و رسول خدا و اهل بیت رسول خدا می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تَرَی النَّارَ بِعَیْنِکَ أَبَداً وَ لَا تَرَاکَ وَ لَا تَطْعَمُکَ أَبَداً؛ به خدا قسم هرگز آتش جهنم را نمی بینی و آتش نیز تو را نخواهد دید و تو را طعمه خود نخواهد نمود</w:t>
      </w:r>
      <w:r>
        <w:rPr>
          <w:rFonts w:eastAsia="IRNazanin" w:cs="IRNazanin"/>
          <w:color w:val="111111"/>
          <w:sz w:val="28"/>
          <w:szCs w:val="28"/>
          <w:rtl w:val="true"/>
          <w:lang w:bidi="fa-IR"/>
        </w:rPr>
        <w:t>.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عَارِفاً بِحَقِّهِ غَفَرَ اللَّهُ لَهُ مَا تَقَدَّمَ مِنْ ذَنْبِهِ وَ مَا تَأَخَّرَ؛ حضرت 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در حالی که عارف به حق او است زیارت کند خداوند گناه گذشته و آینده اش را می آمرزد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علما در توضیح این روایت که خداوند چگونه گناهان آینده را می آمرزد پنج احتمال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توفیق توبه نسبت به گناهان آینده به او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گناهان است که تاکنون ادامه داشته یعنی زیارت امام حسین علیه السلام این آثار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معرفت خاص به امام حسین علیه السلام داشته باشد که در این صورت چنین شخصی در آینده گناه انجام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گناهان گذشته و آینده را می 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 ماضی معنا کنیم یعنی گناهانی که در گذشته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خداوند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مُحِّصَتْ عَنْهُ ذُنُوبُهُ کَمَا یُمَحَّصُ الثَّوْبُ بِالْمَاءِ فَلَا یَبْقَی عَلَیْهِ دَنَس</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امید ثواب و اجر به زیارت امام حسین علیه السلام برود نه از روی تکبر و ریا و سمعه گناهانش پاک شده همانطور که جامه با آب، پاک و طاهر می گردد بنابراین هیچ آلودگی بر او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مسکان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گروهی از اهل خراسان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 یُرِیدُ بِهِ وَجْهَ اللَّهِ أَخْرَجَهُ اللَّهُ مِنْ ذُنُوبِهِ کَمَوْلُودٍ وَلَدَتْهُ أُمُّه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امام حسین علیه السلام را از برای خدا زیارت کند خداوند او را از گناهانش خارج می کند مانند فرزندی که مادرش او را زاییده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زید بن علی 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فَاسْتَکْثِرُوا مِنْ زِیَارَتِهِ یَغْفِرِ اللَّهُ لَکُمْ ذُنُوبَکُمْ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فرزند امام زین العابدین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زیارت امام حسین علیه السلام بروید تا خداوند گناهانتان را ببخشد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کسی که در زیارت آن حضرت کشته شود چیست؟ مثلاً سلطان ظالمی بر وی ستم کرده و او را به قتل برساند؟ حضرت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مِنْ دَمِهِ یُغْفَرُ لَهُ بِهَا کُلُّ خَطِیئَةٍ ؛ اولین قطره ازخونش که ریخته شود خداوند متعال تمام گناهانش را می آمرزد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یَوْمُ عَرَفَةَ اطَّلَعَ اللَّهُ تَعَالَی عَلَی زُوَّارِ قَبْرِ أَبِی عَبْدِ اللَّهِ الْحُسَیْنِ علیه السلام فَقَالَ لَهُمُ اسْتَأْنِفُوا فَقَدْ غَفَرْتُ لَکُمْ ثُمَّ یَجْعَلُ إِقَامَتَهُ عَلَی أَهْلِ 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عرفه برسد خداوند متعال به زوار قبر حضرت اباعبدالله الحسین علیه السلام توجه نموده و به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شروع به عمل کنید زیرا شما را آمرزیدم سپس با اهل عرفات انس می گیرد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نیمه شعبان می شود از افق اعلی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زائرین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و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در حالی که آمرزیده شده اید ثواب و اجر شما با پروردگار شما و حضرت محمد صلی الله علیه و آله وسلم پیامبر شماست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امام حسین علیه السلام را در هر جمعه زیارت کند البته خداوند گناهان او را می آمرزد و از دنیا خارج نمی شود در حالی که از دنیا حسرتی در خاطر داشته باشد و مکانش در بهشت با امام حسین علیه السلام می 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زیارت قبر امام حسین علیه السلام رفته در حالی که به حق آن حضرت آگاه باشد و در آب فرات غسل کند، زمانی که از آب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کَمِثْلِ الَّذِی خَرَجَ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از گناهان خارج شود و پاک گردد </w:t>
      </w:r>
    </w:p>
    <w:p>
      <w:pPr>
        <w:pStyle w:val="BookText"/>
        <w:rPr/>
      </w:pPr>
      <w:r>
        <w:rPr>
          <w:rFonts w:ascii="IRNazanin" w:hAnsi="IRNazanin" w:eastAsia="IRNazanin"/>
          <w:color w:val="111111"/>
          <w:sz w:val="28"/>
          <w:sz w:val="28"/>
          <w:szCs w:val="28"/>
          <w:rtl w:val="true"/>
          <w:lang w:bidi="fa-IR"/>
        </w:rPr>
        <w:t>و وقتی به طرف حائر قدم بر می دارد قدمی از زمین بر نمی دارد و بر زمین نمی گذارد مگر اینکه حق تعالی ده حسنه برای او می نویسد و ده گناه از او محو می نماید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یک روایت طولانی دربارة میلیون ها فرشته و ملائکه که امام زمان علیه السلام را یاری می کنند مطالبی را بیان می کنند و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که در روز عاشورا از آسمان نازل شده ولی به آنها اذن قتال داده نشد، کنار قبر آن حضرت با حالتی ژولیده و غمگین باقی ماندند و از آن روز تا قیامت برای امام حسین علیه السلام گریه می کنند رئیس این ملائک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این ملائک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استقبال زائر می روند و اگر بمیرد در نماز بر جنازه او حاضر می شوند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w:t>
      </w:r>
    </w:p>
    <w:p>
      <w:pPr>
        <w:pStyle w:val="BookText"/>
        <w:rPr/>
      </w:pPr>
      <w:r>
        <w:rPr>
          <w:rFonts w:ascii="IRNazanin" w:hAnsi="IRNazanin" w:eastAsia="IRNazanin"/>
          <w:color w:val="111111"/>
          <w:sz w:val="28"/>
          <w:sz w:val="28"/>
          <w:szCs w:val="28"/>
          <w:rtl w:val="true"/>
          <w:lang w:bidi="fa-IR"/>
        </w:rPr>
        <w:t>کنند و تمام این ملائک منتظر قیام قائم آل محمد صلی الله علیه و آله وسلم می باشند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معاویه بن وهب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را به خاطر ترس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جزء کسانی باشی که رسول الله و حضرت علی و فاطمه و ائمه علیهم السلام برای تو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جزء کسانی باشی که از دنیا خارج می شوند در حالی که گناهی که بر آن مؤاخذه شود نداشته باشند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امام حسین علیه السلام وقتی به قصد زیارت از خانه اش خارج شد سایه اش بر چیزی نمی افتد و بر چیزی نمی گذرد مگر آن چیز برایش دعا می کند و هنگامی که آفتاب بر او تابید گناهانش را می خورد همانطور که آتش هیزم را می خورد و آفتاب هیچ گناهی را برایش باقی نمی گذارد پس از زیارت بر می گردد که هیچ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منان فرشته ای را قائم مقام </w:t>
      </w:r>
    </w:p>
    <w:p>
      <w:pPr>
        <w:pStyle w:val="BookText"/>
        <w:rPr/>
      </w:pPr>
      <w:r>
        <w:rPr>
          <w:rFonts w:ascii="IRNazanin" w:hAnsi="IRNazanin" w:eastAsia="IRNazanin"/>
          <w:color w:val="111111"/>
          <w:sz w:val="28"/>
          <w:sz w:val="28"/>
          <w:szCs w:val="28"/>
          <w:rtl w:val="true"/>
          <w:lang w:bidi="fa-IR"/>
        </w:rPr>
        <w:t>وی قرار می دهد تا زمانی که او به زیارت بر می گردد، برای او استغفار کند یا سه سال از این زیارت بگذرد یا فوت کند</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بر امام صادق علیه السلام وارد شدم و ایشان را در نمازخانة منزلشان یافتم منتظر نشستم تا حضرت نمازشان را تمام کردند پس شنیدم که با پروردگارشان مناجات نموده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ما را به کرامت اختصاص دادی و وعده شفاعت به ما دادی و ما را مختص به وصایت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و علم به گذشته و آینده را به ما عطا فرمودی و قلوب مردم را</w:t>
      </w:r>
    </w:p>
    <w:p>
      <w:pPr>
        <w:pStyle w:val="BookText"/>
        <w:rPr/>
      </w:pPr>
      <w:r>
        <w:rPr>
          <w:rFonts w:ascii="IRNazanin" w:hAnsi="IRNazanin" w:eastAsia="IRNazanin"/>
          <w:color w:val="111111"/>
          <w:sz w:val="28"/>
          <w:sz w:val="28"/>
          <w:szCs w:val="28"/>
          <w:rtl w:val="true"/>
          <w:lang w:bidi="fa-IR"/>
        </w:rPr>
        <w:t>مایل به طرف ما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برادرانم و زائرین قبر پدرم امام حسین علیه السلام را بیامرز آنان که اموالشان را انفاق کرده و بدنهایشان را در جهت میل و رغبت و احسان به ما به سختی انداخته اند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اغْفِرْ لِی وَ لِإِخْوَانِی وَ زُوَّارِ قَبْرِ أَبِیَ الْحُسَیْنِ الَّذِینَ أَنْفَقُوا أَمْوَالَهُمْ وَ أَشْخَصُوا أَبْدَانَهُمْ رَغْبَةً فِی بِرِّنَا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در ادامه دعا و مناجات خود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فَارْحَمْ تِلْکَ الْوُجُوهَ الَّتِی غَیَّرَتْهَا الشَّمْسُ وَ ارْحَمْ تِلْکَ الْخُدُودَ الَّتِی تَتَقَلَّبُ عَلَی حَفْرَةِ أَبِی عَبْدِ اللَّهِ الْحُسَیْنِ علیه السلام وَ ارْحَمْ تِلْکَ الْأَعْیُنَ الَّتِی جَرَتْ دُمُوعُهَا رَحْمَةً لَنَا وَ ارْحَمْ تِلْکَ الْقُلُوبَ الَّتِی جَزِعَتْ وَ احْتَرَقَتْ لَنَا وَ ارْحَمْ تِلْکَ الصَّرْخَةَ الَّتِی کَانَتْ لَنَا ؛ پس خدایا رحم کن بر این صورت هایی که در راه محبت ما به واسطه آفتاب تغییر کرده و رحم کن بر صورت هایی که روی قبر اباعبدالله الحسین علیه السلام قرار داده می شود و رحم کن بر چشم هایی که از باب ترحم بر ما اشک ریخته اند و بر دل هایی که برای ما به جزع در آمده و به خاطر ما سوخته اند و رحم کن بر فریادهایی که به خاطر ما بلند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ابدان و ارواح را نزد تو امانت قرار داده تا در روز عطش اکبر که بر حوض کوثر وارد می شوند آنها را سیراب نمایی</w:t>
      </w:r>
      <w:r>
        <w:rPr>
          <w:rFonts w:eastAsia="IRNazanin" w:cs="IRNazanin"/>
          <w:color w:val="111111"/>
          <w:sz w:val="28"/>
          <w:szCs w:val="28"/>
          <w:rtl w:val="true"/>
          <w:lang w:bidi="fa-IR"/>
        </w:rPr>
        <w:t xml:space="preserve">.» </w:t>
      </w:r>
      <w:bookmarkStart w:id="94" w:name="pg4846_30467"/>
    </w:p>
    <w:p>
      <w:pPr>
        <w:pStyle w:val="BookText"/>
        <w:rPr/>
      </w:pPr>
      <w:bookmarkEnd w:id="94"/>
      <w:r>
        <w:rPr>
          <w:rFonts w:ascii="IRNazanin" w:hAnsi="IRNazanin" w:eastAsia="IRNazanin"/>
          <w:color w:val="111111"/>
          <w:sz w:val="28"/>
          <w:sz w:val="28"/>
          <w:szCs w:val="28"/>
          <w:rtl w:val="true"/>
          <w:lang w:bidi="fa-IR"/>
        </w:rPr>
        <w:t>و پیوسته امام علیه السلام در سجده این دعا را می خواندند و هنگامی که از آن فارغ شدند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فقرات و مضامین ادعیه ای که من از شما شنیدم اگر شامل کسی شود که خداوند عزوجل را نمی شناسد گمانم این است که آتش دوزخ هر گز به او نرسد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صلی الله علیه و آله وسلم تَحْضُرُ لِزُوَّارِ قَبْرِ ابْنِهَا الْحُسَیْنِ علیه السلام فَتَسْتَغْفِرُ لَهُمْ ذُنُوبَهُمْ؛ 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تحقیق حضرت فاطمه دختر حضرت محمد صلی الله علیه و آله وسلم برای زائرین قبر فرزندش</w:t>
      </w:r>
    </w:p>
    <w:p>
      <w:pPr>
        <w:pStyle w:val="BookText"/>
        <w:rPr/>
      </w:pPr>
      <w:r>
        <w:rPr>
          <w:rFonts w:ascii="IRNazanin" w:hAnsi="IRNazanin" w:eastAsia="IRNazanin"/>
          <w:color w:val="111111"/>
          <w:sz w:val="28"/>
          <w:sz w:val="28"/>
          <w:szCs w:val="28"/>
          <w:rtl w:val="true"/>
          <w:lang w:bidi="fa-IR"/>
        </w:rPr>
        <w:t>حسین علیه السلام حاضر شده و برای گناهان آنها طلب آمرزش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اگر زائر مشمول دعای حضرت فاطمه زهرا سلام الله علیها شود آیا برای او گناهی باقی می ماند</w:t>
      </w:r>
      <w:r>
        <w:rPr>
          <w:rFonts w:eastAsia="IRNazanin" w:cs="IRNazanin"/>
          <w:color w:val="111111"/>
          <w:sz w:val="28"/>
          <w:szCs w:val="28"/>
          <w:rtl w:val="true"/>
          <w:lang w:bidi="fa-IR"/>
        </w:rPr>
        <w:t>.</w:t>
      </w:r>
    </w:p>
    <w:p>
      <w:pPr>
        <w:pStyle w:val="Heading4"/>
        <w:numPr>
          <w:ilvl w:val="3"/>
          <w:numId w:val="1"/>
        </w:numPr>
        <w:rPr/>
      </w:pPr>
      <w:bookmarkStart w:id="95" w:name="__RefHeading___Toc2896936_2035185390"/>
      <w:bookmarkStart w:id="96" w:name="_Toc36"/>
      <w:bookmarkEnd w:id="95"/>
      <w:r>
        <w:rPr>
          <w:rtl w:val="true"/>
        </w:rPr>
        <w:t>پاسخ به یک شبهه</w:t>
      </w:r>
      <w:bookmarkEnd w:id="96"/>
    </w:p>
    <w:p>
      <w:pPr>
        <w:pStyle w:val="BookText"/>
        <w:rPr/>
      </w:pPr>
      <w:r>
        <w:rPr>
          <w:rFonts w:ascii="IRNazanin" w:hAnsi="IRNazanin" w:eastAsia="IRNazanin"/>
          <w:color w:val="111111"/>
          <w:sz w:val="28"/>
          <w:sz w:val="28"/>
          <w:szCs w:val="28"/>
          <w:rtl w:val="true"/>
          <w:lang w:bidi="fa-IR"/>
        </w:rPr>
        <w:t>چگونه ممکن است با زیارت امام حسین علیه السلام یا با گریه برای آن حضرت گناهان ما پاک گردد؟</w:t>
      </w:r>
    </w:p>
    <w:p>
      <w:pPr>
        <w:pStyle w:val="BookText"/>
        <w:rPr/>
      </w:pPr>
      <w:r>
        <w:rPr>
          <w:rFonts w:ascii="IRNazanin" w:hAnsi="IRNazanin" w:eastAsia="IRNazanin"/>
          <w:color w:val="111111"/>
          <w:sz w:val="28"/>
          <w:sz w:val="28"/>
          <w:szCs w:val="28"/>
          <w:rtl w:val="true"/>
          <w:lang w:bidi="fa-IR"/>
        </w:rPr>
        <w:t>این سئوالی است که گاهی با شنیدن و خواندن این روایات برای ما پیش می آید و بعضی اوقات، به عنوان یک شبهه در اجتماع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سئوال یا شبهه باید به نکاتی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اماره، دنیای فریبنده و شیطان قسم خورده انسان ها را از راه خدا دور کرده و به گناهان آلوده می سازد و به غیر از انبیاء و اولیاء خاص خدا، کسی توانائی، مقابله کامل با این دشمنان را ندارد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کریم در مقابل این دشمنان، برای بندگانی که دوست دارند پاک باشند راه استغفار و توبه را قرار داده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رَبَّکُمْ ثُمَّ تُوبُوا إِلَیْهِ إِنَّ رَبِّی رَحِیمٌ وَدُودٌ</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خود آمرزش طلبید و به درگاهش توبه کنید که او بسیار رحیم و مهربان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بدرستیکه خداوند کسانی را که پیوسته به درگاهش توبه می کنند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درجای دیگر به بندگان گنهکار خود وعده داده است که تمام گناهان آنها را مورد عفو و بخشش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بگو ای بندگانم که بر نفس خود ستم و اسراف کردید</w:t>
      </w:r>
      <w:r>
        <w:rPr>
          <w:rStyle w:val="FootnoteAnchor"/>
          <w:rtl w:val="true"/>
        </w:rPr>
        <w:footnoteReference w:id="146"/>
      </w:r>
      <w:r>
        <w:rPr>
          <w:rFonts w:ascii="IRNazanin" w:hAnsi="IRNazanin" w:eastAsia="IRNazanin"/>
          <w:color w:val="111111"/>
          <w:sz w:val="28"/>
          <w:sz w:val="28"/>
          <w:szCs w:val="28"/>
          <w:rtl w:val="true"/>
          <w:lang w:bidi="fa-IR"/>
        </w:rPr>
        <w:t>از رحمت خدا نومید نشوید که خدا تمامی گناهان را می آمرزد، زیرا او آمرزنده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یکی از راههای پاک شدن گناهان را، انجام اعمال نیک و پسندیده شمرده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نماز را در دو طرف روز و اوائل شب به پا دارید که نیکها، بدیها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برای آنها که اهل 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شریفه یکی از راههای پاک شدن گناهان را اعمال نیک می داند و یکی از مصداق های روشن آن را نمازهای روزانه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روایت زیبا در ذیل این آیه شریفه در تفاسیر مختلف ذکر شده است که ما به ذکر یک روایت اکتفا می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حمزة ثمالی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بزرگوار امام باقر و امام صادق علیهما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علی علیه السلام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امید بخش ترین آیه قرآن کدام است؟ هر کسی آیه‌ای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حضرت علی علیه السلام بعد از </w:t>
      </w:r>
    </w:p>
    <w:p>
      <w:pPr>
        <w:pStyle w:val="BookText"/>
        <w:rPr/>
      </w:pPr>
      <w:r>
        <w:rPr>
          <w:rFonts w:ascii="IRNazanin" w:hAnsi="IRNazanin" w:eastAsia="IRNazanin"/>
          <w:color w:val="111111"/>
          <w:sz w:val="28"/>
          <w:sz w:val="28"/>
          <w:szCs w:val="28"/>
          <w:rtl w:val="true"/>
          <w:lang w:bidi="fa-IR"/>
        </w:rPr>
        <w:t>تلاوت هر آیه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ولی آنچه را من در نظر دارم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w:t>
      </w:r>
    </w:p>
    <w:p>
      <w:pPr>
        <w:pStyle w:val="BookText"/>
        <w:rPr/>
      </w:pPr>
      <w:r>
        <w:rPr>
          <w:rFonts w:ascii="IRNazanin" w:hAnsi="IRNazanin" w:eastAsia="IRNazanin"/>
          <w:color w:val="111111"/>
          <w:sz w:val="28"/>
          <w:sz w:val="28"/>
          <w:szCs w:val="28"/>
          <w:rtl w:val="true"/>
          <w:lang w:bidi="fa-IR"/>
        </w:rPr>
        <w:t>رسول خدا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 ترین آیه قرآن کریم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در دو طرف روز و اوائل شب به پا دارید که نیکها، بدیها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برای آنها که اهل تذکرند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بحق آن خدایی که مرا به حق مبعوث کرده و بشیر و نذیر قرار داده، یکی از شما که برای وضو بر می خیزد گناهانش می ریزد و وقتی به درگاه خدا رود و با قلب خود متوجه خدا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بپادارد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گناهانش باقی نمی ماند و پس از نماز مانند روزی گردد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دو نماز گناهی از وی سرزد همچنان با نماز دوم گناهش می ریزد و به همین ترتیب تا پنج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نمازهای پنج گانه برای امت من همانند نهر آبی است که بر در خانة شماها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کسی که بدنش آلوده است و خود را روزی پنج نوبت در آن می شوید چگونه است؟ به خدا سوگند نمازهای پنج گانه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اینگونه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با توجه به 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مصداق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حسنه و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ولایت و محبت اهل بیت علیهم السلام معرفی شده، زیارت امام حسین علیه السلام و گریه بر مصائب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نشانة محبت نسبت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حسنه ای باشد که گناهان را از بین می برد خصوصاً اگر ثواب هزار هزار نماز در پروندة عمل زائر امام حسین علیه السلام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هفتاد هزار فرشته را بر قبر حضرت حسین بن علی علیهما السلام موکّل ساخته 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حالی که ژولیده و غمگین بوده و تا روز قیامت بر آن حضرت گریه می کنند </w:t>
      </w:r>
    </w:p>
    <w:p>
      <w:pPr>
        <w:pStyle w:val="BookText"/>
        <w:rPr/>
      </w:pPr>
      <w:r>
        <w:rPr>
          <w:rFonts w:ascii="IRNazanin" w:hAnsi="IRNazanin" w:eastAsia="IRNazanin"/>
          <w:color w:val="111111"/>
          <w:sz w:val="28"/>
          <w:sz w:val="28"/>
          <w:szCs w:val="28"/>
          <w:rtl w:val="true"/>
          <w:lang w:bidi="fa-IR"/>
        </w:rPr>
        <w:t>و نزد قبر نماز می خوانند، یک نماز از یک نفر آنها معادل با هزار نماز آدمیان می‌باشد و ثواب نمازشان برای زوّار قبر حضرت امام حسین علیه السلام قرار داده می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راههای قبولی استغفار و توبه را واسطه قرار دادن 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با عظمت الهی معرفی کرده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جَاءُوکَ فَاسْتَغْفَرُوا اللَّهَ وَاسْتَغْفَرَ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اگر آنها هنگامی که به خویش ستم کردند به سوی تو می آمدند و از خدا طلب آمرزش می نمودند و رسول خدا صلی الله علیه و آله وسلم هم برای آنها طلب آمرزش می نمودند، خدا را توبه پذیر و مهربان می یافتند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زیارت آن حضرت بعد از تلاوت این آیه شریفه، ایشان را خطاب قرار داده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اَتَیتُک مُسْتَغْفِرًا تآئِباً مِنْ ذُنُوبی وَاِنّی اَتَوَجَّهُ بِک اِلَی اللّهِ رَبّی وَرَبِّک لِیغْفِرَ لی ذُنُوبی</w:t>
      </w:r>
      <w:r>
        <w:rPr>
          <w:rStyle w:val="FootnoteAnchor"/>
          <w:rtl w:val="true"/>
        </w:rPr>
        <w:footnoteReference w:id="151"/>
      </w:r>
      <w:r>
        <w:rPr>
          <w:rFonts w:ascii="IRNazanin" w:hAnsi="IRNazanin" w:eastAsia="IRNazanin"/>
          <w:color w:val="111111"/>
          <w:sz w:val="28"/>
          <w:sz w:val="28"/>
          <w:szCs w:val="28"/>
          <w:rtl w:val="true"/>
          <w:lang w:bidi="fa-IR"/>
        </w:rPr>
        <w:t>؛ و من به خدمت شما رسیدم در حالی که از گناهانم توبه و استغفار می کنم و من به واسطه شما به خداوند که پروردگار من و شماست توجه پیدا کردم تا اینکه گناهانم را بیامرزد</w:t>
      </w:r>
      <w:r>
        <w:rPr>
          <w:rFonts w:eastAsia="IRNazanin" w:cs="IRNazanin"/>
          <w:color w:val="111111"/>
          <w:sz w:val="28"/>
          <w:szCs w:val="28"/>
          <w:rtl w:val="true"/>
          <w:lang w:bidi="fa-IR"/>
        </w:rPr>
        <w:t xml:space="preserve">.» </w:t>
      </w:r>
      <w:bookmarkStart w:id="97" w:name="pg4846_30471"/>
    </w:p>
    <w:p>
      <w:pPr>
        <w:pStyle w:val="BookText"/>
        <w:rPr/>
      </w:pPr>
      <w:bookmarkEnd w:id="97"/>
      <w:r>
        <w:rPr>
          <w:rFonts w:ascii="IRNazanin" w:hAnsi="IRNazanin" w:eastAsia="IRNazanin"/>
          <w:color w:val="111111"/>
          <w:sz w:val="28"/>
          <w:sz w:val="28"/>
          <w:szCs w:val="28"/>
          <w:rtl w:val="true"/>
          <w:lang w:bidi="fa-IR"/>
        </w:rPr>
        <w:t>و در زیارت روز شنبه رسول الله صلی الله علیه و آله وسلم بعد از ذکر آیه شریفه اینچنین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فَقَدْ أَتَیْتُ نَبِیَّکَ مُسْتَغْفِرا تَائِبا مِنْ ذُنُوبِی، فَصَلِّ عَلَی مُحَمَّدٍ وَ آلِهِ وَ اغْفِرْهَا لِی یَا سَیِّدَنَا أَتَوَجَّهُ بِکَ وَ بِأَهْلِ بَیْتِکَ إِلَی اللَّهِ تَعَالَی رَبِّکَ وَ رَبِّی لِیَغْفِرَ لِی</w:t>
      </w:r>
      <w:r>
        <w:rPr>
          <w:rStyle w:val="FootnoteAnchor"/>
          <w:rtl w:val="true"/>
        </w:rPr>
        <w:footnoteReference w:id="152"/>
      </w:r>
      <w:r>
        <w:rPr>
          <w:rFonts w:ascii="IRNazanin" w:hAnsi="IRNazanin" w:eastAsia="IRNazanin"/>
          <w:color w:val="111111"/>
          <w:sz w:val="28"/>
          <w:sz w:val="28"/>
          <w:szCs w:val="28"/>
          <w:rtl w:val="true"/>
          <w:lang w:bidi="fa-IR"/>
        </w:rPr>
        <w:t>؛ خدایا ،</w:t>
      </w:r>
    </w:p>
    <w:p>
      <w:pPr>
        <w:pStyle w:val="BookText"/>
        <w:rPr/>
      </w:pPr>
      <w:r>
        <w:rPr>
          <w:rFonts w:ascii="IRNazanin" w:hAnsi="IRNazanin" w:eastAsia="IRNazanin"/>
          <w:color w:val="111111"/>
          <w:sz w:val="28"/>
          <w:sz w:val="28"/>
          <w:szCs w:val="28"/>
          <w:rtl w:val="true"/>
          <w:lang w:bidi="fa-IR"/>
        </w:rPr>
        <w:t>من به سوی پیامبر تو آمدم در حالی که از گناهانم توبه و استغفار می کنم پس درود بفرست بر پیامبر و آل او و گناهان من را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رسول الله را خطاب قرار داده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ما، من به واسطه شما و اهل بیت شما به سوی خداوند که پروردگار شما و من است توجه نمودم تا گناهانم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و جملات نورانی زیارت رسول گرامی اسلام، صراحت بر این مطلب دارد که زیارت آن حضرت در زمان حیات ظاهری و بعد از آن، بهترین راه توبه و وسیله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اینگونه نباشد زیارت پارة تن او، درحالی که رسول الله و ائمه معصومین علیهم السلام دعاگوی زائر امام حسین علیه السلام هستند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مادرش حضرت زهرا سلام الله علیها در کربلا حاضر می شود و برای زائرین فرزندش استغفار می 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رسول خدا صلی الله علیه و آله وسلم گناهی کرد و از ترس پنهان شد، تا اینکه روزی امام حسن و امام حسین علیهما السلام را در راهی تنها یافت، آن دو بزرگوار را بر دوش خود سوار کرد و به خدمت پیامبر صلی الله علیه و آله وسلم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مستجیرٌ بالله و بِهِما؛ من پناه آوردم به خداوند و به این دو فرزند شما از گناهی که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چنان بخندید که دست بر دهان مبارک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آزادی و به امام حسن و امام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شما را در حق او قبول کردم آنگاه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جَاءُوکَ فَاسْتَغْفَرُوا اللَّهَ وَاسْتَغْفَرَ لَهُمُ الرَّسُولُ لَوَجَدُوا اللَّهَ تَوَّابًا رَحِیمًا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اگر آنها هنگامی که به خویش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آیند و از خدا طلب آمرزش</w:t>
      </w:r>
    </w:p>
    <w:p>
      <w:pPr>
        <w:pStyle w:val="BookText"/>
        <w:rPr/>
      </w:pPr>
      <w:r>
        <w:rPr>
          <w:rFonts w:ascii="IRNazanin" w:hAnsi="IRNazanin" w:eastAsia="IRNazanin"/>
          <w:color w:val="111111"/>
          <w:sz w:val="28"/>
          <w:sz w:val="28"/>
          <w:szCs w:val="28"/>
          <w:rtl w:val="true"/>
          <w:lang w:bidi="fa-IR"/>
        </w:rPr>
        <w:t>کنند و پیامبر نیز برای آنها استغفار کند خدای را توبه پذیر و آمرزنده می یابند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98" w:name="__RefHeading___Toc2896938_2035185390"/>
      <w:bookmarkStart w:id="99" w:name="_Toc37"/>
      <w:bookmarkEnd w:id="98"/>
      <w:r>
        <w:rPr>
          <w:rtl w:val="true"/>
        </w:rPr>
        <w:t>نگاه غضب آلود حضرت فاطمه زهرا</w:t>
      </w:r>
      <w:r>
        <w:rPr/>
        <w:t>h</w:t>
      </w:r>
      <w:r>
        <w:rPr>
          <w:rtl w:val="true"/>
        </w:rPr>
        <w:t xml:space="preserve"> </w:t>
      </w:r>
      <w:r>
        <w:rPr>
          <w:rtl w:val="true"/>
        </w:rPr>
        <w:t>برمنکر فضائل گریه بر امام حسین علیه السلام</w:t>
      </w:r>
      <w:bookmarkEnd w:id="99"/>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بعضی از مؤلفات اصحاب ما که حکایت می کند از سید علی حسینی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مشهد علی بن موسی الرضا علیه السلام بودم با جماعتی از مؤمنین، و چون دهم محرم شد، یکی از اصحاب شروع کرد به خواندن مقتل امام حسین علیه السلام ، و روایتی از امام باقر علیه السلام خواند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چشمانش اشک آلوده شود برای مصیبتهای امام حسین علیه السلام ولو اینکه پَر مگس باشد خداوند گناهان او را می آمرزد ولو اینکه مثل کف دریا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مجلس مرد جاهلی بود، آن هم بجهل مرکب، ادعای علم می کرد و می گفت این حدیث صحیح نیست و عقل آن را قبول نمی کند و بین ما بحث زیادی شد و از آن مجلس متفرق </w:t>
      </w:r>
      <w:bookmarkStart w:id="100" w:name="pg4846_30472"/>
    </w:p>
    <w:p>
      <w:pPr>
        <w:pStyle w:val="BookText"/>
        <w:rPr/>
      </w:pPr>
      <w:bookmarkEnd w:id="100"/>
      <w:r>
        <w:rPr>
          <w:rFonts w:ascii="IRNazanin" w:hAnsi="IRNazanin" w:eastAsia="IRNazanin"/>
          <w:color w:val="111111"/>
          <w:sz w:val="28"/>
          <w:sz w:val="28"/>
          <w:szCs w:val="28"/>
          <w:rtl w:val="true"/>
          <w:lang w:bidi="fa-IR"/>
        </w:rPr>
        <w:t xml:space="preserve">شدیم درحالی که او هنوز مُصِر بر تکذیب حدیث بود، پس آن مرد در همان شب در خواب 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شده و مردم روی زمین صافی که هیچ پست و بلندی ندارد محشور شده اند و ترازوی اعمال برپا شده و پل صراط کشیده شده حساب رسی می گردد و نامة اعمال منتشر شده و آتش جهنم روشن گشته و بهشت را آرایش داده اند و گرمای سختی بر او می تابد و تشنگی سختی بر او روی آورده و او از پی آب می گردد و به چپ و راست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حوضی با طول و عرض زیاد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حوض کوثر است که در آن، آب سردتر از یخ و شیرین تر از شیرینی می باشد ولی دو مرد و یک زن که نورشان خلائق را روشنی می دهد آنجا ایستاده اند و لباس سیاه پوشیده اند و گریان و محزونند،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شخصیتهای نورانی چه کسانی هستند؟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مصطفی و علی مرتضی و حضرت 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سیاه پوشیده اند و محزون و گریانند؟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روز عاشورا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آن امام حسین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جهت آنها محزونند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فاطمه زهرا سیدة نساء نزدیک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پیامبرخدا من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یک نگاه غضب آلود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منکر فضیلت گریه بر مصائب فرزندم حسین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فرزندی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سرور قلب و روشنائی چشمم بود و شهیدی که از روی ظلم و عدوان کشته شد خداوند قاتلین و ظالمین و کسانی که از آب نوشیدن او مانع شدند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من از خواب بیدار شدم در حالیکه می ترسیدم و خیلی از خداوند طلب مغفرت کردم و از آن گفتار و رفتار خود پشیمان شدم و پیش رفقای خود رفتم و آنها را از خواب خود آگاه کردم، و به سوی خداوند توبه نمودم</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01" w:name="__RefHeading___Toc2896940_2035185390"/>
      <w:bookmarkStart w:id="102" w:name="_Toc38"/>
      <w:bookmarkEnd w:id="101"/>
      <w:r>
        <w:rPr>
          <w:rtl w:val="true"/>
        </w:rPr>
        <w:t>تشرف سید بحرالعلوم خدمت امام زمان</w:t>
      </w:r>
      <w:r>
        <w:rPr/>
        <w:t>f</w:t>
      </w:r>
      <w:r>
        <w:rPr>
          <w:rtl w:val="true"/>
        </w:rPr>
        <w:t xml:space="preserve"> </w:t>
      </w:r>
      <w:r>
        <w:rPr>
          <w:rtl w:val="true"/>
        </w:rPr>
        <w:t>و رفع این شبهه</w:t>
      </w:r>
      <w:bookmarkEnd w:id="102"/>
    </w:p>
    <w:p>
      <w:pPr>
        <w:pStyle w:val="BookText"/>
        <w:rPr/>
      </w:pPr>
      <w:r>
        <w:rPr>
          <w:rFonts w:ascii="IRNazanin" w:hAnsi="IRNazanin" w:eastAsia="IRNazanin"/>
          <w:color w:val="111111"/>
          <w:sz w:val="28"/>
          <w:sz w:val="28"/>
          <w:szCs w:val="28"/>
          <w:rtl w:val="true"/>
          <w:lang w:bidi="fa-IR"/>
        </w:rPr>
        <w:t>علّامه سید بحرالعلوم به قصد تشرف به سامرا تنها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راجع به این مسأله که گریه بر امام حسین علیه السلام گناهان را پاک می کند،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متوجه شد که شخص عرب سوار بر اسب به او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دربارة چه چیزی فکر می کنی؟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بحرالعلوم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می کنم که چطور می شود خدای تعالی این همه ثواب به زائرین و گریه کنندگان بر حضرت سیدالشهداء می دهد؟ مثلاً در هر قدمی که در راه زیارت بر می دارد ثواب یک حج و یک عمره در نامة عملش نوشته می شود و برای یک قطرة اشک تمام گناهان صغیره و کبیره اش آمرزیده می شود؟ آن مرد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 من برای شما مثالی می آورم که مشکل حل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سلطانی به همراه درباریان خود به شکار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شکارگاه از همراهیانش دور افتاد و به سختی فوق العاده ای گرفتار شد و بسیار گرسنه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را دید، وارد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 پیرزنی با پسرش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گوشة خیمه خود بز شیردهی داشتند و از مصرف شیر این بز، زندگی خود را 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وارد شد، او را نشناختند ولی به خاطر پذیرایی از مهمان، آن بز را سر بریده و کباب کردند زیرا چیز دیگر برای پذیرایی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شب را همان جا خوابید و روز بعد از آنها جدا شد و به هر طور که بود خود را به درباریان رسانید و جریان را برای اطرفیان نقل کرد و در نهایت از آنها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پاداش میهمان نوازی پیرزن و فرزندش را داده باشم، چه عملی باید انجام بدهم؟</w:t>
      </w:r>
    </w:p>
    <w:p>
      <w:pPr>
        <w:pStyle w:val="BookText"/>
        <w:rPr/>
      </w:pP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صد گوسفند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که از وزراء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گوسفند و صد اشرفی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بدهم اندک است، زیرا اگر سلطنت و تاج و تختم را هم بدهم آن وقت مقابله به مثل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هر چه را که داشتند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هر چه را که دارم به آنها بدهم تا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سوار عرب به سید بحرالعلوم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سیدالشهداء علیه السلام هر چه از مال و منال، اهل و عیال، دختر و پسر، خواهر و برادر و سر و پیکر داشت همه را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به زائرین و گریه کنندگان آن همه اجر و ثواب بدهد نباید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که خدایی‌اش را نمی تواند به سیدالشهدا بدهد پس هر کاری که می تواند انجام می دهد یعنی با صرف نظر از مقامات عالی خودش به زوّار و گریه کنندگان آن حضرت درجاتی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ها را جزای کامل برای فداکاری آن حضرت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عرب این مطالب را فرمود از نظر سید غایب 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اما بعد از ذکر روایات و دلائل دال بر قبول توبه انسان و بخشش گناه او بواسطة زیارت وگریه بر امام حسین علیه السلام به سه نمونه بارز قبولی توبه به واسطة امام حسین علیه السلام می پردازیم تا مطلب کامل تر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توبه فطرسِ ملک و بازگشت او به صفوف ملائکه در روز میلاد امام حسین علیه السلام ، توبه و بازگشت حرّ در روز شهادت امام حسین علیه السلام و توبه نصوح افرادی همچون رسول تُرک بعد از </w:t>
      </w:r>
    </w:p>
    <w:p>
      <w:pPr>
        <w:pStyle w:val="BookText"/>
        <w:rPr/>
      </w:pPr>
      <w:r>
        <w:rPr>
          <w:rFonts w:ascii="IRNazanin" w:hAnsi="IRNazanin" w:eastAsia="IRNazanin"/>
          <w:color w:val="111111"/>
          <w:sz w:val="28"/>
          <w:sz w:val="28"/>
          <w:szCs w:val="28"/>
          <w:rtl w:val="true"/>
          <w:lang w:bidi="fa-IR"/>
        </w:rPr>
        <w:t>شهادت آن حضرت همه و همه نشان از این دارد که امام حسین کشتی نجات و چراغ هدایت، و بهترین راه قبول توبه بندگان گنهکاری است که واقعاً قصد بازگشت به درگاه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گناهان فطرس بواسطة امام حسین علیه السلام</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به دنیا آمد خداوند به جبرئیل دستور داد که با هزار ملک فرود آید تا از جانب خداوند و خودش به رسول الله صلی الله علیه و آله وسلم تهنیت و تبریک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جبرئیل نازل می شد در جزیره ای به مَلَکی از حاملان عرش عبور نمود که نامش فُطرس بود که خداوند به او دستوری داده، که در اجرای آن سستی ورزیده، پس بالش را درهم شکسته و در آن جزیره انداخته بود، و فطرس هفتصد سال در آنجا به عبادت خداوند مشغول بود تا روزی که امام حسین علیه السلام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 که جبرئیل با ملائکه فرود می آیند از جبرئیل پرسید؛ به کجا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فرزندی به حضرت محمّد صلی الله علیه و آله وسلم عطا فرموده، مرا برای تهنیت و مبارک باد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نیز با خود ببر، شاید پیامبراکرم صلی الله علیه و آله وسلم برایم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خدمت پیامبر صلی الله علیه و آله وسلم رسید و از جانب خداوند و خود،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فطرس را به عرض رسانید، حضرت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خود را به این مولود بمالد و به جایگاه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فطرس خود را به حضرت حسین علیه السلام مالید و خداوند به برکت امام حسین علیه السلام توبه او را قبول کرد و بالهای او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تو این مولود را شهید می کنند، چون آن بزرگوار بر من حقّ دارد، هر کس او را زیارت کند من زیارت او را به حضرتش می رسانم، و هیچ مسلمانی به او سلام ندهد یا بر او صلوات نفرستد مگر آنکه به حضرتش می رسانم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عصیان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عصمت آنها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عصمت دارند و معصیت نمی کنند، ولی ممکن است کاری که شایستة مقام آنها نیست از آنها سر بزند گرچه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فطرس از این قبیل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روز سوم شعبان که در روز میلاد آن</w:t>
      </w:r>
      <w:bookmarkStart w:id="103" w:name="pg4846_30475"/>
    </w:p>
    <w:p>
      <w:pPr>
        <w:pStyle w:val="BookText"/>
        <w:rPr/>
      </w:pPr>
      <w:bookmarkEnd w:id="103"/>
      <w:r>
        <w:rPr>
          <w:rFonts w:ascii="IRNazanin" w:hAnsi="IRNazanin" w:eastAsia="IRNazanin"/>
          <w:color w:val="111111"/>
          <w:sz w:val="28"/>
          <w:sz w:val="28"/>
          <w:szCs w:val="28"/>
          <w:rtl w:val="true"/>
          <w:lang w:bidi="fa-IR"/>
        </w:rPr>
        <w:t>حضرت است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فعاذَ الفُطْرُسُ بِمَهْدِهِ وَ نَحْنُ العائِذُونَ بِقَبْرِهِ ؛ پس همانطور که فطرس به گهواره امام حسین علیه السلام پناه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قبر او پناه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مناقب، چون فطرس به آسمان بالا رفت تا به صف ملائکه بر گردد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مثل من و حال آنکه من آزاد شدة حسین – فرزند علیّ و فاطمه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دردائیل و صلصائیل</w:t>
      </w:r>
    </w:p>
    <w:p>
      <w:pPr>
        <w:pStyle w:val="BookText"/>
        <w:rPr/>
      </w:pPr>
      <w:r>
        <w:rPr>
          <w:rFonts w:ascii="IRNazanin" w:hAnsi="IRNazanin" w:eastAsia="IRNazanin"/>
          <w:color w:val="111111"/>
          <w:sz w:val="28"/>
          <w:sz w:val="28"/>
          <w:szCs w:val="28"/>
          <w:rtl w:val="true"/>
          <w:lang w:bidi="fa-IR"/>
        </w:rPr>
        <w:t>البته این قضیه دربارة دو ملک دیگر به نام دردائیل و صلصائیل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دردائیل را جبرئیل خدمت پیامبر آورد و عرض حاجت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حسین را روی دست گرفت و به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این مولود بر تو، بلکه به حق تو بر این مولود و بر جدش محمد و ابراهیم و اسماعیل و اسحاق و یعقوب اگر برای حسین پسر علی و فاطمه نزد تو منزلتی است پس از دردائیل بگذر و بالهای او را به او برگردان و او را در صفوف ملائکه قرار ده و این ملک در بهشت شناخته نمی شود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شدة حسین بن علی</w:t>
      </w:r>
      <w:r>
        <w:rPr>
          <w:rFonts w:eastAsia="IRNazanin" w:cs="IRNazanin"/>
          <w:color w:val="111111"/>
          <w:sz w:val="28"/>
          <w:szCs w:val="28"/>
          <w:rtl w:val="true"/>
          <w:lang w:bidi="fa-IR"/>
        </w:rPr>
        <w:t xml:space="preserve">» ... . </w:t>
      </w:r>
      <w:r>
        <w:rPr>
          <w:rStyle w:val="FootnoteAnchor"/>
          <w:rtl w:val="true"/>
        </w:rPr>
        <w:footnoteReference w:id="160"/>
      </w:r>
    </w:p>
    <w:p>
      <w:pPr>
        <w:pStyle w:val="Heading4"/>
        <w:numPr>
          <w:ilvl w:val="3"/>
          <w:numId w:val="1"/>
        </w:numPr>
        <w:rPr/>
      </w:pPr>
      <w:bookmarkStart w:id="104" w:name="__RefHeading___Toc2896942_2035185390"/>
      <w:bookmarkStart w:id="105" w:name="_Toc39"/>
      <w:bookmarkEnd w:id="104"/>
      <w:r>
        <w:rPr>
          <w:rtl w:val="true"/>
        </w:rPr>
        <w:t>حرّ و توبه حسینی</w:t>
      </w:r>
      <w:bookmarkEnd w:id="105"/>
    </w:p>
    <w:p>
      <w:pPr>
        <w:pStyle w:val="BookText"/>
        <w:rPr/>
      </w:pPr>
      <w:r>
        <w:rPr>
          <w:rFonts w:ascii="IRNazanin" w:hAnsi="IRNazanin" w:eastAsia="IRNazanin"/>
          <w:color w:val="111111"/>
          <w:sz w:val="28"/>
          <w:sz w:val="28"/>
          <w:szCs w:val="28"/>
          <w:rtl w:val="true"/>
          <w:lang w:bidi="fa-IR"/>
        </w:rPr>
        <w:t>حرّ بسیار مؤدب و خوش رفتار بود و با امام حسین علیه السلام از لحظة ملاقات تا زمانی که توبه کرد و شهید شد مؤدبانه رفتار نمود و با این که مأمور ابن زیاد بود و در صف دشمن قرار داشت، نماز جماعت را با لشکرش به امام حسین علیه السلام اقتدا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امام حسین علیه السلام عازم حرکت شد حرّ با لشگرش مانع رفتن حضرت شد و امام حسین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 ؛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احترام فاطمه زهرا سلام الله علیها مقابله به مثل نکرد و جواب نداد و علماء و بزرگان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ادب و احترام او به امام حسین علیه السلام و مادرش حضرت زهرا سلام الله علیها باعث شد خداوند توفیق توبه به حرّ بدهد و در روز عاشورا زمانی که یقین کرد جنگ با امام حسین حتمی است او تصمیم گرفت در لشگر امام حسین شمشیر بزند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خود را بین دوزخ و بهشت مخیر می بینم و هیچ چیز را بر بهشت اختیار نمی کنم هر چند مرا پاره پاره کنند و بسوزانند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خود را به لشگر امام حسین رساند و در حالی که دست بر سر گذاشته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الیک اَنَبْتُ فَتُب عَلَیَّ، فقد اَرْعَبْتُ قُلُوبَ اولیائِکَ و اولاد بِنْتِ نبیک ؛ بارالها به سوی تو بازگشت می کنم مرا ببخشای و توبه مرا بپذیر که ترس در دل دوستان تو و فرزندان تو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نزدیک شد سپر خود را واژگون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فهمیدند که حرّ امان می طلبد او را اَمان دادند و به حضور امام حسین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خود را معرفی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راه بازگشت را بر شما بستم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توبه ام قبول است؟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اسب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کرد من سواره باشم بهتر است آنگاه اجازه گرفت و به سوی لشگر عمربن سعد رفت و در مقابل آنها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مادر به عزایتان بنشیند، این بندة صالح را به سوی خود خواندید و چون آمد او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گفتید در یاری او با دشمنانش خواهید جنگید، دست از یاریش برداشتید و به روی او شمشیر کشیدید و می خواهید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 داشتید و راه نفس کشیدن را بر او بسته اید و از هر سو محاصره کرده اید و از رفتن به سوی زمین ها و شهر های پهناور خدا جلوگیریش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که یهود و نصارای و مجوس و حیوانات از آن می آشامند بر او و اهلش بستید تا جایی که تشنگی ایشان را به حال بی هوشی انداخته، پاس حرمت محمد صلی الله علیه و آله وسلم را در ذریّه او نگاه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روز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تیراندازان 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مقابل امام حسین علیه السلام ایستاد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عرض کرد چون اول کسی بوده ام که راه را بر تو گرفتم می خواهم اول کسی باشم که در راه تو کشته می شوم و فردای قیامت اول کسی باشم که با جدّت مصافحه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میدان رفت و چهل نفر را به جهنم فرستاد و چون اسبش را پی کردند پیاده جنگید تا او را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بالینش آمد در حالی که هنوز خون از بدنش فوران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ای حر، تو آزاد مردی چنانکه مادرت تو را حرّ نامید و تو در دنیا و آخرت حرّ هستی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نعمت الله جزائری می نویسد که شاه اسماعیل صفوی پس از فتح بغداد به کربلا آمد، چون دربارة حرّ حرفهایی شنیده بود دستور نبش قبر او را داد، وقتی قبر را شکافتند، جنازه تازه بود و دستمالی دور سرش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را باز کردند خون جاری شد و با دستمال دیگر خون بند نیامد ناچار همان دستمال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پس از مشاهدة این جریان دستور داد بنایی بر فراز قبر حرّ بسازند و خادمی بر او بگمارند، که چنین کردند</w:t>
      </w:r>
      <w:r>
        <w:rPr>
          <w:rFonts w:eastAsia="IRNazanin" w:cs="IRNazanin"/>
          <w:color w:val="111111"/>
          <w:sz w:val="28"/>
          <w:szCs w:val="28"/>
          <w:rtl w:val="true"/>
          <w:lang w:bidi="fa-IR"/>
        </w:rPr>
        <w:t>.</w:t>
      </w:r>
      <w:r>
        <w:rPr>
          <w:rStyle w:val="FootnoteAnchor"/>
          <w:rtl w:val="true"/>
        </w:rPr>
        <w:footnoteReference w:id="162"/>
      </w:r>
      <w:bookmarkStart w:id="106" w:name="pg4846_30477"/>
    </w:p>
    <w:p>
      <w:pPr>
        <w:pStyle w:val="Heading4"/>
        <w:numPr>
          <w:ilvl w:val="3"/>
          <w:numId w:val="1"/>
        </w:numPr>
        <w:rPr/>
      </w:pPr>
      <w:bookmarkStart w:id="107" w:name="__RefHeading___Toc2896944_2035185390"/>
      <w:bookmarkStart w:id="108" w:name="_Toc40"/>
      <w:bookmarkEnd w:id="106"/>
      <w:bookmarkEnd w:id="107"/>
      <w:r>
        <w:rPr>
          <w:rtl w:val="true"/>
        </w:rPr>
        <w:t>بخشش گناهان رسول ترک بوسطة امام حسین</w:t>
      </w:r>
      <w:bookmarkEnd w:id="108"/>
    </w:p>
    <w:p>
      <w:pPr>
        <w:pStyle w:val="BookText"/>
        <w:rPr/>
      </w:pPr>
      <w:r>
        <w:rPr>
          <w:rFonts w:ascii="IRNazanin" w:hAnsi="IRNazanin" w:eastAsia="IRNazanin"/>
          <w:color w:val="111111"/>
          <w:sz w:val="28"/>
          <w:sz w:val="28"/>
          <w:szCs w:val="28"/>
          <w:rtl w:val="true"/>
          <w:lang w:bidi="fa-IR"/>
        </w:rPr>
        <w:t xml:space="preserve">در روز پنجم اسفند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یکی از محله های قدیمی شهر تبریز کودکی چشم به جهان گشود که نامش را رسول گذاشتند و بعدها به رسول ترک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مشهدی جعفر و نام مادرش آسیه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زنی بسیار آرام بود و بنابر گفتة فرزندش رباب او در مجالس روضة امام حسین علیه السلام زیاد شرکت می کرد و بسیار اشگ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ترک در دامان مادری که در حال گریة بر امام حسین علیه السلام به فرزندش شیر می داد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بازیهای روزگار کم کم رسول را در سنین جوانی به راههای خلاف کشید و به خصوص بعد از سنین بیست و چهار سالگی که او مجبور شد شهر و دیارش تبریز را رها کند و به تهران بیاید و به مرور زمان رسول آدمی قلدر، لات و لاابالی گردید و به فسق و زورگوئی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w:t>
      </w:r>
    </w:p>
    <w:p>
      <w:pPr>
        <w:pStyle w:val="BookText"/>
        <w:rPr/>
      </w:pPr>
      <w:r>
        <w:rPr>
          <w:rFonts w:ascii="IRNazanin" w:hAnsi="IRNazanin" w:eastAsia="IRNazanin"/>
          <w:color w:val="111111"/>
          <w:sz w:val="28"/>
          <w:sz w:val="28"/>
          <w:szCs w:val="28"/>
          <w:rtl w:val="true"/>
          <w:lang w:bidi="fa-IR"/>
        </w:rPr>
        <w:t>قلدرهای شرور شد که مأمورهای کلانتری تهران از اینکه بخواهند با او برخورد جدی کنند بیم و هراس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ترک با تمام این گمراهی هایی که داشت یک صفت و خصلت نیکو و عجیبی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در ماههای محرّم در هر شکل و حالتی که هست در جلسه های سوگواری و عزاداری سید الشهدا امام حسین علیه السلام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امام حسین و مجلس عزای او ادب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قبل از اینکه بخواهد به سوی جلسه روضه ای برود ابتدا دهانش را برای لحظاتی در زیر شیر آب می گرفت و به خیال خودش دهانش را آب می کشید تا دیگر به شراب 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محرم آمد و تمام محله های تهران سیاه پوش شد و مجالس عزای امام حسین علیه السلام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یکی از این شبهای دهة اول محرم رسول ترک که مردی با ابهت و قوی هیکل بود به سوی یکی از هیئتهای اطراف بازار تهران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شب اول دهه را نیز در آن مجلس شرکت کرده بود و البته مسئولین و بعضی از شرکت کنندگان در آن مجلس از اینکه رسول ترک با آن سابقه در جلسه آنها شرکت کند و در برخی از مسائل عزاداری نظر بدهد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و ناخشنود بودند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شب رسول ترک وارد هیئت شد ولی بسیاری از نگاهها به او محترمانه و مهربانانه نبود و نتیجه این شد که جوانی که خود را فرستادة هیئت معرفی می کرد روبروی رسول ترک قرار گرفت و با صراحت و بدون هیچ ملاحظه و ترسی به رسول حالی کرد که باید از مجلس بیرون برود و دیگر حق ندارد در هیئت و جلسة آنها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همه منتظر درگیری و جار و جنجال بودند اما برخلاف انتظار رسول ترک بدون هیچ شکایت و اعتراضی جلسه را ترک کرد و یک راست به سوی خانه اش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اعتقاد او به امام حسین علیه السلام به اندازه ای بود که </w:t>
      </w:r>
    </w:p>
    <w:p>
      <w:pPr>
        <w:pStyle w:val="BookText"/>
        <w:rPr/>
      </w:pPr>
      <w:r>
        <w:rPr>
          <w:rFonts w:ascii="IRNazanin" w:hAnsi="IRNazanin" w:eastAsia="IRNazanin"/>
          <w:color w:val="111111"/>
          <w:sz w:val="28"/>
          <w:sz w:val="28"/>
          <w:szCs w:val="28"/>
          <w:rtl w:val="true"/>
          <w:lang w:bidi="fa-IR"/>
        </w:rPr>
        <w:t>به او اجازه نمی</w:t>
      </w:r>
    </w:p>
    <w:p>
      <w:pPr>
        <w:pStyle w:val="BookText"/>
        <w:rPr/>
      </w:pPr>
      <w:r>
        <w:rPr>
          <w:rFonts w:ascii="IRNazanin" w:hAnsi="IRNazanin" w:eastAsia="IRNazanin"/>
          <w:color w:val="111111"/>
          <w:sz w:val="28"/>
          <w:sz w:val="28"/>
          <w:szCs w:val="28"/>
          <w:rtl w:val="true"/>
          <w:lang w:bidi="fa-IR"/>
        </w:rPr>
        <w:t>داد جلسة امام حسین را با آشوب و سر و صدا بر هم بزند و با عزاداران و خادمان امام حسین علیه السلام دعوا و کتک 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بسیار سختی به رسول گذشت اما او در این فکر بود که از فردا در کدام هیئت و جلسه امام حسین علیه السلام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طلوع خورشید صدای در خانه او را به پشت 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رسول در را باز کرد رئیس هیئت را پشت در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محض باز کردن در با یک احوالپرسی و مصاحفة بسیار گرم از طرف رئیس هیئت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صورت رسول را می بوسید از او عذرخواهی می کرد و رسول فقط مات و مبهوت، مسئول هیئت را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از او خواست که از امشب حتماً در جلسه آنها شرکت کند و حرفهای شب گذشته را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قصد خداحافظی داشت ولی رسول که می دانست مسئول هیئت بدون علت عقید ه اش تغییر پیدا نکرده است اصرار داشت تا علت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با اصرار فراوان، مسئول هیئت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گذشته در عالم خواب دیدم در شب تاریکی در صحرای کربلا قرار دارم و خیمه ها و یاران و اصحاب امام حسین علیه السلام در یک طرف می باشند و یاران و خیمه های لشگریان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برای مشاهدة اوضاع و احوال خیمه های امام حسین علیه السلام به سوی خیمه های آن حضرت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 بیشتر برنداشته بودم که ناگاه متوجه شدم سگی در حال پاسبانی و نگهبانی از خیمه های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 با پارسها و حمله های جسورانه اش به هیچ غریبه ای اجازه نمی داد به خیمه های امام حسین علیه السلام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خیمه های سید الشهداء حرکت کردم ولی آن سگ به من حمله ور شد و با سماجت مانع از نزدیک شدن من به خیمه های حسینی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حالیکه با آن سگ رو در رو شده بودم یک دفعه متوجه مسئلة عجیبی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ناگهان متوجه شدم که سر و صورت آن سگ سر و صورت توست، این سرو کله تو بود که بر روی هیکل و بدن آن سگ</w:t>
      </w:r>
    </w:p>
    <w:p>
      <w:pPr>
        <w:pStyle w:val="BookText"/>
        <w:rPr/>
      </w:pPr>
      <w:r>
        <w:rPr>
          <w:rFonts w:ascii="IRNazanin" w:hAnsi="IRNazanin" w:eastAsia="IRNazanin"/>
          <w:color w:val="111111"/>
          <w:sz w:val="28"/>
          <w:sz w:val="28"/>
          <w:szCs w:val="28"/>
          <w:rtl w:val="true"/>
          <w:lang w:bidi="fa-IR"/>
        </w:rPr>
        <w:t>قرار داشت، رسول در واقع این تو بودی که در حال پاسداری از خیمه های امام حسین علیه السلام بودی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ترک بعد از شنیدن رویای مسئول هئیت شروع به گریه و زاری کرد و با حالتی خاص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گوئی یعنی واقعاً من سگ نگهبان خیمه های امام حسین علیه السلام بودم و بعد از در </w:t>
      </w:r>
      <w:bookmarkStart w:id="109" w:name="pg4846_30479"/>
    </w:p>
    <w:p>
      <w:pPr>
        <w:pStyle w:val="BookText"/>
        <w:rPr/>
      </w:pPr>
      <w:bookmarkEnd w:id="109"/>
      <w:r>
        <w:rPr>
          <w:rFonts w:ascii="IRNazanin" w:hAnsi="IRNazanin" w:eastAsia="IRNazanin"/>
          <w:color w:val="111111"/>
          <w:sz w:val="28"/>
          <w:sz w:val="28"/>
          <w:szCs w:val="28"/>
          <w:rtl w:val="true"/>
          <w:lang w:bidi="fa-IR"/>
        </w:rPr>
        <w:t>آوردن صدای سگها با گریه و اشک، فریاد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من سگ حسینم خودشان مرا به سگی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احترام او به مجلس امام حسین علیه السلام باعث شد پشیمانی و بازگشت او از گناهان بزرگ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لطف امام حسین علیه السلام توبه کرد و یکی از ارادتمندان واقعی امام حسین علیه السلام گردید و از آن روز به بعد هر سخنی که از زبان و لبهای او دربارة امام حسین علیه السلام بیرون می آمد هر شنونده ای را گریان و منقلب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باقی مانده عمر خود را با عزّت حسینی زندگی کرد و جزء اولیاء خدا گردید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 عاقبت در تاریخ نهم دی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پانزدهم ماه رجب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شب شهادت حضرت زینب سلام الله علیها و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سرای باقی شتافت و بعد از تشیع جنازه بسیار عجیب و شگفت انگیز از تهران به قم منتقل شد و در قم در قبرستانی در جوار حرم مطهر حضرت معصومه سلام الله علیها دفن گردید</w:t>
      </w:r>
      <w:r>
        <w:rPr>
          <w:rFonts w:eastAsia="IRNazanin" w:cs="IRNazanin"/>
          <w:color w:val="111111"/>
          <w:sz w:val="28"/>
          <w:szCs w:val="28"/>
          <w:rtl w:val="true"/>
          <w:lang w:bidi="fa-IR"/>
        </w:rPr>
        <w:t>.</w:t>
      </w:r>
    </w:p>
    <w:p>
      <w:pPr>
        <w:pStyle w:val="Heading4"/>
        <w:numPr>
          <w:ilvl w:val="3"/>
          <w:numId w:val="1"/>
        </w:numPr>
        <w:rPr/>
      </w:pPr>
      <w:bookmarkStart w:id="110" w:name="__RefHeading___Toc2896946_2035185390"/>
      <w:bookmarkStart w:id="111" w:name="_Toc41"/>
      <w:bookmarkEnd w:id="110"/>
      <w:r>
        <w:rPr>
          <w:rtl w:val="true"/>
        </w:rPr>
        <w:t>رسول ترک و دیدار با امام حسین علیه السلام در لحظه آخر</w:t>
      </w:r>
      <w:bookmarkEnd w:id="111"/>
    </w:p>
    <w:p>
      <w:pPr>
        <w:pStyle w:val="BookText"/>
        <w:rPr/>
      </w:pPr>
      <w:r>
        <w:rPr>
          <w:rFonts w:ascii="IRNazanin" w:hAnsi="IRNazanin" w:eastAsia="IRNazanin"/>
          <w:color w:val="111111"/>
          <w:sz w:val="28"/>
          <w:sz w:val="28"/>
          <w:szCs w:val="28"/>
          <w:rtl w:val="true"/>
          <w:lang w:bidi="fa-IR"/>
        </w:rPr>
        <w:t>حاج اکبر آقای ناظم یکی از دوستان خاص رسول ترک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مدتی در بستر بیماری افتاده بود و من به او سر می زدم و از قضا شب آخر هم در کنار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هر از چند گاهی رسول ترک روی به من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قبرستان منتظر من است و منتظرِ آقامم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بعد از لحظاتی دوباره همان جمله را همراه با قطره</w:t>
      </w:r>
    </w:p>
    <w:p>
      <w:pPr>
        <w:pStyle w:val="BookText"/>
        <w:rPr/>
      </w:pPr>
      <w:r>
        <w:rPr>
          <w:rFonts w:ascii="IRNazanin" w:hAnsi="IRNazanin" w:eastAsia="IRNazanin"/>
          <w:color w:val="111111"/>
          <w:sz w:val="28"/>
          <w:sz w:val="28"/>
          <w:szCs w:val="28"/>
          <w:rtl w:val="true"/>
          <w:lang w:bidi="fa-IR"/>
        </w:rPr>
        <w:t>هایی از اشک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وجد و خوشحالی برای رسول ترک حاصل شد و با یک شور و حالی با صدای بلند و زبان ترکی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آقام گَلدی آقام گَلدی ؛ آقام اومد آقام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جان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دوستان رسول ترک همان شب در نجف اشرف خوابی می بیند که این مطلب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زعفرانچی برای فرزندش سیدعلی و عده ای دیگر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نجف اشرف در عالم رؤیا دیدم که به تنهایی در داخل خیمه ای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نگاهم از لای پرده های خیمه به بیرون افتاد و دیدم که یک ماشینی روباز با سرعت به سوی خیمه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ماشین به نزدیکی های خیمه رسید، دیدم که مردی با لباس و تن پوش عربی رانندة آن ماشین می باشد و حاج رسول نیز در کنار راننده شادمان و مسرور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ماشین به جلوی خیمه رسید یک نیم چرخی زد و حاج رسول با عجله از آن ماشین به بیرون پرید به جلوی خیمة من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سید محمد، قسم به جده ات حضرت زهرا سلام الله علیها خودشان آمدند 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 رسول با همان ماشین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آن شب در حالی که چندان توجهی به آن خواب نداشتم به دفتر و بیت آیت الله العظمی خویی رفتم که در آنجا شنیدم از تهران خبر رسیده است که حاج رسول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حاج سید محمد زعفرانچی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ترک گریه های فراوانی داشتیم و یک روز بعد از این جلسات بکاء و گریه با یکدیگر عهد بستیم که هر کدام زودتر از دنیا رفتیم به خواب دیگری بیاید و بگوید که این گریه ها و اشکها بر امام حسین علیه السلام چه اندازه مفید و مقبول واقع شده است؟ و آیا</w:t>
      </w:r>
    </w:p>
    <w:p>
      <w:pPr>
        <w:pStyle w:val="BookText"/>
        <w:rPr/>
      </w:pPr>
      <w:r>
        <w:rPr>
          <w:rFonts w:ascii="IRNazanin" w:hAnsi="IRNazanin" w:eastAsia="IRNazanin"/>
          <w:color w:val="111111"/>
          <w:sz w:val="28"/>
          <w:sz w:val="28"/>
          <w:szCs w:val="28"/>
          <w:rtl w:val="true"/>
          <w:lang w:bidi="fa-IR"/>
        </w:rPr>
        <w:t xml:space="preserve">حضرات معصومین این گریه ها را از آنها قبول کرده اند یا نه؟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حضور حضرت زینب سلام الله علیها در تشییع جنازه رسول ترک</w:t>
      </w:r>
    </w:p>
    <w:p>
      <w:pPr>
        <w:pStyle w:val="BookText"/>
        <w:rPr/>
      </w:pPr>
      <w:r>
        <w:rPr>
          <w:rFonts w:ascii="IRNazanin" w:hAnsi="IRNazanin" w:eastAsia="IRNazanin"/>
          <w:color w:val="111111"/>
          <w:sz w:val="28"/>
          <w:sz w:val="28"/>
          <w:szCs w:val="28"/>
          <w:rtl w:val="true"/>
          <w:lang w:bidi="fa-IR"/>
        </w:rPr>
        <w:t>آقا اسلام خطایی یکی از دوستان رسول ترک در روز تشییع جنازه و دفن حاج رسول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یک مدتی بود که من با حاج رسول یک اختلاف و کدورتی پیدا کرده بودم و به دیدنش نمی رفتم تا اینکه حاج رسول به بستر بیماری افتاد و شنیدم که حال او بسیار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اولین فرصت به عیادتش بروم تا اینکه دیشب زمانی که از خارج تهران آمدم به در خانة او رفتم ولی دیر وقت بود و خانه حاج رسول ساکت و خاموش بود و مزاحم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خوابیدم ولی در عالم خواب شاهد یک رؤیای بسیار شگفت شدم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خواب دیدم که حاج رسول از دنیا رفته است و جمعیت بسیار زیادی در حال تشییع جنازة حاج رسول هستند در همین حال نگاهم به جلوی جمعیت افتاد و دیدم یک خانمی در جلوی جمعیت در حال حرکت است، با خود فکر کردم شاید او یکی از خواهرهای حاج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به او رساندم تا به او بگویم شما هر چه زودتر از بین جمعیت بیرون بروید که او رو به من کرد و با یک حزن و اندوهی خاص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زینبم، این جنازه هم متعلق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باید او را تشییع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فریادی بلند از خواب بیدار شدم و صبح با عجله خودم را در خانه حاج رسول رساندم امّا متاسفانه مشاهده کردم </w:t>
      </w:r>
    </w:p>
    <w:p>
      <w:pPr>
        <w:pStyle w:val="BookText"/>
        <w:rPr/>
      </w:pPr>
      <w:r>
        <w:rPr>
          <w:rFonts w:ascii="IRNazanin" w:hAnsi="IRNazanin" w:eastAsia="IRNazanin"/>
          <w:color w:val="111111"/>
          <w:sz w:val="28"/>
          <w:sz w:val="28"/>
          <w:szCs w:val="28"/>
          <w:rtl w:val="true"/>
          <w:lang w:bidi="fa-IR"/>
        </w:rPr>
        <w:t>که حاج رسول از دنیا رفته، اما مسئله بسیار شگفت که فکرم را مشغول کرده است این است که من امروز در تشییع جنازه حاج رسول همان صحنه هایی را می دیدم که دیشب در خواب دیده بودم به همین دلیل من مطمئن هستم اگر من چشمهای بینا و با بصیرتی</w:t>
      </w:r>
    </w:p>
    <w:p>
      <w:pPr>
        <w:pStyle w:val="BookText"/>
        <w:rPr/>
      </w:pPr>
      <w:r>
        <w:rPr>
          <w:rFonts w:ascii="IRNazanin" w:hAnsi="IRNazanin" w:eastAsia="IRNazanin"/>
          <w:color w:val="111111"/>
          <w:sz w:val="28"/>
          <w:sz w:val="28"/>
          <w:szCs w:val="28"/>
          <w:rtl w:val="true"/>
          <w:lang w:bidi="fa-IR"/>
        </w:rPr>
        <w:t>داشتم امروز حضرت زینب سلام الله علیها را در عالم بیداری هم می دیدم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حسین نامة اعمالم را ندیده امضا کردند</w:t>
      </w:r>
    </w:p>
    <w:p>
      <w:pPr>
        <w:pStyle w:val="BookText"/>
        <w:rPr/>
      </w:pPr>
      <w:r>
        <w:rPr>
          <w:rFonts w:ascii="IRNazanin" w:hAnsi="IRNazanin" w:eastAsia="IRNazanin"/>
          <w:color w:val="111111"/>
          <w:sz w:val="28"/>
          <w:sz w:val="28"/>
          <w:szCs w:val="28"/>
          <w:rtl w:val="true"/>
          <w:lang w:bidi="fa-IR"/>
        </w:rPr>
        <w:t>این بحث را با ذکر داستانی از لطف امام حسین به عزاداران و خدمت گذاران حسینی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غلامرضا سازگار شاعر و مداح اهل بیت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عده ای از جوانان نیت کردند روضه ای مفصل در دهة اوّل محرّم بر پا کنند، مقدمات اوّلیه آن را فراهم نمودند و برای مخارج آن نذوراتی جمع آوری کردند ولی چون قرار بود هر شب عزاداران امام حسین علیه السلام سر سفره اطعام امام حسین علیه السلام مهمان باشند از یکی از تجار یزد تقاضای کمک مالی نمودند او فرمود کارها را انجام بدهید هر چه باقی آورد من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شب مجلس عزاداری امام حسین علیه السلام هر شب با شکوه بیشتری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دهه، وقتی جوانها دورهم نشستند و مخارج را بررسی نمودند متوجه شدند مقدار قابل توجهی که بیش از حد انتظار بود بدهکار هستند، خدمت آن تاجر رسیدند و با شرمندگی عرض کردند مبلغ بدهکاری ما زیاد شده و شما هر چه خواستید قبول کنید تاجر دست چک را مقابل آنها گذاشت و گفت شما مبلغ را در برگه چک بنویسید و کاری با بقیة آن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هیئت مبلغ را روی برگه چک نوشت و با حالت عذرخواهی آن را مقابل تاجر قرار داد و او با اخلاص کامل دست چپ را روی مبلغ نهاد و بدون توجه به مبلغ، زیر چک را امضاء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تاجر سعادتمند می گوید شب در عالم رؤیا وارد صحرای محشر شدم و خدمت امام حسین علیه السلام رسیدم نامه اعمال مرا خدمت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یک نگاهی به من کردند و بدون اینکه نامه اعمال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بخوانند زیر آن را امضاء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نامه اعمال مرا ندیده امضاء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مبلغ چک را دیدی و امضاء کردی که من نامة اعمال تو را ببینم</w:t>
      </w:r>
      <w:r>
        <w:rPr>
          <w:rFonts w:eastAsia="IRNazanin" w:cs="IRNazanin"/>
          <w:color w:val="111111"/>
          <w:sz w:val="28"/>
          <w:szCs w:val="28"/>
          <w:rtl w:val="true"/>
          <w:lang w:bidi="fa-IR"/>
        </w:rPr>
        <w:t xml:space="preserve">. </w:t>
      </w:r>
      <w:bookmarkStart w:id="112" w:name="pg4846_30482"/>
    </w:p>
    <w:p>
      <w:pPr>
        <w:pStyle w:val="Heading2"/>
        <w:numPr>
          <w:ilvl w:val="1"/>
          <w:numId w:val="1"/>
        </w:numPr>
        <w:rPr/>
      </w:pPr>
      <w:bookmarkStart w:id="113" w:name="__RefHeading___Toc2896948_2035185390"/>
      <w:bookmarkStart w:id="114" w:name="_Toc42"/>
      <w:bookmarkEnd w:id="112"/>
      <w:bookmarkEnd w:id="113"/>
      <w:r>
        <w:rPr>
          <w:rtl w:val="true"/>
        </w:rPr>
        <w:t>حضرت نوح و امام حسین علیهما السلام</w:t>
      </w:r>
      <w:bookmarkEnd w:id="114"/>
    </w:p>
    <w:p>
      <w:pPr>
        <w:pStyle w:val="Heading3"/>
        <w:numPr>
          <w:ilvl w:val="2"/>
          <w:numId w:val="1"/>
        </w:numPr>
        <w:rPr/>
      </w:pPr>
      <w:bookmarkStart w:id="115" w:name="__RefHeading___Toc2896950_2035185390"/>
      <w:bookmarkStart w:id="116" w:name="_Toc43"/>
      <w:bookmarkEnd w:id="115"/>
      <w:r>
        <w:rPr>
          <w:rtl w:val="true"/>
        </w:rPr>
        <w:t>اشاره</w:t>
      </w:r>
      <w:bookmarkEnd w:id="1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نُوحٍ نَبِیِّ اللَّهِ</w:t>
      </w:r>
      <w:r>
        <w:rPr>
          <w:rFonts w:eastAsia="Amiri" w:cs="Amiri" w:ascii="Amiri" w:hAnsi="Amiri"/>
          <w:color w:val="111111"/>
          <w:sz w:val="28"/>
          <w:szCs w:val="28"/>
          <w:rtl w:val="true"/>
          <w:lang w:bidi="ar-SA"/>
        </w:rPr>
        <w:t xml:space="preserve">» </w:t>
      </w:r>
      <w:bookmarkStart w:id="117" w:name="pg4846_30483"/>
    </w:p>
    <w:p>
      <w:pPr>
        <w:pStyle w:val="Heading3"/>
        <w:numPr>
          <w:ilvl w:val="2"/>
          <w:numId w:val="1"/>
        </w:numPr>
        <w:rPr/>
      </w:pPr>
      <w:bookmarkStart w:id="118" w:name="__RefHeading___Toc2896952_2035185390"/>
      <w:bookmarkStart w:id="119" w:name="_Toc44"/>
      <w:bookmarkEnd w:id="117"/>
      <w:bookmarkEnd w:id="118"/>
      <w:r>
        <w:rPr>
          <w:rtl w:val="true"/>
        </w:rPr>
        <w:t>بخش اول</w:t>
      </w:r>
      <w:r>
        <w:rPr>
          <w:rtl w:val="true"/>
        </w:rPr>
        <w:t xml:space="preserve">: </w:t>
      </w:r>
      <w:r>
        <w:rPr>
          <w:rtl w:val="true"/>
        </w:rPr>
        <w:t>حضرت نوح علیه السلام</w:t>
      </w:r>
      <w:bookmarkEnd w:id="119"/>
    </w:p>
    <w:p>
      <w:pPr>
        <w:pStyle w:val="Heading4"/>
        <w:numPr>
          <w:ilvl w:val="3"/>
          <w:numId w:val="1"/>
        </w:numPr>
        <w:rPr/>
      </w:pPr>
      <w:bookmarkStart w:id="120" w:name="__RefHeading___Toc2896954_2035185390"/>
      <w:bookmarkStart w:id="121" w:name="_Toc45"/>
      <w:bookmarkEnd w:id="120"/>
      <w:r>
        <w:rPr>
          <w:rtl w:val="true"/>
        </w:rPr>
        <w:t>حضرت نوح در قرآن</w:t>
      </w:r>
      <w:bookmarkEnd w:id="121"/>
    </w:p>
    <w:p>
      <w:pPr>
        <w:pStyle w:val="BookText"/>
        <w:rPr/>
      </w:pPr>
      <w:r>
        <w:rPr>
          <w:rFonts w:ascii="IRNazanin" w:hAnsi="IRNazanin" w:eastAsia="IRNazanin"/>
          <w:color w:val="111111"/>
          <w:sz w:val="28"/>
          <w:sz w:val="28"/>
          <w:szCs w:val="28"/>
          <w:rtl w:val="true"/>
          <w:lang w:bidi="fa-IR"/>
        </w:rPr>
        <w:t>در حالی که یک سوره از قرآن مجید به نام نوح نام گذاری شده است در بیست و نه سوره از آن دربارة این پیامبر بزرگ سخن گفته شده است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نام او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167"/>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به او داده شده است که سالیان دراز بر خویشتن یا بر قوم خود نوحه گری می‌کرد، نام پدرش </w:t>
      </w:r>
      <w:bookmarkStart w:id="122" w:name="pg4846_30484"/>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مقدار عمرش اختلاف است بعضی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بعضی از روایات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آمده است و دربارة قوم او نیز عمرهای طولانی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آنچه مسلّم است اینکه او عمری طولانی داشت، و طبق صریح قرآن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قومش درنگ کرد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در این مدت طولانی هشتاد نفر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سه فرزند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معتقدند که نژادهای امروز کره زمین به آن سه فرزند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منطقة آفریقا ساکنند و گروهی دیگر از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خاورمیانه و خاور نزدیک سکنی دارند 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ساکنان چین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نوح فرزندی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با پدر مخالفت کرد و همچون سایر کفار در طوفان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بعد از طوفان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23" w:name="__RefHeading___Toc2896956_2035185390"/>
      <w:bookmarkStart w:id="124" w:name="_Toc46"/>
      <w:bookmarkEnd w:id="123"/>
      <w:r>
        <w:rPr>
          <w:rtl w:val="true"/>
        </w:rPr>
        <w:t>نوح اولین پیامبر اولی العزم</w:t>
      </w:r>
      <w:bookmarkEnd w:id="124"/>
    </w:p>
    <w:p>
      <w:pPr>
        <w:pStyle w:val="BookText"/>
        <w:rPr/>
      </w:pPr>
      <w:r>
        <w:rPr>
          <w:rFonts w:ascii="IRNazanin" w:hAnsi="IRNazanin" w:eastAsia="IRNazanin"/>
          <w:color w:val="111111"/>
          <w:sz w:val="28"/>
          <w:sz w:val="28"/>
          <w:szCs w:val="28"/>
          <w:rtl w:val="true"/>
          <w:lang w:bidi="fa-IR"/>
        </w:rPr>
        <w:t>حضرت نوح یکی از پنج پیامبر اولی العزم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چون هر کدام از این پیامبران بزرگ دین و شریعتی آورده است که ناسخ شریعت پیامبر قبل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اولی العزم را اولی العزم نامیدند چون آنها دارای عزم و ارده‌ای سخت همراه با شریعتی بودند و این بدان جهت است که هر پیامبری که بعد از نوح آمد بر شریعت و روش و کتاب حضرت نوح بوده است تا زمان ابراهیم خلیل و هر پیامبری که در زمان حضرت ابراهیم یا بعد از حضرت ابراهیم زندگی می کرده است تابع شریعت و روش و کتاب حضرت ابراهیم علیه السلام بوده است تا زمان حضرت موسی و هر پیامبری که در زمان حضرت موسی یا بعد از ایشان زندگی می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است تابع شریعت و روش و کتاب حضرت موسی علیه السلام بوده است تا زمان حضرت عیسی و همچنین پیامبران زمان عیسی و بعد از او تابع عیسی و شریعت و کتاب او بوده اند تا زمان پیامبر ما حضرت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پنج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 عیسی و </w:t>
      </w:r>
      <w:bookmarkStart w:id="125" w:name="pg4846_30485"/>
    </w:p>
    <w:p>
      <w:pPr>
        <w:pStyle w:val="BookText"/>
        <w:rPr/>
      </w:pPr>
      <w:bookmarkEnd w:id="125"/>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اولی العزم هستند و اینها افضل انبیاء و رُسُل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حضرت محمد صلی الله علیه و آله وسلم تا روز قیامت برپاست و نسخ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بعد از او تا قیامت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بعد از آن جناب ادعای پیامبری کند یا پس از قرآن کتابی به عنوان کتاب آسمانی ارائه دهد خون او مباح می شود برای هر کس که این ادعا را از او بشنود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26" w:name="__RefHeading___Toc2896958_2035185390"/>
      <w:bookmarkStart w:id="127" w:name="_Toc47"/>
      <w:bookmarkEnd w:id="126"/>
      <w:r>
        <w:rPr>
          <w:rtl w:val="true"/>
        </w:rPr>
        <w:t>حضرت نوح و امام حسین مردم را به توحید دعوت نمودند</w:t>
      </w:r>
      <w:bookmarkEnd w:id="127"/>
    </w:p>
    <w:p>
      <w:pPr>
        <w:pStyle w:val="BookText"/>
        <w:rPr/>
      </w:pPr>
      <w:r>
        <w:rPr>
          <w:rFonts w:ascii="IRNazanin" w:hAnsi="IRNazanin" w:eastAsia="IRNazanin"/>
          <w:color w:val="111111"/>
          <w:sz w:val="28"/>
          <w:sz w:val="28"/>
          <w:szCs w:val="28"/>
          <w:rtl w:val="true"/>
          <w:lang w:bidi="fa-IR"/>
        </w:rPr>
        <w:t>نوح و دعوت به خداپرستی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إِلَی قَوْمِهِ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 إِنِّی أَخَافُ عَلَیْکُمْ عَذَابَ یَوْمٍ أَلِیمٍ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ما نوح را با این پیام برای قومش فرستادیم که ای مردم من برای شما بیم دهنده 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 الله را نپرستید که بر شما از عذاب روز دردناک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داستان قیام نوح علیه السلام و مبارزه سرسختانه و پی‌گیرش با مستکبرین عصر خویش، و سرانجام شوم آنها، یکی از عبرت انگیزترین</w:t>
      </w:r>
    </w:p>
    <w:p>
      <w:pPr>
        <w:pStyle w:val="BookText"/>
        <w:rPr/>
      </w:pPr>
      <w:r>
        <w:rPr>
          <w:rFonts w:ascii="IRNazanin" w:hAnsi="IRNazanin" w:eastAsia="IRNazanin"/>
          <w:color w:val="111111"/>
          <w:sz w:val="28"/>
          <w:sz w:val="28"/>
          <w:szCs w:val="28"/>
          <w:rtl w:val="true"/>
          <w:lang w:bidi="fa-IR"/>
        </w:rPr>
        <w:t>فرازهای تاریخ بشر است که در هر گامی از آن، درس عبرت مهمی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نخستین مرحلة این دعوت بزرگ را بیان کرده و نوح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دهندة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Heading4"/>
        <w:numPr>
          <w:ilvl w:val="3"/>
          <w:numId w:val="1"/>
        </w:numPr>
        <w:rPr/>
      </w:pPr>
      <w:bookmarkStart w:id="128" w:name="__RefHeading___Toc2896960_2035185390"/>
      <w:bookmarkStart w:id="129" w:name="_Toc48"/>
      <w:bookmarkEnd w:id="128"/>
      <w:r>
        <w:rPr>
          <w:rtl w:val="true"/>
        </w:rPr>
        <w:t>بت پرستی در زمان نوح</w:t>
      </w:r>
      <w:bookmarkEnd w:id="12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نوح بت های فراوانی در جامعه مورد پرستش قرار می گرفت که در میان آنها پنج بت اهمیت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xml:space="preserve">: </w:t>
      </w:r>
      <w:bookmarkStart w:id="130" w:name="pg4846_30486"/>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لا تَذَرُنَّ آلِهَتَکُمْ وَلا تَذَرُنَّ وَدًّا وَلا سُوَاعًا وَلا یَغُوثَ وَیَعُوقَ وَنَسْرًا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رهبران گمراه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خدایان و بتهای خود برندارید، مخصوصاً بتهای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مهمترین وظیفه حضرت نوح دعوت به پرستش خدای یگانه بوده است و امام باقر علیه السلام هم شریعت حضرت نوح را برای اسماعیل جُعفی چنین بیان کرده اند</w:t>
      </w:r>
      <w:r>
        <w:rPr>
          <w:rFonts w:eastAsia="IRNazanin" w:cs="IRNazanin"/>
          <w:color w:val="111111"/>
          <w:sz w:val="28"/>
          <w:szCs w:val="28"/>
          <w:rtl w:val="true"/>
          <w:lang w:bidi="fa-IR"/>
        </w:rPr>
        <w:t>:</w:t>
      </w:r>
    </w:p>
    <w:p>
      <w:pPr>
        <w:pStyle w:val="Heading4"/>
        <w:numPr>
          <w:ilvl w:val="3"/>
          <w:numId w:val="1"/>
        </w:numPr>
        <w:rPr/>
      </w:pPr>
      <w:bookmarkStart w:id="131" w:name="__RefHeading___Toc2896962_2035185390"/>
      <w:bookmarkStart w:id="132" w:name="_Toc49"/>
      <w:bookmarkEnd w:id="131"/>
      <w:r>
        <w:rPr>
          <w:rtl w:val="true"/>
        </w:rPr>
        <w:t>شریعت نوح از زبان امام باقر علیه السلام</w:t>
      </w:r>
      <w:bookmarkEnd w:id="132"/>
    </w:p>
    <w:p>
      <w:pPr>
        <w:pStyle w:val="BookText"/>
        <w:rPr/>
      </w:pPr>
      <w:r>
        <w:rPr>
          <w:rFonts w:ascii="IRNazanin" w:hAnsi="IRNazanin" w:eastAsia="IRNazanin"/>
          <w:color w:val="111111"/>
          <w:sz w:val="28"/>
          <w:sz w:val="28"/>
          <w:szCs w:val="28"/>
          <w:rtl w:val="true"/>
          <w:lang w:bidi="fa-IR"/>
        </w:rPr>
        <w:t>اسماعیل جُعفی از امام باقر علیه السلام روایت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نوح علیه السلام تنها این بوده که مردم، خدا را به یگانگی و اخلاص بپرستند، یعنی در پرستش او هواهای نفسانی و اهداف شیطانی را دخالت نداده و خدایان دروغین را از خدایی خلع کنند و این شریعت همان شریعت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خدای عزوجل مردم را به آن فطرت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تعالی از آن حضرت و از همة انبیا پیمان گرفته بود که تنها او را پرستیده و چیزی را شریک او نگیرند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33" w:name="__RefHeading___Toc2896964_2035185390"/>
      <w:bookmarkStart w:id="134" w:name="_Toc50"/>
      <w:bookmarkEnd w:id="133"/>
      <w:r>
        <w:rPr>
          <w:rtl w:val="true"/>
        </w:rPr>
        <w:t>امام حسین و دعوت به توحید</w:t>
      </w:r>
      <w:bookmarkEnd w:id="134"/>
    </w:p>
    <w:p>
      <w:pPr>
        <w:pStyle w:val="BookText"/>
        <w:rPr/>
      </w:pPr>
      <w:r>
        <w:rPr>
          <w:rFonts w:ascii="IRNazanin" w:hAnsi="IRNazanin" w:eastAsia="IRNazanin"/>
          <w:color w:val="111111"/>
          <w:sz w:val="28"/>
          <w:sz w:val="28"/>
          <w:szCs w:val="28"/>
          <w:rtl w:val="true"/>
          <w:lang w:bidi="fa-IR"/>
        </w:rPr>
        <w:t>رسول گرامی اسلام نیز مردم را به خداپرستی دعوت نموده و آنها را از بت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صورتهای</w:t>
      </w:r>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کرد و در این راه مانند پیامبران برای مردم بیم دهنده ای آشکار بود و آنها را از عذاب دنیوی و اخروی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گواه بر این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مَعَ اللَّهِ إِلَهًا آخَرَ إِنِّی لَکُمْ مِنْهُ نَذِیرٌ مُبِینٌ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با خدا معبود دیگری قرار ندهید که من برای شما از سوی او بیم دهندة آشکاری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 إِلا اللَّهَ إِنَّنِی لَکُمْ مِنْهُ نَذِیرٌ وَبَشِیرٌ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او برای شما بیم دهنده و بشارت دهنده‌ام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تنها بیم رسانم و هیچ معبودی به جز خدای واحد قهار نیست</w:t>
      </w:r>
      <w:r>
        <w:rPr>
          <w:rFonts w:eastAsia="IRNazanin" w:cs="IRNazanin"/>
          <w:color w:val="111111"/>
          <w:sz w:val="28"/>
          <w:szCs w:val="28"/>
          <w:rtl w:val="true"/>
          <w:lang w:bidi="fa-IR"/>
        </w:rPr>
        <w:t xml:space="preserve">. </w:t>
      </w:r>
      <w:bookmarkStart w:id="135" w:name="pg4846_30487"/>
    </w:p>
    <w:p>
      <w:pPr>
        <w:pStyle w:val="BookText"/>
        <w:rPr/>
      </w:pPr>
      <w:bookmarkEnd w:id="135"/>
      <w:r>
        <w:rPr>
          <w:rFonts w:ascii="IRNazanin" w:hAnsi="IRNazanin" w:eastAsia="IRNazanin"/>
          <w:color w:val="111111"/>
          <w:sz w:val="28"/>
          <w:sz w:val="28"/>
          <w:szCs w:val="28"/>
          <w:rtl w:val="true"/>
          <w:lang w:bidi="fa-IR"/>
        </w:rPr>
        <w:t>و وصی و جانشین او امام حسین علیه السلام نیز به پیروی از سنت رسول الله چنین عمل می کرد و در سخنان خود در ضمن دعوت به خداپرستی و نهی از پرستش جبت و طاغوت و حامیان آنها مردم را از عواقب این کار بر حذر می داشت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136" w:name="__RefHeading___Toc2896966_2035185390"/>
      <w:bookmarkStart w:id="137" w:name="_Toc51"/>
      <w:bookmarkEnd w:id="136"/>
      <w:r>
        <w:rPr>
          <w:rtl w:val="true"/>
        </w:rPr>
        <w:t>لجاجت مردم در مقابل سخنان حضرت نوح و امام حسین</w:t>
      </w:r>
      <w:bookmarkEnd w:id="137"/>
    </w:p>
    <w:p>
      <w:pPr>
        <w:pStyle w:val="BookText"/>
        <w:rPr/>
      </w:pPr>
      <w:r>
        <w:rPr>
          <w:rFonts w:ascii="IRNazanin" w:hAnsi="IRNazanin" w:eastAsia="IRNazanin"/>
          <w:color w:val="111111"/>
          <w:sz w:val="28"/>
          <w:sz w:val="28"/>
          <w:szCs w:val="28"/>
          <w:rtl w:val="true"/>
          <w:lang w:bidi="fa-IR"/>
        </w:rPr>
        <w:t>انگشتان در گوش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نُوحُ قَدْ جَادَلْتَنَا فَأَکْثَرْتَ جِدَالَنَا فَأْتِنَا بِمَا تَعِدُنَا إِنْ کُنْتَ مِنَ الصَّادِقِینَ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با ما جرّو بحث و جدال کردی، و زیاد سخن گفتی اکنون اگر راست می گویی آنچه را به ما وعده می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سخن کُفّار این است که تو سالها برای ما صحبت کردی و دلائل خداپرستی و توحید را برای ما بازگو کردی ولی سخن آخر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و از تهدیدهای تو نمی ترسیم و دیگر حاضر به شنیدن سخنان تو نیستیم و در هنگام صحبتهای تو انگشتانمان را گوشمان می کنیم و لباسهایمان را بر خود می پیچیم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 از آیاتی که در سورة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بهتر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یَزِدْهُمْ دُعائِی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کُلَّما دَعَوْتُهُمْ لِتَغْفِرَ لَهُمْ جَعَلُوا أَصابِعَهُمْ فِی آذانِهِمْ وَ اسْتَغْشَوْا ثِیابَهُمْ وَ أَصَرُّوا وَ اسْتَکْبَرُوا اسْتِکْباراً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بصورت مستمر 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خواندم ولی این دعوت من چیزی جز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نیفزود، و من هر زمان آنها را دعوت کردم تا تو آنان را بیامرزی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خویش را در گوشها قرار دادند، و لباسها را بر خود پیچیدند، و در مخالفت اصرار ورزیدند و استکبار و خود سری نشان دادند، من باز دست از دعوت آنها بر نداشتم، آشکارا و سپس پنهانی آنان را به سوی تو دعوت کردم و پی در پی اصرار ورزیدم ولی آنها به هیچ وجه به سخنان من گوش فرا ندادند</w:t>
      </w:r>
      <w:r>
        <w:rPr>
          <w:rFonts w:eastAsia="IRNazanin" w:cs="IRNazanin"/>
          <w:color w:val="111111"/>
          <w:sz w:val="28"/>
          <w:szCs w:val="28"/>
          <w:rtl w:val="true"/>
          <w:lang w:bidi="fa-IR"/>
        </w:rPr>
        <w:t xml:space="preserve">. </w:t>
      </w:r>
      <w:bookmarkStart w:id="138" w:name="pg4846_30488"/>
    </w:p>
    <w:p>
      <w:pPr>
        <w:pStyle w:val="Heading4"/>
        <w:numPr>
          <w:ilvl w:val="3"/>
          <w:numId w:val="1"/>
        </w:numPr>
        <w:rPr/>
      </w:pPr>
      <w:bookmarkStart w:id="139" w:name="__RefHeading___Toc2896968_2035185390"/>
      <w:bookmarkStart w:id="140" w:name="_Toc52"/>
      <w:bookmarkEnd w:id="138"/>
      <w:bookmarkEnd w:id="139"/>
      <w:r>
        <w:rPr>
          <w:rtl w:val="true"/>
        </w:rPr>
        <w:t>جار و جنجال کُفّار هنگام قرائت قرآن</w:t>
      </w:r>
      <w:bookmarkEnd w:id="140"/>
    </w:p>
    <w:p>
      <w:pPr>
        <w:pStyle w:val="BookText"/>
        <w:rPr/>
      </w:pPr>
      <w:r>
        <w:rPr>
          <w:rFonts w:ascii="IRNazanin" w:hAnsi="IRNazanin" w:eastAsia="IRNazanin"/>
          <w:color w:val="111111"/>
          <w:sz w:val="28"/>
          <w:sz w:val="28"/>
          <w:szCs w:val="28"/>
          <w:rtl w:val="true"/>
          <w:lang w:bidi="fa-IR"/>
        </w:rPr>
        <w:t>درعصر پیامبر اسلام صلی الله علیه و آله وسلم نیز گروهی بودند که وقتی صدای دل انگیز پیامبر صلی الله علیه و آله وسلم به آیات قرآن بلند می شد با جار و جنجال و صوت و صفیر چنان غوغائی</w:t>
      </w:r>
    </w:p>
    <w:p>
      <w:pPr>
        <w:pStyle w:val="BookText"/>
        <w:rPr/>
      </w:pPr>
      <w:r>
        <w:rPr>
          <w:rFonts w:ascii="IRNazanin" w:hAnsi="IRNazanin" w:eastAsia="IRNazanin"/>
          <w:color w:val="111111"/>
          <w:sz w:val="28"/>
          <w:sz w:val="28"/>
          <w:szCs w:val="28"/>
          <w:rtl w:val="true"/>
          <w:lang w:bidi="fa-IR"/>
        </w:rPr>
        <w:t>به راه می انداختند که هیچ کس صدای او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کَفَرُوا لا تَسْمَعُوا لِهَذَا الْقُرْآنِ وَالْغَوْا فِیهِ لَعَلَّکُمْ تَغْلِبُونَ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شنیدن صدای قرآن به آن گوش ندهید و جارو جنجال کنید به طوری که صدای شما بر صدای قرآن غلبه کند و در نتیجه کسی آن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می کند بر نهایت عجز کفار در مبارزه علیه قرآن، به صورتی که بعد از آنکه نتوانستند کلامی مثل آن را بیاورند و یا اقامة برهانی علیه آن بکنند، کارشان به اینجا کشید که به یکدیگر سفارش کنند به قرآن گوش ندهید و اجازه ندهید صدای قرآن به گوش دیگران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 شود در زیر این آسمان کسانی هستند که حتی حاضر به شنیدن حرف حق نیستند و از آن فرار می‌کنند و این فقط مربوط به قوم نوح یا عصر پیامبر اسلام صلی الله علیه و آله وسلم نبوده بلکه در تاریخ کربلا نیز آمده است که هنگامی که امام حسین علیه السلام می خواست دشمنان منحرف را ارشاد و بیدار کند چنان جار و جنجال به راه انداختند که صدای امام حسین علیه السلام در میان آنها گم شد</w:t>
      </w:r>
      <w:r>
        <w:rPr>
          <w:rFonts w:eastAsia="IRNazanin" w:cs="IRNazanin"/>
          <w:color w:val="111111"/>
          <w:sz w:val="28"/>
          <w:szCs w:val="28"/>
          <w:rtl w:val="true"/>
          <w:lang w:bidi="fa-IR"/>
        </w:rPr>
        <w:t>.</w:t>
      </w:r>
    </w:p>
    <w:p>
      <w:pPr>
        <w:pStyle w:val="Heading4"/>
        <w:numPr>
          <w:ilvl w:val="3"/>
          <w:numId w:val="1"/>
        </w:numPr>
        <w:rPr/>
      </w:pPr>
      <w:bookmarkStart w:id="141" w:name="__RefHeading___Toc2896970_2035185390"/>
      <w:bookmarkStart w:id="142" w:name="_Toc53"/>
      <w:bookmarkEnd w:id="141"/>
      <w:r>
        <w:rPr>
          <w:rtl w:val="true"/>
        </w:rPr>
        <w:t>جار و جنجال هنگام سخنان امام حسین علیه السلام</w:t>
      </w:r>
      <w:bookmarkEnd w:id="142"/>
    </w:p>
    <w:p>
      <w:pPr>
        <w:pStyle w:val="BookText"/>
        <w:rPr/>
      </w:pPr>
      <w:r>
        <w:rPr>
          <w:rFonts w:ascii="IRNazanin" w:hAnsi="IRNazanin" w:eastAsia="IRNazanin"/>
          <w:color w:val="111111"/>
          <w:sz w:val="28"/>
          <w:sz w:val="28"/>
          <w:szCs w:val="28"/>
          <w:rtl w:val="true"/>
          <w:lang w:bidi="fa-IR"/>
        </w:rPr>
        <w:t>خوارزمی با سند خود از عبدالله بن حسن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سعد، سپاه خود را برای نبرد با حسین بن علی علیه السلام آماده کرد و هر یک را در جای خود قرار داد و پرچمها را برافراشت و امام حسین علیه السلام نیز اصحاب خود را در راست و چپ آماده کرد، آنان از هر سو بر امام علیه السلام هجوم آورده او را در حلقة محاصره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میان اصحاب خود بیرون آمد و نزدیک ایشان شد و از آنها خواست که ساکت شوند ولی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خاموش نمی شوید تا گفتارم را بشنوید؟ من شما را به راه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و رستگاری فرا می‌خوانم هر که پیرویم کند از ره یافتگان و هر که سرپیچی کند از هلاک شوندگان خواهد بود و همة شما با امر من مخالفت می کنید و به حرف های من گوش نمی دهید </w:t>
      </w:r>
      <w:bookmarkStart w:id="143" w:name="pg4846_30489"/>
    </w:p>
    <w:p>
      <w:pPr>
        <w:pStyle w:val="BookText"/>
        <w:rPr/>
      </w:pPr>
      <w:bookmarkEnd w:id="143"/>
      <w:r>
        <w:rPr>
          <w:rFonts w:ascii="IRNazanin" w:hAnsi="IRNazanin" w:eastAsia="IRNazanin"/>
          <w:color w:val="111111"/>
          <w:sz w:val="28"/>
          <w:sz w:val="28"/>
          <w:szCs w:val="28"/>
          <w:rtl w:val="true"/>
          <w:lang w:bidi="fa-IR"/>
        </w:rPr>
        <w:t>زیرا بخششهای حرام شما را سست کرده و شکمهایتان از حرام پُر گشته و خدا بر دلهای شما،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 شوید؟</w:t>
      </w:r>
      <w:r>
        <w:rPr>
          <w:rStyle w:val="FootnoteAnchor"/>
          <w:rtl w:val="true"/>
        </w:rPr>
        <w:footnoteReference w:id="183"/>
      </w:r>
    </w:p>
    <w:p>
      <w:pPr>
        <w:pStyle w:val="Heading4"/>
        <w:numPr>
          <w:ilvl w:val="3"/>
          <w:numId w:val="1"/>
        </w:numPr>
        <w:rPr/>
      </w:pPr>
      <w:bookmarkStart w:id="144" w:name="__RefHeading___Toc2896972_2035185390"/>
      <w:bookmarkStart w:id="145" w:name="_Toc54"/>
      <w:bookmarkEnd w:id="144"/>
      <w:r>
        <w:rPr>
          <w:rtl w:val="true"/>
        </w:rPr>
        <w:t>به بزرگان کوفه رشوه های سنگین داده شد</w:t>
      </w:r>
      <w:bookmarkEnd w:id="145"/>
    </w:p>
    <w:p>
      <w:pPr>
        <w:pStyle w:val="BookText"/>
        <w:rPr/>
      </w:pPr>
      <w:r>
        <w:rPr>
          <w:rFonts w:ascii="IRNazanin" w:hAnsi="IRNazanin" w:eastAsia="IRNazanin"/>
          <w:color w:val="111111"/>
          <w:sz w:val="28"/>
          <w:sz w:val="28"/>
          <w:szCs w:val="28"/>
          <w:rtl w:val="true"/>
          <w:lang w:bidi="fa-IR"/>
        </w:rPr>
        <w:t>تاریخ 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چهار نفری که از کوفه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مردم پشت 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چهار نفر به نام مُجمّع بن عبدالله عائذی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اَشراف و بزرگان کوفه رشوه های سنگین داده شده و انبان هایشان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مورد محبت قرار گرفته اند و بدین وسیله خیرخواهی خالصانه شان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بر ضد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مردم، هنوز دلهایشان به شما میل دارد ولی شمشیرهایشان فردا، بر ضد شماست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46" w:name="__RefHeading___Toc2896974_2035185390"/>
      <w:bookmarkStart w:id="147" w:name="_Toc55"/>
      <w:bookmarkEnd w:id="146"/>
      <w:r>
        <w:rPr>
          <w:rtl w:val="true"/>
        </w:rPr>
        <w:t>سخنان نوح با قوم خود</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تَوَلَّیْتُمْ فَمَا سَأَلْتُکُمْ مِنْ أَجْرٍ إِنْ أَجْرِیَ إِلا عَلَی اللَّهِ وَأُمِرْتُ أَنْ أَکُونَ مِنَ الْمُسْلِمِینَ</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بخوان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نوح را، آن هنگام که به قوم خود گفت ای قوم من اگر موقعیت و یاد آوری من نسبت به آیات الهی بر شما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 بر خدا توکل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هر کاری از دستتان و دست خدایانتان بر می آید با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خود و قدرت معبودهایتان </w:t>
      </w:r>
      <w:bookmarkStart w:id="148" w:name="pg4846_30490"/>
    </w:p>
    <w:p>
      <w:pPr>
        <w:pStyle w:val="BookText"/>
        <w:rPr/>
      </w:pPr>
      <w:bookmarkEnd w:id="148"/>
      <w:r>
        <w:rPr>
          <w:rFonts w:ascii="IRNazanin" w:hAnsi="IRNazanin" w:eastAsia="IRNazanin"/>
          <w:color w:val="111111"/>
          <w:sz w:val="28"/>
          <w:sz w:val="28"/>
          <w:szCs w:val="28"/>
          <w:rtl w:val="true"/>
          <w:lang w:bidi="fa-IR"/>
        </w:rPr>
        <w:t xml:space="preserve">را جمع کنید و آنچنان که هیچ چیز برشما پنهان نماند سپس به حیات من پایان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ای مهلتم ندهید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اگر از قبول دعوتم روی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ضرری نزده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شما مزدی نمی خواهم و مزد من تنها بر خداست و من مأمورم تسلیم فرمان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فرستاده بزرگ پروردگار با قاطعیتی که مخصوص پیامبران اولی العزم و اولیاء خاص الهی است در نهایت شجاعت و شهامت با افراد کم و محدودی که داشت در مقابل دشمنان نیرومند با تعداد زیاد، ایستادگی می کند و به قدرت آنها بی‌اعتنایی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و قدرت خدایانتان را جمع کنید و سپس به حیات من پایان دهید ولی من</w:t>
      </w:r>
      <w:r>
        <w:rPr>
          <w:rFonts w:eastAsia="IRNazanin" w:cs="IRNazanin"/>
          <w:color w:val="111111"/>
          <w:sz w:val="28"/>
          <w:szCs w:val="28"/>
          <w:rtl w:val="true"/>
          <w:lang w:bidi="fa-IR"/>
        </w:rPr>
        <w:t>... .</w:t>
      </w:r>
    </w:p>
    <w:p>
      <w:pPr>
        <w:pStyle w:val="Heading4"/>
        <w:numPr>
          <w:ilvl w:val="3"/>
          <w:numId w:val="1"/>
        </w:numPr>
        <w:rPr/>
      </w:pPr>
      <w:bookmarkStart w:id="149" w:name="__RefHeading___Toc2896976_2035185390"/>
      <w:bookmarkStart w:id="150" w:name="_Toc56"/>
      <w:bookmarkEnd w:id="149"/>
      <w:r>
        <w:rPr>
          <w:rtl w:val="true"/>
        </w:rPr>
        <w:t>امام حسین در روز عاشورا سخن نوح را تکرار کرد</w:t>
      </w:r>
      <w:bookmarkEnd w:id="150"/>
    </w:p>
    <w:p>
      <w:pPr>
        <w:pStyle w:val="BookText"/>
        <w:rPr/>
      </w:pPr>
      <w:r>
        <w:rPr>
          <w:rFonts w:ascii="IRNazanin" w:hAnsi="IRNazanin" w:eastAsia="IRNazanin"/>
          <w:color w:val="111111"/>
          <w:sz w:val="28"/>
          <w:sz w:val="28"/>
          <w:szCs w:val="28"/>
          <w:rtl w:val="true"/>
          <w:lang w:bidi="fa-IR"/>
        </w:rPr>
        <w:t>امام حسین علیه السلام نیز در روز عاشورا در ضمن خطبه ای برای لشگر دشمن همین آیه را قرائت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دشمن حرکت کرده و نزدیک شدند، امام علیه السلام مرکب خویش را خواست و بر آن سوار شد و با صدای بلند که همة مردم می شنیدند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به سخنم گوش فرا دهید و در پیکار با من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اندرز شما که بر من است ادا کرده، عذر آمدن خود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عذرم را پذیرفته وگفتارم را تصدیق کردید و با من از راه انصاف در آمدید سعادت خواهید دید و دیگر بر من راهی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عذرم را نپذیرفتید و با من، از در انصاف نیامدید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أَمْرَکُمْ وَشُرَکَاءَکُمْ ثُمَّ لا یَکُنْ أَمْرُکُمْ عَلَیْکُمْ غُمَّةً ثُمَّ اقْضُوا إِلَیَّ وَلا تُنْظِرُونِ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فکر خود و قدرت معبودهایتان را جمع کنید سپس هیچ چیز بر شما پوشیده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جوانب کارتان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حیات من پایان داده مهلتم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وَهُوَ یَتَوَلَّی الصَّالِحِینَ</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ولی من خدایی است که قرآن را فرو فرستاد و او صالحان را سرپرستی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خواهران و دختران امام علیه السلام سخن او را شنیدند، صیحه زدند و گریستند و ناله های ایشان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برادر خود عباس و فرزندش علی اکبر علیه السلام را به سوی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ساکت کنید بجانم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گریه ایشان بسیار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بانوان حرم ساکت شدند حمد و ثناء و یاد خداوند را آنگونه که سزای اوست بجا آورد و بر محمد صلی الله علیه و آله وسلم و فرشتگان و پیامبران، درود فرستاد و در این زمینه چنان رسا و زیبا سخنرانی کرد که نتوان شمرد و کسی جز خدا نداند، به خدا سوگند هیچ سخن گویی را پیش از او و پس از او به سخنوری او ندیدم،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فاَنْسِبُونی فانظُروا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ارجعوا إلی أنْفُسِکم و عاتبوها، فانظروا هَلْ یَحِّلُ لکم قَتْلیِ و إنتهاک حُرْمتی</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نسبت من را بررسی کنید و ببینید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خود مراجعه کنید و بنگرید آیا شما را رواست که مرا بکشید و حرمتم را هتک کنید؟</w:t>
      </w:r>
    </w:p>
    <w:p>
      <w:pPr>
        <w:pStyle w:val="BookText"/>
        <w:rPr/>
      </w:pPr>
      <w:r>
        <w:rPr>
          <w:rFonts w:ascii="IRNazanin" w:hAnsi="IRNazanin" w:eastAsia="IRNazanin"/>
          <w:color w:val="111111"/>
          <w:sz w:val="28"/>
          <w:sz w:val="28"/>
          <w:szCs w:val="28"/>
          <w:rtl w:val="true"/>
          <w:lang w:bidi="fa-IR"/>
        </w:rPr>
        <w:t>آیا من فرزند دختر پیامبر شما و فرزند وصی و پسر عموی پیامبر شما و فرزند اول مومن به</w:t>
      </w:r>
    </w:p>
    <w:p>
      <w:pPr>
        <w:pStyle w:val="BookText"/>
        <w:rPr/>
      </w:pPr>
      <w:r>
        <w:rPr>
          <w:rFonts w:ascii="IRNazanin" w:hAnsi="IRNazanin" w:eastAsia="IRNazanin"/>
          <w:color w:val="111111"/>
          <w:sz w:val="28"/>
          <w:sz w:val="28"/>
          <w:szCs w:val="28"/>
          <w:rtl w:val="true"/>
          <w:lang w:bidi="fa-IR"/>
        </w:rPr>
        <w:t>خدا و اول تصدیق کنندة آنچه پیامبر صلی الله علیه و آله وسلم از جانب خدا آورد نیستم؟ آیا حمزة سید الشهداء عموی پدرم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جعفرطیّار شهید ذوالجناحین</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عموی من نیست؟ آیا بارها این فرمودة رسول خدا را در حق من و برادرم نشنیده 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آنچه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از آن روز که دانستم خدا دروغگویان را خشم می‌گیرد و دروغ پردازان زیان می بینند آهنگ دروغ نکرده‌ام و اگر باور ندارید از کسانی که در میان شما هستند و اگر از آنها بپرسید به شما خبر می دهند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صحابی رسول الله صلی الله علیه و آله وسلم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ابوسعید خدری، سهل بن سعد ساعدی، زید بن ارقم و انس بن مالک بپرسید تا به شما خبر دهند که این سخن را از رسول خدا صلی الله علیه و آله وسلم در حق من و برادرم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عقیده و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پرستد چنانکه بداند چه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تو را می بینم که خدا را به هفتاد حرف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 که نمی فهمی حسین علیه السلام چه می گوید، زیرا خدا بر قلب تو مهر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بار امام علیه السلام آنان را مورد خطاب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گفتم شک دارید آیا در اینکه من فرزند دختر پیامبر شمایم نیز شک دارید؟ به خدا سوگند میان شرق و غرب عالم فرزند دختر پیامبری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منم که فرزند دختر پیامبر شمایم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اَخْبِرونی اَتطْلُبُونی بقَتیلٍ مِنْکَم قَتَلْتُهُ؟ اَوْ مالٍ اِسْتَهْلکتُهُ؟ اَوْ بِقصاصٍ مِن جِراحَةٍ؟</w:t>
      </w:r>
    </w:p>
    <w:p>
      <w:pPr>
        <w:pStyle w:val="BookText"/>
        <w:rPr/>
      </w:pP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را کشته ام که خون او را از من طلب می کنید؟ آیا مالی از شما از بین برده و تباه کرده ام ؟ آیا کسی را مجروح کرده ام که قصد قصاص از من دارید؟</w:t>
      </w:r>
    </w:p>
    <w:p>
      <w:pPr>
        <w:pStyle w:val="BookText"/>
        <w:rPr/>
      </w:pPr>
      <w:r>
        <w:rPr>
          <w:rFonts w:ascii="IRNazanin" w:hAnsi="IRNazanin" w:eastAsia="IRNazanin"/>
          <w:color w:val="111111"/>
          <w:sz w:val="28"/>
          <w:sz w:val="28"/>
          <w:szCs w:val="28"/>
          <w:rtl w:val="true"/>
          <w:lang w:bidi="fa-IR"/>
        </w:rPr>
        <w:t>هیچ کس پاسخ حضرت علیه السلام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 ای حجار بن ابجر، ای قیث بن اشعث و ای یزید بن حارث آیا شما نبودید که به من نامه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رسیده و باغ ها سرسبز و چاه ها پرآب است و تو بر سپاهی که برای تو آراسته شده است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ما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ننوشته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خدا سوگند شما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اینک که مرا نمی خواهید پس مرا رها کنید تا به جای امن دیگری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فرمان عموزادگانت در نمی آیی تا بدی از ایشان به تو نرسد و تو را به دلخواهت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محمد بن اشعث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دستگیری و قتل شهادت مسلم بن عقیل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بنی هاشم بیش از خون مسلم بن عقیل از تو خون خواهی کنند؟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مذلت به دست ایشان ندهم و چون بردگان تسلیم نشوم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خود و پروردگار شما پناه می برم از اینکه مرا سنگسار یا متهم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عُذْتُ بِرَبِّی وَرَبِّکُمْ مِنْ کُلِّ مُتَکَبِّرٍ لا یُؤْمِنُ بِیَوْمِ الْحِسَابِ</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پناه می برم به پروردگارم و پروردگار شما از هر متکبری که به روز حساب ایمان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از شتر خود فرود آمد و عقبة بن سمعان را فرمود تا زانویش را ببندد و دشمنان آهنگ جنگ کردند</w:t>
      </w:r>
      <w:r>
        <w:rPr>
          <w:rFonts w:eastAsia="IRNazanin" w:cs="IRNazanin"/>
          <w:color w:val="111111"/>
          <w:sz w:val="28"/>
          <w:szCs w:val="28"/>
          <w:rtl w:val="true"/>
          <w:lang w:bidi="fa-IR"/>
        </w:rPr>
        <w:t>.</w:t>
      </w:r>
      <w:r>
        <w:rPr>
          <w:rStyle w:val="FootnoteAnchor"/>
          <w:rtl w:val="true"/>
        </w:rPr>
        <w:footnoteReference w:id="192"/>
      </w:r>
      <w:bookmarkStart w:id="151" w:name="pg4846_30493"/>
    </w:p>
    <w:p>
      <w:pPr>
        <w:pStyle w:val="Heading3"/>
        <w:numPr>
          <w:ilvl w:val="2"/>
          <w:numId w:val="1"/>
        </w:numPr>
        <w:rPr/>
      </w:pPr>
      <w:bookmarkStart w:id="152" w:name="__RefHeading___Toc2896978_2035185390"/>
      <w:bookmarkStart w:id="153" w:name="_Toc57"/>
      <w:bookmarkEnd w:id="151"/>
      <w:bookmarkEnd w:id="152"/>
      <w:r>
        <w:rPr>
          <w:rtl w:val="true"/>
        </w:rPr>
        <w:t>بخش دوم</w:t>
      </w:r>
      <w:r>
        <w:rPr>
          <w:rtl w:val="true"/>
        </w:rPr>
        <w:t xml:space="preserve">: </w:t>
      </w:r>
      <w:r>
        <w:rPr>
          <w:rtl w:val="true"/>
        </w:rPr>
        <w:t>حضرت نوح علیه السلام</w:t>
      </w:r>
      <w:bookmarkEnd w:id="153"/>
    </w:p>
    <w:p>
      <w:pPr>
        <w:pStyle w:val="Heading4"/>
        <w:numPr>
          <w:ilvl w:val="3"/>
          <w:numId w:val="1"/>
        </w:numPr>
        <w:rPr/>
      </w:pPr>
      <w:bookmarkStart w:id="154" w:name="__RefHeading___Toc2896980_2035185390"/>
      <w:bookmarkStart w:id="155" w:name="_Toc58"/>
      <w:bookmarkEnd w:id="154"/>
      <w:r>
        <w:rPr>
          <w:rtl w:val="true"/>
        </w:rPr>
        <w:t>کشتی نجات حضرت نوح و امام حسین</w:t>
      </w:r>
      <w:bookmarkEnd w:id="15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کشتی نوح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الْفُلْکَ بِأَعْیُنِنَا وَوَحْیِنَا وَلا تُخَاطِبْنِی فِی الَّذِینَ ظَلَمُوا إِنَّهُمْ مُغْرَقُونَ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ما طبق وحی ما کشتی بساز</w:t>
      </w:r>
      <w:r>
        <w:rPr>
          <w:rStyle w:val="FootnoteAnchor"/>
          <w:rtl w:val="true"/>
        </w:rPr>
        <w:footnoteReference w:id="194"/>
      </w:r>
      <w:r>
        <w:rPr>
          <w:rFonts w:ascii="IRNazanin" w:hAnsi="IRNazanin" w:eastAsia="IRNazanin"/>
          <w:color w:val="111111"/>
          <w:sz w:val="28"/>
          <w:sz w:val="28"/>
          <w:szCs w:val="28"/>
          <w:rtl w:val="true"/>
          <w:lang w:bidi="fa-IR"/>
        </w:rPr>
        <w:t>و دربارة آنها که ستم کردند شفاعت مکن که آنها غرق شدنی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باید کشتی مناسبی برای نجات مؤمنان راستین بسازد تا هم مومنان در مدت ساختن کشتی در مسیر خود ورزیده تر شوند و هم بر غیر مؤمنان آخرین حجت ها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زیر نظر خداوند و چگونگی ساخت آن با فرمان الهی بود و باید این چنین باشد زیرا نوح ابعاد عظمت طوفان آینده را نمی دانست و این وحی الهی بود که او را در مقدار وسعت و کیفیت این کشتی یاری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کشتی نوح یک کشتی ساده‌ای نبود و با وسائل آن روز ساخت این کشتی به آسانی و سهولت پایان نیافت، این کشتی باید علاوه بر مؤمنان راستین یک جفت از نسل هر حیوانی را در خود جای می‌داد و آذوقه فراوانی که برای مدتها زندگی انسانها و حیوانهایی که در آن جای داشتند حمل می‌کرد، چنین کشتی با چنین ظرفیت حتما در آن روز بی‌سابقه بوده است، به خصوص که این کشتی باید از دریایی به وسعت این جهان با امواجی کوه پیکر سالم بگذرد و نابود نشود، لذا در بعضی از روایات می‌خوانیم که این کشتی هزار دویست ذراع طول و هشتصد ذراع عرض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ذراع حدود نیم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بود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از ابن عباس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سه طبقه بوده، طبقه زیرین برای وحوش و حیوانات، طبقه وسط برای چهارپایان و طبقه بالا برای مردم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اهل بیت رسول الله کشتی نجات</w:t>
      </w:r>
    </w:p>
    <w:p>
      <w:pPr>
        <w:pStyle w:val="BookText"/>
        <w:rPr/>
      </w:pPr>
      <w:r>
        <w:rPr>
          <w:rFonts w:ascii="IRNazanin" w:hAnsi="IRNazanin" w:eastAsia="IRNazanin"/>
          <w:color w:val="111111"/>
          <w:sz w:val="28"/>
          <w:sz w:val="28"/>
          <w:szCs w:val="28"/>
          <w:rtl w:val="true"/>
          <w:lang w:bidi="fa-IR"/>
        </w:rPr>
        <w:t>رهایی از هیچ طوفانی بدون کشتی نجات ممکن نیست و لزومی ندارد که این کشتی حتماً از چوب و آهن باشد بلکه چه بسا این کشتی نجات بخش یک مکتب انسان ساز و حیات بخش باشد که در برابر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امواج طوفانهای انحرافی مقاومت می‌کند و پیروانش را به ساحل نجات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همین جهت در روایاتی که از پیامبر اکرم صلی الله علیه و آله وسلم در کتب شیعه و اهل تسنن آمده است خاندان او یعنی ائمه معصومین 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ابوذر کنار خانة کعبه آمدم او دست در حلقة در خانه کعبه کرد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ابوذر الغفاری مَن لمْ یعرفنی فانا جُندب صاحب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بیتی مثل سفینة نوح مَن رکبها نجا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من ابوذر غفاری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نمی شناسد،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جُندب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خود از رسول الله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است که هر کس به آن پناه برد نجات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طُرق حدیث،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تخلف عنها غرق؛ و هر کس از آن تخلف کند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تخلف عنها هلک؛ هر کس از آن تخلف کند هلاک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شده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اهل بیت من مثل کشتی نوح است هر کس سوار شود نجات پیدا می کند و هر کس از آن تخلف و سرپیچی کند در آتش افکنده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تَخَلَّفَ عَنها زُخَّ فِی‌النّارِ ای دفع و 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کتاب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وسلم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مَثَلُکَ فِی أُمَّتِی کَمَثَلِ سَفِینَةِ نُوحٍ مَنْ رَکِبَهَا نَجَا وَ مَنْ تَخَلَّفَ عَنْهَا غَرِق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حضرت علی علیه السلام به کشتی نوح تشبیه شده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کشتی نجات </w:t>
      </w:r>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از پدرش امام رضا علیه السلام از قول پدرانش نقل می فرماید که امام حسین علیه السلام می فرماید بر پیامبر خدا صلی الله علیه و آله وسلم در آمدم، در حالی که اُبَیّ بن کعب،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بِکَ یا اَباعَبْدِاللّهِ یا زَینَ السَّماواتِ وَالاَرْضِ؛ آفرین بر تو ای اباعبدالله، ای زیور آسمان ها و زمین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بن کعب به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کسی غیر از تو، زیور آسمان ها و زمین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وسلم یَا أُبَیُّ، وَ الَّذِی بَعَثَنِی بِالْحَقِّ نَبِیّاً إِنَّ الْحُسَیْنَ بْنَ عَلِیٍّ فِی السَّمَاءِ أَکْبَرُ مِنْهُ فِی الْأَرْضِ وَ إِنَّهُ لَمَکْتُوبٌ عَنْ یَمِینِ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هُدًی ، سَفِینَةُ نَجَاةٍ ،َ إِمَامٌ خیَرٍ و یُمنٍ، عِزًٍ وَ فَخْرٍ وَ عِلمٍ وَ ذُخْرٍ</w:t>
      </w:r>
      <w:r>
        <w:rPr>
          <w:rFonts w:eastAsia="Amiri" w:cs="Amiri" w:ascii="Amiri" w:hAnsi="Amiri"/>
          <w:color w:val="111111"/>
          <w:sz w:val="28"/>
          <w:szCs w:val="28"/>
          <w:rtl w:val="true"/>
          <w:lang w:bidi="ar-SA"/>
        </w:rPr>
        <w:t>...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سوگند به کسی که مرا به حق به پیامبری برانگیخت، حسین بن علی، در آسمان، بزرگتر شمرده می‌شود تا در زمین، و در سمت راست عرش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او چراغ هدایت و کشتی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خیر و برکت و عزت و افتخار و دانش و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منتخب طریحی و مدینة المعاجز ضمن نقل جریان دیدار ابی بن کعب با پیامبر اکرم صلی الله علیه و آله وسلم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اسمه مکتوب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مصباح الهدی و سَفینة النجاة</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حسین بر راست عرش اینجنین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حسین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امام حسین علیه السلام سریع تر</w:t>
      </w:r>
    </w:p>
    <w:p>
      <w:pPr>
        <w:pStyle w:val="BookText"/>
        <w:rPr/>
      </w:pPr>
      <w:r>
        <w:rPr>
          <w:rFonts w:ascii="IRNazanin" w:hAnsi="IRNazanin" w:eastAsia="IRNazanin"/>
          <w:color w:val="111111"/>
          <w:sz w:val="28"/>
          <w:sz w:val="28"/>
          <w:szCs w:val="28"/>
          <w:rtl w:val="true"/>
          <w:lang w:bidi="fa-IR"/>
        </w:rPr>
        <w:t>مرحوم شیخ جعفر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نجات و هدایت انسانها توسط اباعبدالله الحسین علیه السلام چنین می 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فرأیت فی الحسین علیه السلام خصوصیة فی الوسیلة إلی اللّه اتّصف بسببها بانّه بالخصوص، باب من أبواب الجنة و سفینة للنجاة و مصباح للهدی، فالنبی و الأئمة </w:t>
      </w:r>
      <w:bookmarkStart w:id="156" w:name="pg4846_30497"/>
    </w:p>
    <w:p>
      <w:pPr>
        <w:pStyle w:val="BookText"/>
        <w:rPr/>
      </w:pPr>
      <w:bookmarkEnd w:id="156"/>
      <w:r>
        <w:rPr>
          <w:rFonts w:ascii="IRNazanin" w:hAnsi="IRNazanin" w:eastAsia="IRNazanin"/>
          <w:color w:val="111111"/>
          <w:sz w:val="28"/>
          <w:sz w:val="28"/>
          <w:szCs w:val="28"/>
          <w:rtl w:val="true"/>
          <w:lang w:bidi="fa-IR"/>
        </w:rPr>
        <w:t xml:space="preserve">علیهم السلام کلّهم أبواب الجنان ؛ لکنّ باب الحسین أوسع ، و کلّهم سفن النجاة؛ لکنّ سفینة الحسین مجراها فی اللجج الغامرة أسرع و مرساها علی السواحل المنجیة أیسر ، و کلّهم مصابیح الهدی؛ لکنّ الاستضاءة بنور الحسین أکثر و أوسع ، و کلّهم کهوف حصینة؛ لکنّ منهاج کهف الحسین أسمح و أسهل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امام حسین علیه السلام برای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خصوصیتی خاص دیدم که او ، بدین جهت و به طور ویژه دری از درهای بهشت وکشتی نجات و چراغ هدایت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و ائمّه علیهم السلام همگی درهای بهشت هستند لکن باب امام حسین علیه السلام وسیع تر است و همة آنها کشتی نجاتند ؛ امّا کشتی امام حسین علیه السلام در میان امواج طوفان های شدید، سریع تر، و لنگر گرفتنش در ساحل های نجات،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همة آنها چراغ هدایت اند، امّا پرتو گرفتن از نور امام حسین علیه السلام بیشتر و وسیع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پناهگاه های مستحکم اند، امّا راه بردن به پناهگاه امام حسین علیه السلام راحت تر و آسان تر است</w:t>
      </w:r>
      <w:r>
        <w:rPr>
          <w:rFonts w:eastAsia="IRNazanin" w:cs="IRNazanin"/>
          <w:color w:val="111111"/>
          <w:sz w:val="28"/>
          <w:szCs w:val="28"/>
          <w:rtl w:val="true"/>
          <w:lang w:bidi="fa-IR"/>
        </w:rPr>
        <w:t>.</w:t>
      </w:r>
    </w:p>
    <w:p>
      <w:pPr>
        <w:pStyle w:val="Heading4"/>
        <w:numPr>
          <w:ilvl w:val="3"/>
          <w:numId w:val="1"/>
        </w:numPr>
        <w:rPr/>
      </w:pPr>
      <w:bookmarkStart w:id="157" w:name="__RefHeading___Toc2896982_2035185390"/>
      <w:bookmarkStart w:id="158" w:name="_Toc59"/>
      <w:bookmarkEnd w:id="157"/>
      <w:r>
        <w:rPr>
          <w:rtl w:val="true"/>
        </w:rPr>
        <w:t>باید به کشتی نجات پناه برد</w:t>
      </w:r>
      <w:bookmarkEnd w:id="158"/>
    </w:p>
    <w:p>
      <w:pPr>
        <w:pStyle w:val="BookText"/>
        <w:rPr/>
      </w:pPr>
      <w:r>
        <w:rPr>
          <w:rFonts w:ascii="IRNazanin" w:hAnsi="IRNazanin" w:eastAsia="IRNazanin"/>
          <w:color w:val="111111"/>
          <w:sz w:val="28"/>
          <w:sz w:val="28"/>
          <w:szCs w:val="28"/>
          <w:rtl w:val="true"/>
          <w:lang w:bidi="fa-IR"/>
        </w:rPr>
        <w:t>پیشوای هفتم حضرت موسی بن جعفر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الدُّنْیا بَحْرٌ عَمیقٌ قَدْ هَلَکَ فِیهَا عَالَمٌ کَثیرٌ؛</w:t>
      </w:r>
      <w:r>
        <w:rPr>
          <w:rStyle w:val="FootnoteAnchor"/>
          <w:rtl w:val="true"/>
        </w:rPr>
        <w:footnoteReference w:id="201"/>
      </w:r>
      <w:r>
        <w:rPr>
          <w:rFonts w:ascii="IRNazanin" w:hAnsi="IRNazanin" w:eastAsia="IRNazanin"/>
          <w:color w:val="111111"/>
          <w:sz w:val="28"/>
          <w:sz w:val="28"/>
          <w:szCs w:val="28"/>
          <w:rtl w:val="true"/>
          <w:lang w:bidi="fa-IR"/>
        </w:rPr>
        <w:t>همانا دنیا دریای عمیقی است که خلق بسیاری در آن غرق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دریای عمیق و پُرتلاطم که موجهای بلند و کوبندة ابتذالات فرهنگی، انحرافات اجتماعی، شبهه های اعتقادی و مشکلات مادی هر لحظه انسانهای بزرگ و کوچک، عالم و جاهل را تهدید می کنند باید به مستمسکی محکم و چنگ زد به محلّی اَمن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اکرم صلی الله علیه و آله وسلم برای نجات جامعه بشری از خطر هلاکت و نابودی، اهل بیت خویش را به عنوان کشتی نوح به ما معرفی کرده و فرموده اند بدانید هر کس سوار بر این کشتی شود نجات پیدا می کند و الّا حتماً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مثل پسر نوح به مکان یا زمان، گروه یا فرقه ، دین یا فرهنگی غیر از اهل بیت پناهنده شود یقیناً غرق شدنی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امامان معصوم علیهم السلام به راستی کشتی هایی هستند که با پناه آوردن به آنها می توان با آرامش در دریای عمیق دنیا سیر کرد و به ساحل نجات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میان، امام </w:t>
      </w:r>
    </w:p>
    <w:p>
      <w:pPr>
        <w:pStyle w:val="BookText"/>
        <w:rPr/>
      </w:pPr>
      <w:r>
        <w:rPr>
          <w:rFonts w:ascii="IRNazanin" w:hAnsi="IRNazanin" w:eastAsia="IRNazanin"/>
          <w:color w:val="111111"/>
          <w:sz w:val="28"/>
          <w:sz w:val="28"/>
          <w:szCs w:val="28"/>
          <w:rtl w:val="true"/>
          <w:lang w:bidi="fa-IR"/>
        </w:rPr>
        <w:t xml:space="preserve">حسین علیه السلام دارای ویژگی های خاصی است که رسول الله صلی الله علیه و آله وسلم در میان اهل بیت خود امام حسین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 علیه السلام در سخنی پرمعنا و کوتاه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شُقُّوا أَمْوَاجَ اَلْفِتَنِ بِسُفُنِ اَلنَّجَاةِ؛</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موج های سهمگین دنیوی را با کشتی نجات بشکافید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ویژگی دیگر این کشتی آن است که یک مصباح هدی و</w:t>
      </w:r>
    </w:p>
    <w:p>
      <w:pPr>
        <w:pStyle w:val="BookText"/>
        <w:rPr/>
      </w:pPr>
      <w:r>
        <w:rPr>
          <w:rFonts w:ascii="IRNazanin" w:hAnsi="IRNazanin" w:eastAsia="IRNazanin"/>
          <w:color w:val="111111"/>
          <w:sz w:val="28"/>
          <w:sz w:val="28"/>
          <w:szCs w:val="28"/>
          <w:rtl w:val="true"/>
          <w:lang w:bidi="fa-IR"/>
        </w:rPr>
        <w:t>چراغ هدایت بر روی آن نصب شده است تا در شبهای ظلمانی و تاریکی های وحشتناک این</w:t>
      </w:r>
    </w:p>
    <w:p>
      <w:pPr>
        <w:pStyle w:val="BookText"/>
        <w:rPr/>
      </w:pPr>
      <w:r>
        <w:rPr>
          <w:rFonts w:ascii="IRNazanin" w:hAnsi="IRNazanin" w:eastAsia="IRNazanin"/>
          <w:color w:val="111111"/>
          <w:sz w:val="28"/>
          <w:sz w:val="28"/>
          <w:szCs w:val="28"/>
          <w:rtl w:val="true"/>
          <w:lang w:bidi="fa-IR"/>
        </w:rPr>
        <w:t>دریای عمیق و مواج دنیا بتوانند راه هدایت را پیدا کنند و به ساحل نجات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 حسین زینت بخش کشتی نوح</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گروهی از معدن شناسان روسی مشغول به حفر زمین شدند چند لوح چوبی قدیمی که بر اثر گذر زمان پوسیده شده بود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حفّاری را ادامه دادند قطعات چوب بیشتری پیدا شد که بر اثر مرور زمان پوسیده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علاماتی که روی چوبها بود متوجه شدند که این چوبها عادی و معمولی نیستند و شاید رمزی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با دقت بیشتری حفر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چوب مستطیل شکل سالم که تحت تأثیر زمین واقع نشده بود یافتند که باعث حیرت و تعجب همگان شد این قطعه چوب مستطیلی شکل به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عرض</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 و حروفی بر آن 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سباط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برای تحقیق پیرامون این قطعه چوب گروه تحقیقی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اسامی و عناوین این اعضاء بدین شرح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سولی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لغت در دانشگاه مُسکو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ایفاهان خینو – استاد لغات قدیمه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میثانن، لوفارتک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آثار قدیمی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تانمول جورت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لغات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 ،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لنین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 احمد کولا – مسئول دائره تحقیقات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میجر کولتوف – مسئول دائره تحقیقات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بعد از هشت ماه تحقیق و مطالعه پیرامون این قطعه چوب به این نتیجه رسیدند که این چوب قطعه ای از کشتی نوح پیامبر علیه السلام است که بعضی از کلمات برای تیمن و توسل بر آن نوشته شده و بر صدر کشتی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چوب، شکل یک کف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انگشت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است که جمله هایی به لغت سامیه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زمان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بعد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مطالعه و تفکر در این لغات این عالمان لغت شناس آنها را قرائت کردند و به حروف روسی نوشتند و سپس به لغت انگلیسی و بعد به لغت عربی بدین صورت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ربی یا معینی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بلطفک و رحمتک و بالذّوات المقدسه محمد، ایلیا،شبر، شبیر و فاطمه علیهم السلام خذ بیدی هذه الذوات الخمسه المقدسه هی اعظم من کل احد و یجب احترامها و خُلِق کل العالم لاجلها الهی بواسطة اسماءهم استغفنی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قادر علی اَنْ تهدی الناس الی الصراط المسقیم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پروردگارم و ای کمک دهنده به من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رحمتت و به حق ذوات مقدسه محمد و علی و حسن و حسین و فاطمه علیهم السلام دست من را بگیر این پنج تن مقدس با عظمت تر از هر فردی هستند و احترام آنها واجب است و همة عالم به خاطر آنها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واسطه اسماء آنها مرا عفو کن تو قادر هستی که مردم را به راه راست هدایت کنی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این لوح الآن در موزة آثار قدیمی مسکو موجود می باشد که عده ای آن را دیده اند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در سفینه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ما بعضی از کسانی که این لوح را در موزه مسکو دیده اند، ملاقات کرده ایم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کشتی نوح آیتی برای جهانیان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وَأَصْحَابَ السَّفِینَةِ وَجَعَلْنَاهَا آیَةً لِلْعَالَمِینَ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ما نوح را به سوی قومش فرستادیم و او در میان آنها هزار سال الّا پنجاه سال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 اما سرانجام طوفان آنها را فرو گرفت در حالی که ظالم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 اصحاب کشتی را رهائی بخشیدم و آن را آیتی برای جهانیان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مرجمع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چیست؟ و به عبارت واضح تر، خداوند چه چیزی را آیت و نشانه برای تمام انسانها در قرنهای مختلف قرار داده است؟مفسّران احتمالات زیادی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واقعه نوح و قومش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نوح و یارانش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w:t>
      </w:r>
    </w:p>
    <w:p>
      <w:pPr>
        <w:pStyle w:val="BookText"/>
        <w:rPr/>
      </w:pPr>
      <w:r>
        <w:rPr>
          <w:rFonts w:ascii="IRNazanin" w:hAnsi="IRNazanin" w:eastAsia="IRNazanin"/>
          <w:color w:val="111111"/>
          <w:sz w:val="28"/>
          <w:sz w:val="28"/>
          <w:szCs w:val="28"/>
          <w:rtl w:val="true"/>
          <w:lang w:bidi="fa-IR"/>
        </w:rPr>
        <w:t>و ظاهر عبارت آیه فوق نیز همین احتمال اخیر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براستی کشتی نوح در آن عصر و زمان و در چنان حادثه عظیمی آیتی از آیات خدا بود و پیدا شدن آثار باقیمانده کشتی در این زمان نیز باعث شد که جهانیان در عصر ما هم به قصه نوح و قدرت نمائی خدا پی ببرند و آیت و نشانه ای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کشتی نوح را آیتی برای جهانیان قرار دادیم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طبق روایات تمام انبیاء در گرفتاری ها به محمد و آل محمد صلی الله علیه و آله وسلم دست توسل و نیاز و راز میکردند که باقیمانده کشتی نوح و لوح حضرت سلیمان این مطلب را تائید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هذا سلیمان یستغیث الآن بهذه العظماء الخمسه و علیَّ هو قدرة الله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به فریادم برس، یا علی کمکم کن، یا فاطمه بر من لطف کن، یا حسن بر من کرم کن، یا حسین مرا خوشحال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سلیمان است که الآن استغاثه می کند به وجود این پنج شخصیت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این گروه زمانی که از مضمون این لوح مقدس اطلاع پیدا کردند تعجب نمودند و انگشت حیرت به دندان گرفتند و بعد از تبادل نظر به این نتیجه رسیدند که این لوح باید در موزه ملکه انگلیس قرار داده شود ولکن زمانی که خبر به اسقف بزرگ انگلیس رسید نامه ای به این گروه نوشت که خلاصه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این لوح در موزه قرار داده شود و مردم نظاره‌گر آن شوند پس بزودی آئین مسیحیت در بین مردم سست و لرزان شده و از هم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بزودی باید خود مسیحیون جنازه مسیحیت را تشییع کنند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آن است که این لوح در مخزن اسرار بریطانیا قرار گیرد وکسی از آن مطلع نشود مگر اسقف و بعضی از افراد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اطلاع پیدا کردند بر این لوح به اسلام تمایل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مثال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کسانی بودند که بر این لوح مطلع شدند و بعد از تبادل کلام پیرامون این لوح مسلمان شدند و نام خود را به کرم حسین و فضل حسین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الحسین فی احادیث الفریقین،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این امر مراجعه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شگفت انگیز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چاپ لندن، ص</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مسمار به نام پنج تن اهل کسا بر کشتی نوح</w:t>
      </w:r>
    </w:p>
    <w:p>
      <w:pPr>
        <w:pStyle w:val="BookText"/>
        <w:rPr/>
      </w:pPr>
      <w:r>
        <w:rPr>
          <w:rFonts w:ascii="IRNazanin" w:hAnsi="IRNazanin" w:eastAsia="IRNazanin"/>
          <w:color w:val="111111"/>
          <w:sz w:val="28"/>
          <w:sz w:val="28"/>
          <w:szCs w:val="28"/>
          <w:rtl w:val="true"/>
          <w:lang w:bidi="fa-IR"/>
        </w:rPr>
        <w:t>در خرائج با سندی مرفوع از انس بن مالک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عالمیان اراده نمود که قوم نوح 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را فرمود که تخته های درخت ساج را شق کنند چون حضرت نوح آنها را شق نمود نمی دانست که باید با آنها چه چیز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شده صورت کشتی را به آن حضرت نشان داد و جبرئیل به همراهی خود از آسمان تابوتی آورده بود که صد و بیست و نه هزار 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 پس اطراف کشتی را با آن مسمارها محکم نمودند، پس پنج مسمار از آنها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دست به طرف آن میخ برد که مانند ستاره درخشنده ای در دست مبارک حضرت نوح علیه السلام درخشید و حضرت نوح از این حالت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قدرت خود آن مسمار را به سخن درآورد 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بهترین پیامبران، محمد بن عبداله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امین به سوی نوح آمد و حضرت نوح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مسمار چگونه مسماری است که از آن حالتی مشاهده نمودم که هرگز مانند آن را ندیده بودم؟</w:t>
      </w:r>
    </w:p>
    <w:p>
      <w:pPr>
        <w:pStyle w:val="BookText"/>
        <w:rPr/>
      </w:pPr>
      <w:r>
        <w:rPr>
          <w:rFonts w:ascii="IRNazanin" w:hAnsi="IRNazanin" w:eastAsia="IRNazanin"/>
          <w:color w:val="111111"/>
          <w:sz w:val="28"/>
          <w:sz w:val="28"/>
          <w:szCs w:val="28"/>
          <w:rtl w:val="true"/>
          <w:lang w:bidi="fa-IR"/>
        </w:rPr>
        <w:t xml:space="preserve">جبرئیل خبر داد که این به نام مبارک سید پیامبران محمد بن عبدالله صلی الله علیه و آله وسلم است پس این را از جانب راست کشتی، از اول مسمارها به کشتی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نوح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دومی را برداشت آن نیز مثل مسمار اولی درخشنده و نورانی گردید</w:t>
      </w:r>
    </w:p>
    <w:p>
      <w:pPr>
        <w:pStyle w:val="BookText"/>
        <w:rPr/>
      </w:pPr>
      <w:r>
        <w:rPr>
          <w:rFonts w:ascii="IRNazanin" w:hAnsi="IRNazanin" w:eastAsia="IRNazanin"/>
          <w:color w:val="111111"/>
          <w:sz w:val="28"/>
          <w:sz w:val="28"/>
          <w:szCs w:val="28"/>
          <w:rtl w:val="true"/>
          <w:lang w:bidi="fa-IR"/>
        </w:rPr>
        <w:t>پنج مسمار به نام پنج تن اهل کسا بر کشتی نوح</w:t>
      </w:r>
    </w:p>
    <w:p>
      <w:pPr>
        <w:pStyle w:val="BookText"/>
        <w:rPr/>
      </w:pPr>
      <w:r>
        <w:rPr>
          <w:rFonts w:ascii="IRNazanin" w:hAnsi="IRNazanin" w:eastAsia="IRNazanin"/>
          <w:color w:val="111111"/>
          <w:sz w:val="28"/>
          <w:sz w:val="28"/>
          <w:szCs w:val="28"/>
          <w:rtl w:val="true"/>
          <w:lang w:bidi="fa-IR"/>
        </w:rPr>
        <w:t>در خرائج با سندی مرفوع از انس بن مالک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عالمیان اراده نمود که قوم نوح را هلاک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را فرمود که تخته های درخت ساج را شق کنند چون حضرت نوح آنها را شق نمود نمی دانست که باید با آنها چه چیز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شده صورت کشتی را به آن حضرت نشان داد و جبرئیل به همراهی خود از آسمان تابوتی آورده بود که صد و بیست و نه هزار 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 پس اطراف کشتی را با آن مسمارها محکم نمودند، پس پنج مسمار از آنها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علیه السلام دست به طرف آن میخ برد که مانند ستاره درخشنده ای در دست مبارک حضرت نوح علیه السلام درخشید و حضرت نوح از این حالت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قدرت خود آن مسمار را به سخن درآورد 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بهترین پیامبران، محمد بن عبداله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امین به سوی نوح آمد و حضرت نوح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مسمار چگونه مسماری است که از آن حالتی مشاهده نمودم که هرگز مانند آن را ندیده بودم؟</w:t>
      </w:r>
    </w:p>
    <w:p>
      <w:pPr>
        <w:pStyle w:val="BookText"/>
        <w:rPr/>
      </w:pPr>
      <w:r>
        <w:rPr>
          <w:rFonts w:ascii="IRNazanin" w:hAnsi="IRNazanin" w:eastAsia="IRNazanin"/>
          <w:color w:val="111111"/>
          <w:sz w:val="28"/>
          <w:sz w:val="28"/>
          <w:szCs w:val="28"/>
          <w:rtl w:val="true"/>
          <w:lang w:bidi="fa-IR"/>
        </w:rPr>
        <w:t xml:space="preserve">جبرئیل خبر داد که این به نام مبارک سید پیامبران محمد بن عبدالله صلی الله علیه و آله وسلم است پس این را از جانب راست کشتی، از اول مسمارها به کشتی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نوح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مسمار دومی را برداشت آن نیز مثل مسمار اولی درخشنده و نورانی گردید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جبرئیل در جواب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مسمار به نام برادر و پسر عم او سید اوصیاء پیامبران، علی بن ابیطالب علیه السلام است آن را از جانب چپ اول مسمارها به کشتی بزن و چون حضرت نوح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سوی مسمار سوّم برد و آن هم درخشنده و نورانی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مسمار به نام مبارک حضرت فاطمه سلام الله علیها است آن را در نزد مسمار پدر بزرگوارش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مسمار چهارم را برداشت و آن هم درخشنده و نورانی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مسمار به نام امام حسن علیه السلام است آن را نزد مسمار پدرش به کشتی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از مسمار حسین می چکد</w:t>
      </w:r>
    </w:p>
    <w:p>
      <w:pPr>
        <w:pStyle w:val="BookText"/>
        <w:rPr/>
      </w:pPr>
      <w:r>
        <w:rPr>
          <w:rFonts w:ascii="IRNazanin" w:hAnsi="IRNazanin" w:eastAsia="IRNazanin"/>
          <w:color w:val="111111"/>
          <w:sz w:val="28"/>
          <w:sz w:val="28"/>
          <w:szCs w:val="28"/>
          <w:rtl w:val="true"/>
          <w:lang w:bidi="fa-IR"/>
        </w:rPr>
        <w:t>پس نوح دست خود را به مسمار پنجم زد و آن را برداشت و آن هم مانند برق درخشنده نورانی گردید و روشنی می‌بخشید و رطوبتی همراه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 این مسمار حسین بن علی علیه السلام است آن را کنار مسمار پدر بزرگوارش بزن، پس نوح وقتی مسمار را به کشتی زد پرسید این رطوبت و تری که در آن مشاهده کردم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است، پس قصه شهادت آن حضرت و آنچه امتها با او می‌کنند را برای نوح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نوح بر قاتل و ظلم کننده و خوار کننده آن حضرت لعنت نمود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گذر کشتی نوح از کربلا و لعنت نوح بر قاتل امام حسین علیه السلام</w:t>
      </w:r>
    </w:p>
    <w:p>
      <w:pPr>
        <w:pStyle w:val="BookText"/>
        <w:rPr/>
      </w:pPr>
      <w:r>
        <w:rPr>
          <w:rFonts w:ascii="IRNazanin" w:hAnsi="IRNazanin" w:eastAsia="IRNazanin"/>
          <w:color w:val="111111"/>
          <w:sz w:val="28"/>
          <w:sz w:val="28"/>
          <w:szCs w:val="28"/>
          <w:rtl w:val="true"/>
          <w:lang w:bidi="fa-IR"/>
        </w:rPr>
        <w:t>علامه مجلسی در بحارالانوار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نوح علیه السلام بر کشتی سوار شد کشتی در روی آب همة روی زمین را گردید تا رسید به زمین کربلا، چون به آن زمین بلا رسید آن سرزمین کشتی او را به گرداب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نوح علیه السلام از غرق شدن ترسید، دست دعا به درگاه عزت</w:t>
      </w:r>
    </w:p>
    <w:p>
      <w:pPr>
        <w:pStyle w:val="BookText"/>
        <w:rPr/>
      </w:pPr>
      <w:r>
        <w:rPr>
          <w:rFonts w:ascii="IRNazanin" w:hAnsi="IRNazanin" w:eastAsia="IRNazanin"/>
          <w:color w:val="111111"/>
          <w:sz w:val="28"/>
          <w:sz w:val="28"/>
          <w:szCs w:val="28"/>
          <w:rtl w:val="true"/>
          <w:lang w:bidi="fa-IR"/>
        </w:rPr>
        <w:t>و جلال خدا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همة روی زمین را گردیدم، ترسی و اضطرابی که در این زمین بر من رخ داد هیج جا 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جبرئیل از جانب خداوند جلیل فرود آمد،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در این زمین حسین علیه السلام کشته خواهد شد که سبط محمد صلی الله علیه و آله وسلم خاتم پیغمبران و فرزند گرامی خاتم اوصیا علیه السلام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آن بزرگوار که خواهد بود؟ </w:t>
      </w:r>
      <w:bookmarkStart w:id="159" w:name="pg4846_30504"/>
    </w:p>
    <w:p>
      <w:pPr>
        <w:pStyle w:val="BookText"/>
        <w:rPr/>
      </w:pPr>
      <w:bookmarkEnd w:id="159"/>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کسی خواهد شد که همه اهل هفت آسمان ها و زمین ها بر او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نوح چهار مرتبه بر آن حرام زاده لعنت نمود، و کشتی از آن مهلکه نجات یافت و از آن سرزمین بلا گذشت و در کوه جودی قرار گرفت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160" w:name="__RefHeading___Toc2896984_2035185390"/>
      <w:bookmarkStart w:id="161" w:name="_Toc60"/>
      <w:bookmarkEnd w:id="160"/>
      <w:r>
        <w:rPr>
          <w:rtl w:val="true"/>
        </w:rPr>
        <w:t>ارتباط حضرت نوح با پیامبر و اهل بیت او</w:t>
      </w:r>
      <w:bookmarkEnd w:id="161"/>
    </w:p>
    <w:p>
      <w:pPr>
        <w:pStyle w:val="BookText"/>
        <w:rPr/>
      </w:pPr>
      <w:r>
        <w:rPr>
          <w:rFonts w:ascii="IRNazanin" w:hAnsi="IRNazanin" w:eastAsia="IRNazanin"/>
          <w:color w:val="111111"/>
          <w:sz w:val="28"/>
          <w:sz w:val="28"/>
          <w:szCs w:val="28"/>
          <w:rtl w:val="true"/>
          <w:lang w:bidi="fa-IR"/>
        </w:rPr>
        <w:t>حضرت نوح در طول زندگی خود ارتباطی خاص با حضرت محمد و آل محمد داشته است و در روایات این ارتباط با امام علی و امام حسین علیه السلام بیشتر به چشم می خورد که مطالب گذشته و چند مطلب زیر دلیل بر این ارتباط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احتجاج 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لَمّا رَکبَ السَّفِینَةَ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بِحَقِّ مُحَمِّدٍ و آلِ مُحَمَّدٍ لَمّا أنجَیتَنی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اللّهُ عَزَّوَجَلَّ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نوح بر کشتی سوار شد و از غرق شدن ترسید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محمد و آل محمد مرا از غرق شدن نجات بده پس خداوند او را نجات داد</w:t>
      </w:r>
      <w:r>
        <w:rPr>
          <w:rFonts w:eastAsia="IRNazanin" w:cs="IRNazanin"/>
          <w:color w:val="111111"/>
          <w:sz w:val="28"/>
          <w:szCs w:val="28"/>
          <w:rtl w:val="true"/>
          <w:lang w:bidi="fa-IR"/>
        </w:rPr>
        <w:t>.</w:t>
      </w:r>
    </w:p>
    <w:p>
      <w:pPr>
        <w:pStyle w:val="Heading4"/>
        <w:numPr>
          <w:ilvl w:val="3"/>
          <w:numId w:val="1"/>
        </w:numPr>
        <w:rPr/>
      </w:pPr>
      <w:bookmarkStart w:id="162" w:name="__RefHeading___Toc2896986_2035185390"/>
      <w:bookmarkStart w:id="163" w:name="_Toc61"/>
      <w:bookmarkEnd w:id="162"/>
      <w:r>
        <w:rPr>
          <w:rtl w:val="true"/>
        </w:rPr>
        <w:t>حضرت علی علیه السلام در طوفان نوح</w:t>
      </w:r>
      <w:bookmarkEnd w:id="163"/>
    </w:p>
    <w:p>
      <w:pPr>
        <w:pStyle w:val="BookText"/>
        <w:rPr/>
      </w:pPr>
      <w:r>
        <w:rPr>
          <w:rFonts w:ascii="IRNazanin" w:hAnsi="IRNazanin" w:eastAsia="IRNazanin"/>
          <w:color w:val="111111"/>
          <w:sz w:val="28"/>
          <w:sz w:val="28"/>
          <w:szCs w:val="28"/>
          <w:rtl w:val="true"/>
          <w:lang w:bidi="fa-IR"/>
        </w:rPr>
        <w:t>روزی پیمغبراکرم صلی الله علیه و آله وسلم نشسته بودند یک نفر از جن ها مسائل خود را از آن حضرت می پرسید که در آن هنگام حضرت علی علیه السلام بر پیامبر اکرم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دیدند که در آن لحظه رعشه ای بر اندام آن جن افتاد و چون گنجشکِ ضعیف و کوچک شد و به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می ترسی و پناه می خواهی؟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او می ترسی؟ </w:t>
      </w:r>
      <w:bookmarkStart w:id="164" w:name="pg4846_30505"/>
    </w:p>
    <w:p>
      <w:pPr>
        <w:pStyle w:val="BookText"/>
        <w:rPr/>
      </w:pPr>
      <w:bookmarkEnd w:id="164"/>
      <w:r>
        <w:rPr>
          <w:rFonts w:ascii="IRNazanin" w:hAnsi="IRNazanin" w:eastAsia="IRNazanin"/>
          <w:color w:val="111111"/>
          <w:sz w:val="28"/>
          <w:sz w:val="28"/>
          <w:szCs w:val="28"/>
          <w:rtl w:val="true"/>
          <w:lang w:bidi="fa-IR"/>
        </w:rPr>
        <w:t>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کشتی نوح در روز طوفان به حرکت در آمد، من خودم را به کنار کشتی حضرت نوح علیه السلام رساندم تا شاید بتوانم کشتی نوح علیه السلام را غرق کنم وقتی نزدیک کشتی شدم، این جوان، چنان ضربه ای به من زد که یک دست من قطع شده و دست قطع شد خود را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حرف آن جن را تصدیق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جوان همانست که حضرت نوح را یاری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حضرت نوح قبری برای حضرت علی علیه السلام آماده کرد</w:t>
      </w:r>
    </w:p>
    <w:p>
      <w:pPr>
        <w:pStyle w:val="BookText"/>
        <w:rPr/>
      </w:pPr>
      <w:r>
        <w:rPr>
          <w:rFonts w:ascii="IRNazanin" w:hAnsi="IRNazanin" w:eastAsia="IRNazanin"/>
          <w:color w:val="111111"/>
          <w:sz w:val="28"/>
          <w:sz w:val="28"/>
          <w:szCs w:val="28"/>
          <w:rtl w:val="true"/>
          <w:lang w:bidi="fa-IR"/>
        </w:rPr>
        <w:t xml:space="preserve">حضرت ام کلثوم سلام الله علیها گزارش می دهد که من پشت سر جنازة پدرم حرکت می کردم، چون به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طرف جلو تابوت پائین آمد، ما نیز عقب آن را پائین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همان بُرده ای که پیکر پیامبراکرم و حضرت فاطمه را خشک کرده بود، پیکر پدرم را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کلنگ را برداشت و ضربتی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لحدی آراسته پدید آمد و لوحی در آن نمایان شد که دو سطر به سریانی در آن نوشته شده بود، بسم الله الرحمن الرحیم، این قبری است که نوح پیامبر، هفتصد سال پیش از طوفان، برای علی علیه السلام وصی محمد صلی الله علیه و آله وسلم فراهم نموده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همین جهت هر زائری به حرم امیرالمؤمنین علیه السلام مشرف می شود حضرت آدم و نوح را زیارت می کند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165" w:name="__RefHeading___Toc2896988_2035185390"/>
      <w:bookmarkStart w:id="166" w:name="_Toc62"/>
      <w:bookmarkEnd w:id="165"/>
      <w:r>
        <w:rPr>
          <w:rtl w:val="true"/>
        </w:rPr>
        <w:t>حضرت نوح و مسجد کوفه</w:t>
      </w:r>
      <w:bookmarkEnd w:id="16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أبی‌بصیر 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المَسجِدُ مَسجِدُ الکوفَةِ، صَلّی فیهِ ألفُ نَبِیٍّ وألفُ وَصِیٍّ، ومِنهُ فارَ التَّنّورُ، وفیهِ نُجِرَتِ السَّفینَةُ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خوب مسجدی است هزار پیامبر و هزار وصی پیامبر در آن مسجد نماز خوانده است و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بود و حضرت نوح نجاری کشتی را در مسجد کوفه انجام داد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اعمال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اینچنین به حضرت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مقامی به نام حضرت نوح علیه السلام در مسجد کوفه قرار دارد که دارای دعا و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حیواناتی که بر کشتی نوح سوار شدند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احْمِلْ فِیهَا مِنْ کُلٍّ زَوْجَیْنِ اثْنَیْنِ </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و به نوح گفتیم از هر جفت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زوج در آن کشتی 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طوفان نوح جهانی بود و سراسر کرة زمین را فرا می گرفت بر نوح لازم بود که برای حفظ نسل حیوانات و حفظ گیاهان از هر نوع حیوان یک جفت سوار کشتی کند و از بذر یا نهال گیاهان گوناگون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آیه شریفه و روایت امام صادق علیه السلام حضرت نوح همة حیوانات را حاضر نمود و از هر نوع از حیوانات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در کشتی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حیوانات شعور دارند و با همدیگر ارتباط برقرار می کنند و با زبان خود با یکدیگر صحبت می کنند شکی نیست اما نکته اینجاست که طبق آیات قرآن و روایات، انبیاء و اهل بیت علیهم السلام زبان حیوانات را می فهمند و با بعضی از آنها ارتباط برقرار کرده و صحبت کرده اند که البته در قرآن در رابطه با ارتباط حیوانات با حضرت سلیمان و صحبت کردن او با هُدهد و مورچه آیاتی ذکر شده است و در کتاب منتهی الآمال در بحث معجزات رسول خدا صلی الله علیه و آله وسلم ، صحبت کردن بعضی از حیوانات با رسول خدا صلی الله علیه و آله وسلم ذکر شده است من جمله سوسماری که از آستین مرد عرب بیابانی خارج گردید و در مقابل پیامبر ایستاد و به اعجاز با زبان فصیح عربی با رسول خدا سخن گفت و حاضرین در مجلس، شهادتین را از زبان سوسمار شنیدند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تفسیر نورالثقلین در ذیل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پیامبرگرامی اسلام الاغی داشت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یعفور روزی با پیامبر خدا صلی الله علیه و آله وسلم این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پدرم از اجدادش به من خبر داده که او در کشتی نوح سوار </w:t>
      </w:r>
      <w:bookmarkStart w:id="167" w:name="pg4846_30507"/>
    </w:p>
    <w:p>
      <w:pPr>
        <w:pStyle w:val="BookText"/>
        <w:rPr/>
      </w:pPr>
      <w:bookmarkEnd w:id="167"/>
      <w:r>
        <w:rPr>
          <w:rFonts w:ascii="IRNazanin" w:hAnsi="IRNazanin" w:eastAsia="IRNazanin"/>
          <w:color w:val="111111"/>
          <w:sz w:val="28"/>
          <w:sz w:val="28"/>
          <w:szCs w:val="28"/>
          <w:rtl w:val="true"/>
          <w:lang w:bidi="fa-IR"/>
        </w:rPr>
        <w:t>شده و یک روز نوح به سوی او نظر انداخته و دستی به صورت او کشیده سپس حضرت نوح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تو حماری بدنیا می آید که سید النبیین و خاتم النبیین بر او سوار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رحلت فرمودند این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دوری حضرت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خود را پاره کرد و خود را به چاه بنی حطیم در قبا رساند و خود را در چاه انداخت و چاه قبر او 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حال با این مقدمه در رابطه با ارتباط بعضی از حیوانات با امام حسین علیه السلام چند روایت ذکر می</w:t>
      </w:r>
    </w:p>
    <w:p>
      <w:pPr>
        <w:pStyle w:val="BookText"/>
        <w:rPr/>
      </w:pPr>
      <w:r>
        <w:rPr>
          <w:rFonts w:ascii="IRNazanin" w:hAnsi="IRNazanin" w:eastAsia="IRNazanin"/>
          <w:color w:val="111111"/>
          <w:sz w:val="28"/>
          <w:sz w:val="28"/>
          <w:szCs w:val="28"/>
          <w:rtl w:val="true"/>
          <w:lang w:bidi="fa-IR"/>
        </w:rPr>
        <w:t>کنیم و می گوئیم همانطور که بعضی از حیوانات سوار بر کشتی نجات نوح شدند بعضی از حیوانات هم توانستند بر کشتی امام حسین علیه السلام داخل شوند</w:t>
      </w:r>
      <w:r>
        <w:rPr>
          <w:rFonts w:eastAsia="IRNazanin" w:cs="IRNazanin"/>
          <w:color w:val="111111"/>
          <w:sz w:val="28"/>
          <w:szCs w:val="28"/>
          <w:rtl w:val="true"/>
          <w:lang w:bidi="fa-IR"/>
        </w:rPr>
        <w:t>.</w:t>
      </w:r>
    </w:p>
    <w:p>
      <w:pPr>
        <w:pStyle w:val="Heading4"/>
        <w:numPr>
          <w:ilvl w:val="3"/>
          <w:numId w:val="1"/>
        </w:numPr>
        <w:rPr/>
      </w:pPr>
      <w:bookmarkStart w:id="168" w:name="__RefHeading___Toc2896990_2035185390"/>
      <w:bookmarkStart w:id="169" w:name="_Toc63"/>
      <w:bookmarkEnd w:id="168"/>
      <w:r>
        <w:rPr>
          <w:rtl w:val="true"/>
        </w:rPr>
        <w:t>ذوالجناح و امام حسین علیه السلام</w:t>
      </w:r>
      <w:bookmarkEnd w:id="169"/>
    </w:p>
    <w:p>
      <w:pPr>
        <w:pStyle w:val="BookText"/>
        <w:rPr/>
      </w:pPr>
      <w:r>
        <w:rPr>
          <w:rFonts w:ascii="IRNazanin" w:hAnsi="IRNazanin" w:eastAsia="IRNazanin"/>
          <w:color w:val="111111"/>
          <w:sz w:val="28"/>
          <w:sz w:val="28"/>
          <w:szCs w:val="28"/>
          <w:rtl w:val="true"/>
          <w:lang w:bidi="fa-IR"/>
        </w:rPr>
        <w:t xml:space="preserve">ذوالجناح یکی از بهترین اسب های رسول خدا صلی الله علیه و آله وسلم بود که به امام حسین علیه السلام رسید و در روز عاشورا با او بود و از این جهت به او ذوالجناح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تندرو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تا آخرین لحظه توان خود بر این اسب سوار بود و مقاومت و جنگ می کرد و زمانی که وارد شریعة فرات شد ذوالجناح به احترام لبهای تشنة امام حسین آب ننوشید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ذوالجناح زمانی که متوجه شد امام حسین دیگر توان دفاع ندارد وارد گودالی شد و دست های خود را از جلو کشید و پاهای خود را جمع نمود تا بتواند آن حضرت را به آرامی روی زمین قرار 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ذوالجناح پس از شهادت امام حسین علیه السلام از پیکر او دفاع کرد و به سواران دشمن حمله نمود و تعدادی از آنها را کشت و سپس کاکل خود را به خون امام حسین علیه السلام آغشته کرد و با صیحه و فریاد و گام بر زمین زدن به سوی خیمه ها دوید تا شهادت امام را به اهل بیت او خبر دهد و زنان با دیدن این صحنه متوجه شدند و گریه و شیون از آنها برخاست</w:t>
      </w:r>
      <w:r>
        <w:rPr>
          <w:rFonts w:eastAsia="IRNazanin" w:cs="IRNazanin"/>
          <w:color w:val="111111"/>
          <w:sz w:val="28"/>
          <w:szCs w:val="28"/>
          <w:rtl w:val="true"/>
          <w:lang w:bidi="fa-IR"/>
        </w:rPr>
        <w:t xml:space="preserve">. </w:t>
      </w:r>
      <w:bookmarkStart w:id="170" w:name="pg4846_30508"/>
    </w:p>
    <w:p>
      <w:pPr>
        <w:pStyle w:val="BookText"/>
        <w:rPr/>
      </w:pPr>
      <w:bookmarkEnd w:id="170"/>
      <w:r>
        <w:rPr>
          <w:rFonts w:ascii="IRNazanin" w:hAnsi="IRNazanin" w:eastAsia="IRNazanin"/>
          <w:color w:val="111111"/>
          <w:sz w:val="28"/>
          <w:sz w:val="28"/>
          <w:szCs w:val="28"/>
          <w:rtl w:val="true"/>
          <w:lang w:bidi="fa-IR"/>
        </w:rPr>
        <w:t>و در برخی منابع نقل شده است که ذوالجناح سپس وحشت زده از نزد بانوان گریخت و خود را به آب فرات انداخت و ناپدید شد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171" w:name="__RefHeading___Toc2896992_2035185390"/>
      <w:bookmarkStart w:id="172" w:name="_Toc64"/>
      <w:bookmarkEnd w:id="171"/>
      <w:r>
        <w:rPr>
          <w:rtl w:val="true"/>
        </w:rPr>
        <w:t>شیر و فضه در کربلا</w:t>
      </w:r>
      <w:bookmarkEnd w:id="172"/>
    </w:p>
    <w:p>
      <w:pPr>
        <w:pStyle w:val="BookText"/>
        <w:rPr/>
      </w:pPr>
      <w:r>
        <w:rPr>
          <w:rFonts w:ascii="IRNazanin" w:hAnsi="IRNazanin" w:eastAsia="IRNazanin"/>
          <w:color w:val="111111"/>
          <w:sz w:val="28"/>
          <w:sz w:val="28"/>
          <w:szCs w:val="28"/>
          <w:rtl w:val="true"/>
          <w:lang w:bidi="fa-IR"/>
        </w:rPr>
        <w:t xml:space="preserve">روز عاشورا چون امام حسین علیه السلام کشته شد دشمن اراده کرد که اسب بر بدن امام حسین علیه السلام بتازد پس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خادمه حضرت 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نجات سفینه غلام رسول الله را با کمک شیر به حضرت زینب یادآوری کرد و اجازه گرفت و رفت و شیری را برای دفاع از بدن امام حسین علیه السلام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فَمَشَی حَتَّی وَضَعَ یَدَیْهِ عَلَی جَسَدِ الْحُسَیْنِ علیه السلام فَأَقْبَلَتِ الْخَیْلُ فَلَمَّا نَظَرُوا إِلَیْهِ قَالَ لَهُمْ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لَا تُثِیرُوهَا انْصَرِفُوا فَانْصَرَفُوا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شیر آمد و دست خود را روی بدن امام حسین علیه السلام قرار داد پس زمانی که لشگر با اسب های آماده آمد و نگاه به صحنه کرد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است آن را آشکار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پس آن لشگر برگشتند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البته طبق گفتة ارباب مقاتل دشمن در آن لحظه منصرف شد امّا در زمان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صبح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 بدن امام حسین علیه السلام تاخت و جنایت خود را انجام داد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امام باقر علیه السلام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مظلوم را بعد از کشتن، بدن نازنین او را لگد کوب سم اسبان کردند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شیری عزادار در کربلا</w:t>
      </w:r>
    </w:p>
    <w:p>
      <w:pPr>
        <w:pStyle w:val="BookText"/>
        <w:rPr/>
      </w:pPr>
      <w:r>
        <w:rPr>
          <w:rFonts w:ascii="IRNazanin" w:hAnsi="IRNazanin" w:eastAsia="IRNazanin"/>
          <w:color w:val="111111"/>
          <w:sz w:val="28"/>
          <w:sz w:val="28"/>
          <w:szCs w:val="28"/>
          <w:rtl w:val="true"/>
          <w:lang w:bidi="fa-IR"/>
        </w:rPr>
        <w:t>به نقل مردی از قبیله بنی اسد، پس از آنکه حسین بن علی و اصحابش شهید شدند و سپاه کوفه از کربلا کوچ کردند هر شب شیری از سمت قبله می آمد و به قتلگاه کشتگان می رفت و بامدادان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یک شب ماند تا ببیند قصه چیست؟ دید آن شیر، بر </w:t>
      </w:r>
    </w:p>
    <w:p>
      <w:pPr>
        <w:pStyle w:val="BookText"/>
        <w:rPr/>
      </w:pPr>
      <w:r>
        <w:rPr>
          <w:rFonts w:ascii="IRNazanin" w:hAnsi="IRNazanin" w:eastAsia="IRNazanin"/>
          <w:color w:val="111111"/>
          <w:sz w:val="28"/>
          <w:sz w:val="28"/>
          <w:szCs w:val="28"/>
          <w:rtl w:val="true"/>
          <w:lang w:bidi="fa-IR"/>
        </w:rPr>
        <w:t>جسد امام حسین علیه السلام نزدیک می شود و با حالت گریه و ناله و چهرة خود را بر آن جسد می مالد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پرنده ای خون آلود خبر شهادت امام حسین علیه السلام را به مدینه الرسول آورد</w:t>
      </w:r>
    </w:p>
    <w:p>
      <w:pPr>
        <w:pStyle w:val="BookText"/>
        <w:rPr/>
      </w:pPr>
      <w:r>
        <w:rPr>
          <w:rFonts w:ascii="IRNazanin" w:hAnsi="IRNazanin" w:eastAsia="IRNazanin"/>
          <w:color w:val="111111"/>
          <w:sz w:val="28"/>
          <w:sz w:val="28"/>
          <w:szCs w:val="28"/>
          <w:rtl w:val="true"/>
          <w:lang w:bidi="fa-IR"/>
        </w:rPr>
        <w:t>در بحارالانوار از طریق اهل بیت علیهم السلام روایت شده که چون امام حسین علیه السلام شهید شد و روی خاک کربلا قرار گرفت ناگاه پرنده ای سفید رنگ آمد و پرهای خود را به خون شریف آن حضرت آغشته کرد و پرواز کرد به سوی پرندگان دیگر که در زیر سایه در شاخه های درختان بودند، آن پرنده خون آلود بر آن پرندگان بانگ زد، وای بر شما آیا رواست که شما در سایه اشجار مشغول لذّت باشید و امام حسین در زمین کربلا در برابر آفتاب گرم بر روی خاک افتاده باشد درحالی که تشنه لب کشته شده و خون از بدنش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پرندگان آن سرزمین این خبر را از آن پرندة خون آلود شنیدند به سوی کربلا پرواز نمودند و چون صحنة کربلا را دیدند بی اختیار یکباره صیحه کشیدند و گریه و زاری کردند و بدنها و پر و بال خود را به خون آن مظلوم آغشته نمودند و هر یکی به دیاری و جانبی پرواز کردند که اهل آن دیار و شهر را از کشته شدن امام حسین علیه السلام خبردار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یکی از آن پرندگان به سوی مدینه الرسول پرواز کرد تا اینکه وارد مدینه شده و در مرقد شریف رسول الله حاضر شد در حالی که پر و بال می زد و خون از سر پرهایش قطره قطره می ریخت و اطراف مرقد مطهر می گردید و به زبان خود 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قُتِلَ الْحُسَیْنُ بِکَرْبَلَاءَ أَلَا ذُبِحَ الْحُسَیْنُ بِکَرْبَلَاء سر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پرندگان مدینه از هر طرف بدور آن پرنده گرد آمده در اطرافش جمع شدند و به حالت آن پرنده گریه و نوحه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مدینه این حالت را از آن پرندگان دیدند تعجّب نمودند ولی نمی دانستند چه خبر شده تا اینکه مدتی گذشت و خبر کشته شدن امام حسین علیه السلام به مدینه رسید آنوقت معلوم شد که آن پرنده خبر شهادت فرزند فاطمه را به رسول خدا صلی الله علیه و آله وسلم می داده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مرغی خون آلود خبر شهادت امام حسین علیه السلام را برای دخترش فاطمه آورد </w:t>
      </w:r>
      <w:bookmarkStart w:id="173" w:name="pg4846_30510"/>
    </w:p>
    <w:p>
      <w:pPr>
        <w:pStyle w:val="BookText"/>
        <w:rPr/>
      </w:pPr>
      <w:bookmarkEnd w:id="173"/>
      <w:r>
        <w:rPr>
          <w:rFonts w:ascii="IRNazanin" w:hAnsi="IRNazanin" w:eastAsia="IRNazanin"/>
          <w:color w:val="111111"/>
          <w:sz w:val="28"/>
          <w:sz w:val="28"/>
          <w:szCs w:val="28"/>
          <w:rtl w:val="true"/>
          <w:lang w:bidi="fa-IR"/>
        </w:rPr>
        <w:t>امام صادق علیه السلام از امام سجاد علیه السلام روایت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را شهید کردند غرابی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 و بال خود را به خون آن حضرت آغشته کرد و خود را به مدینه رسانید و بر لب دیوار خانه فاطمه صغری</w:t>
      </w:r>
      <w:r>
        <w:rPr>
          <w:rStyle w:val="FootnoteAnchor"/>
          <w:rtl w:val="true"/>
        </w:rPr>
        <w:footnoteReference w:id="224"/>
      </w:r>
      <w:r>
        <w:rPr>
          <w:rFonts w:ascii="IRNazanin" w:hAnsi="IRNazanin" w:eastAsia="IRNazanin"/>
          <w:color w:val="111111"/>
          <w:sz w:val="28"/>
          <w:sz w:val="28"/>
          <w:szCs w:val="28"/>
          <w:rtl w:val="true"/>
          <w:lang w:bidi="fa-IR"/>
        </w:rPr>
        <w:t>نشست، فاطمه چون سر بلند کرد و آن مرغ خون آلود را دید بلند بلند گریه کرد و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فَقُلْتُ مَنْ، تَنْعَاهُ وَیْلَکَ یَا غُرَابُ قَالَ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لِلصَّوَابِ</w:t>
      </w:r>
    </w:p>
    <w:p>
      <w:pPr>
        <w:pStyle w:val="BookText"/>
        <w:rPr/>
      </w:pPr>
      <w:r>
        <w:rPr>
          <w:rFonts w:ascii="Amiri" w:hAnsi="Amiri" w:eastAsia="Amiri" w:cs="Amiri"/>
          <w:color w:val="111111"/>
          <w:sz w:val="28"/>
          <w:sz w:val="28"/>
          <w:szCs w:val="28"/>
          <w:rtl w:val="true"/>
          <w:lang w:bidi="ar-SA"/>
        </w:rPr>
        <w:t>إِنَّ الْحُسَیْنَ بِکَرْبَلَاءَ بَیْنَ الْأَسِنَّةِ وَ الضِّرَابِ فَابْکِی الْحُسَیْنَ بِعَبْرَةٍ تُرْجِی الْإِلَهَ مَعَ الثَّوَابِ</w:t>
      </w:r>
    </w:p>
    <w:p>
      <w:pPr>
        <w:pStyle w:val="BookText"/>
        <w:rPr/>
      </w:pPr>
      <w:r>
        <w:rPr>
          <w:rFonts w:ascii="Amiri" w:hAnsi="Amiri" w:eastAsia="Amiri" w:cs="Amiri"/>
          <w:color w:val="111111"/>
          <w:sz w:val="28"/>
          <w:sz w:val="28"/>
          <w:szCs w:val="28"/>
          <w:rtl w:val="true"/>
          <w:lang w:bidi="ar-SA"/>
        </w:rPr>
        <w:t>قُلْتُ الْحُسَیْنَ فَقَالَ لِی حَقّاً لَقَدْ سَکَنَ التُّرَابَ ثُمَّ اسْتَقَلَّ بِهِ الْجَنَاحُ فَلَمْ یُطِقْ رَدَّ الْجَوَابِ</w:t>
      </w:r>
    </w:p>
    <w:p>
      <w:pPr>
        <w:pStyle w:val="BookText"/>
        <w:rPr/>
      </w:pPr>
      <w:r>
        <w:rPr>
          <w:rFonts w:ascii="Amiri" w:hAnsi="Amiri" w:eastAsia="Amiri" w:cs="Amiri"/>
          <w:color w:val="111111"/>
          <w:sz w:val="28"/>
          <w:sz w:val="28"/>
          <w:szCs w:val="28"/>
          <w:rtl w:val="true"/>
          <w:lang w:bidi="ar-SA"/>
        </w:rPr>
        <w:t>فَبَکَیْتُ مِمَّا حَلَّ بِی بَعْدَ الدُّعَاءِ الْمُسْتَجَاب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خبر مرگ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چه کسی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کربلا بین پیکان و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کن و پاداش الهی را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نتوانست جواب دهد و من از این مصیبت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صغری چون بدین کلمات با غراب سخن گفت از شهادت پدر آگاه شد و به گریه و زاری مشغول گردید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74" w:name="__RefHeading___Toc2896994_2035185390"/>
      <w:bookmarkStart w:id="175" w:name="_Toc65"/>
      <w:bookmarkEnd w:id="174"/>
      <w:r>
        <w:rPr>
          <w:rtl w:val="true"/>
        </w:rPr>
        <w:t>لعن کبوتر بر قاتل امام حسین علیه السلام</w:t>
      </w:r>
      <w:bookmarkEnd w:id="175"/>
    </w:p>
    <w:p>
      <w:pPr>
        <w:pStyle w:val="BookText"/>
        <w:rPr/>
      </w:pPr>
      <w:r>
        <w:rPr>
          <w:rFonts w:ascii="IRNazanin" w:hAnsi="IRNazanin" w:eastAsia="IRNazanin"/>
          <w:color w:val="111111"/>
          <w:sz w:val="28"/>
          <w:sz w:val="28"/>
          <w:szCs w:val="28"/>
          <w:rtl w:val="true"/>
          <w:lang w:bidi="fa-IR"/>
        </w:rPr>
        <w:t>داوود بن فرقد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را نزد ایشان دیدم که از خود صدایی مانند کبوتران دیگر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کبوتر چه می گوید؟ عرض کردم شما بهتر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دشمن و قاتل امام حسین علیه السلام را لعن و نفرین می کند پس آنرا در منازل خود نگه دارید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6" w:name="__RefHeading___Toc2896996_2035185390"/>
      <w:bookmarkStart w:id="177" w:name="_Toc66"/>
      <w:bookmarkEnd w:id="176"/>
      <w:r>
        <w:rPr>
          <w:rtl w:val="true"/>
        </w:rPr>
        <w:t>گریه حیوانات برای امام حسین علیه السلام</w:t>
      </w:r>
      <w:bookmarkEnd w:id="177"/>
    </w:p>
    <w:p>
      <w:pPr>
        <w:pStyle w:val="BookText"/>
        <w:rPr/>
      </w:pPr>
      <w:r>
        <w:rPr>
          <w:rFonts w:ascii="IRNazanin" w:hAnsi="IRNazanin" w:eastAsia="IRNazanin"/>
          <w:color w:val="111111"/>
          <w:sz w:val="28"/>
          <w:sz w:val="28"/>
          <w:szCs w:val="28"/>
          <w:rtl w:val="true"/>
          <w:lang w:bidi="fa-IR"/>
        </w:rPr>
        <w:t>حارث اعور از امام علی علیه السلام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حسین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گویی وحوش گوناگونی را می بینم که گردنشان را به سوی قبر او کشیده اند و گریه می کنند و شب تا صبح، مرثیه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از جفا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بصیر از امام باقر علیه السلام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انسیان و جنیان و پرندگان و حیوانات، چنان بر حسین بن علی علیه السلام می گریند که اشکشان جاری می شود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صفوان بن یحیی از امام صادق علیه السلام نقل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جغد را در روز دیده است؟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جغد را فقط در شب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فقط در شب بیرون می آید؟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قبل از شهادت امام حسین علیه السلام روز ها نیز بیرون می آمد و بالای نهر ها و درختان پرواز می کرد، وقتی امام حسین علیه السلام به شهادت رسید قسم خورد که دیگر روز ها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روز ها را روزه می گیرد و با آنچه خدا روزی اش</w:t>
      </w:r>
    </w:p>
    <w:p>
      <w:pPr>
        <w:pStyle w:val="BookText"/>
        <w:rPr/>
      </w:pPr>
      <w:r>
        <w:rPr>
          <w:rFonts w:ascii="IRNazanin" w:hAnsi="IRNazanin" w:eastAsia="IRNazanin"/>
          <w:color w:val="111111"/>
          <w:sz w:val="28"/>
          <w:sz w:val="28"/>
          <w:szCs w:val="28"/>
          <w:rtl w:val="true"/>
          <w:lang w:bidi="fa-IR"/>
        </w:rPr>
        <w:t>میگرداند افطار می کند، سپس تا سپیده دم برای امام حسین علیه السلام نوحه سرایی می 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الآمال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طاب ثراه به سند صحیح از عالم جلیل، صاحب کرامات باهره و مقامات عالیه، آخوند ملا زین العابدین 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سفر زیارت حضرت رضا علیه السلام مراجعت کردیم، عبور ما افتاد به کوه الوند که قریب به همدان است، پس فرود آمدیم در آنجا و موسم فصل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همراهان مشغول زدن خیمه شدند و من نظر می‌کردم در دامنه کوه ناگاه چشمم به چیز سفیدی افتاد، چون تأمّل کردم پیرمرد محاسن سفیدی را دیدم که عمامة سفیدی بر سر داشت بر سکّویی نشسته که قریب چهار ذرع از زمین ارتفاع داشت و بر دور آن سنگهای بزرگی چیده بود که جز سر جایی از او پیدا نبود، پس نزدیک او رفتم و سلام کردم و مهربانی نمودم، پس به من انسی گرفت و از جای خود فرود آمد و از حال خود خبر داد که از طریقه متشرّعه بیرون نیست و از برای او اهل و اولاد بوده، پس از تمشیت امور ایشان عزلت اختیار کرده محض فراغت در عبادت، و در نزد او بود رساله‌های عملیّه از علمای آن عصر و خبر داد که هیجده سال است در آنجا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عجایبی که دیده بود پس از استفسار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آمدن من به اینجا ماه رجب بود، چون پنج ماه و اندی گذشت، شبی مشغول نماز مغرب بودم، ناگاه صدای ولوله عظیمی آمد و صداهای عجیبی شنیدم، پس ترسیدم و نماز را تخفیف دادم و نظر کردم در این دشت، دیدم </w:t>
      </w:r>
      <w:bookmarkStart w:id="178" w:name="pg4846_30512"/>
    </w:p>
    <w:p>
      <w:pPr>
        <w:pStyle w:val="BookText"/>
        <w:rPr/>
      </w:pPr>
      <w:bookmarkEnd w:id="178"/>
      <w:r>
        <w:rPr>
          <w:rFonts w:ascii="IRNazanin" w:hAnsi="IRNazanin" w:eastAsia="IRNazanin"/>
          <w:color w:val="111111"/>
          <w:sz w:val="28"/>
          <w:sz w:val="28"/>
          <w:szCs w:val="28"/>
          <w:rtl w:val="true"/>
          <w:lang w:bidi="fa-IR"/>
        </w:rPr>
        <w:t>پر شده از حیوانات، و رو به من می‌آیند، و این حیوانات مختلفه متضادّه چون شیر و آهو و گاو کوهی و پلنگ و گرگ با هم مختلطند و صیحه می‌زنند به صداهای غریبی و جمع شدند دور من در</w:t>
      </w:r>
    </w:p>
    <w:p>
      <w:pPr>
        <w:pStyle w:val="BookText"/>
        <w:rPr/>
      </w:pPr>
      <w:r>
        <w:rPr>
          <w:rFonts w:ascii="IRNazanin" w:hAnsi="IRNazanin" w:eastAsia="IRNazanin"/>
          <w:color w:val="111111"/>
          <w:sz w:val="28"/>
          <w:sz w:val="28"/>
          <w:szCs w:val="28"/>
          <w:rtl w:val="true"/>
          <w:lang w:bidi="fa-IR"/>
        </w:rPr>
        <w:t>این محلّ، و بلند کرده بودند سرهای خود را به سوی من، و فریاد می‌کردند بر روی من، پس به خود گفتم دور است سبب اجتماع این وحوش و درندگان که با هم دشمنند دریدن من باشد و حال آن که یکدیگر را نمی‌درند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این مگر به جهت امر بزرگی و حادثه عظیمی چون تأمّل کردم به خاطرم آمد که امشب شب عاشورا است و این فریاد و فغان و اجتماع و نوحه‌گری برای مصیبت حضرت ابی عبد 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مطمئن شدم عمامه را انداختم و بر سر خود زدم و خود را انداختم از این مکان و می‌گفتم حسین، حسین، شهید حسین و امثال این کلمات، پس برای من در وسط خود جایی خالی کردند و دور مرا مانند حلقه گرفتند پس بعضی سر بر زمین می‌زدند، و بعضی خود را به خاک می‌انداختند و به همین نحو بود تا فجر طالع شد، پس آن‌ها که وحشی‌تر از همه بودند رفتند و به همین ترتیب می‌رفتند تا همه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عادت ایشان است از آن سال تا حال که هیجده سال است حتّی اگر گاهی روز عاشورا بر من مشتبه می‌شد، پس ظاهر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آن‌ها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اقدم، ابو القاسم، جعفر بن قولویه قمی از حارث اعور روایت کرده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حسین شهید در ظهر کوفه، به خدا قسم گویا می‌بینم جانوران دشتی را از هر نوعی که گردن‌ها را کشیده‌اند بر قبر او و بر او گریه می‌کنند شب را تا صباح</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179" w:name="__RefHeading___Toc2896998_2035185390"/>
      <w:bookmarkStart w:id="180" w:name="_Toc67"/>
      <w:bookmarkEnd w:id="179"/>
      <w:r>
        <w:rPr>
          <w:rtl w:val="true"/>
        </w:rPr>
        <w:t>سگی که نگهبان روضه خوان امام حسین علیه السلام شد</w:t>
      </w:r>
      <w:bookmarkEnd w:id="180"/>
    </w:p>
    <w:p>
      <w:pPr>
        <w:pStyle w:val="BookText"/>
        <w:rPr/>
      </w:pPr>
      <w:r>
        <w:rPr>
          <w:rFonts w:ascii="IRNazanin" w:hAnsi="IRNazanin" w:eastAsia="IRNazanin"/>
          <w:color w:val="111111"/>
          <w:sz w:val="28"/>
          <w:sz w:val="28"/>
          <w:szCs w:val="28"/>
          <w:rtl w:val="true"/>
          <w:lang w:bidi="fa-IR"/>
        </w:rPr>
        <w:t xml:space="preserve">فرزند دانشمند محترم خطیب توانا حاج آقا رضا حسینی هرندی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پدرشان قصه ای را این چنین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چون جلسات متعدد منبر می رفتم مجبور بودم آخر شب به منزل بروم و منزل ما در بازار بزرگ اصفهان پشت مدرسه صدر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بازار می شدم سگهای زیادی دور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گرفتند و با پارس کردن، من و مرکبم را اذیت می کردند و معمولاً بیش از نیم ساعت معطل می شدم تا با ترس و وحشت به منزل برسم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وقتی این مسئله برای من بسیار سخت شد خطاب به مولای خود امام حسین علیه السلام فرمودم، من توان ندارم منزل خود را عوض کنم و نمی خواهم از نوکری شما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عنایتی بفرمائید و این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وقتی از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آمدم و آماده </w:t>
      </w:r>
    </w:p>
    <w:p>
      <w:pPr>
        <w:pStyle w:val="BookText"/>
        <w:rPr/>
      </w:pPr>
      <w:r>
        <w:rPr>
          <w:rFonts w:ascii="IRNazanin" w:hAnsi="IRNazanin" w:eastAsia="IRNazanin"/>
          <w:color w:val="111111"/>
          <w:sz w:val="28"/>
          <w:sz w:val="28"/>
          <w:szCs w:val="28"/>
          <w:rtl w:val="true"/>
          <w:lang w:bidi="fa-IR"/>
        </w:rPr>
        <w:t xml:space="preserve">سوار شدن بر مرکب خود شدم دیدم سگی سیاه رنگ و با هیبت کنار مرکب من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عجب هر شب در محلّه خودمان سگها اذیّت میکردند و امشب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سوار بر مرکب شدم و راه افتادم سگ هم به دنبال من راه افتاد و تا سر بازار دنبال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بازار شدم مثل همیشه سگها اطراف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این سگ بین آنها پرید و چند مرتبه پارس کرد، آنوقت تمام سگها کنار رفتند، او مرا به راحتی درب 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مرکبم را داخل خانه بستم و آمدم درِ خانه ولی سگ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شب آخرین جلسه منبر من در محلة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باقوشخانه طوقچی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از جلسه خارج شدم دیدم دوباره آن سگ کنار مرکب من ایستاده، تعجب من بیشتر شد که این سگ چطور می دانست امشب من در این محلّه منبر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کار این سگ هر شب این بود که در هر محلّه ای منبر آخر من تمام می شد او مرا از آن جلسه تا منزل همراهی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روز صبح وقتی از منزل خارج شدم دیدم جنازة سگ درِ خانه افتاده است بالای سر او نشستم و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رفتگر محلّه از راه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فاتحه می خوانی دیگر از شرّ سگها راحت شدیم چون شهرداری به سگهای محل سم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او دادم و گفتم این سگ یک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معمولی نبود او را به بیابان ببر و در گودالی دفن کن</w:t>
      </w:r>
      <w:r>
        <w:rPr>
          <w:rFonts w:eastAsia="IRNazanin" w:cs="IRNazanin"/>
          <w:color w:val="111111"/>
          <w:sz w:val="28"/>
          <w:szCs w:val="28"/>
          <w:rtl w:val="true"/>
          <w:lang w:bidi="fa-IR"/>
        </w:rPr>
        <w:t xml:space="preserve">. </w:t>
      </w:r>
      <w:bookmarkStart w:id="181" w:name="pg4846_30514"/>
    </w:p>
    <w:p>
      <w:pPr>
        <w:pStyle w:val="Heading3"/>
        <w:numPr>
          <w:ilvl w:val="2"/>
          <w:numId w:val="1"/>
        </w:numPr>
        <w:rPr/>
      </w:pPr>
      <w:bookmarkStart w:id="182" w:name="__RefHeading___Toc2897000_2035185390"/>
      <w:bookmarkStart w:id="183" w:name="_Toc68"/>
      <w:bookmarkEnd w:id="181"/>
      <w:bookmarkEnd w:id="182"/>
      <w:r>
        <w:rPr>
          <w:rtl w:val="true"/>
        </w:rPr>
        <w:t xml:space="preserve">بخش سوم </w:t>
      </w:r>
      <w:r>
        <w:rPr>
          <w:rtl w:val="true"/>
        </w:rPr>
        <w:t xml:space="preserve">: </w:t>
      </w:r>
      <w:r>
        <w:rPr>
          <w:rtl w:val="true"/>
        </w:rPr>
        <w:t>حضرت نوح علیه السلام</w:t>
      </w:r>
      <w:bookmarkEnd w:id="183"/>
    </w:p>
    <w:p>
      <w:pPr>
        <w:pStyle w:val="Heading4"/>
        <w:numPr>
          <w:ilvl w:val="3"/>
          <w:numId w:val="1"/>
        </w:numPr>
        <w:rPr/>
      </w:pPr>
      <w:bookmarkStart w:id="184" w:name="__RefHeading___Toc2897002_2035185390"/>
      <w:bookmarkStart w:id="185" w:name="_Toc69"/>
      <w:bookmarkEnd w:id="184"/>
      <w:r>
        <w:rPr>
          <w:rtl w:val="true"/>
        </w:rPr>
        <w:t>تمسخر حضرت نوح و امام حسین</w:t>
      </w:r>
      <w:bookmarkEnd w:id="185"/>
    </w:p>
    <w:p>
      <w:pPr>
        <w:pStyle w:val="BookText"/>
        <w:rPr/>
      </w:pPr>
      <w:r>
        <w:rPr>
          <w:rFonts w:ascii="IRNazanin" w:hAnsi="IRNazanin" w:eastAsia="IRNazanin"/>
          <w:color w:val="111111"/>
          <w:sz w:val="28"/>
          <w:sz w:val="28"/>
          <w:szCs w:val="28"/>
          <w:rtl w:val="true"/>
          <w:lang w:bidi="fa-IR"/>
        </w:rPr>
        <w:t>اشراف، نوح را مسخره می 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وَیَصْنَعُ الْفُلْکَ وَکُلَّمَا مَرَّ عَلَیْهِ مَلأ مِنْ قَوْمِهِ سَخِرُوا مِنْهُ قَالَ إِنْ تَسْخَرُوا مِنَّا فَإِنَّا نَسْخَرُ مِنْکُمْ کَمَا تَسْخَرُونَ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نوح به ساختن کشتی پرداخت و هر وقت گروهی از اشراف قومش از کنار او می گذشتند مسخره اش می</w:t>
      </w:r>
    </w:p>
    <w:p>
      <w:pPr>
        <w:pStyle w:val="BookText"/>
        <w:rPr/>
      </w:pPr>
      <w:r>
        <w:rPr>
          <w:rFonts w:ascii="IRNazanin" w:hAnsi="IRNazanin" w:eastAsia="IRNazanin"/>
          <w:color w:val="111111"/>
          <w:sz w:val="28"/>
          <w:sz w:val="28"/>
          <w:szCs w:val="28"/>
          <w:rtl w:val="true"/>
          <w:lang w:bidi="fa-IR"/>
        </w:rPr>
        <w:t>کردند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می کنید ما نیز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قوم نوح به جای اینکه یک لحظه در دعوت نوح تفکر کنند و حداقل احتمال بدهند که ممکن است این همه اصرار نوح علیه السلام و دعوتهای مکررش از وحی الهی سرچشمه گرفته و مسئله طوفان و عذاب حتمی باشد، باز همانطور که عادت همة افراد مستکبر و مغرور است به استهزاء و مسخره کردن نوح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این گروه‌های اشراف قوم نوح، هر دسته نوعی استهزاء که مایه خنده و تفریح بود برای خود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نوح مثل اینکه دعوی پیامبری نگرفت و نجار شدی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کشتی می‌سازی ، دریایش را هم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 عاقل دیده‌ای در وسط خشکی کشتی بسازد؟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 مسخره می کردند و می‌خندیدند امّا نوح با استقامت فوق العاده‌ای که زائیده ایمان است با جدیت فراوان به کار خود ادامه می‌داد و گاهی سر بلند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شما ما را مسخره می‌کنید ما هم در آینده نزدیک شما را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عذابی خوار کننده به سراغ شما می آید و در میان طوفان سرگردان خواهید شد و از میان امواج دریا فریاد </w:t>
      </w:r>
      <w:bookmarkStart w:id="186" w:name="pg4846_30515"/>
    </w:p>
    <w:p>
      <w:pPr>
        <w:pStyle w:val="BookText"/>
        <w:rPr/>
      </w:pPr>
      <w:bookmarkEnd w:id="186"/>
      <w:r>
        <w:rPr>
          <w:rFonts w:ascii="IRNazanin" w:hAnsi="IRNazanin" w:eastAsia="IRNazanin"/>
          <w:color w:val="111111"/>
          <w:sz w:val="28"/>
          <w:sz w:val="28"/>
          <w:szCs w:val="28"/>
          <w:rtl w:val="true"/>
          <w:lang w:bidi="fa-IR"/>
        </w:rPr>
        <w:t>می‌کشید و التماس می‌کنید که ما را نجات ده آری آن روز مؤمنان بر افکار شما و غفلت و جهل و بی‌خبریتان می‌خندند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187" w:name="__RefHeading___Toc2897004_2035185390"/>
      <w:bookmarkStart w:id="188" w:name="_Toc70"/>
      <w:bookmarkEnd w:id="187"/>
      <w:r>
        <w:rPr>
          <w:rtl w:val="true"/>
        </w:rPr>
        <w:t>کسانی که امام حسین علیه السلام را مسخره کردند</w:t>
      </w:r>
      <w:bookmarkEnd w:id="188"/>
    </w:p>
    <w:p>
      <w:pPr>
        <w:pStyle w:val="BookText"/>
        <w:rPr/>
      </w:pPr>
      <w:r>
        <w:rPr>
          <w:rFonts w:ascii="Amiri" w:hAnsi="Amiri" w:eastAsia="Amiri" w:cs="Amiri"/>
          <w:color w:val="111111"/>
          <w:sz w:val="28"/>
          <w:sz w:val="28"/>
          <w:szCs w:val="28"/>
          <w:rtl w:val="true"/>
          <w:lang w:bidi="ar-SA"/>
        </w:rPr>
        <w:t>حُصَین بن نمیر</w:t>
      </w:r>
    </w:p>
    <w:p>
      <w:pPr>
        <w:pStyle w:val="BookText"/>
        <w:rPr/>
      </w:pPr>
      <w:r>
        <w:rPr>
          <w:rFonts w:ascii="IRNazanin" w:hAnsi="IRNazanin" w:eastAsia="IRNazanin"/>
          <w:color w:val="111111"/>
          <w:sz w:val="28"/>
          <w:sz w:val="28"/>
          <w:szCs w:val="28"/>
          <w:rtl w:val="true"/>
          <w:lang w:bidi="fa-IR"/>
        </w:rPr>
        <w:t>یکی از گستاخان که در روز عاشورا نسبت به امام حسین علیه السلام زبان درازی کرد حُصَین بن نُمیر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بخواهید دست از جنگ بردارند تا ما نماز</w:t>
      </w:r>
    </w:p>
    <w:p>
      <w:pPr>
        <w:pStyle w:val="BookText"/>
        <w:rPr/>
      </w:pPr>
      <w:r>
        <w:rPr>
          <w:rFonts w:ascii="IRNazanin" w:hAnsi="IRNazanin" w:eastAsia="IRNazanin"/>
          <w:color w:val="111111"/>
          <w:sz w:val="28"/>
          <w:sz w:val="28"/>
          <w:szCs w:val="28"/>
          <w:rtl w:val="true"/>
          <w:lang w:bidi="fa-IR"/>
        </w:rPr>
        <w:t>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نُمیر چون این مطلب را شنید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خیانتکار فاسد، نماز پسر رسول خدا صلی الله علیه و آله وسلم قبول نمی شود و نماز تو قبول می گردد؟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189" w:name="__RefHeading___Toc2897006_2035185390"/>
      <w:bookmarkStart w:id="190" w:name="_Toc71"/>
      <w:bookmarkEnd w:id="189"/>
      <w:r>
        <w:rPr>
          <w:rtl w:val="true"/>
        </w:rPr>
        <w:t>جنایات حُصین بن نمیر</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یکی از سران امویان از قبیله کنده بود که همیشه با آل علی دشمنی داشت و در جنگ صفین در سپاه معاویه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قیام مسلم بن عقیل در کوفه، رئیس پلیس عبیدالله بن زیاد بود و دستور داشت برای یافتن و دستگیری مسلم، خانه های کوفیان را تفتیش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قیس بن مسهر صیداوی، فرستاده و نامه رسان امام حسین علیه السلام را دستگیر کرد و نزد ابن زیاد فرستاد و عبیدالله دستور داد او را از بالای قصر پائین انداختند که بدن او خورد شد و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کربلا فرمانده گروه تیر انداز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تیری زد که به دهان امام حسین علیه السلام خورد و خون از دهان مبارکشان جاری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بعد از کربلا، سر مقدس حبیب بن مظاهر را در کوفه بر گردن اسب خویش، آویخته بود تا به آن افتخار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جزء فرماندهان جنگ با توّابین و سلیمان بن صرد خزاعی بود و در سرکوبی نهضت توابین نقش مؤثری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سرداران لشگر یزید در حمله به مردم مدینه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مردم مدینه بعد از کربلا دست به مخالفت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هتک حرمت به حرم رسول الله و آن جنایات بزرگ در مدینه به </w:t>
      </w:r>
      <w:bookmarkStart w:id="191" w:name="pg4846_30516"/>
    </w:p>
    <w:p>
      <w:pPr>
        <w:pStyle w:val="BookText"/>
        <w:rPr/>
      </w:pPr>
      <w:bookmarkEnd w:id="1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مسلم بن عقبه در زمان یزید با کمک او اتفاق افتاد که مشهور به واقعه حرّه شد در این واقعه مسلم بن عقبه لشگر خود را سه روز در مدینه آزاد گذاشت که نتیجه آن هزاران طفل نامشروع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یک از سرداران لشگر یزید در حمله به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عبدالله بن زبیر در مکه بر علیه یزید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حمله بر کوه ابوقبیس منجنیق نهاد و کعبه را با پرتاپ گلوله های آتشین به آتش کشید و خراب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بعد از مرگ یزید و قیام مختار یکی از فرماندهان لشگر عبیدالله بن زیاد بود و در سرکوب نمودن قیام مختار نقش بسیار موثری داشت تا سرانجام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نزدیکیهای موصل به دست ابراهیم بن اشتر به درک واصل شد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192" w:name="__RefHeading___Toc2897008_2035185390"/>
      <w:bookmarkStart w:id="193" w:name="_Toc72"/>
      <w:bookmarkEnd w:id="192"/>
      <w:r>
        <w:rPr>
          <w:rtl w:val="true"/>
        </w:rPr>
        <w:t>طعنه تمیم بن حُصین</w:t>
      </w:r>
      <w:bookmarkEnd w:id="193"/>
    </w:p>
    <w:p>
      <w:pPr>
        <w:pStyle w:val="BookText"/>
        <w:rPr/>
      </w:pPr>
      <w:r>
        <w:rPr>
          <w:rFonts w:ascii="IRNazanin" w:hAnsi="IRNazanin" w:eastAsia="IRNazanin"/>
          <w:color w:val="111111"/>
          <w:sz w:val="28"/>
          <w:sz w:val="28"/>
          <w:szCs w:val="28"/>
          <w:rtl w:val="true"/>
          <w:lang w:bidi="fa-IR"/>
        </w:rPr>
        <w:t>تمیم به حُصَین فزاری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ای اصحاب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آب فرات نگاه نمی کنید که مانند شکم ماهیان ظاهر و نمایان می شود و روشنی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قطره ای از آن آب نخواهید چشید تا اینکه شربت ناگوار مرگ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pStyle w:val="BookText"/>
        <w:rPr/>
      </w:pPr>
      <w:r>
        <w:rPr>
          <w:rFonts w:ascii="IRNazanin" w:hAnsi="IRNazanin" w:eastAsia="IRNazanin"/>
          <w:color w:val="111111"/>
          <w:sz w:val="28"/>
          <w:sz w:val="28"/>
          <w:szCs w:val="28"/>
          <w:rtl w:val="true"/>
          <w:lang w:bidi="fa-IR"/>
        </w:rPr>
        <w:t>عرض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پدرش از اهل آتش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این روز تشنه و عطشان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حضرت، همان ساعت تشنگی بر آن ملعون مستولی گشت به صورتی که از غایت عطش از بالای اسب به روی زمین افتاد و قدرت حرکت و توانایی برخواستن را نداشت و در زیر سم اسبان لشگر بدنش خورد شده و به درک واصل گردید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سخن تمسخر آمیز عبدالله بن حوزه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تمیم که به او عبدالله بن حوزه می گفتند آمد مقابل امام حسین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عبدالله بن حوزه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به سوی پروردگار رحیم و پیامبری که بنده مطاع او بود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 این کیست؟</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حُزهُ الی النار؛ خداوندا او را به آتش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از سخن امام حسین علیه السلام خشمناک شد، اسب را حرکت داد، از اسب افتاد در حالی که یک پایش در رکاب بود و اسب او را با این حالت به درون آتش خندق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سوخت و به درک واصل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محمد بن اشعث قصد تمسخر داشت</w:t>
      </w:r>
    </w:p>
    <w:p>
      <w:pPr>
        <w:pStyle w:val="BookText"/>
        <w:rPr/>
      </w:pPr>
      <w:r>
        <w:rPr>
          <w:rFonts w:ascii="IRNazanin" w:hAnsi="IRNazanin" w:eastAsia="IRNazanin"/>
          <w:color w:val="111111"/>
          <w:sz w:val="28"/>
          <w:sz w:val="28"/>
          <w:szCs w:val="28"/>
          <w:rtl w:val="true"/>
          <w:lang w:bidi="fa-IR"/>
        </w:rPr>
        <w:t>محمد بن اشعث که در کوفه حضرت مسلم بن عقیل را دستگیر و به شهادت رساند در کربلا نیز حضور داشت، وقتی شنید که امام حسین علیه السلام در دعای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همانا ما از اهل بیت و فرزندان و نزدیکان پیامبر تو هستیم، کسانی که به ما ظلم کردند و حق ما را غصب نمودند مجازات فرما همانا تو بهترین شنوا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قصد تمسخر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خویشاوندی با محمد صلی الله علیه و آله وسلم داری؟ امام حسین علیه السلام این آیه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همانا خداوند برگزید آدم و نوح و آل ابراهیم و آل عمران را به جهانیان فرزندانی که یکی پس از دیگری به هدایت انسانها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او را نفرین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 محمّد بنَ الاَشعَثِ ذُلّا فی هذا الیومِ لا تُعِزُّهُ بَعْدَ هذا الیومِ أبداً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امروز به محمد بن اشعث ذلت وخواری را بگونه ای نشان ده که پس از آن هیچ زمان عزیز نشود</w:t>
      </w:r>
      <w:r>
        <w:rPr>
          <w:rFonts w:eastAsia="IRNazanin" w:cs="IRNazanin"/>
          <w:color w:val="111111"/>
          <w:sz w:val="28"/>
          <w:szCs w:val="28"/>
          <w:rtl w:val="true"/>
          <w:lang w:bidi="fa-IR"/>
        </w:rPr>
        <w:t xml:space="preserve">. </w:t>
      </w:r>
      <w:bookmarkStart w:id="194" w:name="pg4846_30518"/>
    </w:p>
    <w:p>
      <w:pPr>
        <w:pStyle w:val="BookText"/>
        <w:rPr/>
      </w:pPr>
      <w:bookmarkEnd w:id="194"/>
      <w:r>
        <w:rPr>
          <w:rFonts w:ascii="IRNazanin" w:hAnsi="IRNazanin" w:eastAsia="IRNazanin"/>
          <w:color w:val="111111"/>
          <w:sz w:val="28"/>
          <w:sz w:val="28"/>
          <w:szCs w:val="28"/>
          <w:rtl w:val="true"/>
          <w:lang w:bidi="fa-IR"/>
        </w:rPr>
        <w:t>لحظه ای بعد محمد بن اشعث برای ادرار کردن از لشگر فاصله گرفت و در کنار تپه ای نشست، عقربی او را زد که او به همان حال در نجاست خود غلطید و با بدن و عورت برهنه مُرد و عبرت دیگران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جزء خوارج بود و در توطئه قتل امیرالمؤمنین نقش موثری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جعده به دستور معاویه امام حسن مجتبی علیه السلام را زهر داد و به شهادت رساند و یکی از فرزندنش او در کوفه عامل دستگیری و قتل مسلم بن عقیل بود و بعد همراه با برادرش به کربلا و به جنگ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اشعث و فرزندانش را مورد لعنت و عذاب خود قرار دهد</w:t>
      </w:r>
      <w:r>
        <w:rPr>
          <w:rFonts w:eastAsia="IRNazanin" w:cs="IRNazanin"/>
          <w:color w:val="111111"/>
          <w:sz w:val="28"/>
          <w:szCs w:val="28"/>
          <w:rtl w:val="true"/>
          <w:lang w:bidi="fa-IR"/>
        </w:rPr>
        <w:t>.</w:t>
      </w:r>
    </w:p>
    <w:p>
      <w:pPr>
        <w:pStyle w:val="Heading4"/>
        <w:numPr>
          <w:ilvl w:val="3"/>
          <w:numId w:val="1"/>
        </w:numPr>
        <w:rPr/>
      </w:pPr>
      <w:bookmarkStart w:id="195" w:name="__RefHeading___Toc2897010_2035185390"/>
      <w:bookmarkStart w:id="196" w:name="_Toc73"/>
      <w:bookmarkEnd w:id="195"/>
      <w:r>
        <w:rPr>
          <w:rtl w:val="true"/>
        </w:rPr>
        <w:t>سنگباران حضرت نوح و امام حسین</w:t>
      </w:r>
      <w:bookmarkEnd w:id="196"/>
    </w:p>
    <w:p>
      <w:pPr>
        <w:pStyle w:val="BookText"/>
        <w:rPr/>
      </w:pPr>
      <w:r>
        <w:rPr>
          <w:rFonts w:ascii="IRNazanin" w:hAnsi="IRNazanin" w:eastAsia="IRNazanin"/>
          <w:color w:val="111111"/>
          <w:sz w:val="28"/>
          <w:sz w:val="28"/>
          <w:szCs w:val="28"/>
          <w:rtl w:val="true"/>
          <w:lang w:bidi="fa-IR"/>
        </w:rPr>
        <w:t>کفار نوح را سنگباران کردند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گفتند ای نوح اگر به دعوت خود پایان نبخشی به طور قطع از افراد سنگسار شده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رسولان الهی را تهدید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که از جمله آنها نوح، ابراهیم، موسی ، شعیب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عُذْتُ بِرَبِّی وَرَبِّکُمْ أَنْ تَرْجُمُونِ ؛ من به پروردگارم پناه می برم از اینکه مرا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رَهْطُکَ لَرَجَمْنَاکَ ؛ اگر به خاطر احترام قبیله ات نبود ترا سنگسار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یک روایت طولانی دربارة حضرت نوح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یرمونه بالحجارة؛ حضرت نوح را با سنگ می زدند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197" w:name="__RefHeading___Toc2897012_2035185390"/>
      <w:bookmarkStart w:id="198" w:name="_Toc74"/>
      <w:bookmarkEnd w:id="197"/>
      <w:r>
        <w:rPr>
          <w:rtl w:val="true"/>
        </w:rPr>
        <w:t>دشمنان امام حسین علیه السلام را سنگباران کردند</w:t>
      </w:r>
      <w:bookmarkEnd w:id="19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مقاتل دربارة سنگباران کردن امام حسین علیه السلام در روز عاشورا چنین آمده است</w:t>
      </w:r>
      <w:r>
        <w:rPr>
          <w:rFonts w:eastAsia="IRNazanin" w:cs="IRNazanin"/>
          <w:color w:val="111111"/>
          <w:sz w:val="28"/>
          <w:szCs w:val="28"/>
          <w:rtl w:val="true"/>
          <w:lang w:bidi="fa-IR"/>
        </w:rPr>
        <w:t xml:space="preserve">: </w:t>
      </w:r>
      <w:bookmarkStart w:id="199" w:name="pg4846_30519"/>
    </w:p>
    <w:p>
      <w:pPr>
        <w:pStyle w:val="BookText"/>
        <w:rPr/>
      </w:pPr>
      <w:bookmarkEnd w:id="199"/>
      <w:r>
        <w:rPr>
          <w:rFonts w:ascii="Amiri" w:hAnsi="Amiri" w:eastAsia="Amiri" w:cs="Amiri"/>
          <w:color w:val="111111"/>
          <w:sz w:val="28"/>
          <w:sz w:val="28"/>
          <w:szCs w:val="28"/>
          <w:rtl w:val="true"/>
          <w:lang w:bidi="ar-SA"/>
        </w:rPr>
        <w:t>فَوَقَفَ یَسْتَرِیحُ سَاعَةً وَ قَدْ ضَعُفَ عَنِ الْقِتَالِ فَبَیْنَا هُوَ وَاقِفٌ إِذْ أَتَاهُ حَجَرٌ فَوَقَعَ عَلَی جَبْهَتِهِ فَأَخَذَ الثَّوْبَ لِیَمْسَحَ الدَّمَ عَنْ جَبْهَتِهِ فَأَتَاهُ سَهْمٌ مَسْمُومٌ لَهُ ثَلَاثُ شُعَبٍ فَوَقَعَ عَلَی قَلْبِهِ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حسین علیه السلام لحظه ای برای استراحت ایستاد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شدت جنگ همراه با تشنگی و خونریزی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قدرت بر قتال نداشت پس در آن حال سنگی آمد و به پیشانی شریف آن حضرت خورد پس خواست با پیراهن خود خون را از صورت خود پاک کند که در آن لحظه تیری سه شعبه که مسموم هم بود بر سینه و به روایتی بر قلب آن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او را با سنگ زدند بلکه او را تیر باران کردند به صورتی که از کثرت تیرهایی که بر چشمه های زره نشست سینة آن حضرت مثل پشت خارپشت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شهادت هم او را در گودال قتلگاه سنگباران نمودند و به همین علت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القتیل المرجوم؛ کشتة سنگبار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دشمنان فقط به سنگباران امام حسین علیه السلام اکتفا نکردند بلکه بعضی از اصحاب آن حضرت را نیز سنگباران و به شهادت رساندند که از جمله آنها عابس بن شبیب است</w:t>
      </w:r>
      <w:r>
        <w:rPr>
          <w:rFonts w:eastAsia="IRNazanin" w:cs="IRNazanin"/>
          <w:color w:val="111111"/>
          <w:sz w:val="28"/>
          <w:szCs w:val="28"/>
          <w:rtl w:val="true"/>
          <w:lang w:bidi="fa-IR"/>
        </w:rPr>
        <w:t>.</w:t>
      </w:r>
    </w:p>
    <w:p>
      <w:pPr>
        <w:pStyle w:val="Heading4"/>
        <w:numPr>
          <w:ilvl w:val="3"/>
          <w:numId w:val="1"/>
        </w:numPr>
        <w:rPr/>
      </w:pPr>
      <w:bookmarkStart w:id="200" w:name="__RefHeading___Toc2897014_2035185390"/>
      <w:bookmarkStart w:id="201" w:name="_Toc75"/>
      <w:bookmarkEnd w:id="200"/>
      <w:r>
        <w:rPr>
          <w:rtl w:val="true"/>
        </w:rPr>
        <w:t>عابس بن شبیب را سنگباران کردند</w:t>
      </w:r>
      <w:bookmarkEnd w:id="201"/>
    </w:p>
    <w:p>
      <w:pPr>
        <w:pStyle w:val="BookText"/>
        <w:rPr/>
      </w:pPr>
      <w:r>
        <w:rPr>
          <w:rFonts w:ascii="IRNazanin" w:hAnsi="IRNazanin" w:eastAsia="IRNazanin"/>
          <w:color w:val="111111"/>
          <w:sz w:val="28"/>
          <w:sz w:val="28"/>
          <w:szCs w:val="28"/>
          <w:rtl w:val="true"/>
          <w:lang w:bidi="fa-IR"/>
        </w:rPr>
        <w:t>عابس بن شبیب از شجاعان نامدار و سرداران میدان کارزار و از شیعیان والا 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عابد، متهجد و شب زنده‌دار و در ولاء و محبت حیدر کرار از افراد طراز اول به شمار می 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درخانه مختار نزول نمود و هیجده هزار مردم با او بیعت کردند از آن میانه، عابس بن ابی شبیب از جا برخاست و در کمال فصاحت خطبه خواند و سپس روی به مسلم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قلوب این مردم خبری ندارم و از آن کسانی نیستم که شما را مغرور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از نفس خودم به شما خبر می دهم و نفس خودم را برای این حاضر کردم که هرگاه مرا بخوانید اجابت کنم تا قبضه شمشیر در دست من است و در پیش روی شما با دشمنان جهاد کنم و جان فشانی کنم تا خدا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غرضی جز خوشنودی خداوند تعالی ندارم در این لحظه حبیب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عابس، خدای تو را رحمت کند ادا کردی آنچه برعهده تو بود من هم با تو هم عقیده هستم</w:t>
      </w:r>
      <w:r>
        <w:rPr>
          <w:rFonts w:eastAsia="IRNazanin" w:cs="IRNazanin"/>
          <w:color w:val="111111"/>
          <w:sz w:val="28"/>
          <w:szCs w:val="28"/>
          <w:rtl w:val="true"/>
          <w:lang w:bidi="fa-IR"/>
        </w:rPr>
        <w:t xml:space="preserve">. </w:t>
      </w:r>
      <w:bookmarkStart w:id="202" w:name="pg4846_30520"/>
    </w:p>
    <w:p>
      <w:pPr>
        <w:pStyle w:val="BookText"/>
        <w:rPr/>
      </w:pPr>
      <w:bookmarkEnd w:id="202"/>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کوفه با مسلم بیعت کردند مسلم نامه‌ای به امام حسین علیه السلام نوشت که در آمدن به کوفه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را به عابس داد و عابس نامه را گرفت و همراه با شوذب مولی شاکر به جانب مکه عازم شدند و سپس با آن حضرت به زمین کربلا آمدند پس روز عاشورا ابتدا شوذب در رکاب آن حضرت شهید شد و سپس عابس نزد امام حسین آمد و بعد از عرض 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به خدا در روی زمین هیچ آفریده ای نیست دور یا نزدیک، خویش یا بیگانه که از تو نزد من گرامی تر و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چیزی عزیزتر از جانم و خونم، ظلم و قتل تو را دفع کنم در آن سستی نمی کردم و انجام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حضرت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بر هدایت و دین تو و پدر بزرگوارت می</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 کشید و به جانب آنان حمله کرد در حالی که نشان زخمی بر پیشانی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تمیم – که جنگجویی از لشگر ابن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عابس را دیدم که رو به میدان می آید او را شناختم و سابقة او را در جنگ‌ها می دانستم که دلاورترین مردم است لذا به سپاه عمر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اَسَدُ الاُسُود، هذا ابنُ اَبی شبیب؛ این شیر شیران است، این پسر ابی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به مبارزة او برود کسی مرد میدان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رَجُل، اَلا رَجُل؛ آیا مردی نیست، آیا مردی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جرئت نمی کرد به میدان او برود، این کار بر عمر سعد گران آمد،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سنگبار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لشگر به جانب او سنگ می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چون چنین دید، زره از تن در آورد و کلاه خود از سر برداشت و با تن و سر برهنه به آن روبه صفتان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که عابس به هر طرف حمله می کرد زیاده از دویست تن از پیش او می گریختند و بر روی یکدیگر می ریختند، بدین گونه رزم می کرد تا آنکه لشکر از هر جانب او را فرا گرفت و از زیادی زخم سنگ و شمشیر و نیزه از پای در آمد و سر مبارکش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دست چند نفر دیدم که هر کدام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نکنید عابس را یک نفر نکشت بلکه همه در کشتن او شرکت داشتید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3" w:name="__RefHeading___Toc2897016_2035185390"/>
      <w:bookmarkStart w:id="204" w:name="_Toc76"/>
      <w:bookmarkEnd w:id="203"/>
      <w:r>
        <w:rPr>
          <w:rtl w:val="true"/>
        </w:rPr>
        <w:t>طوفان نوح در راه است</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 وَفَارَ التَّنُّورُ قُلْنَا احْمِلْ فِیهَا مِنْ کُلٍّ زَوْجَیْنِ اثْنَیْنِ وَأَهْلَکَ إِلا مَنْ سَبَقَ عَلَیْهِ الْقَوْلُ وَمَنْ آمَنَ وَمَا آمَنَ مَعَهُ إِلا قَلِیلٌ</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همچنان ادامه یافت و کفّار نه تنها به نوح ایمان نمی آوردند بلکه او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فرمان ما فرا رسید و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از هر جفتی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کشتی حمل کن همچنین خاندانت را مگر آنها که قبلاً وعده هلاک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نوح و یکی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مومنان را، اما جز عده کمی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چگونگی نزول عذاب را بر این قوم ستمگر بیان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 چنان ادامه داشت تا فرمان ما صادر شد و نشانه های عذاب آشکار گشت و آب از درون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أَمْرُنا وَ فارَ التَّنُّورُ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به نوح فرمان دادیم که از هر نوع از انواع حیوانات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کشتی سوار کن تا در این عذاب نسل آنها قطع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احْمِلْ فِیها مِنْ کُلٍّ زَوْجَیْنِ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خاندانت را جز آنها که قبلاً وعده هلاک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را بر کشتی سوار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أَهْلَکَ إِلَّا مَنْ سَبَقَ عَلَیْهِ الْقَوْلُ وَ مَنْ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به همسر بی‌ایمان نوح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آنها در بعضی از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انحراف از مسیر ایمان، و همکاری با گنهکاران رابطه و پیوند خود را از نوح بریدند و حق سوارشدن بر آن کشتی نجات نداشتند، چرا که شرط سواری بر آن در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عدة کمی به او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هشتاد نفر به نوح ایمان آوردند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آمَنَ مَعَهُ إِلَّا قَلِیلٌ</w:t>
      </w:r>
      <w:r>
        <w:rPr>
          <w:rFonts w:eastAsia="Amiri" w:cs="Amiri" w:ascii="Amiri" w:hAnsi="Amiri"/>
          <w:color w:val="111111"/>
          <w:sz w:val="28"/>
          <w:szCs w:val="28"/>
          <w:rtl w:val="true"/>
          <w:lang w:bidi="ar-SA"/>
        </w:rPr>
        <w:t>)</w:t>
      </w:r>
      <w:r>
        <w:rPr>
          <w:rStyle w:val="FootnoteAnchor"/>
          <w:rtl w:val="true"/>
        </w:rPr>
        <w:footnoteReference w:id="245"/>
      </w:r>
      <w:bookmarkStart w:id="205" w:name="pg4846_30522"/>
    </w:p>
    <w:p>
      <w:pPr>
        <w:pStyle w:val="BookText"/>
        <w:rPr/>
      </w:pPr>
      <w:bookmarkEnd w:id="205"/>
      <w:r>
        <w:rPr>
          <w:rFonts w:ascii="IRNazanin" w:hAnsi="IRNazanin" w:eastAsia="IRNazanin"/>
          <w:color w:val="111111"/>
          <w:sz w:val="28"/>
          <w:sz w:val="28"/>
          <w:szCs w:val="28"/>
          <w:rtl w:val="true"/>
          <w:lang w:bidi="fa-IR"/>
        </w:rPr>
        <w:t xml:space="preserve">و جز عدة کمی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ایمان آورندگان به حضرت نوح اقوال مختلفی ذکر شده است اما علی بن موسی الرضا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نوح علیه السلام به زمین نشست، خود و فرزندانش و مؤمنین که با او در کشتی بودند</w:t>
      </w:r>
    </w:p>
    <w:p>
      <w:pPr>
        <w:pStyle w:val="BookText"/>
        <w:rPr/>
      </w:pPr>
      <w:r>
        <w:rPr>
          <w:rFonts w:ascii="IRNazanin" w:hAnsi="IRNazanin" w:eastAsia="IRNazanin"/>
          <w:color w:val="111111"/>
          <w:sz w:val="28"/>
          <w:sz w:val="28"/>
          <w:szCs w:val="28"/>
          <w:rtl w:val="true"/>
          <w:lang w:bidi="fa-IR"/>
        </w:rPr>
        <w:t xml:space="preserve">جمعاً هشتاد نفر بودند و حضرت نوح علیه السلام در همان محلّی که از کشتی پیاده شد قریه ای بنا کرد و نام آن را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حضرت نوح علیه السلام در طی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خویش برای هدایت هر یک از آنها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 زحمتی که مردم عادی برای هدایت و نجات فرزندانشان تحمل نمی کنند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 نکته دیگر اینکه قرآن پسر نوح را عملی غیرصالح می داند و می گوید او از اهل تو نیست ولی دیگران را که تابع او بودند از اهل او خوانده است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فَنَجَّیْنَاهُ وَأَهْلَهُ مِنَ الْکَرْبِ الْعَظِیمِ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ما حضرت نوح و اهل او را از کرب عظیم نجات دادیم</w:t>
      </w:r>
      <w:r>
        <w:rPr>
          <w:rFonts w:eastAsia="IRNazanin" w:cs="IRNazanin"/>
          <w:color w:val="111111"/>
          <w:sz w:val="28"/>
          <w:szCs w:val="28"/>
          <w:rtl w:val="true"/>
          <w:lang w:bidi="fa-IR"/>
        </w:rPr>
        <w:t>.</w:t>
      </w:r>
    </w:p>
    <w:p>
      <w:pPr>
        <w:pStyle w:val="Heading4"/>
        <w:numPr>
          <w:ilvl w:val="3"/>
          <w:numId w:val="1"/>
        </w:numPr>
        <w:rPr/>
      </w:pPr>
      <w:bookmarkStart w:id="206" w:name="__RefHeading___Toc2897018_2035185390"/>
      <w:bookmarkStart w:id="207" w:name="_Toc77"/>
      <w:bookmarkEnd w:id="206"/>
      <w:r>
        <w:rPr>
          <w:rtl w:val="true"/>
        </w:rPr>
        <w:t>تعداد شهدای کربلا</w:t>
      </w:r>
      <w:bookmarkEnd w:id="207"/>
    </w:p>
    <w:p>
      <w:pPr>
        <w:pStyle w:val="BookText"/>
        <w:rPr/>
      </w:pPr>
      <w:r>
        <w:rPr>
          <w:rFonts w:ascii="IRNazanin" w:hAnsi="IRNazanin" w:eastAsia="IRNazanin"/>
          <w:color w:val="111111"/>
          <w:sz w:val="28"/>
          <w:sz w:val="28"/>
          <w:szCs w:val="28"/>
          <w:rtl w:val="true"/>
          <w:lang w:bidi="fa-IR"/>
        </w:rPr>
        <w:t>همانطور که مؤمنینِ به حضرت نوح طبق تعبیر قرآن کریم تعداد قلیلی بودند لشگریان و شهدای کربلا هم افراد اندکی گزارش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دقیق شهدای کربلا مشخص نیست اما بعضی از مورّخین مجموع لشگر سیدالشهداء را هفتاد و دو نفر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بعد از نماز صبح اصحاب خود را آماده کرد که آنها سی و دو نفر سواره و چهل نفر پیاده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روایت امام محمد باقر علیه السلام چهل و پنج نفر سواره و صد نفر پیاده بوده‌اند، ابن نُما حِلّی و شیخ مفید هم این مطلب را گفته اند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هشتاد و یک شهید کربلا ذکر شده است</w:t>
      </w:r>
      <w:r>
        <w:rPr>
          <w:rFonts w:eastAsia="IRNazanin" w:cs="IRNazanin"/>
          <w:color w:val="111111"/>
          <w:sz w:val="28"/>
          <w:szCs w:val="28"/>
          <w:rtl w:val="true"/>
          <w:lang w:bidi="fa-IR"/>
        </w:rPr>
        <w:t>.</w:t>
      </w:r>
      <w:r>
        <w:rPr>
          <w:rStyle w:val="FootnoteAnchor"/>
          <w:rtl w:val="true"/>
        </w:rPr>
        <w:footnoteReference w:id="249"/>
      </w:r>
      <w:bookmarkStart w:id="208" w:name="pg4846_30523"/>
    </w:p>
    <w:p>
      <w:pPr>
        <w:pStyle w:val="BookText"/>
        <w:rPr/>
      </w:pPr>
      <w:bookmarkEnd w:id="208"/>
      <w:r>
        <w:rPr>
          <w:rFonts w:ascii="IRNazanin" w:hAnsi="IRNazanin" w:eastAsia="IRNazanin"/>
          <w:color w:val="111111"/>
          <w:sz w:val="28"/>
          <w:sz w:val="28"/>
          <w:szCs w:val="28"/>
          <w:rtl w:val="true"/>
          <w:lang w:bidi="fa-IR"/>
        </w:rPr>
        <w:t>مرحوم سماوی نام صد و دو تن از شهدای کربلا را همراه با مشخصات و نحوة شهادت آنها در کتاب ابصار العین فی انصار الحسین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دانشنامه امام حسین علیه السلام نام صد و پنجاه و پنج شهید ذکر شده، و در پایان تذکر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اسامی یاد شده افراد دیگری نیز جزو شهدای کربلا گزارش شده اند که به دلیل معتبر نبودن گزارش ها از ذکر آنها صرف نظر کردیم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مرحوم ده سرخی در کتاب رمز المصیبة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اسامی شهدای کربلا که در جلد دوم به ترتیب حروف الفبا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دویست و ده شهید را ذکر نموده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شیخ ذبیح الله محلّاتی در کتاب فرسان الهیجاء در احوالات اصحاب حضرت سید الشهداء در هزار صفحه به ذکر نام و مشخصات و نحوة شهادت دویست و بیست و سه تن از اصحاب امام حسین علیه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تعداد اصحاب حضرت نوح و امام حسین اندک بودند اما آنها افرادی خاص و ویژه به شمار می رفتند که با دیگران تفاوت های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ما به بعضی از صفات و ویژگی های خاص شهدای کربلا اشاره می کنیم</w:t>
      </w:r>
      <w:r>
        <w:rPr>
          <w:rFonts w:eastAsia="IRNazanin" w:cs="IRNazanin"/>
          <w:color w:val="111111"/>
          <w:sz w:val="28"/>
          <w:szCs w:val="28"/>
          <w:rtl w:val="true"/>
          <w:lang w:bidi="fa-IR"/>
        </w:rPr>
        <w:t>.</w:t>
      </w:r>
    </w:p>
    <w:p>
      <w:pPr>
        <w:pStyle w:val="Heading4"/>
        <w:numPr>
          <w:ilvl w:val="3"/>
          <w:numId w:val="1"/>
        </w:numPr>
        <w:rPr/>
      </w:pPr>
      <w:bookmarkStart w:id="209" w:name="__RefHeading___Toc2897020_2035185390"/>
      <w:bookmarkStart w:id="210" w:name="_Toc78"/>
      <w:bookmarkEnd w:id="209"/>
      <w:r>
        <w:rPr>
          <w:rtl w:val="true"/>
        </w:rPr>
        <w:t>ویژگی های شهدای کربلا</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امام حسین علیه السلام از همۀ یاران پیامبر و اهل بیت عصمت و طهارت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اَعْلَمُ اصحاباً اَوْفی و لا خیراً من اصحابی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جاهای خود را پیش از شهادت در بهشت مشاهده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ناحیه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کَشَفَ اللَّهُ لَکُمُ الْغِطَاءَ</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یقین به کشته شدن به جنگ دشمن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پیروزی و غنیمت بردن نمی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گذشته و آینده کسی به مقام آنها نمی 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رِکَابٍ وَ مَصَارِعُ عُشَّاقٍ شُهَدَاءَ لَا یَسْبِقُهُمْ مَنْ کَانَ قَبْلَهُمْ وَ لَا یَلْحَقُهُمْ مَنْ بَعْدَهُم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حضرت امام صادق علیه السلام روایت شده که حضرت علی علیه السلام با عده ای از کربلا عبور کردند و این شعر را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مُنَاخُ رِکَابٍ وَ مَصَارِعُ الشُهَداء لا یَسبِقُهُم مَن کانَ قَبلَهُم وَ لا یَلحَقُهُم مَن اَتی بَعدَهُم</w:t>
      </w:r>
    </w:p>
    <w:p>
      <w:pPr>
        <w:pStyle w:val="BookText"/>
        <w:rPr/>
      </w:pPr>
      <w:r>
        <w:rPr>
          <w:rFonts w:ascii="IRNazanin" w:hAnsi="IRNazanin" w:eastAsia="IRNazanin"/>
          <w:color w:val="111111"/>
          <w:sz w:val="28"/>
          <w:sz w:val="28"/>
          <w:szCs w:val="28"/>
          <w:rtl w:val="true"/>
          <w:lang w:bidi="fa-IR"/>
        </w:rPr>
        <w:t>محل پیاده شدن سواران و بر زمین افتادن شهیدانی است که از گذشتگان کسی از آنها جلو نیفتاده و از آیندگان کسی به مقام آنها نخواهد رسید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شجاعت بی نظیر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کسانی که در کربلا با لشکر پسر سعد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پیامبر را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می دیدی آنچه ما دیدیم تو هم همین کار را می کردی، آنان جماعتی بودند که دست به قبضۀ شمشیر برده، مانند شیران درهم شکننده، از راست و چپ به ما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دهان مرگ می زدند و امان قبول نمی کردند و رغبتی هم از مال دنیا در دل نداشتند، و هیچ چیز بین ایشان و مرگ حایل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پیروز شوند یا مرگ آنها را در برگیرد، اگر با آنها جنگ نمی کردیم تمام ما را با دم شمیشیر هلاک می کردند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قبض روح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 ایمن، جبرئیل به پیامبر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بَرَزت تِلک العِصابَةُ الی مَضاجِعِها، تولّی اللهُ عزوجل قبض ارواحها بِیَده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قبر امام حسین و یارانش را کَند و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پیامبر اکرم صلی الله علیه و آله وسلم را با رنگ پریده و ناراحت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اینگونه پریشانید؟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تاکنون قبر حسین و یارانش را می کندم</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فرموده امام صادق علیه السلام سورۀ والفجر، سورۀ امام حسین و یارانش می 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سادات شهداء هستند و مقام آنها از همۀ شهیدان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سادات الشهداء فی الدنیا و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تنصره عصابةٌ من المسلمین اولئک مِن سادَةِ شهداء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از مسلین او را یاری می کنند که ایشان سرور شهیدان امت من در روز قیامت هستند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در زیارت آنها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ساداتُ الشُهَداء فِی الدُنیا وَ الآخِرَه وَ اَنتُم السّابِقون وَ المُهاجِرون وَ الاَنصار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شهادت آنها دین خدا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 علی الاسلام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زیارت شهدای کربلا آنها را انصارالله، اولیاء الله، اصفیاء الله،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چنان آبروئی به آنها داده که در زیارت ناحیه مخصوص شهدای کربلا امام علیه السلام به تک تک شهدای کربلا با اسم سلام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شهدای کربلا هجده نفر از شهدای بنی هاشم قرار داشتند که امام رضا علیه السلام در توصیف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آنها را خلق نکرده و در آینده خلق نخواهد کرد</w:t>
      </w:r>
      <w:r>
        <w:rPr>
          <w:rFonts w:eastAsia="IRNazanin" w:cs="IRNazanin"/>
          <w:color w:val="111111"/>
          <w:sz w:val="28"/>
          <w:szCs w:val="28"/>
          <w:rtl w:val="true"/>
          <w:lang w:bidi="fa-IR"/>
        </w:rPr>
        <w:t>.</w:t>
      </w:r>
      <w:bookmarkStart w:id="211" w:name="pg4846_30526"/>
    </w:p>
    <w:p>
      <w:pPr>
        <w:pStyle w:val="Heading3"/>
        <w:numPr>
          <w:ilvl w:val="2"/>
          <w:numId w:val="1"/>
        </w:numPr>
        <w:rPr/>
      </w:pPr>
      <w:bookmarkStart w:id="212" w:name="__RefHeading___Toc2897022_2035185390"/>
      <w:bookmarkStart w:id="213" w:name="_Toc79"/>
      <w:bookmarkEnd w:id="211"/>
      <w:bookmarkEnd w:id="212"/>
      <w:r>
        <w:rPr>
          <w:rtl w:val="true"/>
        </w:rPr>
        <w:t xml:space="preserve">بخش چهارم </w:t>
      </w:r>
      <w:r>
        <w:rPr>
          <w:rtl w:val="true"/>
        </w:rPr>
        <w:t>:</w:t>
      </w:r>
      <w:r>
        <w:rPr>
          <w:rtl w:val="true"/>
        </w:rPr>
        <w:t>حضرت نوح علیه السلام</w:t>
      </w:r>
      <w:bookmarkEnd w:id="213"/>
    </w:p>
    <w:p>
      <w:pPr>
        <w:pStyle w:val="Heading4"/>
        <w:numPr>
          <w:ilvl w:val="3"/>
          <w:numId w:val="1"/>
        </w:numPr>
        <w:rPr/>
      </w:pPr>
      <w:bookmarkStart w:id="214" w:name="__RefHeading___Toc2897024_2035185390"/>
      <w:bookmarkStart w:id="215" w:name="_Toc80"/>
      <w:bookmarkEnd w:id="214"/>
      <w:r>
        <w:rPr>
          <w:rtl w:val="true"/>
        </w:rPr>
        <w:t>نفرین های حضرت نوح و امام حسین</w:t>
      </w:r>
      <w:bookmarkEnd w:id="215"/>
    </w:p>
    <w:p>
      <w:pPr>
        <w:pStyle w:val="BookText"/>
        <w:rPr/>
      </w:pPr>
      <w:r>
        <w:rPr>
          <w:rFonts w:ascii="IRNazanin" w:hAnsi="IRNazanin" w:eastAsia="IRNazanin"/>
          <w:color w:val="111111"/>
          <w:sz w:val="28"/>
          <w:sz w:val="28"/>
          <w:szCs w:val="28"/>
          <w:rtl w:val="true"/>
          <w:lang w:bidi="fa-IR"/>
        </w:rPr>
        <w:t>آزار حضرت نوح</w:t>
      </w:r>
    </w:p>
    <w:p>
      <w:pPr>
        <w:pStyle w:val="BookText"/>
        <w:rPr/>
      </w:pPr>
      <w:r>
        <w:rPr>
          <w:rFonts w:ascii="IRNazanin" w:hAnsi="IRNazanin" w:eastAsia="IRNazanin"/>
          <w:color w:val="111111"/>
          <w:sz w:val="28"/>
          <w:sz w:val="28"/>
          <w:szCs w:val="28"/>
          <w:rtl w:val="true"/>
          <w:lang w:bidi="fa-IR"/>
        </w:rPr>
        <w:t>در الدر المنثور است که اسحاق بن بشر و ابن عساکر هر دو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علیه السلام آن جناب را کتک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حال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نمدی می‌پیچیدند، و به خیال اینکه جان داده، به درون خانه‌اش می‌انداختند، ولی او بعد از اینکه توانایی خود را بدست آورد دوباره برای دعوت آنان از خانه بیرون می رفت، و این وضع هم چنان ادامه داشت تا اینکه از ایمان آوردن قومش مأیوس گشت، در این زمان بود که مردی با فرزندش نزد وی آمد در حالی که آن مرد به عصایی تکیه داشت و به پسرش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مواظب باش که این پیرمرد تو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عصایت را در اختیارم بگذار تا آن را بر بدن این پیر مرد آشنا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قبول کرد، و عصا را به پسر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عصا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من روی زمین بنشینم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چنین کرد و به سوی حضرت نوح علیه السلام رفت و عصا را به سر آن جناب زد، و سر آن جناب شکافت و خون روان گشت</w:t>
      </w:r>
      <w:r>
        <w:rPr>
          <w:rFonts w:eastAsia="IRNazanin" w:cs="IRNazanin"/>
          <w:color w:val="111111"/>
          <w:sz w:val="28"/>
          <w:szCs w:val="28"/>
          <w:rtl w:val="true"/>
          <w:lang w:bidi="fa-IR"/>
        </w:rPr>
        <w:t xml:space="preserve">. </w:t>
      </w:r>
      <w:bookmarkStart w:id="216" w:name="pg4846_30527"/>
    </w:p>
    <w:p>
      <w:pPr>
        <w:pStyle w:val="BookText"/>
        <w:rPr/>
      </w:pPr>
      <w:bookmarkEnd w:id="216"/>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می‌بینی که بندگانت با من چه معامله‌ای می‌کنند، پس اگر به ایشان احتیاج داری هدایتشان کن، والّا پس به من صبر و توانایی بده تا بین من و آنان حکم کنی، که تو بهترین حکم‌کنندگانی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 حضرت وحی فرستاد که دیگر منتظر هدایت قومت مباش و او را از اینکه قومش ایمان بیاورند مأیوس کرد و به وی خبر داد که حتی در پشت پدران و رحم مادران ایشان نیز مؤمنی پدید نخواهد آمد 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به یقین بدان که دیگر تا قیامت کسی جز آنها که ایمان آورده‌اند ایمان نخواهند آورد، پس دیگر غم مخور و به ساختن کشتی بپردازد</w:t>
      </w:r>
      <w:r>
        <w:rPr>
          <w:rFonts w:eastAsia="IRNazanin" w:cs="IRNazanin"/>
          <w:color w:val="111111"/>
          <w:sz w:val="28"/>
          <w:szCs w:val="28"/>
          <w:rtl w:val="true"/>
          <w:lang w:bidi="fa-IR"/>
        </w:rPr>
        <w:t>...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نفرین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فردی از کفار را باقی نگذار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روی زمین احدی از کافران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آنها را واگذاری بندگانت را گمراه می کنند، و جز نسلی فاجر و کافر به وجود نمی آورند</w:t>
      </w:r>
      <w:r>
        <w:rPr>
          <w:rFonts w:eastAsia="IRNazanin" w:cs="IRNazanin"/>
          <w:color w:val="111111"/>
          <w:sz w:val="28"/>
          <w:szCs w:val="28"/>
          <w:rtl w:val="true"/>
          <w:lang w:bidi="fa-IR"/>
        </w:rPr>
        <w:t>.</w:t>
      </w:r>
    </w:p>
    <w:p>
      <w:pPr>
        <w:pStyle w:val="Heading4"/>
        <w:numPr>
          <w:ilvl w:val="3"/>
          <w:numId w:val="1"/>
        </w:numPr>
        <w:rPr/>
      </w:pPr>
      <w:bookmarkStart w:id="217" w:name="__RefHeading___Toc2897026_2035185390"/>
      <w:bookmarkStart w:id="218" w:name="_Toc81"/>
      <w:bookmarkEnd w:id="217"/>
      <w:r>
        <w:rPr>
          <w:rtl w:val="true"/>
        </w:rPr>
        <w:t>نکته ها</w:t>
      </w:r>
      <w:bookmarkEnd w:id="218"/>
    </w:p>
    <w:p>
      <w:pPr>
        <w:pStyle w:val="BookText"/>
        <w:rPr/>
      </w:pPr>
      <w:r>
        <w:rPr>
          <w:rFonts w:ascii="IRNazanin" w:hAnsi="IRNazanin" w:eastAsia="IRNazanin"/>
          <w:color w:val="111111"/>
          <w:sz w:val="28"/>
          <w:sz w:val="28"/>
          <w:szCs w:val="28"/>
          <w:rtl w:val="true"/>
          <w:lang w:bidi="fa-IR"/>
        </w:rPr>
        <w:t>نوح بعد از سالها تبلیغ و انذار و آخرین تلاش ها برای ایمان آوردن قوم خود، زمانی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 طور کامل از هدایت آنها مأیوس شد در حق آنان نفرین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صفحة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هم دعوت نوح جهانی بوده و هم طوفان و عذابی که بعد از آن آمده است البته بعضی از مفسران منطقه ای بودن آن را نیز منتفی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انبیاء از جمله نوح علیه السلام از روی خشم و غضب شخصی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نفرین خود اینچنین استدال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آنها را واگذاری بندگانت را گمراه می کنند و جز نسلی فاجر و کافر به وجود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تَذَرْهُمْ یُضِلُّوا عِبَادَکَ وَلا یَلِدُوا إِلا فَاجِرًا کَفَّارًا</w:t>
      </w:r>
      <w:r>
        <w:rPr>
          <w:rFonts w:eastAsia="IRNazanin" w:cs="IRNazanin"/>
          <w:color w:val="111111"/>
          <w:sz w:val="28"/>
          <w:szCs w:val="28"/>
          <w:rtl w:val="true"/>
          <w:lang w:bidi="fa-IR"/>
        </w:rPr>
        <w:t xml:space="preserve">). </w:t>
      </w:r>
      <w:bookmarkStart w:id="219" w:name="pg4846_30528"/>
    </w:p>
    <w:p>
      <w:pPr>
        <w:pStyle w:val="BookText"/>
        <w:rPr/>
      </w:pPr>
      <w:bookmarkEnd w:id="2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این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نسل آنها دیگر مؤمنی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آگاهی بر غیب و وحی الهی استفاده کرد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إِلَی نُوحٍ أَنَّهُ لَنْ یُؤْمِنَ مِنْ قَوْمِکَ إِلا مَنْ قَدْ آمَنَ</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یَلِدُوا إِلا فَاجِرًا کَفَّارًا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نوح وحی فرستاده شد که از قوم تو احدی جز آنان که ایمان آورده اند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نسل آنها هم فرد مومنی پیدا نمی شود بلکه همه کافر و فاجر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یَلِدُوا إِلا فَاجِرًا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به معنی کسی است که گناه زشت و شنیعی مرتکب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تفاوت این دو واژه این است که یکی مربوط به جنبه های عملی است و دیگری مربوط به جنبه های اعتقادی</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220" w:name="__RefHeading___Toc2897028_2035185390"/>
      <w:bookmarkStart w:id="221" w:name="_Toc82"/>
      <w:bookmarkEnd w:id="220"/>
      <w:r>
        <w:rPr>
          <w:rtl w:val="true"/>
        </w:rPr>
        <w:t>نفرین های امام حسین علیه السلام</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فردی از آنها را باقی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نبرد کوتاهی همة محافظان فرات را کنار زد و خواست آبی بنوشد که حصین بن نمیر، تیری به دهان امام حسین علیه السلام زد و خون جاری شد که حضرت نتوانست آب بنوشد و یا همان حالت تشنگی به نبرد ادامه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أشکُو إلَیکَ مَا یَصنَعُ بِابنِ بِنتِ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أحصِهِم عَدَداً وَ اقتُلهُم بَدَداً وَ لَا تُبقِ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من به تو شکایت می‌کنم به آنچه که بر فرزند پیامبرت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شماره کن و تا آخرین نفر بُکش و فردی از آنها را بر روی زمین باقی مگذار</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222" w:name="__RefHeading___Toc2897030_2035185390"/>
      <w:bookmarkStart w:id="223" w:name="_Toc83"/>
      <w:bookmarkEnd w:id="222"/>
      <w:r>
        <w:rPr>
          <w:rtl w:val="true"/>
        </w:rPr>
        <w:t>خدایا اینان را از جام تلخ مرگ سیراب کن</w:t>
      </w:r>
      <w:bookmarkEnd w:id="2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صبح عاشورا برای اتمام حجت مطالبی را برای لشگر دشمن بیان نمودند و در آخر خطبه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احْبِسْ عَنْهُمْ قَطْرَ السَّمَاءِ وَ ابْعَثْ عَلَیْهِمْ سِنِینَ کَسِنِی یُوسُفَ وَ سَلِّطْ عَلَیْهِمْ غُلَامَ ثَقِیفٍ یَسْقِیهِمْ کَأْساً مُصْبِرََةً وَ لَا یَدَعُ فِیهِمْ أَحَداً إِلَّا قَتَلَهُ قَتْلَةً بِقَتْلَةٍ وَ ضَرْبَةً بِضَرْبَةٍ یَنْتَقِمُ لِی وَ لِأَوْلِیَائِی وَ أَهْلِ بَیْتِی وَ أَشْیَاعِی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باران رحمتت را بر اینان نفرست و همانند زمان یوسف خشکسالی و قحطی را نصیبشان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مردی را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مسلط فرما تا از جام تلخ مرگ آنان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آنها را زنده مگذار مگر آنکه در مقابل هر کشته و مجروحی از ما کشته و مجروحشان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و خاندان و دوستان و پیروانم را از آنان بگیر</w:t>
      </w:r>
      <w:r>
        <w:rPr>
          <w:rFonts w:eastAsia="IRNazanin" w:cs="IRNazanin"/>
          <w:color w:val="111111"/>
          <w:sz w:val="28"/>
          <w:szCs w:val="28"/>
          <w:rtl w:val="true"/>
          <w:lang w:bidi="fa-IR"/>
        </w:rPr>
        <w:t xml:space="preserve">... .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خداوند مختار ثقفی را بر آنان مسلط نمود و نفرین امام حسین علیه السلام به دست او در حق این مردم ستمگر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به تیرانداز</w:t>
      </w:r>
    </w:p>
    <w:p>
      <w:pPr>
        <w:pStyle w:val="BookText"/>
        <w:rPr/>
      </w:pPr>
      <w:r>
        <w:rPr>
          <w:rFonts w:ascii="IRNazanin" w:hAnsi="IRNazanin" w:eastAsia="IRNazanin"/>
          <w:color w:val="111111"/>
          <w:sz w:val="28"/>
          <w:sz w:val="28"/>
          <w:szCs w:val="28"/>
          <w:rtl w:val="true"/>
          <w:lang w:bidi="fa-IR"/>
        </w:rPr>
        <w:t>وقتی یاران به شهادت رسیدند، امام حسین علیه السلام در یک نبرد تهاجمی صف‌های کوفیان را شکافت و خود را به آب فرات رساند، تا رفع تشنگی کند و آبی برای خیمه ها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یکی از صحنه های شجاعانه امام حسین علیه السلام در روز عاشورا است که حضرت توانست به تنهائی صف های بهم فشردة هزاران سرباز مسلح را در هم بریزد و خود را به آب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کفی از آب گرفت که بیاشامد یکی از سربازان دشمن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لبهای مبارک آن حضرت زد و خون جاری گشت به صورتی که امام علیه السلام نتوانست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حال به او نفرین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ظَمِّئْهُ اللَّهُمَّ ظَمِّئْه ؛ خدایا او را تشنه بگردان، خدایا او را تشنه بگردان</w:t>
      </w:r>
    </w:p>
    <w:p>
      <w:pPr>
        <w:pStyle w:val="BookText"/>
        <w:rPr/>
      </w:pPr>
      <w:r>
        <w:rPr>
          <w:rFonts w:ascii="IRNazanin" w:hAnsi="IRNazanin" w:eastAsia="IRNazanin"/>
          <w:color w:val="111111"/>
          <w:sz w:val="28"/>
          <w:sz w:val="28"/>
          <w:szCs w:val="28"/>
          <w:rtl w:val="true"/>
          <w:lang w:bidi="fa-IR"/>
        </w:rPr>
        <w:t>اعثم کوفی گفته است که اسم تیرانداز عبدالرحمن ازدی بوده است و امام حسین علیه السلام در حق او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اقْتُلْهُ عَطَشاً وَ لَا تَغْفِرْ لَهُ أَبَد ؛ خداوندا او را با حالت عطش به قتل برسان و هرگز او را نبخش</w:t>
      </w:r>
      <w:r>
        <w:rPr>
          <w:rFonts w:eastAsia="IRNazanin" w:cs="IRNazanin"/>
          <w:color w:val="111111"/>
          <w:sz w:val="28"/>
          <w:szCs w:val="28"/>
          <w:rtl w:val="true"/>
          <w:lang w:bidi="fa-IR"/>
        </w:rPr>
        <w:t xml:space="preserve">. </w:t>
      </w:r>
      <w:bookmarkStart w:id="224" w:name="pg4846_30530"/>
    </w:p>
    <w:p>
      <w:pPr>
        <w:pStyle w:val="BookText"/>
        <w:rPr/>
      </w:pPr>
      <w:bookmarkEnd w:id="224"/>
      <w:r>
        <w:rPr>
          <w:rFonts w:ascii="IRNazanin" w:hAnsi="IRNazanin" w:eastAsia="IRNazanin"/>
          <w:color w:val="111111"/>
          <w:sz w:val="28"/>
          <w:sz w:val="28"/>
          <w:szCs w:val="28"/>
          <w:rtl w:val="true"/>
          <w:lang w:bidi="fa-IR"/>
        </w:rPr>
        <w:t>دعای امام حسین علیه السلام به اجابت رسید زیرا پس از کربلا او دچار بیماری تشنگی شد، و هر چه آب می خورد عطش او بیشتر می گشت و مرتّب داد می زد مرا آب دهید که عطش مرا کشت، و آنقدر آب خورده بود که شکم او مثل شکم شتر بزرگ شده بود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هشت نفرین به کوفیان و عمر سعد در جریان شهادت حضرت علی اکبر علیه السلام</w:t>
      </w:r>
    </w:p>
    <w:p>
      <w:pPr>
        <w:pStyle w:val="BookText"/>
        <w:rPr/>
      </w:pPr>
      <w:r>
        <w:rPr>
          <w:rFonts w:ascii="IRNazanin" w:hAnsi="IRNazanin" w:eastAsia="IRNazanin"/>
          <w:color w:val="111111"/>
          <w:sz w:val="28"/>
          <w:sz w:val="28"/>
          <w:szCs w:val="28"/>
          <w:rtl w:val="true"/>
          <w:lang w:bidi="fa-IR"/>
        </w:rPr>
        <w:t>امام حسین علیه السلام در لحظة به میدان رفتن علی اکبر علیه السلام چند نفرین به کوفیان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برکت زمین را از آنها دریغ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و تفرقه بین آنها بینداز و آنها را پاره پاره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را فرقه فرقه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های مختلف با نظریات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والیان را هرگز از آنها راضی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هنگامی که علی اکبر اجازه میدان گرفت و به سوی دشمن رفت امام حسین علیه السلام چند نفرین به عمرسعد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رحم تو را قطع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نیت و امر تو را برایت مبارک قرار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کسی را بر تو مسلط کند که تو را در بستر خوابت تو را ذبح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شهادت علی اکبر علیه السلام امام حسین علیه السلام خود را به بالین او رساندند و باز کوفیان را اینچنین نفرین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بکشد قومی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چقدر بر خدا و بر هتک حرمت رسول خدا بی پروا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کشتن علی اکبر حرمت خدا و رسول او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نفرین در جریان شهادت علی اکبر علیه السلام دلیل بر مقام والای این جوان بنی هاشم و عظمت مصیبت او بر امام حسین علیه السلام می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2897032_2035185390"/>
      <w:bookmarkStart w:id="226" w:name="_Toc84"/>
      <w:bookmarkEnd w:id="225"/>
      <w:r>
        <w:rPr>
          <w:rtl w:val="true"/>
        </w:rPr>
        <w:t>نفرین به کوفیان پس از شهادت علی اصغر علیه السلام</w:t>
      </w:r>
      <w:bookmarkStart w:id="227" w:name="pg4846_30531"/>
      <w:bookmarkEnd w:id="226"/>
    </w:p>
    <w:p>
      <w:pPr>
        <w:pStyle w:val="BookText"/>
        <w:rPr/>
      </w:pPr>
      <w:bookmarkEnd w:id="227"/>
      <w:r>
        <w:rPr>
          <w:rFonts w:ascii="IRNazanin" w:hAnsi="IRNazanin" w:eastAsia="IRNazanin"/>
          <w:color w:val="111111"/>
          <w:sz w:val="28"/>
          <w:sz w:val="28"/>
          <w:szCs w:val="28"/>
          <w:rtl w:val="true"/>
          <w:lang w:bidi="fa-IR"/>
        </w:rPr>
        <w:t>پس از آنکه حضرت علی اصغر بر روی دست پدر هدف تیر حرمله قرار گرفت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جنازة طفل خود را دفن کرد و دست به دعا برداشته و کوفیان را اینچنین نفرین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تَعْلَمُ أَنَّهُمْ دَعَوْنَا لِیَنْصُرُونا فَخَذَلُونا وَ أَعانُوا عَلَیْنا، اللَّهُمَّ احْبِسْ عَنْهُمْ قِطَرَ السَّماءِ، وَ احْرِمْهُمْ بَرَکاتِکَ، اللَّهُمَّ لا تُرْضِ عَنْهُمْ أَبَداً، اللَّهُمَّ إِنَّکَ إِنْ کُنْتَ حَبَسْتَ عَنَّا النَّصْرَ فی الدُّنْیا، فَاجْعَلْهُ لَنا ذُخْراً فِی الْآخِرَةِ وَ انْتَقِمْ لَنا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آنها ما را دعوت کردند تا ما را یاری کنند در حالی که ما را رها کردند و بر علیه ما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آسمانی را از آنها دریغ 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 نعمتهای خودت را بر آنها حرام 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هرگز از آنها راضی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پیروزی و نصر را در این دنیا برای ما قرار ندادی آن را ذخیره ای برای آخرت ما قرار 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ما را از ستمکاران بگیر</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28" w:name="__RefHeading___Toc2897034_2035185390"/>
      <w:bookmarkStart w:id="229" w:name="_Toc85"/>
      <w:bookmarkEnd w:id="228"/>
      <w:r>
        <w:rPr>
          <w:rtl w:val="true"/>
        </w:rPr>
        <w:t>ای حسین خدا چگونه از ما انتقام می گیرد؟</w:t>
      </w:r>
      <w:bookmarkEnd w:id="229"/>
    </w:p>
    <w:p>
      <w:pPr>
        <w:pStyle w:val="BookText"/>
        <w:rPr/>
      </w:pPr>
      <w:r>
        <w:rPr>
          <w:rFonts w:ascii="IRNazanin" w:hAnsi="IRNazanin" w:eastAsia="IRNazanin"/>
          <w:color w:val="111111"/>
          <w:sz w:val="28"/>
          <w:sz w:val="28"/>
          <w:szCs w:val="28"/>
          <w:rtl w:val="true"/>
          <w:lang w:bidi="fa-IR"/>
        </w:rPr>
        <w:t>زمانی که امام حسین علیه السلام در روز عاشورا تنها شد حصین بن مالک سکونی جلو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خدا چگونه از ما انتقام می گیرد؟</w:t>
      </w:r>
    </w:p>
    <w:p>
      <w:pPr>
        <w:pStyle w:val="BookText"/>
        <w:rPr/>
      </w:pPr>
      <w:r>
        <w:rPr>
          <w:rFonts w:ascii="Amiri" w:hAnsi="Amiri" w:eastAsia="Amiri" w:cs="Amiri"/>
          <w:color w:val="111111"/>
          <w:sz w:val="28"/>
          <w:sz w:val="28"/>
          <w:szCs w:val="28"/>
          <w:rtl w:val="true"/>
          <w:lang w:bidi="ar-SA"/>
        </w:rPr>
        <w:t xml:space="preserve">قَالَ الامام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بَأْسَکُمْ بَیْنَکُمْ وَ یُسْفِکُ دِمَاءَکُمْ، و یَصُبُّ عَلَیْکُمُ الْعَذَابَ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به جان هم می اندازد و خونتان را بریزد و سپس بر شما عذاب دردناک نازل می کند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230" w:name="__RefHeading___Toc2897036_2035185390"/>
      <w:bookmarkStart w:id="231" w:name="_Toc86"/>
      <w:bookmarkEnd w:id="230"/>
      <w:r>
        <w:rPr>
          <w:rtl w:val="true"/>
        </w:rPr>
        <w:t>آثار نفرین امام حسین علیه السلام</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و مجروح شدن عدة کثیری از کوفیان حاضر در لشگر عمر سعد در واقعه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کوتاهی عمر و مبتلا شدن به انواع بیماری های خطرناک مانند جذام، پیسی، کوری، عطش، دیوانگی، سیاه شدن صورت و شل شدن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کربلا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افتادن جنگ های پی در پی و آثار شوم آن، از کشته و مجروح شدن مردان، بیوه شدن زنان، یتیم شدن فرزندان و آثار سوء روحی، اجتماعی و اقتصادی آن بر مردم آن زمان که از جمله آن جنگها می توان به جنگهای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مختار و درگیری او با حاکم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نشاندة عبدالله زبیر بود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سال</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ابراهیم بن مالک اشتر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و درگیری مختار با قاتلین امام حسین علیه السلام که بنابر نقلی در بحارالانوار مختار در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حکومت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نفر از کسانی که در قتل امام حسین علیه السلام شرکت داشتند به قتل رساند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مختار با لشگر شام به فرماندهی عبیدالله بن زیاد و 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ذی الحجه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عاشورای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مختار با مُصعب بن زُبیر استاندار بصره که در لشگر مصعب علاوه بر جنگجویان بصره، فراریان کوفه نیز حضور داشتند که هر دو طرف کشته های بسیار دادند که از لشگر مختار هفت هزار نفر کشته شدند</w:t>
      </w:r>
      <w:r>
        <w:rPr>
          <w:rStyle w:val="FootnoteAnchor"/>
          <w:rtl w:val="true"/>
        </w:rPr>
        <w:footnoteReference w:id="271"/>
      </w:r>
      <w:r>
        <w:rPr>
          <w:rFonts w:ascii="IRNazanin" w:hAnsi="IRNazanin" w:eastAsia="IRNazanin"/>
          <w:color w:val="111111"/>
          <w:sz w:val="28"/>
          <w:sz w:val="28"/>
          <w:szCs w:val="28"/>
          <w:rtl w:val="true"/>
          <w:lang w:bidi="fa-IR"/>
        </w:rPr>
        <w:t xml:space="preserve">و سرانجام مختار کشته 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ماندة یاران او که حدود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هزار نفر بودند تسلیم شدندکه بنابر نقل طبری، مصعب تمام آنها را نیز از دم تیغ گذراند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عبدالملک مروان حاکم شام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واقعة کربلا که بعد از کشته شدن بسیاری از مردان جنگی دو لشگر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سرانجام با شکست مصعب و کشته شدن او به پایان رسید</w:t>
      </w:r>
      <w:r>
        <w:rPr>
          <w:rFonts w:eastAsia="IRNazanin" w:cs="IRNazanin"/>
          <w:color w:val="111111"/>
          <w:sz w:val="28"/>
          <w:szCs w:val="28"/>
          <w:rtl w:val="true"/>
          <w:lang w:bidi="fa-IR"/>
        </w:rPr>
        <w:t>.</w:t>
      </w:r>
      <w:r>
        <w:rPr>
          <w:rStyle w:val="FootnoteAnchor"/>
          <w:rtl w:val="true"/>
        </w:rPr>
        <w:footnoteReference w:id="273"/>
      </w:r>
      <w:bookmarkStart w:id="232" w:name="pg4846_30533"/>
    </w:p>
    <w:p>
      <w:pPr>
        <w:pStyle w:val="Heading4"/>
        <w:numPr>
          <w:ilvl w:val="3"/>
          <w:numId w:val="1"/>
        </w:numPr>
        <w:rPr/>
      </w:pPr>
      <w:bookmarkStart w:id="233" w:name="__RefHeading___Toc2897038_2035185390"/>
      <w:bookmarkStart w:id="234" w:name="_Toc87"/>
      <w:bookmarkEnd w:id="232"/>
      <w:bookmarkEnd w:id="233"/>
      <w:r>
        <w:rPr>
          <w:rtl w:val="true"/>
        </w:rPr>
        <w:t>چهار سر در یک کاخ</w:t>
      </w:r>
      <w:bookmarkEnd w:id="234"/>
    </w:p>
    <w:p>
      <w:pPr>
        <w:pStyle w:val="BookText"/>
        <w:rPr/>
      </w:pPr>
      <w:r>
        <w:rPr>
          <w:rFonts w:ascii="IRNazanin" w:hAnsi="IRNazanin" w:eastAsia="IRNazanin"/>
          <w:color w:val="111111"/>
          <w:sz w:val="28"/>
          <w:sz w:val="28"/>
          <w:szCs w:val="28"/>
          <w:rtl w:val="true"/>
          <w:lang w:bidi="fa-IR"/>
        </w:rPr>
        <w:t>عبدالملک بعد از کشتن مُصعَب، اهل عراق را به بیعت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کردند، آنگاه به کوفه رفت و کوفه را تسخیر کرده و داخل دارالاماره گشت و بر سریر سلطنت تکیه داد و سر مصعب را در مقابل او نهاده بودند و در کمال فرح و خوشحالی بود که ناگاه یک تن از حاضرین را که عبدالمک بن عمیر می گفتند، لرزه فرا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قضیه عجیبی از این قصر به خاطر دارم که با اجازه شما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عبیدالله بن زیاد در این مجلس بودم که دیدم سر مبارک امام حسین علیه السلام را برای او آوردند و در نزد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که مختار کوفه را تسخیر کرد با او در این مجلس نشستم و سر ابن زیاد را نزد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مختار با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بودم که سر مختار را در نزد او نهاده بودند و اینک با امیر در این مجلس می باشم و سر مُصعب را در نزد او می بینم و من امیر را در پناه خدا قرار می دهم از شرّ این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تا این قضیه را شنید لرزه بر اندامش افتاد و امر کرد تا قصر الاماره را خراب کردند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این قضیه تکان دهنده لرزه بر</w:t>
      </w:r>
    </w:p>
    <w:p>
      <w:pPr>
        <w:pStyle w:val="BookText"/>
        <w:rPr/>
      </w:pPr>
      <w:r>
        <w:rPr>
          <w:rFonts w:ascii="IRNazanin" w:hAnsi="IRNazanin" w:eastAsia="IRNazanin"/>
          <w:color w:val="111111"/>
          <w:sz w:val="28"/>
          <w:sz w:val="28"/>
          <w:szCs w:val="28"/>
          <w:rtl w:val="true"/>
          <w:lang w:bidi="fa-IR"/>
        </w:rPr>
        <w:t xml:space="preserve">جان هر شنونده ای می اندارزد اگر در آن تفکر نماید که در طی 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مردم کوفه گذشته است و اینها اثرات یاری نکردن امام حسین و نفرین آن حضرت به مردم کوفه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جان هم می اندازد و خونتان را بریزد و سپس بر شما عذاب دردناک نازل می 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حجاج بن یوسف ثقفی در طی بیست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کشت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زندانی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حکومت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مروان بن حکم، فرزندش عبدالملک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حجاج بن یوسف ثقفی را به مدت دو سال استاندار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عبدالملک برای سرکوب نمودن مردم عراق به عنوان استاندار بصره و کوفه منصوب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بدو ورود به کوفه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 سرهایی را می بینم که چون میوة رسیده، موقع چیدن آنها فرا رسیده است و باید از تن جدا گردد</w:t>
      </w:r>
      <w:r>
        <w:rPr>
          <w:rFonts w:eastAsia="IRNazanin" w:cs="IRNazanin"/>
          <w:color w:val="111111"/>
          <w:sz w:val="28"/>
          <w:szCs w:val="28"/>
          <w:rtl w:val="true"/>
          <w:lang w:bidi="fa-IR"/>
        </w:rPr>
        <w:t xml:space="preserve">. </w:t>
      </w:r>
      <w:bookmarkStart w:id="235" w:name="pg4846_30534"/>
    </w:p>
    <w:p>
      <w:pPr>
        <w:pStyle w:val="BookText"/>
        <w:rPr/>
      </w:pPr>
      <w:bookmarkEnd w:id="235"/>
      <w:r>
        <w:rPr>
          <w:rFonts w:ascii="IRNazanin" w:hAnsi="IRNazanin" w:eastAsia="IRNazanin"/>
          <w:color w:val="111111"/>
          <w:sz w:val="28"/>
          <w:sz w:val="28"/>
          <w:szCs w:val="28"/>
          <w:rtl w:val="true"/>
          <w:lang w:bidi="fa-IR"/>
        </w:rPr>
        <w:t>حجاج با دو هزار نفر از سپاهیان شام و چهار هزار نفر از نیروهای متفرقه در روز جمعه ای وارد مسجد بزرگ بصره شد و طی نقشه ای در همان روز اکثر حاضرین در مسجد را کشت و جوی خون در مسجد و بازار راه انداخت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مسعودی مورخ مشهور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بیست سال فرمانروایی کرد و تعداد کسانی که در این مدت با شمشیر دژخیمان وی یا زیر شکنجه جان سپردند، صد و بیست هزار نفر بود و تازه این عده غیر از کسانی بودند که ضمن جنگ با حجاج به دست نیروهای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مرگ حجاج،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وی پنجاه هزار مرد،</w:t>
      </w:r>
    </w:p>
    <w:p>
      <w:pPr>
        <w:pStyle w:val="BookText"/>
        <w:rPr/>
      </w:pPr>
      <w:r>
        <w:rPr>
          <w:rFonts w:ascii="IRNazanin" w:hAnsi="IRNazanin" w:eastAsia="IRNazanin"/>
          <w:color w:val="111111"/>
          <w:sz w:val="28"/>
          <w:sz w:val="28"/>
          <w:szCs w:val="28"/>
          <w:rtl w:val="true"/>
          <w:lang w:bidi="fa-IR"/>
        </w:rPr>
        <w:t>و سی هزار زن زندانی بودند که شانزده هزار نفر آنها عریان و بی لباس بودند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236" w:name="__RefHeading___Toc2897040_2035185390"/>
      <w:bookmarkStart w:id="237" w:name="_Toc88"/>
      <w:bookmarkEnd w:id="236"/>
      <w:r>
        <w:rPr>
          <w:rtl w:val="true"/>
        </w:rPr>
        <w:t>چرا حجاج خونخوار بود</w:t>
      </w:r>
      <w:bookmarkEnd w:id="237"/>
    </w:p>
    <w:p>
      <w:pPr>
        <w:pStyle w:val="BookText"/>
        <w:rPr/>
      </w:pPr>
      <w:r>
        <w:rPr>
          <w:rFonts w:ascii="IRNazanin" w:hAnsi="IRNazanin" w:eastAsia="IRNazanin"/>
          <w:color w:val="111111"/>
          <w:sz w:val="28"/>
          <w:sz w:val="28"/>
          <w:szCs w:val="28"/>
          <w:rtl w:val="true"/>
          <w:lang w:bidi="fa-IR"/>
        </w:rPr>
        <w:t xml:space="preserve">پدر حجاج، یوسف بن عقیل از طایفه بنی ثقیف بوده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مطلقة حارث بن کلدة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حجاج از آنها بدنیا آمد سوراخ دُبُر نداشت که لاجرم در موضع دُبُر او سوراخی کردند و پستان هم قبول نمی کرد، متحیّر شدند با او چه کنند گفته شده که شیطان به صورت حارث بن کلده طبیب در آمد و برای معالجه او دستورالعملی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سیاهی ذبح کنید و از خون او به حجاج بدهید و در روز دوم نیز چنین کنید و چون روز سوم شود بز نر سیاهی ذبح کنید و خون او را به دهان او گذارید پس از آن مار سیاهی را بکشید باز خون او را به دهان او گذارید و از خون او به صورت او بمالید چون چنین کردند در روز چهارم پستان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همان دستورالعمل رفتار کردند روز چهارم پستان مادرش را قبول کرد و به این سبب حجاج خونخوارشد و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لذت من در ریختن خون است و ارتکاب اموری که شخص دیگری قبل از من مرتکب آن نشده باشد</w:t>
      </w:r>
      <w:r>
        <w:rPr>
          <w:rFonts w:eastAsia="IRNazanin" w:cs="IRNazanin"/>
          <w:color w:val="111111"/>
          <w:sz w:val="28"/>
          <w:szCs w:val="28"/>
          <w:rtl w:val="true"/>
          <w:lang w:bidi="fa-IR"/>
        </w:rPr>
        <w:t>.</w:t>
      </w:r>
      <w:r>
        <w:rPr>
          <w:rStyle w:val="FootnoteAnchor"/>
          <w:rtl w:val="true"/>
        </w:rPr>
        <w:footnoteReference w:id="27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2897042_2035185390"/>
      <w:bookmarkStart w:id="239" w:name="_Toc89"/>
      <w:bookmarkEnd w:id="238"/>
      <w:r>
        <w:rPr>
          <w:rtl w:val="true"/>
        </w:rPr>
        <w:t>ماجرای عجیب حجاج و همسرش</w:t>
      </w:r>
      <w:bookmarkStart w:id="240" w:name="pg4846_30535"/>
      <w:bookmarkEnd w:id="239"/>
    </w:p>
    <w:p>
      <w:pPr>
        <w:pStyle w:val="BookText"/>
        <w:rPr/>
      </w:pPr>
      <w:bookmarkEnd w:id="240"/>
      <w:r>
        <w:rPr>
          <w:rFonts w:ascii="IRNazanin" w:hAnsi="IRNazanin" w:eastAsia="IRNazanin"/>
          <w:color w:val="111111"/>
          <w:sz w:val="28"/>
          <w:sz w:val="28"/>
          <w:szCs w:val="28"/>
          <w:rtl w:val="true"/>
          <w:lang w:bidi="fa-IR"/>
        </w:rPr>
        <w:t xml:space="preserve">یک روز حجاج نزد زوجة خود که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بشیر بود آمد، وقتی وارد شد دید زوجه اش به آینه نگاه می کند و این شعر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نیست مگر زنی عربیه و روشن صورت، هند از نسل</w:t>
      </w:r>
    </w:p>
    <w:p>
      <w:pPr>
        <w:pStyle w:val="BookText"/>
        <w:rPr/>
      </w:pPr>
      <w:r>
        <w:rPr>
          <w:rFonts w:ascii="IRNazanin" w:hAnsi="IRNazanin" w:eastAsia="IRNazanin"/>
          <w:color w:val="111111"/>
          <w:sz w:val="28"/>
          <w:sz w:val="28"/>
          <w:szCs w:val="28"/>
          <w:rtl w:val="true"/>
          <w:lang w:bidi="fa-IR"/>
        </w:rPr>
        <w:t>مردمان شجاع و دلاوری است که قاطری او را برای خود حلال نموده، اگر هند فرزند نری بزاید جزای او با خدا است و اگر قاطری بزاید از این جهت است که قاطری با او همبستر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بدون اینکه هند ملتفت شود عبدالله بن طاهر را با دو هزار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نزد هند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اینکه نزد هند آمد و جریان را شرح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هزار</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هزار درهم را به تو بخشیدم که مژدة خلاصی مرا از این سگ بنی ثقیف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این جریان بگوش عبدالملک بن مروان رسید شخصی را برای خواستگاری 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نظیر ظرفی هستم که سگ آن را لیسیده باشد و استعمال آن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ظرفی که سگ آن را لیسیده باشد سهل و آسان است، زیرا دستور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سگ ظرف یکی از شما را لیسیده باشد هفت مرتبه آنرا بشوئید که یک مرتبة آن با خاک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ظرف خود را می شوئی که استعمال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شرط با تو ازدواج می کنم که حجاج مهار ناقة مرا بگیرد و با پای برهنه ا زمعره – که محل سکونت هند بوده و بقولی تا شام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پس از اینکه این پیشنهاد را پذیرفت نزد حجاج فرستاد و دستور داد که با پای پیاده و برهنه مهار ناقة هند را از معره تا شام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سوار بر محمل شدو کنیزان او نیز سوار شدند، حجاج مهار ناقة هند را گرفت 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با دایة خود که او را هیفاء می گفتند به حجاج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هند به عبدالملک رسید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انداخت و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من روی زمین افتاد، آنرا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به زمین نگاه کرد چیزی غیر از آن</w:t>
      </w:r>
    </w:p>
    <w:p>
      <w:pPr>
        <w:pStyle w:val="BookText"/>
        <w:rPr/>
      </w:pPr>
      <w:r>
        <w:rPr>
          <w:rFonts w:ascii="IRNazanin" w:hAnsi="IRNazanin" w:eastAsia="IRNazanin"/>
          <w:color w:val="111111"/>
          <w:sz w:val="28"/>
          <w:sz w:val="28"/>
          <w:szCs w:val="28"/>
          <w:rtl w:val="true"/>
          <w:lang w:bidi="fa-IR"/>
        </w:rPr>
        <w:t>دینار را ندید و آن دینار را به 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اگر یکدرهم از دست ما رفت خدا در عوض آن یکدینار به 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این ملامت و سرزنش فوق العاده خجل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هند به وی ثابت کرد که تو در مقابل عبدالملک نظیر یک درهم هستی که در مقابل یک دینار قرار گرفته باشی</w:t>
      </w:r>
      <w:r>
        <w:rPr>
          <w:rFonts w:eastAsia="IRNazanin" w:cs="IRNazanin"/>
          <w:color w:val="111111"/>
          <w:sz w:val="28"/>
          <w:szCs w:val="28"/>
          <w:rtl w:val="true"/>
          <w:lang w:bidi="fa-IR"/>
        </w:rPr>
        <w:t>.</w:t>
      </w:r>
      <w:r>
        <w:rPr>
          <w:rStyle w:val="FootnoteAnchor"/>
          <w:rtl w:val="true"/>
        </w:rPr>
        <w:footnoteReference w:id="27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2897044_2035185390"/>
      <w:bookmarkStart w:id="242" w:name="_Toc90"/>
      <w:bookmarkEnd w:id="241"/>
      <w:r>
        <w:rPr>
          <w:rtl w:val="true"/>
        </w:rPr>
        <w:t xml:space="preserve">آخرین سخنان امام حسین علیه السلام با لشگر دشمن </w:t>
      </w:r>
      <w:r>
        <w:rPr>
          <w:rtl w:val="true"/>
        </w:rPr>
        <w:t>«</w:t>
      </w:r>
      <w:r>
        <w:rPr>
          <w:rtl w:val="true"/>
        </w:rPr>
        <w:t>شما از کهنه حیض کنیزان پست تر می شوید</w:t>
      </w:r>
      <w:r>
        <w:rPr>
          <w:rtl w:val="true"/>
        </w:rPr>
        <w:t>»</w:t>
      </w:r>
      <w:bookmarkStart w:id="243" w:name="pg4846_30536"/>
      <w:bookmarkEnd w:id="242"/>
    </w:p>
    <w:p>
      <w:pPr>
        <w:pStyle w:val="BookText"/>
        <w:rPr/>
      </w:pPr>
      <w:bookmarkEnd w:id="243"/>
      <w:r>
        <w:rPr>
          <w:rFonts w:ascii="IRNazanin" w:hAnsi="IRNazanin" w:eastAsia="IRNazanin"/>
          <w:color w:val="111111"/>
          <w:sz w:val="28"/>
          <w:sz w:val="28"/>
          <w:szCs w:val="28"/>
          <w:rtl w:val="true"/>
          <w:lang w:bidi="fa-IR"/>
        </w:rPr>
        <w:t>و باید این مطلب را در آخر این بحث تذکر دهیم که امام حسین علیه السلام این وضعیت بسیار سخت را برای مردم کوفه پیش گوئی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بلاغة الحسین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پیش از شهادت خود به کوفیان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ای کسانی که خود را مسلمان می دانید ای پیروان بدترین مردم، این آخرین سخن من با شما و آخرین احتجاج من بر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زعَمْتُم أَنّکُم بَعْدَ قتلی تَتَنَعّمُونَ فی دُنیاکم، وتستظِلّونَ قُصُورَکم، هیهات هیهات، سَتُحاطُونَ عن قریبٍ بما تَرتَعِدُ به فَرائصُکُمْ، وَ تَرْجُفُ مِنُه أفئدَتُکُم، حتی لا یُؤویکُمْ مکانٌ، وَ لایُظِلُّکُمْ أمانٌ، و حتی تَکُونُوا أذَلَّ مِنْ فِرامِ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پندارید پس از کشتن من به نعمت های دنیا می رسید و در سایة کاخ های خود می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محاصرة حوادث ناگوار قرار می گیرد که از هراس آن بدنهای شما می لرزد و دل های شما مضطرب می شود تا آنجا که هیچ مکانی به شما پناه ندهد و هیچ امنیتی برشما سایه نیفکند تا آنجا که از کهنه حیض کنیزان پست تر شوید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44" w:name="__RefHeading___Toc2897046_2035185390"/>
      <w:bookmarkStart w:id="245" w:name="_Toc91"/>
      <w:bookmarkEnd w:id="244"/>
      <w:r>
        <w:rPr>
          <w:rtl w:val="true"/>
        </w:rPr>
        <w:t>نفرین امام حسین به داماد صدام</w:t>
      </w:r>
      <w:bookmarkEnd w:id="245"/>
    </w:p>
    <w:p>
      <w:pPr>
        <w:pStyle w:val="BookText"/>
        <w:rPr/>
      </w:pPr>
      <w:r>
        <w:rPr>
          <w:rFonts w:ascii="IRNazanin" w:hAnsi="IRNazanin" w:eastAsia="IRNazanin"/>
          <w:color w:val="111111"/>
          <w:sz w:val="28"/>
          <w:sz w:val="28"/>
          <w:szCs w:val="28"/>
          <w:rtl w:val="true"/>
          <w:lang w:bidi="fa-IR"/>
        </w:rPr>
        <w:t>این بحث را با داستانی از غضب و نفرین امام حسین علیه السلام به داماد صدام و یکی از فرماندهان ارتش بعث عراق که بعد از بیان کلمات تمسخر آمیز قصد بمباران کربلا را داشتند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حجة الاسلام و المسلمین حاج مصطفی بهره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متولدین شهر کربلا و از اساتید 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 شهروند کربلائی اینچنین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بودم و مدتی کار نبود تا اینکه باری برای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زدم و در نزدیکی شهر الرماد با یک زن تصادف کردم و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زندان سپردم ولی با کمال تعجب فرزندان آن مادر فردا مرا از زندان آزاد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کربلا برگشتم و مطلب را با فامیل در میان گذاشتم، قرار شد دسته جمعی برای مراسم فاتحه به الرماد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مقداری پول که رسم در عراق است به خانواده بازمانده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مجلس فاتحه شدیم خیلی از ما استقبال کردند و با تعارفات زیاد ما را مجبور کردند که ظهر برای ناهار به منزل آنها برویم وقتی در خانه مستقر شدیم، متوجه شدیم </w:t>
      </w:r>
    </w:p>
    <w:p>
      <w:pPr>
        <w:pStyle w:val="BookText"/>
        <w:rPr/>
      </w:pPr>
      <w:r>
        <w:rPr>
          <w:rFonts w:ascii="IRNazanin" w:hAnsi="IRNazanin" w:eastAsia="IRNazanin"/>
          <w:color w:val="111111"/>
          <w:sz w:val="28"/>
          <w:sz w:val="28"/>
          <w:szCs w:val="28"/>
          <w:rtl w:val="true"/>
          <w:lang w:bidi="fa-IR"/>
        </w:rPr>
        <w:t>فرزند بزرگ آنها روی ویلچر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شروع به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تعجب می کنید که ما که اهل سنت هستیم و مادر ما نیز کشته شده چرا به شما که شیعه و اهل کربلا هستید احترام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اول قصه فلج شدن خودم را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یکی از فرماندهان بلند مرتبه ارتش عراق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داماد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کامل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نزدیک داشتم و در تدارک بمباران کربلا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به من واگذار شد و هر دو با لباس ارتش و چکمه های نظامی وارد حرم امام حسین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صدام کنار ضریح رفت و با پا به ضریح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حسین تو هم یک حسین، ببینم کداممان زورمان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حرف او ناراحت شدم همان شب خواب امام حسین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 کار او تمام شد و تو هم دیگر نمی توانی از جای خود بلند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که بیدار شدم دیدم قدرت بر حرکت ندارم و معلوم شد که فلج شده ام و از آن روز تا به حال که مشاهده می کنید با ویلچر جابجا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داماد صدام به اردن پناهنده شد و بعد با وعده های صدام به عراق بازگشت و صدام او را اعدام کرد و صدام من را خواست و گفت برو جنازه او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بالای سر جنازة او با چشمهای خود دیدم سگها داشتند جنازة او را می خوردند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بعد از این قصه عجیب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کربلائیها قدر خود و مولایتان امام حسین را بدانید و در کربلا به من دعا کنید شاید با لطف آن حضرت من هم شفا بگیرم و از ویلچر بلند شوم</w:t>
      </w:r>
      <w:r>
        <w:rPr>
          <w:rFonts w:eastAsia="IRNazanin" w:cs="IRNazanin"/>
          <w:color w:val="111111"/>
          <w:sz w:val="28"/>
          <w:szCs w:val="28"/>
          <w:rtl w:val="true"/>
          <w:lang w:bidi="fa-IR"/>
        </w:rPr>
        <w:t xml:space="preserve">. </w:t>
      </w:r>
      <w:bookmarkStart w:id="246" w:name="pg4846_30538"/>
    </w:p>
    <w:p>
      <w:pPr>
        <w:pStyle w:val="Heading3"/>
        <w:numPr>
          <w:ilvl w:val="2"/>
          <w:numId w:val="1"/>
        </w:numPr>
        <w:rPr/>
      </w:pPr>
      <w:bookmarkStart w:id="247" w:name="__RefHeading___Toc2897048_2035185390"/>
      <w:bookmarkStart w:id="248" w:name="_Toc92"/>
      <w:bookmarkEnd w:id="246"/>
      <w:bookmarkEnd w:id="247"/>
      <w:r>
        <w:rPr>
          <w:rtl w:val="true"/>
        </w:rPr>
        <w:t>بخش پنجم</w:t>
      </w:r>
      <w:r>
        <w:rPr>
          <w:rtl w:val="true"/>
        </w:rPr>
        <w:t xml:space="preserve">: </w:t>
      </w:r>
      <w:r>
        <w:rPr>
          <w:rtl w:val="true"/>
        </w:rPr>
        <w:t>حضرت نوح علیه السلام</w:t>
      </w:r>
      <w:bookmarkEnd w:id="248"/>
    </w:p>
    <w:p>
      <w:pPr>
        <w:pStyle w:val="Heading4"/>
        <w:numPr>
          <w:ilvl w:val="3"/>
          <w:numId w:val="1"/>
        </w:numPr>
        <w:rPr/>
      </w:pPr>
      <w:bookmarkStart w:id="249" w:name="__RefHeading___Toc2897050_2035185390"/>
      <w:bookmarkStart w:id="250" w:name="_Toc93"/>
      <w:bookmarkEnd w:id="249"/>
      <w:r>
        <w:rPr>
          <w:rtl w:val="true"/>
        </w:rPr>
        <w:t>سیر کشتی حضرت نوح و امام حسین از رجب تا محرم</w:t>
      </w:r>
      <w:bookmarkEnd w:id="250"/>
    </w:p>
    <w:p>
      <w:pPr>
        <w:pStyle w:val="BookText"/>
        <w:rPr/>
      </w:pPr>
      <w:r>
        <w:rPr>
          <w:rFonts w:ascii="IRNazanin" w:hAnsi="IRNazanin" w:eastAsia="IRNazanin"/>
          <w:color w:val="111111"/>
          <w:sz w:val="28"/>
          <w:sz w:val="28"/>
          <w:szCs w:val="28"/>
          <w:rtl w:val="true"/>
          <w:lang w:bidi="fa-IR"/>
        </w:rPr>
        <w:t>سرانجام کشتی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یَا أَرْضُ ابْلَعِی مَاءَکِ وَیَا سَمَاءُ أَقْلِعِی وَغِیضَ الْمَاءُ وَقُضِیَ الأمْرُ وَاسْتَوَت عَلَی الْجُودِیِّ وَقِیلَ بُعْدًا لِلْقَوْمِ الظَّالِمِینَ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 گفته شد ای زمین آبت را فرو بر، و ای آسمان خود داری کن، و آب فرو نشست و کار پایان یافت و کشتی بر دامنه کوه جودی پهلو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قوم ستمگر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درهای آسمان را به باران باز نمود و زمین به صورت چشمه های جوشان در آمد و سرانجام امواج خروشان آب همه جا را فرا گرفت، گنهکاران بی‌خبر به نقاط مرتفع و برآمدگیها و کوه‌ها پناه بردند، اما آب از آنها هم گذشت و همه جا در زیر آب پنهان شد تا اینکه عذاب الهی فراگیر شد و اجساد بی جان گنهکار و باقیماندة خانه ها و وسائل زندگانیشان در لابلای کف های روی آب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نوح زمام کشتی را به دست خدا سپرد، و امواج، کشتی را به هر سو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است که شش ماه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ماه رجب تا پایان ذی الحجه و به روایتی از دهم ماه رجب تا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سرگردان بود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نقاط مختلفی و حتی طبق پاره ای از روایات سرزمین مکه و اطراف خانة کعبه 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فرمان پایان مجازات و بازگشت زمین به حالت عادی صادر شد</w:t>
      </w:r>
      <w:r>
        <w:rPr>
          <w:rFonts w:eastAsia="IRNazanin" w:cs="IRNazanin"/>
          <w:color w:val="111111"/>
          <w:sz w:val="28"/>
          <w:szCs w:val="28"/>
          <w:rtl w:val="true"/>
          <w:lang w:bidi="fa-IR"/>
        </w:rPr>
        <w:t xml:space="preserve">. </w:t>
      </w:r>
      <w:bookmarkStart w:id="251" w:name="pg4846_30539"/>
    </w:p>
    <w:p>
      <w:pPr>
        <w:pStyle w:val="BookText"/>
        <w:rPr/>
      </w:pPr>
      <w:bookmarkEnd w:id="251"/>
      <w:r>
        <w:rPr>
          <w:rFonts w:ascii="IRNazanin" w:hAnsi="IRNazanin" w:eastAsia="IRNazanin"/>
          <w:color w:val="111111"/>
          <w:sz w:val="28"/>
          <w:sz w:val="28"/>
          <w:szCs w:val="28"/>
          <w:rtl w:val="true"/>
          <w:lang w:bidi="fa-IR"/>
        </w:rPr>
        <w:t xml:space="preserve">آیه فوق چگونگی این فرمان و جزئیات و نتیجه آن را در عبارات بسیار کوتاه و مختصر و در عین حال فوق العاده رسا و زیبا در ضمن شش جمله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آیه فوق بقدری رسا و دلنشین است و در عین کوتاهی گویا و زنده، و با تمام زیبایی آنقدر تکان دهنده و کوبنده است که به گفته</w:t>
      </w:r>
    </w:p>
    <w:p>
      <w:pPr>
        <w:pStyle w:val="BookText"/>
        <w:rPr/>
      </w:pPr>
      <w:r>
        <w:rPr>
          <w:rFonts w:ascii="IRNazanin" w:hAnsi="IRNazanin" w:eastAsia="IRNazanin"/>
          <w:color w:val="111111"/>
          <w:sz w:val="28"/>
          <w:sz w:val="28"/>
          <w:szCs w:val="28"/>
          <w:rtl w:val="true"/>
          <w:lang w:bidi="fa-IR"/>
        </w:rPr>
        <w:t xml:space="preserve">جمعی از دانشمندان عرب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فصیحترین و بلیغترین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محسوب می‌شود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252" w:name="__RefHeading___Toc2897052_2035185390"/>
      <w:bookmarkStart w:id="253" w:name="_Toc94"/>
      <w:bookmarkEnd w:id="252"/>
      <w:r>
        <w:rPr>
          <w:rtl w:val="true"/>
        </w:rPr>
        <w:t>زمان سیر کشتی نوح و امام حسین علیه السلام</w:t>
      </w:r>
      <w:bookmarkEnd w:id="253"/>
    </w:p>
    <w:p>
      <w:pPr>
        <w:pStyle w:val="BookText"/>
        <w:rPr/>
      </w:pPr>
      <w:r>
        <w:rPr>
          <w:rFonts w:ascii="IRNazanin" w:hAnsi="IRNazanin" w:eastAsia="IRNazanin"/>
          <w:color w:val="111111"/>
          <w:sz w:val="28"/>
          <w:sz w:val="28"/>
          <w:szCs w:val="28"/>
          <w:rtl w:val="true"/>
          <w:lang w:bidi="fa-IR"/>
        </w:rPr>
        <w:t xml:space="preserve">اما زمان آغاز و پایان سیر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ماه رجب تا پایان ذی الحجه و به روایتی از دهم ماه رجب تا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دارد با شروع و پایان قیام امام حسین علیه السلام چرا که مرگ معاویه</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جانشینی یزید و عدم بیعت امام حسین علیه السلام با او و خروج امام حسین علیه السلام از شهر مدینه در ماه رجب شروع شد و سرانجام کار به عاشورا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تفاوت که در قیام امام حسین علیه السلام این تازه آغاز ماجرا بود نه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مناسبت تطابق این دو تاریخ به روز شمار تاریخ کربلا می پردازیم</w:t>
      </w:r>
      <w:r>
        <w:rPr>
          <w:rFonts w:eastAsia="IRNazanin" w:cs="IRNazanin"/>
          <w:color w:val="111111"/>
          <w:sz w:val="28"/>
          <w:szCs w:val="28"/>
          <w:rtl w:val="true"/>
          <w:lang w:bidi="fa-IR"/>
        </w:rPr>
        <w:t>:</w:t>
      </w:r>
    </w:p>
    <w:p>
      <w:pPr>
        <w:pStyle w:val="Heading4"/>
        <w:numPr>
          <w:ilvl w:val="3"/>
          <w:numId w:val="1"/>
        </w:numPr>
        <w:rPr/>
      </w:pPr>
      <w:bookmarkStart w:id="254" w:name="__RefHeading___Toc2897054_2035185390"/>
      <w:bookmarkStart w:id="255" w:name="_Toc95"/>
      <w:bookmarkEnd w:id="254"/>
      <w:r>
        <w:rPr>
          <w:rtl w:val="true"/>
        </w:rPr>
        <w:t>روز شمار قیام کربلا</w:t>
      </w:r>
      <w:bookmarkEnd w:id="255"/>
    </w:p>
    <w:p>
      <w:pPr>
        <w:pStyle w:val="Heading5"/>
        <w:numPr>
          <w:ilvl w:val="4"/>
          <w:numId w:val="1"/>
        </w:numPr>
        <w:rPr/>
      </w:pPr>
      <w:bookmarkStart w:id="256" w:name="__RefHeading___Toc2897056_2035185390"/>
      <w:bookmarkStart w:id="257" w:name="_Toc96"/>
      <w:bookmarkEnd w:id="256"/>
      <w:r>
        <w:rPr/>
        <w:t>12</w:t>
      </w:r>
      <w:r>
        <w:rPr>
          <w:rtl w:val="true"/>
        </w:rPr>
        <w:t xml:space="preserve"> </w:t>
      </w:r>
      <w:r>
        <w:rPr>
          <w:rtl w:val="true"/>
        </w:rPr>
        <w:t>رجب</w:t>
      </w:r>
      <w:r>
        <w:rPr/>
        <w:t>60</w:t>
      </w:r>
      <w:r>
        <w:rPr>
          <w:rtl w:val="true"/>
        </w:rPr>
        <w:t xml:space="preserve"> </w:t>
      </w:r>
      <w:r>
        <w:rPr>
          <w:rtl w:val="true"/>
        </w:rPr>
        <w:t>هجری</w:t>
      </w:r>
      <w:r>
        <w:rPr>
          <w:rtl w:val="true"/>
        </w:rPr>
        <w:t>:</w:t>
      </w:r>
      <w:bookmarkEnd w:id="257"/>
    </w:p>
    <w:p>
      <w:pPr>
        <w:pStyle w:val="BookText"/>
        <w:rPr/>
      </w:pPr>
      <w:r>
        <w:rPr>
          <w:rFonts w:ascii="IRNazanin" w:hAnsi="IRNazanin" w:eastAsia="IRNazanin"/>
          <w:color w:val="111111"/>
          <w:sz w:val="28"/>
          <w:sz w:val="28"/>
          <w:szCs w:val="28"/>
          <w:rtl w:val="true"/>
          <w:lang w:bidi="fa-IR"/>
        </w:rPr>
        <w:t>مرگ معاویه در شام و نشستن یزید به جای پدر</w:t>
      </w:r>
      <w:r>
        <w:rPr>
          <w:rFonts w:eastAsia="IRNazanin" w:cs="IRNazanin"/>
          <w:color w:val="111111"/>
          <w:sz w:val="28"/>
          <w:szCs w:val="28"/>
          <w:rtl w:val="true"/>
          <w:lang w:bidi="fa-IR"/>
        </w:rPr>
        <w:t>.</w:t>
      </w:r>
    </w:p>
    <w:p>
      <w:pPr>
        <w:pStyle w:val="Heading5"/>
        <w:numPr>
          <w:ilvl w:val="4"/>
          <w:numId w:val="1"/>
        </w:numPr>
        <w:rPr/>
      </w:pPr>
      <w:bookmarkStart w:id="258" w:name="__RefHeading___Toc2897058_2035185390"/>
      <w:bookmarkStart w:id="259" w:name="_Toc97"/>
      <w:bookmarkEnd w:id="258"/>
      <w:r>
        <w:rPr/>
        <w:t>28</w:t>
      </w:r>
      <w:r>
        <w:rPr>
          <w:rtl w:val="true"/>
        </w:rPr>
        <w:t xml:space="preserve"> </w:t>
      </w:r>
      <w:r>
        <w:rPr>
          <w:rtl w:val="true"/>
        </w:rPr>
        <w:t xml:space="preserve">رجب </w:t>
      </w:r>
      <w:r>
        <w:rPr/>
        <w:t>60</w:t>
      </w:r>
      <w:r>
        <w:rPr>
          <w:rtl w:val="true"/>
        </w:rPr>
        <w:t xml:space="preserve"> </w:t>
      </w:r>
      <w:r>
        <w:rPr>
          <w:rtl w:val="true"/>
        </w:rPr>
        <w:t>هجری</w:t>
      </w:r>
      <w:r>
        <w:rPr>
          <w:rtl w:val="true"/>
        </w:rPr>
        <w:t>:</w:t>
      </w:r>
      <w:bookmarkEnd w:id="259"/>
    </w:p>
    <w:p>
      <w:pPr>
        <w:pStyle w:val="BookText"/>
        <w:rPr/>
      </w:pPr>
      <w:r>
        <w:rPr>
          <w:rFonts w:ascii="IRNazanin" w:hAnsi="IRNazanin" w:eastAsia="IRNazanin"/>
          <w:color w:val="111111"/>
          <w:sz w:val="28"/>
          <w:sz w:val="28"/>
          <w:szCs w:val="28"/>
          <w:rtl w:val="true"/>
          <w:lang w:bidi="fa-IR"/>
        </w:rPr>
        <w:t>رسیدن نامة یزید به والی مدینه مبنی بر بیعت گرفتن از امام حسین علیه السلام و دیگران</w:t>
      </w:r>
      <w:r>
        <w:rPr>
          <w:rFonts w:eastAsia="IRNazanin" w:cs="IRNazanin"/>
          <w:color w:val="111111"/>
          <w:sz w:val="28"/>
          <w:szCs w:val="28"/>
          <w:rtl w:val="true"/>
          <w:lang w:bidi="fa-IR"/>
        </w:rPr>
        <w:t>.</w:t>
      </w:r>
    </w:p>
    <w:p>
      <w:pPr>
        <w:pStyle w:val="Heading5"/>
        <w:numPr>
          <w:ilvl w:val="4"/>
          <w:numId w:val="1"/>
        </w:numPr>
        <w:rPr/>
      </w:pPr>
      <w:bookmarkStart w:id="260" w:name="__RefHeading___Toc2897060_2035185390"/>
      <w:bookmarkStart w:id="261" w:name="_Toc98"/>
      <w:bookmarkEnd w:id="260"/>
      <w:r>
        <w:rPr/>
        <w:t>29</w:t>
      </w:r>
      <w:r>
        <w:rPr>
          <w:rtl w:val="true"/>
        </w:rPr>
        <w:t xml:space="preserve"> </w:t>
      </w:r>
      <w:r>
        <w:rPr>
          <w:rtl w:val="true"/>
        </w:rPr>
        <w:t xml:space="preserve">رجب </w:t>
      </w:r>
      <w:r>
        <w:rPr/>
        <w:t>60</w:t>
      </w:r>
      <w:r>
        <w:rPr>
          <w:rtl w:val="true"/>
        </w:rPr>
        <w:t xml:space="preserve"> :</w:t>
      </w:r>
      <w:bookmarkEnd w:id="261"/>
    </w:p>
    <w:p>
      <w:pPr>
        <w:pStyle w:val="BookText"/>
        <w:rPr/>
      </w:pPr>
      <w:r>
        <w:rPr>
          <w:rFonts w:ascii="IRNazanin" w:hAnsi="IRNazanin" w:eastAsia="IRNazanin"/>
          <w:color w:val="111111"/>
          <w:sz w:val="28"/>
          <w:sz w:val="28"/>
          <w:szCs w:val="28"/>
          <w:rtl w:val="true"/>
          <w:lang w:bidi="fa-IR"/>
        </w:rPr>
        <w:t>دعوت از امام حسین برای بیعت با یزید در دارالاماره ولید، دیدار امام حسین علیه السلام از قبر پیامبر و خداحافظی او با رسول الله صلی الله علیه و آله وسلم ، هجرت از مدینه همراه با اهل بیت و جمعی از بنی هاشم</w:t>
      </w:r>
      <w:r>
        <w:rPr>
          <w:rFonts w:eastAsia="IRNazanin" w:cs="IRNazanin"/>
          <w:color w:val="111111"/>
          <w:sz w:val="28"/>
          <w:szCs w:val="28"/>
          <w:rtl w:val="true"/>
          <w:lang w:bidi="fa-IR"/>
        </w:rPr>
        <w:t>.</w:t>
      </w:r>
    </w:p>
    <w:p>
      <w:pPr>
        <w:pStyle w:val="Heading5"/>
        <w:numPr>
          <w:ilvl w:val="4"/>
          <w:numId w:val="1"/>
        </w:numPr>
        <w:rPr/>
      </w:pPr>
      <w:bookmarkStart w:id="262" w:name="__RefHeading___Toc2897062_2035185390"/>
      <w:bookmarkStart w:id="263" w:name="_Toc99"/>
      <w:bookmarkEnd w:id="262"/>
      <w:r>
        <w:rPr/>
        <w:t>3</w:t>
      </w:r>
      <w:r>
        <w:rPr>
          <w:rtl w:val="true"/>
        </w:rPr>
        <w:t xml:space="preserve"> </w:t>
      </w:r>
      <w:r>
        <w:rPr>
          <w:rtl w:val="true"/>
        </w:rPr>
        <w:t xml:space="preserve">شعبان </w:t>
      </w:r>
      <w:r>
        <w:rPr/>
        <w:t>60</w:t>
      </w:r>
      <w:r>
        <w:rPr>
          <w:rtl w:val="true"/>
        </w:rPr>
        <w:t xml:space="preserve"> :</w:t>
      </w:r>
      <w:bookmarkEnd w:id="2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امام حسین علیه السلام به مکّه و ملاقاتهای وی با مردم</w:t>
      </w:r>
      <w:r>
        <w:rPr>
          <w:rFonts w:eastAsia="IRNazanin" w:cs="IRNazanin"/>
          <w:color w:val="111111"/>
          <w:sz w:val="28"/>
          <w:szCs w:val="28"/>
          <w:rtl w:val="true"/>
          <w:lang w:bidi="fa-IR"/>
        </w:rPr>
        <w:t xml:space="preserve">. </w:t>
      </w:r>
      <w:bookmarkStart w:id="264" w:name="pg4846_30540"/>
    </w:p>
    <w:p>
      <w:pPr>
        <w:pStyle w:val="Heading5"/>
        <w:numPr>
          <w:ilvl w:val="4"/>
          <w:numId w:val="1"/>
        </w:numPr>
        <w:rPr/>
      </w:pPr>
      <w:bookmarkStart w:id="265" w:name="__RefHeading___Toc2897064_2035185390"/>
      <w:bookmarkStart w:id="266" w:name="_Toc100"/>
      <w:bookmarkEnd w:id="264"/>
      <w:bookmarkEnd w:id="265"/>
      <w:r>
        <w:rPr/>
        <w:t>10</w:t>
      </w:r>
      <w:r>
        <w:rPr>
          <w:rtl w:val="true"/>
        </w:rPr>
        <w:t xml:space="preserve"> </w:t>
      </w:r>
      <w:r>
        <w:rPr>
          <w:rtl w:val="true"/>
        </w:rPr>
        <w:t xml:space="preserve">رمضان </w:t>
      </w:r>
      <w:r>
        <w:rPr/>
        <w:t>60</w:t>
      </w:r>
      <w:r>
        <w:rPr>
          <w:rtl w:val="true"/>
        </w:rPr>
        <w:t xml:space="preserve"> :</w:t>
      </w:r>
      <w:bookmarkEnd w:id="266"/>
    </w:p>
    <w:p>
      <w:pPr>
        <w:pStyle w:val="BookText"/>
        <w:rPr/>
      </w:pPr>
      <w:r>
        <w:rPr>
          <w:rFonts w:ascii="IRNazanin" w:hAnsi="IRNazanin" w:eastAsia="IRNazanin"/>
          <w:color w:val="111111"/>
          <w:sz w:val="28"/>
          <w:sz w:val="28"/>
          <w:szCs w:val="28"/>
          <w:rtl w:val="true"/>
          <w:lang w:bidi="fa-IR"/>
        </w:rPr>
        <w:t>رسیدن نامة جمعی از کوفیان به دست امام حسین علیه السلام توسط دو نفر از شیعیان کوفه، که از جمله نام سلیمان بن صُرَد خزاعی، مسیب بن نخبه، رفاعة بن شداد بجلی و حبیب بن مظاهر و جمعی از شیعیان در آن بود</w:t>
      </w:r>
      <w:r>
        <w:rPr>
          <w:rFonts w:eastAsia="IRNazanin" w:cs="IRNazanin"/>
          <w:color w:val="111111"/>
          <w:sz w:val="28"/>
          <w:szCs w:val="28"/>
          <w:rtl w:val="true"/>
          <w:lang w:bidi="fa-IR"/>
        </w:rPr>
        <w:t>.</w:t>
      </w:r>
    </w:p>
    <w:p>
      <w:pPr>
        <w:pStyle w:val="Heading5"/>
        <w:numPr>
          <w:ilvl w:val="4"/>
          <w:numId w:val="1"/>
        </w:numPr>
        <w:rPr/>
      </w:pPr>
      <w:bookmarkStart w:id="267" w:name="__RefHeading___Toc2897066_2035185390"/>
      <w:bookmarkStart w:id="268" w:name="_Toc101"/>
      <w:bookmarkEnd w:id="267"/>
      <w:r>
        <w:rPr/>
        <w:t>15</w:t>
      </w:r>
      <w:r>
        <w:rPr>
          <w:rtl w:val="true"/>
        </w:rPr>
        <w:t xml:space="preserve"> </w:t>
      </w:r>
      <w:r>
        <w:rPr>
          <w:rtl w:val="true"/>
        </w:rPr>
        <w:t xml:space="preserve">رمضان </w:t>
      </w:r>
      <w:r>
        <w:rPr/>
        <w:t>60</w:t>
      </w:r>
      <w:r>
        <w:rPr>
          <w:rtl w:val="true"/>
        </w:rPr>
        <w:t xml:space="preserve"> :</w:t>
      </w:r>
      <w:bookmarkEnd w:id="268"/>
    </w:p>
    <w:p>
      <w:pPr>
        <w:pStyle w:val="BookText"/>
        <w:rPr/>
      </w:pPr>
      <w:r>
        <w:rPr>
          <w:rFonts w:ascii="IRNazanin" w:hAnsi="IRNazanin" w:eastAsia="IRNazanin"/>
          <w:color w:val="111111"/>
          <w:sz w:val="28"/>
          <w:sz w:val="28"/>
          <w:szCs w:val="28"/>
          <w:rtl w:val="true"/>
          <w:lang w:bidi="fa-IR"/>
        </w:rPr>
        <w:t>رسیدن هزار دعوت نامه از کوفیان به دست امام حسین علیه السلام و سپس فرستادن مسلم بن عقیل به کوفه همراه نامه ای به کوفیان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برادر و پسر عمویم، موثق اهل بیت خویش، مسلم بن عقیل را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برای من بنویسد که رأی دانایان و بزرگان شما متفق شده بر‌آنچه در نامه ها درج کرده اید به زودی به سوی شما خواهم آمد انشاءالله</w:t>
      </w:r>
      <w:r>
        <w:rPr>
          <w:rFonts w:eastAsia="IRNazanin" w:cs="IRNazanin"/>
          <w:color w:val="111111"/>
          <w:sz w:val="28"/>
          <w:szCs w:val="28"/>
          <w:rtl w:val="true"/>
          <w:lang w:bidi="fa-IR"/>
        </w:rPr>
        <w:t>.</w:t>
      </w:r>
    </w:p>
    <w:p>
      <w:pPr>
        <w:pStyle w:val="Heading5"/>
        <w:numPr>
          <w:ilvl w:val="4"/>
          <w:numId w:val="1"/>
        </w:numPr>
        <w:rPr/>
      </w:pPr>
      <w:bookmarkStart w:id="269" w:name="__RefHeading___Toc2897068_2035185390"/>
      <w:bookmarkStart w:id="270" w:name="_Toc102"/>
      <w:bookmarkEnd w:id="269"/>
      <w:r>
        <w:rPr/>
        <w:t>5</w:t>
      </w:r>
      <w:r>
        <w:rPr>
          <w:rtl w:val="true"/>
        </w:rPr>
        <w:t xml:space="preserve"> </w:t>
      </w:r>
      <w:r>
        <w:rPr>
          <w:rtl w:val="true"/>
        </w:rPr>
        <w:t xml:space="preserve">شوال </w:t>
      </w:r>
      <w:r>
        <w:rPr/>
        <w:t>60</w:t>
      </w:r>
      <w:r>
        <w:rPr>
          <w:rtl w:val="true"/>
        </w:rPr>
        <w:t>:</w:t>
      </w:r>
      <w:bookmarkEnd w:id="270"/>
    </w:p>
    <w:p>
      <w:pPr>
        <w:pStyle w:val="BookText"/>
        <w:rPr/>
      </w:pPr>
      <w:r>
        <w:rPr>
          <w:rFonts w:ascii="IRNazanin" w:hAnsi="IRNazanin" w:eastAsia="IRNazanin"/>
          <w:color w:val="111111"/>
          <w:sz w:val="28"/>
          <w:sz w:val="28"/>
          <w:szCs w:val="28"/>
          <w:rtl w:val="true"/>
          <w:lang w:bidi="fa-IR"/>
        </w:rPr>
        <w:t>ورود مسلم بن عقیل به کوفه، استقبال مردم از وی و شروع آنان به بیعت</w:t>
      </w:r>
      <w:r>
        <w:rPr>
          <w:rFonts w:eastAsia="IRNazanin" w:cs="IRNazanin"/>
          <w:color w:val="111111"/>
          <w:sz w:val="28"/>
          <w:szCs w:val="28"/>
          <w:rtl w:val="true"/>
          <w:lang w:bidi="fa-IR"/>
        </w:rPr>
        <w:t>.</w:t>
      </w:r>
    </w:p>
    <w:p>
      <w:pPr>
        <w:pStyle w:val="Heading5"/>
        <w:numPr>
          <w:ilvl w:val="4"/>
          <w:numId w:val="1"/>
        </w:numPr>
        <w:rPr/>
      </w:pPr>
      <w:bookmarkStart w:id="271" w:name="__RefHeading___Toc2897070_2035185390"/>
      <w:bookmarkStart w:id="272" w:name="_Toc103"/>
      <w:bookmarkEnd w:id="271"/>
      <w:r>
        <w:rPr/>
        <w:t>9</w:t>
      </w:r>
      <w:r>
        <w:rPr>
          <w:rtl w:val="true"/>
        </w:rPr>
        <w:t xml:space="preserve"> </w:t>
      </w:r>
      <w:r>
        <w:rPr>
          <w:rtl w:val="true"/>
        </w:rPr>
        <w:t xml:space="preserve">یا </w:t>
      </w:r>
      <w:r>
        <w:rPr/>
        <w:t>11</w:t>
      </w:r>
      <w:r>
        <w:rPr>
          <w:rtl w:val="true"/>
        </w:rPr>
        <w:t xml:space="preserve"> </w:t>
      </w:r>
      <w:r>
        <w:rPr>
          <w:rtl w:val="true"/>
        </w:rPr>
        <w:t xml:space="preserve">ذیقعده </w:t>
      </w:r>
      <w:r>
        <w:rPr/>
        <w:t>60</w:t>
      </w:r>
      <w:r>
        <w:rPr>
          <w:rtl w:val="true"/>
        </w:rPr>
        <w:t>:</w:t>
      </w:r>
      <w:bookmarkEnd w:id="272"/>
    </w:p>
    <w:p>
      <w:pPr>
        <w:pStyle w:val="BookText"/>
        <w:rPr/>
      </w:pPr>
      <w:r>
        <w:rPr>
          <w:rFonts w:ascii="IRNazanin" w:hAnsi="IRNazanin" w:eastAsia="IRNazanin"/>
          <w:color w:val="111111"/>
          <w:sz w:val="28"/>
          <w:sz w:val="28"/>
          <w:szCs w:val="28"/>
          <w:rtl w:val="true"/>
          <w:lang w:bidi="fa-IR"/>
        </w:rPr>
        <w:t xml:space="preserve">نامه نوشتن مسلم بن عقیل از کوفه به امام حسین علیه السلام و خبر دادن به آن حضرت به اینکه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او بیعت کردند و سپس عبیدالله بن زیاد به ولایت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کشتن حسین و اصحابش از طرف یزید ملعون، او در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الحذر ثم الحذر أن تَتَهاوَنَ فی قتل الحسین و أصحابه؛ مبادا در کشتن حسین و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به کوفه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احمال و کوتاهی نمایی</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273" w:name="__RefHeading___Toc2897072_2035185390"/>
      <w:bookmarkStart w:id="274" w:name="_Toc104"/>
      <w:bookmarkEnd w:id="273"/>
      <w:r>
        <w:rPr/>
        <w:t>8</w:t>
      </w:r>
      <w:r>
        <w:rPr>
          <w:rtl w:val="true"/>
        </w:rPr>
        <w:t xml:space="preserve"> </w:t>
      </w:r>
      <w:r>
        <w:rPr>
          <w:rtl w:val="true"/>
        </w:rPr>
        <w:t xml:space="preserve">ذی الحجه </w:t>
      </w:r>
      <w:r>
        <w:rPr/>
        <w:t>60</w:t>
      </w:r>
      <w:r>
        <w:rPr>
          <w:rtl w:val="true"/>
        </w:rPr>
        <w:t>:</w:t>
      </w:r>
      <w:bookmarkEnd w:id="274"/>
    </w:p>
    <w:p>
      <w:pPr>
        <w:pStyle w:val="BookText"/>
        <w:rPr/>
      </w:pPr>
      <w:r>
        <w:rPr>
          <w:rFonts w:ascii="IRNazanin" w:hAnsi="IRNazanin" w:eastAsia="IRNazanin"/>
          <w:color w:val="111111"/>
          <w:sz w:val="28"/>
          <w:sz w:val="28"/>
          <w:szCs w:val="28"/>
          <w:rtl w:val="true"/>
          <w:lang w:bidi="fa-IR"/>
        </w:rPr>
        <w:t>در این روز به دستور یزید لعین سی نفر از شیاطین بنی امیه از شام به</w:t>
      </w:r>
    </w:p>
    <w:p>
      <w:pPr>
        <w:pStyle w:val="BookText"/>
        <w:rPr/>
      </w:pPr>
      <w:r>
        <w:rPr>
          <w:rFonts w:ascii="IRNazanin" w:hAnsi="IRNazanin" w:eastAsia="IRNazanin"/>
          <w:color w:val="111111"/>
          <w:sz w:val="28"/>
          <w:sz w:val="28"/>
          <w:szCs w:val="28"/>
          <w:rtl w:val="true"/>
          <w:lang w:bidi="fa-IR"/>
        </w:rPr>
        <w:t xml:space="preserve">فرماندهی عمرو بن سعید برای دستگیری و یا کشتن امام حسین علیه السلام به بهانه حج وارد مکه شدند و امام حسین علیه السلام برای حفظ حریم کعبه و خنثی نمودن توطئه یزید ضمن ایراد خطبه ای برای مردم مکه همراه 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خانواده و یاران خود پس از چهار ماه و پنج روز از مکه خارج شدند، و از طرف دیگر خروج مسلم بن عقیل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کردن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هزار نفر و نفاق کوفیان و پراکندگی آنان از دور مسلم به خاطر تهدید ابن زیاد، و پناه آوردن مسلم به خانه طوعه</w:t>
      </w:r>
      <w:r>
        <w:rPr>
          <w:rFonts w:eastAsia="IRNazanin" w:cs="IRNazanin"/>
          <w:color w:val="111111"/>
          <w:sz w:val="28"/>
          <w:szCs w:val="28"/>
          <w:rtl w:val="true"/>
          <w:lang w:bidi="fa-IR"/>
        </w:rPr>
        <w:t>.</w:t>
      </w:r>
    </w:p>
    <w:p>
      <w:pPr>
        <w:pStyle w:val="Heading5"/>
        <w:numPr>
          <w:ilvl w:val="4"/>
          <w:numId w:val="1"/>
        </w:numPr>
        <w:rPr/>
      </w:pPr>
      <w:bookmarkStart w:id="275" w:name="__RefHeading___Toc2897074_2035185390"/>
      <w:bookmarkStart w:id="276" w:name="_Toc105"/>
      <w:bookmarkEnd w:id="275"/>
      <w:r>
        <w:rPr/>
        <w:t>9</w:t>
      </w:r>
      <w:r>
        <w:rPr>
          <w:rtl w:val="true"/>
        </w:rPr>
        <w:t xml:space="preserve"> </w:t>
      </w:r>
      <w:r>
        <w:rPr>
          <w:rtl w:val="true"/>
        </w:rPr>
        <w:t xml:space="preserve">ذی الحجه </w:t>
      </w:r>
      <w:r>
        <w:rPr/>
        <w:t>60</w:t>
      </w:r>
      <w:r>
        <w:rPr>
          <w:rtl w:val="true"/>
        </w:rPr>
        <w:t>:</w:t>
      </w:r>
      <w:bookmarkEnd w:id="276"/>
    </w:p>
    <w:p>
      <w:pPr>
        <w:pStyle w:val="BookText"/>
        <w:rPr/>
      </w:pPr>
      <w:r>
        <w:rPr>
          <w:rFonts w:ascii="IRNazanin" w:hAnsi="IRNazanin" w:eastAsia="IRNazanin"/>
          <w:color w:val="111111"/>
          <w:sz w:val="28"/>
          <w:sz w:val="28"/>
          <w:szCs w:val="28"/>
          <w:rtl w:val="true"/>
          <w:lang w:bidi="fa-IR"/>
        </w:rPr>
        <w:t>درگیری مسلحانه بین سربازان عبیدالله و مسلم بن عقیل و دستگیری مسلم بن عقیل با زخمهای فراوان بعد از ساعتها مقاومت و شهادت مسلم بن عقیل بر بام دارالاماره کوفه به دستور عبیدالله بن زیاد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شهادت عبدالاعلی بن یزید و عمارة بن صَلخَب ازدی به جرم طرفداری از مسلم</w:t>
      </w:r>
      <w:r>
        <w:rPr>
          <w:rFonts w:eastAsia="IRNazanin" w:cs="IRNazanin"/>
          <w:color w:val="111111"/>
          <w:sz w:val="28"/>
          <w:szCs w:val="28"/>
          <w:rtl w:val="true"/>
          <w:lang w:bidi="fa-IR"/>
        </w:rPr>
        <w:t>.</w:t>
      </w:r>
      <w:r>
        <w:rPr>
          <w:rStyle w:val="FootnoteAnchor"/>
          <w:rtl w:val="true"/>
        </w:rPr>
        <w:footnoteReference w:id="287"/>
      </w:r>
      <w:bookmarkStart w:id="277" w:name="pg4846_30541"/>
    </w:p>
    <w:p>
      <w:pPr>
        <w:pStyle w:val="BookText"/>
        <w:rPr/>
      </w:pPr>
      <w:bookmarkEnd w:id="277"/>
      <w:r>
        <w:rPr>
          <w:rFonts w:ascii="IRNazanin" w:hAnsi="IRNazanin" w:eastAsia="IRNazanin"/>
          <w:color w:val="111111"/>
          <w:sz w:val="28"/>
          <w:sz w:val="28"/>
          <w:szCs w:val="28"/>
          <w:rtl w:val="true"/>
          <w:lang w:bidi="fa-IR"/>
        </w:rPr>
        <w:t>شهادت هانی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پیامبر و از مخلصین در محبت امیرالمؤمنین و سرباز باوفای او در جنگهای صفین،جمل و نهروان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 به جهت همکاری با مسلم بن عقیل و پناه دادن به او، توسط محمد بن اشعث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بعد از پرخاشگری با هانی و شکستن سر و بینی او با چوب دستی اش دستور داد در بازار گوسفند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هانی بن عروة را از بدنش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طنابی به پای مسلم و هانی بستند و بدن بدون سر این دو شهید بزرگوار را در بازار کوفه روی زمین کشیدند و سپس در بازار گوسفند فروشان به دار زدند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278" w:name="__RefHeading___Toc2897076_2035185390"/>
      <w:bookmarkStart w:id="279" w:name="_Toc106"/>
      <w:bookmarkEnd w:id="278"/>
      <w:r>
        <w:rPr/>
        <w:t>19</w:t>
      </w:r>
      <w:r>
        <w:rPr>
          <w:rtl w:val="true"/>
        </w:rPr>
        <w:t xml:space="preserve"> </w:t>
      </w:r>
      <w:r>
        <w:rPr>
          <w:rtl w:val="true"/>
        </w:rPr>
        <w:t xml:space="preserve">یا </w:t>
      </w:r>
      <w:r>
        <w:rPr/>
        <w:t>22</w:t>
      </w:r>
      <w:r>
        <w:rPr>
          <w:rtl w:val="true"/>
        </w:rPr>
        <w:t xml:space="preserve"> </w:t>
      </w:r>
      <w:r>
        <w:rPr>
          <w:rtl w:val="true"/>
        </w:rPr>
        <w:t xml:space="preserve">ذی الحجة </w:t>
      </w:r>
      <w:r>
        <w:rPr/>
        <w:t>60</w:t>
      </w:r>
      <w:r>
        <w:rPr>
          <w:rtl w:val="true"/>
        </w:rPr>
        <w:t xml:space="preserve"> :</w:t>
      </w:r>
      <w:bookmarkEnd w:id="279"/>
    </w:p>
    <w:p>
      <w:pPr>
        <w:pStyle w:val="BookText"/>
        <w:rPr/>
      </w:pPr>
      <w:r>
        <w:rPr>
          <w:rFonts w:ascii="IRNazanin" w:hAnsi="IRNazanin" w:eastAsia="IRNazanin"/>
          <w:color w:val="111111"/>
          <w:sz w:val="28"/>
          <w:sz w:val="28"/>
          <w:szCs w:val="28"/>
          <w:rtl w:val="true"/>
          <w:lang w:bidi="fa-IR"/>
        </w:rPr>
        <w:t>شهادت میثم تمار به دلیل وفاداری به امام حسین علیه السلام به دست عبیدالله بن زیاد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280" w:name="__RefHeading___Toc2897078_2035185390"/>
      <w:bookmarkStart w:id="281" w:name="_Toc107"/>
      <w:bookmarkEnd w:id="280"/>
      <w:r>
        <w:rPr>
          <w:rtl w:val="true"/>
        </w:rPr>
        <w:t xml:space="preserve">اما از </w:t>
      </w:r>
      <w:r>
        <w:rPr/>
        <w:t>9</w:t>
      </w:r>
      <w:r>
        <w:rPr>
          <w:rtl w:val="true"/>
        </w:rPr>
        <w:t xml:space="preserve"> </w:t>
      </w:r>
      <w:r>
        <w:rPr>
          <w:rtl w:val="true"/>
        </w:rPr>
        <w:t xml:space="preserve">ذی الحجة تا اول محرم </w:t>
      </w:r>
      <w:r>
        <w:rPr/>
        <w:t>61</w:t>
      </w:r>
      <w:r>
        <w:rPr>
          <w:rtl w:val="true"/>
        </w:rPr>
        <w:t xml:space="preserve"> </w:t>
      </w:r>
      <w:r>
        <w:rPr>
          <w:rtl w:val="true"/>
        </w:rPr>
        <w:t>در بین مکه تا کربلا</w:t>
      </w:r>
      <w:r>
        <w:rPr>
          <w:rtl w:val="true"/>
        </w:rPr>
        <w:t>:</w:t>
      </w:r>
      <w:bookmarkEnd w:id="281"/>
    </w:p>
    <w:p>
      <w:pPr>
        <w:pStyle w:val="BookText"/>
        <w:rPr/>
      </w:pPr>
      <w:r>
        <w:rPr>
          <w:rFonts w:ascii="IRNazanin" w:hAnsi="IRNazanin" w:eastAsia="IRNazanin"/>
          <w:color w:val="111111"/>
          <w:sz w:val="28"/>
          <w:sz w:val="28"/>
          <w:szCs w:val="28"/>
          <w:rtl w:val="true"/>
          <w:lang w:bidi="fa-IR"/>
        </w:rPr>
        <w:t xml:space="preserve">کاروان امام حسین مسافتی حدود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پیمود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براساس تحقیقات علامه سید عبدالرزاق مقرّم امام حسین علیه السلام در طی این مدت، شانزده منزل را طی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تنعیم؛ دو فرسخی مکّه که در طرف راستش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صفّاح؛ در این منزل امام حسین علیه السلام فرزدق شاعر را دیدند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قلب ها با توست ولی شمشیرها با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 در این منزل با بُشر بن غالب مصادف شدند و از اخبار کوفه با 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واقع در بطن الرّمه؛ در اینجا جواب نامة مسلم بن عقیل را نوشتند و به وسیلة قیس بن مسهر صیداوی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خُزیمیه؛ در این منزل زینب کبری از هاتفی اشعاری شنید که بوی شهادت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 زهیر بن قین با ترغیب و تشویق همسرش به امام حسین علیه السلام ملحق شد او در روز عاشورا فرمانده قسمت چپ لشگر امام حسین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منزل خبر شهادت مسلم و هانی رسید و امام حسین علیه السلام گریة فراوانی کرد و برای آنها طلب رحمت نمود و نالة زن 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ثعلبیه؛ شخصی آمد و سئوال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پیشوائی مردم را به سوی هدایت دعوت کند و پیشوائی به سوی گمراهی، گروهی این را اطاعت کنند که در بهشتند و گروهی آن را که در جهنم و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علیه تو جمع شده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خواست می کند و بعد اشعاری در مذمت دنیا انشاء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امام حسین علیه السلام در این منزل اعلام کرد مسلم و هانی و دو نامه رسانم قیس بن مسهر و عبدالله بن یقطر</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برود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چپ و راست شروع به رفتن کردند جز آنانکه از مدینه همراه امام حسین علیه السلام آمده 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شدن وهب و همسر و مادرش با دیدن معجزه ای از امام حسین علیه السلام و پیوستن آنها به امام حسین در کربلا از اتفاقات دیگر این منزل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العقبه؛ در این منزل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سگ هایی بر من حمله می کنند و بدترین و شدیدترین آنها سگی ابقع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خود را مگر اینکه کشته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 امام حسین علیه السلام دستور دادند آب زیادی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حُسَم؛ حرّ ریاحی با هزار سواره رسید او دستور داشت از بازگشت امام به مدینه جلوگیری کرده و او را با خود به نزد ابن 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علیه السلام وقتی متوجه تشنگی حرّ و لشگرش شدند دستور دادند به همة آنها و مرکب هایشان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مسروق اذان گفت و حرّ و لشگرش در نماز به امام حسین علیه السلام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حرّ خواست از حرکت امام حسین علیه السلام به طرف کوفه مانع شود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 در این منزل امام حسین علیه السلام سخنرانی کردند و خطاب به اصحاب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پادشاه ستمگری مخالفت نکند بر خدا جایز است که او را در آخرت با آن ظالم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رُهَیْمَه ؛ شخصی سئوال کرد چرا از حرم جدت بیرون آمدید؟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آبرویم تعدی کردند صبر کردم، به اموالم تجاوز کردند صبر کردم، خواستند خونم را بریزند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عُذَیبُ الهجانات؛ در این منزل چهار نفر با راهنمایی طرمّاح بن عدی به امام حسین علیه السلام ملحق شدند و طرماح برای تهیه آذوقه برای خانوادهاشت رفت ولی نتوانست به حضرت ملحق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بنی مقاتل؛ در این منزل امام حسین علیه السلام نزد عبیدالله بن حرّ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گناهان زیادی داری مگر نمی خواهی توبه کنی و پسر دختر پیغمبررا یاری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می دانم هر کس از شما پیروی کند در آن دنیا سعادتمند خواهد بود، ولی نمی توانم از جانم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جانت را از ما دریغ می کنی ما را به اسب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حرکت از این منزل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 در خواب ندا داد این </w:t>
      </w:r>
      <w:bookmarkStart w:id="282" w:name="pg4846_30544"/>
    </w:p>
    <w:p>
      <w:pPr>
        <w:pStyle w:val="BookText"/>
        <w:rPr/>
      </w:pPr>
      <w:bookmarkEnd w:id="282"/>
      <w:r>
        <w:rPr>
          <w:rFonts w:ascii="IRNazanin" w:hAnsi="IRNazanin" w:eastAsia="IRNazanin"/>
          <w:color w:val="111111"/>
          <w:sz w:val="28"/>
          <w:sz w:val="28"/>
          <w:szCs w:val="28"/>
          <w:rtl w:val="true"/>
          <w:lang w:bidi="fa-IR"/>
        </w:rPr>
        <w:t>قافله می رود و مرگ پشت سر آنها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اکبر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بر حقیم باکی از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در حق او دعا کردند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283" w:name="__RefHeading___Toc2897080_2035185390"/>
      <w:bookmarkStart w:id="284" w:name="_Toc108"/>
      <w:bookmarkEnd w:id="283"/>
      <w:r>
        <w:rPr>
          <w:rtl w:val="true"/>
        </w:rPr>
        <w:t xml:space="preserve">دوم محرم </w:t>
      </w:r>
      <w:r>
        <w:rPr/>
        <w:t>61</w:t>
      </w:r>
      <w:r>
        <w:rPr>
          <w:rtl w:val="true"/>
        </w:rPr>
        <w:t>:</w:t>
      </w:r>
      <w:bookmarkEnd w:id="284"/>
    </w:p>
    <w:p>
      <w:pPr>
        <w:pStyle w:val="BookText"/>
        <w:rPr/>
      </w:pPr>
      <w:r>
        <w:rPr>
          <w:rFonts w:ascii="IRNazanin" w:hAnsi="IRNazanin" w:eastAsia="IRNazanin"/>
          <w:color w:val="111111"/>
          <w:sz w:val="28"/>
          <w:sz w:val="28"/>
          <w:szCs w:val="28"/>
          <w:rtl w:val="true"/>
          <w:lang w:bidi="fa-IR"/>
        </w:rPr>
        <w:t>ورود امام حسین با اهل بیت و اصحابشان به سرزمین کربلا و باز ایستادن اسب از حرکت، و گریه امام حسین علیه السلام با شنیدن نام کربلا و خبر دادن از شهادت مردان و اسارت زنان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نامة ابن زیاد به دست امام حسین علیه السلام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در کربلا فرود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برایم نوشته که سر ببالین ننهم و سیر غذا نخورم تا تو را به خداوند ملحق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حکم من و حکم یزید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خواند و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جواب نامه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نامه جواب ندارد زیرا عذاب الهی بر او مسلم شده است</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285" w:name="__RefHeading___Toc2897082_2035185390"/>
      <w:bookmarkStart w:id="286" w:name="_Toc109"/>
      <w:bookmarkEnd w:id="285"/>
      <w:r>
        <w:rPr>
          <w:rtl w:val="true"/>
        </w:rPr>
        <w:t xml:space="preserve">سوم محرّم </w:t>
      </w:r>
      <w:r>
        <w:rPr/>
        <w:t>61</w:t>
      </w:r>
      <w:r>
        <w:rPr>
          <w:rtl w:val="true"/>
        </w:rPr>
        <w:t>:</w:t>
      </w:r>
      <w:bookmarkEnd w:id="286"/>
    </w:p>
    <w:p>
      <w:pPr>
        <w:pStyle w:val="BookText"/>
        <w:rPr/>
      </w:pPr>
      <w:r>
        <w:rPr>
          <w:rFonts w:ascii="IRNazanin" w:hAnsi="IRNazanin" w:eastAsia="IRNazanin"/>
          <w:color w:val="111111"/>
          <w:sz w:val="28"/>
          <w:sz w:val="28"/>
          <w:szCs w:val="28"/>
          <w:rtl w:val="true"/>
          <w:lang w:bidi="fa-IR"/>
        </w:rPr>
        <w:t xml:space="preserve">خریدن قسمتی از سرزمین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نواحی که قبر آن حضرت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شصت</w:t>
      </w:r>
    </w:p>
    <w:p>
      <w:pPr>
        <w:pStyle w:val="BookText"/>
        <w:rPr/>
      </w:pPr>
      <w:r>
        <w:rPr>
          <w:rFonts w:ascii="IRNazanin" w:hAnsi="IRNazanin" w:eastAsia="IRNazanin"/>
          <w:color w:val="111111"/>
          <w:sz w:val="28"/>
          <w:sz w:val="28"/>
          <w:szCs w:val="28"/>
          <w:rtl w:val="true"/>
          <w:lang w:bidi="fa-IR"/>
        </w:rPr>
        <w:t>هزار درهم و سپس برگرداندن آن زمین به شرط اینکه زوار را به قبر ایشان راهنمایی کنند و تا سه روز آنان را مهمان نمایند</w:t>
      </w:r>
      <w:r>
        <w:rPr>
          <w:rFonts w:eastAsia="IRNazanin" w:cs="IRNazanin"/>
          <w:color w:val="111111"/>
          <w:sz w:val="28"/>
          <w:szCs w:val="28"/>
          <w:rtl w:val="true"/>
          <w:lang w:bidi="fa-IR"/>
        </w:rPr>
        <w:t>.</w:t>
      </w:r>
    </w:p>
    <w:p>
      <w:pPr>
        <w:pStyle w:val="Heading5"/>
        <w:numPr>
          <w:ilvl w:val="4"/>
          <w:numId w:val="1"/>
        </w:numPr>
        <w:rPr/>
      </w:pPr>
      <w:bookmarkStart w:id="287" w:name="__RefHeading___Toc2897084_2035185390"/>
      <w:bookmarkStart w:id="288" w:name="_Toc110"/>
      <w:bookmarkEnd w:id="287"/>
      <w:r>
        <w:rPr>
          <w:rtl w:val="true"/>
        </w:rPr>
        <w:t xml:space="preserve">چهارم محرم </w:t>
      </w:r>
      <w:r>
        <w:rPr/>
        <w:t>61</w:t>
      </w:r>
      <w:r>
        <w:rPr>
          <w:rtl w:val="true"/>
        </w:rPr>
        <w:t>:</w:t>
      </w:r>
      <w:bookmarkEnd w:id="288"/>
    </w:p>
    <w:p>
      <w:pPr>
        <w:pStyle w:val="BookText"/>
        <w:rPr/>
      </w:pPr>
      <w:r>
        <w:rPr>
          <w:rFonts w:ascii="IRNazanin" w:hAnsi="IRNazanin" w:eastAsia="IRNazanin"/>
          <w:color w:val="111111"/>
          <w:sz w:val="28"/>
          <w:sz w:val="28"/>
          <w:szCs w:val="28"/>
          <w:rtl w:val="true"/>
          <w:lang w:bidi="fa-IR"/>
        </w:rPr>
        <w:t>قرائت فتوای شریح قاضی به قتل امام حسین علیه السلام در مسجد کوفه توسط ابن زیاد</w:t>
      </w:r>
      <w:r>
        <w:rPr>
          <w:rFonts w:eastAsia="IRNazanin" w:cs="IRNazanin"/>
          <w:color w:val="111111"/>
          <w:sz w:val="28"/>
          <w:szCs w:val="28"/>
          <w:rtl w:val="true"/>
          <w:lang w:bidi="fa-IR"/>
        </w:rPr>
        <w:t>.</w:t>
      </w:r>
    </w:p>
    <w:p>
      <w:pPr>
        <w:pStyle w:val="Heading5"/>
        <w:numPr>
          <w:ilvl w:val="4"/>
          <w:numId w:val="1"/>
        </w:numPr>
        <w:rPr/>
      </w:pPr>
      <w:bookmarkStart w:id="289" w:name="__RefHeading___Toc2897086_2035185390"/>
      <w:bookmarkStart w:id="290" w:name="_Toc111"/>
      <w:bookmarkEnd w:id="289"/>
      <w:r>
        <w:rPr>
          <w:rtl w:val="true"/>
        </w:rPr>
        <w:t xml:space="preserve">پنجم محرم </w:t>
      </w:r>
      <w:r>
        <w:rPr/>
        <w:t>61</w:t>
      </w:r>
      <w:r>
        <w:rPr>
          <w:rtl w:val="true"/>
        </w:rPr>
        <w:t>:</w:t>
      </w:r>
      <w:bookmarkEnd w:id="290"/>
    </w:p>
    <w:p>
      <w:pPr>
        <w:pStyle w:val="BookText"/>
        <w:rPr/>
      </w:pPr>
      <w:r>
        <w:rPr>
          <w:rFonts w:ascii="IRNazanin" w:hAnsi="IRNazanin" w:eastAsia="IRNazanin"/>
          <w:color w:val="111111"/>
          <w:sz w:val="28"/>
          <w:sz w:val="28"/>
          <w:szCs w:val="28"/>
          <w:rtl w:val="true"/>
          <w:lang w:bidi="fa-IR"/>
        </w:rPr>
        <w:t>ورود شبث بن ربعی با چهار هزار نفر به سرزمین کربلا</w:t>
      </w:r>
      <w:r>
        <w:rPr>
          <w:rFonts w:eastAsia="IRNazanin" w:cs="IRNazanin"/>
          <w:color w:val="111111"/>
          <w:sz w:val="28"/>
          <w:szCs w:val="28"/>
          <w:rtl w:val="true"/>
          <w:lang w:bidi="fa-IR"/>
        </w:rPr>
        <w:t>.</w:t>
      </w:r>
    </w:p>
    <w:p>
      <w:pPr>
        <w:pStyle w:val="Heading5"/>
        <w:numPr>
          <w:ilvl w:val="4"/>
          <w:numId w:val="1"/>
        </w:numPr>
        <w:rPr/>
      </w:pPr>
      <w:bookmarkStart w:id="291" w:name="__RefHeading___Toc2897088_2035185390"/>
      <w:bookmarkStart w:id="292" w:name="_Toc112"/>
      <w:bookmarkEnd w:id="291"/>
      <w:r>
        <w:rPr>
          <w:rtl w:val="true"/>
        </w:rPr>
        <w:t xml:space="preserve">ششم محرم </w:t>
      </w:r>
      <w:r>
        <w:rPr/>
        <w:t>61</w:t>
      </w:r>
      <w:r>
        <w:rPr>
          <w:rtl w:val="true"/>
        </w:rPr>
        <w:t>:</w:t>
      </w:r>
      <w:bookmarkEnd w:id="292"/>
    </w:p>
    <w:p>
      <w:pPr>
        <w:pStyle w:val="BookText"/>
        <w:rPr/>
      </w:pPr>
      <w:r>
        <w:rPr>
          <w:rFonts w:ascii="IRNazanin" w:hAnsi="IRNazanin" w:eastAsia="IRNazanin"/>
          <w:color w:val="111111"/>
          <w:sz w:val="28"/>
          <w:sz w:val="28"/>
          <w:szCs w:val="28"/>
          <w:rtl w:val="true"/>
          <w:lang w:bidi="fa-IR"/>
        </w:rPr>
        <w:t>در شب ششم جناب حبیب بن مظاهر اسدی با اجازة امام حسین علیه السلام به قبیله بنی اسد رفت و عده‌ای از آنان را به سوی کربلا حرکت داد ولکن در بین راه بین آنان و لشگر عمرسعد درگیری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 ای شهید و زخمی و بقیه ناگزیر به فرار شدند</w:t>
      </w:r>
      <w:r>
        <w:rPr>
          <w:rFonts w:eastAsia="IRNazanin" w:cs="IRNazanin"/>
          <w:color w:val="111111"/>
          <w:sz w:val="28"/>
          <w:szCs w:val="28"/>
          <w:rtl w:val="true"/>
          <w:lang w:bidi="fa-IR"/>
        </w:rPr>
        <w:t>.</w:t>
      </w:r>
    </w:p>
    <w:p>
      <w:pPr>
        <w:pStyle w:val="Heading5"/>
        <w:numPr>
          <w:ilvl w:val="4"/>
          <w:numId w:val="1"/>
        </w:numPr>
        <w:rPr/>
      </w:pPr>
      <w:bookmarkStart w:id="293" w:name="__RefHeading___Toc2897090_2035185390"/>
      <w:bookmarkStart w:id="294" w:name="_Toc113"/>
      <w:bookmarkEnd w:id="293"/>
      <w:r>
        <w:rPr>
          <w:rtl w:val="true"/>
        </w:rPr>
        <w:t xml:space="preserve">هفتم محرم </w:t>
      </w:r>
      <w:r>
        <w:rPr/>
        <w:t>61</w:t>
      </w:r>
      <w:r>
        <w:rPr>
          <w:rtl w:val="true"/>
        </w:rPr>
        <w:t>:</w:t>
      </w:r>
      <w:bookmarkEnd w:id="294"/>
    </w:p>
    <w:p>
      <w:pPr>
        <w:pStyle w:val="BookText"/>
        <w:rPr/>
      </w:pPr>
      <w:r>
        <w:rPr>
          <w:rFonts w:ascii="IRNazanin" w:hAnsi="IRNazanin" w:eastAsia="IRNazanin"/>
          <w:color w:val="111111"/>
          <w:sz w:val="28"/>
          <w:sz w:val="28"/>
          <w:szCs w:val="28"/>
          <w:rtl w:val="true"/>
          <w:lang w:bidi="fa-IR"/>
        </w:rPr>
        <w:t>در شب هفتم امام حسین علیه السلام با عمر سعد ملعون ملاقات و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یزید اصبحی ماجرا را به ابن زیاد گزارش داد و آن ملعون نامه ای برای عمر سعد نوشت و او را از این ملاقات بر حذر داشت و دستور منع آب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حتی یک قطره آب به لشگر امام حسین علیه السلام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همراه با چهار هزار تیرانداز مأمور منع آب فرات شدند</w:t>
      </w:r>
      <w:r>
        <w:rPr>
          <w:rFonts w:eastAsia="IRNazanin" w:cs="IRNazanin"/>
          <w:color w:val="111111"/>
          <w:sz w:val="28"/>
          <w:szCs w:val="28"/>
          <w:rtl w:val="true"/>
          <w:lang w:bidi="fa-IR"/>
        </w:rPr>
        <w:t>.</w:t>
      </w:r>
    </w:p>
    <w:p>
      <w:pPr>
        <w:pStyle w:val="Heading5"/>
        <w:numPr>
          <w:ilvl w:val="4"/>
          <w:numId w:val="1"/>
        </w:numPr>
        <w:rPr/>
      </w:pPr>
      <w:bookmarkStart w:id="295" w:name="__RefHeading___Toc2897092_2035185390"/>
      <w:bookmarkStart w:id="296" w:name="_Toc114"/>
      <w:bookmarkEnd w:id="295"/>
      <w:r>
        <w:rPr>
          <w:rtl w:val="true"/>
        </w:rPr>
        <w:t xml:space="preserve">هشتم محرم </w:t>
      </w:r>
      <w:r>
        <w:rPr/>
        <w:t>61</w:t>
      </w:r>
      <w:r>
        <w:rPr>
          <w:rtl w:val="true"/>
        </w:rPr>
        <w:t>:</w:t>
      </w:r>
      <w:bookmarkEnd w:id="29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آوردن ابالفضل العباس برای لشگر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به فرمان امام حسین علیه السلام با سی سوار و بیست پیاده که هر کدام مَشک آبی هم داشتند شب هنگام به </w:t>
      </w:r>
      <w:bookmarkStart w:id="297" w:name="pg4846_30545"/>
    </w:p>
    <w:p>
      <w:pPr>
        <w:pStyle w:val="BookText"/>
        <w:rPr/>
      </w:pPr>
      <w:bookmarkEnd w:id="297"/>
      <w:r>
        <w:rPr>
          <w:rFonts w:ascii="IRNazanin" w:hAnsi="IRNazanin" w:eastAsia="IRNazanin"/>
          <w:color w:val="111111"/>
          <w:sz w:val="28"/>
          <w:sz w:val="28"/>
          <w:szCs w:val="28"/>
          <w:rtl w:val="true"/>
          <w:lang w:bidi="fa-IR"/>
        </w:rPr>
        <w:t xml:space="preserve">سوی آب روان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پیشاپیش آنان بود به شریعة آب که نزدیک شدند با عمر بن حجّاج و یارانش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به درون آب رفتند و مشک های خود را پر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میان یارانش ایستادگی کرد و از پیادگان دفاع نمود تا آب به لشگر امام حسین علیه السلام رساند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298" w:name="__RefHeading___Toc2897094_2035185390"/>
      <w:bookmarkStart w:id="299" w:name="_Toc115"/>
      <w:bookmarkEnd w:id="298"/>
      <w:r>
        <w:rPr>
          <w:rtl w:val="true"/>
        </w:rPr>
        <w:t xml:space="preserve">نهم محرم </w:t>
      </w:r>
      <w:r>
        <w:rPr/>
        <w:t>61</w:t>
      </w:r>
      <w:r>
        <w:rPr>
          <w:rtl w:val="true"/>
        </w:rPr>
        <w:t>:</w:t>
      </w:r>
      <w:bookmarkEnd w:id="299"/>
    </w:p>
    <w:p>
      <w:pPr>
        <w:pStyle w:val="BookText"/>
        <w:rPr/>
      </w:pPr>
      <w:r>
        <w:rPr>
          <w:rFonts w:ascii="IRNazanin" w:hAnsi="IRNazanin" w:eastAsia="IRNazanin"/>
          <w:color w:val="111111"/>
          <w:sz w:val="28"/>
          <w:sz w:val="28"/>
          <w:szCs w:val="28"/>
          <w:rtl w:val="true"/>
          <w:lang w:bidi="fa-IR"/>
        </w:rPr>
        <w:t>محاصرة امام حسین علیه السلام و اصحابش در کربلا، ورود شمر با چهار هزار نفر به کربلا همراه با نامة ابن زیاد به عمر سعد مبنی بر جنگیدن با امام حسین، آوردن امان نامه توسط شمر برای فرزندان ام البنین و جواب حضرت عباس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تو و بر امیر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امان می‌دهی در حالیکه پسر رسول خدا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لشگر عمرسعد برای حمله به اردوگاه امام علیه السلام و مهلت خواهی امام علیه السلام برای نماز و نیایش در شب عاشورا و خطبه امام حسین علیه السلام در جمع یارانش</w:t>
      </w:r>
      <w:r>
        <w:rPr>
          <w:rFonts w:eastAsia="IRNazanin" w:cs="IRNazanin"/>
          <w:color w:val="111111"/>
          <w:sz w:val="28"/>
          <w:szCs w:val="28"/>
          <w:rtl w:val="true"/>
          <w:lang w:bidi="fa-IR"/>
        </w:rPr>
        <w:t>.</w:t>
      </w:r>
    </w:p>
    <w:p>
      <w:pPr>
        <w:pStyle w:val="Heading5"/>
        <w:numPr>
          <w:ilvl w:val="4"/>
          <w:numId w:val="1"/>
        </w:numPr>
        <w:rPr/>
      </w:pPr>
      <w:bookmarkStart w:id="300" w:name="__RefHeading___Toc2897096_2035185390"/>
      <w:bookmarkStart w:id="301" w:name="_Toc116"/>
      <w:bookmarkEnd w:id="300"/>
      <w:r>
        <w:rPr>
          <w:rtl w:val="true"/>
        </w:rPr>
        <w:t>شب دهم محرم</w:t>
      </w:r>
      <w:r>
        <w:rPr/>
        <w:t>61</w:t>
      </w:r>
      <w:r>
        <w:rPr>
          <w:rtl w:val="true"/>
        </w:rPr>
        <w:t xml:space="preserve"> :</w:t>
      </w:r>
      <w:bookmarkEnd w:id="301"/>
    </w:p>
    <w:p>
      <w:pPr>
        <w:pStyle w:val="BookText"/>
        <w:rPr/>
      </w:pPr>
      <w:r>
        <w:rPr>
          <w:rFonts w:ascii="IRNazanin" w:hAnsi="IRNazanin" w:eastAsia="IRNazanin"/>
          <w:color w:val="111111"/>
          <w:sz w:val="28"/>
          <w:sz w:val="28"/>
          <w:szCs w:val="28"/>
          <w:rtl w:val="true"/>
          <w:lang w:bidi="fa-IR"/>
        </w:rPr>
        <w:t>سخنان امام حسین علیه السلام با اهل بیت و اصحابش و اعلام وفاداری و جان نثاری اصحاب با سخنانی عجیب و دلربا، بیهوش شدن حضرت زینب کبری و سخنان امام حسین با او</w:t>
      </w:r>
      <w:r>
        <w:rPr>
          <w:rFonts w:eastAsia="IRNazanin" w:cs="IRNazanin"/>
          <w:color w:val="111111"/>
          <w:sz w:val="28"/>
          <w:szCs w:val="28"/>
          <w:rtl w:val="true"/>
          <w:lang w:bidi="fa-IR"/>
        </w:rPr>
        <w:t>.</w:t>
      </w:r>
    </w:p>
    <w:p>
      <w:pPr>
        <w:pStyle w:val="Heading5"/>
        <w:numPr>
          <w:ilvl w:val="4"/>
          <w:numId w:val="1"/>
        </w:numPr>
        <w:rPr/>
      </w:pPr>
      <w:bookmarkStart w:id="302" w:name="__RefHeading___Toc2897098_2035185390"/>
      <w:bookmarkStart w:id="303" w:name="_Toc117"/>
      <w:bookmarkEnd w:id="302"/>
      <w:r>
        <w:rPr>
          <w:rtl w:val="true"/>
        </w:rPr>
        <w:t xml:space="preserve">دهم محرم </w:t>
      </w:r>
      <w:r>
        <w:rPr/>
        <w:t>61</w:t>
      </w:r>
      <w:r>
        <w:rPr>
          <w:rtl w:val="true"/>
        </w:rPr>
        <w:t>:</w:t>
      </w:r>
      <w:bookmarkEnd w:id="303"/>
    </w:p>
    <w:p>
      <w:pPr>
        <w:pStyle w:val="BookText"/>
        <w:rPr/>
      </w:pPr>
      <w:r>
        <w:rPr>
          <w:rFonts w:ascii="IRNazanin" w:hAnsi="IRNazanin" w:eastAsia="IRNazanin"/>
          <w:color w:val="111111"/>
          <w:sz w:val="28"/>
          <w:sz w:val="28"/>
          <w:szCs w:val="28"/>
          <w:rtl w:val="true"/>
          <w:lang w:bidi="fa-IR"/>
        </w:rPr>
        <w:t>شروع جنگ به فرمان عمرسعد و شهادت امام حسین و اصحاب باوفایش، جدا نمودن سرها از بدن، اسب تاختن بر بدن امام حسین علیه السلام ، آتش زدن خیمه ها و فرار کردن زن ها و بچه ها به بیابان ها و سپس غارت خیمه ها همراه با کشیدن گوشواره از گوش بچّه ها، فرستادن سر امام حسین علیه السلام به کوفه توسط خولی</w:t>
      </w:r>
      <w:r>
        <w:rPr>
          <w:rFonts w:eastAsia="IRNazanin" w:cs="IRNazanin"/>
          <w:color w:val="111111"/>
          <w:sz w:val="28"/>
          <w:szCs w:val="28"/>
          <w:rtl w:val="true"/>
          <w:lang w:bidi="fa-IR"/>
        </w:rPr>
        <w:t>.</w:t>
      </w:r>
    </w:p>
    <w:p>
      <w:pPr>
        <w:pStyle w:val="Heading5"/>
        <w:numPr>
          <w:ilvl w:val="4"/>
          <w:numId w:val="1"/>
        </w:numPr>
        <w:rPr/>
      </w:pPr>
      <w:bookmarkStart w:id="304" w:name="__RefHeading___Toc2897100_2035185390"/>
      <w:bookmarkStart w:id="305" w:name="_Toc118"/>
      <w:bookmarkEnd w:id="304"/>
      <w:r>
        <w:rPr>
          <w:rtl w:val="true"/>
        </w:rPr>
        <w:t xml:space="preserve">شب یازدهم </w:t>
      </w:r>
      <w:r>
        <w:rPr/>
        <w:t>61</w:t>
      </w:r>
      <w:r>
        <w:rPr>
          <w:rtl w:val="true"/>
        </w:rPr>
        <w:t>:</w:t>
      </w:r>
      <w:bookmarkEnd w:id="305"/>
    </w:p>
    <w:p>
      <w:pPr>
        <w:pStyle w:val="BookText"/>
        <w:rPr/>
      </w:pPr>
      <w:r>
        <w:rPr>
          <w:rFonts w:ascii="IRNazanin" w:hAnsi="IRNazanin" w:eastAsia="IRNazanin"/>
          <w:color w:val="111111"/>
          <w:sz w:val="28"/>
          <w:sz w:val="28"/>
          <w:szCs w:val="28"/>
          <w:rtl w:val="true"/>
          <w:lang w:bidi="fa-IR"/>
        </w:rPr>
        <w:t>سر مطهر امام حسین در تنور خولی و شام غریبان کربلا، شبی تیره تر از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جانسوز که در آن تلخترین لحظات بر خاندان امام حسین علیه السلام گذشت و زینب کبری با چشمانی خون فشان برای اولین بار نماز شبش را نشسته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Heading5"/>
        <w:numPr>
          <w:ilvl w:val="4"/>
          <w:numId w:val="1"/>
        </w:numPr>
        <w:rPr/>
      </w:pPr>
      <w:bookmarkStart w:id="306" w:name="__RefHeading___Toc2897102_2035185390"/>
      <w:bookmarkStart w:id="307" w:name="_Toc119"/>
      <w:bookmarkEnd w:id="306"/>
      <w:r>
        <w:rPr>
          <w:rtl w:val="true"/>
        </w:rPr>
        <w:t xml:space="preserve">یازدهم محرم </w:t>
      </w:r>
      <w:r>
        <w:rPr/>
        <w:t>61</w:t>
      </w:r>
      <w:r>
        <w:rPr>
          <w:rtl w:val="true"/>
        </w:rPr>
        <w:t>:</w:t>
      </w:r>
      <w:bookmarkEnd w:id="307"/>
    </w:p>
    <w:p>
      <w:pPr>
        <w:pStyle w:val="BookText"/>
        <w:rPr/>
      </w:pPr>
      <w:r>
        <w:rPr>
          <w:rFonts w:ascii="IRNazanin" w:hAnsi="IRNazanin" w:eastAsia="IRNazanin"/>
          <w:color w:val="111111"/>
          <w:sz w:val="28"/>
          <w:sz w:val="28"/>
          <w:szCs w:val="28"/>
          <w:rtl w:val="true"/>
          <w:lang w:bidi="fa-IR"/>
        </w:rPr>
        <w:t>دفن اجساد کثیف قاتلین سیدالشهداء توسط عمرسعد ملعون، و شروع اسارت امام زین العابدین و اهل بیت رسول الله و عبور آن ها از گودال قتلگاه و رسیدن آنها به پشت دروازه کوفه</w:t>
      </w:r>
      <w:r>
        <w:rPr>
          <w:rFonts w:eastAsia="IRNazanin" w:cs="IRNazanin"/>
          <w:color w:val="111111"/>
          <w:sz w:val="28"/>
          <w:szCs w:val="28"/>
          <w:rtl w:val="true"/>
          <w:lang w:bidi="fa-IR"/>
        </w:rPr>
        <w:t>.</w:t>
      </w:r>
    </w:p>
    <w:p>
      <w:pPr>
        <w:pStyle w:val="Heading5"/>
        <w:numPr>
          <w:ilvl w:val="4"/>
          <w:numId w:val="1"/>
        </w:numPr>
        <w:rPr/>
      </w:pPr>
      <w:bookmarkStart w:id="308" w:name="__RefHeading___Toc2897104_2035185390"/>
      <w:bookmarkStart w:id="309" w:name="_Toc120"/>
      <w:bookmarkEnd w:id="308"/>
      <w:r>
        <w:rPr>
          <w:rtl w:val="true"/>
        </w:rPr>
        <w:t xml:space="preserve">دوازدهم محرم </w:t>
      </w:r>
      <w:r>
        <w:rPr/>
        <w:t>61</w:t>
      </w:r>
      <w:r>
        <w:rPr>
          <w:rtl w:val="true"/>
        </w:rPr>
        <w:t>:</w:t>
      </w:r>
      <w:bookmarkEnd w:id="309"/>
    </w:p>
    <w:p>
      <w:pPr>
        <w:pStyle w:val="BookText"/>
        <w:rPr/>
      </w:pPr>
      <w:r>
        <w:rPr>
          <w:rFonts w:ascii="IRNazanin" w:hAnsi="IRNazanin" w:eastAsia="IRNazanin"/>
          <w:color w:val="111111"/>
          <w:sz w:val="28"/>
          <w:sz w:val="28"/>
          <w:szCs w:val="28"/>
          <w:rtl w:val="true"/>
          <w:lang w:bidi="fa-IR"/>
        </w:rPr>
        <w:t>ورود اهل بیت با حالت اسارت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عبیدالله بن زیاد فرمان داد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 حق ندارد با اسلحه از خانه خارج شود و ده هزار سوار و پیاده بر تمام کوچه ها و بازارها موکل گردانید که احدی از شیعیان امیرالمؤمنین حرکتی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سرهایی را </w:t>
      </w:r>
      <w:bookmarkStart w:id="310" w:name="pg4846_30546"/>
    </w:p>
    <w:p>
      <w:pPr>
        <w:pStyle w:val="BookText"/>
        <w:rPr/>
      </w:pPr>
      <w:bookmarkEnd w:id="310"/>
      <w:r>
        <w:rPr>
          <w:rFonts w:ascii="IRNazanin" w:hAnsi="IRNazanin" w:eastAsia="IRNazanin"/>
          <w:color w:val="111111"/>
          <w:sz w:val="28"/>
          <w:sz w:val="28"/>
          <w:szCs w:val="28"/>
          <w:rtl w:val="true"/>
          <w:lang w:bidi="fa-IR"/>
        </w:rPr>
        <w:t>که در کوفه بود برگردانند و در پیش روی اهل بیت در جلو کاروان حرکت دهند و با هم وارد شهر کرده و در کوی و بازار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زینب کبری، ام کلثوم، فاطمه بنت الحسین و امام زین العابدین به ترتیب خطبه خواندند و مردم کوفه با شیون و گریه پشیمانی خود را اعلام کردند ولی دیگر خیلی دیر شده بود</w:t>
      </w:r>
      <w:r>
        <w:rPr>
          <w:rFonts w:eastAsia="IRNazanin" w:cs="IRNazanin"/>
          <w:color w:val="111111"/>
          <w:sz w:val="28"/>
          <w:szCs w:val="28"/>
          <w:rtl w:val="true"/>
          <w:lang w:bidi="fa-IR"/>
        </w:rPr>
        <w:t>.</w:t>
      </w:r>
    </w:p>
    <w:p>
      <w:pPr>
        <w:pStyle w:val="Heading5"/>
        <w:numPr>
          <w:ilvl w:val="4"/>
          <w:numId w:val="1"/>
        </w:numPr>
        <w:rPr/>
      </w:pPr>
      <w:bookmarkStart w:id="311" w:name="__RefHeading___Toc2897106_2035185390"/>
      <w:bookmarkStart w:id="312" w:name="_Toc121"/>
      <w:bookmarkEnd w:id="311"/>
      <w:r>
        <w:rPr>
          <w:rtl w:val="true"/>
        </w:rPr>
        <w:t xml:space="preserve">سیزدهم محرم </w:t>
      </w:r>
      <w:r>
        <w:rPr/>
        <w:t>61</w:t>
      </w:r>
      <w:r>
        <w:rPr>
          <w:rtl w:val="true"/>
        </w:rPr>
        <w:t>:</w:t>
      </w:r>
      <w:bookmarkEnd w:id="312"/>
    </w:p>
    <w:p>
      <w:pPr>
        <w:pStyle w:val="BookText"/>
        <w:rPr/>
      </w:pPr>
      <w:r>
        <w:rPr>
          <w:rFonts w:ascii="IRNazanin" w:hAnsi="IRNazanin" w:eastAsia="IRNazanin"/>
          <w:color w:val="111111"/>
          <w:sz w:val="28"/>
          <w:sz w:val="28"/>
          <w:szCs w:val="28"/>
          <w:rtl w:val="true"/>
          <w:lang w:bidi="fa-IR"/>
        </w:rPr>
        <w:t xml:space="preserve">ورود کاروان اسرا به کاخ ابن زیاد در حالی که سر مطهر امام حسین را در برابرش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 های او با چوب بر سر مطهر همراه با تبسم های مغرورانه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ارسال خبر شهادت امام حسین به مدینه و شام توسط نامه ابن زیاد، شهادت عبدالله بن عفیف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چشم خود را در جنگ جمل و صفین در رکاب امیرالمؤمنین از دست داده بود او هنگامی که شنید پسر زیاد ملعون به امیرالمؤمنین و امام حسین علیه السلام نسبت کذب می دهد از میان جمعیت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پسر مرجانه، دروغگو تویی و پدر تو، که به تو این مقام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 را می کشی و در منابر مؤمنین اینچنین سخن می گویی؟ زندانی شدن اهل بیت با غل و زنجیر در زندان کوفه به مدت یک هفته</w:t>
      </w:r>
      <w:r>
        <w:rPr>
          <w:rFonts w:eastAsia="IRNazanin" w:cs="IRNazanin"/>
          <w:color w:val="111111"/>
          <w:sz w:val="28"/>
          <w:szCs w:val="28"/>
          <w:rtl w:val="true"/>
          <w:lang w:bidi="fa-IR"/>
        </w:rPr>
        <w:t>.</w:t>
      </w:r>
    </w:p>
    <w:p>
      <w:pPr>
        <w:pStyle w:val="Heading5"/>
        <w:numPr>
          <w:ilvl w:val="4"/>
          <w:numId w:val="1"/>
        </w:numPr>
        <w:rPr/>
      </w:pPr>
      <w:bookmarkStart w:id="313" w:name="__RefHeading___Toc2897108_2035185390"/>
      <w:bookmarkStart w:id="314" w:name="_Toc122"/>
      <w:bookmarkEnd w:id="313"/>
      <w:r>
        <w:rPr>
          <w:rtl w:val="true"/>
        </w:rPr>
        <w:t xml:space="preserve">نوزدهم محرم </w:t>
      </w:r>
      <w:r>
        <w:rPr/>
        <w:t>61</w:t>
      </w:r>
      <w:r>
        <w:rPr>
          <w:rtl w:val="true"/>
        </w:rPr>
        <w:t>:</w:t>
      </w:r>
      <w:bookmarkEnd w:id="314"/>
    </w:p>
    <w:p>
      <w:pPr>
        <w:pStyle w:val="BookText"/>
        <w:rPr/>
      </w:pPr>
      <w:r>
        <w:rPr>
          <w:rFonts w:ascii="IRNazanin" w:hAnsi="IRNazanin" w:eastAsia="IRNazanin"/>
          <w:color w:val="111111"/>
          <w:sz w:val="28"/>
          <w:sz w:val="28"/>
          <w:szCs w:val="28"/>
          <w:rtl w:val="true"/>
          <w:lang w:bidi="fa-IR"/>
        </w:rPr>
        <w:t>در این روز اهل بیت سیدالشهداء علیه السلام و زنهای هاشمیان را از کوفه به سوی شام حرکت دادند و زنهای غیر هاشمیه از انصار امام حسین علیه السلام که در کربلا اسیر شدند با شفاعت اقوال و قبایلشان نزد ابن زیاد، از قید اسیری خلاص شدند</w:t>
      </w:r>
      <w:r>
        <w:rPr>
          <w:rFonts w:eastAsia="IRNazanin" w:cs="IRNazanin"/>
          <w:color w:val="111111"/>
          <w:sz w:val="28"/>
          <w:szCs w:val="28"/>
          <w:rtl w:val="true"/>
          <w:lang w:bidi="fa-IR"/>
        </w:rPr>
        <w:t>.</w:t>
      </w:r>
    </w:p>
    <w:p>
      <w:pPr>
        <w:pStyle w:val="Heading5"/>
        <w:numPr>
          <w:ilvl w:val="4"/>
          <w:numId w:val="1"/>
        </w:numPr>
        <w:rPr/>
      </w:pPr>
      <w:bookmarkStart w:id="315" w:name="__RefHeading___Toc2897110_2035185390"/>
      <w:bookmarkStart w:id="316" w:name="_Toc123"/>
      <w:bookmarkEnd w:id="315"/>
      <w:r>
        <w:rPr>
          <w:rtl w:val="true"/>
        </w:rPr>
        <w:t xml:space="preserve">بیستم محرم </w:t>
      </w:r>
      <w:r>
        <w:rPr/>
        <w:t>61</w:t>
      </w:r>
      <w:r>
        <w:rPr>
          <w:rtl w:val="true"/>
        </w:rPr>
        <w:t>:</w:t>
      </w:r>
      <w:bookmarkEnd w:id="316"/>
    </w:p>
    <w:p>
      <w:pPr>
        <w:pStyle w:val="BookText"/>
        <w:rPr/>
      </w:pPr>
      <w:r>
        <w:rPr>
          <w:rFonts w:ascii="IRNazanin" w:hAnsi="IRNazanin" w:eastAsia="IRNazanin"/>
          <w:color w:val="111111"/>
          <w:sz w:val="28"/>
          <w:sz w:val="28"/>
          <w:szCs w:val="28"/>
          <w:rtl w:val="true"/>
          <w:lang w:bidi="fa-IR"/>
        </w:rPr>
        <w:t>دفن بدن جَون غلام ابی ذر غفاری توسط جمعی از بنی اسد در حالی که صورتش نورانی و بدنش معطرشده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بنابر نقل تاریخ طبری و کامل ابن اثیر و مقاتل الطالبین او مردی اسلحه شناس بوده و مرمّت آلات حرب را می دانسته فلذا در شب عاشورا در خیمه امام حسین علیه السلام فقط او اصلاح آلات حرب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وقتی به میدان رفت از امام حسین علیه السلام اذن خواست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به امید عافیت و سلامتی همراه بودی اکنون خویشتن را به خاطر ما مبتلا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خود را به قدمهای مبارک امام حسین علیه السلام انداخت و بوسید و خاضعانه و خاشعانه اینچنین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هنگامی که شما در راحتی و آسایش بودید من کاسه لیس شما بودم و حال که روز سختی و شدّت است شما را رها کنم؟ به خدا قسم چنین نخواهم کرد ای سید و مولای من، به خدا قسم بوی من متعفن و حسب و نسب من پست ورنگ من سیاه است چه شود که لطف فرموده مرا بهشتی نمایید تا بوی معطر وحسب من شریف و مطهّر و رنگ صورت من سفید و منوّر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منم به عزت وسربلندی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از شما جدا نخواهم شد تا خون سیاه خود را به خون شما درهم 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می گفت و گریه می کرد به حدی که امام حسین علیه السلام گریستند و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جَون پیرمردی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ولی با بچه ها انس فراوانی داشت او برای خداحافظی به کنار خیمه ها آمد که صدای گریه اطفال بلند شد و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به زبانی ساکت کرد و به خیمه ها فرستاد و به دشمن حمله ای کرد و بیست و پنج نفر از آنان را به جهنم فرستاد و بر اثر زخمهای فراوان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سراو را به دامن گرفت و بلند بلند گریست و دست مبارک بر سر و صورت جَوْن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بیّض وجهه و طیّب ریحه و احشره مع محمد و آل محمد صلی الله علیه و آله وسلم ؛ بارالها رویش را سفید و بویش را خوش فرما و با محمد وآل محمد او را محشور گردان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برکت دعای حضرت روی غلام مانند ماه تمام درخشیدن گرفت و بوی عطر از وی به مشام رسید چنانکه بعد از ده روز وقتی بدن او را بنی اسد پیدا کردند صورتش منور و بویش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ابصارالعین فی انصار الحسین،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الهیجا،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شیعه، ص</w:t>
      </w:r>
      <w:r>
        <w:rPr>
          <w:rFonts w:eastAsia="IRNazanin" w:cs="IRNazanin"/>
          <w:color w:val="111111"/>
          <w:sz w:val="28"/>
          <w:szCs w:val="28"/>
          <w:lang w:bidi="fa-IR"/>
        </w:rPr>
        <w:t>32</w:t>
      </w:r>
      <w:r>
        <w:rPr>
          <w:rFonts w:eastAsia="IRNazanin" w:cs="IRNazanin"/>
          <w:color w:val="111111"/>
          <w:sz w:val="28"/>
          <w:szCs w:val="28"/>
          <w:rtl w:val="true"/>
          <w:lang w:bidi="fa-IR"/>
        </w:rPr>
        <w:t>.</w:t>
      </w:r>
      <w:bookmarkStart w:id="317" w:name="pg4846_30547"/>
    </w:p>
    <w:p>
      <w:pPr>
        <w:pStyle w:val="Heading5"/>
        <w:numPr>
          <w:ilvl w:val="4"/>
          <w:numId w:val="1"/>
        </w:numPr>
        <w:rPr/>
      </w:pPr>
      <w:bookmarkStart w:id="318" w:name="__RefHeading___Toc2897112_2035185390"/>
      <w:bookmarkStart w:id="319" w:name="_Toc124"/>
      <w:bookmarkEnd w:id="317"/>
      <w:bookmarkEnd w:id="318"/>
      <w:r>
        <w:rPr>
          <w:rtl w:val="true"/>
        </w:rPr>
        <w:t xml:space="preserve">یکم صفر </w:t>
      </w:r>
      <w:r>
        <w:rPr/>
        <w:t>61</w:t>
      </w:r>
      <w:r>
        <w:rPr>
          <w:rtl w:val="true"/>
        </w:rPr>
        <w:t>:</w:t>
      </w:r>
      <w:bookmarkEnd w:id="319"/>
    </w:p>
    <w:p>
      <w:pPr>
        <w:pStyle w:val="BookText"/>
        <w:rPr/>
      </w:pPr>
      <w:r>
        <w:rPr>
          <w:rFonts w:ascii="IRNazanin" w:hAnsi="IRNazanin" w:eastAsia="IRNazanin"/>
          <w:color w:val="111111"/>
          <w:sz w:val="28"/>
          <w:sz w:val="28"/>
          <w:szCs w:val="28"/>
          <w:rtl w:val="true"/>
          <w:lang w:bidi="fa-IR"/>
        </w:rPr>
        <w:t>ورود قافله اهل بیت علیهم السلام در حالت اسارت به شام و جسارت های بی حد و اندازه شامیان نسبت به آنان، عید قرار دادن بنی امیه این روز را به خاطر ورود سر مطهر امام حسین علیه السلام به شام</w:t>
      </w:r>
      <w:r>
        <w:rPr>
          <w:rFonts w:eastAsia="IRNazanin" w:cs="IRNazanin"/>
          <w:color w:val="111111"/>
          <w:sz w:val="28"/>
          <w:szCs w:val="28"/>
          <w:rtl w:val="true"/>
          <w:lang w:bidi="fa-IR"/>
        </w:rPr>
        <w:t>.</w:t>
      </w:r>
    </w:p>
    <w:p>
      <w:pPr>
        <w:pStyle w:val="Heading5"/>
        <w:numPr>
          <w:ilvl w:val="4"/>
          <w:numId w:val="1"/>
        </w:numPr>
        <w:rPr/>
      </w:pPr>
      <w:bookmarkStart w:id="320" w:name="__RefHeading___Toc2897114_2035185390"/>
      <w:bookmarkStart w:id="321" w:name="_Toc125"/>
      <w:bookmarkEnd w:id="320"/>
      <w:r>
        <w:rPr>
          <w:rtl w:val="true"/>
        </w:rPr>
        <w:t>دوم صفر</w:t>
      </w:r>
      <w:r>
        <w:rPr/>
        <w:t>61</w:t>
      </w:r>
      <w:r>
        <w:rPr>
          <w:rtl w:val="true"/>
        </w:rPr>
        <w:t>:</w:t>
      </w:r>
      <w:bookmarkEnd w:id="321"/>
    </w:p>
    <w:p>
      <w:pPr>
        <w:pStyle w:val="BookText"/>
        <w:rPr/>
      </w:pPr>
      <w:r>
        <w:rPr>
          <w:rFonts w:ascii="IRNazanin" w:hAnsi="IRNazanin" w:eastAsia="IRNazanin"/>
          <w:color w:val="111111"/>
          <w:sz w:val="28"/>
          <w:sz w:val="28"/>
          <w:szCs w:val="28"/>
          <w:rtl w:val="true"/>
          <w:lang w:bidi="fa-IR"/>
        </w:rPr>
        <w:t>در این روز بنابر نقلی اسرای آل رسول را وارد بر مجلس یزید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فکر کنیم چه کسانی را با چه حالتی وارد بر چگونه مجلسی نمودند؟</w:t>
      </w:r>
      <w:r>
        <w:rPr>
          <w:rFonts w:eastAsia="IRNazanin" w:cs="IRNazanin"/>
          <w:color w:val="111111"/>
          <w:sz w:val="28"/>
          <w:szCs w:val="28"/>
          <w:rtl w:val="true"/>
          <w:lang w:bidi="fa-IR"/>
        </w:rPr>
        <w:t>!!</w:t>
      </w:r>
    </w:p>
    <w:p>
      <w:pPr>
        <w:pStyle w:val="Heading5"/>
        <w:numPr>
          <w:ilvl w:val="4"/>
          <w:numId w:val="1"/>
        </w:numPr>
        <w:rPr/>
      </w:pPr>
      <w:bookmarkStart w:id="322" w:name="__RefHeading___Toc2897116_2035185390"/>
      <w:bookmarkStart w:id="323" w:name="_Toc126"/>
      <w:bookmarkEnd w:id="322"/>
      <w:r>
        <w:rPr>
          <w:rtl w:val="true"/>
        </w:rPr>
        <w:t xml:space="preserve">پنجم صفر </w:t>
      </w:r>
      <w:r>
        <w:rPr/>
        <w:t>61</w:t>
      </w:r>
      <w:r>
        <w:rPr>
          <w:rtl w:val="true"/>
        </w:rPr>
        <w:t>:</w:t>
      </w:r>
      <w:bookmarkEnd w:id="323"/>
    </w:p>
    <w:p>
      <w:pPr>
        <w:pStyle w:val="BookText"/>
        <w:rPr/>
      </w:pPr>
      <w:r>
        <w:rPr>
          <w:rFonts w:ascii="IRNazanin" w:hAnsi="IRNazanin" w:eastAsia="IRNazanin"/>
          <w:color w:val="111111"/>
          <w:sz w:val="28"/>
          <w:sz w:val="28"/>
          <w:szCs w:val="28"/>
          <w:rtl w:val="true"/>
          <w:lang w:bidi="fa-IR"/>
        </w:rPr>
        <w:t xml:space="preserve">شهادت مظلومانه رقیه بنت الحسین سلام الله علیها نام شریفش رقیه فاطمه و زینب است و نام مادرش ام اسحاق، محل شهادت خرابه شام، نحوة شهادت دیدن سر بریدة پدر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کهن ترین منابعی که نام آن حضرت با لفظ رقیه یاد شده قصیدة سیف بن عمیره نخعی از اصحاب امام جعفر صادق و امام موسی بن جعفر است</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324" w:name="__RefHeading___Toc2897118_2035185390"/>
      <w:bookmarkStart w:id="325" w:name="_Toc127"/>
      <w:bookmarkEnd w:id="324"/>
      <w:r>
        <w:rPr>
          <w:rtl w:val="true"/>
        </w:rPr>
        <w:t xml:space="preserve">بیستم صفر </w:t>
      </w:r>
      <w:r>
        <w:rPr/>
        <w:t>61</w:t>
      </w:r>
      <w:r>
        <w:rPr>
          <w:rtl w:val="true"/>
        </w:rPr>
        <w:t>:</w:t>
      </w:r>
      <w:bookmarkEnd w:id="325"/>
    </w:p>
    <w:p>
      <w:pPr>
        <w:pStyle w:val="BookText"/>
        <w:rPr/>
      </w:pPr>
      <w:r>
        <w:rPr>
          <w:rFonts w:ascii="IRNazanin" w:hAnsi="IRNazanin" w:eastAsia="IRNazanin"/>
          <w:color w:val="111111"/>
          <w:sz w:val="28"/>
          <w:sz w:val="28"/>
          <w:szCs w:val="28"/>
          <w:rtl w:val="true"/>
          <w:lang w:bidi="fa-IR"/>
        </w:rPr>
        <w:t xml:space="preserve">اربعین شهادت سیدالشهداء و زیارت جابر بن عبدالله انصاری و عطیه از کربلا، بازگشت اهل بیت به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ملحق شدن رأس امام حسین به بدن آن حضرت، توسط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سید مرتضی</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326" w:name="__RefHeading___Toc2897120_2035185390"/>
      <w:bookmarkStart w:id="327" w:name="_Toc128"/>
      <w:bookmarkEnd w:id="326"/>
      <w:r>
        <w:rPr>
          <w:rtl w:val="true"/>
        </w:rPr>
        <w:t xml:space="preserve">بیست و دوم صفر </w:t>
      </w:r>
      <w:r>
        <w:rPr/>
        <w:t>61</w:t>
      </w:r>
      <w:r>
        <w:rPr>
          <w:rtl w:val="true"/>
        </w:rPr>
        <w:t xml:space="preserve"> :</w:t>
      </w:r>
      <w:bookmarkEnd w:id="327"/>
    </w:p>
    <w:p>
      <w:pPr>
        <w:pStyle w:val="BookText"/>
        <w:rPr/>
      </w:pPr>
      <w:r>
        <w:rPr>
          <w:rFonts w:ascii="IRNazanin" w:hAnsi="IRNazanin" w:eastAsia="IRNazanin"/>
          <w:color w:val="111111"/>
          <w:sz w:val="28"/>
          <w:sz w:val="28"/>
          <w:szCs w:val="28"/>
          <w:rtl w:val="true"/>
          <w:lang w:bidi="fa-IR"/>
        </w:rPr>
        <w:t>حرکت قافله به سوی مدینه الرسول صلی الله علیه و آله وسلم بعد از سه روز عزاداری در کربلا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اهل بیت پیامبر به مدینه الرسول در حالی که شهادت مردانشان و رنج اسارت بر اعضایشان نشان دهندة سفری بسیار پُر ماجرا و غم انگیز را نشان می داد و مرثیه سرائی بشیر و </w:t>
      </w:r>
      <w:bookmarkStart w:id="328" w:name="pg4846_30548"/>
    </w:p>
    <w:p>
      <w:pPr>
        <w:pStyle w:val="BookText"/>
        <w:rPr/>
      </w:pPr>
      <w:bookmarkEnd w:id="328"/>
      <w:r>
        <w:rPr>
          <w:rFonts w:ascii="IRNazanin" w:hAnsi="IRNazanin" w:eastAsia="IRNazanin"/>
          <w:color w:val="111111"/>
          <w:sz w:val="28"/>
          <w:sz w:val="28"/>
          <w:szCs w:val="28"/>
          <w:rtl w:val="true"/>
          <w:lang w:bidi="fa-IR"/>
        </w:rPr>
        <w:t>خطبه امام زین العابدین برای مردم مدینه، آنها را در عزای امام حسین و اهل بیت او گریان و نالان نمود و زینب کبری پیراهن پاره پاره و خون آلود حسین علیه السلام را به عنوان سوغات این سفر غم انگیز تقدیم جدّش رسول الله و مادرش فاطمه زهرا سلام الله علیها نمود و در دیدار با ام البنین قصه های شجاعت، رشادت و شهادت فرزندانش بالاخص علمدار کربلا عباس را با ضجه و ناله برای این مادر چشم انتظار بازگو نمود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329" w:name="__RefHeading___Toc2897122_2035185390"/>
      <w:bookmarkStart w:id="330" w:name="_Toc129"/>
      <w:bookmarkEnd w:id="329"/>
      <w:r>
        <w:rPr>
          <w:rtl w:val="true"/>
        </w:rPr>
        <w:t>امتهای آینده و عذاب الهی</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یَا نُوحُ اهْبِطْ بِسَلامٍ مِنَّا وَبَرَکَاتٍ عَلَیْکَ وَعَلَی أُمَمٍ مِمَّنْ مَعَکَ وَأُمَمٌ سَنُمَتِّعُهُمْ ثُمَّ یَمَسُّهُمْ مِنَّا عَذَابٌ أَلِیمٌ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گفته شد 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برکت از ناحیه ما بر تو و بر تمام امتهائی که با تو اند، فرود آی، و امتهایی نیز هستند که ما آنها را از نعمتها بهره مند می سازیم سپس عذاب دردناکی از سوی ما به آنها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جزء آخرین آیاتی است که دربارة نوح و سرگذشت عبرت انگیزش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آن اشاره به فرود آمدن نوح از کشتی و تجدید حیات و زندگی عادی بر روی زمین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خطاب شد که به سلامت و با برکت از ناحیه ما بر تو و برآنها که با تواند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نوح و همرانان و حیواناتی که در کشتی بودند پیاده شدند و زندگی جدیدی را با سلامت و برکت شروع کردند</w:t>
      </w:r>
      <w:r>
        <w:rPr>
          <w:rFonts w:eastAsia="IRNazanin" w:cs="IRNazanin"/>
          <w:color w:val="111111"/>
          <w:sz w:val="28"/>
          <w:szCs w:val="28"/>
          <w:rtl w:val="true"/>
          <w:lang w:bidi="fa-IR"/>
        </w:rPr>
        <w:t>.</w:t>
      </w:r>
    </w:p>
    <w:p>
      <w:pPr>
        <w:pStyle w:val="Heading4"/>
        <w:numPr>
          <w:ilvl w:val="3"/>
          <w:numId w:val="1"/>
        </w:numPr>
        <w:rPr/>
      </w:pPr>
      <w:bookmarkStart w:id="331" w:name="__RefHeading___Toc2897124_2035185390"/>
      <w:bookmarkStart w:id="332" w:name="_Toc130"/>
      <w:bookmarkEnd w:id="331"/>
      <w:r>
        <w:rPr>
          <w:rtl w:val="true"/>
        </w:rPr>
        <w:t>یک سنت الهی دربارة تمام امتها</w:t>
      </w:r>
      <w:bookmarkEnd w:id="332"/>
    </w:p>
    <w:p>
      <w:pPr>
        <w:pStyle w:val="BookText"/>
        <w:rPr/>
      </w:pPr>
      <w:r>
        <w:rPr>
          <w:rFonts w:ascii="IRNazanin" w:hAnsi="IRNazanin" w:eastAsia="IRNazanin"/>
          <w:color w:val="111111"/>
          <w:sz w:val="28"/>
          <w:sz w:val="28"/>
          <w:szCs w:val="28"/>
          <w:rtl w:val="true"/>
          <w:lang w:bidi="fa-IR"/>
        </w:rPr>
        <w:t>اما در پایان آیه، خداوند عزوجل نکته بسیار مهمی را بیان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آینده از نسل همین مؤمنان، امتهایی به وجود می آیند که انواع نعمتها را به آنها می بخشیم ولی آنها در غرور و غفلت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عذاب دردناک ما به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وَأُمَمٌ سَنُمَتِّعُهُمْ ثُمَّ یَمَسُّهُمْ مِنَّا عَذَابٌ أَلِیمٌ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قصه مردم کوفه نیز جزء همین انذار الهی است که مردم کوفه به انواع نعمتهای مادی و معنوی بهره مند بودند به راستی چه نعمتی بالاتر از وجود امیرالمؤمنین امام حسن و امام </w:t>
      </w:r>
      <w:bookmarkStart w:id="333" w:name="pg4846_30549"/>
    </w:p>
    <w:p>
      <w:pPr>
        <w:pStyle w:val="BookText"/>
        <w:rPr/>
      </w:pPr>
      <w:bookmarkEnd w:id="333"/>
      <w:r>
        <w:rPr>
          <w:rFonts w:ascii="IRNazanin" w:hAnsi="IRNazanin" w:eastAsia="IRNazanin"/>
          <w:color w:val="111111"/>
          <w:sz w:val="28"/>
          <w:sz w:val="28"/>
          <w:szCs w:val="28"/>
          <w:rtl w:val="true"/>
          <w:lang w:bidi="fa-IR"/>
        </w:rPr>
        <w:t xml:space="preserve">حسین علیهما السلام اما آنها با ناسپاسی در مقابل نعمتهای الهی دچار انواع بلاها و عذاب ها شدند و این سنت الهی، زنگ خطری است برای ما، که مبادا از دستورات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و انواع نعمتهای مادی باعث شود که خدا و امام زمان خود را فراموش کنیم که در این صورت باید منتظر انواع بلاها و حوادث تلخ باشیم</w:t>
      </w:r>
      <w:r>
        <w:rPr>
          <w:rFonts w:eastAsia="IRNazanin" w:cs="IRNazanin"/>
          <w:color w:val="111111"/>
          <w:sz w:val="28"/>
          <w:szCs w:val="28"/>
          <w:rtl w:val="true"/>
          <w:lang w:bidi="fa-IR"/>
        </w:rPr>
        <w:t>.</w:t>
      </w:r>
    </w:p>
    <w:p>
      <w:pPr>
        <w:pStyle w:val="Heading4"/>
        <w:numPr>
          <w:ilvl w:val="3"/>
          <w:numId w:val="1"/>
        </w:numPr>
        <w:rPr/>
      </w:pPr>
      <w:bookmarkStart w:id="334" w:name="__RefHeading___Toc2897126_2035185390"/>
      <w:bookmarkStart w:id="335" w:name="_Toc131"/>
      <w:bookmarkEnd w:id="334"/>
      <w:r>
        <w:rPr>
          <w:rtl w:val="true"/>
        </w:rPr>
        <w:t>خصائص مشترک نوح و امام حسین علیهما السلام</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پدر دوم نسل حاضر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ذُرِّیَّتَهُ هُمُ الْبَاقِینَ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نژاد و اولاد او را در روی زمین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سورة کوثر و وعدة الهی نسل رسول الله از امام حسن و امام حسین علیه السلام بر روی زمین 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پدر بزرگ تمام انبیاء غیر از حضرت آدم و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پدر تمام ائمه غیر از حضرت علی و امام حسن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سرمنشأ دین توحید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تمام موحدین عالم که تاکنون آمده و تا قیامت خواهند آمد منّت داشته و همه مرهون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شیعه و اهل سنی دین خود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مرهون امام حسین علیه السلام است چون معاویه و یزید چیزی از دین باقی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علیه السلام نیز در جواب مروان حکم که حضرت را به بیعت با یزید دعوت کرد،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الاِسْلامِ، ألسَّلامُ إِذْ قَدْ بُلِیَتِ الاُمَّةُ بِراع مِثْلَ یَزِیدَ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باید با اسلام خداحافظی کرد، زیرا امت اسلامی دچار حاکمی چون یزید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سلام بر حضرت نوح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w:t>
      </w:r>
      <w:r>
        <w:rPr>
          <w:rStyle w:val="FootnoteAnchor"/>
          <w:rtl w:val="true"/>
        </w:rPr>
        <w:footnoteReference w:id="301"/>
      </w:r>
      <w:r>
        <w:rPr>
          <w:rFonts w:ascii="IRNazanin" w:hAnsi="IRNazanin" w:eastAsia="IRNazanin"/>
          <w:color w:val="111111"/>
          <w:sz w:val="28"/>
          <w:sz w:val="28"/>
          <w:szCs w:val="28"/>
          <w:rtl w:val="true"/>
          <w:lang w:bidi="fa-IR"/>
        </w:rPr>
        <w:t>سلام بر نوح در همة ادوار بشریت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در حدیث قدسی زیارت عاشورا سلام بر امام حسین علیه السلام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حضرت نوح را عبد خود 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عِبَادِنَا الْمُؤْمِنِینَ</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 امام حسین علیه السلام نیز در عبودیت به جائی رسید که خداوند او را پدر بندگان خود دانست و به همین علت او را اباعبدالله لقب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نوح را بنده ای شکر گذار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و امام حسین علیه السلام هیچ زمانی از شکرگزاری درگاه احدیت غافل نشد حتی در 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عبدی صالح لقب داد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امام صادق علیه السلام این لقب را به عباس بن علی و مسلم بن عقیل برادر امام حسین علیه السلام داده 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ایها العبد الصالح المطیع لله و لرسوله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ذُرِّیَّتَهُ هُمُ الْبَاقِینَ وَ تَرَکْنَا عَلَیْهِ فِی الآخِرِینَ</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و ذکر خیر نوح را در امتهای بعد حفظ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ذیل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باقی گذاشتن این است که خدای تعالی دعوت نوح را به سوی توحید بعد از او هم در بشر زنده نگه داشته و هر عصری بعد از عصر دیگر تا روز قیامت اثر مجاهدتهای آن جناب را در راه خدا باقی و محفوظ داشته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خداوند نام و یاد امام حسین علیه السلام را در بین تمام ادیان و اقوام مختلف بشر در سرتاسر جهان تا روز قیامت باقی گذاشته است به صورتی که در روز عاشوار یک مانور جهانی از یاد امام حسین علیه السلام در روی کرة زمین بر پا می شود و بیش از یک میلیارد نفر با عقیده های مختلف یک صدا امام حسین علیه السلام را صدا می زنند و جهاد او با ظالمان و شهادت او در راه خدا سرمشق برای تمام شیعیان، مسلمانان و حتی ادیان مختلف برای مبارزه با حکومت های ظالم خود شده است و حتی گاندی آتش پرست در مبارزه با حکومت ظالم هند که مستعمرة انگلیس بود روز عاشورا را سرمشق قرار داد و به پیروزی رسید و این اراده الهی است که نام امام حسین و راه او در تمام امت های بعد تا روز قیامت زنده و جاوید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 در قرآن فرموده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گمان نکنید کسانی که در راه خدا کشته شده اند مرده اند بلکه زنده اند و در محضر خدا به انواع نعمت ها متنعمند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نوح دعا کرد هر کس در خانه من با ایمان وارد می شود او را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بارالها مرا و پدر و مادرم را و عموم کسانی که با داشتن ایمان به خانة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می آیند و عموم مؤمنین و مؤمنات را بیامرز، و دربارة ستمگران به جز عذاب و هلاکت نیفزا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مؤمنی بر خانة امام حسین علیه السلام وارد شود و زائر او در کربلا گردد خداوند گناهان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است که در روایات بسیار از طرف ائمه معصومین علیهم السلام به ما رسید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هر کس سوار بر کشتی امام حسین علیه السلام شود یقیناً جزء نجات یافتگان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کمی به حضرت نوح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آمَنَ مَعَهُ إِلَّا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حداکثر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اصحاب و شهدای امام حسین علیه السلام نیز همین حدود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انگشتری هر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محمد بن مسلم می گوید از امام صادق علیه السلام از انگشتر امام حسین علیه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پیامبر صلی الله علیه و آله وسلم به امیرالمؤمنین وصیت کردند و همراه با واگذاری امر ولایت به او در انگشتان امیرالمؤمنین علیه السلام نمودند و امیرالمؤمنین به امام حسن علیه السلام و او به برادرش امام حسین علیه السلام و او به فرزندش امام زین العابدین تا به من رسید و الآن آن انگشتر در پیش من است و روزهای جمعه در آن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وارد بر امام صادق علیه السلام شدم در حالی که او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نماز ایشان تمام شد دستشان را به سوی من باز کردند </w:t>
      </w:r>
    </w:p>
    <w:p>
      <w:pPr>
        <w:pStyle w:val="BookText"/>
        <w:rPr/>
      </w:pPr>
      <w:r>
        <w:rPr>
          <w:rFonts w:ascii="IRNazanin" w:hAnsi="IRNazanin" w:eastAsia="IRNazanin"/>
          <w:color w:val="111111"/>
          <w:sz w:val="28"/>
          <w:sz w:val="28"/>
          <w:szCs w:val="28"/>
          <w:rtl w:val="true"/>
          <w:lang w:bidi="fa-IR"/>
        </w:rPr>
        <w:t>پس انگشتری در دست ایشان دیدم که نقش آن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جدم اباعبدالله الحسین بن علی علیه السلام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را سنگباران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قوم خویش زندگی کرد و بر او ستم ها کردند او را تا سر حدی بیهوشی زدند و خون از گوشهایش جاری شد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 ستمی که در یک روز بر امام حسین و اصحاب او روا داشتند از 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برادری مهربان برای امت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قوم نوح نیز پیغمبران را دروغگو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برادرشان نوح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نمی ترسید که من پیغمبری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اطاعتم کنید و برای پیامبری خود از شما مزدی نمی خواهم که مزد من جز به عهده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اطاعتم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حضرت نوح را برادر و خیرخواه امت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رضا علیه السلام در هنگام شمردن صفات امام علیه السلام ،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 الشقیق؛ برادر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الامامُ السَّحابُ الماطِرُ وَ الغَیثُ الهاطِلُ وَ السَّماءُ الظَّلیلَةُ وَ الاَرضُ البَسیطَةُ وَ العَینُ الغزِیرَةُ وَ الغَدِیرُ و الرَّوْضَةُ ، الامامُ اَلَاَنیسُ الرَّفیق، و الْوالِدُ الشفیق، و الَاَخ الشقیق، و الْاُمّ البرَّة بالْوَلَدِ الصَّغیرِ، و مَفْزَعُ العِبادِ فی الدّاهیة النآد</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ابریست بارنده، بارانیست شتابنده، خورشیدیست فروزنده، سقفی است سایه دهنده، زمینی است گسترده، چشمه ایست جوشنده و برکه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پرآب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همدم و رفیق، پدر مهربان، برادر برابر، مادر دلسوز به کودک صغیر، پناه بندگان خدا در گرفتاری های سخت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مطالعه تاریخ کربلا برای هر شخصی مسلّم می شود که امام حسین علیه السلام مثل برادری مهربان چقدر برای کوفیان دلسوزی نمود و با خطبه ها و سخنرانی های خود خواست که آنها را از جنگ با امام خود بر حذر دارد تا موجب عذاب ابدی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حتی در جلسه ای به عمر سعد با سخنانی دلسوزانه خواست که او را از جنگ با خود منصرف کند ولی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bookmarkStart w:id="336" w:name="pg4846_30554"/>
    </w:p>
    <w:p>
      <w:pPr>
        <w:pStyle w:val="Heading2"/>
        <w:numPr>
          <w:ilvl w:val="1"/>
          <w:numId w:val="1"/>
        </w:numPr>
        <w:rPr/>
      </w:pPr>
      <w:bookmarkStart w:id="337" w:name="__RefHeading___Toc2897128_2035185390"/>
      <w:bookmarkStart w:id="338" w:name="_Toc132"/>
      <w:bookmarkEnd w:id="336"/>
      <w:bookmarkEnd w:id="337"/>
      <w:r>
        <w:rPr>
          <w:rtl w:val="true"/>
        </w:rPr>
        <w:t>حضرت ابراهیم و امام حسین علیهما السلام</w:t>
      </w:r>
      <w:bookmarkEnd w:id="338"/>
    </w:p>
    <w:p>
      <w:pPr>
        <w:pStyle w:val="Heading3"/>
        <w:numPr>
          <w:ilvl w:val="2"/>
          <w:numId w:val="1"/>
        </w:numPr>
        <w:rPr/>
      </w:pPr>
      <w:bookmarkStart w:id="339" w:name="__RefHeading___Toc2897130_2035185390"/>
      <w:bookmarkStart w:id="340" w:name="_Toc133"/>
      <w:bookmarkEnd w:id="339"/>
      <w:r>
        <w:rPr>
          <w:rtl w:val="true"/>
        </w:rPr>
        <w:t>اشاره</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إبراهیمَ خَلیلِ اللهِ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2897132_2035185390"/>
      <w:bookmarkStart w:id="342" w:name="_Toc134"/>
      <w:bookmarkEnd w:id="341"/>
      <w:r>
        <w:rPr>
          <w:rtl w:val="true"/>
        </w:rPr>
        <w:t>بخش اول</w:t>
      </w:r>
      <w:r>
        <w:rPr>
          <w:rtl w:val="true"/>
        </w:rPr>
        <w:t xml:space="preserve">: </w:t>
      </w:r>
      <w:r>
        <w:rPr>
          <w:rtl w:val="true"/>
        </w:rPr>
        <w:t>حضرت ابراهیم علیه السلام</w:t>
      </w:r>
      <w:bookmarkEnd w:id="342"/>
    </w:p>
    <w:p>
      <w:pPr>
        <w:pStyle w:val="Heading4"/>
        <w:numPr>
          <w:ilvl w:val="3"/>
          <w:numId w:val="1"/>
        </w:numPr>
        <w:rPr/>
      </w:pPr>
      <w:bookmarkStart w:id="343" w:name="__RefHeading___Toc2897134_2035185390"/>
      <w:bookmarkStart w:id="344" w:name="_Toc135"/>
      <w:bookmarkEnd w:id="343"/>
      <w:r>
        <w:rPr>
          <w:rtl w:val="true"/>
        </w:rPr>
        <w:t>حضرت ابراهیم در قرآن</w:t>
      </w:r>
      <w:bookmarkEnd w:id="3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علیه السلام دومین پیامبر الوالعزم است که دارای شریعت وکتاب مستقل بوده، و دعوت جهانی داشته، او حدود هزار سال بعد از حضرت نوح علیه السلام </w:t>
      </w:r>
      <w:bookmarkStart w:id="345" w:name="pg4846_30555"/>
    </w:p>
    <w:p>
      <w:pPr>
        <w:pStyle w:val="BookText"/>
        <w:rPr/>
      </w:pPr>
      <w:bookmarkEnd w:id="345"/>
      <w:r>
        <w:rPr>
          <w:rFonts w:ascii="IRNazanin" w:hAnsi="IRNazanin" w:eastAsia="IRNazanin"/>
          <w:color w:val="111111"/>
          <w:sz w:val="28"/>
          <w:sz w:val="28"/>
          <w:szCs w:val="28"/>
          <w:rtl w:val="true"/>
          <w:lang w:bidi="fa-IR"/>
        </w:rPr>
        <w:t>ظهور کرد و سلسله نسب او تا نوح را به هشت واسطه چنین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تارَخ بن ناحور بن سروح بن رعو بن فالج بن عابر بن شالح بن ارفَلشاذ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حضرت ابراهیم علیه السلام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آمده و چهاردهمین سوره قرآن به نام سورة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عنایت خاص به زندگی ابراهیم علیه السلام دارد تا پیروان قرآن آن را بخوانند و از آن درسهای بزرگ زندگی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حدود چهار هزار سال قبل می زیست 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سراسر عمرش را در راه توحید و مسائل انسانی سپری کرد</w:t>
      </w:r>
      <w:r>
        <w:rPr>
          <w:rFonts w:eastAsia="IRNazanin" w:cs="IRNazanin"/>
          <w:color w:val="111111"/>
          <w:sz w:val="28"/>
          <w:szCs w:val="28"/>
          <w:rtl w:val="true"/>
          <w:lang w:bidi="fa-IR"/>
        </w:rPr>
        <w:t>.</w:t>
      </w:r>
    </w:p>
    <w:p>
      <w:pPr>
        <w:pStyle w:val="Heading4"/>
        <w:numPr>
          <w:ilvl w:val="3"/>
          <w:numId w:val="1"/>
        </w:numPr>
        <w:rPr/>
      </w:pPr>
      <w:bookmarkStart w:id="346" w:name="__RefHeading___Toc2897136_2035185390"/>
      <w:bookmarkStart w:id="347" w:name="_Toc136"/>
      <w:bookmarkEnd w:id="346"/>
      <w:r>
        <w:rPr>
          <w:rtl w:val="true"/>
        </w:rPr>
        <w:t>خلاصه ای از زندگانی ابراهیم علیه السلام</w:t>
      </w:r>
      <w:bookmarkEnd w:id="347"/>
    </w:p>
    <w:p>
      <w:pPr>
        <w:pStyle w:val="BookText"/>
        <w:rPr/>
      </w:pPr>
      <w:r>
        <w:rPr>
          <w:rFonts w:ascii="IRNazanin" w:hAnsi="IRNazanin" w:eastAsia="IRNazanin"/>
          <w:color w:val="111111"/>
          <w:sz w:val="28"/>
          <w:sz w:val="28"/>
          <w:szCs w:val="28"/>
          <w:rtl w:val="true"/>
          <w:lang w:bidi="fa-IR"/>
        </w:rPr>
        <w:t>زندگی حضرت ابراهیم علیه السلام براساس فرمایش امام صادق علیه السلام در پنج دوره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بندة خالص خدا بودن و پذیرفته شدن بندگی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پیامبری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خلیل اللهی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او نردبان تکامل را پیمود و سرانجام بر اوج قلة انسان کامل که مقام امامت است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سرزمین 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دجله و فرات واقع در کشور عراق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زیبا و پرجمعیت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قرار داشت که طاغوتی دیکتاتور</w:t>
      </w:r>
    </w:p>
    <w:p>
      <w:pPr>
        <w:pStyle w:val="BookText"/>
        <w:rPr/>
      </w:pPr>
      <w:r>
        <w:rPr>
          <w:rFonts w:ascii="IRNazanin" w:hAnsi="IRNazanin" w:eastAsia="IRNazanin"/>
          <w:color w:val="111111"/>
          <w:sz w:val="28"/>
          <w:sz w:val="28"/>
          <w:szCs w:val="28"/>
          <w:rtl w:val="true"/>
          <w:lang w:bidi="fa-IR"/>
        </w:rPr>
        <w:t>به نام نِمرود بن کوش بن حام</w:t>
      </w:r>
      <w:r>
        <w:rPr>
          <w:rStyle w:val="FootnoteAnchor"/>
          <w:rtl w:val="true"/>
        </w:rPr>
        <w:footnoteReference w:id="318"/>
      </w:r>
      <w:r>
        <w:rPr>
          <w:rFonts w:ascii="IRNazanin" w:hAnsi="IRNazanin" w:eastAsia="IRNazanin"/>
          <w:color w:val="111111"/>
          <w:sz w:val="28"/>
          <w:sz w:val="28"/>
          <w:szCs w:val="28"/>
          <w:rtl w:val="true"/>
          <w:lang w:bidi="fa-IR"/>
        </w:rPr>
        <w:t>در آنجا سلطنت می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بابل پایتخت نِمرود، غرق در بت پرستی و انحرافات مختلف و فساد بود، هوسبازی، شرابخواری، قمار بازی، آلودگیهای جنسی، فساد مالی و هر گونه زشتی این شهر را فرا گرفته بود</w:t>
      </w:r>
      <w:r>
        <w:rPr>
          <w:rFonts w:eastAsia="IRNazanin" w:cs="IRNazanin"/>
          <w:color w:val="111111"/>
          <w:sz w:val="28"/>
          <w:szCs w:val="28"/>
          <w:rtl w:val="true"/>
          <w:lang w:bidi="fa-IR"/>
        </w:rPr>
        <w:t>.</w:t>
      </w:r>
      <w:r>
        <w:rPr>
          <w:rStyle w:val="FootnoteAnchor"/>
          <w:rtl w:val="true"/>
        </w:rPr>
        <w:footnoteReference w:id="319"/>
      </w:r>
      <w:bookmarkStart w:id="348" w:name="pg4846_30556"/>
    </w:p>
    <w:p>
      <w:pPr>
        <w:pStyle w:val="BookText"/>
        <w:rPr/>
      </w:pPr>
      <w:bookmarkEnd w:id="348"/>
      <w:r>
        <w:rPr>
          <w:rFonts w:ascii="IRNazanin" w:hAnsi="IRNazanin" w:eastAsia="IRNazanin"/>
          <w:color w:val="111111"/>
          <w:sz w:val="28"/>
          <w:sz w:val="28"/>
          <w:szCs w:val="28"/>
          <w:rtl w:val="true"/>
          <w:lang w:bidi="fa-IR"/>
        </w:rPr>
        <w:t>نمرود خود را خدای بزرگ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بابل تنها این یک بت را نداشتند بلکه بتهایی با اشکال گوناگون و از موارد مختلف ساخته و پرداخته بودند و به نیایش در مقابل آنها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وقت از آنجا که بت پرستی را وسیلة موثری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تحمیق و 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ساده لوح می دید سخت از آن حمایت می کرد و هر گونه اهانت و توهین به بتها را یک گناه بزرگ و جرم نابخشودنی می دانست</w:t>
      </w:r>
    </w:p>
    <w:p>
      <w:pPr>
        <w:pStyle w:val="Heading4"/>
        <w:numPr>
          <w:ilvl w:val="3"/>
          <w:numId w:val="1"/>
        </w:numPr>
        <w:rPr/>
      </w:pPr>
      <w:bookmarkStart w:id="349" w:name="__RefHeading___Toc2897138_2035185390"/>
      <w:bookmarkStart w:id="350" w:name="_Toc137"/>
      <w:bookmarkEnd w:id="349"/>
      <w:r>
        <w:rPr>
          <w:rtl w:val="true"/>
        </w:rPr>
        <w:t>خبر از بدنیا آمدن منجی</w:t>
      </w:r>
      <w:bookmarkEnd w:id="350"/>
    </w:p>
    <w:p>
      <w:pPr>
        <w:pStyle w:val="BookText"/>
        <w:rPr/>
      </w:pPr>
      <w:r>
        <w:rPr>
          <w:rFonts w:ascii="IRNazanin" w:hAnsi="IRNazanin" w:eastAsia="IRNazanin"/>
          <w:color w:val="111111"/>
          <w:sz w:val="28"/>
          <w:sz w:val="28"/>
          <w:szCs w:val="28"/>
          <w:rtl w:val="true"/>
          <w:lang w:bidi="fa-IR"/>
        </w:rPr>
        <w:t>عموی ابراهیم به نام آزر، از بت پرستان و هواداران و مشاور نزدیک نمرود بود و در علم نجوم و ستاره شناسی اطلاعات وسیع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علم نجوم به نمرود خبر داد که امسال پسری متولد می شود که سرنگونی رژیم نمرود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همزمان با این خبر، نمرود خواب دیدکه ستاره ای در آسمان درخشید و نور آن بر نور خورشید و ماه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مُعبّرین، خواب او را چنین تعبیر کردند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کودکی به دنیا می آید که سرنگونی تو و رژیم تو به دست او انجام می گیرد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51" w:name="__RefHeading___Toc2897140_2035185390"/>
      <w:bookmarkStart w:id="352" w:name="_Toc138"/>
      <w:bookmarkEnd w:id="351"/>
      <w:r>
        <w:rPr>
          <w:rtl w:val="true"/>
        </w:rPr>
        <w:t>دو دستور خطرناک نمرود</w:t>
      </w:r>
      <w:bookmarkEnd w:id="352"/>
    </w:p>
    <w:p>
      <w:pPr>
        <w:pStyle w:val="BookText"/>
        <w:rPr/>
      </w:pPr>
      <w:r>
        <w:rPr>
          <w:rFonts w:ascii="IRNazanin" w:hAnsi="IRNazanin" w:eastAsia="IRNazanin"/>
          <w:color w:val="111111"/>
          <w:sz w:val="28"/>
          <w:sz w:val="28"/>
          <w:szCs w:val="28"/>
          <w:rtl w:val="true"/>
          <w:lang w:bidi="fa-IR"/>
        </w:rPr>
        <w:t>نمرود برای بدنیا نیامدن این کودک فرمان داد که مردان به خارج شهر بروند و زنان در داخل</w:t>
      </w:r>
    </w:p>
    <w:p>
      <w:pPr>
        <w:pStyle w:val="BookText"/>
        <w:rPr/>
      </w:pPr>
      <w:r>
        <w:rPr>
          <w:rFonts w:ascii="IRNazanin" w:hAnsi="IRNazanin" w:eastAsia="IRNazanin"/>
          <w:color w:val="111111"/>
          <w:sz w:val="28"/>
          <w:sz w:val="28"/>
          <w:szCs w:val="28"/>
          <w:rtl w:val="true"/>
          <w:lang w:bidi="fa-IR"/>
        </w:rPr>
        <w:t>شهر بمانند تا بدین صورت از انعقاد نطفه آن کودک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اراده الهی، تارُخ با همسرش تماس گرفت ونور ابراهیم علیه السلام در رحم مادرش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نمرود دومین فرمان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پسری که به دنیا آمد حتماً باید کشته شود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دستور وحشتناک نمرود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پسر کشته شدند</w:t>
      </w:r>
      <w:r>
        <w:rPr>
          <w:rFonts w:eastAsia="IRNazanin" w:cs="IRNazanin"/>
          <w:color w:val="111111"/>
          <w:sz w:val="28"/>
          <w:szCs w:val="28"/>
          <w:rtl w:val="true"/>
          <w:lang w:bidi="fa-IR"/>
        </w:rPr>
        <w:t xml:space="preserve">. </w:t>
      </w:r>
      <w:bookmarkStart w:id="353" w:name="pg4846_30557"/>
    </w:p>
    <w:p>
      <w:pPr>
        <w:pStyle w:val="BookText"/>
        <w:rPr/>
      </w:pPr>
      <w:bookmarkEnd w:id="353"/>
      <w:r>
        <w:rPr>
          <w:rFonts w:ascii="IRNazanin" w:hAnsi="IRNazanin" w:eastAsia="IRNazanin"/>
          <w:color w:val="111111"/>
          <w:sz w:val="28"/>
          <w:sz w:val="28"/>
          <w:szCs w:val="28"/>
          <w:rtl w:val="true"/>
          <w:lang w:bidi="fa-IR"/>
        </w:rPr>
        <w:t>ماماها و قابله های نمرودی بارها مادر ابراهیم علیه السلام را آزمایش کردند ولی آنها نفهمیدند که او باردار است و این به خاطر اراده الهی بود که حضرت ابراهیم علیه السلام پا به عرصه وجود گذارد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354" w:name="__RefHeading___Toc2897142_2035185390"/>
      <w:bookmarkStart w:id="355" w:name="_Toc139"/>
      <w:bookmarkEnd w:id="354"/>
      <w:r>
        <w:rPr>
          <w:rtl w:val="true"/>
        </w:rPr>
        <w:t>تولد و سیزده سال زندگی در غار</w:t>
      </w:r>
      <w:bookmarkEnd w:id="355"/>
    </w:p>
    <w:p>
      <w:pPr>
        <w:pStyle w:val="BookText"/>
        <w:rPr/>
      </w:pPr>
      <w:r>
        <w:rPr>
          <w:rFonts w:ascii="IRNazanin" w:hAnsi="IRNazanin" w:eastAsia="IRNazanin"/>
          <w:color w:val="111111"/>
          <w:sz w:val="28"/>
          <w:sz w:val="28"/>
          <w:szCs w:val="28"/>
          <w:rtl w:val="true"/>
          <w:lang w:bidi="fa-IR"/>
        </w:rPr>
        <w:t xml:space="preserve">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بونا مادر شجاع ابراهیم با امداد الهی خود را تسلیم نمرودیان نکرد، به غاری در بیرون شهر پناه آورد و طولی نکشید که ابراهیم در همانجا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مادر و کودک با الطاف خاص الهی و امدادهای غیبی توانستند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دور از دژخیمان خون آشامِ نمرود در غار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ابراهیم علیه السلام بعد از سیزده سال تحمل رنج ها و سختی های فراوان تصمیم گرفت از غار خارج شود و به شهر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غروب که هوا تاریک شد از غار بیرون آمد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مبارزه با بت پرستی او در سه مرحله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ستاره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بت های سنگی و چوبی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نمرود پرستی</w:t>
      </w:r>
    </w:p>
    <w:p>
      <w:pPr>
        <w:pStyle w:val="BookText"/>
        <w:rPr/>
      </w:pPr>
      <w:r>
        <w:rPr>
          <w:rFonts w:ascii="IRNazanin" w:hAnsi="IRNazanin" w:eastAsia="IRNazanin"/>
          <w:color w:val="111111"/>
          <w:sz w:val="28"/>
          <w:sz w:val="28"/>
          <w:szCs w:val="28"/>
          <w:rtl w:val="true"/>
          <w:lang w:bidi="fa-IR"/>
        </w:rPr>
        <w:t>و به علت موفقیت حضرت ابراهیم در این سه مرحله، سرانجام نمرود تصمیم گرفت ابراهیم را در آتش بسوزاند ولی زمانی که به امر الهی ابراهیم سالم از آتش خارج شد لرزه ای عجیب بر دستگاه نمرود وارد گشت و چون نمرود دوباره تصمیم بر نابودی ابراهیم و یارانش گرفت ابراهیم بهتر دید همراه با جمعیت مومن، سرزمین بابل را ترک کند و به سوی شام و فلسطین و مصر برود و آخرین مرحله زندگی ابراهیم هجرت از فلسطین به بیابان خشک و لم یزرع مکه و بر پا نمودن کعبه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یکی از سفرهایش از فلسطین به مکه مراسم حج را به جای آورد و به فرمان خدا اسماعیل را به قربانگاه برد و سرانجام ابراهیم با توکل بر خدا و پیروزی در همة این امتحانات </w:t>
      </w:r>
      <w:bookmarkStart w:id="356" w:name="pg4846_30558"/>
    </w:p>
    <w:p>
      <w:pPr>
        <w:pStyle w:val="BookText"/>
        <w:rPr/>
      </w:pPr>
      <w:bookmarkEnd w:id="356"/>
      <w:r>
        <w:rPr>
          <w:rFonts w:ascii="IRNazanin" w:hAnsi="IRNazanin" w:eastAsia="IRNazanin"/>
          <w:color w:val="111111"/>
          <w:sz w:val="28"/>
          <w:sz w:val="28"/>
          <w:szCs w:val="28"/>
          <w:rtl w:val="true"/>
          <w:lang w:bidi="fa-IR"/>
        </w:rPr>
        <w:t>به مقام خلیل اللهی و سپس به بلندترین مقامی که یک انسان ممکن است به آن برسد یعنی مقام امامت ارتقاء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ابراهیم را از نیکان</w:t>
      </w:r>
      <w:r>
        <w:rPr>
          <w:rStyle w:val="FootnoteAnchor"/>
          <w:rtl w:val="true"/>
        </w:rPr>
        <w:footnoteReference w:id="324"/>
      </w:r>
      <w:r>
        <w:rPr>
          <w:rFonts w:ascii="IRNazanin" w:hAnsi="IRNazanin" w:eastAsia="IRNazanin"/>
          <w:color w:val="111111"/>
          <w:sz w:val="28"/>
          <w:sz w:val="28"/>
          <w:szCs w:val="28"/>
          <w:rtl w:val="true"/>
          <w:lang w:bidi="fa-IR"/>
        </w:rPr>
        <w:t>صالحان</w:t>
      </w:r>
      <w:r>
        <w:rPr>
          <w:rStyle w:val="FootnoteAnchor"/>
          <w:rtl w:val="true"/>
        </w:rPr>
        <w:footnoteReference w:id="325"/>
      </w:r>
      <w:r>
        <w:rPr>
          <w:rFonts w:ascii="IRNazanin" w:hAnsi="IRNazanin" w:eastAsia="IRNazanin"/>
          <w:color w:val="111111"/>
          <w:sz w:val="28"/>
          <w:sz w:val="28"/>
          <w:szCs w:val="28"/>
          <w:rtl w:val="true"/>
          <w:lang w:bidi="fa-IR"/>
        </w:rPr>
        <w:t>قانتان</w:t>
      </w:r>
      <w:r>
        <w:rPr>
          <w:rStyle w:val="FootnoteAnchor"/>
          <w:rtl w:val="true"/>
        </w:rPr>
        <w:footnoteReference w:id="326"/>
      </w:r>
      <w:r>
        <w:rPr>
          <w:rFonts w:ascii="IRNazanin" w:hAnsi="IRNazanin" w:eastAsia="IRNazanin"/>
          <w:color w:val="111111"/>
          <w:sz w:val="28"/>
          <w:sz w:val="28"/>
          <w:szCs w:val="28"/>
          <w:rtl w:val="true"/>
          <w:lang w:bidi="fa-IR"/>
        </w:rPr>
        <w:t>صدیقان</w:t>
      </w:r>
      <w:r>
        <w:rPr>
          <w:rStyle w:val="FootnoteAnchor"/>
          <w:rtl w:val="true"/>
        </w:rPr>
        <w:footnoteReference w:id="327"/>
      </w:r>
      <w:r>
        <w:rPr>
          <w:rFonts w:ascii="IRNazanin" w:hAnsi="IRNazanin" w:eastAsia="IRNazanin"/>
          <w:color w:val="111111"/>
          <w:sz w:val="28"/>
          <w:sz w:val="28"/>
          <w:szCs w:val="28"/>
          <w:rtl w:val="true"/>
          <w:lang w:bidi="fa-IR"/>
        </w:rPr>
        <w:t>بردباران</w:t>
      </w:r>
      <w:r>
        <w:rPr>
          <w:rStyle w:val="FootnoteAnchor"/>
          <w:rtl w:val="true"/>
        </w:rPr>
        <w:footnoteReference w:id="328"/>
      </w:r>
      <w:r>
        <w:rPr>
          <w:rFonts w:ascii="IRNazanin" w:hAnsi="IRNazanin" w:eastAsia="IRNazanin"/>
          <w:color w:val="111111"/>
          <w:sz w:val="28"/>
          <w:sz w:val="28"/>
          <w:szCs w:val="28"/>
          <w:rtl w:val="true"/>
          <w:lang w:bidi="fa-IR"/>
        </w:rPr>
        <w:t>و وفا کنندگان به عهد</w:t>
      </w:r>
      <w:r>
        <w:rPr>
          <w:rStyle w:val="FootnoteAnchor"/>
          <w:rtl w:val="true"/>
        </w:rPr>
        <w:footnoteReference w:id="329"/>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Heading4"/>
        <w:numPr>
          <w:ilvl w:val="3"/>
          <w:numId w:val="1"/>
        </w:numPr>
        <w:rPr/>
      </w:pPr>
      <w:bookmarkStart w:id="357" w:name="__RefHeading___Toc2897144_2035185390"/>
      <w:bookmarkStart w:id="358" w:name="_Toc140"/>
      <w:bookmarkEnd w:id="357"/>
      <w:r>
        <w:rPr>
          <w:rtl w:val="true"/>
        </w:rPr>
        <w:t>شهر الخلیل مدفن حضرت ابراهیم</w:t>
      </w:r>
      <w:bookmarkEnd w:id="358"/>
    </w:p>
    <w:p>
      <w:pPr>
        <w:pStyle w:val="BookText"/>
        <w:rPr/>
      </w:pPr>
      <w:r>
        <w:rPr>
          <w:rFonts w:ascii="IRNazanin" w:hAnsi="IRNazanin" w:eastAsia="IRNazanin"/>
          <w:color w:val="111111"/>
          <w:sz w:val="28"/>
          <w:sz w:val="28"/>
          <w:szCs w:val="28"/>
          <w:rtl w:val="true"/>
          <w:lang w:bidi="fa-IR"/>
        </w:rPr>
        <w:t xml:space="preserve">به استناد تواریخ حضرت ابراهیم علیه السلام یکصد و هفتاد و پنج سال عمر کرد و چون وفات نمود، اسماعیل و اسحاق پیکر مطهرش را در مغاره مکفیله در باغ عفرون بن صرصر در کنار قبر ساره دفن کردند و اکنون مدفن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فلسطین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که این شهر به خاطر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Heading4"/>
        <w:numPr>
          <w:ilvl w:val="3"/>
          <w:numId w:val="1"/>
        </w:numPr>
        <w:rPr/>
      </w:pPr>
      <w:bookmarkStart w:id="359" w:name="__RefHeading___Toc2897146_2035185390"/>
      <w:bookmarkStart w:id="360" w:name="_Toc141"/>
      <w:bookmarkEnd w:id="359"/>
      <w:r>
        <w:rPr>
          <w:rtl w:val="true"/>
        </w:rPr>
        <w:t>حضرت ابراهیم و امام حسین خلیل الله</w:t>
      </w:r>
      <w:bookmarkEnd w:id="360"/>
    </w:p>
    <w:p>
      <w:pPr>
        <w:pStyle w:val="BookText"/>
        <w:rPr/>
      </w:pPr>
      <w:r>
        <w:rPr>
          <w:rFonts w:ascii="IRNazanin" w:hAnsi="IRNazanin" w:eastAsia="IRNazanin"/>
          <w:color w:val="111111"/>
          <w:sz w:val="28"/>
          <w:sz w:val="28"/>
          <w:szCs w:val="28"/>
          <w:rtl w:val="true"/>
          <w:lang w:bidi="fa-IR"/>
        </w:rPr>
        <w:t>ابراهیم خلیل الله</w:t>
      </w:r>
    </w:p>
    <w:p>
      <w:pPr>
        <w:pStyle w:val="BookText"/>
        <w:rPr/>
      </w:pPr>
      <w:r>
        <w:rPr>
          <w:rFonts w:ascii="IRNazanin" w:hAnsi="IRNazanin" w:eastAsia="IRNazanin"/>
          <w:color w:val="111111"/>
          <w:sz w:val="28"/>
          <w:sz w:val="28"/>
          <w:szCs w:val="28"/>
          <w:rtl w:val="true"/>
          <w:lang w:bidi="fa-IR"/>
        </w:rPr>
        <w:t>السلام علیک یا وارث ابراهیم خلیل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دِینًا مِمَّنْ أَسْلَمَ وَجْهَهُ لِلَّهِ وَهُوَ مُحْسِنٌ وَاتَّبَعَ مِلَّةَ إِبْرَاهِیمَ حَنِیفًا وَاتَّخَذَ اللَّهُ إِبْرَاهِیمَ خَلِیلا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دین و آئین چه کسی بهتر است از آن کس که خود را تسلیم خدا کند، و نیکوکار باشد و پیرو آئین خالص و پاک ابراهیم گردد و خدا ابراهیم را بدوستی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سه چیز مقیاس بهترین آئین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تسلیم مطلق در برابر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وَجْهَهُ لِلَّهِ</w:t>
      </w:r>
      <w:r>
        <w:rPr>
          <w:rFonts w:eastAsia="Amiri" w:cs="Amiri" w:ascii="Amiri" w:hAnsi="Amiri"/>
          <w:color w:val="111111"/>
          <w:sz w:val="28"/>
          <w:szCs w:val="28"/>
          <w:rtl w:val="true"/>
          <w:lang w:bidi="ar-SA"/>
        </w:rPr>
        <w:t>)</w:t>
      </w:r>
      <w:bookmarkStart w:id="361" w:name="pg4846_30559"/>
    </w:p>
    <w:p>
      <w:pPr>
        <w:pStyle w:val="BookText"/>
        <w:rPr/>
      </w:pPr>
      <w:bookmarkEnd w:id="3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نیکوکای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فرمایش رسول خدا صلی الله علیه و آله وسلم احسان در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در مسیر بندگی خدا انجام می دهی آنچنان باشد که گویا خدا را می بینی و اگر تو او را نمی بینی خدا تو را می بیند و شاهد و ناظر تو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آئین پاک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 مِلَّةَ إِبْرَاهِیمَ حَنِیفًا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پایان آیه دلیل تکیه کردن روی آئین ابراهیم را چنین بیان می کند که خداوند ابراهیم را به عنوان خلیل خود انتخاب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اللَّهُ إِبْرَاهِیمَ خَلِیلا</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362" w:name="__RefHeading___Toc2897148_2035185390"/>
      <w:bookmarkStart w:id="363" w:name="_Toc142"/>
      <w:bookmarkEnd w:id="362"/>
      <w:r>
        <w:rPr>
          <w:rtl w:val="true"/>
        </w:rPr>
        <w:t>دلائل خلیل الله شدن حضرت ابراهیم علیه السلام</w:t>
      </w:r>
      <w:bookmarkEnd w:id="363"/>
    </w:p>
    <w:p>
      <w:pPr>
        <w:pStyle w:val="BookText"/>
        <w:rPr/>
      </w:pPr>
      <w:r>
        <w:rPr>
          <w:rFonts w:ascii="IRNazanin" w:hAnsi="IRNazanin" w:eastAsia="IRNazanin"/>
          <w:color w:val="111111"/>
          <w:sz w:val="28"/>
          <w:sz w:val="28"/>
          <w:szCs w:val="28"/>
          <w:rtl w:val="true"/>
          <w:lang w:bidi="fa-IR"/>
        </w:rPr>
        <w:t>و اما اینکه ابراهیم چه امتیازاتی داشته ،که خداوند او را به عنوان دوست و خلیل خود انتخاب</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علل مختلفی برای آن ذکر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اتخذ الله عز و جل إبراهیم خلیلا لأنه لم یرد أحدا أو لم یسئل أحدا قط غیر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ابراهیم را به عنوان خلیل خود انتخاب کرد زیرا هرگز تقاضا کننده ای را محروم نساخت و هیچگاه از کسی غیر از خدا تقاضا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عسگری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زمانی که او را به سوی آتش پرتاب کردند و جبرئیل به کمک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 انی لا اسال غیره، و لا حاجة لی الّا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 کند و او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غیر او درخواست نمی کنم و حاجتی ندارم مگر 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او را خلیل خود انتخاب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امام صادق علیه السلام علّت را کثرت سجده بر زمین ذکر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لکثرة سجوده علی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الانصاری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وسلم شنیدم که حضرت فرمودند</w:t>
      </w:r>
      <w:r>
        <w:rPr>
          <w:rFonts w:eastAsia="IRNazanin" w:cs="IRNazanin"/>
          <w:color w:val="111111"/>
          <w:sz w:val="28"/>
          <w:szCs w:val="28"/>
          <w:rtl w:val="true"/>
          <w:lang w:bidi="fa-IR"/>
        </w:rPr>
        <w:t xml:space="preserve">: </w:t>
      </w:r>
      <w:bookmarkStart w:id="364" w:name="pg4846_30560"/>
    </w:p>
    <w:p>
      <w:pPr>
        <w:pStyle w:val="BookText"/>
        <w:rPr/>
      </w:pPr>
      <w:bookmarkEnd w:id="364"/>
      <w:r>
        <w:rPr>
          <w:rFonts w:ascii="IRNazanin" w:hAnsi="IRNazanin" w:eastAsia="IRNazanin"/>
          <w:color w:val="111111"/>
          <w:sz w:val="28"/>
          <w:sz w:val="28"/>
          <w:szCs w:val="28"/>
          <w:rtl w:val="true"/>
          <w:lang w:bidi="fa-IR"/>
        </w:rPr>
        <w:t>ما اتخذ الله إبراهیم خلیلا الا لاطعامه الطعام و صلوته باللیل و 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ابراهیم را خلیل نگرفت مگر برای اینکه او مردم را اطعام می کرد و نماز می خواند در حالی که مردم خواب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اتخذ الله إبراهیم خلیلا لکثرة صلوته علی محمد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زیاد صلوات بر محمد و ال محمد می فرستاد خداوند او را دوست خود گرفت</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365" w:name="__RefHeading___Toc2897150_2035185390"/>
      <w:bookmarkStart w:id="366" w:name="_Toc143"/>
      <w:bookmarkEnd w:id="365"/>
      <w:r>
        <w:rPr>
          <w:rtl w:val="true"/>
        </w:rPr>
        <w:t>امام حسین خلیل الله</w:t>
      </w:r>
      <w:bookmarkEnd w:id="366"/>
    </w:p>
    <w:p>
      <w:pPr>
        <w:pStyle w:val="BookText"/>
        <w:rPr/>
      </w:pPr>
      <w:r>
        <w:rPr>
          <w:rFonts w:ascii="IRNazanin" w:hAnsi="IRNazanin" w:eastAsia="IRNazanin"/>
          <w:color w:val="111111"/>
          <w:sz w:val="28"/>
          <w:sz w:val="28"/>
          <w:szCs w:val="28"/>
          <w:rtl w:val="true"/>
          <w:lang w:bidi="fa-IR"/>
        </w:rPr>
        <w:t>در رابطه با خلیل الله بودن امام حسین علیه السلام به سه نکته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مطالبی که در روایات فوق دلیل بر خلیل اللهی بودن حضرت ابراهیم علیه السلام ذکر شده است در مورد امام حسین علیه السلام صادق است و به همین دلیل می گوئیم امام حسین علیه السلام در خلیل الله بودن وارث حضرت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تقاضا کننده ای را محروم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بر این مطلب است که هیچ تقاضا کننده ای از الطاف و عنایات امام حسین علیه السلام محروم نگشته است این مطلب را مرد عرب فقیری به آن اعتراف نموده و در اشعار خود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الان من رجاک ومن حرّک من دون بابک الحلقه</w:t>
      </w:r>
    </w:p>
    <w:p>
      <w:pPr>
        <w:pStyle w:val="BookText"/>
        <w:rPr/>
      </w:pPr>
      <w:r>
        <w:rPr>
          <w:rFonts w:ascii="IRNazanin" w:hAnsi="IRNazanin" w:eastAsia="IRNazanin"/>
          <w:color w:val="111111"/>
          <w:sz w:val="28"/>
          <w:sz w:val="28"/>
          <w:szCs w:val="28"/>
          <w:rtl w:val="true"/>
          <w:lang w:bidi="fa-IR"/>
        </w:rPr>
        <w:t>نا امید نمی شود کسی که به تو امید دارد و درب خانه تو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چهار هزار دینار به او دادند و فرمودند من از شما به خاطر کمی عطایم عذرخواهی می کنم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یسئل احداقط غیرالله از غیراز خداوند هیچگاه تقاضا نکرد</w:t>
      </w:r>
    </w:p>
    <w:p>
      <w:pPr>
        <w:pStyle w:val="BookText"/>
        <w:rPr/>
      </w:pPr>
      <w:r>
        <w:rPr>
          <w:rFonts w:ascii="IRNazanin" w:hAnsi="IRNazanin" w:eastAsia="IRNazanin"/>
          <w:color w:val="111111"/>
          <w:sz w:val="28"/>
          <w:sz w:val="28"/>
          <w:szCs w:val="28"/>
          <w:rtl w:val="true"/>
          <w:lang w:bidi="fa-IR"/>
        </w:rPr>
        <w:t>این مطلب به صورت مفصل در بحث توکل حضرت ابراهیم و امام حسین ذکر شده است که امام حسین در روز عاشورا کمک ملائکه و جنیان را رد کرد و فقط بر خدا توکل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لاطعامه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اطعام می کرد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کرامات اخلاقی اهل بیت من جمله امام حسین علیه السلام کمک به فقرا و اطعام آنها در دل شب بوده است که در رابطه با امام حسین و امام سجاد علیه السلام ذکر شده این دو امام بزرگوار مانند </w:t>
      </w:r>
    </w:p>
    <w:p>
      <w:pPr>
        <w:pStyle w:val="BookText"/>
        <w:rPr/>
      </w:pPr>
      <w:r>
        <w:rPr>
          <w:rFonts w:ascii="IRNazanin" w:hAnsi="IRNazanin" w:eastAsia="IRNazanin"/>
          <w:color w:val="111111"/>
          <w:sz w:val="28"/>
          <w:sz w:val="28"/>
          <w:szCs w:val="28"/>
          <w:rtl w:val="true"/>
          <w:lang w:bidi="fa-IR"/>
        </w:rPr>
        <w:t>پدرشان امیرالمؤمنین هر شب به صورت مخفیانه طعام در خانه فقرا می دادند به صورتی که بر اثراین کار مستمر، برروی شانه های آنها پینه هایی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وصلوته باللیل و الناس نیام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 میخواند در حالی که مردم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ولکثره سجوده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کثرت سجده بر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مختصات پیامبر گرامی اسلام وجوب نماز شب بر ایشان است و خداوند در قرآن به ایشان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شما باید تمام شب را بیدار باشید و به عبادت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اندکی از آن را که می توانید استراحت کنید، و همانطور که از سیره اهل بیت مشخص می باشد، شب زنده داری و مناجات با خدا در دل شب و سجده های طولانی یکی از خصائص اخلاقی این بزرگواران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در روز نهم محرم، وقتی عمر سعد و لشگر او قصد حمله به امام حسین علیه السلام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برادرشان حضرت ابالفضل العباس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آنان برو و تلاش کن جنگ را به فردا واگذاری تا ما امشب را نماز بخوانیم و به دعا و استغفار بگذرانیم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یَعْلَمُ أَنِّی کُنْتُ قَدْ أُحِبُّ الصَّلَاةَ لَهُ وَ تِلَاوَةَ کِتَابِهِ وَ کَثْرَةَ الدُّعَاءِ وَ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 داند من نماز خواندن برای خدا و تلاوت کتاب خدا و زیاد دعا کردن و استغفار را دوست دارم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لکثره صلواته علی محمد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زیاد صلوات فرستادن بر محمد و آل محمد زمانی که حضرت ابراهیم به خاطر توسل به پیامبر و اهل بیت او و ذکر صلوات بر آنها خلیل الله و محبوب خدا می شود حالِ امام حسین علیه السلام که خود جزء اهل بیت پیامبر است در خلیل الله بودن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 السلام طبق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به ذکر صلوات بودند و شیعیان و پیروان خود را نیز سفارش به این ذکر</w:t>
      </w:r>
    </w:p>
    <w:p>
      <w:pPr>
        <w:pStyle w:val="BookText"/>
        <w:rPr/>
      </w:pPr>
      <w:r>
        <w:rPr>
          <w:rFonts w:ascii="IRNazanin" w:hAnsi="IRNazanin" w:eastAsia="IRNazanin"/>
          <w:color w:val="111111"/>
          <w:sz w:val="28"/>
          <w:sz w:val="28"/>
          <w:szCs w:val="28"/>
          <w:rtl w:val="true"/>
          <w:lang w:bidi="fa-IR"/>
        </w:rPr>
        <w:t>شریف نموده اند که به بعضی از روایات آن در بخش رسول الله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زیارت اربعین به امام حسین علیه السلام این چنین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ولی الله و حبیبه، السلام علی خلیل الله و نجیبه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مرتبه و مقام امامت در حضرت ابراهیم علیه السلام و امام حسین علیه السلام بالاتر از خلیل الله بودن است اما بر صفت خلیل الله بودن اثراتی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این دوستی در ابراهیم </w:t>
      </w:r>
      <w:bookmarkStart w:id="367" w:name="pg4846_30562"/>
    </w:p>
    <w:p>
      <w:pPr>
        <w:pStyle w:val="BookText"/>
        <w:rPr/>
      </w:pPr>
      <w:bookmarkEnd w:id="367"/>
      <w:r>
        <w:rPr>
          <w:rFonts w:ascii="IRNazanin" w:hAnsi="IRNazanin" w:eastAsia="IRNazanin"/>
          <w:color w:val="111111"/>
          <w:sz w:val="28"/>
          <w:sz w:val="28"/>
          <w:szCs w:val="28"/>
          <w:rtl w:val="true"/>
          <w:lang w:bidi="fa-IR"/>
        </w:rPr>
        <w:t>این است که خداوند نام ابراهیم و آئین و روش او را که همان یکتاپرستی می باشد در همة ملت ها و برای همیشه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میلیون ها نفر هر سال در مراسم حج به یاد ابراهیم خلیل در مقام یکتاپرستی خانه خدا را طواف می کنند و اعمال حج را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 این دوستی در امام حسین علیه السلام این است که خداوند محبت محبوب خود را درهمة دلها قرار داده است، به صورتی که رسول خدا او را به صورت خاص دوست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 أنا من حسین، و امام صادق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جدمان حسین را بیشتر از همه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و شیعیان امام حسین را بیشتر از همه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دوستی خود را با فدا کردن تمام عزیزانش به اثبات رسانده است و خداوند قادر هم، برای این دوست خود محبوبیتی خاص در دلها قرار داده است و اثری خاص در زیارت او، گریه بر او، تربت کربلای او، مجلس عزای او و هر چه متعلق به او باشد قرار داده است</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368" w:name="__RefHeading___Toc2897152_2035185390"/>
      <w:bookmarkStart w:id="369" w:name="_Toc144"/>
      <w:bookmarkEnd w:id="368"/>
      <w:r>
        <w:rPr>
          <w:rtl w:val="true"/>
        </w:rPr>
        <w:t>بخش دوم</w:t>
      </w:r>
      <w:r>
        <w:rPr>
          <w:rtl w:val="true"/>
        </w:rPr>
        <w:t xml:space="preserve">: </w:t>
      </w:r>
      <w:r>
        <w:rPr>
          <w:rtl w:val="true"/>
        </w:rPr>
        <w:t>مبارزه حضرت ابراهیم و امام حسین با انواع بت پرستی</w:t>
      </w:r>
      <w:bookmarkEnd w:id="369"/>
    </w:p>
    <w:p>
      <w:pPr>
        <w:pStyle w:val="Heading4"/>
        <w:numPr>
          <w:ilvl w:val="3"/>
          <w:numId w:val="1"/>
        </w:numPr>
        <w:rPr/>
      </w:pPr>
      <w:bookmarkStart w:id="370" w:name="__RefHeading___Toc2897154_2035185390"/>
      <w:bookmarkStart w:id="371" w:name="_Toc145"/>
      <w:bookmarkEnd w:id="370"/>
      <w:r>
        <w:rPr>
          <w:rtl w:val="true"/>
        </w:rPr>
        <w:t>مبارزه حضرت ابراهیم و امام حسین با انواع بت پرستی</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ستاره، ماه وخورشید پرستی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w:t>
      </w:r>
    </w:p>
    <w:p>
      <w:pPr>
        <w:pStyle w:val="BookText"/>
        <w:rPr/>
      </w:pPr>
      <w:r>
        <w:rPr>
          <w:rFonts w:ascii="Amiri" w:hAnsi="Amiri" w:eastAsia="Amiri" w:cs="Amiri"/>
          <w:color w:val="111111"/>
          <w:sz w:val="28"/>
          <w:sz w:val="28"/>
          <w:szCs w:val="28"/>
          <w:rtl w:val="true"/>
          <w:lang w:bidi="ar-SA"/>
        </w:rPr>
        <w:t xml:space="preserve">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وَالأرْضَ حَنِیفًا وَمَا أَنَا مِنَ الْمُشْرِکِینَ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پوشانید، ستاره ای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هنگامی که ماه را دید که طلوع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ماه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مرا راهنمایی نکند، از گروه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که خورشید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 این از همه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از شریکهایی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به سوی کسی کردم که آسمانها و زمین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ایمان خود خالصم، و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بت های سنگی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وَتَاللَّهِ لأکِیدَنَّ أَصْنَامَکُمْ بَعْدَ أَنْ تُوَلُّوا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مَنْ فَعَلَ هَذَا بِآلِهَتِنَا إِنَّهُ لَمِنَ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فَتًی یَذْکُرُهُمْ یُقَالُ لَهُ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عَلَی أَعْیُنِ النَّاسِ لَعَلَّهُمْ یَشْهَدُونَ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أَأَنْتَ فَعَلْتَ هَذَا بِآلِهَتِنَا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کَبِیرُهُمْ هَذَا</w:t>
      </w:r>
    </w:p>
    <w:p>
      <w:pPr>
        <w:pStyle w:val="BookText"/>
        <w:rPr/>
      </w:pPr>
      <w:r>
        <w:rPr>
          <w:rFonts w:ascii="Amiri" w:hAnsi="Amiri" w:eastAsia="Amiri" w:cs="Amiri"/>
          <w:color w:val="111111"/>
          <w:sz w:val="28"/>
          <w:sz w:val="28"/>
          <w:szCs w:val="28"/>
          <w:rtl w:val="true"/>
          <w:lang w:bidi="ar-SA"/>
        </w:rPr>
        <w:t xml:space="preserve">فَاسْأَلُوهُمْ إِنْ کَانُوا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فَرَجَعُوا إِلَی أَنْفُسِهِمْ فَقَالُوا إِنَّکُمْ أَنْتُمُ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نُکِسُوا عَلَی رُءُوسِهِمْ لَقَدْ عَلِمْتَ مَا هَؤُلاءِ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أَفَتَعْبُدُونَ مِنْ دُونِ اللَّهِ مَا لا یَنْفَعُکُمْ شَیْئًا وَلا یَضُرُّکُمْ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لَکُمْ وَلِمَا تَعْبُدُونَ مِنْ دُونِ اللَّهِ أَفَلا تَعْقِلُونَ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سوگند پس از آنکه پشت کنید و بروید، در کار بتهایتان حیله ای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بتان را قطعه قطعه کرد، مگر بت بزرگشان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او مراجعه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حقایق را برای آنها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با خدایان ما چنین کرده که هر که بوده از ستمگران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جوانی از مخالفت با بتها سخن می گفت که او را ابراهیم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برابر چشم مردم حاضر کنید تا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آیا تو با خدایان ما چنین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بزرگشان چنین کرده است، ببینید اگر می توانند سخن گویند از خودشان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به نفس خویش مراجعه کردند و به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شما خودتان ستمگرید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به زیر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دانی که اینان نمی توانند سخن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این مقدمات نتیجه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 پرستید که نه کمترین سودی برای شما دارد و نه زیانی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غیر از خدا پرستش می کنید آیا عقل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نمرود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 حَاجَّ إِبْرَاهِیمَ فِی رَبِّهِ أَنْ آتَاهُ اللَّهُ الْمُلْکَ إِذْ قَالَ إِبْرَاهِیمُ رَبِّیَ الَّذِی یُحْیِی وَیُمِیتُ قَالَ أَنَا أُحْیِی وَأُمِیتُ قَالَ إِبْرَاهِیمُ فَإِنَّ اللَّهَ</w:t>
      </w:r>
    </w:p>
    <w:p>
      <w:pPr>
        <w:pStyle w:val="BookText"/>
        <w:rPr/>
      </w:pPr>
      <w:r>
        <w:rPr>
          <w:rFonts w:ascii="Amiri" w:hAnsi="Amiri" w:eastAsia="Amiri" w:cs="Amiri"/>
          <w:color w:val="111111"/>
          <w:sz w:val="28"/>
          <w:sz w:val="28"/>
          <w:szCs w:val="28"/>
          <w:rtl w:val="true"/>
          <w:lang w:bidi="ar-SA"/>
        </w:rPr>
        <w:t>یَأْتِی بِالشَّمْسِ مِنَ الْمَشْرِقِ فَأْتِ بِهَا مِنَ الْمَغْرِبِ فَبُهِتَ الَّذِی کَفَرَ وَاللَّهُ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مگر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آن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او سلطنت داده بود و غرور سلطنت کارش را به جائی رساند که با ابراهیم در مورد پروردگارش محاجه 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آن کسی است که زنده می‌کندو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زنده می‌کنم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یکتا خورشید را از افق مشرق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تو آن را از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آن مرد کافر،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قوم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رابطه با نمرود پرستی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کسانی بوده اند که عده ای مردم جاهل را پیرامون خود جمع کرده و سپس ادعای نبوت، امامت، و یا حتی در بعضی موارد ادعای خدائی کرده اند</w:t>
      </w:r>
      <w:r>
        <w:rPr>
          <w:rFonts w:eastAsia="IRNazanin" w:cs="IRNazanin"/>
          <w:color w:val="111111"/>
          <w:sz w:val="28"/>
          <w:szCs w:val="28"/>
          <w:rtl w:val="true"/>
          <w:lang w:bidi="fa-IR"/>
        </w:rPr>
        <w:t>.</w:t>
      </w:r>
      <w:bookmarkStart w:id="372" w:name="pg4846_30565"/>
    </w:p>
    <w:p>
      <w:pPr>
        <w:pStyle w:val="BookText"/>
        <w:rPr/>
      </w:pPr>
      <w:bookmarkEnd w:id="37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هستند که در حال عادی، انسانهای معتدل، سر به راه، به نظر می رسند اما هنگامی که به ثروت یا قدرت برسند همه چیز را فراموش می کنند، و مهم‌ترین مقدسات را زیر پا می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قدرتمندان برای ادامه حکومت و قدرت خود بر مردم از راههای مختلف استفاده می کنند، و بیشتر در این راه از جهل و نادانی مردم بهره مند می شوند وحق و باطل را با هم مخلوط کرده تا مردم گمراه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جبّار که قدرت او را مست کرده بود ادعای خدائی کرد و برای اثبات آن راه تزویر و سفسطه را پیش گرفت و برای اغفال مردم و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حیات و مرگ در دست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اثبات این مدعای دروغین دست به حیله‌ای زد و دستور داد دو نفر زندانی را حاضر کردند و فرمان داد یکی را آزاد کنند و دیگری را به قتل برسانند سپس رو به ابراهیم و حاضران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چگونه حیات و مرگ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اوج حیله و فریبکاری نمرود و استفاده از جهل مردم به 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برای خنثی کردن این توطئه، دست به استدلال دیگری زد که دشمن نتواند در برابر ساده‌لوحان در مورد آن مغالطه کند،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خورشید را از افق مشرق می‌آورد، اگر تو راست می‌گویی خورشید را از طرف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بود که آن مرد مست و مغرور سلطنت و مقام، خاموش و مبهوت و ناتوان گشت</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373" w:name="__RefHeading___Toc2897156_2035185390"/>
      <w:bookmarkStart w:id="374" w:name="_Toc146"/>
      <w:bookmarkEnd w:id="373"/>
      <w:r>
        <w:rPr>
          <w:rtl w:val="true"/>
        </w:rPr>
        <w:t>بت پرستی در اشکال گوناگون</w:t>
      </w:r>
      <w:bookmarkEnd w:id="374"/>
    </w:p>
    <w:p>
      <w:pPr>
        <w:pStyle w:val="BookText"/>
        <w:rPr/>
      </w:pPr>
      <w:r>
        <w:rPr>
          <w:rFonts w:ascii="IRNazanin" w:hAnsi="IRNazanin" w:eastAsia="IRNazanin"/>
          <w:color w:val="111111"/>
          <w:sz w:val="28"/>
          <w:sz w:val="28"/>
          <w:szCs w:val="28"/>
          <w:rtl w:val="true"/>
          <w:lang w:bidi="fa-IR"/>
        </w:rPr>
        <w:t>درست است که ما از لفظ بت پرستی بیشتر متوجه بتهای سنگی و چوبی می‌شویم، ولی از یک نظر بت پرستی مفهوم وسیعی دارد که هر نوع توجه به غیر خدا را، در هر شکل و صورت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حدیث 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شغلک عن اللَّه فهو صنمک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را به خود مشغول و از خدا غافل سازد بت تو 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تمام انبیاء مبارزه با انواع بت پرستی و دعوت مردم به خدا 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تمام انبیاء حضرت ابراهیم علیه السلام به پیامبر توحیدی و قهرمان مبارزه با بت پرستی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او انواع بت ها پرستش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مجسمه های چوبی وسنگی می پرستیدند و </w:t>
      </w:r>
      <w:bookmarkStart w:id="375" w:name="pg4846_30566"/>
    </w:p>
    <w:p>
      <w:pPr>
        <w:pStyle w:val="BookText"/>
        <w:rPr/>
      </w:pPr>
      <w:bookmarkEnd w:id="375"/>
      <w:r>
        <w:rPr>
          <w:rFonts w:ascii="IRNazanin" w:hAnsi="IRNazanin" w:eastAsia="IRNazanin"/>
          <w:color w:val="111111"/>
          <w:sz w:val="28"/>
          <w:sz w:val="28"/>
          <w:szCs w:val="28"/>
          <w:rtl w:val="true"/>
          <w:lang w:bidi="fa-IR"/>
        </w:rPr>
        <w:t>بعضی ماه و خورشید وبعضی نمرود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آیاتی که گذشت به این تنوع بت پرستی و مبارزه حضرت ابراهیم علیه السلام با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ادعای خدائی نمرود، و نمرود پرستی مردم و مبارزه حضرت ابراهیم علیه السلام با او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غیر از فرعون و نمرود اشخاص دیگری نیز به عنوان رب و ارباب مردم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 توبه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 علماء یهود و نصاری را خدایان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قسمت بعد از ذکر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و تفسیر امام محمد باقر و امام جعفر صادق علیهم السلام ، به بت ها و بت پرستی های امت اسلام در دوران امام حسین علیه السلام و مبارزه آن حضرت با آنها می پردازیم تا ثابت شود که امام حسین علیه السلام در مبارزه با بت پرستی نیز وارث به حق حضرت ابراهیم علیه السلام می باشند</w:t>
      </w:r>
      <w:r>
        <w:rPr>
          <w:rFonts w:eastAsia="IRNazanin" w:cs="IRNazanin"/>
          <w:color w:val="111111"/>
          <w:sz w:val="28"/>
          <w:szCs w:val="28"/>
          <w:rtl w:val="true"/>
          <w:lang w:bidi="fa-IR"/>
        </w:rPr>
        <w:t>.</w:t>
      </w:r>
    </w:p>
    <w:p>
      <w:pPr>
        <w:pStyle w:val="Heading4"/>
        <w:numPr>
          <w:ilvl w:val="3"/>
          <w:numId w:val="1"/>
        </w:numPr>
        <w:rPr/>
      </w:pPr>
      <w:bookmarkStart w:id="376" w:name="__RefHeading___Toc2897158_2035185390"/>
      <w:bookmarkStart w:id="377" w:name="_Toc147"/>
      <w:bookmarkEnd w:id="376"/>
      <w:r>
        <w:rPr>
          <w:rtl w:val="true"/>
        </w:rPr>
        <w:t>اطاعت کورکورانه از شخص در حکم پرستیدن اوست</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 وَالْمَسِیحَ ابْنَ مَرْیَمَ وَمَا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یهودیان و مسیحیان، علماء یهود و نصاری را خدایان خود گرفتند و مسیح پسر مریم را پروردگار خود دانستند و حال آنکه دستور نداشتند مگر به اینکه خدای یگانه را بپرستند که جز او معبودی نیست و او از آنچه که شریک او می پندارند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درکافی به سند خود از ابابصیر روایت شده که گفت من از امام صادق علیه السلام پرسیدم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احبار و رهبان</w:t>
      </w:r>
      <w:r>
        <w:rPr>
          <w:rStyle w:val="FootnoteAnchor"/>
          <w:rtl w:val="true"/>
        </w:rPr>
        <w:footnoteReference w:id="344"/>
      </w:r>
      <w:r>
        <w:rPr>
          <w:rFonts w:ascii="IRNazanin" w:hAnsi="IRNazanin" w:eastAsia="IRNazanin"/>
          <w:color w:val="111111"/>
          <w:sz w:val="28"/>
          <w:sz w:val="28"/>
          <w:szCs w:val="28"/>
          <w:rtl w:val="true"/>
          <w:lang w:bidi="fa-IR"/>
        </w:rPr>
        <w:t xml:space="preserve">، یهود و نصاری را به پرستش خود نمی‌خواندند و به فرضی هم که چنین می کردند یهود و نصاری هرگز قبول نمی‌کردند، لکن احبار و رهبان تعدادی از محرمات را برایشان حلال و تعدادی از حلالها را بر آنان حرام </w:t>
      </w:r>
    </w:p>
    <w:p>
      <w:pPr>
        <w:pStyle w:val="BookText"/>
        <w:rPr/>
      </w:pPr>
      <w:r>
        <w:rPr>
          <w:rFonts w:ascii="IRNazanin" w:hAnsi="IRNazanin" w:eastAsia="IRNazanin"/>
          <w:color w:val="111111"/>
          <w:sz w:val="28"/>
          <w:sz w:val="28"/>
          <w:szCs w:val="28"/>
          <w:rtl w:val="true"/>
          <w:lang w:bidi="fa-IR"/>
        </w:rPr>
        <w:t>نمودند، و آنها هم پذیرفتند، پس یهود و نصاری بدون اینکه خودشان متوجه باشند احبار و رهبان را پرستیدند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در روایت دیگر در تفسیر قمی از امام باقر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قرآن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بوده که یهودیان و مسیحیان گوش به حرف احبار و رهبان می‌دادند، و</w:t>
      </w:r>
    </w:p>
    <w:p>
      <w:pPr>
        <w:pStyle w:val="BookText"/>
        <w:rPr/>
      </w:pPr>
      <w:r>
        <w:rPr>
          <w:rFonts w:ascii="IRNazanin" w:hAnsi="IRNazanin" w:eastAsia="IRNazanin"/>
          <w:color w:val="111111"/>
          <w:sz w:val="28"/>
          <w:sz w:val="28"/>
          <w:szCs w:val="28"/>
          <w:rtl w:val="true"/>
          <w:lang w:bidi="fa-IR"/>
        </w:rPr>
        <w:t xml:space="preserve">آنها را کورکورانه اطاعت نموده و گفته‌های ایشان را مانند وحی منزل دانسته و با آن معامله دین می‌کردند و آنچه اصلا به یادش نبودند اوامر خدای تعالی و کتابهای آسمانی او و پیغمبران او بود که بکلی پشت سر انداختند، پس در حقیقت بجای اینکه خدا را رب خود بدانند احبار و رهبان را ارباب خود گرفتند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علامه طباطبائی در المیزان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خدای تعالی احبار و رهبان را ارباب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جای اطاعت خدا احبار و رهبان را اطاعت می‌کنند و به گفته‌های ایشان گوش فرا می‌دهند، و بدون هیچ قید و شرطی ایشان را فرمان می‌برند، و حال آنکه جز خدای تعالی احدی سزاوار این قسم تسلیم و اطاعت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بدعتها و برگشت به بت پرستی بعد از رسول الله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وسلم در زمانی مبعوث به رسالت و نبوت شدند که جامعه عرب به بت پرستی مأنوس شده بود و رسول گرامی اسلام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نبوت خود با دردها و رنجهای فراوان خداپرستی را جایگزین بت پرستی نمودند امّا بعد از رحلت رسول گرامی اسلام افرادی جایگاه و منبر رسول خدا را اشغال نمودند و خود را به عنوان خلیفه رسول الله به مردم معرفی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برخلاف سنت رسول خدا عمل نمودند و بعضی از حلالهای الهی را حرام و بعضی از حرامهای الهی را حلال کردند و امت هم به جز چند نفر این احکام جدید را </w:t>
      </w:r>
    </w:p>
    <w:p>
      <w:pPr>
        <w:pStyle w:val="BookText"/>
        <w:rPr/>
      </w:pPr>
      <w:r>
        <w:rPr>
          <w:rFonts w:ascii="IRNazanin" w:hAnsi="IRNazanin" w:eastAsia="IRNazanin"/>
          <w:color w:val="111111"/>
          <w:sz w:val="28"/>
          <w:sz w:val="28"/>
          <w:szCs w:val="28"/>
          <w:rtl w:val="true"/>
          <w:lang w:bidi="fa-IR"/>
        </w:rPr>
        <w:t>از این افراد بدون هیچ اعتراضی پذیرفتند که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رسول الله الّا ثلاث او اربع</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گوامی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فرمایش امام باقر و امام 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آیه شریفه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پذیرش بدون قید و شرط این احکام از خلفاء، آنها را پرستیدند و در حقیقت به جای اینکه خدا را رب</w:t>
      </w:r>
    </w:p>
    <w:p>
      <w:pPr>
        <w:pStyle w:val="BookText"/>
        <w:rPr/>
      </w:pPr>
      <w:r>
        <w:rPr>
          <w:rFonts w:ascii="IRNazanin" w:hAnsi="IRNazanin" w:eastAsia="IRNazanin"/>
          <w:color w:val="111111"/>
          <w:sz w:val="28"/>
          <w:sz w:val="28"/>
          <w:szCs w:val="28"/>
          <w:rtl w:val="true"/>
          <w:lang w:bidi="fa-IR"/>
        </w:rPr>
        <w:t>خود بدانند خلفاء را ارباب خود دانستند و تعبیر جبت و طاغوت</w:t>
      </w:r>
      <w:r>
        <w:rPr>
          <w:rStyle w:val="FootnoteAnchor"/>
          <w:rtl w:val="true"/>
        </w:rPr>
        <w:footnoteReference w:id="348"/>
      </w:r>
      <w:r>
        <w:rPr>
          <w:rFonts w:ascii="IRNazanin" w:hAnsi="IRNazanin" w:eastAsia="IRNazanin"/>
          <w:color w:val="111111"/>
          <w:sz w:val="28"/>
          <w:sz w:val="28"/>
          <w:szCs w:val="28"/>
          <w:rtl w:val="true"/>
          <w:lang w:bidi="fa-IR"/>
        </w:rPr>
        <w:t>و صَنَمَی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خلفا تأیید دیگری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جامعه کبیره، امام هادی از آنها به جبت و طاغوت تعبیر نموده و از آنها این چنین برائت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برئت الی الله عزوجل من اعدائکم و من الجبت و الطاغوت و الشیاطین و حزبهم الظالمین لکم و الجاهدین لحقکم و المارقین من ولایتکم و الغاصبین لارثکم و الشاکین فیکم و المنحرفین عنکم و من کل ولیجه دونکم و کل مطاع سواکم و من الائمه الذین یدعون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بیزاری میجویم از دشمنان شما و از جبت و طاغوت و شیاطین و حزب ستمکار بر شما و منکرین حق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شیخ کفعمی در کتاب البلد الامین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 در قنوت نماز خود به دو بت قریش، جبت و طاغوت لعن می کنند و دلیل لعن خود را هم همان تحریف کتاب و تعطیل احکام می دانند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صَنَمَی قریش و جبتیها و طاغوتیها و افکیها و ابنتیهما الذین خالفا امرک و انکرا وحیک و جهدا انعامک و عصیا رسولک و قلّبا دینک و حرّفا کتابک و عطّلا احکامک و </w:t>
      </w:r>
    </w:p>
    <w:p>
      <w:pPr>
        <w:pStyle w:val="BookText"/>
        <w:rPr/>
      </w:pPr>
      <w:r>
        <w:rPr>
          <w:rFonts w:ascii="IRNazanin" w:hAnsi="IRNazanin" w:eastAsia="IRNazanin"/>
          <w:color w:val="111111"/>
          <w:sz w:val="28"/>
          <w:sz w:val="28"/>
          <w:szCs w:val="28"/>
          <w:rtl w:val="true"/>
          <w:lang w:bidi="fa-IR"/>
        </w:rPr>
        <w:t>ابطلا فرائضک و الحدا فی آیاتک و عادیا اولیائک و والیا اعداک و خرّبا بلادک و افسدا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بکل آیه حرّفوها و فریضه ترکوها و سنه غیّروها و احکام عطّلوها</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امام باقر علیه السلام جبت و طاغوت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فلانی و فلانی دانسته اند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ما در این قسمت، اول به تغییر و تبدیل احکام الهی توسط خلفاء می پردازیم و بعضی از بدعتهای وارد شده در دین توسط آنها را ذکر می کنیم و بعد در مورد مبارزه امام حسین علیه السلام با این خدایان دروغی به تفصیل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بدعتهای ابوبکر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خلافت امیرالمؤمنین علیه السلام و منبر رسول الله صلی الله علیه و آله وسلم که این بدعت ریشه و اساس تمام بدعت های دیگر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هجوم به خانه حضرت علی و فاطمه </w:t>
      </w:r>
      <w:r>
        <w:rPr>
          <w:rFonts w:eastAsia="Times New Roman" w:cs="Times New Roman" w:ascii="Times New Roman" w:hAnsi="Times New Roman"/>
          <w:color w:val="111111"/>
          <w:sz w:val="28"/>
          <w:szCs w:val="28"/>
          <w:lang w:val="en-US" w:bidi="en-US"/>
        </w:rPr>
        <w:t>c</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فدک حضرت فاطمه زهرا سلام الله علیها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شعار 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حدیث ثقلین که پیامبر، قرآن و عترت را در کنار هم قرار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نقل حدیث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زدن احادیث پیامبر گرامی اسلام</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رأی شخصی بر خلاف قرآن و سنت رسول خدا صلی الله علیه و آله وسلم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به خاطر بهره کمی که از علوم قرآن و سنت رسول خدا داشت باب سخن گفتن براساس رأی شخصی را گشود پس از آنکه نبی اعظم این درب را بر امت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اَفتظنُّونَ اَنّی اعمل فیکم بسنة رسول الله؟ اذن لا اقوم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کان یُعصم بالوحی، و کان معه ملک و إنَّ لی شیطاناً یعترینی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می کنید من در میان شما به سنت رسول خدا عمل می کنم؟ من قدرت بر‌آن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به</w:t>
      </w:r>
    </w:p>
    <w:p>
      <w:pPr>
        <w:pStyle w:val="BookText"/>
        <w:rPr/>
      </w:pPr>
      <w:r>
        <w:rPr>
          <w:rFonts w:ascii="IRNazanin" w:hAnsi="IRNazanin" w:eastAsia="IRNazanin"/>
          <w:color w:val="111111"/>
          <w:sz w:val="28"/>
          <w:sz w:val="28"/>
          <w:szCs w:val="28"/>
          <w:rtl w:val="true"/>
          <w:lang w:bidi="fa-IR"/>
        </w:rPr>
        <w:t>وسیله وحی نگه داشته می شد و همراه او فرشته ای بود و من شیطانی دارم که مرا فریب می دهد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داستان مالک و خالد یکی از مطالب تاریخی است که به وضوح مخالفت خلیفه اول را با احکام الهی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خالد بن ولید را به سرزمین بطاح فرستاد و گفت به آنها امر کن اذان و اقامه بگویند و اگر امتناع ورزیدند آنها را بکش یا آتش بزن و اگر به اذان و اقامه شما جواب مثبت دادند از آنها درباره زکات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اقرار کردند از آنها قبول کنید و اگر قبول نکردند بر آنها بتازید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خالد بن ولید در این ماموریت دستور کشتن مالک بن نویره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سرزمین 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بهانة عدم تمکین از دستورات صادر کرد و همان شب با همسر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همبستر شد اما ابوبکر درباره این دو گناه بزرگ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اجتهاد کرده و در اجتهاد خود خطا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چرا خلیفه خالد را مؤاخذه نکرد؟ چرا او را به خاطر قتل، قصاص ننمود؟ و حد زنا بر او جاری نساخت؟ وچرا او را برکنار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شمشیر او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شمشیری است که خداوند بر علیه دشمنانش از غلاف بیرون آورده و من آن را غلاف نمی کنم و این در حالی است که پیامبر اعظم صلی الله علیه و آله وسلم چندین بار از خالد اعلام بیزاری کرده بود</w:t>
      </w:r>
      <w:r>
        <w:rPr>
          <w:rFonts w:eastAsia="IRNazanin" w:cs="IRNazanin"/>
          <w:color w:val="111111"/>
          <w:sz w:val="28"/>
          <w:szCs w:val="28"/>
          <w:rtl w:val="true"/>
          <w:lang w:bidi="fa-IR"/>
        </w:rPr>
        <w:t>.</w:t>
      </w:r>
      <w:r>
        <w:rPr>
          <w:rStyle w:val="FootnoteAnchor"/>
          <w:rtl w:val="true"/>
        </w:rPr>
        <w:footnoteReference w:id="353"/>
      </w:r>
      <w:bookmarkStart w:id="378" w:name="pg4846_30571"/>
    </w:p>
    <w:p>
      <w:pPr>
        <w:pStyle w:val="BookText"/>
        <w:rPr/>
      </w:pPr>
      <w:bookmarkEnd w:id="378"/>
      <w:r>
        <w:rPr>
          <w:rFonts w:ascii="IRNazanin" w:hAnsi="IRNazanin" w:eastAsia="IRNazanin"/>
          <w:color w:val="111111"/>
          <w:sz w:val="28"/>
          <w:sz w:val="28"/>
          <w:szCs w:val="28"/>
          <w:rtl w:val="true"/>
          <w:lang w:bidi="fa-IR"/>
        </w:rPr>
        <w:t>و شما در این قصه تاریخی و احکامی که از خلیفه صادر می شود دقت کنید و ببینید چه حلالهایی حرام و چه حرام هایی حلال شمرده شده، دستور به قتل و کشتار کسانی که مجرم نیستند و عفو و گذشت از مجرمان حقیقی، و امت با پذیرش این احکام در حقیقت اقرار بر ربوبیت خلیفه می کنند</w:t>
      </w:r>
      <w:r>
        <w:rPr>
          <w:rFonts w:eastAsia="IRNazanin" w:cs="IRNazanin"/>
          <w:color w:val="111111"/>
          <w:sz w:val="28"/>
          <w:szCs w:val="28"/>
          <w:rtl w:val="true"/>
          <w:lang w:bidi="fa-IR"/>
        </w:rPr>
        <w:t>.</w:t>
      </w:r>
    </w:p>
    <w:p>
      <w:pPr>
        <w:pStyle w:val="Heading4"/>
        <w:numPr>
          <w:ilvl w:val="3"/>
          <w:numId w:val="1"/>
        </w:numPr>
        <w:rPr/>
      </w:pPr>
      <w:bookmarkStart w:id="379" w:name="__RefHeading___Toc2897160_2035185390"/>
      <w:bookmarkStart w:id="380" w:name="_Toc148"/>
      <w:bookmarkEnd w:id="379"/>
      <w:r>
        <w:rPr>
          <w:rtl w:val="true"/>
        </w:rPr>
        <w:t>بعضی از بدعتهای عمر</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خلافت امیرالمؤمنین علیه السلام و قرار دادن خلافت بعد از خود در یک شورای شش نفره که برنده آن عثمان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غصب فدک و پاره کردن نامه رسول الله صلی الله علیه و آله وسلم و جسارت نسبت به حضرت فاطمه زهرا سلام الله علیها یگانه دختر رسول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در زمان پیامبر خدا صلی الله علیه و آله وسلم وجود داشت و حلال بود، ولی من آنها را حرام می کنم و هر کس انجام دهد مجازاتش خواهم کرد حج تمتع و ازدواج موقت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از نقل حدیث و بیان سخنان رسول الله صلی الله علیه و آله وسلم نهی می کرد و ابن مسعود، ابودرداء و ابومسعود انصاری و ابوذر غفاری را به جرم نقل حدیث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 فرماید سخنان رسول الله وحی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طلاقه کردن زن در یک مجلس در زمان رسول خدا و زمان ابوبکر و تا دو سال از زمان خلافت عمر، یک طلاق شمرده می شد، تا اینکه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کاری که باید صبر کنند، عجله می کنند و از ما تصویب و امضای آن را درخواست دارند، کاش می شد، آن را برایشان امضاء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هم امضا کرد و بر خلاف فرمایش رسول خدا حکم نمود که سه طلاقه کردن زن در یک مجلس صحیح است</w:t>
      </w:r>
      <w:r>
        <w:rPr>
          <w:rFonts w:eastAsia="IRNazanin" w:cs="IRNazanin"/>
          <w:color w:val="111111"/>
          <w:sz w:val="28"/>
          <w:szCs w:val="28"/>
          <w:rtl w:val="true"/>
          <w:lang w:bidi="fa-IR"/>
        </w:rPr>
        <w:t xml:space="preserve">. </w:t>
      </w:r>
      <w:bookmarkStart w:id="381" w:name="pg4846_30572"/>
    </w:p>
    <w:p>
      <w:pPr>
        <w:pStyle w:val="BookText"/>
        <w:rPr/>
      </w:pPr>
      <w:bookmarkEnd w:id="38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از نامگذای افراد به نام پیامبر اعظم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و به کسانی که نامشان محمد بود، دستور داده که نامشان را تغییر دهند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دستور داد در شبهای ماه مبارک رمضان نمازهای مستحبی را به جماعت بخوانند و این نماز تراویح نام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به شخصی که گفت من جنب شده ام و آب نیافتم،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عمّار از قول پیامبر دستور تیمم را بیان کرد او را از نقل این حدیث منع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دستور داد زنی که مجبور به زنا شده، و زن دیوانهای که زنا کرده بود و زن بارداری را که اعتراف به زنا کرده بود سنگسار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برای مردم نماز مغرب می خواند و در نماز حمد و سوره را قرائت نکرد، وقتی نماز تمام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نماز چگونه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و ابوبکر در مراسم حج شرکت کردند اما از قربانی کردن خودداری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 غیر عرب را از ارث محروم کرد مگر اینکه در میان عرب متولد شده باشد</w:t>
      </w:r>
      <w:r>
        <w:rPr>
          <w:rFonts w:eastAsia="IRNazanin" w:cs="IRNazanin"/>
          <w:color w:val="111111"/>
          <w:sz w:val="28"/>
          <w:szCs w:val="28"/>
          <w:rtl w:val="true"/>
          <w:lang w:bidi="fa-IR"/>
        </w:rPr>
        <w:t>.</w:t>
      </w:r>
    </w:p>
    <w:p>
      <w:pPr>
        <w:pStyle w:val="Heading4"/>
        <w:numPr>
          <w:ilvl w:val="3"/>
          <w:numId w:val="1"/>
        </w:numPr>
        <w:rPr/>
      </w:pPr>
      <w:bookmarkStart w:id="382" w:name="__RefHeading___Toc2897162_2035185390"/>
      <w:bookmarkStart w:id="383" w:name="_Toc149"/>
      <w:bookmarkEnd w:id="382"/>
      <w:r>
        <w:rPr>
          <w:rtl w:val="true"/>
        </w:rPr>
        <w:t>بدعتهای خلفاء از زبان امیرالمؤمنین علیه السلام</w:t>
      </w:r>
      <w:bookmarkEnd w:id="383"/>
    </w:p>
    <w:p>
      <w:pPr>
        <w:pStyle w:val="BookText"/>
        <w:rPr/>
      </w:pPr>
      <w:r>
        <w:rPr>
          <w:rFonts w:ascii="IRNazanin" w:hAnsi="IRNazanin" w:eastAsia="IRNazanin"/>
          <w:color w:val="111111"/>
          <w:sz w:val="28"/>
          <w:sz w:val="28"/>
          <w:szCs w:val="28"/>
          <w:rtl w:val="true"/>
          <w:lang w:bidi="fa-IR"/>
        </w:rPr>
        <w:t>ما در پایان این بحث، از سخنان امیرالمؤمنین علیه السلام در زمان زمامداری و حکومت ایشان در رابطة با بدعتها و سختی مبارزه با آن شاهد میآوریم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از امیر مؤمنان علیه السلام نقل میکند که آن حضرت روی به حاضران کرد و در حالی که گرد او جمعی از خاندان و مخصوصان و شیعیان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قبل از من کارهایی انجام دادند که در آنها با رسول خدا صلی الله علیه و آله وسلم از راه تعمُّد مخالفت ورزیدند و پیمان او را شکستند و روش او را دگرگون ساختند که اگر مردم را وادار می کردم که آنها را ترک کنند و آنها را به وضعیت قبلی خود و به همان گونه که در زمان رسول الله صلی الله علیه و آله وسلم بود برگردانم، </w:t>
      </w:r>
    </w:p>
    <w:p>
      <w:pPr>
        <w:pStyle w:val="BookText"/>
        <w:rPr/>
      </w:pPr>
      <w:r>
        <w:rPr>
          <w:rFonts w:ascii="IRNazanin" w:hAnsi="IRNazanin" w:eastAsia="IRNazanin"/>
          <w:color w:val="111111"/>
          <w:sz w:val="28"/>
          <w:sz w:val="28"/>
          <w:szCs w:val="28"/>
          <w:rtl w:val="true"/>
          <w:lang w:bidi="fa-IR"/>
        </w:rPr>
        <w:t>لشکریانم از اطرافم پراکنده می شدند و تنها و بی یار می ماندم و یا تنها</w:t>
      </w:r>
    </w:p>
    <w:p>
      <w:pPr>
        <w:pStyle w:val="BookText"/>
        <w:rPr/>
      </w:pPr>
      <w:r>
        <w:rPr>
          <w:rFonts w:ascii="IRNazanin" w:hAnsi="IRNazanin" w:eastAsia="IRNazanin"/>
          <w:color w:val="111111"/>
          <w:sz w:val="28"/>
          <w:sz w:val="28"/>
          <w:szCs w:val="28"/>
          <w:rtl w:val="true"/>
          <w:lang w:bidi="fa-IR"/>
        </w:rPr>
        <w:t>تعداد اندکی از شیعیانم که قدر و منزلت و وجوب امامت مرا از کتاب خدای متعال و سنت رسول خدا صلی الله علیه و آله وسلم شناخته بودند درکنارم باقی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 کنید اگر دستور می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ابراهیم علیه السلام را به همان جایی که رسول خدا صلی الله علیه و آله وسلم آن را در آنجا نهاده بود،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فدک را به ورثة حضرت زهرا سلام الله علیها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برگردانم به همان میزانی که در دوران حضرتش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زمین هایی که رسول خدا صلی الله علیه و آله وسلم به اقوامی واگذار کرده بود و حکم آنها دربارة آن اجرا و تنفیذ نشده است، من آن را اجرا و تنفیذ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خانه جعفر را که گرفتند و جزءِ مسجد کردند به ورثة او بازگردانم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احکام ظالمانه ای را که برخلاف حق صادر شده به حق بازگردانم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زنانی را از زیر دست مردانی که به ناحق خود را شوهر یا آقای شرعی آنان دانند باز پس گیرم و به شوهران شرعی خود بازگردانم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ذراری و فرزندان بنی تغلب را اسیرگیرم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از زمینهای خیبر تفسیم شده همه را پس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دفتر و عطا وحقوق و مستمری را از بین ببرم و درآمد اسلامی را مانند رسول خدا صلی الله علیه و آله وسلم و به همه یکسان بدهم و بیت المال را دستگردان میان توانگران نسازم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وخراج و مالیات از روی مساحت زمین را بردارم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 نکاح را بر پایة برادری و برابری اسلامی استوار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خمس رسول خدا صلی الله علیه و آله وسلم را مطابق آنچه خداوند فرستاده و مقرر فرموده اجرا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مسجد رسول خدا صلی الله علیه و آله وسلم را بدان موضعی که بود برگردانم، و هر دری که به آن گشودند مسدود کنم و هر دری را که بستند باز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مسح روی موزه و چکمه را ممنوع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نوشیدن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شراب خمر را اجرا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دستور دهم که متعة زنان و متعة حج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فرمان دهم که بر جنازه ها پنج تکبیر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چهار تکبیر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را وا دارم که، بسم الله الرحمن الرحیم را در حمد و سورة نماز بلند بخوانند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کس را که رسول خدا صلی الله علیه و آله وسلم از مسجد خود بیرون انداخته و اینک با آن حضرت در مسجد داخل کرده اند بیرون اندازم و آن کسی را که رسول خدا صلی الله علیه و آله وسلم داخل ساخته و پس از آن حضرت بیرون شده، داخل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را به حکم قرآن و اجرای طلاق طبق قرآن و سنت وادارم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زکات را از همه اصنافش طبق مقررات آن دریافت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غسل و نماز را به وقت و قانون و جایگاه اصلی‌آنها بازگردانم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نجران را به جای خودشان بازگردانم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اسیران فارس و ملتهای دیگر را به مقررات کتاب خدا و سنت پیامبرش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مردم از پیرامون من پراکنده و متفرق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برای سخن خود شاهدی بیان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مردم دستور دادم که در ماه مبارک رمضان جز برای نماز واجب درجماعت حاضر نشوند و اعلام کردم که نماز نافله را به جماعت خواندن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لشکریانم که در رکاب من می جنگیدند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یافت، ما را از نماز مستحبی در ماه رمضان نهی می کنند و ترسیدم که یک جناح از لشکریانم سر به آشوب بردارند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والله لَقد اَمَرْتُ الناس ان لا یجتمعوا فی شهر رمضان الّا فی فریضةٍ، و اعلمتُهُم اَنَّ اجتماعَهُم فی النوافل بِدْعَةٌ فتنادی بعضُ اَهلِ عسکری ممّن یُقاتِلُ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اهل الاسلام غیَّرت سنَّةُ عُمَر، یَنهانا عن الصلاة فی شهر رمضان تطوّعاً و لقد خِفْتُ أنْ یَثُوروُا فی ناحیة جانب عسکری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سخنان امیری است که بیست و پنج سال، خار در چشم و استخوان در گلو داشته، نه می توانسته این خلافها و بدعتها را در دین رسول الله صلی الله علیه و آله وسلم ببیند و نه قدرت داشته با آنها مخالفت کند و نه اجازه داشته سخنی بگوید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سنت رسول الله صلی الله علیه و آله وسلم به سنت عمر تغییر یافته و چرا آنها که خود را مسلمان و پیرو رسول الله صلی الله علیه و آله وسلم می دانند از سنت عمر پیروی می کنند و چرا این پیروان بی چون و چرای خلفاء، از خلیفه وقت یعنی علی بن ابیطالب علیه السلام پیروی نمی کنند؟ و چرا کار خلیفه </w:t>
      </w:r>
      <w:bookmarkStart w:id="384" w:name="pg4846_30575"/>
    </w:p>
    <w:p>
      <w:pPr>
        <w:pStyle w:val="BookText"/>
        <w:rPr/>
      </w:pPr>
      <w:bookmarkEnd w:id="384"/>
      <w:r>
        <w:rPr>
          <w:rFonts w:ascii="IRNazanin" w:hAnsi="IRNazanin" w:eastAsia="IRNazanin"/>
          <w:color w:val="111111"/>
          <w:sz w:val="28"/>
          <w:sz w:val="28"/>
          <w:szCs w:val="28"/>
          <w:rtl w:val="true"/>
          <w:lang w:bidi="fa-IR"/>
        </w:rPr>
        <w:t>پرستی این امّت به جائی رسیده که امیرالمؤمنین علی بن ابیطالب علیه السلام در زمان زمامداری خود قدرت مقابله با این بت پرستی را ندارد و از شورش لشگریانش واهمه دارد؟</w:t>
      </w:r>
    </w:p>
    <w:p>
      <w:pPr>
        <w:pStyle w:val="BookText"/>
        <w:rPr/>
      </w:pPr>
      <w:r>
        <w:rPr>
          <w:rFonts w:ascii="IRNazanin" w:hAnsi="IRNazanin" w:eastAsia="IRNazanin"/>
          <w:color w:val="111111"/>
          <w:sz w:val="28"/>
          <w:sz w:val="28"/>
          <w:szCs w:val="28"/>
          <w:rtl w:val="true"/>
          <w:lang w:bidi="fa-IR"/>
        </w:rPr>
        <w:t>و حال به واقعیت سخنان امام حسین علیه السلام بیشتر پی می بریم که حضرت پیش از خروج از مدینه در نامه خود به محمد بن حنفیه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خرجتُ لطلب الاصلاح فی امّة جدّی صلی الله علیه و آله وسلم و ارید ان آمر بالمعروف و انهی عن المنکر، و اسیرُ بسیرة جدّی صلی الله علیه و آله وسلم و ابی علی بن ابیطالب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به خاطر اصلاح در امت جدم رسول الله صلی الله علیه و آله وسلم قیام نمودم و اراده امربه معروف و نهی از منکر نموده ام، و می خواهم بر طبق سیرة جدم رسول خدا صلی الله علیه و آله وسلم و پدرم علی بن ابیطالب علیه السلام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در جواب نامه ای به بزرگان کوفه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دانستید که این زمامداران سر به فرمان شیطان نهاده واز اطاعت خداوند رحمان روی گردانیده و فساد را رواج داده و حدود خدا را تعطیل کرده اند و بیت المال را خاص خود ساختند و حرام خدا را حلال و حلالش را حرام نمودند و من به جهت قرابت و نزدیکیم به رسول خدا صلی الله علیه و آله وسلم به این امر سزاوارترم</w:t>
      </w:r>
      <w:r>
        <w:rPr>
          <w:rFonts w:eastAsia="IRNazanin" w:cs="IRNazanin"/>
          <w:color w:val="111111"/>
          <w:sz w:val="28"/>
          <w:szCs w:val="28"/>
          <w:rtl w:val="true"/>
          <w:lang w:bidi="fa-IR"/>
        </w:rPr>
        <w:t>... .</w:t>
      </w:r>
      <w:r>
        <w:rPr>
          <w:rStyle w:val="FootnoteAnchor"/>
          <w:rtl w:val="true"/>
        </w:rPr>
        <w:footnoteReference w:id="356"/>
      </w:r>
    </w:p>
    <w:p>
      <w:pPr>
        <w:pStyle w:val="Heading4"/>
        <w:numPr>
          <w:ilvl w:val="3"/>
          <w:numId w:val="1"/>
        </w:numPr>
        <w:rPr/>
      </w:pPr>
      <w:bookmarkStart w:id="385" w:name="__RefHeading___Toc2897164_2035185390"/>
      <w:bookmarkStart w:id="386" w:name="_Toc150"/>
      <w:bookmarkEnd w:id="385"/>
      <w:r>
        <w:rPr>
          <w:rtl w:val="true"/>
        </w:rPr>
        <w:t>مبارزات امام حسین علیه السلام با بت و بت پرستی</w:t>
      </w:r>
      <w:bookmarkEnd w:id="38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بعد از رحلت رسول الله صلی الله علیه و آله وسلم از همان ابتدا و در همان سنین طفولیت مبارزه با خلفاء دروغین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اعتراض به اشغال منبر رسول خدا صلی الله علیه و آله وسلم خطاب به ابابکر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من است نه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نوجوانی در مسجد بر سر عمر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کذّاب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رسول خدا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خلیفه سوّم عثمان، با بی توجهی به اوامر او، با بدعت های او مخالفت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بیعت با معاویه و نوشتن نامه هایی به او، مخالفت خود را با او و ولیعهدی فرزندش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مرگ معاویه با اعلام مخالفت علنی با حکومت یزید کار به کربلا و اتفاقات روز عاشورا کشید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ما در این قسمت به چند نمونه از مبارزات امام حسین علیه السلام با این بدعت گذاران که در حقیقت مبارزه با بت و بت پرستی در جامعه می باشد اشاره می کنیم و این همان میراثی است که از حضرت ابراهیم بت شکن به امام حسین علیه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امام حسین علیه السلام با خلیفه اول</w:t>
      </w:r>
    </w:p>
    <w:p>
      <w:pPr>
        <w:pStyle w:val="BookText"/>
        <w:rPr/>
      </w:pPr>
      <w:r>
        <w:rPr>
          <w:rFonts w:ascii="IRNazanin" w:hAnsi="IRNazanin" w:eastAsia="IRNazanin"/>
          <w:color w:val="111111"/>
          <w:sz w:val="28"/>
          <w:sz w:val="28"/>
          <w:szCs w:val="28"/>
          <w:rtl w:val="true"/>
          <w:lang w:bidi="fa-IR"/>
        </w:rPr>
        <w:t>در یکی از روزهای جمعه که ابابکر بر بالای منبر پیامبر صلی الله علیه و آله وسلم نشسته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دوران کودکی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مدینه شد و خطاب به ابابکر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منبرُ ابی لا منبرُ ابیک</w:t>
      </w:r>
    </w:p>
    <w:p>
      <w:pPr>
        <w:pStyle w:val="BookText"/>
        <w:rPr/>
      </w:pPr>
      <w:r>
        <w:rPr>
          <w:rFonts w:ascii="IRNazanin" w:hAnsi="IRNazanin" w:eastAsia="IRNazanin"/>
          <w:color w:val="111111"/>
          <w:sz w:val="28"/>
          <w:sz w:val="28"/>
          <w:szCs w:val="28"/>
          <w:rtl w:val="true"/>
          <w:lang w:bidi="fa-IR"/>
        </w:rPr>
        <w:t>این منبر پدر من است، نه منبر پدر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واقعیت در فضای آن روز مدینه، بسیار تکان دهنده بود وابابکر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 ای جز اعتراف به اظهارات امام حسین علیه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منبر پدر توست نه منبر پدر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در آن حال،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از چه رو می گریی؟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او چنین و چنان گفت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دفاع از حق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از سلمان فارسی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علی علیه السلام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مرکبی سوار کرد و دست دو پسرش حسن و حسین را گرفت و هیچ یک از بدریانِ مهاجر و انصار را فرو نگذراد جز آنکه به خانه شان رفت و حق خود را به یادشان آورد و آنان را به یاری خویش فرا خواند اما جز چهل و چهار تن کسی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ایشان فرمان داد، با سرهای تراشیده و مصلح، برای بیعت تا پای مرگ بیایند ولی بامدادان، هیچ کدام </w:t>
      </w:r>
    </w:p>
    <w:p>
      <w:pPr>
        <w:pStyle w:val="BookText"/>
        <w:rPr/>
      </w:pPr>
      <w:r>
        <w:rPr>
          <w:rFonts w:ascii="IRNazanin" w:hAnsi="IRNazanin" w:eastAsia="IRNazanin"/>
          <w:color w:val="111111"/>
          <w:sz w:val="28"/>
          <w:sz w:val="28"/>
          <w:szCs w:val="28"/>
          <w:rtl w:val="true"/>
          <w:lang w:bidi="fa-IR"/>
        </w:rPr>
        <w:t>به جز چهار تن به عهد خود وفا نکردند 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تن که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مقداد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شب بعد نزد آنان رفت و سوگندشان داد و آنان وعده ی بامداد فردا را دادند، اما جز ما چهار تن هیچ کس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سوم نزد آنان رفت و دوباره جز ما کسی نیامد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خیانت و بی وفایی شان را دید، خانه نشین شد و به گرد آوری و تدوین قرآن پرداخت و از خانه اش بیرون نیامد تا آنرا گرد آورد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این مطلب را معاویه در نامه خود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 و دیروز، روز بیعت با ابوبکر، را به یادت میاورم که پرده نشین خانه ات همسرت را شب، بر مرکبی سوار کردی و دست بر</w:t>
      </w:r>
    </w:p>
    <w:p>
      <w:pPr>
        <w:pStyle w:val="BookText"/>
        <w:rPr/>
      </w:pPr>
      <w:r>
        <w:rPr>
          <w:rFonts w:ascii="IRNazanin" w:hAnsi="IRNazanin" w:eastAsia="IRNazanin"/>
          <w:color w:val="111111"/>
          <w:sz w:val="28"/>
          <w:sz w:val="28"/>
          <w:szCs w:val="28"/>
          <w:rtl w:val="true"/>
          <w:lang w:bidi="fa-IR"/>
        </w:rPr>
        <w:t>دستان حسن و حسین گذاشتی و به در خانه های بدریان و پیشگامان رفتی و هیچ یک را وا نگذاشتی، مگر آنکه به سوی خود فرا خواندی و همسر و دو پسرت را واسطه و شفیع دعوتت کردی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شهادت امام حسین علیه السلام بر علیه خلیفه در جریان فدک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احکامی که بعد از رحلت رسول خدا صلی الله علیه و آله وسلم بر خلاف امر ایشان اجرا شد، دستور به غصب فدک بود که خلیفة اول و رفیقش عمر برای محکم کردن پایه های اقتصادی حکومت خود دست به این عمل زشت زدند و سرزمین فدک که رسول خدا صلی الله علیه و آله وسلم در زمان حیات خود به دخترش فاطمه بخشیده بود و بر آن شاهد گرفته بود از او غاصبانه گرفتند و زمانی که حضرت زهرا سلام الله علیها دست نوشته پیامبراکرم صلی الله علیه و آله وسلم را آوردند، عمر آن را گرفت و پاره کرد و از حضرت فاطمه زهرا سلام الله علیها شاهد خواست و امّا عجیب تر اینکه زمانی که ام ایمن و امیرالمؤمنین و امام حسن و امام حسین علیهم السلام به این مطلب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شهود را به دلائل واهی و سست رد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شهادت امام حسین علیه السلام در همان کودکی به نفع مادرش فاطمه زهرا سلام الله علیها و بر علیه خلفاء سرآغاز یک مبارزه بزرگ با بدعت گزاران در آینده بود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مبارزه امام حسین علیه السلام با خلیفه دوم</w:t>
      </w:r>
    </w:p>
    <w:p>
      <w:pPr>
        <w:pStyle w:val="BookText"/>
        <w:rPr/>
      </w:pPr>
      <w:r>
        <w:rPr>
          <w:rFonts w:ascii="IRNazanin" w:hAnsi="IRNazanin" w:eastAsia="IRNazanin"/>
          <w:color w:val="111111"/>
          <w:sz w:val="28"/>
          <w:sz w:val="28"/>
          <w:szCs w:val="28"/>
          <w:rtl w:val="true"/>
          <w:lang w:bidi="fa-IR"/>
        </w:rPr>
        <w:t>عمر در آغاز خلافت موروثی، روزی بالای منبر مدینه سرگرم سخنرانی بود، و میدان را خالی دیده و خود را با تعاریف ساختگی مطرح می کرد و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مومنین به خودشان سزاوارترم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امام حسین علیه السلام که در سنین نوجوانی بود وقتی ادّعاهای عمر را شنید از گوشه مسجد فریاد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إنزِل اَیَّها الکَذَّابُ عن منبر ابی رسول الله لا منبرَ ابیکَ</w:t>
      </w:r>
    </w:p>
    <w:p>
      <w:pPr>
        <w:pStyle w:val="BookText"/>
        <w:rPr/>
      </w:pPr>
      <w:r>
        <w:rPr>
          <w:rFonts w:ascii="IRNazanin" w:hAnsi="IRNazanin" w:eastAsia="IRNazanin"/>
          <w:color w:val="111111"/>
          <w:sz w:val="28"/>
          <w:sz w:val="28"/>
          <w:szCs w:val="28"/>
          <w:rtl w:val="true"/>
          <w:lang w:bidi="fa-IR"/>
        </w:rPr>
        <w:t>ای بسیار دروغگو از منبر فرود آی که این منبر پدرم رسول خداست نه منبر پدر تو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توبیخ نوجوانی مانند حسین علیه السلام برای عمر بسیار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مدینه روایات فراوانی از زبان پیامبر اکرم صلی الله علیه و آله وسلم و حضرت فاطمة زهرا سلام الله علیها در فضیلت او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فریاد حسین علیه السلام اوضاع سیاسی مسجد بگونه ای تغییر کرد که عمر چاره ای جز سکوت و تصدیق سخن امام حسین علیه السلام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سوگند آری این منبر پدر تو است نه منبر پدر من، راستی چه کسی این سخنان را به تو آموخته است؟ پدرت علی بن ابیطالب؟ حضرت امام حسین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فرمان پدرم را برده باشم به جانم سوگند او هدایت کننده و من هدایت شدة اویم، و حق او بر عهدة مردم است که با او در زمان رسول خدا صلی الله علیه و آله وسلم بیعت کردند و جبرئیل از طرف خداوند بزرگ برای آن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آن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شود جز آن کس که منکر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آن عهد و پیمان </w:t>
      </w:r>
    </w:p>
    <w:p>
      <w:pPr>
        <w:pStyle w:val="BookText"/>
        <w:rPr/>
      </w:pPr>
      <w:r>
        <w:rPr>
          <w:rFonts w:ascii="IRNazanin" w:hAnsi="IRNazanin" w:eastAsia="IRNazanin"/>
          <w:color w:val="111111"/>
          <w:sz w:val="28"/>
          <w:sz w:val="28"/>
          <w:szCs w:val="28"/>
          <w:rtl w:val="true"/>
          <w:lang w:bidi="fa-IR"/>
        </w:rPr>
        <w:t>را با دلهای خود شناختند گرچه با زبانهایشان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چگونه می خواهند رسول خدا صلی الله علیه و آله وسلم را، درقیامت در تداوم غضب وشدّت عذاب الهی ملاقات کنند؟</w:t>
      </w:r>
    </w:p>
    <w:p>
      <w:pPr>
        <w:pStyle w:val="BookText"/>
        <w:rPr/>
      </w:pPr>
      <w:r>
        <w:rPr>
          <w:rFonts w:ascii="IRNazanin" w:hAnsi="IRNazanin" w:eastAsia="IRNazanin"/>
          <w:color w:val="111111"/>
          <w:sz w:val="28"/>
          <w:sz w:val="28"/>
          <w:szCs w:val="28"/>
          <w:rtl w:val="true"/>
          <w:lang w:bidi="fa-IR"/>
        </w:rPr>
        <w:t>وقتی سخن امام در جمع حاضران به اینجا رسید، عمر حالت انفعالی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کسی که حق پدرت را انکار کند پس لعنت خدا بر او باد ، مردم ما را حکومت دادند و ما پذیرفتیم، اگر خلافت را به پدرت می دادند ما نیز اطاعت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الخطّاب فأیّ النّاس أمّرک علی نفسه قبل أن تؤمّر أبا بکر علی نفسک لیؤمّرک علی النّاس بلا حجّة من نبیّ و لا رضی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خطاب پیش از اینکه تو ابابکر را بر خود امیر کنی تا او نیز تو را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کدام مردم تو را امیر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دلیلی از پیامبر یا رضایتی از آل محمد داشته باشی؟ آیا رضایت شما، رضایت محمّد صلی الله علیه و آله وسلم است؟ و رضایت آل محمّد صلی الله علیه و آله وسلم خشم محمّد صلی الله علیه و آله وسلم است؟ سوگند به خدا، اگر زبان ها می توانستند راست بگویند و درعمل مؤمنین همدیگر را کمک می کردند کار به اینجا نمی کشید که بر آل محمد سلطه پیدا کنی و بر بالای منبرشان قرار گیری و حاکم مسلمین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درخانه و شأن اهل بیت نازل شده در حالیکه معانی آن را نمی شناسی جز آنکه صدای آیات قرآن تنها بر گوش تو می رسد و عبور می کند، خطا کار و درست کار نزد تو برابر است، خدا آنگونه که سزاواری تو را کیفر دهد، و از تو نسبت به آن چه که بدعت گذاشتی سئوال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خشمگین از منبر پایین آمد و با گروهی از یارانش تا در خانة امیر مؤمنان آمده اجازه خواست، امام اجازه داد و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امروز از فرزندت حسین علیه السلام چه ها که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صدای بلند با ما سخن می‌گوید و اوباش و اهل مدینه را بر من می‌شوراند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خدا و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 حکمی ندارد بر همانند حسین علیه السلام فرزند پیامبر می تازد یا به یاوران او اوباش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والله ما نِلتَ اِلّا بالطغام، فلعن الله من حَرّض الطغام </w:t>
      </w:r>
    </w:p>
    <w:p>
      <w:pPr>
        <w:pStyle w:val="BookText"/>
        <w:rPr/>
      </w:pPr>
      <w:r>
        <w:rPr>
          <w:rFonts w:ascii="IRNazanin" w:hAnsi="IRNazanin" w:eastAsia="IRNazanin"/>
          <w:color w:val="111111"/>
          <w:sz w:val="28"/>
          <w:sz w:val="28"/>
          <w:szCs w:val="28"/>
          <w:rtl w:val="true"/>
          <w:lang w:bidi="fa-IR"/>
        </w:rPr>
        <w:t>به خدا قسم تو به حکومت نرسیدی، مگر با کمک اوباش پس خداوند لعنت کند کسی را که او باش را بشوراند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آرام باش تو به این زودی‌ها غضب نمی‌کنی و فرومایه و آشفته مزاج نیستی، سخنم را بشنو و با شتاب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جز خلافت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 خدا صلی الله علیه و آله وسلم نزدیک‌تر از آن هستند که دل به خلافت خوش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حقّشان راضی کن تا کسانی که پس از این دو می‌آیند از تو خشنود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رضایتشان در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آنها در بازگشت 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را به اهلش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گناه با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یا ابالحسن ابنک لا یتعالی السلاطین الذین هم الحکماء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ادب کن تا با سلاطین که حاکمان بر روی زمین هستند کاری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گنهکاران را بر گناهشان و کسانی که بیم لغزش و هلاکتشان را دارم ادب می‌کنم، امّا کسی که بابای او رسول خدا صلی الله علیه و آله وسلم و روش او ادب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بهتر از آن نمی‌بیند تا به آن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تو آنان را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بیرون آمد و در بین راه با عثمان بن عفان و عبد الرحمن عوف برخورد کرد، عبد الرحمن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حفص چه کردی؟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علی و شیر بچّه‌های او می توان بحث کرد؟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اینان فرزندان عبد مناف‌اند که پرمایه‌اند و دیگران بی‌مایه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سخنان فخرآمیز را تکرارمکن، این سخن را از روی حماقت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عصبانی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عمر را گرفته او را هُل داد و عقب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خطاب گویا آنچه گفتم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دخالت کرده جداشان ساخت و مردم پراکنده شدند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این جریان نکته های بسیار دقیقی دارد که باید به آن توجه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یکی از این نکته ها سوء استفاده عمر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علامه طباطبائی درتفسیرالمیزان ،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شریفه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بودن رسول خدا صلی الله علیه و آله وسلم به مؤمنین از خود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امر دائر شد بین حفظ رسول خدا صلی الله علیه و آله وسلم یا جان خودش، یا بین دوست داشتن رسول خدا صلی الله علیه و آله وسلم یا دوست داشتن خودش و همچنین سایر موارد دیگر، جانب رسول خدا صلی الله علیه و آله وسلم بر جانب خود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تمامی امور دنیا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اجتماعی، فردی، خصوصی ومسائل حکومت و قضاوت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أولی و اختیاردارتر است از خود مؤمنین و این از اطلاق آیه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دلیلی این اولی بودن مقام عصمت پیامبراکرم صلی الله علیه و آله وسلم می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می خواست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 همانطور که رسول خدا صلی الله علیه و آله وسلم در تمام جهات بر شما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که الان بر منبر رسول خدا نشسته ام نسبت به مال و جان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خود شما اولی تر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جانشین خدا روی زمین هستم و این جمله ایست که تمام حاکمان غاصب خلافت رسول الله صلی الله علیه و آله وسلم در زمان بنی امیه و بنی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جاری می کردند و اینجا بود که امام حسین علیه السلام با جملة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دروغ گوی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منبربه زیر کشیدند و بُهِتَ الّذی کَفَر</w:t>
      </w:r>
      <w:r>
        <w:rPr>
          <w:rFonts w:eastAsia="IRNazanin" w:cs="IRNazanin"/>
          <w:color w:val="111111"/>
          <w:sz w:val="28"/>
          <w:szCs w:val="28"/>
          <w:rtl w:val="true"/>
          <w:lang w:bidi="fa-IR"/>
        </w:rPr>
        <w:t>.</w:t>
      </w:r>
      <w:r>
        <w:rPr>
          <w:rStyle w:val="FootnoteAnchor"/>
          <w:rtl w:val="true"/>
        </w:rPr>
        <w:footnoteReference w:id="365"/>
      </w:r>
      <w:bookmarkStart w:id="387" w:name="pg4846_30582"/>
    </w:p>
    <w:p>
      <w:pPr>
        <w:pStyle w:val="Heading3"/>
        <w:numPr>
          <w:ilvl w:val="2"/>
          <w:numId w:val="1"/>
        </w:numPr>
        <w:rPr/>
      </w:pPr>
      <w:bookmarkStart w:id="388" w:name="__RefHeading___Toc2897166_2035185390"/>
      <w:bookmarkStart w:id="389" w:name="_Toc151"/>
      <w:bookmarkEnd w:id="387"/>
      <w:bookmarkEnd w:id="388"/>
      <w:r>
        <w:rPr>
          <w:rtl w:val="true"/>
        </w:rPr>
        <w:t>بخش سوم</w:t>
      </w:r>
      <w:r>
        <w:rPr>
          <w:rtl w:val="true"/>
        </w:rPr>
        <w:t xml:space="preserve">: </w:t>
      </w:r>
      <w:r>
        <w:rPr>
          <w:rtl w:val="true"/>
        </w:rPr>
        <w:t>حضرت ابراهیم و امام حسین بهترین الگوی برائت</w:t>
      </w:r>
      <w:bookmarkEnd w:id="389"/>
    </w:p>
    <w:p>
      <w:pPr>
        <w:pStyle w:val="Heading4"/>
        <w:numPr>
          <w:ilvl w:val="3"/>
          <w:numId w:val="1"/>
        </w:numPr>
        <w:rPr/>
      </w:pPr>
      <w:bookmarkStart w:id="390" w:name="__RefHeading___Toc2897168_2035185390"/>
      <w:bookmarkStart w:id="391" w:name="_Toc152"/>
      <w:bookmarkEnd w:id="390"/>
      <w:r>
        <w:rPr>
          <w:rtl w:val="true"/>
        </w:rPr>
        <w:t>حضرت ابراهیم و برائت از دشمنان</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رَبَّنَا عَلَیْکَ تَوَکَّلْنَا وَإِلَیْکَ أَنَبْنَا وَإِلَیْکَ الْمَصِیرُ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برای شما الگوی خوبی در زندگی ابراهیم و کسانی که با او بودند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مشرک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غیراز خدا می پرستید بیزاریم، ما نسبت به شما کافریم، و میان ما و شما عداوت و دشمنی همیشگی آشکار شده است، و این وضع همچنان ادامه دارد تا به خدای یگانه ایمان بیاورید، جز آن سخن ابراهیم که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برای تو طلب آمرزش می کنم، و در عین حال در برابر خداوند برای تو مالک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 تو توکل کرده ایم، و به سوی تو بازگشتیم، سرانجام همه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هایی در مورد آیه برائت</w:t>
      </w:r>
    </w:p>
    <w:p>
      <w:pPr>
        <w:pStyle w:val="BookText"/>
        <w:rPr/>
      </w:pPr>
      <w:r>
        <w:rPr>
          <w:rFonts w:ascii="IRNazanin" w:hAnsi="IRNazanin" w:eastAsia="IRNazanin"/>
          <w:color w:val="111111"/>
          <w:sz w:val="28"/>
          <w:sz w:val="28"/>
          <w:szCs w:val="28"/>
          <w:rtl w:val="true"/>
          <w:lang w:bidi="fa-IR"/>
        </w:rPr>
        <w:t>یکی از آیاتی که ما را به بهترین وجه به برائت از دشمنان دین، راهنمایی می فرماید و برای ما الگوئی نیکو مانند حضرت ابراهیم علیه السلام معرفی می نماید همین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 نکات زیر بیشتر برای ما روشن می 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در زبان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لِقَوْمِهِمْ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برائت هم از قوم مشرک و هم از خدایان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بُرَآءُ مِنْکُمْ وَمِمَّا تَعْبُدُونَ مِنْ دُونِ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برائت قلبی و عقیدتی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کَفَرْنَا بِکُمْ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برائت عملی تا حد دشمنی و بغض و کینه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بَیْنَنَا وَبَیْنَکُمُ الْعَدَاوَةُ وَالْبَغْضَاءُ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در برائت تا زمانی که دشمن در وضعیت کفر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تُؤْمِنُوا بِاللَّهِ وَحْدَهُ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 قومش به غیر از تبری هیچ سخنی با مشرکین نداشتند مگر سخنی که ابراهیم فقط با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این بود که گفت لَاَستغفرنَّ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برای تو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سخن در تبری است و نه تولی، بلکه وعده ای است که ابراهیم به پدر داده به این امید که شاید به خدا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آیه</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Style w:val="FootnoteAnchor"/>
          <w:rtl w:val="true"/>
        </w:rPr>
        <w:footnoteReference w:id="367"/>
      </w:r>
      <w:r>
        <w:rPr>
          <w:rFonts w:ascii="IRNazanin" w:hAnsi="IRNazanin" w:eastAsia="IRNazanin"/>
          <w:color w:val="111111"/>
          <w:sz w:val="28"/>
          <w:sz w:val="28"/>
          <w:szCs w:val="28"/>
          <w:rtl w:val="true"/>
          <w:lang w:bidi="fa-IR"/>
        </w:rPr>
        <w:t>استفاده می شود وقتی ابراهیم از روی دلسوزی و مهربانی به پدرش وعدة استغفار داد که برایش روشن نبود که وی دشمن خداست و دشمنی خدا در دلش رسوخ کرده و در شرک ثابت قدم است ولی وقتی برایش معلوم شد که او در شرک ثابت قدم است از او بیزاری جست و این نکته ای دیگر است که بیزاری از دشمن خدا، حتی اگر آن دشمن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و برائت از دشمنان</w:t>
      </w:r>
    </w:p>
    <w:p>
      <w:pPr>
        <w:pStyle w:val="BookText"/>
        <w:rPr/>
      </w:pPr>
      <w:r>
        <w:rPr>
          <w:rFonts w:ascii="IRNazanin" w:hAnsi="IRNazanin" w:eastAsia="IRNazanin"/>
          <w:color w:val="111111"/>
          <w:sz w:val="28"/>
          <w:sz w:val="28"/>
          <w:szCs w:val="28"/>
          <w:rtl w:val="true"/>
          <w:lang w:bidi="fa-IR"/>
        </w:rPr>
        <w:t>با مطالعه زندگی حضرت ابراهیم و آیات مربوط به آن حضرت این مطلب برای ما روشن می شود که این پیامبر اولوالعزم همیشه در حال مبارزه با</w:t>
      </w:r>
    </w:p>
    <w:p>
      <w:pPr>
        <w:pStyle w:val="BookText"/>
        <w:rPr/>
      </w:pPr>
      <w:r>
        <w:rPr>
          <w:rFonts w:ascii="IRNazanin" w:hAnsi="IRNazanin" w:eastAsia="IRNazanin"/>
          <w:color w:val="111111"/>
          <w:sz w:val="28"/>
          <w:sz w:val="28"/>
          <w:szCs w:val="28"/>
          <w:rtl w:val="true"/>
          <w:lang w:bidi="fa-IR"/>
        </w:rPr>
        <w:t>بت ها و بت پرستان و برائت از آنها بوده است وآیات فوق بهترین تایید این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که وارث حضرت ابراهیم علیه السلام است فرمودند</w:t>
      </w:r>
    </w:p>
    <w:p>
      <w:pPr>
        <w:pStyle w:val="BookText"/>
        <w:rPr/>
      </w:pPr>
      <w:r>
        <w:rPr>
          <w:rFonts w:ascii="IRNazanin" w:hAnsi="IRNazanin" w:eastAsia="IRNazanin"/>
          <w:color w:val="111111"/>
          <w:sz w:val="28"/>
          <w:sz w:val="28"/>
          <w:szCs w:val="28"/>
          <w:rtl w:val="true"/>
          <w:lang w:bidi="fa-IR"/>
        </w:rPr>
        <w:t>ولکم فی اسوه من بهترین الگو و سرمشق برای شما هستم</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وهمانطور که در بحث قبل ذکر شد از همان سنین کودکی برائت از دشمنان خدا و رسول خدا را آغاز کرد و خلیفه اول و دوم را از منبر رسول الله پایین کشید</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زمان عثمان و معاویه با سخنرانی ها و نامه های خود برائت علنی خود را از آنها و پیروانش اعلام نمود</w:t>
      </w:r>
      <w:r>
        <w:rPr>
          <w:rFonts w:eastAsia="IRNazanin" w:cs="IRNazanin"/>
          <w:color w:val="111111"/>
          <w:sz w:val="28"/>
          <w:szCs w:val="28"/>
          <w:rtl w:val="true"/>
          <w:lang w:bidi="fa-IR"/>
        </w:rPr>
        <w:t>.</w:t>
      </w:r>
      <w:r>
        <w:rPr>
          <w:rStyle w:val="FootnoteAnchor"/>
          <w:rtl w:val="true"/>
        </w:rPr>
        <w:footnoteReference w:id="370"/>
      </w:r>
      <w:bookmarkStart w:id="392" w:name="pg4846_30584"/>
    </w:p>
    <w:p>
      <w:pPr>
        <w:pStyle w:val="BookText"/>
        <w:rPr/>
      </w:pPr>
      <w:bookmarkEnd w:id="392"/>
      <w:r>
        <w:rPr>
          <w:rFonts w:ascii="IRNazanin" w:hAnsi="IRNazanin" w:eastAsia="IRNazanin"/>
          <w:color w:val="111111"/>
          <w:sz w:val="28"/>
          <w:sz w:val="28"/>
          <w:szCs w:val="28"/>
          <w:rtl w:val="true"/>
          <w:lang w:bidi="fa-IR"/>
        </w:rPr>
        <w:t>واین مبارزه را تا اعلان برائت از یزید و عدم بیعت با او ادامه داد و در این راه از جان خود و عزیزان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کربلا پایگاه بغض و کینه از یزید و یزیدیان و اعلان برائت از کسانی است که سنتهای رسول خدا را عوض کردند و بدعتهایی را جایگزین آن نمودند</w:t>
      </w:r>
      <w:r>
        <w:rPr>
          <w:rFonts w:eastAsia="IRNazanin" w:cs="IRNazanin"/>
          <w:color w:val="111111"/>
          <w:sz w:val="28"/>
          <w:szCs w:val="28"/>
          <w:rtl w:val="true"/>
          <w:lang w:bidi="fa-IR"/>
        </w:rPr>
        <w:t>.</w:t>
      </w:r>
    </w:p>
    <w:p>
      <w:pPr>
        <w:pStyle w:val="Heading4"/>
        <w:numPr>
          <w:ilvl w:val="3"/>
          <w:numId w:val="1"/>
        </w:numPr>
        <w:rPr/>
      </w:pPr>
      <w:bookmarkStart w:id="393" w:name="__RefHeading___Toc2897170_2035185390"/>
      <w:bookmarkStart w:id="394" w:name="_Toc153"/>
      <w:bookmarkEnd w:id="393"/>
      <w:r>
        <w:rPr>
          <w:rtl w:val="true"/>
        </w:rPr>
        <w:t>پیروان حضرت ابراهیم و امام حسین بهترین الگوی برائت برای ما</w:t>
      </w:r>
      <w:bookmarkEnd w:id="394"/>
    </w:p>
    <w:p>
      <w:pPr>
        <w:pStyle w:val="BookText"/>
        <w:rPr/>
      </w:pPr>
      <w:r>
        <w:rPr>
          <w:rFonts w:ascii="IRNazanin" w:hAnsi="IRNazanin" w:eastAsia="IRNazanin"/>
          <w:color w:val="111111"/>
          <w:sz w:val="28"/>
          <w:sz w:val="28"/>
          <w:szCs w:val="28"/>
          <w:rtl w:val="true"/>
          <w:lang w:bidi="fa-IR"/>
        </w:rPr>
        <w:t>قرآن در آیه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 فِی إِبْرَاهِیمَ وَالَّذِینَ مَعَهُ إِذْ قَالُوا لِقَوْمِهِمْ إِنَّا بُرَآءُ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 کسانی که با او بودند الگوی خوبی برای شما در مسئله برائت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 و شهدای کربلا نیز بهترین الگو در این موضوع هستند پس محب و دوستدار امام حسین نمی تواند با دشمنان او اظهار سازش داشته باشد زیرا حق و باطل و نور و ظلمت در یک جا جمع نمی شود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امام صادق علیه السلام تبری را نشانة صداقت در محبت دانسته،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کذب من ادّعی محبّتنا و لم یتبرّأ من عدوّنا، دروغ می گوید آن که ادعای دوستی ما را دارد و از دشمنان ما دوری نمی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الهیجاء،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فراوانی در این موضوع آمده است</w:t>
      </w:r>
      <w:r>
        <w:rPr>
          <w:rStyle w:val="FootnoteAnchor"/>
          <w:rtl w:val="true"/>
        </w:rPr>
        <w:footnoteReference w:id="372"/>
      </w:r>
      <w:r>
        <w:rPr>
          <w:rFonts w:ascii="IRNazanin" w:hAnsi="IRNazanin" w:eastAsia="IRNazanin"/>
          <w:color w:val="111111"/>
          <w:sz w:val="28"/>
          <w:sz w:val="28"/>
          <w:szCs w:val="28"/>
          <w:rtl w:val="true"/>
          <w:lang w:bidi="fa-IR"/>
        </w:rPr>
        <w:t>و همچنین روایات بسیاری در مسأله تبری و برائت از دشمنان در کتب احادیث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سیری در زیارت های اهل بیت علیهم السلام می توان به این نتیجه رسید که تقریباً هیچ زیارتی نیست مگر اینکه بعد از تولّی مسئله برائت از دشمنان در آن مطرح شده است و این موضوع در زیارت های امام حسین علیه السلام مورد تاکید بیشتری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مناسبت این بحث فقط به مسأله برائت در حدیث قدسی زیارت عاشورا می پردازیم و نکاتی را برای شما بیان می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2897172_2035185390"/>
      <w:bookmarkStart w:id="396" w:name="_Toc154"/>
      <w:bookmarkEnd w:id="395"/>
      <w:r>
        <w:rPr>
          <w:rtl w:val="true"/>
        </w:rPr>
        <w:t>زیارت عاشورا مظهر برائت از دشمنان</w:t>
      </w:r>
      <w:bookmarkEnd w:id="396"/>
    </w:p>
    <w:p>
      <w:pPr>
        <w:pStyle w:val="BookText"/>
        <w:rPr/>
      </w:pPr>
      <w:r>
        <w:rPr>
          <w:rFonts w:ascii="IRNazanin" w:hAnsi="IRNazanin" w:eastAsia="IRNazanin"/>
          <w:color w:val="111111"/>
          <w:sz w:val="28"/>
          <w:sz w:val="28"/>
          <w:szCs w:val="28"/>
          <w:rtl w:val="true"/>
          <w:lang w:bidi="fa-IR"/>
        </w:rPr>
        <w:t xml:space="preserve">زیارت عاشورا که کلام خداوند است از زبان گوهربار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حاضر و ناظر بر جریان کربلا بوده و طعم تلخ اسارت را 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بیان شده و در زمان امامت ایشان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زیارت در سه مطلب خلاصه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تولّی و محبّت به پیامبر و اهل بیت او بالاخص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برائت از دشمنان اهل بیت علیهم السلام بالاخص دشمنان امام حسین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بر تمام کسانی که پایه ظلم و جور را بر پیامبر و اهل بیت او قرار دادند و تمام کسانی که از آنها پیروی کردند تا واقعه کربلا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ما بعد از چند سلام و اظهار محبت نسبت به اباعبدالله الحسین علیه السلام چهار گروه را لعن می کنیم و می گوئیم خداوند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پایه ظلم و جور را بر شما اهل بیت قرار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فَلَعَنَ الله امّةً اسَّست اساس الظلم و الجور علیکم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شمارا از آن مقام و جایگاه الهی دور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غصب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لعن الله امّةً دفعتکم عن مقامکم و ازالتکم عن مراتبکم التی رَتَّبَکُمُ الله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شما را به قتل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ولعن الله امّةً قتلتکم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که آماده جنگ با شما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لعن الله المُمَهِّدینَ من قِتالکم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از همة آنها و پیروانشان برائت می جوئیم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الی الله و الیکم منهم و من اشیاعهم و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سلمٌ لمن سالمکم و حربٌ لمن حاربکم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یک نوع برائت از دشمنان حربی اهل بیت علیهم السلام است چند طایفه و چند شخص را که در جریان کربلا تاثیر بسزائی داشتند لعن می کنیم، البته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آل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آل زیاد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آل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لعنت خدا بر جمیع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بنی 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پسر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عبیدالله پسر زیاد است که این جا به مادر زناکارش نسبت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بن مرجانه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عمر 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شمرا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بر گروهی که اسبها را زین کردند و لگام زدند و آماده برای جنگ با تو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لعن الله امّةً اسرجت و الجمت و تنقَّبت لِقتالک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یازده لعن بر دشمنان اهل بیت، معیار تقرب به سوی خدا و رسول خدا و اهل بیت او را، موالاة و دوست داشتن آنها و برائت و بیزاری از دشمنان آنها می دانیم، البته با این تفاوت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وکلمه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مرتبه تکرار شده است که این اهمیت برائت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معرفت و برائت را رزقی از جانب خدا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ورزقنی البرائة من اعدائکم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با اظهار تولی و چند دعا، مخصوصا دعا برای ظهور منتقم خون حسین و خون خواهی از قاتلین آن حضرت که خود نوعی از برائت است ادامه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یرزقنی طلب ثارکم مع امام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لعنهای متوالی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مروان و درخواست عذاب الیم و لعن مضاعف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مبارک دانستن و شادی کردن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بواسطة برائت از آنها، به سوی خداوند تقرب می جوئیم و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اتقرب الیک فی هذا الیوم و فی موقفی هذا و ایام حیاتی بالبرائة منهم و اللعنة علیهم و بالموالات لنبیک و‌آل نبیک علیه و علیه السلام</w:t>
      </w:r>
    </w:p>
    <w:p>
      <w:pPr>
        <w:pStyle w:val="BookText"/>
        <w:rPr/>
      </w:pPr>
      <w:r>
        <w:rPr>
          <w:rFonts w:ascii="IRNazanin" w:hAnsi="IRNazanin" w:eastAsia="IRNazanin"/>
          <w:color w:val="111111"/>
          <w:sz w:val="28"/>
          <w:sz w:val="28"/>
          <w:szCs w:val="28"/>
          <w:rtl w:val="true"/>
          <w:lang w:bidi="fa-IR"/>
        </w:rPr>
        <w:t>خداوندا همانا من تقرب می جویم بسوی تو در این روز و در این موقف و در تمام ایام زندگانی خود به واسطه برائت جستن از ایشان و لعنت کردن بر ایشان و بواسطة دوستی پیامبر و آل پیامبر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فقره از زیارت را می توان خلاصه این زیارت دانست چون همانطور که گفته شد قوام این زیارت به سه مطلب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موالات به پیامبر و آل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برائت از دشمنان پیامبر و آل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دشمنان پیامبر و آل او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فقره، هر سه مطلب ذکر شده است </w:t>
      </w:r>
      <w:r>
        <w:rPr>
          <w:rFonts w:eastAsia="IRNazanin" w:cs="IRNazanin"/>
          <w:color w:val="111111"/>
          <w:sz w:val="28"/>
          <w:szCs w:val="28"/>
          <w:rtl w:val="true"/>
          <w:lang w:bidi="fa-IR"/>
        </w:rPr>
        <w:t xml:space="preserve">. </w:t>
      </w:r>
      <w:bookmarkStart w:id="397" w:name="pg4846_30587"/>
    </w:p>
    <w:p>
      <w:pPr>
        <w:pStyle w:val="BookText"/>
        <w:rPr/>
      </w:pPr>
      <w:bookmarkEnd w:id="397"/>
      <w:r>
        <w:rPr>
          <w:rFonts w:ascii="IRNazanin" w:hAnsi="IRNazanin" w:eastAsia="IRNazanin"/>
          <w:color w:val="111111"/>
          <w:sz w:val="28"/>
          <w:sz w:val="28"/>
          <w:szCs w:val="28"/>
          <w:rtl w:val="true"/>
          <w:lang w:bidi="fa-IR"/>
        </w:rPr>
        <w:t>و برای اینکه آماده سلام بر امام حسین و اولاد و اصحاب با وفای او بشوییم باید برای چندمین بار دشمنان پیامبر و اهل بیت او خاصه دشمنان امام حسین را صد مرتبه لعن کنیم و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اول ظالمٍ ظلم حق محمد و آل محمد و آخر تابع 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العنهم جمیعاً</w:t>
      </w:r>
    </w:p>
    <w:p>
      <w:pPr>
        <w:pStyle w:val="BookText"/>
        <w:rPr/>
      </w:pPr>
      <w:r>
        <w:rPr>
          <w:rFonts w:ascii="IRNazanin" w:hAnsi="IRNazanin" w:eastAsia="IRNazanin"/>
          <w:color w:val="111111"/>
          <w:sz w:val="28"/>
          <w:sz w:val="28"/>
          <w:szCs w:val="28"/>
          <w:rtl w:val="true"/>
          <w:lang w:bidi="fa-IR"/>
        </w:rPr>
        <w:t>و در این فقره نیز شش گروه لعن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ظالم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تابع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با امام حسین جنگیدند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همراهی کردند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اینکه بعد از سلام به امام حسین و اولاد و اصحاب او دوباره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 فرد لعن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ظالم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ظالم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ظالم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ظالم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بعنوان پنجم ظالم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ابی سفیان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مروان</w:t>
      </w:r>
    </w:p>
    <w:p>
      <w:pPr>
        <w:pStyle w:val="BookText"/>
        <w:rPr/>
      </w:pPr>
      <w:r>
        <w:rPr>
          <w:rFonts w:ascii="IRNazanin" w:hAnsi="IRNazanin" w:eastAsia="IRNazanin"/>
          <w:color w:val="111111"/>
          <w:sz w:val="28"/>
          <w:sz w:val="28"/>
          <w:szCs w:val="28"/>
          <w:rtl w:val="true"/>
          <w:lang w:bidi="fa-IR"/>
        </w:rPr>
        <w:t>و تاکید می کنیم که این لعن و برائت ما تا روز قیامت ادامه دارد و حال برای تشکر از خداوند به جهت زیارت امام حسین علیه السلام و توفیق اظهار تولی و تبری و لعن بر دشمنان اهل بیت علیهم السلام سر به سجده شکر می گذاریم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الشاکرین لک</w:t>
      </w:r>
    </w:p>
    <w:p>
      <w:pPr>
        <w:pStyle w:val="Heading4"/>
        <w:numPr>
          <w:ilvl w:val="3"/>
          <w:numId w:val="1"/>
        </w:numPr>
        <w:rPr/>
      </w:pPr>
      <w:bookmarkStart w:id="398" w:name="__RefHeading___Toc2897174_2035185390"/>
      <w:bookmarkStart w:id="399" w:name="_Toc155"/>
      <w:bookmarkEnd w:id="398"/>
      <w:r>
        <w:rPr>
          <w:rtl w:val="true"/>
        </w:rPr>
        <w:t>چند نکته</w:t>
      </w:r>
      <w:r>
        <w:rPr>
          <w:rtl w:val="true"/>
        </w:rPr>
        <w:t>:</w:t>
      </w:r>
      <w:bookmarkEnd w:id="399"/>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سی و چهار مرتبه دشمنان رسول خدا و اهل بیت او بالاخص دشمنان امام حسین علیه السلام مورد لعنت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یک فقره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لعن که جامع دشمنان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صد مرتبه تکرار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افراد ملعون در این زیارت به جهت تقیه نامی از آنها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 اول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تابع علی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ابدأ به اولاً ثم العن الثانی و الثالث و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اول ظالم و دیگرانی که از او تبعیت کردند چه کسانی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به صورت طایفه ای و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مروان و بنی امیه قاطبه</w:t>
      </w:r>
      <w:r>
        <w:rPr>
          <w:rFonts w:eastAsia="IRNazanin" w:cs="IRNazanin"/>
          <w:color w:val="111111"/>
          <w:sz w:val="28"/>
          <w:szCs w:val="28"/>
          <w:rtl w:val="true"/>
          <w:lang w:bidi="fa-IR"/>
        </w:rPr>
        <w:t>)</w:t>
      </w:r>
      <w:bookmarkStart w:id="400" w:name="pg4846_30588"/>
    </w:p>
    <w:p>
      <w:pPr>
        <w:pStyle w:val="BookText"/>
        <w:rPr/>
      </w:pPr>
      <w:bookmarkEnd w:id="40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ای هم نام آنها صراحتاً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و شمر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این ملعونین معاویه و عبیدالله نام مادر آنها نیز ذکر شده و این به خاطر خباثت آنها بوده چون هند مادر معاویه همان زن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و مشهور به زنا است و مرجانة مادر عبیدالله زنی است، مشهور به زنا که خانه او صاحب علامت و پرچم بوده است</w:t>
      </w:r>
      <w:r>
        <w:rPr>
          <w:rFonts w:eastAsia="IRNazanin" w:cs="IRNazanin"/>
          <w:color w:val="111111"/>
          <w:sz w:val="28"/>
          <w:szCs w:val="28"/>
          <w:rtl w:val="true"/>
          <w:lang w:bidi="fa-IR"/>
        </w:rPr>
        <w:t>.</w:t>
      </w:r>
    </w:p>
    <w:p>
      <w:pPr>
        <w:pStyle w:val="Heading4"/>
        <w:numPr>
          <w:ilvl w:val="3"/>
          <w:numId w:val="1"/>
        </w:numPr>
        <w:rPr/>
      </w:pPr>
      <w:bookmarkStart w:id="401" w:name="__RefHeading___Toc2897176_2035185390"/>
      <w:bookmarkStart w:id="402" w:name="_Toc156"/>
      <w:bookmarkEnd w:id="401"/>
      <w:r>
        <w:rPr>
          <w:rtl w:val="true"/>
        </w:rPr>
        <w:t>ویژگی های زیارت عاشورا</w:t>
      </w:r>
      <w:bookmarkEnd w:id="402"/>
    </w:p>
    <w:p>
      <w:pPr>
        <w:pStyle w:val="BookText"/>
        <w:rPr/>
      </w:pPr>
      <w:r>
        <w:rPr>
          <w:rFonts w:ascii="IRNazanin" w:hAnsi="IRNazanin" w:eastAsia="IRNazanin"/>
          <w:color w:val="111111"/>
          <w:sz w:val="28"/>
          <w:sz w:val="28"/>
          <w:szCs w:val="28"/>
          <w:rtl w:val="true"/>
          <w:lang w:bidi="fa-IR"/>
        </w:rPr>
        <w:t>با مراجعه به کتب ادعیه و زیارات در می یابیم که زیارت های متعددی برای امام حسین علیه السلام نقل شده است اما در بین این زیارت ها، زیارت عاشورا از امتیازهای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حدیث قدسی وکلام خداست یعنی امام باقر علیه السلام این زیارت را از طریق ائمه معصومین از پیامبر اکرم و پیامبر اکرم از خداوند این زیارت را نقل می کند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عزوجل به ذات اقدس خویش قسم خورده است هر کس از دور یا نزدیک، امام حسین علیه السلام را به این شکل زیارت کند من زیارت او را قبول می کنم و خواسته هایش را برآورده می سازم و چنین کسی هیچ گاه از درگاه من با ناامیدی بر نمی گردد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هر روز امام حسین علیه السلام را با این زیارت، زیارت کن</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در تمام زیارت های اهل بیت بالاخص زیارات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تبری و لعن بر دشمنان اهل بیت مطرح شده است اما زیارت عاشورا در این موضوع حرف اول را می زند و این مطلب می تواند یکی از دلایل سفارشات اهل بیت من جمله امام باقر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تشرفات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این زیارت در هر روز با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این زیارت جزء برنامه های علماء و بزرگان شیعه بوده است به صورتی که بعضی از علماء همچون شیخ اعظم انصاری، آیت الله شیخ حسن صافی اصفهانی</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یک روز حضرت آیة الله صافی به همسر گرامیشان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مهمان دارم لطفا کسی مزاحم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پله ها پایین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تعجب می کنند چون هر وقت ایشان مهمان داشتند سفارش چای و پذیرائی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والده را بر این می دارد که مدتی در راه پله منتظر مهمان بمانند ولی چون ساعتی می گذرد و شخصی وارد منزل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از راه پله پایین می آیند و صدای گریه آیت الله صافی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می شوند، می بینند ایشان زیر لب با امام زمان صحبت می کنند و درحالی که از فراق آن حضرت ناله می کنند از تشریف فرمائی حضرت و بنده نوازی ایشان تشکر می کنند و گاهی هم مکانی را که آن حضرت روی آن نشسته بودند می 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اتفاقی والده متوجه می شوند مهمان بزرگوار امروز ایشان حضرت بقیة الله الاعظم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این زیارت را با صد لعن و صد سلام قرائت می کردند</w:t>
      </w:r>
      <w:r>
        <w:rPr>
          <w:rFonts w:eastAsia="IRNazanin" w:cs="IRNazanin"/>
          <w:color w:val="111111"/>
          <w:sz w:val="28"/>
          <w:szCs w:val="28"/>
          <w:rtl w:val="true"/>
          <w:lang w:bidi="fa-IR"/>
        </w:rPr>
        <w:t>.</w:t>
      </w:r>
      <w:bookmarkStart w:id="403" w:name="pg4846_30589"/>
    </w:p>
    <w:p>
      <w:pPr>
        <w:pStyle w:val="BookText"/>
        <w:rPr/>
      </w:pPr>
      <w:bookmarkEnd w:id="40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بسیار کسانی از دوستان امام حسین علیه السلام که با ختم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لعن و 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روز متوالی به حاجات بزرگ مادی و معنوی خود رسیده اند و با این کلید طلائی، قفل مشکلات خود را باز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نمونه به ذکر داستان شگفت حضرت آیة الله صافی اصفهانی در زمان طلبگی و رفع مشکلات ایشان با ختم زیارت عاشورا میپردازیم و از خداوند متعال می خواهیم که این عالم با تقوی و استاد اخلاق را با مولایش امام حسین علیه السلام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عالم بزگوار بعد از ذکر این داستان برای خانواده و فرزندان محترمشان، روی مسئله ی لعن و برائت در زیارت عاشورا تأکید خاصی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تخم کینه و عداوت دشمنان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انسان می افشاند و در نتیجه انسان را با امام حسین و پدر و مادر و فرزندان و اصحاب بزرگوارشان مأنوس و رفیق می سازد</w:t>
      </w:r>
      <w:r>
        <w:rPr>
          <w:rFonts w:eastAsia="IRNazanin" w:cs="IRNazanin"/>
          <w:color w:val="111111"/>
          <w:sz w:val="28"/>
          <w:szCs w:val="28"/>
          <w:rtl w:val="true"/>
          <w:lang w:bidi="fa-IR"/>
        </w:rPr>
        <w:t>.</w:t>
      </w:r>
    </w:p>
    <w:p>
      <w:pPr>
        <w:pStyle w:val="Heading4"/>
        <w:numPr>
          <w:ilvl w:val="3"/>
          <w:numId w:val="1"/>
        </w:numPr>
        <w:rPr/>
      </w:pPr>
      <w:bookmarkStart w:id="404" w:name="__RefHeading___Toc2897178_2035185390"/>
      <w:bookmarkStart w:id="405" w:name="_Toc157"/>
      <w:bookmarkEnd w:id="404"/>
      <w:r>
        <w:rPr>
          <w:rtl w:val="true"/>
        </w:rPr>
        <w:t>رفع مشکل بزرگ آیه الله صافی اصفهانی به وسیله زیارت عاشورا</w:t>
      </w:r>
      <w:bookmarkEnd w:id="405"/>
    </w:p>
    <w:p>
      <w:pPr>
        <w:pStyle w:val="BookText"/>
        <w:rPr/>
      </w:pPr>
      <w:r>
        <w:rPr>
          <w:rFonts w:ascii="IRNazanin" w:hAnsi="IRNazanin" w:eastAsia="IRNazanin"/>
          <w:color w:val="111111"/>
          <w:sz w:val="28"/>
          <w:sz w:val="28"/>
          <w:szCs w:val="28"/>
          <w:rtl w:val="true"/>
          <w:lang w:bidi="fa-IR"/>
        </w:rPr>
        <w:t>در دوران خفقان ستم شاهی و حکومت ظالمانة رضا شاه، آیة الله صافی با مشکل بزرگی برخورد می نمایند و آن مانع بزرگ را با توسل به زیارت عاشورا، از میان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آیة الله صافی، بعد از اصرار خانوادة محترمشان و به عنوان پند و اندرز برای فرزندانشان بیان کرده 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جالب این است که این فقیه وارسته و عارف والامقام، تا حدود هشت ماه قبل از فوتشان، از ترس این که مبادا در نقل این داستان شائبة خودستائی وجود داشته باشد، به اشکال مختلف از شرح این حکایت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زیاد خانواده، ایشان مدّت کوتاهی سر را به زیر می اندازند و سکوت اختیار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را بلند کرده و در </w:t>
      </w:r>
    </w:p>
    <w:p>
      <w:pPr>
        <w:pStyle w:val="BookText"/>
        <w:rPr/>
      </w:pPr>
      <w:r>
        <w:rPr>
          <w:rFonts w:ascii="IRNazanin" w:hAnsi="IRNazanin" w:eastAsia="IRNazanin"/>
          <w:color w:val="111111"/>
          <w:sz w:val="28"/>
          <w:sz w:val="28"/>
          <w:szCs w:val="28"/>
          <w:rtl w:val="true"/>
          <w:lang w:bidi="fa-IR"/>
        </w:rPr>
        <w:t>حالی که دانه های اشک، چون مروارید در چشمانشان موج می زده، نگاهی به فرزندانشان می اندازند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این قضیه را به خاطر چند نکته آموزنده برای شما بیان می کنم و امیدوارم که خدای متعال همة ما را از شرّ این نفس طاغی و بازی گر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 این که انسان باید در راه صحیحی که در طول زندگی پیدا کرده، مقاوم و پایدار باشد و هیچ چیز او را از راه مستقیم، منحرف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کَما أُمِرْتَ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نکتة دوم آن که آدمی باید تقوی و پرهیزکاری را در هر حالی پیشة خود قرار دهد و مطیع فرمان خداوند متعال باشد و اگر در شرایطی، اطاعت یکی از دستورات الهی برایش مشکل شد، با دعا و گریه و زاری در درگاه الهی و توسل به اهل بیت عصمت و طهارت علیهم السلام از آنها بخواهد که کمکش کنند و مشکلش را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هم در مورد اهمیت و اثر فوق العاده زیارت عاشورا برایتان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عاشورایی که بزرگترین مشکل زندگی مرا حل کرد و گره ای را از زندگی من گشود که به دست بشر عادی باز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که چند حاجت مهم در زندگی مرا برآورده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پدر و مادر که بعد از امر به اطاعت خدا بر آن تأکید شده است</w:t>
      </w:r>
      <w:r>
        <w:rPr>
          <w:rStyle w:val="FootnoteAnchor"/>
          <w:rtl w:val="true"/>
        </w:rPr>
        <w:footnoteReference w:id="378"/>
      </w:r>
      <w:r>
        <w:rPr>
          <w:rFonts w:ascii="IRNazanin" w:hAnsi="IRNazanin" w:eastAsia="IRNazanin"/>
          <w:color w:val="111111"/>
          <w:sz w:val="28"/>
          <w:sz w:val="28"/>
          <w:szCs w:val="28"/>
          <w:rtl w:val="true"/>
          <w:lang w:bidi="fa-IR"/>
        </w:rPr>
        <w:t>را بدست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خدا و در وادی معرفت قرار گرفتم و به درک لذائذ معنوی و تحصیل علم موفق گردیدم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فقر اقتصادی و فلاکت غیر قابل توصیفی که گریبان گیر من شده بود، نجات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آبادی به وسیله زیارت عاشورا بدست آوردم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از این قرار بود که در دوران جوانی وقتی تصمیم گرفتم که وارد حوزة علمیه شوم و به تحصیل علوم دینی بپردازم، با مخالفت شدید پدر و مادرم و سایر اقوام و خویشان </w:t>
      </w:r>
    </w:p>
    <w:p>
      <w:pPr>
        <w:pStyle w:val="BookText"/>
        <w:rPr/>
      </w:pPr>
      <w:r>
        <w:rPr>
          <w:rFonts w:ascii="IRNazanin" w:hAnsi="IRNazanin" w:eastAsia="IRNazanin"/>
          <w:color w:val="111111"/>
          <w:sz w:val="28"/>
          <w:sz w:val="28"/>
          <w:szCs w:val="28"/>
          <w:rtl w:val="true"/>
          <w:lang w:bidi="fa-IR"/>
        </w:rPr>
        <w:t>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و جبهه گیری شدید، نتیجة اقدامات رضا شاه بر علیه روحانیت بود که جو کلی جامعه را هم تحت تأثیر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حدوداً پانزده ساله ای که برق امید و نور هدایت و چراغ راه، دل و جانش را روشن کرده بود، دلباخته راه انبیا و اولیا و صلحا گردیده بود و با تمامی وجود پا در عرصه دین و مذهب گذاشته بود و با همتی بلند، به بلندی ابدیت، و دلی گرم، به گرمای نور ولایت، آمادة خدمت به عزیز خدا، یعنی قلب دایره امکان، حضرت بقیة اللّه الاعظم، حجت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بزرگوار ایشان شده بود و به این خدمت مقدس، دل بسته بود و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وسوسه و دغدغه ای نمی توانست چراغ راهم را خاموش کند و در نتیجه، با هر فقر و فلاکت و محرومیتی در این راه، مدارا می کردم، و همچون گردنبندی که به گردن نو عروسی می اندازند و او را با آن می آرایند، من هم نور و عشقی پیدا کرده بودم که به آن مباهات می نمودم و با زبان حال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حقم و در راه دوست دست و دل و دیده و سر می دهم</w:t>
      </w:r>
    </w:p>
    <w:p>
      <w:pPr>
        <w:pStyle w:val="BookText"/>
        <w:rPr/>
      </w:pPr>
      <w:r>
        <w:rPr>
          <w:rFonts w:ascii="IRNazanin" w:hAnsi="IRNazanin" w:eastAsia="IRNazanin"/>
          <w:color w:val="111111"/>
          <w:sz w:val="28"/>
          <w:sz w:val="28"/>
          <w:szCs w:val="28"/>
          <w:rtl w:val="true"/>
          <w:lang w:bidi="fa-IR"/>
        </w:rPr>
        <w:t>نیست عجب گر ز دلم خون چکد باغ گلم، لاله تر می دهد</w:t>
      </w:r>
    </w:p>
    <w:p>
      <w:pPr>
        <w:pStyle w:val="BookText"/>
        <w:rPr/>
      </w:pPr>
      <w:r>
        <w:rPr>
          <w:rFonts w:ascii="IRNazanin" w:hAnsi="IRNazanin" w:eastAsia="IRNazanin"/>
          <w:color w:val="111111"/>
          <w:sz w:val="28"/>
          <w:sz w:val="28"/>
          <w:szCs w:val="28"/>
          <w:rtl w:val="true"/>
          <w:lang w:bidi="fa-IR"/>
        </w:rPr>
        <w:t>عشق و علاقة شدید من به فراگیری علوم و معارف دینی، موجب شد که تمامی اقوام و خویشان، بدون استثنا با من ترک مراوده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به منزل خود راه نمی دادند و از منزل پدری نیز رانده شده بودم و از هیچ کسی هم حقوق و مستمری ای دریافت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خفقان ستم شاهی هم کسی نبود که به من چیزی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شد که کسی دلش برای من سوخته و سعی دارد به من کمک بکند، فوراً می رفتند و با او صحبت می کردند که مبادا کوچکترین کمکی به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تمامی افراد خانواده براین معطوف شده بود که مرا از طلبگی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مرتب افرادی را واسطه می کردند تا با التماس و خواهش یا با تهدید وتطمیع مرا از این مسیر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کوشش های بی دریغ آنها برای رسیدن به هدفشان، کوچکترین خللی در ارادة آهنین من وارد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کالجبل الراسخ لا تحرکه العواصف</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همة تندبادهای حوادث ایستاده بودم و خم به ابرویم وارد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اقوام دور هم جمع می شدند تا برای برگرداندن من از طلبگی نقشه ای بریزند، اما تمامی نقشه ها در </w:t>
      </w:r>
    </w:p>
    <w:p>
      <w:pPr>
        <w:pStyle w:val="BookText"/>
        <w:rPr/>
      </w:pPr>
      <w:r>
        <w:rPr>
          <w:rFonts w:ascii="IRNazanin" w:hAnsi="IRNazanin" w:eastAsia="IRNazanin"/>
          <w:color w:val="111111"/>
          <w:sz w:val="28"/>
          <w:sz w:val="28"/>
          <w:szCs w:val="28"/>
          <w:rtl w:val="true"/>
          <w:lang w:bidi="fa-IR"/>
        </w:rPr>
        <w:t>مقابل تصمیم و اراده من نقش بر آب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فکر بیرون آمدن از طلبگی را به ذهن خود راه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حجره ای از مدرسة نوریة اصفهان،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و جمعه ها برای بدست آوردن قوت لا یموتی به بیرون شهر می رفتم که آشنایی مرا نبیند و آنجا مشغول عملگی و کارگری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پولی که از راه کارگری بدست می آوردم، خورده نان هایی را که مردم آن محل دیگر از آن استفاده نمی کردند، می خریدم و با</w:t>
      </w:r>
    </w:p>
    <w:p>
      <w:pPr>
        <w:pStyle w:val="BookText"/>
        <w:rPr/>
      </w:pPr>
      <w:r>
        <w:rPr>
          <w:rFonts w:ascii="IRNazanin" w:hAnsi="IRNazanin" w:eastAsia="IRNazanin"/>
          <w:color w:val="111111"/>
          <w:sz w:val="28"/>
          <w:sz w:val="28"/>
          <w:szCs w:val="28"/>
          <w:rtl w:val="true"/>
          <w:lang w:bidi="fa-IR"/>
        </w:rPr>
        <w:t>خود به حجره می آوردم و تا یک هفته خوراکم همین خورده نان های خشک و گاه کپک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حجره ای تنها، با حصیری کهنه و فرسوده و خوراکی این چنین روزگارم را سپری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متعال مقداری سرکه برای من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نان های خشک را در سرکه تلیت کرده و مقداری آب به آن اضافه می نمودم و می خوردم و این غذای شاهانه من در آن دوران خفقان ستم شاهی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نداشتن لوازم اولیة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غذا و لباس و روانداز و زیرانداز که مرا از سرمای زمستان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واهمه ای نداشتم و در عین حال به احدی اظهار تنگدستی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عاشقی دلباخته، دوان دوان، به دنبال معشوق می رفتم و هیچ خطری نمی توانست مرا تهدید کند یا سدّ 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های ظلمانی و پر پیچ و خم زندگی را با اراده ای راسخ به آسانی طی می کردم و با دیو جهل، چون شیر غرنده و قوی پیکری دست و پنجه نرم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 توانم بگویم همه ناملایمات زندگی برای من ملایم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بین، تنها چیزی که مرا رنج می داد و بار گناهش را نمی توانستم تحمل کنم، نارضایتی پدر و مادرم بود؛مسئله ای که به طور مستقیم با دین و ایمانم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آنها از دست من ناراحت بودند، زجر می کشیدم و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با عده ای از معتمدین محل و علمای اصفهان در میان گذاشتم و از آنها خواستم تا با پدر صحبت کنند و رضایت او را جلب نمایند، ولی از این کار نیز نتیجه ای نگرفتم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آنها با راهی که من در پیش گرفته بودم، آن چنان شدید و عمیق بود که با وجودی که می دیدند زندگی فرزندشان به خاطر نوع خوراک و پوشاک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افتاده، ولی باز هم بر مخالفت خود اصرار می روزیدند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با خدای خود راز و نیاز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شبهایی که تا صبح بیدار ماندم و به گریه و زاری و دعا و ختم و نماز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می خواستم که والدینم از من راضی شوند و دیگر با ادامة تحصیلات دینی من مخالفتی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مدت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 ولی هیچ فایده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بیش از دو راه پیش روی من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با وضعیت </w:t>
      </w:r>
    </w:p>
    <w:p>
      <w:pPr>
        <w:pStyle w:val="BookText"/>
        <w:rPr/>
      </w:pPr>
      <w:r>
        <w:rPr>
          <w:rFonts w:ascii="IRNazanin" w:hAnsi="IRNazanin" w:eastAsia="IRNazanin"/>
          <w:color w:val="111111"/>
          <w:sz w:val="28"/>
          <w:sz w:val="28"/>
          <w:szCs w:val="28"/>
          <w:rtl w:val="true"/>
          <w:lang w:bidi="fa-IR"/>
        </w:rPr>
        <w:t>موجود به راه خود ادامه دهم یا برای تحصیل رضایت والدین باید دست از طلبگی برمی داشتم و به آغوش گرم خانواده بر می گشتم تا در ناز و نعمت و آسایش 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 های سرد زمستانی تا نیمه های شب بیدار بودم، بعد مقداری خوابیدم، ثلث آخر شب،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نماز شب را خواندم و از خدای بزرگ رضایت والدینم را درخواست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در آن هنگام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تو را انتخاب کردم و در این راه از همه چیز گذشتم، امّا از نارضایتی والدینم نمی توانم بگذرم چرا که خودت فرموده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نشو که من به خاطر رضایت والدین از دربار امام زمان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 شوم و یک عمر در راه های انحرافی و پر پیچ و خم، سرگردان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احساس خستگی بر من غلبه کرد و خواب چشمم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 را زیر سر گذاشتم و قسمتی از عبای خود را در زیر و قسمتی را روی خود قرار دادم و زیر عبا قوز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که آسمان پر از ملائکه است و همه مشغول تسبیح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ندایی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زیارت عاشورا،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آسمان را می دیدم که هر کدام کاغذی از نور بدست گرفته اند و یک صدا از روی آن، زیارت عاشورا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کردم که یک فرجی برای من حاصل شده و خداوند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برای جلب رضایت والدینم راهی را پیش روی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وضو رفتم و مقداری قرآن خواندم تا اینکه موقع اذان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خواندم و پس از ان با خودم عهد کردم که به مدت چهل روز بعد از نماز صبح، برای جلب رضایت پدر و مادرم، زیارت عاشورا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خواندن زیارت عاشورا را شروع کردم و خواندن زیارت معمولاً تا طلوع آفتاب به طول 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پس از خواندن زیارت عاشورا، منتظر نتیجه می ماندم تا ببینم آیا نظر پدر و مادرم نسبت به من فرق کرده است یا نه؟ مدتی گذشت، اما کوچکترین نرمشی از طرف آنها احساس نکردم، شب سی و نهم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تحولی در آنها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 و نهم، یکی از طلبه ها را سراغ پدرم فرستادم تا از حال و عقیدة او نسبت به خود مطلع شوم، ولی او در این مدت نه تنها از موضع خودش دست برنداشته بود، بلکه گویا روزبه روز مخالفتش با من شدیدتر شده بود و اوضاع به طور کلی وخیمتر از قبل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یک نفر نزد من آمد و از طرف پدرم برای من پیغام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شخص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بگو اگر دست از برنامه ات برنداشتی، تو را عاق می کنم و تمام حقوق فرزندی تو را سلب می نمایم؛ پس از خدا بترس و به حرف من گوش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روز هم گذشت، در حالی که نارضایتی پدر خیلی از نظر روحی مرا زجر می داد، به خصوص با آن پیغام خطرناکی که برایم فرستاده بود، ضعف شدیدی بر وجود من عارض گشت، به طوری که بدنم از شدت ضعف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روز با دل شکستگی خاصی سپری گشت و شب چهلم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بود که به من بشارت دادند که از غصه نجاتم خواهند داد؛ غصه ای که اگر بیش از این به طول می انجامید، مرا از پای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قسمت از سرگذشت زندگی جوانی و دوران تحصیلات علوم دینی، آیت الله صافی به شکل عجیبی مشغول گریه شدند و در همان حال این اشعار را زمزمه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سحر از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نجاتم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آب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 آن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قدر که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تازه براتم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در آن شب خواب دیدم همان کسی که شب اوّل می گفت زیارت عاشورا را بخوان، با همان آهنگ و صدا، این آیة شریفة قرآن را برای من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کسانی را که ایمان آوردند و از علم بهره ای داشته باشند، درجات عظیمی می بخشد</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ملائکة آسمان نیز این آیه را به همراه هم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دیدم آسمان شروع به باریدن کرد و همان منادی مشغول قرائت سوره نصر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رَبِّکَ وَاسْتَغْفِرْهُ إِنَّهُ کَانَ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خواب بیدار شدم و متوجه گشتم که درست در همان ساعتی از خواب برخاستم که هر شب برای نماز شب بیدار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ملائمی از آسمان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در پوست خود نمی گنجیدم و منتظر یک تحول مهم در زندگی خود بودم، برخاستم و وضو گرفتم و تا اذان صبح، مشغول نماز شب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نمازم را هم تمام کردم خواندن چهلمین زیارت عاشورا را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از همه جا قطع شده بود و تنها امیدم همین یک زیارت عاشورای باقیمانده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وجودم این زیارت آخر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طلوع آفتاب، زیارت آخر من هم تمام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ای نگذشته بود که ناگهان صدای مرحوم پدرم را شنیدم که داشت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می خواند و به سمت حجره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حجره را باز کرد و داخل درگاه حجره ایستاد، با قیافه ای کاملاً منعطف و خوشحال و مهربان و با یک دنیا خشوع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مریدی پس از مدّت ها فراق و جدایی به محضر مرادش رسیده و این وصال او را به وجد و نشاط درآورده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یک چنین حالی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حسنم تویی؟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به این جا که رسید، اشک از چشمان آیت الله صافی جاری شد و دعایی به پدرشان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اولیایش محشور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حکایت را چنین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نگاهی به وضع و حال من و حجره من انداختند و دیدند که در حجره هیچ چیز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اشک در چشمانشان حلقه زده بود و بغض گلویش را گرفته بود،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کجا می خوابی؟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روی حصیر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لای عبا را زیر بدنم می اندازم و یک لای آن را رویم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مجدداً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چیزی زیر سرت می گذاری؟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 را با یک بقچه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سردی هوا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حالی که اشکشان آهسته آهسته محاسنش را خیس می کرد،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با آب، گاهی هم مقدار کمی سرکه به برنامة غذاییم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خدا روزی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صافی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آقا نصراللّه با صدای بلند به گریه افتاده و مرا در بغلشان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به سینه چسبانیده در حالی که گریه می کردند،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من هر چه در توان دارم به تو</w:t>
      </w:r>
    </w:p>
    <w:p>
      <w:pPr>
        <w:pStyle w:val="BookText"/>
        <w:rPr/>
      </w:pPr>
      <w:r>
        <w:rPr>
          <w:rFonts w:ascii="IRNazanin" w:hAnsi="IRNazanin" w:eastAsia="IRNazanin"/>
          <w:color w:val="111111"/>
          <w:sz w:val="28"/>
          <w:sz w:val="28"/>
          <w:szCs w:val="28"/>
          <w:rtl w:val="true"/>
          <w:lang w:bidi="fa-IR"/>
        </w:rPr>
        <w:t>کمک می کنم تا در کمال آرامش تحصیلات دینی ات را به اتمام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صافی در حالی که داستان زندگی شان را نقل می کردند، مرتب اشک می ریختند و همة ما را منقلب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ادامه چنین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وضع خوراک و پوشاکم قدری بهتر شد و از همه مهم تر، نگرانی من بابت ناراحتی پدر و مادرم که نزدیک بود مرا از پای درآورد، برطرف گردید و این همه از برکت زیارت عاشورا بود که دل پدر و ماردم نسبت به من نرم و لطیف و مهربان گشت و به صورت معجزه آسایی یک شبه آنها را منقلب ساخت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این ناراحتی و شکنجه روحی نجات پیدا کردم، برای ادامة تحصیل به قم رفتم و مدتی بعد نیز به نجف اشرف مشرف گشتم و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جا تحصیلات دینی خود را ادامه دادم</w:t>
      </w:r>
      <w:r>
        <w:rPr>
          <w:rFonts w:eastAsia="IRNazanin" w:cs="IRNazanin"/>
          <w:color w:val="111111"/>
          <w:sz w:val="28"/>
          <w:szCs w:val="28"/>
          <w:rtl w:val="true"/>
          <w:lang w:bidi="fa-IR"/>
        </w:rPr>
        <w:t xml:space="preserve">. </w:t>
      </w:r>
      <w:bookmarkStart w:id="406" w:name="pg4846_30596"/>
    </w:p>
    <w:p>
      <w:pPr>
        <w:pStyle w:val="BookText"/>
        <w:rPr/>
      </w:pPr>
      <w:bookmarkEnd w:id="406"/>
      <w:r>
        <w:rPr>
          <w:rFonts w:ascii="IRNazanin" w:hAnsi="IRNazanin" w:eastAsia="IRNazanin"/>
          <w:color w:val="111111"/>
          <w:sz w:val="28"/>
          <w:sz w:val="28"/>
          <w:szCs w:val="28"/>
          <w:rtl w:val="true"/>
          <w:lang w:bidi="fa-IR"/>
        </w:rPr>
        <w:t>خانودة آیة الله صافی از ایشان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در عرض یک شب، چنین تحولی در وجود مرحوم آقا نصرالله به وجود آمد؟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ایشان در آن موقع مطلبی گفته باشند، من الان چیزی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ایشان خوابی دیده بودند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بلاخره بی سبب نبود که ایشان در آن شب، همان آیاتی را زمزمه می کردند که من در خواب شنیده بودم، علاوة بر این مرحوم آقا نصرالله، از کسانی بودند که مداومت بر نماز شب و زیارت عاشورا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با امام حسین علیه السلام و اولاد و اصحاب ایشان محشور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صافی پس از نقل این حکایت شگفت، به فرزندان خویش چنین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بندة کوچک مسکین و سراپا تقصیر، به شما وصیت می کنم که از زیارت عاشورا غفلت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یک کلید طلایی است و اگر با اخلاص خوانده شود، هر درب بسته ای را به روی شما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تجربه های فراوانی دارم که</w:t>
      </w:r>
    </w:p>
    <w:p>
      <w:pPr>
        <w:pStyle w:val="BookText"/>
        <w:rPr/>
      </w:pPr>
      <w:r>
        <w:rPr>
          <w:rFonts w:ascii="IRNazanin" w:hAnsi="IRNazanin" w:eastAsia="IRNazanin"/>
          <w:color w:val="111111"/>
          <w:sz w:val="28"/>
          <w:sz w:val="28"/>
          <w:szCs w:val="28"/>
          <w:rtl w:val="true"/>
          <w:lang w:bidi="fa-IR"/>
        </w:rPr>
        <w:t>اینک مجالی برای شرح تمامی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نسل های آینده این مطلب را برسانید که این زیارت هم دنیای انسان را اصلاح می کند و هم آخرت آدمی را آباد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تخم کینه و عدوات دشمنان اهل بیت رسول خدا صلی الله علیه و آله وسلم را در دل انسان می افشاند و در نتیجه انسان را با امام حسین علیه السلام و پدر و مادر و فرزندان و اصحاب بزرگوراشان مأنوس و رفیق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عصمت و طهارت چه رفیقان خوبی برای انسان در وانفسای برزخ و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با امام حسین علیه السلام و این خاندان رفیق شود که در این عالم حض و بهره ای از این بالاتر نیست</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407" w:name="__RefHeading___Toc2897180_2035185390"/>
      <w:bookmarkStart w:id="408" w:name="_Toc158"/>
      <w:bookmarkEnd w:id="407"/>
      <w:r>
        <w:rPr>
          <w:rtl w:val="true"/>
        </w:rPr>
        <w:t>توصیه علامه امینی به زیارت عاشوار</w:t>
      </w:r>
      <w:bookmarkEnd w:id="408"/>
    </w:p>
    <w:p>
      <w:pPr>
        <w:pStyle w:val="BookText"/>
        <w:rPr/>
      </w:pPr>
      <w:r>
        <w:rPr>
          <w:rFonts w:ascii="IRNazanin" w:hAnsi="IRNazanin" w:eastAsia="IRNazanin"/>
          <w:color w:val="111111"/>
          <w:sz w:val="28"/>
          <w:sz w:val="28"/>
          <w:szCs w:val="28"/>
          <w:rtl w:val="true"/>
          <w:lang w:bidi="fa-IR"/>
        </w:rPr>
        <w:t>آقای دکتر محمّد هادی امینی فرزند برومند آیة الله علّامه امینی</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مؤلّف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پس از گذشت چهار سال از فوت پدر بزرگوارم یعنی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پیش از اذان صبح جمعه، وی را در خواب دیدم، در حالی که شاداب و خرسند بود، جلو رفته و پس از سلام و دست بوسی،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چه عملی باعث سعادت و نجات شما گردید؟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اقامت دارید، کدام عمل موجب نجات شما شد؛ کتاب الغدیر، یا سایر تألیفات، یا تأسیس کتابخانه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می گوی، قدری واضح تر و روشن تر بگو</w:t>
      </w:r>
      <w:r>
        <w:rPr>
          <w:rFonts w:eastAsia="IRNazanin" w:cs="IRNazanin"/>
          <w:color w:val="111111"/>
          <w:sz w:val="28"/>
          <w:szCs w:val="28"/>
          <w:rtl w:val="true"/>
          <w:lang w:bidi="fa-IR"/>
        </w:rPr>
        <w:t xml:space="preserve">. </w:t>
      </w:r>
      <w:bookmarkStart w:id="409" w:name="pg4846_30597"/>
    </w:p>
    <w:p>
      <w:pPr>
        <w:pStyle w:val="BookText"/>
        <w:rPr/>
      </w:pPr>
      <w:bookmarkEnd w:id="409"/>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از میان ما رخت بربسته اید، و به جهان دیگر منتقل شده اید، در آنجا که هستید، از میان صدها خدمات و کارهای بزرگ علمی و دینی و مذهبی، کدامین عمل باعث نجات شما گردید؟</w:t>
      </w:r>
    </w:p>
    <w:p>
      <w:pPr>
        <w:pStyle w:val="BookText"/>
        <w:rPr/>
      </w:pPr>
      <w:r>
        <w:rPr>
          <w:rFonts w:ascii="IRNazanin" w:hAnsi="IRNazanin" w:eastAsia="IRNazanin"/>
          <w:color w:val="111111"/>
          <w:sz w:val="28"/>
          <w:sz w:val="28"/>
          <w:szCs w:val="28"/>
          <w:rtl w:val="true"/>
          <w:lang w:bidi="fa-IR"/>
        </w:rPr>
        <w:t>مرحوم علّامه امینی درنگ و تأمّلی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زیارت ابی عبدالله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اکنون روابط بین ایران و عراق تیره و تار است، و راه کربلا بسته، چه کنیم؟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محافلی که جهت عزاداری امام حسین علیه السلام برپا می شود شرکت کن، ثواب زیارت امام حسین علیه السلام به تو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بارها یاد آور شدم، و اکنون نیز به تو توصیه می کنم، که زیارت عاشورا را هیچ وقت و به هیچ عنوان ترک و فراموش مکن، مرتباً زیارت عاشورا بخوان و وظیفة خودت بدان، این زیارت دارای آثار و برکات و فوائد بسیاری است، که موجب نجات و سعادتمندی در دنیا و آخرت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دعا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آیة الله امینی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با کثرت مشاغل و تألیف و مطالعه و تنظیم و رسیدگی به ساختمان کتابخانه که داشتند، مواظبت کامل به خواندن زیارت عاشورا داشته و به آن سفارش می نمودند</w:t>
      </w:r>
      <w:r>
        <w:rPr>
          <w:rFonts w:eastAsia="IRNazanin" w:cs="IRNazanin"/>
          <w:color w:val="111111"/>
          <w:sz w:val="28"/>
          <w:szCs w:val="28"/>
          <w:rtl w:val="true"/>
          <w:lang w:bidi="fa-IR"/>
        </w:rPr>
        <w:t>.</w:t>
      </w:r>
      <w:r>
        <w:rPr>
          <w:rStyle w:val="FootnoteAnchor"/>
          <w:rtl w:val="true"/>
        </w:rPr>
        <w:footnoteReference w:id="382"/>
      </w:r>
    </w:p>
    <w:p>
      <w:pPr>
        <w:pStyle w:val="Heading3"/>
        <w:numPr>
          <w:ilvl w:val="2"/>
          <w:numId w:val="1"/>
        </w:numPr>
        <w:rPr/>
      </w:pPr>
      <w:bookmarkStart w:id="410" w:name="__RefHeading___Toc2897182_2035185390"/>
      <w:bookmarkStart w:id="411" w:name="_Toc159"/>
      <w:bookmarkEnd w:id="410"/>
      <w:r>
        <w:rPr>
          <w:rtl w:val="true"/>
        </w:rPr>
        <w:t>بخش چهارم</w:t>
      </w:r>
      <w:r>
        <w:rPr>
          <w:rtl w:val="true"/>
        </w:rPr>
        <w:t xml:space="preserve">: </w:t>
      </w:r>
      <w:r>
        <w:rPr>
          <w:rtl w:val="true"/>
        </w:rPr>
        <w:t>دستور به کشتن حضرت ابراهیم و امام حسین</w:t>
      </w:r>
      <w:bookmarkEnd w:id="4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2897184_2035185390"/>
      <w:bookmarkStart w:id="413" w:name="_Toc160"/>
      <w:bookmarkEnd w:id="412"/>
      <w:r>
        <w:rPr>
          <w:rtl w:val="true"/>
        </w:rPr>
        <w:t>ابراهیم را بسوزانید</w:t>
      </w:r>
      <w:bookmarkEnd w:id="413"/>
    </w:p>
    <w:p>
      <w:pPr>
        <w:pStyle w:val="BookText"/>
        <w:rPr/>
      </w:pPr>
      <w:r>
        <w:rPr>
          <w:rFonts w:ascii="IRNazanin" w:hAnsi="IRNazanin" w:eastAsia="IRNazanin"/>
          <w:color w:val="111111"/>
          <w:sz w:val="28"/>
          <w:sz w:val="28"/>
          <w:szCs w:val="28"/>
          <w:rtl w:val="true"/>
          <w:lang w:bidi="fa-IR"/>
        </w:rPr>
        <w:t>ابراهیم را بسوزانید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وَانْصُرُوا آلِهَتَکُمْ إِنْ کُنْتُمْ فَاعِلِینَ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استدلالات منطقی و عملی ابراهیم، همه بت‌پرستان محکوم شدند و خودشان هم در دل به این محکومیت اعتراف کردند، ولی لجاجت و تعصب شدید آنها مانع از پذیرش حق شد، به همین دلیل جای تعجب نیست که تصمیم بسیار شدید و خطرناکی در باره ابراهیم گرفتند و آن کشتن ابراهیم به بدترین صورت یعنی سوزاندن و خاکستر 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رابطه معکوسی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هر قدر زور انسان بیشتر می‌شود منطق او ضعیفتر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مردان حق که هر چه قویتر می‌شوند متواضعتر و منطقی‌تر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زورگویان هنگامی که از طریق منطق به جایی نرسیدند فورا تکیه بر زور و قدرتشان می‌کنند، و در مورد حضرت ابراهیم علیه السلام درست از همین برنامه استفاده شد، چنان که قرآن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جمعیت فریاد زدند او را بسوزانید و خدایان خود را یاری کنید اگر کاری از شما ساخته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سلطه‌گران زورگو برای تحریک توده‌های ناآگاه، معمولا از نقطه‌های ضعف روانی آنها استفاده می‌کنند، همانگونه که در این ماجرا چنین کردند و شعارهایی دادند که به اصطلاح به رگ غیرت بت پرستان بر بخورد،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خدایان شما هستند، مقدساتتان به خطر افتاده، سنت نیاکانتان زیر پا گذاشته شده، غیرت و حمیت شما کجا است؟ چرا این قدر ضعیف و زبون هستید چرا خدایانتان را یاری نمی‌دهید، ابراهیم را بسوزانید و خدایانتان را یاری بدهید اگر کاری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ساخته است و توانی در تن و قدرتی در جان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امثال این لاطائلات بسیار گفتند و مردم را بر ضد ابراهیم شوراندند آن چنان که به جای چند بار هیزم هزاران بار بر روی هم ریختند و کوهی از هیزم، و به دنبال آن دریایی از آتش به وجود آوردند، تا با این عمل هم انتقام خود را بهتر گرفته باشند، و هم ابهت و عظمت پنداری بتها ،که سخت با برنامه ابراهیم آسیب دیده بود تا حدی تامین شود، تاریخ نویسان در اینجا مطالب بسیاری نوشته‌اند که هیچگونه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مردم برای جمع‌آوری هیزم کوشیدند و از هر سو هیزمهای خشک فراوانی جمع‌آوری کردند، کار به جایی رسید که حتی زنانی که کارشان در خانه پشم‌ریسی بود از درآمد آن، پشته هیزمی تهیه کرده بر آن می‌افزودند، و بیماران نزدیک به مرگ از مال خود مبلغی برای خریداری هیزم وصیت می‌نمودند و حاجتمندان برای برآمدن حاجاتشان نذر می‌کردند که اگر به مقصود خود برسند فلان مقدار هیزم بر 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هنگامی که آتش از جوانب مختلف در هیزمها افکندند به اندازه‌ای شعله‌اش عظیم بود که پرندگان قادر نبودند از آن منطقه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 چنین آتش گسترده‌ای نمی‌توان نزدیک شد تا چه رسد به اینکه بخواهند ابراهیم را در آن بیفکنند، ناچار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ابراهیم را بر آن نهاده و با یک حرکت سریع به درون آن دریای آتش پرتاب نمودند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در این ماجرا هم، امام حسین علیه السلام وارث حضرت ابراهیم علیه السلام است و بین سوزاندن حضرت ابراهیم و کشتن امام حسین علیه السلام تشابهاتی وجود دارد که ما به بعضی از آنها اشاره می 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تشابهات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نمرودیان و بت پرستان زمانی که محکوم شدند حکم به سوزاندن حضرت ابراهیم علیه السلام را دادند و یزید نیز زمانی که امام حسین علیه السلام از بیعت امتناع کرد، حکم قتل امام حسین علیه السلام را صادر کرد</w:t>
      </w:r>
      <w:r>
        <w:rPr>
          <w:rFonts w:eastAsia="IRNazanin" w:cs="IRNazanin"/>
          <w:color w:val="111111"/>
          <w:sz w:val="28"/>
          <w:szCs w:val="28"/>
          <w:rtl w:val="true"/>
          <w:lang w:bidi="fa-IR"/>
        </w:rPr>
        <w:t xml:space="preserve">. </w:t>
        <w:softHyphen/>
        <w:t xml:space="preserve"> </w:t>
      </w:r>
      <w:r>
        <w:rPr>
          <w:rFonts w:ascii="IRNazanin" w:hAnsi="IRNazanin" w:eastAsia="IRNazanin"/>
          <w:color w:val="111111"/>
          <w:sz w:val="28"/>
          <w:sz w:val="28"/>
          <w:szCs w:val="28"/>
          <w:rtl w:val="true"/>
          <w:lang w:bidi="fa-IR"/>
        </w:rPr>
        <w:t>یزید چون بعد از مرگ معاویه به خلافت رسید ولید بن عتبة بن ابی سفیان را به جای مروان بن حکم ،حاکم مدینه ساخت و به او نوشت از حسین بن علی برای من بیعت بگیر و اگر او از بیعت با من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عُنُقَه وابْعَث الیَّ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 و سر او را برای من بفرست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همچنین در روز دوم محرّم نامه ابن زیاد در کربلا به دست امام حسین علیه السلام رسید،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به من خبر رسیده که در کربلا فرود آمده ای، یزید برایم نوشته که سر به بالین ننهم و سیر غذا نخورم تا تو را به خداوند لطیف و خبیر ملحق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حکم من و حکم یزید گردی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نمرودیان برای سوزاندن حضرت ابراهیم هزاران برابر هیزم جمع آوری نمودند و یزیدیان نیز برای کشتن امام حسین علیه السلام لشگری صد هزار نفری آماده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ابی مخنف لشگر عمرسعد صد و بیست ودو هزار نفر بودند که متعاقب هم می آمدند هشتاد هزار سوار و چهل و دو هزار پیاده ،آنگاه ابی مخنف تعداد هر گروه و دسته را با نام امیر آن نقل می کند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بعضی از مورخین حداقل لشگر عمر سعد را سی هزار نفر دانسته اند که بر تایید آن از امام زین العابدین</w:t>
      </w:r>
      <w:r>
        <w:rPr>
          <w:rStyle w:val="FootnoteAnchor"/>
          <w:rtl w:val="true"/>
        </w:rPr>
        <w:footnoteReference w:id="389"/>
      </w:r>
      <w:r>
        <w:rPr>
          <w:rFonts w:ascii="IRNazanin" w:hAnsi="IRNazanin" w:eastAsia="IRNazanin"/>
          <w:color w:val="111111"/>
          <w:sz w:val="28"/>
          <w:sz w:val="28"/>
          <w:szCs w:val="28"/>
          <w:rtl w:val="true"/>
          <w:lang w:bidi="fa-IR"/>
        </w:rPr>
        <w:t>و امام صادق</w:t>
      </w:r>
      <w:r>
        <w:rPr>
          <w:rStyle w:val="FootnoteAnchor"/>
        </w:rPr>
        <w:footnoteReference w:id="390"/>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لشگر امام حسین علیه السلام را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حداقل از دو طرف یا حداکثر از دو طرف را بگیریم و بر هم تقسیم کنیم حدوداً هر پانصد نفر مقابل یک نفر قرار می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برای کشتن حضرت ابراهیم علیه السلام سخت ترین قتل را انتخاب نمودند و امر به سوزاندن او کردند و قاتلین امام حسین علیه السلام نیز اول آب و غذا را به او بستند و بعد آن حضرت را به قتل صبر به شهادت رساندند و سپس اسب بر بدن او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قتلوه قتلةً نهی رسول الله صلی الله علیه و آله وسلم ان یقتل بها الکلاب، لقد قتل بالسیف و السنان و بالحجارة و بالخشب و بالعصا و لقد اوطأوه الخیل بعد ذلک</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صورتی کشتند که رسول خدا صلی الله علیه و آله وسلم نهی فرموده بود که هیچ جانوری را آن گونه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و نیزه و سنگ و چوب و عصا شهید کردند و بعد از آن بر بدن شریفش اسب تاختند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جاهل برای برآمدن حاجت هایشان هیزم نذر سوزاندن پیامبر خدا حضرت ابراهیم علیه 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امام حسین علیه السلام نیز برای کشته شدن آن حضرت، هر کدام ده شتر نذر کردند و مسجد ساختند و به کشتن پسر پیامبر خود افتخار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از پدرش از عبدالرحمن بن سائب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به عبدالله بن هانی – که او از بنی اَوْد از طایفة قحطان و از بزرگان قوم خود بود و درهمه جنگها با حجاج شرکت داشت و از یاران او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هنوز پاداش تو را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اسماء بن</w:t>
      </w:r>
    </w:p>
    <w:p>
      <w:pPr>
        <w:pStyle w:val="BookText"/>
        <w:rPr/>
      </w:pPr>
      <w:r>
        <w:rPr>
          <w:rFonts w:ascii="IRNazanin" w:hAnsi="IRNazanin" w:eastAsia="IRNazanin"/>
          <w:color w:val="111111"/>
          <w:sz w:val="28"/>
          <w:sz w:val="28"/>
          <w:szCs w:val="28"/>
          <w:rtl w:val="true"/>
          <w:lang w:bidi="fa-IR"/>
        </w:rPr>
        <w:t>خارجه، بزرگ بنی فزاره فرستاد که دخترت را به همسری عبدالله بن هانی در آر،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چنین نکنم، او کرامتی نزد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تازیانه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اسماء شکنجه را به چشم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همسر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سعید بن قیس هَمدانی رئیس یمامه فرستاد که دخترت را به همسری عبدالله بن اَود در آور،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 کیست؟ نه به خدا سوگند او را همسر ندهم و او کرامتی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تا با خانواده ام مشورت کنم، با آنان مشورت نمود، گفتند او را همسر ده و خود را گرفتار این فاسق مساز، 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بزرگ قبیله فزاره و دختر بزرگ قبیله هَمدان و بزرگ کهلان را به همسری تو در آوردم در صورتی که اَوْدی در 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فضیلتی نداشتید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به صلاح دارد، این را مگویید، زیرا ما مناقبی داریم که احدی از عرب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عبدالمک بن مروان هیچ گاه در اجتماع ما سب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صفّین هفتاد مرد از ما همراه امیرالمؤمنین معاویه بود و یک نفر هم از ما با ابوتراب نبود و او به خدا سوگند تا آنجا که من می دانم مرد بدی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خدا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از ما بودند که نذر کردند اگر حسین بن علی کشته شود هر کدام ده شتر بکشند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خدا منقبتی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مردی از ما نیست که ناسزا و لعن علی را بر او عرضه کنند جز آنکه چنان کند و حتی دو فرزندش و مادرشان را هم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خدا منقبتی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مولانا امیرالمؤمنین و مولاتنا فاطمة الزهراء سیدة النساء العالمین و دو فرزند عزیزشان سیدی شباب اهل الجنه عذر خواهی می کنم و بر خود لازم و واجب می دانم که در این جا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 ظالم ظلم حق محمد و آل</w:t>
      </w:r>
    </w:p>
    <w:p>
      <w:pPr>
        <w:pStyle w:val="BookText"/>
        <w:rPr/>
      </w:pPr>
      <w:r>
        <w:rPr>
          <w:rFonts w:ascii="IRNazanin" w:hAnsi="IRNazanin" w:eastAsia="IRNazanin"/>
          <w:color w:val="111111"/>
          <w:sz w:val="28"/>
          <w:sz w:val="28"/>
          <w:szCs w:val="28"/>
          <w:rtl w:val="true"/>
          <w:lang w:bidi="fa-IR"/>
        </w:rPr>
        <w:t>محمد و آخر تابعاً له علی ذلک اللهم العنهم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چهارمسجد را در کوفه به شادی کشتن حسین علیه السلام تعمیر و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جویر، مسجد سماک و مسجد شبث بن ربعی که خدا همه آنها را لعنت کند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علامه کراجکی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شام طایفه هایی به نام بنو سراویل، بنو السرج، بنوسنان، بنو ملحی، بنو مکبّری، بنو طشتی، بنو قضیبی و بنو دَرجا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سراویل، اولاد کسی هستند که لباس حسین علیه السلام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سرج، اولاد کسی هستند که اسبهای خود را برای کوبیدن بدن حسین علیه السلام زین کردند و برخی از این اسبها به مصر رسید، مصریان نعلهای آنها را کندند و برای تبرک به در خانه ها آویختند و این سنتی شد حتی اکثر آنان عمداً چیزهایی به شکل نعل می ساختند و به در خانه های خود می آویختند</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سنان، اولاد کسی هستند که سر حسین علیه السلام را با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مکبّری، اولاد کسی هستند که پشت سر بریده امام حسین علیه السلام صدا به تکبیر بر می داشت و شاعر در این زمینه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یکبّرون بِاَنْ قتلت و انّما قتلو بک التکبیر و التهلیلا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کشته شدن تو تکبیر گفتند درحالیکه با کشتن تو تکبیر و تهلیل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طشتی، اولاد کسی هستند که طشتی را که سر مبارک حسین علیه السلام در آن بود در دمشق با بنی ملحّی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قضیبی، اولاد کسی هستند که برای یزید ملعون چوبدستی آورد تا </w:t>
      </w:r>
    </w:p>
    <w:p>
      <w:pPr>
        <w:pStyle w:val="BookText"/>
        <w:rPr/>
      </w:pPr>
      <w:r>
        <w:rPr>
          <w:rFonts w:ascii="IRNazanin" w:hAnsi="IRNazanin" w:eastAsia="IRNazanin"/>
          <w:color w:val="111111"/>
          <w:sz w:val="28"/>
          <w:sz w:val="28"/>
          <w:szCs w:val="28"/>
          <w:rtl w:val="true"/>
          <w:lang w:bidi="fa-IR"/>
        </w:rPr>
        <w:t>بر دندانهای حسین علیه السلام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دَرجا، اولاد کسی هستند که سر مبارک حسین علیه السلام را در راه جیرون نهاد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یعنی این گروهها در جامعه با غرور و تکبر راه می رفتند و افتخار می کردند که پدرانشان در قتل امام حسین علیه السلام شرکت داشته و برای ظلم به آن حضرت کاری انجام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تبلیغات غلطِ نمرودیان علیه ابراهیم علیه السلام بت پرستان سوزاندن پیامبر خدا را وسیله تقرب به بت ها قرار داده بودند و قاتلین امام حسین علیه السلام با کشتن امام حسین علیه السلام قصد تقرب به خدا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یوم کیَوم الحسین علیه السلام اِذ دَلَفَ علیه ثلاثونَ الف رجلٍ یزعَمون اَنَّهم مِن هذه الامّه کلٌّ یتقرّبُ الی الله عزّوجلّ بِدَمِه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مثل روز حسین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دور او را گرفتند در حالی که گمان می کردند از این امت هستند و همه با ریختن خون شریفش به خدا تقرب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با همین مضمون از امام صادق علیه السلام نقل شده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عمر سعد در روز عاشورا به لشکر خویش فریاد 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خَیْلَ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اِرْکَبی وَ بالْجَنَّةِ اَبشری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لشکر خدا سوار شوید و به بهشت شادمان باشید</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این مطلب حاصل نشده بود مگر بر اثر تبلیغات پنجاه ساله خلفاء بالاخص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ولایت و امامت امیرالمؤمنین علی بن ابیطالب علیه السلام و فرزندان او</w:t>
      </w:r>
      <w:r>
        <w:rPr>
          <w:rFonts w:eastAsia="IRNazanin" w:cs="IRNazanin"/>
          <w:color w:val="111111"/>
          <w:sz w:val="28"/>
          <w:szCs w:val="28"/>
          <w:rtl w:val="true"/>
          <w:lang w:bidi="fa-IR"/>
        </w:rPr>
        <w:t xml:space="preserve">. </w:t>
      </w:r>
      <w:bookmarkStart w:id="414" w:name="pg4846_30604"/>
    </w:p>
    <w:p>
      <w:pPr>
        <w:pStyle w:val="Heading3"/>
        <w:numPr>
          <w:ilvl w:val="2"/>
          <w:numId w:val="1"/>
        </w:numPr>
        <w:rPr/>
      </w:pPr>
      <w:bookmarkStart w:id="415" w:name="__RefHeading___Toc2897186_2035185390"/>
      <w:bookmarkStart w:id="416" w:name="_Toc161"/>
      <w:bookmarkEnd w:id="414"/>
      <w:bookmarkEnd w:id="415"/>
      <w:r>
        <w:rPr>
          <w:rtl w:val="true"/>
        </w:rPr>
        <w:t>بخش پنجم</w:t>
      </w:r>
      <w:r>
        <w:rPr>
          <w:rtl w:val="true"/>
        </w:rPr>
        <w:t xml:space="preserve">: </w:t>
      </w:r>
      <w:r>
        <w:rPr>
          <w:rtl w:val="true"/>
        </w:rPr>
        <w:t>حضرت ابراهیم و امام حسین و توکل بر خدا</w:t>
      </w:r>
      <w:bookmarkEnd w:id="416"/>
    </w:p>
    <w:p>
      <w:pPr>
        <w:pStyle w:val="Heading4"/>
        <w:numPr>
          <w:ilvl w:val="3"/>
          <w:numId w:val="1"/>
        </w:numPr>
        <w:rPr/>
      </w:pPr>
      <w:bookmarkStart w:id="417" w:name="__RefHeading___Toc2897188_2035185390"/>
      <w:bookmarkStart w:id="418" w:name="_Toc162"/>
      <w:bookmarkEnd w:id="417"/>
      <w:r>
        <w:rPr>
          <w:rtl w:val="true"/>
        </w:rPr>
        <w:t>توکل حضرت ابراهیم</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عَلَیْکَ تَوَکَّلْنَا وَإِلَیْکَ أَنَبْنَا وَإِلَیْکَ الْمَصِیرُ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توکل کردیم و به سوی تو بازگشتیم و سرانجام بسوی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را به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وسالم باش</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بر خدا جزء صفات حضرت ابراهیم علیه السلام و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آنها تقاضای یاری رسانی ملائکه و جنیان را با اعتماد و تکیه بر یاری خدا رد نمودند</w:t>
      </w:r>
      <w:r>
        <w:rPr>
          <w:rFonts w:eastAsia="IRNazanin" w:cs="IRNazanin"/>
          <w:color w:val="111111"/>
          <w:sz w:val="28"/>
          <w:szCs w:val="28"/>
          <w:rtl w:val="true"/>
          <w:lang w:bidi="fa-IR"/>
        </w:rPr>
        <w:t xml:space="preserve">. </w:t>
      </w:r>
      <w:bookmarkStart w:id="419" w:name="pg4846_30605"/>
    </w:p>
    <w:p>
      <w:pPr>
        <w:pStyle w:val="BookText"/>
        <w:rPr/>
      </w:pPr>
      <w:bookmarkEnd w:id="419"/>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 سوزاندن حضرت ابراهیم علیه السلام هیزم جمع کردند، و او را تا روزی که بنا بود بسوزانند نگه داشتند ، در آن روز نمرود با لشگریانش بیرون شد، و در جایگاه مخصوصی که برایش درست کرده بودند قرار گرفت، تا سوختن ابراهیم را ببیند، ابراهیم را در منجنیقی قرار دادند، زمین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پشت من احدی غیر از او نیست که تو را بندگی کند، آیا او هم با آتش سوخته شود؟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ابراهیم مرا بخواند، او را کفایت می‌کنم،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آن روزبه این صورت خدا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احدُ یا احدُ، یا صمدُ یا صمدُ، یا من لم یلد ولم یولد، و لم یکن له کفوا احد ، 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کفایت کردم، پس به آتش دستور داد برای ابراهیم سرد شو،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ابراهیم از سرما به هم می‌خورد، تا آنجا که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وسلاماً و سالم شو، آن وقت ابراهیم از ناراحتی سرما راحت گردید، و جبرئیل نازل شده با ابراهیم در آتش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نمرود وقتی این صحنه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معبودی برای خود بگیرد معبودی چون معبود ابراهیم بگیرد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روایاتی که از طریق شیعه و اهل تسنن نقل شده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را بالای منجنیق گذاشتند و می خواستند در آتش بیفکنند آسمان و زمین و فرشتگان فریاد برکشیدند و از پیشگاه خداوند تقاضا کردند که این قهرمان توحید و رهبر آزاد مردان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ملاقات ابراهیم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حاجة؟ آیا نیازی داری تا به تو کمک کنم؟ ابراهیم دریک عبارت کوتاه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الیک فلا؟ اما به تو، نه، در این هنگام</w:t>
      </w:r>
    </w:p>
    <w:p>
      <w:pPr>
        <w:pStyle w:val="BookText"/>
        <w:rPr/>
      </w:pPr>
      <w:r>
        <w:rPr>
          <w:rFonts w:ascii="IRNazanin" w:hAnsi="IRNazanin" w:eastAsia="IRNazanin"/>
          <w:color w:val="111111"/>
          <w:sz w:val="28"/>
          <w:sz w:val="28"/>
          <w:szCs w:val="28"/>
          <w:rtl w:val="true"/>
          <w:lang w:bidi="fa-IR"/>
        </w:rPr>
        <w:t>جبرئیل به او پیشنهاد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نیازت را از خدا بخواه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مِنْ سؤالی علمه بحالی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او از حال من آگاه است کافی می باشد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420" w:name="__RefHeading___Toc2897190_2035185390"/>
      <w:bookmarkStart w:id="421" w:name="_Toc163"/>
      <w:bookmarkEnd w:id="420"/>
      <w:r>
        <w:rPr>
          <w:rtl w:val="true"/>
        </w:rPr>
        <w:t>شعار حضرت ابراهیم علیه السلام و امام حسین علیه السلام</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می گوید امام حسین علیه السلام آخر ماه شعبان وارد مکه شد و ماه رمضان و شوال و ذی القعده و اوائل ذی الحجَة را در مکه ماند و روزی عبدالله بن عباس و عبدالله بن عمر بن خطاب که قصد مراجعت به مدینه را داشتند نزد امام حسین علیه السلام آمدند ومطالبی بین آنها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آخر جلسه امام حسین علیه السلام رو به عبدالله بن عباس کرده و فرمودند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پدر منی و از زمانی که تو را شناخته‌ام خیرخواه بوده‌ای و برای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خیرخواه بودی و حقّ می‌گفتی، اکنون در پناه خدا به مکه برو و اخبار خود را از من </w:t>
      </w:r>
      <w:bookmarkStart w:id="422" w:name="pg4846_30606"/>
    </w:p>
    <w:p>
      <w:pPr>
        <w:pStyle w:val="BookText"/>
        <w:rPr/>
      </w:pPr>
      <w:bookmarkEnd w:id="422"/>
      <w:r>
        <w:rPr>
          <w:rFonts w:ascii="IRNazanin" w:hAnsi="IRNazanin" w:eastAsia="IRNazanin"/>
          <w:color w:val="111111"/>
          <w:sz w:val="28"/>
          <w:sz w:val="28"/>
          <w:szCs w:val="28"/>
          <w:rtl w:val="true"/>
          <w:lang w:bidi="fa-IR"/>
        </w:rPr>
        <w:t xml:space="preserve">دریغ مدار که من تا مکّیان را دوستدار و یاور خود می‌بینم در مکّه می‌مانم و هر زمان مرا رها کردند به جای دیگر خواهم رفت و به سخن ابراهیم خلیل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آتش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و نعم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او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بر او سرد و سالم شد</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423" w:name="__RefHeading___Toc2897192_2035185390"/>
      <w:bookmarkStart w:id="424" w:name="_Toc164"/>
      <w:bookmarkEnd w:id="423"/>
      <w:r>
        <w:rPr>
          <w:rtl w:val="true"/>
        </w:rPr>
        <w:t>ملائکه ویاری امام حسین علیه السلام</w:t>
      </w:r>
      <w:bookmarkEnd w:id="424"/>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شیخ مفید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از مدینه خارج شد گروههایی از ملائکه نشان دار در حالی که نیزه بر دست داشتند و سوار بر اسبهای بهشتی بودند با او دیدار نموده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پس از جد و پدر و برادر خود حجت خدا بر خلایقی حق تعالی جدّ تو را در موارد</w:t>
      </w:r>
    </w:p>
    <w:p>
      <w:pPr>
        <w:pStyle w:val="BookText"/>
        <w:rPr/>
      </w:pPr>
      <w:r>
        <w:rPr>
          <w:rFonts w:ascii="IRNazanin" w:hAnsi="IRNazanin" w:eastAsia="IRNazanin"/>
          <w:color w:val="111111"/>
          <w:sz w:val="28"/>
          <w:sz w:val="28"/>
          <w:szCs w:val="28"/>
          <w:rtl w:val="true"/>
          <w:lang w:bidi="fa-IR"/>
        </w:rPr>
        <w:t>بسیار بوسیله ما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ما را به یاری و مدد تو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المَوعِدُ حضرتی و بقعتی التی استشهد فیها و هی کربلا فاذا وردتها فاتونی</w:t>
      </w:r>
    </w:p>
    <w:p>
      <w:pPr>
        <w:pStyle w:val="BookText"/>
        <w:rPr/>
      </w:pPr>
      <w:r>
        <w:rPr>
          <w:rFonts w:ascii="IRNazanin" w:hAnsi="IRNazanin" w:eastAsia="IRNazanin"/>
          <w:color w:val="111111"/>
          <w:sz w:val="28"/>
          <w:sz w:val="28"/>
          <w:szCs w:val="28"/>
          <w:rtl w:val="true"/>
          <w:lang w:bidi="fa-IR"/>
        </w:rPr>
        <w:t>پس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و شما گودال و بقعه ای که در آن به شهادت می رسم و آن کربلاست چون وارد کربلا شدم به نزد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فرمان ده که می شنویم و اطاعت می کنیم اگر از برخورد با دشمن نگرانی تا با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من راهی نیست و به من نمی توانند زیانی برسانند تا به جایگاه شهادت خود درآیم</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425" w:name="__RefHeading___Toc2897194_2035185390"/>
      <w:bookmarkStart w:id="426" w:name="_Toc165"/>
      <w:bookmarkEnd w:id="425"/>
      <w:r>
        <w:rPr>
          <w:rtl w:val="true"/>
        </w:rPr>
        <w:t>جن و یاری امام حسین علیه السلام</w:t>
      </w:r>
      <w:bookmarkEnd w:id="426"/>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شیخ مفید از امام صادق علیه السلام نقل کرده که حضرت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حسین علیه السلام از مدینه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از جنیان مسلمان نزد امام حسین علیه السلام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سرور ما، ما پیروان و یاوران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فرمان ده، اگر فرمان دهی که همه دشمنانت را هم اکنون بکشیم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که بر جدم نازل شده نخوانده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کجا باشید شما را مرگ در می یابد هر چند در برجهای استوار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در خانه های خود هم بودید کسانی که کشته شدن بر آنان نوشته شده قطعاً به سوی قتلگاه های خویش می رفتند</w:t>
      </w:r>
      <w:r>
        <w:rPr>
          <w:rFonts w:eastAsia="IRNazanin" w:cs="IRNazanin"/>
          <w:color w:val="111111"/>
          <w:sz w:val="28"/>
          <w:szCs w:val="28"/>
          <w:rtl w:val="true"/>
          <w:lang w:bidi="fa-IR"/>
        </w:rPr>
        <w:t>»</w:t>
      </w:r>
      <w:r>
        <w:rPr>
          <w:rStyle w:val="FootnoteAnchor"/>
          <w:rtl w:val="true"/>
        </w:rPr>
        <w:footnoteReference w:id="407"/>
      </w:r>
      <w:bookmarkStart w:id="427" w:name="pg4846_30607"/>
    </w:p>
    <w:p>
      <w:pPr>
        <w:pStyle w:val="BookText"/>
        <w:rPr/>
      </w:pPr>
      <w:bookmarkEnd w:id="427"/>
      <w:r>
        <w:rPr>
          <w:rFonts w:ascii="IRNazanin" w:hAnsi="IRNazanin" w:eastAsia="IRNazanin"/>
          <w:color w:val="111111"/>
          <w:sz w:val="28"/>
          <w:sz w:val="28"/>
          <w:szCs w:val="28"/>
          <w:rtl w:val="true"/>
          <w:lang w:bidi="fa-IR"/>
        </w:rPr>
        <w:t xml:space="preserve">و اگر من در جای خود بمانم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جهاد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شب زده به چه امتحان شوند؟ و چه کسی در جایگاه من در کربلا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که زمین را گسترانید آنجا را برای من برگزید و آن را پناه شیعیانم قرار داد آنجا در دنیا و آخرت امان</w:t>
      </w:r>
    </w:p>
    <w:p>
      <w:pPr>
        <w:pStyle w:val="BookText"/>
        <w:rPr/>
      </w:pPr>
      <w:r>
        <w:rPr>
          <w:rFonts w:ascii="IRNazanin" w:hAnsi="IRNazanin" w:eastAsia="IRNazanin"/>
          <w:color w:val="111111"/>
          <w:sz w:val="28"/>
          <w:sz w:val="28"/>
          <w:szCs w:val="28"/>
          <w:rtl w:val="true"/>
          <w:lang w:bidi="fa-IR"/>
        </w:rPr>
        <w:t xml:space="preserve">آنان است </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ولکن شما در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آیید که در آخر آن روز مرا می کشند، در حالی که کسی از خویشان وبرادران و خاندانم نمانده تا آهنگ کشتنش را کنند و سر مرا برای یزید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 و فرزند حبیب خدا اگر پیروی از فرمان تو واجب نبود که نمی توانیم از آن سرپیچی کنیم همه دشمنانت را پیش از آنکه به تو دست یابند می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بر ایشان از شما تواناتریم و لکن صبر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که باید هلاک شود با دلیلی روشن هلاک گردد و کسی که باید زنده باشد با دلیلی روشن زنده بماند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p>
    <w:p>
      <w:pPr>
        <w:pStyle w:val="Heading4"/>
        <w:numPr>
          <w:ilvl w:val="3"/>
          <w:numId w:val="1"/>
        </w:numPr>
        <w:rPr/>
      </w:pPr>
      <w:bookmarkStart w:id="428" w:name="__RefHeading___Toc2897196_2035185390"/>
      <w:bookmarkStart w:id="429" w:name="_Toc166"/>
      <w:bookmarkEnd w:id="428"/>
      <w:r>
        <w:rPr>
          <w:rtl w:val="true"/>
        </w:rPr>
        <w:t>یاری جنّیان</w:t>
      </w:r>
      <w:bookmarkEnd w:id="429"/>
    </w:p>
    <w:p>
      <w:pPr>
        <w:pStyle w:val="BookText"/>
        <w:rPr/>
      </w:pPr>
      <w:r>
        <w:rPr>
          <w:rFonts w:ascii="IRNazanin" w:hAnsi="IRNazanin" w:eastAsia="IRNazanin"/>
          <w:color w:val="111111"/>
          <w:sz w:val="28"/>
          <w:sz w:val="28"/>
          <w:szCs w:val="28"/>
          <w:rtl w:val="true"/>
          <w:lang w:bidi="fa-IR"/>
        </w:rPr>
        <w:t xml:space="preserve">طریحی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گروههایی از جنّیان به یاری امام علیه السلام 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توایم به هر چه خواهی فرمان ده که اگر فرمان به قتل دشمنانت بدهی، ما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آنان از خدا پاداش خیر طلب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جدّم رسول خدا صلی الله علیه و آله وسلم سر نمی‌تابم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نزد او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لحظاتی در خواب بودم جدّم رسول خدا صلی الله علیه و آله وسلم را دیدم که مرا به سینه چسبانید و میان دیدگانم را بوسید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با جلال می‌خواهد تو را کشته و آغشته به خون و با محاسنی خونین و مذبوح از قفا ببیند و خدا می‌خواهد، کودکان و بانوان تو را بر جهاز شتران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پایدار می‌مانم تا خدا فرمان خود را جاری کند که او بهترین حاکمان است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2897198_2035185390"/>
      <w:bookmarkStart w:id="431" w:name="_Toc167"/>
      <w:bookmarkEnd w:id="430"/>
      <w:r>
        <w:rPr>
          <w:rtl w:val="true"/>
        </w:rPr>
        <w:t>سخن امام حسین علیه السلام با زعفر جنّی</w:t>
      </w:r>
      <w:bookmarkEnd w:id="43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چون آهنگ نبرد کرد، غباری برخاست و از درون آن شخص پرهیبت، بر مرکبی شگفت نمایان شد، بر امام علیه السلام و بر جدّ صلی الله علیه و آله وسلم و پدر و مادر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پاسخش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که در این احوال دشوار، بر مظلوم غریبی سلام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زعفر زاهد، پادشاه جنّیانم و لشکرم در این 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جنّیان‌جنگید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به پدرم داد و پس از او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اجازه ده تا با دشمنانت بجنگیم</w:t>
      </w:r>
      <w:r>
        <w:rPr>
          <w:rFonts w:eastAsia="IRNazanin" w:cs="IRNazanin"/>
          <w:color w:val="111111"/>
          <w:sz w:val="28"/>
          <w:szCs w:val="28"/>
          <w:rtl w:val="true"/>
          <w:lang w:bidi="fa-IR"/>
        </w:rPr>
        <w:t xml:space="preserve">. </w:t>
      </w:r>
      <w:bookmarkStart w:id="432" w:name="pg4846_30608"/>
    </w:p>
    <w:p>
      <w:pPr>
        <w:pStyle w:val="BookText"/>
        <w:rPr/>
      </w:pPr>
      <w:bookmarkEnd w:id="43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آنان را می‌بینید و ایشان شما را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شکل آنان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چنانچه کشته شدیم شهید راه تو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نیک به تو بدهد ای 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دنیا خسته‌ام، در رؤیا دیده‌ام که امروز خدا را ملاقات می‌کنم در حالی که شهید شده به خاک افتاده‌ام، برگرد و کاری با اینان نداشته باش، پس زعفر برگشت</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433" w:name="__RefHeading___Toc2897200_2035185390"/>
      <w:bookmarkStart w:id="434" w:name="_Toc168"/>
      <w:bookmarkEnd w:id="433"/>
      <w:r>
        <w:rPr>
          <w:rtl w:val="true"/>
        </w:rPr>
        <w:t>فرشتگانی که در کربلا حاضر شدند ولی اذن قتال به آنها داده نشد</w:t>
      </w:r>
      <w:bookmarkEnd w:id="43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از امام صادق علیه السلام روایتی را نقل می فرماید که در ابتدای آن مطالبی درباره ظهور امام زمان ذکر شده تا جائی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میلیون و سیصد و سیزده فرشته به دنبال آن حضرت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جمعیت فرشتگانند؟</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با حضرت نوح علیه السلام در سفینه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با حضرت إبراهیم علیه السلام بودند وقتی آن حضرت را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با حضرت موسی علیه السلام بودند زمانی که دریا را برای بنی اسرائیل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با حضرت عیسی علیه السلام بودند وقتی که حقتعالی او را از زمین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فرشته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گذارنده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فرشته 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تابع بعضی 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پیامبر صلی الله علیه و آله وسلم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فرشته که در جنگ بدر حاضر گشتند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که از آسمان به قصد قتال در رکاب حضرت امام حسین علیه السلام از آسمان نازل شده پس به آنها اذن قتال داده نشد پس کنار قبر آن حضرت با هیئتی ژولیده و حالی حزین و غمگین باقی مانده و از آن روز تا قیامت برای آن حضرت گریان می‌باشند</w:t>
      </w:r>
      <w:r>
        <w:rPr>
          <w:rStyle w:val="FootnoteAnchor"/>
          <w:rtl w:val="true"/>
        </w:rPr>
        <w:footnoteReference w:id="413"/>
      </w:r>
      <w:r>
        <w:rPr>
          <w:rFonts w:ascii="IRNazanin" w:hAnsi="IRNazanin" w:eastAsia="IRNazanin"/>
          <w:color w:val="111111"/>
          <w:sz w:val="28"/>
          <w:sz w:val="28"/>
          <w:szCs w:val="28"/>
          <w:rtl w:val="true"/>
          <w:lang w:bidi="fa-IR"/>
        </w:rPr>
        <w:t xml:space="preserve">، رئیس ایشان فرشته‌ای است که به آن منصور گفته می‌شود، زائری نیست که به زیارت آن حضرت برود مگر آنکه این </w:t>
      </w:r>
      <w:bookmarkStart w:id="435" w:name="pg4846_30609"/>
    </w:p>
    <w:p>
      <w:pPr>
        <w:pStyle w:val="BookText"/>
        <w:rPr/>
      </w:pPr>
      <w:bookmarkEnd w:id="435"/>
      <w:r>
        <w:rPr>
          <w:rFonts w:ascii="IRNazanin" w:hAnsi="IRNazanin" w:eastAsia="IRNazanin"/>
          <w:color w:val="111111"/>
          <w:sz w:val="28"/>
          <w:sz w:val="28"/>
          <w:szCs w:val="28"/>
          <w:rtl w:val="true"/>
          <w:lang w:bidi="fa-IR"/>
        </w:rPr>
        <w:t xml:space="preserve">فرشتگان به استقبالش رفته و در هنگام وداع با امام حسین علیه السلام او را مشایعت می کنند و اگر این زائر بیمار شود به عیادت او می روند و اگر بمیرد به جنازه او نماز می خوانند و بعد از مرگ او برایش استغفار می کنند و همه این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 گروه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منتظر قیام قائم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باشند تا در وقتش خروج نماید درود خدا بر او باد</w:t>
      </w:r>
      <w:r>
        <w:rPr>
          <w:rFonts w:eastAsia="IRNazanin" w:cs="IRNazanin"/>
          <w:color w:val="111111"/>
          <w:sz w:val="28"/>
          <w:szCs w:val="28"/>
          <w:rtl w:val="true"/>
          <w:lang w:bidi="fa-IR"/>
        </w:rPr>
        <w:t>.</w:t>
      </w:r>
      <w:r>
        <w:rPr>
          <w:rStyle w:val="FootnoteAnchor"/>
          <w:rtl w:val="true"/>
        </w:rPr>
        <w:footnoteReference w:id="414"/>
      </w:r>
    </w:p>
    <w:p>
      <w:pPr>
        <w:pStyle w:val="Heading4"/>
        <w:numPr>
          <w:ilvl w:val="3"/>
          <w:numId w:val="1"/>
        </w:numPr>
        <w:rPr/>
      </w:pPr>
      <w:bookmarkStart w:id="436" w:name="__RefHeading___Toc2897202_2035185390"/>
      <w:bookmarkStart w:id="437" w:name="_Toc169"/>
      <w:bookmarkEnd w:id="436"/>
      <w:r>
        <w:rPr>
          <w:rtl w:val="true"/>
        </w:rPr>
        <w:t>فرشتگان همه در فرمان تواند</w:t>
      </w:r>
      <w:bookmarkEnd w:id="437"/>
    </w:p>
    <w:p>
      <w:pPr>
        <w:pStyle w:val="BookText"/>
        <w:rPr/>
      </w:pPr>
      <w:r>
        <w:rPr>
          <w:rFonts w:ascii="IRNazanin" w:hAnsi="IRNazanin" w:eastAsia="IRNazanin"/>
          <w:color w:val="111111"/>
          <w:sz w:val="28"/>
          <w:sz w:val="28"/>
          <w:szCs w:val="28"/>
          <w:rtl w:val="true"/>
          <w:lang w:bidi="fa-IR"/>
        </w:rPr>
        <w:t>در معالی السبطین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از آسمان در دست مبارک امام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w:t>
      </w:r>
    </w:p>
    <w:p>
      <w:pPr>
        <w:pStyle w:val="BookText"/>
        <w:rPr/>
      </w:pPr>
      <w:r>
        <w:rPr>
          <w:rFonts w:ascii="IRNazanin" w:hAnsi="IRNazanin" w:eastAsia="IRNazanin"/>
          <w:color w:val="111111"/>
          <w:sz w:val="28"/>
          <w:sz w:val="28"/>
          <w:szCs w:val="28"/>
          <w:rtl w:val="true"/>
          <w:lang w:bidi="fa-IR"/>
        </w:rPr>
        <w:t>گشود، دید همان پیمانی است که پیش از آفرینش دنیا، بر شهادتش گرفته شده است و چون به پشت آن نگریست دید با خط روشن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وشهادت تو را حتمی نساخته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اختیار با توست و از پاداش تو نزد ما چیزی کم نمی شود، چنانکه می خواهی این بلاها را از تو بردارم بدان که آسمانها و زمین ها و فرشتگان و پریان همه در فرمان تو نهاده ایم، فرمان ده تا ریشه این کافران را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فرشتگان با دشنه های آتشین میان آسمانها و زمین را پر کردند و انتظار فرمان امام علیه السلام را داشتند که امام علیه السلام نوشته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افکند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در راه فرمانبری ومحبت تو، هفتاد هزار بار کشته و زنده شوم، مخصوصاً که در کشته شدنم ،یاری دین و احیای امر و حفظ ناموس شریعت تو، نهفته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کشته شدن دوستان و جوانان آل محمد صلی الله علیه و آله وسلم دیگر از زندگی خسته ام</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438" w:name="__RefHeading___Toc2897204_2035185390"/>
      <w:bookmarkStart w:id="439" w:name="_Toc170"/>
      <w:bookmarkEnd w:id="438"/>
      <w:r>
        <w:rPr>
          <w:rtl w:val="true"/>
        </w:rPr>
        <w:t>دعای صبح عاشورا وتوکل بر خدا</w:t>
      </w:r>
      <w:bookmarkEnd w:id="439"/>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زین العابدین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چون 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 علیه السلام آمد، امام حسین علیه السلام دست بر دعا برداشت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أنت ثقتی فی کلّ کرب، و أنت رجائی فی کلّ شدّة، و أنت لی فی کلّ أمر نزل بی ثقة و عدّة، کم من همّ یضعف فیه الفؤاد و تقلّ فیه الحیلة، و یخذل فیه الصّدیق و یشمت فیه العدوّ، أنزلته بک و شکوته الیک، رغبة منّی إلیک عمّن سواک، ففرّجته عنّی و کشفته، فأنت ولیّ کلّ نعمة، و صاحب کلّ حسنة و منتهی کلّ 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در هر اندوهی تو تکیه گاه منی و در هر سختی تو امید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حادثه ناگواری که بر من پیش آید تو پشت و پناه و ذخیره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غمی که در آن قلب ناتوان و چاره نایاب، و دوست خوار، و دشمن شاد می شد و من آن را به درگاهت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و به تو شکوه کردم تا از غیر تو بریده ، تنها به تو </w:t>
      </w:r>
      <w:bookmarkStart w:id="440" w:name="pg4846_30610"/>
    </w:p>
    <w:p>
      <w:pPr>
        <w:pStyle w:val="BookText"/>
        <w:rPr/>
      </w:pPr>
      <w:bookmarkEnd w:id="440"/>
      <w:r>
        <w:rPr>
          <w:rFonts w:ascii="IRNazanin" w:hAnsi="IRNazanin" w:eastAsia="IRNazanin"/>
          <w:color w:val="111111"/>
          <w:sz w:val="28"/>
          <w:sz w:val="28"/>
          <w:szCs w:val="28"/>
          <w:rtl w:val="true"/>
          <w:lang w:bidi="fa-IR"/>
        </w:rPr>
        <w:t>رو آورده باشم و تو گشایش دادی و آن را از من دور نمودی، پس تو دارنده هر نعمت و صاحب هر نیکی، و منتهی و نهایت هر خواسته ای</w:t>
      </w:r>
      <w:r>
        <w:rPr>
          <w:rFonts w:eastAsia="IRNazanin" w:cs="IRNazanin"/>
          <w:color w:val="111111"/>
          <w:sz w:val="28"/>
          <w:szCs w:val="28"/>
          <w:rtl w:val="true"/>
          <w:lang w:bidi="fa-IR"/>
        </w:rPr>
        <w:t>.</w:t>
      </w:r>
      <w:r>
        <w:rPr>
          <w:rStyle w:val="FootnoteAnchor"/>
          <w:rtl w:val="true"/>
        </w:rPr>
        <w:footnoteReference w:id="416"/>
      </w:r>
    </w:p>
    <w:p>
      <w:pPr>
        <w:pStyle w:val="Heading4"/>
        <w:numPr>
          <w:ilvl w:val="3"/>
          <w:numId w:val="1"/>
        </w:numPr>
        <w:rPr/>
      </w:pPr>
      <w:bookmarkStart w:id="441" w:name="__RefHeading___Toc2897206_2035185390"/>
      <w:bookmarkStart w:id="442" w:name="_Toc171"/>
      <w:bookmarkEnd w:id="441"/>
      <w:r>
        <w:rPr>
          <w:rtl w:val="true"/>
        </w:rPr>
        <w:t>توکل زائر و محب امام حسین علیه السلام</w:t>
      </w:r>
      <w:bookmarkEnd w:id="442"/>
    </w:p>
    <w:p>
      <w:pPr>
        <w:pStyle w:val="BookText"/>
        <w:rPr/>
      </w:pPr>
      <w:r>
        <w:rPr>
          <w:rFonts w:ascii="IRNazanin" w:hAnsi="IRNazanin" w:eastAsia="IRNazanin"/>
          <w:color w:val="111111"/>
          <w:sz w:val="28"/>
          <w:sz w:val="28"/>
          <w:szCs w:val="28"/>
          <w:rtl w:val="true"/>
          <w:lang w:bidi="fa-IR"/>
        </w:rPr>
        <w:t>و زائر و محب امام حسین علیه السلام بعد از زیارت عاشورا در دعای علقمه در مقام توکل اینچنین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انقلبتُ علی ما شاءالله ولا حولَ ولا قوّةَ الّا بالله مفوضاً امری الی الله مُلجاً ظهری الی الله متوکلاً علی الله و اقوی حَسبیَ الله و کفی، سمع اللهُ لمن دَعی، لیس لی وراءَ الله وَ ورانکُم یا سادتی منتهی ما شاءَ ربّی کان و ما لم یشا لم یکُن و لا حول 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قدرت و نیرویی الّا به حول و قوه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به خدا واگذار می‌کنم و تکیه بر خدا می کنم و توکل بر خدا دارم و می گویم خدا مرا بس است 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هر که او را بخواند می شنود و اجابت می کند جز درگاه خدا و درگاه شما بزرگان و اولیاء خدا در دیگری نیست آنچه را خدا بخواهد انجام می شود و آنچه را نخواهد وجود نخواهد یافت و هیچ قدرت و نیروئی نیست مگر به قدرت خداوند</w:t>
      </w:r>
      <w:r>
        <w:rPr>
          <w:rFonts w:eastAsia="IRNazanin" w:cs="IRNazanin"/>
          <w:color w:val="111111"/>
          <w:sz w:val="28"/>
          <w:szCs w:val="28"/>
          <w:rtl w:val="true"/>
          <w:lang w:bidi="fa-IR"/>
        </w:rPr>
        <w:t>.</w:t>
      </w:r>
    </w:p>
    <w:p>
      <w:pPr>
        <w:pStyle w:val="Heading4"/>
        <w:numPr>
          <w:ilvl w:val="3"/>
          <w:numId w:val="1"/>
        </w:numPr>
        <w:rPr/>
      </w:pPr>
      <w:bookmarkStart w:id="443" w:name="__RefHeading___Toc2897208_2035185390"/>
      <w:bookmarkStart w:id="444" w:name="_Toc172"/>
      <w:bookmarkEnd w:id="443"/>
      <w:r>
        <w:rPr>
          <w:rtl w:val="true"/>
        </w:rPr>
        <w:t>دعای توکل در قنوت نماز امام حسین علیه السلام</w:t>
      </w:r>
      <w:bookmarkEnd w:id="444"/>
    </w:p>
    <w:p>
      <w:pPr>
        <w:pStyle w:val="BookText"/>
        <w:rPr/>
      </w:pPr>
      <w:r>
        <w:rPr>
          <w:rFonts w:ascii="IRNazanin" w:hAnsi="IRNazanin" w:eastAsia="IRNazanin"/>
          <w:color w:val="111111"/>
          <w:sz w:val="28"/>
          <w:sz w:val="28"/>
          <w:szCs w:val="28"/>
          <w:rtl w:val="true"/>
          <w:lang w:bidi="fa-IR"/>
        </w:rPr>
        <w:t>یکی از دعاهایی که امام حسین علیه السلام در قنوت نماز می خواندند این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أوی إلی مَأویً فانَت مَأوایَ، و مَن لَجَأَ إلَی مَلْجَأ فَأنْتَ مَلجای، اللّهمّ صلّ علی محمّد و آل محمّد، و اسْمَع نِدائی، و أجِبْ دُعائی، و اجْعَلْ مَآبی عِندک و مَثوایَ</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پروردگارا هر کسی به پناهگاهی پناه آورد و تو پناهگاه من هستی، و هر کسی به تکیه گاهی تکیه کند و تو تکیه گاه من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w:t>
      </w:r>
    </w:p>
    <w:p>
      <w:pPr>
        <w:pStyle w:val="BookText"/>
        <w:rPr/>
      </w:pPr>
      <w:r>
        <w:rPr>
          <w:rFonts w:ascii="IRNazanin" w:hAnsi="IRNazanin" w:eastAsia="IRNazanin"/>
          <w:color w:val="111111"/>
          <w:sz w:val="28"/>
          <w:sz w:val="28"/>
          <w:szCs w:val="28"/>
          <w:rtl w:val="true"/>
          <w:lang w:bidi="fa-IR"/>
        </w:rPr>
        <w:t>او درود فرست و ندایم را بشنو و دعایم را اجابت فرما، و جایگاهم را نزد خودت قرار بده</w:t>
      </w:r>
      <w:r>
        <w:rPr>
          <w:rFonts w:eastAsia="IRNazanin" w:cs="IRNazanin"/>
          <w:color w:val="111111"/>
          <w:sz w:val="28"/>
          <w:szCs w:val="28"/>
          <w:rtl w:val="true"/>
          <w:lang w:bidi="fa-IR"/>
        </w:rPr>
        <w:t>... .</w:t>
      </w:r>
    </w:p>
    <w:p>
      <w:pPr>
        <w:pStyle w:val="Heading4"/>
        <w:numPr>
          <w:ilvl w:val="3"/>
          <w:numId w:val="1"/>
        </w:numPr>
        <w:rPr/>
      </w:pPr>
      <w:bookmarkStart w:id="445" w:name="__RefHeading___Toc2897210_2035185390"/>
      <w:bookmarkStart w:id="446" w:name="_Toc173"/>
      <w:bookmarkEnd w:id="445"/>
      <w:r>
        <w:rPr>
          <w:rtl w:val="true"/>
        </w:rPr>
        <w:t>نماز امام حسین در مشکلات</w:t>
      </w:r>
      <w:bookmarkEnd w:id="446"/>
    </w:p>
    <w:p>
      <w:pPr>
        <w:pStyle w:val="BookText"/>
        <w:rPr/>
      </w:pPr>
      <w:r>
        <w:rPr>
          <w:rFonts w:ascii="IRNazanin" w:hAnsi="IRNazanin" w:eastAsia="IRNazanin"/>
          <w:color w:val="111111"/>
          <w:sz w:val="28"/>
          <w:sz w:val="28"/>
          <w:szCs w:val="28"/>
          <w:rtl w:val="true"/>
          <w:lang w:bidi="fa-IR"/>
        </w:rPr>
        <w:t>امام حسین علیه السلام برای برطرف شدن مشکلات و برآورده شدن حاجت ها، چهار رکعت نماز با ویژگیهای زیر سفارش فرموده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قنوت و ارکان آن را به نیکی بجا آوری</w:t>
      </w:r>
      <w:r>
        <w:rPr>
          <w:rFonts w:eastAsia="IRNazanin" w:cs="IRNazanin"/>
          <w:color w:val="111111"/>
          <w:sz w:val="28"/>
          <w:szCs w:val="28"/>
          <w:rtl w:val="true"/>
          <w:lang w:bidi="fa-IR"/>
        </w:rPr>
        <w:t xml:space="preserve">. </w:t>
      </w:r>
      <w:bookmarkStart w:id="447" w:name="pg4846_30611"/>
    </w:p>
    <w:p>
      <w:pPr>
        <w:pStyle w:val="BookText"/>
        <w:rPr/>
      </w:pPr>
      <w:bookmarkEnd w:id="447"/>
      <w:r>
        <w:rPr>
          <w:rFonts w:ascii="Amiri" w:hAnsi="Amiri" w:eastAsia="Amiri" w:cs="Amiri"/>
          <w:color w:val="111111"/>
          <w:sz w:val="28"/>
          <w:sz w:val="28"/>
          <w:szCs w:val="28"/>
          <w:rtl w:val="true"/>
          <w:lang w:bidi="ar-SA"/>
        </w:rPr>
        <w:t>در رکعت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یک 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الْوَکِیلُ</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رکعت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یک 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 إن ترن أنا اقلّ منک مالاً و ولداً</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رکعت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یک بار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سُبْحانَکَ إِنِّی کُنْتُ مِنَ الظَّالِمِینَ</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رکعت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یک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هفت مرتبه و سپس حاجت خود را از خدا بخواه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یقیناً برای تمام افراد بشر در طول زندگی مشکلات و سختیهایی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انسان را در سختیها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خلقناالانسان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خانه ای است که به بلاها پیچیده شده است، اما آن کسی در این میدان بلا و امتحان پیروز و سربلند خارج می شود که</w:t>
      </w:r>
    </w:p>
    <w:p>
      <w:pPr>
        <w:pStyle w:val="BookText"/>
        <w:rPr/>
      </w:pPr>
      <w:r>
        <w:rPr>
          <w:rFonts w:ascii="IRNazanin" w:hAnsi="IRNazanin" w:eastAsia="IRNazanin"/>
          <w:color w:val="111111"/>
          <w:sz w:val="28"/>
          <w:sz w:val="28"/>
          <w:szCs w:val="28"/>
          <w:rtl w:val="true"/>
          <w:lang w:bidi="fa-IR"/>
        </w:rPr>
        <w:t>تکیه گاه و پناهگاه او خداوند باشد و تنها بر او توکل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حسین علیه السلام برای هدایت ما به این امر مهم یعنی توکل بر خدا دستور نماز فوق را به ما داده اند که اگر در ذکرهای نماز که برگرفته از آیات قرآن است دقت کنید به ما یاد آوری می کند که هیچ قدرتی ما فوق قدرت خداوند نیست و در تمام امور باید به آن قدرت پناه آورد که او هم مشکلات ما را می بیند و هم قادر بر، برطرف کردن آن می باشد</w:t>
      </w:r>
      <w:r>
        <w:rPr>
          <w:rFonts w:eastAsia="IRNazanin" w:cs="IRNazanin"/>
          <w:color w:val="111111"/>
          <w:sz w:val="28"/>
          <w:szCs w:val="28"/>
          <w:rtl w:val="true"/>
          <w:lang w:bidi="fa-IR"/>
        </w:rPr>
        <w:t>.</w:t>
      </w:r>
    </w:p>
    <w:p>
      <w:pPr>
        <w:pStyle w:val="Heading4"/>
        <w:numPr>
          <w:ilvl w:val="3"/>
          <w:numId w:val="1"/>
        </w:numPr>
        <w:rPr/>
      </w:pPr>
      <w:bookmarkStart w:id="448" w:name="__RefHeading___Toc2897212_2035185390"/>
      <w:bookmarkStart w:id="449" w:name="_Toc174"/>
      <w:bookmarkEnd w:id="448"/>
      <w:r>
        <w:rPr>
          <w:rtl w:val="true"/>
        </w:rPr>
        <w:t>نتیجه توکل بر خدا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یَا نَارُ کُونِی بَرْدًا وَسَلامًا عَلَی إِبْرَاهِیمَ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ما گفتیم ای آتش بر ابراهیم سرد و سالم باش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 انزل الله تعالی النَّصرَ علی الحسین علیه السلام حتّی کان ما بین السماء و الارض ثُمَّ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اَوْ لقاء الله، فاختارَ لقاء الله تعالی</w:t>
      </w:r>
      <w:r>
        <w:rPr>
          <w:rFonts w:eastAsia="Amiri" w:cs="Amiri" w:ascii="Amiri" w:hAnsi="Amiri"/>
          <w:color w:val="111111"/>
          <w:sz w:val="28"/>
          <w:szCs w:val="28"/>
          <w:rtl w:val="true"/>
          <w:lang w:bidi="ar-SA"/>
        </w:rPr>
        <w:t xml:space="preserve">. </w:t>
      </w:r>
      <w:bookmarkStart w:id="450" w:name="pg4846_30612"/>
    </w:p>
    <w:p>
      <w:pPr>
        <w:pStyle w:val="BookText"/>
        <w:rPr/>
      </w:pPr>
      <w:bookmarkEnd w:id="450"/>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نصرت را بر امام حسین علیه السلام فرود آورد تا آنجا که میان آسمان و زمین قرار گرفت سپس او را بین پیروزی و ملاقات با خدا مخیّر ساخت، آن حضرت ملاقات با خداوند را اختیار کرد</w:t>
      </w:r>
      <w:r>
        <w:rPr>
          <w:rFonts w:eastAsia="IRNazanin" w:cs="IRNazanin"/>
          <w:color w:val="111111"/>
          <w:sz w:val="28"/>
          <w:szCs w:val="28"/>
          <w:rtl w:val="true"/>
          <w:lang w:bidi="fa-IR"/>
        </w:rPr>
        <w:t>.</w:t>
      </w:r>
    </w:p>
    <w:p>
      <w:pPr>
        <w:pStyle w:val="Heading4"/>
        <w:numPr>
          <w:ilvl w:val="3"/>
          <w:numId w:val="1"/>
        </w:numPr>
        <w:rPr/>
      </w:pPr>
      <w:bookmarkStart w:id="451" w:name="__RefHeading___Toc2897214_2035185390"/>
      <w:bookmarkStart w:id="452" w:name="_Toc175"/>
      <w:bookmarkEnd w:id="451"/>
      <w:r>
        <w:rPr>
          <w:rtl w:val="true"/>
        </w:rPr>
        <w:t>توکل برخدا در کلام امام حسین علیه السلام</w:t>
      </w:r>
      <w:bookmarkEnd w:id="452"/>
    </w:p>
    <w:p>
      <w:pPr>
        <w:pStyle w:val="BookText"/>
        <w:rPr/>
      </w:pPr>
      <w:r>
        <w:rPr>
          <w:rFonts w:ascii="IRNazanin" w:hAnsi="IRNazanin" w:eastAsia="IRNazanin"/>
          <w:color w:val="111111"/>
          <w:sz w:val="28"/>
          <w:sz w:val="28"/>
          <w:szCs w:val="28"/>
          <w:rtl w:val="true"/>
          <w:lang w:bidi="fa-IR"/>
        </w:rPr>
        <w:t>توکل به خدا نعمت بزرگی است که آرامش روانی انسان را تامین می کند و از همه سرمایه 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بی نیازی، خارج شدند و به جنبش در آمدند پس زمانی که به توکل رسیدند پس همانجا وطن گزیدند 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عزت و بی نیازی از خلق را می خواهد باید فقط به خدا تکیه و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پس از شهادت مظلومانه حضرت اباذر، جمعی از دوستان خدمت امام حسین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ازغنا و بیماری از سلامتی در نزد من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تعالی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اباذر را رحمت کند، اما من می گویم کسی که به خدا توکل کند و انتخاب نیکوی خدا را ترجیح دهد آرزو نمی کند غیر از آنچه را خداوند برای او اختیار کرده است</w:t>
      </w:r>
      <w:r>
        <w:rPr>
          <w:rFonts w:eastAsia="IRNazanin" w:cs="IRNazanin"/>
          <w:color w:val="111111"/>
          <w:sz w:val="28"/>
          <w:szCs w:val="28"/>
          <w:rtl w:val="true"/>
          <w:lang w:bidi="fa-IR"/>
        </w:rPr>
        <w:t>.</w:t>
      </w:r>
    </w:p>
    <w:p>
      <w:pPr>
        <w:pStyle w:val="Heading4"/>
        <w:numPr>
          <w:ilvl w:val="3"/>
          <w:numId w:val="1"/>
        </w:numPr>
        <w:rPr/>
      </w:pPr>
      <w:bookmarkStart w:id="453" w:name="__RefHeading___Toc2897216_2035185390"/>
      <w:bookmarkStart w:id="454" w:name="_Toc176"/>
      <w:bookmarkEnd w:id="453"/>
      <w:r>
        <w:rPr>
          <w:rtl w:val="true"/>
        </w:rPr>
        <w:t>عاقبت نمرودیان و یزیدیان</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وَأَرَادُوا بِهِ کَیْدًا فَجَعَلْنَاهُمُ الأخْسَرِینَ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آنها می خواستند ابراهیم را با این نقشه نابود کنند، ولی ما آنها را زیانکارترین مردم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با سالم ماندن حضرت ابراهیم در میان آتش، صحنه به کلی دگرگون شد، غریو شادی فرو نشست، دهانها از تعجب باز ماند، جمعی آشکار و جمعی پنهان با هم در باره این پدیده عجیب سخن می‌گفتند، عظمت ابراهیم و خدای او ورد زبانها شد، و موجودیت دستگاه نمرود به خطر افتاده و دلهای بیدار بهره خود را از این ماجرا بردند و گروهی در بابل به او ایمان آوردند و در هجرت به سوی شام او را همراهی کردند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ویزدیان نیز می خواستند با کشتن امام حسین علیه السلام سفره دین و اهل بیت را جمع کنند و گمان می کردند با کشتن امام حسین علیه السلام و اسارت اهل بیت او همه چیز تمام شده است در حالی که عاشورا باعث شد دین اسلام و عشق به اهل بیت علیهم السلام در صفحه تاریخ ماندگارتر شود</w:t>
      </w:r>
      <w:r>
        <w:rPr>
          <w:rFonts w:eastAsia="IRNazanin" w:cs="IRNazanin"/>
          <w:color w:val="111111"/>
          <w:sz w:val="28"/>
          <w:szCs w:val="28"/>
          <w:rtl w:val="true"/>
          <w:lang w:bidi="fa-IR"/>
        </w:rPr>
        <w:t xml:space="preserve">. </w:t>
      </w:r>
      <w:bookmarkStart w:id="455" w:name="pg4846_30613"/>
    </w:p>
    <w:p>
      <w:pPr>
        <w:pStyle w:val="BookText"/>
        <w:rPr/>
      </w:pPr>
      <w:bookmarkEnd w:id="455"/>
      <w:r>
        <w:rPr>
          <w:rFonts w:ascii="IRNazanin" w:hAnsi="IRNazanin" w:eastAsia="IRNazanin"/>
          <w:color w:val="111111"/>
          <w:sz w:val="28"/>
          <w:sz w:val="28"/>
          <w:szCs w:val="28"/>
          <w:rtl w:val="true"/>
          <w:lang w:bidi="fa-IR"/>
        </w:rPr>
        <w:t>و از طرف دیگر مقدمات سرنگونی یزید و به پایان رسیدن حکومت بنی امیه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حضرت زینب سلام الله علیها در کاخ یزید صراحتاً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فکِدْ کَیْدک وَاسْعَ سَعْیَکَ وَ ناصِبُ 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تَمْحُوا ذکرنا و لا تُمیتُ وَحْینا ولا تُدرک اَمَدنا و لا تَرحَضُ عنک عارُها و هل رایک الا فند؟و ایامک الاعدد؟</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نیرنگی که خواهی بزن و هر اقدامی که توانی بکن و هر کوششی که داری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یاد ما را نمی توانی محو کنی و وحی ما را نمی توانی بمیرانی و به ما نخواهی رسید و این ننگ از دامن تو شسته نخواهد گشت، مگر نه این است که رای تو باطل و روزهای قدرتت انگشت 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جاست که قرآن نمرودیان و یزیدیان را زیان کارترین مردم می داند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الأخْسَرِینَ</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چون عملی انجام داده اند که باعث تباهی دنیا و آخرت آنها شده است</w:t>
      </w:r>
      <w:r>
        <w:rPr>
          <w:rFonts w:eastAsia="IRNazanin" w:cs="IRNazanin"/>
          <w:color w:val="111111"/>
          <w:sz w:val="28"/>
          <w:szCs w:val="28"/>
          <w:rtl w:val="true"/>
          <w:lang w:bidi="fa-IR"/>
        </w:rPr>
        <w:t>.</w:t>
      </w:r>
    </w:p>
    <w:p>
      <w:pPr>
        <w:pStyle w:val="Heading4"/>
        <w:numPr>
          <w:ilvl w:val="3"/>
          <w:numId w:val="1"/>
        </w:numPr>
        <w:rPr/>
      </w:pPr>
      <w:bookmarkStart w:id="456" w:name="__RefHeading___Toc2897218_2035185390"/>
      <w:bookmarkStart w:id="457" w:name="_Toc177"/>
      <w:bookmarkEnd w:id="456"/>
      <w:r>
        <w:rPr>
          <w:rtl w:val="true"/>
        </w:rPr>
        <w:t>هجرت ابراهیم و امام حسین علیهما السلام</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انّی ذاهبٌ الی ربّی سیهدین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گفت من به سوی پروردگارم می روم او مرا هدایت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ابراهیم از حادثه سوزاندن با آتش سالم و سربلند بیرون آمد و رسالت خود را در بابل پایان یافته می دید تصمیم به مهاجرت به شام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می روم او مرا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یکی از برنامه های تبلیغی انبیاء و رهبران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پیامبر گرامی اسلام صلی الله علیه و آله وسلم با هجرت خود از مکه به مدینه به اسلام و مسلمین جان تازه ای داد و همه چیز را به نفع آنها دگرگون ساخت و تاریخ اسلام از نظر ظاهر و باطن بر محور هجرت پیامبر اکرم صلی الله علیه و آله وسلم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زمانی که حس کرد مردم مدینه و مکه آمادگی پذیرش سخنان او را ندارند به سوی کوفه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او سرآغاز تاریخ</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جدیدی در احیاء امر دین </w:t>
      </w:r>
      <w:bookmarkStart w:id="458" w:name="pg4846_30614"/>
    </w:p>
    <w:p>
      <w:pPr>
        <w:pStyle w:val="BookText"/>
        <w:rPr/>
      </w:pPr>
      <w:bookmarkEnd w:id="458"/>
      <w:r>
        <w:rPr>
          <w:rFonts w:ascii="IRNazanin" w:hAnsi="IRNazanin" w:eastAsia="IRNazanin"/>
          <w:color w:val="111111"/>
          <w:sz w:val="28"/>
          <w:sz w:val="28"/>
          <w:szCs w:val="28"/>
          <w:rtl w:val="true"/>
          <w:lang w:bidi="fa-IR"/>
        </w:rPr>
        <w:t>و امامت و زنده نمودن آرمانها و اهداف رسول اکرم صلی الله علیه و آله وسلم و امیرالمؤمنین علیه السلام گردید که آثار ان تاکنون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وصیت نامه خود به برادرش محمد حنفیه مطلب را صراحتاً بیان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خروج کردم تا امت جدّم و شیعة پدرم علی بن ابیطالب را اصلاح کنم</w:t>
      </w:r>
      <w:r>
        <w:rPr>
          <w:rFonts w:eastAsia="IRNazanin" w:cs="IRNazanin"/>
          <w:color w:val="111111"/>
          <w:sz w:val="28"/>
          <w:szCs w:val="28"/>
          <w:rtl w:val="true"/>
          <w:lang w:bidi="fa-IR"/>
        </w:rPr>
        <w:t>.»</w:t>
      </w:r>
    </w:p>
    <w:p>
      <w:pPr>
        <w:pStyle w:val="Heading3"/>
        <w:numPr>
          <w:ilvl w:val="2"/>
          <w:numId w:val="1"/>
        </w:numPr>
        <w:rPr/>
      </w:pPr>
      <w:bookmarkStart w:id="459" w:name="__RefHeading___Toc2897220_2035185390"/>
      <w:bookmarkStart w:id="460" w:name="_Toc178"/>
      <w:bookmarkEnd w:id="459"/>
      <w:r>
        <w:rPr>
          <w:rtl w:val="true"/>
        </w:rPr>
        <w:t>بخش ششم</w:t>
      </w:r>
      <w:r>
        <w:rPr>
          <w:rtl w:val="true"/>
        </w:rPr>
        <w:t xml:space="preserve">: </w:t>
      </w:r>
      <w:r>
        <w:rPr>
          <w:rtl w:val="true"/>
        </w:rPr>
        <w:t>کعبه و حضرت ابراهیم، کربلا و امام حسین</w:t>
      </w:r>
      <w:bookmarkEnd w:id="460"/>
    </w:p>
    <w:p>
      <w:pPr>
        <w:pStyle w:val="Heading4"/>
        <w:numPr>
          <w:ilvl w:val="3"/>
          <w:numId w:val="1"/>
        </w:numPr>
        <w:rPr/>
      </w:pPr>
      <w:bookmarkStart w:id="461" w:name="__RefHeading___Toc2897222_2035185390"/>
      <w:bookmarkStart w:id="462" w:name="_Toc179"/>
      <w:bookmarkEnd w:id="461"/>
      <w:r>
        <w:rPr>
          <w:rtl w:val="true"/>
        </w:rPr>
        <w:t>کعبه و ابراهیم</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أَنْتَ السَّمِیعُ الْعَلِیمُ </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و اسماعیل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تو شنوا و دانائی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مختلف قرآن و احادیث و تواریخ اسلامی به خوبی استفاده می‌شود که خانه کعبه پیش از ابراهیم، از زمان حضرت آدم بر پا شده بود،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خانه‌ای که به منظور پرستش خداوند برای مردم ساخته شد در سرزمین مکه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مِنَ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پایه های خانه کعبه وجود داشته و ابراهیم و اسماعیل آن را بالا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معروف قاصعه از نهج البلاغه نیز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ترون ان اللَّه سبحانه اختبر الاولین من لدن آدم صلوات اللَّه علیه الی الاخرین من هذا العالم باحجار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فجعلها بیته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امر آدم و ولده یثنوا اعطافهم نحوه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خداوند مردم جهان را از زمان آدم تا به امروز به وسیله قطعات سنگی امتحان کرده است، و آن را خانه محترم خود قرار داده، سپس به آدم و فرزندانش دستور داد که به گرد آن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این تاریخچه معروف را تایید می‌کند که خانه کعبه نخست به دست آدم ساخته شد، سپس در طوفان نوح فرو ریخت، و بعد به دست ابراهیم و فرزندش اسماعیل تجدید بنا گردید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 کربلا نیز اگرچه از زمان حضرت آدم مورد نظر انبیاء و اولیاء بود اما بواسطه شهادت امام حسین علیه السلام و فرزندانش کرب و بلا شد و تجدید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و کربلا</w:t>
      </w:r>
    </w:p>
    <w:p>
      <w:pPr>
        <w:pStyle w:val="BookText"/>
        <w:rPr/>
      </w:pPr>
      <w:r>
        <w:rPr>
          <w:rFonts w:ascii="IRNazanin" w:hAnsi="IRNazanin" w:eastAsia="IRNazanin"/>
          <w:color w:val="111111"/>
          <w:sz w:val="28"/>
          <w:sz w:val="28"/>
          <w:szCs w:val="28"/>
          <w:rtl w:val="true"/>
          <w:lang w:bidi="fa-IR"/>
        </w:rPr>
        <w:t>و بین این دو بنای الهی یعنی کعبه و کربلا شباهتهای فراوانی وجود دارد که به بعضی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یا کعبه را بکّه گویند به جهت آنکه در آنجا مردم به جهت مغفرت گریه می کنند و در کربلا هم ملائکه و انسانها و جنیان همیشه گریانند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مکه و کعبه را باعث برکت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ببکَة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کربلا نیز با افتخار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المبارکه المقدّسه الشّفاء فی تربتی</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من آن سرزمین با برکتی هستم که خداوند شفاء را در تربت من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خدا انتساب دارند کعبه بیت الله است و حسین ثارالله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به جهت عظمت کنیه دارند، مکه ام القری و حسین امیرالائمه النجباء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هر دو عبادت است و عبادت در کنار هر دو هزاران برابر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و کعبه را خداوند محل امن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دَخَلَه کان آمناً </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هر کس وارد کربلا شد به جهت زیارت امام حسین از آتش جهنم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مکه سید بلاد وکعبه سیّد بیوت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سید جوانان اهل بهشت و سید الشهداء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درهمی که در راه کعبه و خانه خدا خرج شود در نزد خداوند به هزار درهم محاسبه می شود و همچنین هر درهمی که در راه زیارت یا عزاداری امام حسین علیه السلام خرج شود هزار هزار درهم محاسبه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کعبه را خداوند باعث هدایت عالمین قرار داده </w:t>
      </w:r>
      <w:r>
        <w:rPr>
          <w:rStyle w:val="FootnoteAnchor"/>
          <w:rtl w:val="true"/>
        </w:rPr>
        <w:footnoteReference w:id="433"/>
      </w:r>
      <w:r>
        <w:rPr>
          <w:rFonts w:ascii="IRNazanin" w:hAnsi="IRNazanin" w:eastAsia="IRNazanin"/>
          <w:color w:val="111111"/>
          <w:sz w:val="28"/>
          <w:sz w:val="28"/>
          <w:szCs w:val="28"/>
          <w:rtl w:val="true"/>
          <w:lang w:bidi="fa-IR"/>
        </w:rPr>
        <w:t>و همچنین سیدالشهداء وکربلای او هدایت است برای عالمیان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و کربلا هر دو مکان و مزار ملائکه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اطراف کعبه را حرم قرار داده و احترام آن را لازم داشته است و اطراف مدفن سید الشهداء هم حرم است و احترام آن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حرم نماز 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مراسم حج، و زیارت خانه خدا نفع می دهد به زائر در حالت احتضار و مشاهدة عزرائیل و نزول در قبر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زیارت امام حسین و گریه بر مصائب آن حضرت، ملک الموت را مهربان می گرداند و زائر را از عذاب الهی دور می سازد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مطاف جمیع انبیاء از آدم تا خاتم بوده است و مثل این ثابت شده برای کربلا،</w:t>
      </w:r>
    </w:p>
    <w:p>
      <w:pPr>
        <w:pStyle w:val="BookText"/>
        <w:rPr/>
      </w:pPr>
      <w:r>
        <w:rPr>
          <w:rFonts w:ascii="IRNazanin" w:hAnsi="IRNazanin" w:eastAsia="IRNazanin"/>
          <w:color w:val="111111"/>
          <w:sz w:val="28"/>
          <w:sz w:val="28"/>
          <w:szCs w:val="28"/>
          <w:rtl w:val="true"/>
          <w:lang w:bidi="fa-IR"/>
        </w:rPr>
        <w:t>چنانکه روایت شده هیچ پیغمبری نیامده مگر اینکه زیارت نموده مدفن سیدالشهداء را و قبضه ای از خاک آن برداشته، بوئیده و بوسیده و بر بدن خود مالیده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و آن کسانی که بر زیارت آن رفته اند با هم داخل بهشت می شوند و همچنین کربلا بهترین باغ از باغ های بهشتی می شود و مسکن زائرین خود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زائر کعبه در عرفات و زائر کربلا در روز عرفه نظر و نگاه ویژه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و کربلا هر دو مورد هتک حرمت بنی امیه و بنی عباس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چندین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سنگ و آتش قرار گرفت و خراب شد و کربلا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مورد تخریب متوکل قرار گرفت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همیشه مورد احترام جمیع ملل حتی بت پرستان بوده و همچنین امام حسین در کربلا در نظر همة مردم حتّی کفار قابل احترام و محبوب بوده، چنانکه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امام حسین را حتی در قلوب منافقین و کفار قرار داده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و کربلا هر دو از اَعلام دین است که نه تنها اثر آن در مرور زمان مندرس و کهنه نمی گردد بلکه هر روز ظاهرتر و شأن آن بلندتر می گردد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کعبه و کربلا را مغناطیس قلوب قرار داده که مردم را از هر طرف جذب می کند و به سوی خود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کعبه به دست حجاج بن یوسف ثقفی خراب شد مردم مکه بسیاری از اسباب کعبه را به جهت تبرک به خانه های خود بردند و سپس به امر امام</w:t>
      </w:r>
    </w:p>
    <w:p>
      <w:pPr>
        <w:pStyle w:val="BookText"/>
        <w:rPr/>
      </w:pPr>
      <w:r>
        <w:rPr>
          <w:rFonts w:ascii="IRNazanin" w:hAnsi="IRNazanin" w:eastAsia="IRNazanin"/>
          <w:color w:val="111111"/>
          <w:sz w:val="28"/>
          <w:sz w:val="28"/>
          <w:szCs w:val="28"/>
          <w:rtl w:val="true"/>
          <w:lang w:bidi="fa-IR"/>
        </w:rPr>
        <w:t>سجاد علیه السلام هر چه برده بودند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کربلا خیمه های اهل بیت حسین را به جهت غنیمت غارت کردند ولی بعد با تقاضای زین العابدین علیه السلام هر چه برده بودند برگرداندند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حریم کعبه خداوند گناه آدم را با گریه بر امام حسین بخشید و در حریم کربلا خداوند گناه بنی آدم را با گریه بر امام حسین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کعبه فرزند ابراهیم دفن شده است و در کربلا فرزند 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دراطراف هر دو، مکانهای گرانقدر و باعظمتی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مشعر،عرفات،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 خیمگاه، حرم حبیب، حرم عباس و حرم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علی اکبر و علی اصغر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هر دو پیامبران زیادی دفن شده اند، در بین رکن و مقام آرامگاه هفتاد پیامبر و کربلا محل دفن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پیامبر 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در کنار کعبه واجب است دو رکعت نماز طواف نزد مقام ابراهیم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زائر کربلا است که دو رکعت نماز بالای سر امام حسین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حجاج سعی بین صفا و مروه دارند و در کربلا زائر بین حرم امام حسین و حرم عباس در سعی و تلاش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گناهان زائر کعبه را می بخشد و همچنین زائر امام حسین گناهان او بخشیده می شود مثل بچه ای که تازه بدنیا آمده است و به او گفته می شود اعمالت را از نو شروع کن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زائرین هر دو باید از علائق دنیوی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کعبه از لباس، مقام، زن، بوی خوش، سرمه کشیدن و زیر سایه رفتن و زائرین کربلا با حالت تشنگی و گرسنگی با اندوه و غم باید به کویش بشتابند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زائرین هردو باید لبیک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کعبه در حال احرام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لا شریک لک لبیک،</w:t>
      </w:r>
    </w:p>
    <w:p>
      <w:pPr>
        <w:pStyle w:val="BookText"/>
        <w:rPr/>
      </w:pPr>
      <w:r>
        <w:rPr>
          <w:rFonts w:ascii="IRNazanin" w:hAnsi="IRNazanin" w:eastAsia="IRNazanin"/>
          <w:color w:val="111111"/>
          <w:sz w:val="28"/>
          <w:sz w:val="28"/>
          <w:szCs w:val="28"/>
          <w:rtl w:val="true"/>
          <w:lang w:bidi="fa-IR"/>
        </w:rPr>
        <w:t>و زائر کربلا خطاب به امام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داعی الله، ان کان لم یجبک بدنی عند استغاثتک و لسانی عند استنصارک فقد اجاب قلبی و سمعی و بصری</w:t>
      </w:r>
      <w:r>
        <w:rPr>
          <w:rStyle w:val="FootnoteAnchor"/>
          <w:rtl w:val="true"/>
        </w:rPr>
        <w:footnoteReference w:id="439"/>
      </w:r>
      <w:r>
        <w:rPr>
          <w:rFonts w:ascii="IRNazanin" w:hAnsi="IRNazanin" w:eastAsia="IRNazanin"/>
          <w:color w:val="111111"/>
          <w:sz w:val="28"/>
          <w:sz w:val="28"/>
          <w:szCs w:val="28"/>
          <w:rtl w:val="true"/>
          <w:lang w:bidi="fa-IR"/>
        </w:rPr>
        <w:t>لبیک ای دعوت کننده به سوی خدا، اگر بدنم در هنگام استغاثه تو و زبانم در هنگام یاری خواستن تو، نتوانست پاسخت را بدهد پس الان اجابت می کند دعوت تو را دلم و قلبم و گوشم و چشمم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تارکین زیارت هر دو در صورت توانائی به کیفر شدید و سهمگین تهدید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تارک حج را کافر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 آیه</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تارک زیارت کربلا ناقص الایمان، فاقدالایمان و ستم کار در حق پیامبر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با همه این شباهتها خداوند سرزمین کربلا را بر سرزمین مکه برتری داده و زمانی که زمین مکه به خاطر کعبه به خود بالید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ارزانی شده است، درمقایسه با آنچه به سرزمین کربلا داده شده است همچون قطره ای است در مقابل امواج خروشان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کربلا و پیشوای بزرگ شهیدان که در آنجا خفته است نبود، نه تو را پدید می آوردم و نه خانه ای که بدان می نازی، اینک آرام باش و در غیر اینصورت سخت کیفر خواهی شد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ارض الکعبه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مثلی و قد بنی بیت الله علی ظهری یاتینی الناس من کل فجٍ عمیق و جُعِلتُ حرم الله وامنه – فاوحی الله الیها اَنْ کفّی و قرّی ما فَّضل ما فضّلت به فیما اعطیت ارض کربلا الّا بمنزلة الابرة غرست فی البحر فحملت من ماء البحر، و لو لا تربة کربلاء ما فضلتک و لولا مَنْ تضمّنه ارض کربلا ما خلقتک و لا خلقت البیت الذی به افتخرت فقّری و استقّری </w:t>
      </w:r>
      <w:r>
        <w:rPr>
          <w:rFonts w:eastAsia="IRNazanin" w:cs="IRNazanin"/>
          <w:color w:val="111111"/>
          <w:sz w:val="28"/>
          <w:szCs w:val="28"/>
          <w:rtl w:val="true"/>
          <w:lang w:bidi="fa-IR"/>
        </w:rPr>
        <w:t>... .</w:t>
      </w:r>
      <w:bookmarkStart w:id="463" w:name="pg4846_30619"/>
    </w:p>
    <w:p>
      <w:pPr>
        <w:pStyle w:val="Heading4"/>
        <w:numPr>
          <w:ilvl w:val="3"/>
          <w:numId w:val="1"/>
        </w:numPr>
        <w:rPr/>
      </w:pPr>
      <w:bookmarkStart w:id="464" w:name="__RefHeading___Toc2897224_2035185390"/>
      <w:bookmarkStart w:id="465" w:name="_Toc180"/>
      <w:bookmarkEnd w:id="463"/>
      <w:bookmarkEnd w:id="464"/>
      <w:r>
        <w:rPr>
          <w:rtl w:val="true"/>
        </w:rPr>
        <w:t>گذر حضرت ابراهیم از کربلا</w:t>
      </w:r>
      <w:bookmarkEnd w:id="465"/>
    </w:p>
    <w:p>
      <w:pPr>
        <w:pStyle w:val="BookText"/>
        <w:rPr/>
      </w:pPr>
      <w:r>
        <w:rPr>
          <w:rFonts w:ascii="IRNazanin" w:hAnsi="IRNazanin" w:eastAsia="IRNazanin"/>
          <w:color w:val="111111"/>
          <w:sz w:val="28"/>
          <w:sz w:val="28"/>
          <w:szCs w:val="28"/>
          <w:rtl w:val="true"/>
          <w:lang w:bidi="fa-IR"/>
        </w:rPr>
        <w:t>روزی حضرت ابراهیم در حالی که سوار بر اسب بود از سرزمین کربلا می گذشت پای اسب لغزید و ابراهیم از اسب به زمین خوردو خون از سرش جاری شد پس پیوسته استغفار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تقصیری از من سر زده بود که به این بلا مبتلا گشتم؟</w:t>
      </w:r>
    </w:p>
    <w:p>
      <w:pPr>
        <w:pStyle w:val="BookText"/>
        <w:rPr/>
      </w:pPr>
      <w:r>
        <w:rPr>
          <w:rFonts w:ascii="IRNazanin" w:hAnsi="IRNazanin" w:eastAsia="IRNazanin"/>
          <w:color w:val="111111"/>
          <w:sz w:val="28"/>
          <w:sz w:val="28"/>
          <w:szCs w:val="28"/>
          <w:rtl w:val="true"/>
          <w:lang w:bidi="fa-IR"/>
        </w:rPr>
        <w:t>پس جبرئیل امین همان لحظه نازل شد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گناهی از تو سر نزده است، لکن در اینجا سبط گرامی خاتم انبیاء و فرزند ارجمند خاتم اوصیا کشته خواهد شد، پس خون تو در این سرزمین جاری گردید چنانکه خون آن بزرگوار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قاتل او کیست؟ جبرئیل گفت قاتل او کسی است که اهل آسمان ها و زمین ها بر او لعنت و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ابراهیم بعد از سخنان جبرئیل دستهای مبارک خود را به سوی آسمان بلند کرد و یزید پلید را بسیار لعنت و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او به زبان فصیع به نفرین او آمین گفت و چون حضرت ابراهیم علت آمین را از اسب پرسید اسب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من پیوسته فخر می ورزم براینکه بزرگواری چون تو بر پشت من سوار می باشد و چون شما به زمین خوردید من بسیار خجالت کشیدم و سبب این حرکت نبود مگر شومی و پلیدی یزید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2897226_2035185390"/>
      <w:bookmarkStart w:id="467" w:name="_Toc181"/>
      <w:bookmarkEnd w:id="466"/>
      <w:r>
        <w:rPr>
          <w:rtl w:val="true"/>
        </w:rPr>
        <w:t>گذر فرزند ابراهیم از کربلا</w:t>
      </w:r>
      <w:bookmarkEnd w:id="467"/>
    </w:p>
    <w:p>
      <w:pPr>
        <w:pStyle w:val="BookText"/>
        <w:rPr/>
      </w:pPr>
      <w:r>
        <w:rPr>
          <w:rFonts w:ascii="IRNazanin" w:hAnsi="IRNazanin" w:eastAsia="IRNazanin"/>
          <w:color w:val="111111"/>
          <w:sz w:val="28"/>
          <w:sz w:val="28"/>
          <w:szCs w:val="28"/>
          <w:rtl w:val="true"/>
          <w:lang w:bidi="fa-IR"/>
        </w:rPr>
        <w:t>گوسفندان حضر اسماعیل در کنار نهر فرات چرا می کردند روزی شبان آنها به حضرت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گوسفندان از این نهر آب نمی خورند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اسماعیل دست به مناجات به درگاه خداوند برداشت و از علت این پیشامد سوال نمود پس جبردیل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سبب این حالت را از گوسفندان بپرس، و زمانی که حضرت ابراهیم از گوسفندان علت را پرسید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که فرزند تو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سبط گرامی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زمین تشنه لب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این آب نمی خوریم به جهت حزن و اندوه بر تشنگی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از آنها پرسید کدام ملعونی او را خواهد کشت؟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همه اهل آسمانها و زمین ها و همه خلایق لعنت می کنند سپس حضرت اسماعیل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 حسین را لعنت کن</w:t>
      </w:r>
      <w:r>
        <w:rPr>
          <w:rStyle w:val="FootnoteAnchor"/>
          <w:rtl w:val="true"/>
        </w:rPr>
        <w:footnoteReference w:id="442"/>
      </w:r>
      <w:bookmarkStart w:id="468" w:name="pg4846_30620"/>
    </w:p>
    <w:p>
      <w:pPr>
        <w:pStyle w:val="Heading4"/>
        <w:numPr>
          <w:ilvl w:val="3"/>
          <w:numId w:val="1"/>
        </w:numPr>
        <w:rPr/>
      </w:pPr>
      <w:bookmarkStart w:id="469" w:name="__RefHeading___Toc2897228_2035185390"/>
      <w:bookmarkStart w:id="470" w:name="_Toc182"/>
      <w:bookmarkEnd w:id="468"/>
      <w:bookmarkEnd w:id="469"/>
      <w:r>
        <w:rPr>
          <w:rtl w:val="true"/>
        </w:rPr>
        <w:t>قصه حضرت ابراهیم و بنای کعبه</w:t>
      </w:r>
      <w:bookmarkEnd w:id="470"/>
    </w:p>
    <w:p>
      <w:pPr>
        <w:pStyle w:val="BookText"/>
        <w:rPr/>
      </w:pPr>
      <w:r>
        <w:rPr>
          <w:rFonts w:ascii="IRNazanin" w:hAnsi="IRNazanin" w:eastAsia="IRNazanin"/>
          <w:color w:val="111111"/>
          <w:sz w:val="28"/>
          <w:sz w:val="28"/>
          <w:szCs w:val="28"/>
          <w:rtl w:val="true"/>
          <w:lang w:bidi="fa-IR"/>
        </w:rPr>
        <w:t>درتفسیر قمی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دربادیة شام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هاجر اسماعیل را بدنیا آورد، ساره چون فرزند نداشت غمگین شد و به همین جهت همواره ابراهیم را در خصوص هاجر اذیت می کرد و غمناکش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دستور داد تا اسماعیل و مادرش را از شام بیرون ببرد،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را کجا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امن من، اولین بقعه ای که در زمین خلق کرده ام و آن سرزمین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تعالی جبرئیل را با براق برایش نازل کرد و هاجر و اسماعیل را و حضرت ابراهیم را بر آن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هر نقطه خوش آب و هوا و از هر زراعت و نخلستانی می گذشت، از جبریئل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پیاده شویم؟ اینجاست آن محل؟ و 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 برو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پیش راندند، تا به</w:t>
      </w:r>
    </w:p>
    <w:p>
      <w:pPr>
        <w:pStyle w:val="BookText"/>
        <w:rPr/>
      </w:pPr>
      <w:r>
        <w:rPr>
          <w:rFonts w:ascii="IRNazanin" w:hAnsi="IRNazanin" w:eastAsia="IRNazanin"/>
          <w:color w:val="111111"/>
          <w:sz w:val="28"/>
          <w:sz w:val="28"/>
          <w:szCs w:val="28"/>
          <w:rtl w:val="true"/>
          <w:lang w:bidi="fa-IR"/>
        </w:rPr>
        <w:t>سرزمین مکه رسیدند، حضرت ابراهیم، هاجر و اسماعیل را در همین محلی که خانه خدا ساخته شده، پیاده کرد و خود پیاده نشد چون با ساره چنین عهد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محلی که فعلاً چاه زمزم قرار دارد درختی بود، هاجر سلام الله علیها پارچه ای که همراه داشت روی شاخه درخت انداخت، تا در زیر سایه آن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ابراهیم خانواده اش را در آنجا منزل داد و خواست تا به طرف ساره برگردد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ایمانش شگفت آور و حیرت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در سرزمینی می گذاری و می روی که اَنیسی در آن نیست و آب و دانه ای در آن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مرا با این عمل فرمان داده از هر چیز دیگری، شما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راهی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کداء که کوهی در ذی طوی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نگاهی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درون این دره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 وَارْزُقْهُمْ مِنَ الثَّمَرَاتِ لَعَلَّهُمْ یَشْکُرُونَ</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 ذریه ام را در سرزمینی بدون آب و گیاه، در کنار خانه ای که حَرَم توست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 امید که نماز را بپای دارند، پس دل هائی از مردم را متمایل به سوی ایشان کن و ازثمرات و میوه ها به آنها روزی ده شاید آنان شکر تو را به جای آورند</w:t>
      </w:r>
      <w:r>
        <w:rPr>
          <w:rFonts w:eastAsia="IRNazanin" w:cs="IRNazanin"/>
          <w:color w:val="111111"/>
          <w:sz w:val="28"/>
          <w:szCs w:val="28"/>
          <w:rtl w:val="true"/>
          <w:lang w:bidi="fa-IR"/>
        </w:rPr>
        <w:t xml:space="preserve">. </w:t>
      </w:r>
      <w:bookmarkStart w:id="471" w:name="pg4846_30621"/>
    </w:p>
    <w:p>
      <w:pPr>
        <w:pStyle w:val="BookText"/>
        <w:rPr/>
      </w:pPr>
      <w:bookmarkEnd w:id="471"/>
      <w:r>
        <w:rPr>
          <w:rFonts w:ascii="IRNazanin" w:hAnsi="IRNazanin" w:eastAsia="IRNazanin"/>
          <w:color w:val="111111"/>
          <w:sz w:val="28"/>
          <w:sz w:val="28"/>
          <w:szCs w:val="28"/>
          <w:rtl w:val="true"/>
          <w:lang w:bidi="fa-IR"/>
        </w:rPr>
        <w:t>حضرت ابراهیم بعد از این دعا به سوی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آفتاب طلوع کرد و پس از ساعتی هوا گرم شد، اسماعیل تشنه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پیدا کردن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بربلندی کوه صفا ایستاد و دید که در آن بلندی دیگر، چیزی چون آب، برق می زند، خیال کرد آب است، از صفا پائین آمد و</w:t>
      </w:r>
    </w:p>
    <w:p>
      <w:pPr>
        <w:pStyle w:val="BookText"/>
        <w:rPr/>
      </w:pPr>
      <w:r>
        <w:rPr>
          <w:rFonts w:ascii="IRNazanin" w:hAnsi="IRNazanin" w:eastAsia="IRNazanin"/>
          <w:color w:val="111111"/>
          <w:sz w:val="28"/>
          <w:sz w:val="28"/>
          <w:szCs w:val="28"/>
          <w:rtl w:val="true"/>
          <w:lang w:bidi="fa-IR"/>
        </w:rPr>
        <w:t>دوان دوان به سوی آب رفت تا به مروه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بالای مروه رفت اسماعیل از نظرش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دوباره به طرف صفا آمد، و این عمل را هفت نوبت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 هفتم وقتی به مروه رسید این بار اسماعیل را دید، که آبی از زیر پایش جریان یافته، پس نزد او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اطراف مقداری شن جمع آوری نمود و جلو آب را گرفت، و از همان روز آن آب را زمزم نامیدند، چون زمزم جمع کردن و گرفتن جلو آب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این آب در سرزمین مکه پیدا شد مرغان هوا و وحشیان صحرا بطرف مکه آمدند و آنجا را محل امنی برای خود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 المجاز عرفات منزل داشتند، آمدند و نزدیک وی منزل کردند و خیمه هایشان را برافراشتند، هاجر و اسماعیل با آنها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اسماعیل بزرگ شد وبه حد مردان رسید خدای تعالی به حضرت ابراهیم دستور داد تا خانة کعبه را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خانه ساخته شد، ابراهیم و اسماعیل عمل حج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الحجة جبرئیل نازل شده و به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ارتو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کفایت آب بردار، چون در منی و عرفات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هشتم ذی الحجة روز ترویه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را از مکه به منی برد و شب را در منی بسر بردند و همان کارها که به آدم دستور داده بود به ابراهیم نیز دستور داد</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472" w:name="__RefHeading___Toc2897230_2035185390"/>
      <w:bookmarkStart w:id="473" w:name="_Toc183"/>
      <w:bookmarkEnd w:id="472"/>
      <w:r>
        <w:rPr>
          <w:rtl w:val="true"/>
        </w:rPr>
        <w:t>تشابه ها و تفاوت ها</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با توکل به خداوند عزوجل زن و بچه خود را در بیابان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مرا به این عمل فرمان داده از هر چیز دیگری شما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اجساد هفتاد و دو تن از یاران خود نگریست که به خاک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خیمه‌ها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 وداع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ای زینب و ای امّ کلثوم از من بر شما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آیا تسلیم مرگ شده‌ای؟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تسلیم نشود کسی که یار و یاوری ندارد؟ عرض </w:t>
      </w:r>
      <w:bookmarkStart w:id="474" w:name="pg4846_30622"/>
    </w:p>
    <w:p>
      <w:pPr>
        <w:pStyle w:val="BookText"/>
        <w:rPr/>
      </w:pPr>
      <w:bookmarkEnd w:id="47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ما را به حرم جدّمان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بگذارند آسوده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بانوان بلند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دختر خود سکینه را به سینه چسبانید و میان دو دیده‌اش را بوسید و اشکهایش را پاک کرد و این اشعار را خواند</w:t>
      </w:r>
    </w:p>
    <w:p>
      <w:pPr>
        <w:pStyle w:val="BookText"/>
        <w:rPr/>
      </w:pPr>
      <w:r>
        <w:rPr>
          <w:rFonts w:ascii="IRNazanin" w:hAnsi="IRNazanin" w:eastAsia="IRNazanin"/>
          <w:color w:val="111111"/>
          <w:sz w:val="28"/>
          <w:sz w:val="28"/>
          <w:szCs w:val="28"/>
          <w:rtl w:val="true"/>
          <w:lang w:bidi="fa-IR"/>
        </w:rPr>
        <w:t>سی طول بعدی یا سکینه فاعلمی منک البکاء اذ الحمام دهانی</w:t>
      </w:r>
    </w:p>
    <w:p>
      <w:pPr>
        <w:pStyle w:val="BookText"/>
        <w:rPr/>
      </w:pPr>
      <w:r>
        <w:rPr>
          <w:rFonts w:ascii="IRNazanin" w:hAnsi="IRNazanin" w:eastAsia="IRNazanin"/>
          <w:color w:val="111111"/>
          <w:sz w:val="28"/>
          <w:sz w:val="28"/>
          <w:szCs w:val="28"/>
          <w:rtl w:val="true"/>
          <w:lang w:bidi="fa-IR"/>
        </w:rPr>
        <w:t>لا تحرقی قلبی بدمعک حسرةً مادامی منّی الروح فی جثمانی</w:t>
      </w:r>
    </w:p>
    <w:p>
      <w:pPr>
        <w:pStyle w:val="BookText"/>
        <w:rPr/>
      </w:pPr>
      <w:r>
        <w:rPr>
          <w:rFonts w:ascii="IRNazanin" w:hAnsi="IRNazanin" w:eastAsia="IRNazanin"/>
          <w:color w:val="111111"/>
          <w:sz w:val="28"/>
          <w:sz w:val="28"/>
          <w:szCs w:val="28"/>
          <w:rtl w:val="true"/>
          <w:lang w:bidi="fa-IR"/>
        </w:rPr>
        <w:t>سکینه جان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گریه تو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ام با این گریه هایت قلب مرا آتش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اهل بیت خود وداع کرد و آنان را به شکیبائی امر فرمود و به پاداش و اجر خداوندی، مژده داد و سفارش کرد تا حجاب به سر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آماده بلاها باشید و بدانید که خدا نگهدار و یاور شماست و بزودی شما را از شرّ دشمنان رها می سازد و سرانجام شما را نیکو می‌سازد و دشمنان شما را به انواع بلاها ،گرفتار می‌کند و در عوض به شما انواع نعمتها و کرامتها می‌بخشد، پس شِکوه نکنید و سخنی را که از ارزش شما بکاهد نگویید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البته تفاوتهای بسیاری بین این دو صحنه وداع و توکل بر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در</w:t>
      </w:r>
    </w:p>
    <w:p>
      <w:pPr>
        <w:pStyle w:val="BookText"/>
        <w:rPr/>
      </w:pPr>
      <w:r>
        <w:rPr>
          <w:rFonts w:ascii="IRNazanin" w:hAnsi="IRNazanin" w:eastAsia="IRNazanin"/>
          <w:color w:val="111111"/>
          <w:sz w:val="28"/>
          <w:sz w:val="28"/>
          <w:szCs w:val="28"/>
          <w:rtl w:val="true"/>
          <w:lang w:bidi="fa-IR"/>
        </w:rPr>
        <w:t xml:space="preserve">حالی با اهل بیت خود وداع می کند و آنها را به خدا می سپارد که می داند تا لحظاتی دیگر شهید می شود و دیدار بعدی در قیامت است و سی هزار لشگر دشمن طناب اسارت بر دستان اهل بیت او می زنند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حضرت ابراهیم علیه السلام که بعد از مدتی از سفر بر میگردد و زن و بچه خود را در منطقه ای آباد با زندگی آرام مشاهده خواهد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2897232_2035185390"/>
      <w:bookmarkStart w:id="476" w:name="_Toc184"/>
      <w:bookmarkEnd w:id="475"/>
      <w:r>
        <w:rPr>
          <w:rtl w:val="true"/>
        </w:rPr>
        <w:t>رباب و هاجر – اصغر و اسماعیل</w:t>
      </w:r>
      <w:bookmarkStart w:id="477" w:name="pg4846_30623"/>
      <w:bookmarkEnd w:id="476"/>
    </w:p>
    <w:p>
      <w:pPr>
        <w:pStyle w:val="BookText"/>
        <w:rPr/>
      </w:pPr>
      <w:bookmarkEnd w:id="477"/>
      <w:r>
        <w:rPr>
          <w:rFonts w:ascii="IRNazanin" w:hAnsi="IRNazanin" w:eastAsia="IRNazanin"/>
          <w:color w:val="111111"/>
          <w:sz w:val="28"/>
          <w:sz w:val="28"/>
          <w:szCs w:val="28"/>
          <w:rtl w:val="true"/>
          <w:lang w:bidi="fa-IR"/>
        </w:rPr>
        <w:t>بعد از اضطرار هاجر به خاطر تشنگی فرزند شیرخوارش اسماعیل خداوند چشمه آبی برای آنها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کربلا تشنگی شیرخوار اباعبدالله الحسین علیه السلام و دیگر بچه های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باعث شد رباب، زینب و ام کلثوم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به خیمه با حالت اضطرار دنبال آب بگردند و سراغ آب بگیرند، امّا تقدیر الهی بر این بود که آن روز چشمه آبی جاری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روز به بعد میلیاردها میلیارد چشم، چشمه های آب شد و بر آن تشنگی گریست و باعث فوران چشمه های جوشان رحمت الهی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خواص منحصر به فرد این چشمه ها این است که قطره ای از آن شعله های سوزان آتش جهنم را خاموش می کند</w:t>
      </w:r>
      <w:r>
        <w:rPr>
          <w:rFonts w:eastAsia="IRNazanin" w:cs="IRNazanin"/>
          <w:color w:val="111111"/>
          <w:sz w:val="28"/>
          <w:szCs w:val="28"/>
          <w:rtl w:val="true"/>
          <w:lang w:bidi="fa-IR"/>
        </w:rPr>
        <w:t>.</w:t>
      </w:r>
    </w:p>
    <w:p>
      <w:pPr>
        <w:pStyle w:val="Heading3"/>
        <w:numPr>
          <w:ilvl w:val="2"/>
          <w:numId w:val="1"/>
        </w:numPr>
        <w:rPr/>
      </w:pPr>
      <w:bookmarkStart w:id="478" w:name="__RefHeading___Toc2897234_2035185390"/>
      <w:bookmarkStart w:id="479" w:name="_Toc185"/>
      <w:bookmarkEnd w:id="478"/>
      <w:r>
        <w:rPr>
          <w:rtl w:val="true"/>
        </w:rPr>
        <w:t>بخش هفتم</w:t>
      </w:r>
      <w:r>
        <w:rPr>
          <w:rtl w:val="true"/>
        </w:rPr>
        <w:t xml:space="preserve">: </w:t>
      </w:r>
      <w:r>
        <w:rPr>
          <w:rtl w:val="true"/>
        </w:rPr>
        <w:t>امام حسین و دعاهای حضرت ابراهیم</w:t>
      </w:r>
      <w:bookmarkEnd w:id="479"/>
    </w:p>
    <w:p>
      <w:pPr>
        <w:pStyle w:val="Heading4"/>
        <w:numPr>
          <w:ilvl w:val="3"/>
          <w:numId w:val="1"/>
        </w:numPr>
        <w:rPr/>
      </w:pPr>
      <w:bookmarkStart w:id="480" w:name="__RefHeading___Toc2897236_2035185390"/>
      <w:bookmarkStart w:id="481" w:name="_Toc186"/>
      <w:bookmarkEnd w:id="480"/>
      <w:r>
        <w:rPr>
          <w:rtl w:val="true"/>
        </w:rPr>
        <w:t>امام حسین و دعاهای حضرت ابراهیم</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اسماعیل و ذریه اش را جزء اقامه کنندگان نماز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من ذریه ام را در سرزمینی بدون آب و گیاه در کنار خانه ای که حرم توست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این امید که نماز بپای دراند</w:t>
      </w:r>
      <w:r>
        <w:rPr>
          <w:rFonts w:eastAsia="IRNazanin" w:cs="IRNazanin"/>
          <w:color w:val="111111"/>
          <w:sz w:val="28"/>
          <w:szCs w:val="28"/>
          <w:rtl w:val="true"/>
          <w:lang w:bidi="fa-IR"/>
        </w:rPr>
        <w:t xml:space="preserve">. </w:t>
      </w:r>
      <w:bookmarkStart w:id="482" w:name="pg4846_30624"/>
    </w:p>
    <w:p>
      <w:pPr>
        <w:pStyle w:val="BookText"/>
        <w:rPr/>
      </w:pPr>
      <w:bookmarkEnd w:id="482"/>
      <w:r>
        <w:rPr>
          <w:rFonts w:ascii="IRNazanin" w:hAnsi="IRNazanin" w:eastAsia="IRNazanin"/>
          <w:color w:val="111111"/>
          <w:sz w:val="28"/>
          <w:sz w:val="28"/>
          <w:szCs w:val="28"/>
          <w:rtl w:val="true"/>
          <w:lang w:bidi="fa-IR"/>
        </w:rPr>
        <w:t xml:space="preserve">حضرت ابراهیم غرض از اسکان اسماعیل و مادرش دراین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اقامه نماز توسط ذریه اش یعنی اسماعیل و فرزندان او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ادامه مناجت خود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وَمِنْ ذُرِّیَّتِی</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پروردگارا مرا برپا کننده نماز قرار بده و از فرزندان من نیز</w:t>
      </w:r>
      <w:r>
        <w:rPr>
          <w:rFonts w:eastAsia="IRNazanin" w:cs="IRNazanin"/>
          <w:color w:val="111111"/>
          <w:sz w:val="28"/>
          <w:szCs w:val="28"/>
          <w:rtl w:val="true"/>
          <w:lang w:bidi="fa-IR"/>
        </w:rPr>
        <w:t>.</w:t>
      </w:r>
    </w:p>
    <w:p>
      <w:pPr>
        <w:pStyle w:val="Heading4"/>
        <w:numPr>
          <w:ilvl w:val="3"/>
          <w:numId w:val="1"/>
        </w:numPr>
        <w:rPr/>
      </w:pPr>
      <w:bookmarkStart w:id="483" w:name="__RefHeading___Toc2897238_2035185390"/>
      <w:bookmarkStart w:id="484" w:name="_Toc187"/>
      <w:bookmarkEnd w:id="483"/>
      <w:r>
        <w:rPr>
          <w:rtl w:val="true"/>
        </w:rPr>
        <w:t>فرزندان حضرت ابراهیم و نماز</w:t>
      </w:r>
      <w:bookmarkEnd w:id="484"/>
    </w:p>
    <w:p>
      <w:pPr>
        <w:pStyle w:val="BookText"/>
        <w:rPr/>
      </w:pPr>
      <w:r>
        <w:rPr>
          <w:rFonts w:ascii="IRNazanin" w:hAnsi="IRNazanin" w:eastAsia="IRNazanin"/>
          <w:color w:val="111111"/>
          <w:sz w:val="28"/>
          <w:sz w:val="28"/>
          <w:szCs w:val="28"/>
          <w:rtl w:val="true"/>
          <w:lang w:bidi="fa-IR"/>
        </w:rPr>
        <w:t>و قرآن در سوره انبیاء در رابطه با فرزندان حضرت ابراهیم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پیشوایانی قرار دادیم که به فرمان ما مردم راهدایت می کردند و انجام کارهای خیر و برپا داشتن نماز و ادای زکات را به آنها وحی کردیم و آنها فقط مرا عبادت می کردند</w:t>
      </w:r>
      <w:r>
        <w:rPr>
          <w:rFonts w:eastAsia="IRNazanin" w:cs="IRNazanin"/>
          <w:color w:val="111111"/>
          <w:sz w:val="28"/>
          <w:szCs w:val="28"/>
          <w:rtl w:val="true"/>
          <w:lang w:bidi="fa-IR"/>
        </w:rPr>
        <w:t>.</w:t>
      </w:r>
    </w:p>
    <w:p>
      <w:pPr>
        <w:pStyle w:val="Heading4"/>
        <w:numPr>
          <w:ilvl w:val="3"/>
          <w:numId w:val="1"/>
        </w:numPr>
        <w:rPr/>
      </w:pPr>
      <w:bookmarkStart w:id="485" w:name="__RefHeading___Toc2897240_2035185390"/>
      <w:bookmarkStart w:id="486" w:name="_Toc188"/>
      <w:bookmarkEnd w:id="485"/>
      <w:r>
        <w:rPr>
          <w:rtl w:val="true"/>
        </w:rPr>
        <w:t>حضرت اسماعیل و نماز</w:t>
      </w:r>
      <w:bookmarkEnd w:id="486"/>
    </w:p>
    <w:p>
      <w:pPr>
        <w:pStyle w:val="BookText"/>
        <w:rPr/>
      </w:pPr>
      <w:r>
        <w:rPr>
          <w:rFonts w:ascii="IRNazanin" w:hAnsi="IRNazanin" w:eastAsia="IRNazanin"/>
          <w:color w:val="111111"/>
          <w:sz w:val="28"/>
          <w:sz w:val="28"/>
          <w:szCs w:val="28"/>
          <w:rtl w:val="true"/>
          <w:lang w:bidi="fa-IR"/>
        </w:rPr>
        <w:t>و در سورة مریم خداوند خطاب به رسول الله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آسمانیت از اسماعیل یاد کن که در وعده هایش صادق بود و رسول و پیامبر بزرگی بود و وَکَانَ یَأْمُرُ أَهْلَهُ بِالصَّلاةِ وَالزَّکَاةِ وَکَانَ عِنْدَ رَبِّهِ مَرْضِیًّا؛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او همواره خانواده خود را به نماز و زکات امر می کرد وهمواره مورد رضایت پروردگارش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7" w:name="__RefHeading___Toc2897242_2035185390"/>
      <w:bookmarkStart w:id="488" w:name="_Toc189"/>
      <w:bookmarkEnd w:id="487"/>
      <w:r>
        <w:rPr>
          <w:rtl w:val="true"/>
        </w:rPr>
        <w:t>حضرت موسی و نماز</w:t>
      </w:r>
      <w:bookmarkStart w:id="489" w:name="pg4846_30625"/>
      <w:bookmarkEnd w:id="488"/>
    </w:p>
    <w:p>
      <w:pPr>
        <w:pStyle w:val="BookText"/>
        <w:rPr/>
      </w:pPr>
      <w:bookmarkEnd w:id="489"/>
      <w:r>
        <w:rPr>
          <w:rFonts w:ascii="IRNazanin" w:hAnsi="IRNazanin" w:eastAsia="IRNazanin"/>
          <w:color w:val="111111"/>
          <w:sz w:val="28"/>
          <w:sz w:val="28"/>
          <w:szCs w:val="28"/>
          <w:rtl w:val="true"/>
          <w:lang w:bidi="fa-IR"/>
        </w:rPr>
        <w:t xml:space="preserve">و حضرت موسی علیه السلام هنگامی که وارد سرزمین مقدس طوی شد خداوند به او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رسالت انتخاب کردم، اکنون به آنچه به تو وحی می شود گوش فرا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 وَأَقِمِ الصَّلاةَ لِذِکْرِی</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من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من نیست مرا پرستش کن و نماز را برای یاد من به پا دار</w:t>
      </w:r>
      <w:r>
        <w:rPr>
          <w:rFonts w:eastAsia="IRNazanin" w:cs="IRNazanin"/>
          <w:color w:val="111111"/>
          <w:sz w:val="28"/>
          <w:szCs w:val="28"/>
          <w:rtl w:val="true"/>
          <w:lang w:bidi="fa-IR"/>
        </w:rPr>
        <w:t>.</w:t>
      </w:r>
    </w:p>
    <w:p>
      <w:pPr>
        <w:pStyle w:val="Heading4"/>
        <w:numPr>
          <w:ilvl w:val="3"/>
          <w:numId w:val="1"/>
        </w:numPr>
        <w:rPr/>
      </w:pPr>
      <w:bookmarkStart w:id="490" w:name="__RefHeading___Toc2897244_2035185390"/>
      <w:bookmarkStart w:id="491" w:name="_Toc190"/>
      <w:bookmarkEnd w:id="490"/>
      <w:r>
        <w:rPr>
          <w:rtl w:val="true"/>
        </w:rPr>
        <w:t>حضرت عیسی و نماز</w:t>
      </w:r>
      <w:bookmarkEnd w:id="491"/>
    </w:p>
    <w:p>
      <w:pPr>
        <w:pStyle w:val="BookText"/>
        <w:rPr/>
      </w:pPr>
      <w:r>
        <w:rPr>
          <w:rFonts w:ascii="IRNazanin" w:hAnsi="IRNazanin" w:eastAsia="IRNazanin"/>
          <w:color w:val="111111"/>
          <w:sz w:val="28"/>
          <w:sz w:val="28"/>
          <w:szCs w:val="28"/>
          <w:rtl w:val="true"/>
          <w:lang w:bidi="fa-IR"/>
        </w:rPr>
        <w:t>و حضرت عیسی علیه السلام در گاهواره خود را اینچنین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به من کتاب آسمانی داده و مرا پیامبر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وَجَعَلَنِی مُبَارَکًا أَیْنَ مَا کُنْتُ وَأَوْصَانِی بِالصَّلاةِ وَالزَّکَاةِ مَا دُمْتُ حَیًّا</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مرا وجودی پر برکت قرار ده در هر کجا باشم، و مرا توصیه به نماز و زکات کرده مادامی که زنده باشم</w:t>
      </w:r>
      <w:r>
        <w:rPr>
          <w:rFonts w:eastAsia="IRNazanin" w:cs="IRNazanin"/>
          <w:color w:val="111111"/>
          <w:sz w:val="28"/>
          <w:szCs w:val="28"/>
          <w:rtl w:val="true"/>
          <w:lang w:bidi="fa-IR"/>
        </w:rPr>
        <w:t>.</w:t>
      </w:r>
    </w:p>
    <w:p>
      <w:pPr>
        <w:pStyle w:val="Heading4"/>
        <w:numPr>
          <w:ilvl w:val="3"/>
          <w:numId w:val="1"/>
        </w:numPr>
        <w:rPr/>
      </w:pPr>
      <w:bookmarkStart w:id="492" w:name="__RefHeading___Toc2897246_2035185390"/>
      <w:bookmarkStart w:id="493" w:name="_Toc191"/>
      <w:bookmarkEnd w:id="492"/>
      <w:r>
        <w:rPr>
          <w:rtl w:val="true"/>
        </w:rPr>
        <w:t>حضرت محمد صلی الله علیه و آله وسلم و نماز</w:t>
      </w:r>
      <w:bookmarkEnd w:id="493"/>
    </w:p>
    <w:p>
      <w:pPr>
        <w:pStyle w:val="BookText"/>
        <w:rPr/>
      </w:pPr>
      <w:r>
        <w:rPr>
          <w:rFonts w:ascii="IRNazanin" w:hAnsi="IRNazanin" w:eastAsia="IRNazanin"/>
          <w:color w:val="111111"/>
          <w:sz w:val="28"/>
          <w:sz w:val="28"/>
          <w:szCs w:val="28"/>
          <w:rtl w:val="true"/>
          <w:lang w:bidi="fa-IR"/>
        </w:rPr>
        <w:t>و در سورة طه خداوند خطاب به رسول گرامی اسلام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 خانواده خود را به نماز دستور ده و بر انجام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مِنْهَاجُ الْأَنْبِیَاءِ ؛ نماز راه و روش پیامبران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جَلَّ ثناؤهُ قُرَّةَ عَینِی فی الصَّلاةِ؛ خداوند جلّ ثناؤه نور دیده مرا در نماز قرار داده</w:t>
      </w:r>
      <w:r>
        <w:rPr>
          <w:rFonts w:eastAsia="Amiri" w:cs="Amiri" w:ascii="Amiri" w:hAnsi="Amiri"/>
          <w:color w:val="111111"/>
          <w:sz w:val="28"/>
          <w:szCs w:val="28"/>
          <w:rtl w:val="true"/>
          <w:lang w:bidi="ar-SA"/>
        </w:rPr>
        <w:t>.</w:t>
      </w:r>
      <w:r>
        <w:rPr>
          <w:rStyle w:val="FootnoteAnchor"/>
          <w:rtl w:val="true"/>
        </w:rPr>
        <w:footnoteReference w:id="453"/>
      </w:r>
    </w:p>
    <w:p>
      <w:pPr>
        <w:pStyle w:val="Heading4"/>
        <w:numPr>
          <w:ilvl w:val="3"/>
          <w:numId w:val="1"/>
        </w:numPr>
        <w:rPr/>
      </w:pPr>
      <w:bookmarkStart w:id="494" w:name="__RefHeading___Toc2897248_2035185390"/>
      <w:bookmarkStart w:id="495" w:name="_Toc192"/>
      <w:bookmarkEnd w:id="494"/>
      <w:r>
        <w:rPr>
          <w:rtl w:val="true"/>
        </w:rPr>
        <w:t>حضرت علی علیه السلام و نماز</w:t>
      </w:r>
      <w:bookmarkEnd w:id="495"/>
    </w:p>
    <w:p>
      <w:pPr>
        <w:pStyle w:val="BookText"/>
        <w:rPr/>
      </w:pPr>
      <w:r>
        <w:rPr>
          <w:rFonts w:ascii="IRNazanin" w:hAnsi="IRNazanin" w:eastAsia="IRNazanin"/>
          <w:color w:val="111111"/>
          <w:sz w:val="28"/>
          <w:sz w:val="28"/>
          <w:szCs w:val="28"/>
          <w:rtl w:val="true"/>
          <w:lang w:bidi="fa-IR"/>
        </w:rPr>
        <w:t xml:space="preserve">و قرآن کریم در سورة مائده اقامه صلاة و ایتاء زکاة را نشانة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می فرماید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454"/>
      </w:r>
      <w:bookmarkStart w:id="496" w:name="pg4846_30626"/>
    </w:p>
    <w:p>
      <w:pPr>
        <w:pStyle w:val="BookText"/>
        <w:rPr/>
      </w:pPr>
      <w:bookmarkEnd w:id="496"/>
      <w:r>
        <w:rPr>
          <w:rFonts w:ascii="IRNazanin" w:hAnsi="IRNazanin" w:eastAsia="IRNazanin"/>
          <w:color w:val="111111"/>
          <w:sz w:val="28"/>
          <w:sz w:val="28"/>
          <w:szCs w:val="28"/>
          <w:rtl w:val="true"/>
          <w:lang w:bidi="fa-IR"/>
        </w:rPr>
        <w:t>ولیّ و سرپرست شما تنها خداست و پیامبر او و آنها که ایمان آورده اند و نماز را بر پا می دارند و در حال رکوع زکات می پردازند</w:t>
      </w:r>
      <w:r>
        <w:rPr>
          <w:rFonts w:eastAsia="IRNazanin" w:cs="IRNazanin"/>
          <w:color w:val="111111"/>
          <w:sz w:val="28"/>
          <w:szCs w:val="28"/>
          <w:rtl w:val="true"/>
          <w:lang w:bidi="fa-IR"/>
        </w:rPr>
        <w:t>.</w:t>
      </w:r>
    </w:p>
    <w:p>
      <w:pPr>
        <w:pStyle w:val="Heading4"/>
        <w:numPr>
          <w:ilvl w:val="3"/>
          <w:numId w:val="1"/>
        </w:numPr>
        <w:rPr/>
      </w:pPr>
      <w:bookmarkStart w:id="497" w:name="__RefHeading___Toc2897250_2035185390"/>
      <w:bookmarkStart w:id="498" w:name="_Toc193"/>
      <w:bookmarkEnd w:id="497"/>
      <w:r>
        <w:rPr>
          <w:rtl w:val="true"/>
        </w:rPr>
        <w:t>امام حسین و نماز</w:t>
      </w:r>
      <w:bookmarkEnd w:id="498"/>
    </w:p>
    <w:p>
      <w:pPr>
        <w:pStyle w:val="BookText"/>
        <w:rPr/>
      </w:pPr>
      <w:r>
        <w:rPr>
          <w:rFonts w:ascii="IRNazanin" w:hAnsi="IRNazanin" w:eastAsia="IRNazanin"/>
          <w:color w:val="111111"/>
          <w:sz w:val="28"/>
          <w:sz w:val="28"/>
          <w:szCs w:val="28"/>
          <w:rtl w:val="true"/>
          <w:lang w:bidi="fa-IR"/>
        </w:rPr>
        <w:t>و اهل بیت علیهم السلام که از ذریة اسماعیل می باشند اقامه کنندگان نماز می باشند، در زیارت جامعه کبیره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انکم قد اقمتم الصلاة و آتیتم الزکاةٍ و در زیارت وارث خطاب به امام حسین علیه السلام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قد اقمت الصلاة و آتیت الزکاة</w:t>
      </w:r>
    </w:p>
    <w:p>
      <w:pPr>
        <w:pStyle w:val="BookText"/>
        <w:rPr/>
      </w:pPr>
      <w:r>
        <w:rPr>
          <w:rFonts w:ascii="IRNazanin" w:hAnsi="IRNazanin" w:eastAsia="IRNazanin"/>
          <w:color w:val="111111"/>
          <w:sz w:val="28"/>
          <w:sz w:val="28"/>
          <w:szCs w:val="28"/>
          <w:rtl w:val="true"/>
          <w:lang w:bidi="fa-IR"/>
        </w:rPr>
        <w:t>چون یکی از اهداف امام حسین از قیام و قرار دادن اهل بیت خود در سرزمین کربلا زنده نمودن سنت و روش رسول الله بود که یکی از آن سنن اقامه و به پای داشتن نماز می باشد و به راستی که به واسطة قیام امام حسین و کربلای او دین رسول الله و نماز او به پای داشته شد والاّ با حاکمی مثل یزید و علی الاسلام والسلام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به همین دلیل بعضی از علماء قبل از ورود در نماز به امام حسین علیه السلام سلام می دهند چون امام حسین علیه السلام و کربلای او را حافظ نماز می دانند</w:t>
      </w:r>
      <w:r>
        <w:rPr>
          <w:rFonts w:eastAsia="IRNazanin" w:cs="IRNazanin"/>
          <w:color w:val="111111"/>
          <w:sz w:val="28"/>
          <w:szCs w:val="28"/>
          <w:rtl w:val="true"/>
          <w:lang w:bidi="fa-IR"/>
        </w:rPr>
        <w:t>.</w:t>
      </w:r>
    </w:p>
    <w:p>
      <w:pPr>
        <w:pStyle w:val="Heading4"/>
        <w:numPr>
          <w:ilvl w:val="3"/>
          <w:numId w:val="1"/>
        </w:numPr>
        <w:rPr/>
      </w:pPr>
      <w:bookmarkStart w:id="499" w:name="__RefHeading___Toc2897252_2035185390"/>
      <w:bookmarkStart w:id="500" w:name="_Toc194"/>
      <w:bookmarkEnd w:id="499"/>
      <w:r>
        <w:rPr>
          <w:rtl w:val="true"/>
        </w:rPr>
        <w:t>اقامه نماز در ظهر عاشورا</w:t>
      </w:r>
      <w:bookmarkEnd w:id="500"/>
    </w:p>
    <w:p>
      <w:pPr>
        <w:pStyle w:val="BookText"/>
        <w:rPr/>
      </w:pPr>
      <w:r>
        <w:rPr>
          <w:rFonts w:ascii="IRNazanin" w:hAnsi="IRNazanin" w:eastAsia="IRNazanin"/>
          <w:color w:val="111111"/>
          <w:sz w:val="28"/>
          <w:sz w:val="28"/>
          <w:szCs w:val="28"/>
          <w:rtl w:val="true"/>
          <w:lang w:bidi="fa-IR"/>
        </w:rPr>
        <w:t xml:space="preserve">ابوثمامة 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شریفش عمرو بن عبدالله است، چون دید هنگام زوال است، خدمت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 تو باد، می بینم که این لشگر به شما نزدیک گشته اند، لکن سوگند به خدا، تا من کشته نشوم شما شهید نخواهید شد، و دوست دارم که این نماز ظهر را با شما بگزارم، آنگاه خدای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 به سوی آسمان بلند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آوردی، خدا تو را از نمازگزاران و ذاکران محسوب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قوم بخواهید دست از جنگ بردارند تا ما نماز گزاریم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حُصَین بن نُمَیر چون این بشنید فریاد زد که نماز شما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خیانتکار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پسر رسول خدا صلی الله علیه و آله وسلم قبول نمی شود و نماز تو قبول می گردد؟</w:t>
      </w:r>
      <w:r>
        <w:rPr>
          <w:rFonts w:eastAsia="IRNazanin" w:cs="IRNazanin"/>
          <w:color w:val="111111"/>
          <w:sz w:val="28"/>
          <w:szCs w:val="28"/>
          <w:rtl w:val="true"/>
          <w:lang w:bidi="fa-IR"/>
        </w:rPr>
        <w:t xml:space="preserve">!... </w:t>
      </w:r>
      <w:bookmarkStart w:id="501" w:name="pg4846_30627"/>
    </w:p>
    <w:p>
      <w:pPr>
        <w:pStyle w:val="Heading4"/>
        <w:numPr>
          <w:ilvl w:val="3"/>
          <w:numId w:val="1"/>
        </w:numPr>
        <w:rPr/>
      </w:pPr>
      <w:bookmarkStart w:id="502" w:name="__RefHeading___Toc2897254_2035185390"/>
      <w:bookmarkStart w:id="503" w:name="_Toc195"/>
      <w:bookmarkEnd w:id="501"/>
      <w:bookmarkEnd w:id="502"/>
      <w:r>
        <w:rPr>
          <w:rtl w:val="true"/>
        </w:rPr>
        <w:t>اصحاب امام حسین و نماز</w:t>
      </w:r>
      <w:bookmarkEnd w:id="503"/>
    </w:p>
    <w:p>
      <w:pPr>
        <w:pStyle w:val="BookText"/>
        <w:rPr/>
      </w:pPr>
      <w:r>
        <w:rPr>
          <w:rFonts w:ascii="IRNazanin" w:hAnsi="IRNazanin" w:eastAsia="IRNazanin"/>
          <w:color w:val="111111"/>
          <w:sz w:val="28"/>
          <w:sz w:val="28"/>
          <w:szCs w:val="28"/>
          <w:rtl w:val="true"/>
          <w:lang w:bidi="fa-IR"/>
        </w:rPr>
        <w:t>روایت شده که حضرت سیّدالشهداء علیه السلام به زهیر بن قین و سعید بن 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من بایستید تا من نماز ظهر را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جلو ایستادند و تن خود را هدف تیرهای دشمن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نیمی از اصحاب نماز خوف گزاردند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نیمی دیگر مشغول دفع دشمن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سعید بن عبدالله در پیش روی آن حضرت ایستاد و خود را هدف تیر نموده بود، هرگاه تیر از جانب راست یا چپ می آمد، پیش آن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او تیر افکندند تا بر زمین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را مانند لعن قوم عاد و ثمود،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سلام مرا به پیامبرت برسان، و درد و رنجی را که در اثر زخمهای تیر دشمن تحمل نمودم را به آن حضرت ابلاغ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قصدی نداشتم مگر حصول ثواب در یاری فرزند دختر پیامبر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توانائی سعید بن عبدالله تمام شد و بر زمین افتاد و در حالی که صورت خود را به طرف امام حسین علیه السلام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آیا من به عهد خود وفا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در جلو روی من به سوی بهشت می روی</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او چون به روی زمین افتاد به غیر از زخم شمشیر و نیزه در بدن او سیزده چوبه تیر دیده شد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504" w:name="__RefHeading___Toc2897256_2035185390"/>
      <w:bookmarkStart w:id="505" w:name="_Toc196"/>
      <w:bookmarkEnd w:id="504"/>
      <w:r>
        <w:rPr>
          <w:rtl w:val="true"/>
        </w:rPr>
        <w:t>اعلام وفاداری سعید بن عبدالله شهید نماز</w:t>
      </w:r>
      <w:bookmarkEnd w:id="505"/>
    </w:p>
    <w:p>
      <w:pPr>
        <w:pStyle w:val="BookText"/>
        <w:rPr/>
      </w:pPr>
      <w:r>
        <w:rPr>
          <w:rFonts w:ascii="IRNazanin" w:hAnsi="IRNazanin" w:eastAsia="IRNazanin"/>
          <w:color w:val="111111"/>
          <w:sz w:val="28"/>
          <w:sz w:val="28"/>
          <w:szCs w:val="28"/>
          <w:rtl w:val="true"/>
          <w:lang w:bidi="fa-IR"/>
        </w:rPr>
        <w:t>وی از بزرگان و دلاوران و نیایشگران و عبادت کنندگان شیعه در کوفه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نامه کوفیان را به امام حسین علیه السلام رساند و امام حسین علیه السلام جواب نامه را توسط سعید بن عبدالله و هانی بن هانی به مردم کوفه رساند و سپس مسلم بن عقیل را روانه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مسلم بن عقیل اجتماع و اتفاق کوفیان را دید نامه ای از اوضاع مساعد کوفه نوشت و توسط سعید بن عبدالله به حضور امام حسین علیه السلام فرستاد و سعید بن عبدالله ملازم رکاب امام حسین علیه السلام بود تا به کربلا آمد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شب دهم محرم برای یاران خود خطبه 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شما را فرا گرفته برخیزید و خود را از این مهلکه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اعضای خاندان امام حسین علیه السلام سعید بن عبدالله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از یاری تو برنخواهیم داشت تا در پیشگاه خداوند ثابت کنیم که حق پیامبر 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تو مراعات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بدانم هفتاد بار کشته می شوم و بدنم را آتش زده و خاکسترم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p>
    <w:p>
      <w:pPr>
        <w:pStyle w:val="BookText"/>
        <w:rPr/>
      </w:pPr>
      <w:r>
        <w:rPr>
          <w:rFonts w:ascii="IRNazanin" w:hAnsi="IRNazanin" w:eastAsia="IRNazanin"/>
          <w:color w:val="111111"/>
          <w:sz w:val="28"/>
          <w:sz w:val="28"/>
          <w:szCs w:val="28"/>
          <w:rtl w:val="true"/>
          <w:lang w:bidi="fa-IR"/>
        </w:rPr>
        <w:t>هرگز دست از یاری تو بر نخواهم داشت و پس از هر بار زنده شدن به یاری‌ات می شتابم در صورتی که می دانم تنها یک بار کشته می شوم و پس از آن، نعمتِ بی پایانِ خدا نصیبم خواهد 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دلهای مردم را به سوی اسماعیل و ذریه او قرار 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خداوندا تو قلوب گروهی از مردم را متوجه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مهر آنها را در دلهایشان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تهوی الیهم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است و معنای تهوی الیهم این است که دلهای مردم متمایل به سوی ذریه او شود بطوری که وطنهای خود را رها نموده بیایند و پیرامون آنها منزل گزینند و یا حداقل به زیارت خانه بیایند و قهراً با ایشان هم انس بگیرند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تفسیر نورالثقلین از تفسیر عیاشی از امام محمد باقر علیه السلام روایت کرده است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هُم و نحن بقیه تلک الذریه و فی روایة اخری نحن والله بقیة تلک العترة</w:t>
      </w:r>
    </w:p>
    <w:p>
      <w:pPr>
        <w:pStyle w:val="BookText"/>
        <w:rPr/>
      </w:pPr>
      <w:r>
        <w:rPr>
          <w:rFonts w:ascii="IRNazanin" w:hAnsi="IRNazanin" w:eastAsia="IRNazanin"/>
          <w:color w:val="111111"/>
          <w:sz w:val="28"/>
          <w:sz w:val="28"/>
          <w:szCs w:val="28"/>
          <w:rtl w:val="true"/>
          <w:lang w:bidi="fa-IR"/>
        </w:rPr>
        <w:t>آنهایی که ابراهیم دعا کرد قلوب مردم به سوی آنها متمایل شود ما هستیم والله ما باقیمانده ذریّه اسماعیل می باشیم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امیرالمؤمنین علیه السلام در خطبه ای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قلوبی از مردم به سوی ما متمایل است و این اثر دعای حضرت ابراهیم علیه السلام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در دعای خود همة مردم را در نظر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بکله عدة خاصی را در نظر داشت و شما شیعیان همان عده خاص هستید، خداوند شما و نظائر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مَثَل شما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کمی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موی سفید در بدن یک گاو سیاه می باشد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اسألک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سألک ابراهیم فی ذریّته اللهم احبّهما واحبَّ من یحبّهما و العن من یبغضهما من السماء و الارض</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پیامبراکرم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درخواست می کنم در مورد حسن و حسین آنچه را ابراهیم دربارة ذریه اش در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را دوست بدار و هر کس این دو را دوست دارد تو او را دوست بدار و هر کس بغض و کینه این دو را دارد از آسمان و زمین او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در خطبه خود در شام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با عطای شش چیز ما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علم، حلم، جوانمردی، بخشش، فصاحت و شجاعت عطا فرمود و محبت ما را در قلوب مؤمنین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والمحبة فی قلوب المؤمنین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خداوند محبت اهل بیت علیهم السلام را در قلوب مومنین قرار داده است اما در این میان، دوست داشتن امام حسین و اظهار محبت به او در بین مردم جایگاهی خاص و ویژه دارد و تجلّی این محبت در ماه محرم و صفر است که مردم با پوشیدن لباس سیاه، زدن پرچم های عزا، راه انداختن دسته جات عزاداری، برپایی مجالس سوگواری و اطعام عمومی این محبت خالصانه خود را به امام حسین علیه السلام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اوج این اظهار محبت که مانور عظیم حکومت بر قلبهاست، در روز عاشورا صورت می گیرد که در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جای این کره خاکی میلیونها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مذاهب و ادیان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آن حضرت در سوگ نشسته و در مصیبت آن حضرت اشک ماتم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جَذَبه محبت امام حسین علیه السلام است که در اربعین هر سال میلیون ها نفر را با پای پیاده به کربلای امام حسین علیه السلام می رساند</w:t>
      </w:r>
      <w:r>
        <w:rPr>
          <w:rStyle w:val="FootnoteAnchor"/>
          <w:rtl w:val="true"/>
        </w:rPr>
        <w:footnoteReference w:id="466"/>
      </w:r>
      <w:r>
        <w:rPr>
          <w:rFonts w:ascii="IRNazanin" w:hAnsi="IRNazanin" w:eastAsia="IRNazanin"/>
          <w:color w:val="111111"/>
          <w:sz w:val="28"/>
          <w:sz w:val="28"/>
          <w:szCs w:val="28"/>
          <w:rtl w:val="true"/>
          <w:lang w:bidi="fa-IR"/>
        </w:rPr>
        <w:t>و تمام مردم یک کشور، از مرد و زن، خردسال، میانسال و کهنسال، فقیر و غنی، عالم و غیر عالم را آنچنان مجذوب محبت امام حسین علیه السلام قرار می دهد که با تمام وجود دراختیار زائر حسینی باشند تا زائرانی که روزها و هفته ها با پای پیاده در راه رسیدن به کربلای حسینی هستند از حیث آب و غذا و استراحت و امکانات هیچ نگرانی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آن عشق و محبت را که به امام حسین علیه السلام دارند به پای یک زائر حسینی می ریزند و پاهای طاول زده او را با دست های محبت </w:t>
      </w:r>
    </w:p>
    <w:p>
      <w:pPr>
        <w:pStyle w:val="BookText"/>
        <w:rPr/>
      </w:pPr>
      <w:r>
        <w:rPr>
          <w:rFonts w:ascii="IRNazanin" w:hAnsi="IRNazanin" w:eastAsia="IRNazanin"/>
          <w:color w:val="111111"/>
          <w:sz w:val="28"/>
          <w:sz w:val="28"/>
          <w:szCs w:val="28"/>
          <w:rtl w:val="true"/>
          <w:lang w:bidi="fa-IR"/>
        </w:rPr>
        <w:t xml:space="preserve">خود نوازش می دهند و با دعای خیر و اشک چشم او را تا کربلای حسینی بدرقه می نمایند و برای آنها فرق نمی کند این زائر از کدامین سرزمین و کشور آمده، از ایران، عربستان، کویت، افغانستان، آذربایجان، نپال، آفریقا، هندوستان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هرکشور و ملیتی که باشد زائر حسین است و به عشق زیارت حسین آمده است و این همان اثر دعای حضرت ابراهیم است که فرمود خدایا، قلبهای مردم را به سوی ذریه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شهادت امام حسین علیه السلام حرارتی در قلوب مؤمنین قرار داده است که هرگز سرد نمی شود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وامام صادق علیه السلام در حال مناجات با خدا و دعا برای زائرین امام حسین علیه السلام به این نکته اشاره می کنند و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صادق علیه السلام وارد شدم درحالیکه امام علیه السلام در محراب خویش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کناری نشستم تا از نماز فارغ شده و مشغول دعا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شنیدم که حضرت چنین مناجات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خَصَّنا بالکرامة وَ وَعَدنا الشفاعۀ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اِغفرلی و لاخوانی و زُوّار قبر ابی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انفقوا اموالهم و اَشخَصُوا اَبدانهم رَغبۀ فی برّنا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ما را به کرامت و بزرگواری مخصوص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وعدة شفاعت عطا کرده ای و پیام رسالت بر عهدة ما نهاده ای و ما را وارث پیامبران قرار داده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ودلهای مردم را به سوی ما متوجه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مرا و برادرانم را و زائرین قبر پدرم حسین بن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در راه زیارت مخارجی را متحمل شده اند و بدنهای خود را به زحمت انداخته اند به جهت میل و رغبتی که به ما دارند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فارحَم تِلکَ الوجوه الّتی غَیّرتها الشمس، وارحم تلک الوجوه التی تتقلب علی حفرۀ ابی عبدالله وارحم تلک الاعین التی خرجت دموعها رحمۀ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ارحم تلک القلوب التی جزعت و احترقت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تلک الصرخه التی کانت لنا</w:t>
      </w:r>
      <w:r>
        <w:rPr>
          <w:rFonts w:eastAsia="IRNazanin" w:cs="IRNazanin"/>
          <w:color w:val="111111"/>
          <w:sz w:val="28"/>
          <w:szCs w:val="28"/>
          <w:rtl w:val="true"/>
          <w:lang w:bidi="fa-IR"/>
        </w:rPr>
        <w:t xml:space="preserve">. </w:t>
      </w:r>
      <w:bookmarkStart w:id="506" w:name="pg4846_30631"/>
    </w:p>
    <w:p>
      <w:pPr>
        <w:pStyle w:val="BookText"/>
        <w:rPr/>
      </w:pPr>
      <w:bookmarkEnd w:id="506"/>
      <w:r>
        <w:rPr>
          <w:rFonts w:ascii="IRNazanin" w:hAnsi="IRNazanin" w:eastAsia="IRNazanin"/>
          <w:color w:val="111111"/>
          <w:sz w:val="28"/>
          <w:sz w:val="28"/>
          <w:szCs w:val="28"/>
          <w:rtl w:val="true"/>
          <w:lang w:bidi="fa-IR"/>
        </w:rPr>
        <w:t>پس پروردگارا رحمت آور بر این صورتها که از تابش آفتاب در این راه رنگش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دیدگانی که از سوز دل برای ما اشکش جاری شده و بر این دلها که در مصیبت ما بی تاب گشته و سوخته و بر این فریادها که برای مظلومیت ما بر کشیده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این جانها و این جسمها را به تو می سپارم تا در آن روز که تشنگی همه را فرا می گیرد از حوض کوثر سیرابشان فرمائی و امام صادق علیه السلام همچنان این دعا را در حال سجده تکرار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روایت بسیار زیباست</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507" w:name="__RefHeading___Toc2897258_2035185390"/>
      <w:bookmarkStart w:id="508" w:name="_Toc197"/>
      <w:bookmarkEnd w:id="507"/>
      <w:r>
        <w:rPr>
          <w:rtl w:val="true"/>
        </w:rPr>
        <w:t>دلهایی از مردان یمن به سوی حضرت علی</w:t>
      </w:r>
      <w:r>
        <w:rPr>
          <w:rtl w:val="true"/>
        </w:rPr>
        <w:t>(</w:t>
      </w:r>
      <w:r>
        <w:rPr>
          <w:rtl w:val="true"/>
        </w:rPr>
        <w:t>ع</w:t>
      </w:r>
      <w:r>
        <w:rPr>
          <w:rtl w:val="true"/>
        </w:rPr>
        <w:t xml:space="preserve">) </w:t>
      </w:r>
      <w:r>
        <w:rPr>
          <w:rtl w:val="true"/>
        </w:rPr>
        <w:t>متمایل گشت</w:t>
      </w:r>
      <w:bookmarkEnd w:id="508"/>
    </w:p>
    <w:p>
      <w:pPr>
        <w:pStyle w:val="BookText"/>
        <w:rPr/>
      </w:pPr>
      <w:r>
        <w:rPr>
          <w:rFonts w:ascii="IRNazanin" w:hAnsi="IRNazanin" w:eastAsia="IRNazanin"/>
          <w:color w:val="111111"/>
          <w:sz w:val="28"/>
          <w:sz w:val="28"/>
          <w:szCs w:val="28"/>
          <w:rtl w:val="true"/>
          <w:lang w:bidi="fa-IR"/>
        </w:rPr>
        <w:t xml:space="preserve">مرحوم نعمانی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یمن به عنوان فرستادگان قوم به سوی رسول خدا صلی الله علیه و آله وسلم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یمن شتابان نزد شما می آیند هنگامی که به محضر رسول خدا صلی الله علیه و آله وسلم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وصیّ شما کیست؟ پیامبر اکرم صلی الله علیه و آله وسلم با چند آیه از قرآن</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أَنْ تَقُولَ نَفْسٌ یَا حَسْرَتَا عَلَی مَا فَرَّطْتُ فِی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ایه</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تلویحاً وصی خود را معرفی کردند آنها که گویا دلتنگ دیدار وصی رسول خدا شده بودند عرص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حق آن که شما را به حق به پیامبری مبعوث فرمود، او را به ما نشان ده که ما مشتاق دیدار او شده ایم؟</w:t>
      </w:r>
    </w:p>
    <w:p>
      <w:pPr>
        <w:pStyle w:val="BookText"/>
        <w:rPr/>
      </w:pPr>
      <w:r>
        <w:rPr>
          <w:rFonts w:ascii="IRNazanin" w:hAnsi="IRNazanin" w:eastAsia="IRNazanin"/>
          <w:color w:val="111111"/>
          <w:sz w:val="28"/>
          <w:sz w:val="28"/>
          <w:szCs w:val="28"/>
          <w:rtl w:val="true"/>
          <w:lang w:bidi="fa-IR"/>
        </w:rPr>
        <w:t>پیامبراکرم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خداوند او را نشانه و علامت برای اهل ایمان روشن ضمیری که با نگاه خود تشخیص می دهند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او نگاه کنید نگاه کسی که دلی آگاه یا گوشِ شنوا دارد، البته معرفت و شناخت پیدا می کنید که او وصیّ و جانشین من است؛ همان طور که به رسالت من شناخت پیدا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 ها را بشکافید و در چهره ها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دیدید که دل هایتان به سویش متمایل است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خداوند متعال در کتابش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های بعضی از مردمان را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گردان؛ یعنی به سوی او و فرزندان او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ابوعامر اشعری از اشعریّین، ابو غرّة خولانی از خولانیّین، ظبیان و عثمان بن قیس از بنی قیس، عرنه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دوسی از دوسیّین و لاحق</w:t>
      </w:r>
    </w:p>
    <w:p>
      <w:pPr>
        <w:pStyle w:val="BookText"/>
        <w:rPr/>
      </w:pPr>
      <w:r>
        <w:rPr>
          <w:rFonts w:ascii="IRNazanin" w:hAnsi="IRNazanin" w:eastAsia="IRNazanin"/>
          <w:color w:val="111111"/>
          <w:sz w:val="28"/>
          <w:sz w:val="28"/>
          <w:szCs w:val="28"/>
          <w:rtl w:val="true"/>
          <w:lang w:bidi="fa-IR"/>
        </w:rPr>
        <w:t>بن علاقه از جا برخواستند، صف ها را شکافتند و در میان مردم به جستجو پرداختند و بالاخره دست مولای موحدان امیرمؤمنان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دل های ما به سوی این آقا مایل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نیک نژادانی هستید که مورد پسند پروردگار می باشید، وصیّ و جانشین مرا پیش از آن که کسی او را معرّفی کند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شناختید که او وصیّ و جانشین من است؟</w:t>
      </w:r>
    </w:p>
    <w:p>
      <w:pPr>
        <w:pStyle w:val="BookText"/>
        <w:rPr/>
      </w:pPr>
      <w:r>
        <w:rPr>
          <w:rFonts w:ascii="IRNazanin" w:hAnsi="IRNazanin" w:eastAsia="IRNazanin"/>
          <w:color w:val="111111"/>
          <w:sz w:val="28"/>
          <w:sz w:val="28"/>
          <w:szCs w:val="28"/>
          <w:rtl w:val="true"/>
          <w:lang w:bidi="fa-IR"/>
        </w:rPr>
        <w:t>آنها در حالی که با صدای بلند گریه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خدا؛به این مردم نگاه کردیم، دل های ما به هیچ یک از آنان متمایل نشد و چون او را دیدیم دل هایمان به لرزه در آمد، جان و روحمان آرامش پیدا کرد، جگرهایمان تکان خورد، دیدگانمان اشکبار و سینه هایمان خنک گردید به طوری که احساس کردیم او برای ما پدری مهربان و ما فرزندان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اکرم صلی الله علیه و آله وسلم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تأویل آن را جز خدا و کسانی که علم در قلب و روح آن ها رسوخ پیدا کرده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همان گروهید که با نیکی منزلت و پیشی گرفته اید و شما از دوزخ دور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زنده ماندند تا با حضرت امیرالمؤمنین علیه السلام در جنگ جمل و صفین شرکت کردند و در جنگ صفین در رکاب آن حضرت به شهادت رسیدند و پیامبر به آن ها مژدۀ بهشت داده و خبر داده بود که همراه حضرت علیّ بن ابی طالب علیه السلام به شهادت می رسند، خداوند آنان را غرق رحمت خویش گرداند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از ذریه من امتی مسلمان قرار بده و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وَمِنْ ذُرِّیَّتِنَا أُمَّةً مُسْلِمَةً لَکَ وَأَرِنَا مَنَاسِکَنَا وَتُبْ عَلَیْنَا إِنَّکَ أَنْتَ التَّوَّابُ الرَّحِیمُ رَبَّنَا وَابْعَثْ فِیهِمْ رَسُولا مِنْهُمْ یَتْلُوا عَلَیْهِمْ آیَاتِکَ وَیُعَلِّمُهُمُ الْکِتَابَ وَالْحِکْمَةَ وَیُزَکِّیهِمْ إِنَّکَ أَنْتَ الْعَزِیزُ الْحَکِیمُ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پروردگارا، ما را تسلیم فرمان خود قرار ده و از ذریّه ما امتی مسلمان و تسلیم فرمانت به وجود آور، و طرز پرستش خودت را به ما نشان بده و توبه ما را بپذیر که تو تواب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مبعوث کن تا آیات تو را بر آنها بخواند، و آنها را کتاب و حکمت بیاموزد و پاکیزه کند زیرا تو توانا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در دعای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ذریه من امتی مسلمان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آن امت پیامبری از خودشان مبعوث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برای دقت در آیه شریفه و ارتباط آن با امام حسین علیه السلام باید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ذُرِّیَّتِنَا أُمَّةً مُسْلِمَةً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می رسد مراد از مسلم در اینجا صاحب مقام تسلیم در مقابل خداوند عزوجل می باشد و تسلیم این است که خودی در میان نبیند و میلی در نفس نداشته باشد بلکه خود و اراده و میل خود را فانی در اراده حق ببیند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تَشَاءُونَ إِلا أَنْ یَشَاءَ اللَّهُ</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برسد و این مقام خاصان درگاه احدیت و مقربان پیشگاه ربوبیت می باشد و لذا حضرت ابراهیم علیه السلام و اسماعیل این مقام را از خداوند برای خود و بعضی از ذریه خود مسئلت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ذُرِّیَّتِنَا أُمَّةً مُسْلِمَةً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شامل جمیع ذریه نمی شود چون می دانند همه ذریه آنها لایق این مقام نبوده و به آن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ومیان آنها مشرکان و بت</w:t>
      </w:r>
    </w:p>
    <w:p>
      <w:pPr>
        <w:pStyle w:val="BookText"/>
        <w:rPr/>
      </w:pPr>
      <w:r>
        <w:rPr>
          <w:rFonts w:ascii="IRNazanin" w:hAnsi="IRNazanin" w:eastAsia="IRNazanin"/>
          <w:color w:val="111111"/>
          <w:sz w:val="28"/>
          <w:sz w:val="28"/>
          <w:szCs w:val="28"/>
          <w:rtl w:val="true"/>
          <w:lang w:bidi="fa-IR"/>
        </w:rPr>
        <w:t xml:space="preserve">پرستان و ستمکاران می باشند و طبق روایت امام صادق علیه السلام منظور از این 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تسلیم خداوند و از ذریه ابراهیم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طاهرین از بنی هاشم یعنی ائمه معصومین علیهم السلام هستند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بلا فاصله در آیه بعد حضرت ابراهیم علیه السلام دعای خود را تکمیل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میان این امت، پیامبری از خودشان مبعوث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پیامبر، پیامبر اکرم حضرت محمد بن عبدالله صلی الله علیه و آله وسلم است چون از ذریه ابراهیم و اسماعیل پیغمبری جز او نبود و انبیاء بنی اسرائیل از ذریه اسحاق و یعقوب بوده اند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امامت را در فرزندان من قرار 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وسائل گوناگون آزمود و او به خوبی از عهدة آزمایش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دو تفسیر برای کلمات 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آیات قرآن و اعمال مهم و چشمگیری که ابراهیم انجام داد و مورد تحسین خداوند قرار گرفت چنین استفاده می شودکه مقصود از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هایی که خداوند ابراهیم را به آن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وظائف سنگین ومشکل بوده که خدا بر دوش ابراهیم گذارده بود و این پیامبر</w:t>
      </w:r>
    </w:p>
    <w:p>
      <w:pPr>
        <w:pStyle w:val="BookText"/>
        <w:rPr/>
      </w:pPr>
      <w:r>
        <w:rPr>
          <w:rFonts w:ascii="IRNazanin" w:hAnsi="IRNazanin" w:eastAsia="IRNazanin"/>
          <w:color w:val="111111"/>
          <w:sz w:val="28"/>
          <w:sz w:val="28"/>
          <w:szCs w:val="28"/>
          <w:rtl w:val="true"/>
          <w:lang w:bidi="fa-IR"/>
        </w:rPr>
        <w:t>مخلص همة آنها را به عالیترین وجه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بت پرستان بابل و شکستن بتها و دفاع بسیار شجاعانه در مقابل نمرود و قرار گرفتن در دل آتش و ایمان و توکل به خدا در تمام این مراحل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از سرزمین بت پرستان و پشت پا زدن به خانه و زندگی خود و ورود در سرزمینهای دور دست برای ادای رسالت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زن و فرزند و گذاشتن آنها در سرزمین خشک و بی آب و گیاه مکه در جائی که حتی یک نفر سکونت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فرزند به قربانگاه و آمادگی جدّی برای قربانی کردن او به فرمان خدا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براستی هر یک از اینها آزمایشی بسیار سنگین و مشکل بود اما او با قدرت ونیروی ایمان از عهدة همه آنها بر آمد و اثبات کرد که شایستگی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خداوند </w:t>
      </w:r>
      <w:bookmarkStart w:id="509" w:name="pg4846_30635"/>
    </w:p>
    <w:p>
      <w:pPr>
        <w:pStyle w:val="BookText"/>
        <w:rPr/>
      </w:pPr>
      <w:bookmarkEnd w:id="509"/>
      <w:r>
        <w:rPr>
          <w:rFonts w:ascii="IRNazanin" w:hAnsi="IRNazanin" w:eastAsia="IRNazanin"/>
          <w:color w:val="111111"/>
          <w:sz w:val="28"/>
          <w:sz w:val="28"/>
          <w:szCs w:val="28"/>
          <w:rtl w:val="true"/>
          <w:lang w:bidi="fa-IR"/>
        </w:rPr>
        <w:t>دعای حضرت ابراهیم را مستجاب کرد و امامت را در ذریه او قرار داد به همین علت پیامبر گرامی اسلام در تفسیر آیه شریفه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پدرم ابراهیم هستم که فرمود در ذریه من امام قرار بده و دعای حضرت ابراهیم به من و علی منتهی گشت</w:t>
      </w:r>
      <w:r>
        <w:rPr>
          <w:rFonts w:eastAsia="IRNazanin" w:cs="IRNazanin"/>
          <w:color w:val="111111"/>
          <w:sz w:val="28"/>
          <w:szCs w:val="28"/>
          <w:rtl w:val="true"/>
          <w:lang w:bidi="fa-IR"/>
        </w:rPr>
        <w:t>...</w:t>
      </w:r>
      <w:r>
        <w:rPr>
          <w:rStyle w:val="FootnoteAnchor"/>
          <w:rtl w:val="true"/>
        </w:rPr>
        <w:footnoteReference w:id="478"/>
      </w:r>
    </w:p>
    <w:p>
      <w:pPr>
        <w:pStyle w:val="Heading4"/>
        <w:numPr>
          <w:ilvl w:val="3"/>
          <w:numId w:val="1"/>
        </w:numPr>
        <w:rPr/>
      </w:pPr>
      <w:bookmarkStart w:id="510" w:name="__RefHeading___Toc2897260_2035185390"/>
      <w:bookmarkStart w:id="511" w:name="_Toc198"/>
      <w:bookmarkEnd w:id="510"/>
      <w:r>
        <w:rPr>
          <w:rtl w:val="true"/>
        </w:rPr>
        <w:t>تشابهات</w:t>
      </w:r>
      <w:bookmarkEnd w:id="511"/>
    </w:p>
    <w:p>
      <w:pPr>
        <w:pStyle w:val="BookText"/>
        <w:rPr/>
      </w:pPr>
      <w:r>
        <w:rPr>
          <w:rFonts w:ascii="IRNazanin" w:hAnsi="IRNazanin" w:eastAsia="IRNazanin"/>
          <w:color w:val="111111"/>
          <w:sz w:val="28"/>
          <w:sz w:val="28"/>
          <w:szCs w:val="28"/>
          <w:rtl w:val="true"/>
          <w:lang w:bidi="fa-IR"/>
        </w:rPr>
        <w:t>و چه تشابه عجیبی است بین امتحانات و ابتلائات حضرت ابراهیم و حضرت امام حسین علیه 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در برابر یزید و یزیدیان و به سقوط کشاندن حکومت بنی امیه و توکل به خدا در تمام 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از سرزمین مدینه الرسول و پشت پازدن به خانه و زندگی و ورود به سرزمین کرب و</w:t>
      </w:r>
    </w:p>
    <w:p>
      <w:pPr>
        <w:pStyle w:val="BookText"/>
        <w:rPr/>
      </w:pPr>
      <w:r>
        <w:rPr>
          <w:rFonts w:ascii="IRNazanin" w:hAnsi="IRNazanin" w:eastAsia="IRNazanin"/>
          <w:color w:val="111111"/>
          <w:sz w:val="28"/>
          <w:sz w:val="28"/>
          <w:szCs w:val="28"/>
          <w:rtl w:val="true"/>
          <w:lang w:bidi="fa-IR"/>
        </w:rPr>
        <w:t>بلا برای ادامه امامت و رسالت و زنده کردن دین رسول الله صلی الله علیه و آله وسلم</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زن و فرزند و حتی طفل شیرخوار و مبتلا شدن آنها به انواع بلاها و حوادث برای پیام رسانی و بیدار کردن مسلمانان از خواب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فرزندان و برادران و فرزندان برادر و اصحاب خود به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سربلند بیرون آمدن از این امتحانات و ابتلائات این شد که خداوند امامت را در فرزندان امام حسین علیه السلام قرار داد همانطور که در روایت آمده است که خداوند متعال در عوض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خصلت به ایشان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در تربت، استجابت دعا را در زیر قبه و ائمه اطهار را در نسل آن حضرت قرار داد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مرا از شیعیان امیرالمؤمنین قرار بده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درتفسر نور الثقلین از کتاب خصال روایتی از امام صادق علیه السلام در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علی و فاطمه </w:t>
      </w:r>
    </w:p>
    <w:p>
      <w:pPr>
        <w:pStyle w:val="BookText"/>
        <w:rPr/>
      </w:pPr>
      <w:r>
        <w:rPr>
          <w:rFonts w:ascii="IRNazanin" w:hAnsi="IRNazanin" w:eastAsia="IRNazanin"/>
          <w:color w:val="111111"/>
          <w:sz w:val="28"/>
          <w:sz w:val="28"/>
          <w:szCs w:val="28"/>
          <w:rtl w:val="true"/>
          <w:lang w:bidi="fa-IR"/>
        </w:rPr>
        <w:t>و حسن و حسین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أتمهن الی القائم اثنا عشر إماما تسعة من ولد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کلمات را به امام دوازدهم قائم آل محمد تمام کرد که نه امام از فرزند امام حسین علیه السلام هستند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این کلام امام صادق علیه السلام را نیز می توان تأیید بر این تفسیر گرفت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متعال ابراهیم علیه السلام را آفرید، پرده از مقابل دیدگان او کنار زد، و او نوری در کنار عرش الهی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نوری است؟</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محمد برگزیدة من از میان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دیگری درکنار آن نور دیده، سؤال کرد این نورِ کیست؟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علی بن ابی طالب یاور دین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دو نور، سه نور دیگر مشاهده کرد و از آن ها سؤال نمود،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فاطمه سلام الله علیها است که دوستان او را از آتش جدا کرده و دور گردانیده ام و نور دو فرزندش حسن و حسین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 نور دیگر می بینم که آنها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ها امامان از فرزندان علی و فاطمه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پنج نور مقدس، این انوار نه گانه را برای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آن ها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فرزندش محمد، و جعفر، و موسی، و علی، و محمد، و علی، و حسن و فرزندش حجت قائم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و سرورا، انواری می بینم که دور آن ها گرد آمده اند و عددش را جز تو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آن ها شیعیان ایشان هستند که به شیعیان علی بن ابیطالب معروفند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به چه چیزی شناخته می شوند؟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بسم الله الرحمن الرحیم را بلند گفتن، قنوت را پیش از رکوع انجام دادن، انگشتر را به دست راست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این هنگام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شیعة امیرالمؤمنین؛ پروردگارا مرا از شیعیان امیرمومنان قرار بده و خداوند در کتابش از این جریان خبر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شیعته لابراهیم</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امام حسین علیه السلام امامی از فرزندان حضرت ابراهیم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خداوند به حضرت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عرض کرد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به پاکان و معصومان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ابراهیم علیه السلام از ابتلائات و امتحانات سربلند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مقام امامت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ابراهیم این مقام والای امامت را برای ذریّه و فرزندانش درخواست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خداوند دعای او را مستجاب کرد ولی فرمود این مقام به فرزندانی از تو می رسد که ظالم نباشند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یَنَالُ عَهْدِی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سه مطلب در آیة شریفه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 خداوند تعیین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امامت تا روز قیامت به هیچ ظالمی نمی 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مقام امامت را در بعضی از فرزندان حضرت ابراهیم علیه السلام که ظالم نبودند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مصادیق آن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حضرت آدم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سخن گفته شده است و لازم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ستم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ظلم در قرآن، بت پرستی و شرک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لقمان به فرزندش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ای فرزندم شریک برای خدا قرار مده که شرک ظلم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روایات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 آله وسلم نقل می کند که خداوند به حضرت ابراهیم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اعطیک عهداً للظالم من ذریتک، قال یارب و مَن الظالم من ولدی الذی لاینال عهدک؟ قال من سجد لصنم من دونی لا اجعله اماماً ابداً و لا یصلح ان یکون اماماً</w:t>
      </w:r>
    </w:p>
    <w:p>
      <w:pPr>
        <w:pStyle w:val="BookText"/>
        <w:rPr/>
      </w:pPr>
      <w:r>
        <w:rPr>
          <w:rFonts w:ascii="IRNazanin" w:hAnsi="IRNazanin" w:eastAsia="IRNazanin"/>
          <w:color w:val="111111"/>
          <w:sz w:val="28"/>
          <w:sz w:val="28"/>
          <w:szCs w:val="28"/>
          <w:rtl w:val="true"/>
          <w:lang w:bidi="fa-IR"/>
        </w:rPr>
        <w:t>من پیمان امامت را به ستمکاران از دودمان تو نمی بخشم،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که این پیمان به آنها نمی رسد کیانند؟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بتی سجده کرده هرگز او را امام نخواهم کرد و شایسته نیست که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إِبْرَاهِیمُ علیه السلام نَبِیّاً وَ لَیْسَ بِإِمَامٍ حَتَّی قَالَ اللَّهُ إِنِّی جاعِلُکَ لِلنَّاسِ إِماماً قالَ وَ مِنْ ذُرِّیَّتِی فَقَالَ اللَّهُ لا یَنالُ عَهْدِی الظَّالِمِینَ مَنْ عَبَدَ صَنَماً أَوْ وَثَناً لَا یَکُونُ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پیامبر بود پیش از آنکه امام باشد تا اینکه خداوند فرمود من تو را امام قرار می دهم او عرض کرد از دودمان من نیز امامانی قرار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 رسد، آنان که بتی را پرستش کردند، امام نخواهند بود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در احادیث می خوانیم که اهل بیت علیهم السلام برای اثبات خلافت بلافصل پیامبر به حضرت علی علیه السلام به همین آیه مورد بحث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 کردند و این استدلال کنایه از این مطلب است که دیگران یعنی غاصبان خلافت در دوران جاهلیت بت پرست بودند و </w:t>
      </w:r>
    </w:p>
    <w:p>
      <w:pPr>
        <w:pStyle w:val="BookText"/>
        <w:rPr/>
      </w:pPr>
      <w:r>
        <w:rPr>
          <w:rFonts w:ascii="IRNazanin" w:hAnsi="IRNazanin" w:eastAsia="IRNazanin"/>
          <w:color w:val="111111"/>
          <w:sz w:val="28"/>
          <w:sz w:val="28"/>
          <w:szCs w:val="28"/>
          <w:rtl w:val="true"/>
          <w:lang w:bidi="fa-IR"/>
        </w:rPr>
        <w:t>لیاقت خلافت و امامت را نداشتند و تنها کسی که یک لحظه در مقابل بت</w:t>
      </w:r>
    </w:p>
    <w:p>
      <w:pPr>
        <w:pStyle w:val="BookText"/>
        <w:rPr/>
      </w:pPr>
      <w:r>
        <w:rPr>
          <w:rFonts w:ascii="IRNazanin" w:hAnsi="IRNazanin" w:eastAsia="IRNazanin"/>
          <w:color w:val="111111"/>
          <w:sz w:val="28"/>
          <w:sz w:val="28"/>
          <w:szCs w:val="28"/>
          <w:rtl w:val="true"/>
          <w:lang w:bidi="fa-IR"/>
        </w:rPr>
        <w:t>سجده نکرد، حضرت علی علیه السلام بود و لذا خداوند او را از نسل حضرت ابراهیم علیه السلام به مقام امامت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همة فرزندان ابراهیم و نسل وی ستمگر نبوده اند تا نرسیدن عهد به ستمگران معنایش این باشد که هیچ یک از فرزندان ابراهیم به عهد امامت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پاسخی که خداوند به درخواست او داد در حقیقت اجابت او بوده یعنی خداوند امامت را در بعضی از فرزندان ابراهیم قرار داد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به همین علت پیامبر گرامی اسلام در تفسیر آیة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قَالَ وَمِنْ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پدرم ابراهیم هستم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من امام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ابراهیم به من و علی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در برابر بتی سجده نکردیم سپس خداوند مرا پیامبر و علی را وصی و جانشین من قرار داد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وارث امامت حضرت ابراهیم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 مسائل امامت</w:t>
      </w:r>
    </w:p>
    <w:p>
      <w:pPr>
        <w:pStyle w:val="BookText"/>
        <w:rPr/>
      </w:pPr>
      <w:r>
        <w:rPr>
          <w:rFonts w:ascii="IRNazanin" w:hAnsi="IRNazanin" w:eastAsia="IRNazanin"/>
          <w:color w:val="111111"/>
          <w:sz w:val="28"/>
          <w:sz w:val="28"/>
          <w:szCs w:val="28"/>
          <w:rtl w:val="true"/>
          <w:lang w:bidi="fa-IR"/>
        </w:rPr>
        <w:t>علامه طباطبائی در تفسیر المیزان بعد از بحث مفصّلی در ذیل آیه شریفه، می فرماید از بیانیکه گذشت چند مطلب روشن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مقامی است که باید از طرف خدای تعالی معین و جعل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باید به عصمت الهی معصوم بوده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همة دوران زندگی خود ظالمند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هیچ لحظه ای از لحظات زندگی خود ظالم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اوایل عمرشان، ظالم بوده و سپس آن گونه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عمرشان ظالم نبودند، اما بعد ظالم گردیدند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حضرت ابراهیم بالاتر از آن است که امامت را برای قسم اول و چهارم از ذریه اش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قسم باقی می ماند، و خداوند تبارک و تعالی قِسْم سوم را نفی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 که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قسم دوم باقی می ماند که در هیچ یک از لحظات عمر خود ظالم نبوده است و این همان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مادامیکه موجودی به نام انسان بر روی زمین هست، ممکن نیست از وجود امام خالی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 کُلَّ أُنَاسٍ بِإِمَامِهِمْ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مؤید از طرف پروردگار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وَجَعَلْنَاهُمْ أَئِمَّةً یَهْدُونَ بِأَمْرِنَا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خدا هرگز از نظر امام پوشیده نیست و امام بر آنچه که مردم می کنند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تمامی ما یحتاج انسانها علم داشته باشد، چه در امر معاش و دنیایشان و چه در امر معاد و دینشان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با وجود امام کسی پیدا شود که از نظر فضائل نفسانی مافوق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هفت مسئله از امهات و رؤس مسائل امامت است که از آیه مورد بحث به انضمام آیات دیگر استفاده می شود</w:t>
      </w:r>
      <w:r>
        <w:rPr>
          <w:rFonts w:eastAsia="IRNazanin" w:cs="IRNazanin"/>
          <w:color w:val="111111"/>
          <w:sz w:val="28"/>
          <w:szCs w:val="28"/>
          <w:rtl w:val="true"/>
          <w:lang w:bidi="fa-IR"/>
        </w:rPr>
        <w:t>.</w:t>
      </w:r>
      <w:r>
        <w:rPr>
          <w:rStyle w:val="FootnoteAnchor"/>
          <w:rtl w:val="true"/>
        </w:rPr>
        <w:footnoteReference w:id="49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 السلام </w:t>
      </w:r>
      <w:bookmarkStart w:id="512" w:name="pg4846_30641"/>
    </w:p>
    <w:p>
      <w:pPr>
        <w:pStyle w:val="Heading3"/>
        <w:numPr>
          <w:ilvl w:val="2"/>
          <w:numId w:val="1"/>
        </w:numPr>
        <w:rPr/>
      </w:pPr>
      <w:bookmarkStart w:id="513" w:name="__RefHeading___Toc2897262_2035185390"/>
      <w:bookmarkStart w:id="514" w:name="_Toc199"/>
      <w:bookmarkEnd w:id="512"/>
      <w:bookmarkEnd w:id="513"/>
      <w:r>
        <w:rPr>
          <w:rtl w:val="true"/>
        </w:rPr>
        <w:t xml:space="preserve">بخش هشتم </w:t>
      </w:r>
      <w:r>
        <w:rPr>
          <w:rtl w:val="true"/>
        </w:rPr>
        <w:t>:</w:t>
      </w:r>
      <w:r>
        <w:rPr>
          <w:rtl w:val="true"/>
        </w:rPr>
        <w:t>معجزات حضرت ابراهیم و امام حسین</w:t>
      </w:r>
      <w:bookmarkEnd w:id="514"/>
    </w:p>
    <w:p>
      <w:pPr>
        <w:pStyle w:val="Heading4"/>
        <w:numPr>
          <w:ilvl w:val="3"/>
          <w:numId w:val="1"/>
        </w:numPr>
        <w:rPr/>
      </w:pPr>
      <w:bookmarkStart w:id="515" w:name="__RefHeading___Toc2897264_2035185390"/>
      <w:bookmarkStart w:id="516" w:name="_Toc200"/>
      <w:bookmarkEnd w:id="515"/>
      <w:r>
        <w:rPr>
          <w:rtl w:val="true"/>
        </w:rPr>
        <w:t>زنده کردن چهار پرنده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به خاطر بیاور 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چگونه مردگان را زنده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 خواهم قلبم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چهار نوع از مرغان را انتخاب کن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کوهی قسمتی از آن را قرار بده بعد آنهارا بخوان، به سرعت به سوی تو می آیند و بدان خداوند قادر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ذرات بدن مردگان آگاه است و هم توانائی بر جمع آنها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بیشتر مفسران و نویسندگان تاریخ، در ذیل این آیه داستان زیر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ابراهیم علیه السلام از کنار دریائی می‌گذشت مردی را دید که در کنار دریا افتاده، در حالی که مقداری از آن داخل آب و مقداری دیگر در خشکی قرار داشت و پرندگان و حیوانات دریا و خشکی از دو سو آن را طعمه خود قرار داده‌اند حتی گاهی بر سر آن با یکدیگر نزاع می‌کنند دیدن این منظره ابراهیم را به فکر مسئله ای انداخت که</w:t>
      </w:r>
    </w:p>
    <w:p>
      <w:pPr>
        <w:pStyle w:val="BookText"/>
        <w:rPr/>
      </w:pPr>
      <w:r>
        <w:rPr>
          <w:rFonts w:ascii="IRNazanin" w:hAnsi="IRNazanin" w:eastAsia="IRNazanin"/>
          <w:color w:val="111111"/>
          <w:sz w:val="28"/>
          <w:sz w:val="28"/>
          <w:szCs w:val="28"/>
          <w:rtl w:val="true"/>
          <w:lang w:bidi="fa-IR"/>
        </w:rPr>
        <w:t>همه می‌خواهند چگونگی آن را بطور تفصیل بدانند و آن کیفیت زنده شدن مردگان پس از مرگ است او فکر می‌کرد که اگر نظیر این حادثه برای جسد انسانی رخ دهد و بدن او جزء بدن جانداران دیگر شود مسأله رستاخیز که باید با همین بدن جسمانی صورت گیرد چگونه خواهد شد؟</w:t>
      </w:r>
    </w:p>
    <w:p>
      <w:pPr>
        <w:pStyle w:val="BookText"/>
        <w:rPr/>
      </w:pPr>
      <w:r>
        <w:rPr>
          <w:rFonts w:ascii="IRNazanin" w:hAnsi="IRNazanin" w:eastAsia="IRNazanin"/>
          <w:color w:val="111111"/>
          <w:sz w:val="28"/>
          <w:sz w:val="28"/>
          <w:szCs w:val="28"/>
          <w:rtl w:val="true"/>
          <w:lang w:bidi="fa-IR"/>
        </w:rPr>
        <w:t>ابراهیم علیه السلام گفت پروردگارا به من نشان بده چگونه مردگان را زنده می‌کنی؟</w:t>
      </w:r>
    </w:p>
    <w:p>
      <w:pPr>
        <w:pStyle w:val="BookText"/>
        <w:rPr/>
      </w:pPr>
      <w:r>
        <w:rPr>
          <w:rFonts w:ascii="IRNazanin" w:hAnsi="IRNazanin" w:eastAsia="IRNazanin"/>
          <w:color w:val="111111"/>
          <w:sz w:val="28"/>
          <w:sz w:val="28"/>
          <w:szCs w:val="28"/>
          <w:rtl w:val="true"/>
          <w:lang w:bidi="fa-IR"/>
        </w:rPr>
        <w:t>خداوند فرمود مگر ایمان به این مطلب نداری؟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لکن می‌خواهم آرامش قلبی پیدا کنم</w:t>
      </w:r>
      <w:r>
        <w:rPr>
          <w:rFonts w:eastAsia="IRNazanin" w:cs="IRNazanin"/>
          <w:color w:val="111111"/>
          <w:sz w:val="28"/>
          <w:szCs w:val="28"/>
          <w:rtl w:val="true"/>
          <w:lang w:bidi="fa-IR"/>
        </w:rPr>
        <w:t xml:space="preserve">. </w:t>
      </w:r>
      <w:bookmarkStart w:id="517" w:name="pg4846_30642"/>
    </w:p>
    <w:p>
      <w:pPr>
        <w:pStyle w:val="BookText"/>
        <w:rPr/>
      </w:pPr>
      <w:bookmarkEnd w:id="517"/>
      <w:r>
        <w:rPr>
          <w:rFonts w:ascii="IRNazanin" w:hAnsi="IRNazanin" w:eastAsia="IRNazanin"/>
          <w:color w:val="111111"/>
          <w:sz w:val="28"/>
          <w:sz w:val="28"/>
          <w:szCs w:val="28"/>
          <w:rtl w:val="true"/>
          <w:lang w:bidi="fa-IR"/>
        </w:rPr>
        <w:t>خداوند به او دستور داد که چهار پرنده را بگیرد و آنها را ذبح نماید و گوشتهای آنها را در هم بیامیزد، سپس آنها را چند قسمت کند و هر قسمتی را بر سر کوهی بگذارد بعد آنها را بخواند تا صحنه رستاخیز را مشاهده کند او چنین کرد و با نهایت تعجب دید اجزای مرغان از نقاط مختلف جمع شده نزد او آمدند و حیات و زندگی را از سر گرفتند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روایات این چهار مرغ طاووس، خروس، کبوتر و کلاغ بوده‌اند که از جهات گوناگون با هم اختلاف دارند و تعداد کوهها طبق روایات ده عدد و سرزمین این اتفاق شام بوده است البته در معجزه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خروس، باز شکاری ذکر شده است</w:t>
      </w:r>
      <w:r>
        <w:rPr>
          <w:rFonts w:eastAsia="IRNazanin" w:cs="IRNazanin"/>
          <w:color w:val="111111"/>
          <w:sz w:val="28"/>
          <w:szCs w:val="28"/>
          <w:rtl w:val="true"/>
          <w:lang w:bidi="fa-IR"/>
        </w:rPr>
        <w:t>.</w:t>
      </w:r>
    </w:p>
    <w:p>
      <w:pPr>
        <w:pStyle w:val="Heading4"/>
        <w:numPr>
          <w:ilvl w:val="3"/>
          <w:numId w:val="1"/>
        </w:numPr>
        <w:rPr/>
      </w:pPr>
      <w:bookmarkStart w:id="518" w:name="__RefHeading___Toc2897266_2035185390"/>
      <w:bookmarkStart w:id="519" w:name="_Toc201"/>
      <w:bookmarkEnd w:id="518"/>
      <w:r>
        <w:rPr>
          <w:rtl w:val="true"/>
        </w:rPr>
        <w:t>امام صادق علیه السلام و انجام معجزه حضرت ابراهیم علیه السلام</w:t>
      </w:r>
      <w:bookmarkEnd w:id="519"/>
    </w:p>
    <w:p>
      <w:pPr>
        <w:pStyle w:val="BookText"/>
        <w:rPr/>
      </w:pP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جماعتی 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دربارة قول خداوند به ابراهیم سؤال کردم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أَرْبَعَةً مِنَ الطَّیْرِ فَصُرْهُنَّ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بود که آیا این پرنده ها از یک نوع بودند یا انواع مختلف را تشکیل می دادند؟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همانند زنده شدن آن چهار مرغ را به شما نشان دهم؟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 و طاووس نزد او حاضر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کلاغ به حضور او آمد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نزد او حاضر شد و بعد از آن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کبوتر و کبوتر در جلوی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همه آنها را سر بریدند و بالهای آنها را کندند و قطعه قطعه کردند و گوشت آنها را مخلوط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سر طاووس را گرفت و ما دیدیم که گوشت و استخوان و بال او از سایر پرندگان جدا شد و به سر او ملحق گردید و طاووس در جلوی روی حضرت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کلاغ و باز و کبوتر ندا داد و آنها نیز نزد او ایستادند و به این صورت همه پرندگان نزد او زنده شدند</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520" w:name="__RefHeading___Toc2897268_2035185390"/>
      <w:bookmarkStart w:id="521" w:name="_Toc202"/>
      <w:bookmarkEnd w:id="520"/>
      <w:r>
        <w:rPr>
          <w:rtl w:val="true"/>
        </w:rPr>
        <w:t>سالم ماندن حضرت ابراهیم در آتش</w:t>
      </w:r>
      <w:bookmarkEnd w:id="521"/>
    </w:p>
    <w:p>
      <w:pPr>
        <w:pStyle w:val="BookText"/>
        <w:rPr/>
      </w:pPr>
      <w:r>
        <w:rPr>
          <w:rFonts w:ascii="IRNazanin" w:hAnsi="IRNazanin" w:eastAsia="IRNazanin"/>
          <w:color w:val="111111"/>
          <w:sz w:val="28"/>
          <w:sz w:val="28"/>
          <w:szCs w:val="28"/>
          <w:rtl w:val="true"/>
          <w:lang w:bidi="fa-IR"/>
        </w:rPr>
        <w:t>زمانیکه نمرودیان تصمیم گرفتند حضرت ابراهیم را با آتش بسوزانند با منجنیق او را به سوی آتش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خطاب به آتش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یا نارکونی بردا وسلاما علی ابراهیم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آتش بر ابراهیم سرد و سلامت باش </w:t>
      </w:r>
      <w:bookmarkStart w:id="522" w:name="pg4846_30643"/>
    </w:p>
    <w:p>
      <w:pPr>
        <w:pStyle w:val="BookText"/>
        <w:rPr/>
      </w:pPr>
      <w:bookmarkEnd w:id="522"/>
      <w:r>
        <w:rPr>
          <w:rFonts w:ascii="IRNazanin" w:hAnsi="IRNazanin" w:eastAsia="IRNazanin"/>
          <w:color w:val="111111"/>
          <w:sz w:val="28"/>
          <w:sz w:val="28"/>
          <w:szCs w:val="28"/>
          <w:rtl w:val="true"/>
          <w:lang w:bidi="fa-IR"/>
        </w:rPr>
        <w:t>و همه دیدند که حضرت ابراهیم در آتش به سلامت نشسته است و نمرود وقتی این صحنه را دید گفت هر کس می خواهد معبودی برای خود بگیرد معبودی چون معبود ابراهیم بگیرد</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2897270_2035185390"/>
      <w:bookmarkStart w:id="524" w:name="_Toc203"/>
      <w:bookmarkEnd w:id="523"/>
      <w:r>
        <w:rPr>
          <w:rtl w:val="true"/>
        </w:rPr>
        <w:t>من فرزند ابراهیم خلیل الله هستم</w:t>
      </w:r>
      <w:bookmarkEnd w:id="524"/>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منضور دوادنیقی برای فرماندار مکه و مدینه حسن بن زید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دستور را اجرا کرد تا اینکه آتش تا راهرو خانه سرایت کرد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در میان آتش گام بر می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ابراهیم خلیل الله</w:t>
      </w:r>
    </w:p>
    <w:p>
      <w:pPr>
        <w:pStyle w:val="BookText"/>
        <w:rPr/>
      </w:pPr>
      <w:r>
        <w:rPr>
          <w:rFonts w:ascii="IRNazanin" w:hAnsi="IRNazanin" w:eastAsia="IRNazanin"/>
          <w:color w:val="111111"/>
          <w:sz w:val="28"/>
          <w:sz w:val="28"/>
          <w:szCs w:val="28"/>
          <w:rtl w:val="true"/>
          <w:lang w:bidi="fa-IR"/>
        </w:rPr>
        <w:t>من فرزند ابراهیم خلیل الله هستم</w:t>
      </w:r>
      <w:r>
        <w:rPr>
          <w:rStyle w:val="FootnoteAnchor"/>
          <w:rtl w:val="true"/>
        </w:rPr>
        <w:footnoteReference w:id="495"/>
      </w:r>
    </w:p>
    <w:p>
      <w:pPr>
        <w:pStyle w:val="Heading4"/>
        <w:numPr>
          <w:ilvl w:val="3"/>
          <w:numId w:val="1"/>
        </w:numPr>
        <w:rPr/>
      </w:pPr>
      <w:bookmarkStart w:id="525" w:name="__RefHeading___Toc2897272_2035185390"/>
      <w:bookmarkStart w:id="526" w:name="_Toc204"/>
      <w:bookmarkEnd w:id="525"/>
      <w:r>
        <w:rPr>
          <w:rtl w:val="true"/>
        </w:rPr>
        <w:t>امام حسین علیه السلام سزاوارترین شخص به ابراهیم علیه السلام</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إِبْرَاهِیمُ یَهُودِیًّا وَلا نَصْرَانِیًّا وَلَکِنْ کَانَ حَنِیفًا مُسْلِمًا وَمَا کَانَ مِنَ الْمُشْرِکِینَ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مخلصا لیس فیه شی‌ء من عبادة الأوثان – ابراهیم خالص و مخلص بود و چیزی از بت پرستی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نه یهودی بود و نه نصرانی، بلکه موحّدی خالص و مسلمان بود 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سزاوارترین مردم به ابراهیم، آنها هستند که از او پیروی کردند واین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او ایمان آورده اند از همه سزاوارترند و خداوند ولی و سرپرست مومنان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اسلامی آمده است که دانشمندان یهود و نصارای نجران نزد پیامبر صلی الله علیه و آله وسلم به گفتگو و نزاع دربارة حضرت ابراهیم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یهودی بود و نصاری </w:t>
      </w:r>
      <w:bookmarkStart w:id="527" w:name="pg4846_30644"/>
    </w:p>
    <w:p>
      <w:pPr>
        <w:pStyle w:val="BookText"/>
        <w:rPr/>
      </w:pPr>
      <w:bookmarkEnd w:id="527"/>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کدام مدعی بودند که او از ما است تا امتیاز بزرگی برای خود ثابت کنند زیرا ابراهیم پیامبر بزرگ خدا در میان تمام پیروان مذاهب به عظمت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نازل شد و آنها را دراین ادعاهای بی اساس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شد که ابراهیم پیرو هیچ یک از این آئینها نبوده ، تنها چیزی که در اینجا باقی می ماند این است که چه کسانی می توانند رابطه و پیوند خود را با مکتب ابراهیم علیه السلام به عنوان یک سند افتخار اثبات کنند و به تعبیر دیگر چگونه می توان خود را پیرو این پیامبر بزرگ که همة ادیان الهی برای او عظمت قائل هستند دانست؟</w:t>
      </w:r>
    </w:p>
    <w:p>
      <w:pPr>
        <w:pStyle w:val="BookText"/>
        <w:rPr/>
      </w:pPr>
      <w:r>
        <w:rPr>
          <w:rFonts w:ascii="IRNazanin" w:hAnsi="IRNazanin" w:eastAsia="IRNazanin"/>
          <w:color w:val="111111"/>
          <w:sz w:val="28"/>
          <w:sz w:val="28"/>
          <w:szCs w:val="28"/>
          <w:rtl w:val="true"/>
          <w:lang w:bidi="fa-IR"/>
        </w:rPr>
        <w:t>آیه بعد به این سئوال پاسخ می دهد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سزاروارترین مردم به حضرت ابراهیم آنها هستند که از او پیروی کردند و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او ایمان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خطبه ای بعد از تلاوت آیه شریفه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اولی الناس بابراهیم و نحن ورثناه</w:t>
      </w:r>
    </w:p>
    <w:p>
      <w:pPr>
        <w:pStyle w:val="BookText"/>
        <w:rPr/>
      </w:pPr>
      <w:r>
        <w:rPr>
          <w:rFonts w:ascii="IRNazanin" w:hAnsi="IRNazanin" w:eastAsia="IRNazanin"/>
          <w:color w:val="111111"/>
          <w:sz w:val="28"/>
          <w:sz w:val="28"/>
          <w:szCs w:val="28"/>
          <w:rtl w:val="true"/>
          <w:lang w:bidi="fa-IR"/>
        </w:rPr>
        <w:t>ما اولی ترین مردم نسبت به حضرت ابراهیم هستیم و ما وارثان او می باشیم</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مِثل این است که می بینم قائم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حالی که تکیه به حجر الاسود داده است و خدا را به حقش قسم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با من دربارة خدا مُحاجّه</w:t>
      </w:r>
      <w:r>
        <w:rPr>
          <w:rStyle w:val="FootnoteAnchor"/>
          <w:rtl w:val="true"/>
        </w:rPr>
        <w:footnoteReference w:id="498"/>
      </w:r>
      <w:r>
        <w:rPr>
          <w:rFonts w:ascii="IRNazanin" w:hAnsi="IRNazanin" w:eastAsia="IRNazanin"/>
          <w:color w:val="111111"/>
          <w:sz w:val="28"/>
          <w:sz w:val="28"/>
          <w:szCs w:val="28"/>
          <w:rtl w:val="true"/>
          <w:lang w:bidi="fa-IR"/>
        </w:rPr>
        <w:t>کند من سزاوارترین شخص به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با من دربارة نوح محاجه کند پس من سزاوارترین شخص نسبت به نوح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 کس با من دربارة حضرت ابراهیم محاجّه کند من سزاوارترین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نسبت به حضرت ابراهیم هستم </w:t>
      </w:r>
      <w:r>
        <w:rPr>
          <w:rFonts w:eastAsia="IRNazanin" w:cs="IRNazanin"/>
          <w:color w:val="111111"/>
          <w:sz w:val="28"/>
          <w:szCs w:val="28"/>
          <w:rtl w:val="true"/>
          <w:lang w:bidi="fa-IR"/>
        </w:rPr>
        <w:t>...</w:t>
      </w:r>
      <w:r>
        <w:rPr>
          <w:rStyle w:val="FootnoteAnchor"/>
          <w:rtl w:val="true"/>
        </w:rPr>
        <w:footnoteReference w:id="49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8" w:name="__RefHeading___Toc2897274_2035185390"/>
      <w:bookmarkStart w:id="529" w:name="_Toc205"/>
      <w:bookmarkEnd w:id="528"/>
      <w:r>
        <w:rPr>
          <w:rtl w:val="true"/>
        </w:rPr>
        <w:t>نتیجه</w:t>
      </w:r>
      <w:r>
        <w:rPr>
          <w:rtl w:val="true"/>
        </w:rPr>
        <w:t>:</w:t>
      </w:r>
      <w:bookmarkStart w:id="530" w:name="pg4846_30645"/>
      <w:bookmarkEnd w:id="529"/>
    </w:p>
    <w:p>
      <w:pPr>
        <w:pStyle w:val="BookText"/>
        <w:rPr/>
      </w:pPr>
      <w:bookmarkEnd w:id="530"/>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نسبت به حضرت ابراهیم علیه السلام کسانی هستند که از آئین او پیروی کنند و بلا فاصله پیامبر گرامی اسلام و مؤمنین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فرمایش امام باقر علیه السلام ائمه مصومین و تابعین آنها می باشند</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w:t>
      </w:r>
    </w:p>
    <w:p>
      <w:pPr>
        <w:pStyle w:val="BookText"/>
        <w:rPr/>
      </w:pPr>
      <w:r>
        <w:rPr>
          <w:rFonts w:ascii="IRNazanin" w:hAnsi="IRNazanin" w:eastAsia="IRNazanin"/>
          <w:color w:val="111111"/>
          <w:sz w:val="28"/>
          <w:sz w:val="28"/>
          <w:szCs w:val="28"/>
          <w:rtl w:val="true"/>
          <w:lang w:bidi="fa-IR"/>
        </w:rPr>
        <w:t>مصداق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نیز، اهل بیت علیهم السلام خود را وارثان و پیروان مکتب حضرت ابراهیم و سزاوارترین شخص نسبت به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امام حسین علیه السلام را وارث و پیرو ابراهیم علیه السلام دانست که به راستی آن حضرت در توحید و یکتاپرستی و در هم شکستن خدایان دروغین و مبارزه با نمرود و نمرودیان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ابراهیم علیه السلام عمل نمود و همچون او در تمام این امور از خدا کمک خواست و بر او توکل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در این زمینه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احدٌ علی مله، ابراهیم الّا نحن و شیعتنا و سائر الناس منها 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بر آئین ابراهیم نیست مگر ما و شیعیان ما و سائر مردم از آئین ابراهیم به دور هستند</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531" w:name="__RefHeading___Toc2897276_2035185390"/>
      <w:bookmarkStart w:id="532" w:name="_Toc206"/>
      <w:bookmarkEnd w:id="531"/>
      <w:r>
        <w:rPr>
          <w:rtl w:val="true"/>
        </w:rPr>
        <w:t>ابراهیم و امام حسین علیه السلام هر کدام یک امت بودند</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 وَلَمْ یَکُ مِنَ الْمُشْرِکِینَ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خدا و خالی از هر گونه انحراف و هرگز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گذارده شده مفسران نکات مختلفی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آنقدر شخصیت داشت که به تنهایی یک امت بود، چرا که گاهی شعاع شخصیت انسان آن قدر افزایش می‌یابد که از یک فرد و یک گروه فراتر می‌رود و شخصیتش معادل یک امت بزرگ می‌شود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رهبر و مقتدا و معلم بزرگ انسانیت بود و به همین جهت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زیرا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اسم مفعولی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مردم به او اقتدا کنند و رهبریش را بپذیرند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آن زمان که هیچ خدا پرستی در محیطش نبود و همگی در منجلاب شرک و بت پرستی غوطه‌ور بودند تنها موحد و یکتاپرست بود، پس او به تنهایی امتی بود و مشرکان محیطش امت دیگر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سرچشمه پیدایش امتی بود و به همین سبب نام امت بر او گذارده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شخصیتی مانند عبد المطلب نیز چون حضرت ابراهیم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یوم القیامة امة واحدة علیه بهاء الملوک و سیماء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در روز قیامت به صورت امتی مبعوث می‌شود که درخشندگی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سیمای انبیاء را 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امام حسین علیه السلام نیز یک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شخصیت او فراتر از یک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او اقتدا می کنند و رهبری و امامتش را پذیرفته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 اصحابش مثل یک امتی مقابل یزید و یزیدیان ایستادند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و روش او در مبارزه با کفر و بدعت، سرمشق برای تمام امتها و ملّتهاست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تنهائی درخشندگی زمامداران عدل و سیمای انبیا و سیرت اهل بیت علیهم السلام را دارد</w:t>
      </w:r>
      <w:r>
        <w:rPr>
          <w:rFonts w:eastAsia="IRNazanin" w:cs="IRNazanin"/>
          <w:color w:val="111111"/>
          <w:sz w:val="28"/>
          <w:szCs w:val="28"/>
          <w:rtl w:val="true"/>
          <w:lang w:bidi="fa-IR"/>
        </w:rPr>
        <w:t xml:space="preserve">. </w:t>
      </w:r>
      <w:bookmarkStart w:id="533" w:name="pg4846_30647"/>
    </w:p>
    <w:p>
      <w:pPr>
        <w:pStyle w:val="BookText"/>
        <w:rPr/>
      </w:pPr>
      <w:bookmarkEnd w:id="533"/>
      <w:r>
        <w:rPr>
          <w:rFonts w:ascii="IRNazanin" w:hAnsi="IRNazanin" w:eastAsia="IRNazanin"/>
          <w:color w:val="111111"/>
          <w:sz w:val="28"/>
          <w:sz w:val="28"/>
          <w:szCs w:val="28"/>
          <w:rtl w:val="true"/>
          <w:lang w:bidi="fa-IR"/>
        </w:rPr>
        <w:t>حضرت ابراهیم علیه السلام</w:t>
      </w:r>
    </w:p>
    <w:p>
      <w:pPr>
        <w:pStyle w:val="Heading3"/>
        <w:numPr>
          <w:ilvl w:val="2"/>
          <w:numId w:val="1"/>
        </w:numPr>
        <w:rPr/>
      </w:pPr>
      <w:bookmarkStart w:id="534" w:name="__RefHeading___Toc2897278_2035185390"/>
      <w:bookmarkStart w:id="535" w:name="_Toc207"/>
      <w:bookmarkEnd w:id="534"/>
      <w:r>
        <w:rPr>
          <w:rtl w:val="true"/>
        </w:rPr>
        <w:t>بخش نهم</w:t>
      </w:r>
      <w:r>
        <w:rPr>
          <w:rtl w:val="true"/>
        </w:rPr>
        <w:t xml:space="preserve">: </w:t>
      </w:r>
      <w:r>
        <w:rPr>
          <w:rtl w:val="true"/>
        </w:rPr>
        <w:t>حضرت ابراهیم و ذبح اسماعیل، امام حسین و شهادت علی اکبر</w:t>
      </w:r>
      <w:bookmarkEnd w:id="535"/>
    </w:p>
    <w:p>
      <w:pPr>
        <w:pStyle w:val="Heading4"/>
        <w:numPr>
          <w:ilvl w:val="3"/>
          <w:numId w:val="1"/>
        </w:numPr>
        <w:rPr/>
      </w:pPr>
      <w:bookmarkStart w:id="536" w:name="__RefHeading___Toc2897280_2035185390"/>
      <w:bookmarkStart w:id="537" w:name="_Toc208"/>
      <w:bookmarkEnd w:id="536"/>
      <w:r>
        <w:rPr>
          <w:rtl w:val="true"/>
        </w:rPr>
        <w:t>ابراهیم علیه السلام و ذبح اسماعیل</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هَبْ لِی مِنَ الصَّالِحِینَ </w:t>
      </w:r>
      <w:r>
        <w:rPr>
          <w:rFonts w:eastAsia="Times New Roman" w:cs="Times New Roman" w:ascii="Times New Roman" w:hAnsi="Times New Roman"/>
          <w:color w:val="111111"/>
          <w:sz w:val="28"/>
          <w:szCs w:val="28"/>
          <w:lang w:val="en-US" w:bidi="en-US"/>
        </w:rPr>
        <w:t>õ</w:t>
      </w:r>
      <w:r>
        <w:rPr>
          <w:rFonts w:ascii="Amiri" w:hAnsi="Amiri" w:eastAsia="Amiri" w:cs="Amiri"/>
          <w:color w:val="111111"/>
          <w:sz w:val="28"/>
          <w:sz w:val="28"/>
          <w:szCs w:val="28"/>
          <w:rtl w:val="true"/>
          <w:lang w:bidi="ar-SA"/>
        </w:rPr>
        <w:t xml:space="preserve">فَبَشَّرْنَاهُ بِغُلامٍ حَلِیمٍ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إِنْ شَاءَ اللَّهُ مِنَ الصَّابِرِینَ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أَسْلَمَا وَتَلَّهُ لِلْجَبِینِ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وَنَادَیْنَاهُ أَنْ یَا إِبْرَاهِیمُ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 هَذَا لَهُوَ الْبَلاءُ الْمُبِینُ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پس از نجات از آتش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فرزندی به من بده که از صالحان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او را به فرزندی حلیم 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حد کار کردن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خواب می بینم که تو را ذبح می کنم، نظرت در این باره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آنچه مأمور شده ای انجام ده که به زودی ان شاء الله مرا از صابران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تسلیم امر خدا شدند و ابراهیم او را به زمین انداخت و پهلوی صورتش را به زمین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ندا دادیم که ای ابراهیم، مأموریتت را به انجام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نیکوکاران را جزاء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راستی آزمایشی آشکارا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ذبح را با ذبحی بزرگ عوض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ابراهیم علیه السلام تقاضای می کند که خداوندا فرزندان صالح به من مرحمت فرما،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جامع است که تمام شایستگی های یک انسان کامل در آن جمع است و خداوند نیز این دعا را مستجاب کرد و فرزندان صالحی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مرحمت فرمود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در رابطه با اسماعیل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او را به نوجوانی بردبار و صبور بشارت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سه بشارت در این جمله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فرزندی پسر، رسیدن او به سنین نوجوانی، و بشارت به صفت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صفتی است که غالباً در قرآن برای خداوند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دو موردی که برای حضرت ابراهیم و فرزندش اسماعیل</w:t>
      </w:r>
      <w:r>
        <w:rPr>
          <w:rStyle w:val="FootnoteAnchor"/>
          <w:rtl w:val="true"/>
        </w:rPr>
        <w:footnoteReference w:id="506"/>
      </w:r>
      <w:r>
        <w:rPr>
          <w:rFonts w:ascii="IRNazanin" w:hAnsi="IRNazanin" w:eastAsia="IRNazanin"/>
          <w:color w:val="111111"/>
          <w:sz w:val="28"/>
          <w:sz w:val="28"/>
          <w:szCs w:val="28"/>
          <w:rtl w:val="true"/>
          <w:lang w:bidi="fa-IR"/>
        </w:rPr>
        <w:t>استفاده شده و این پدر و پسر حلم خود را در مقام ذبح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فرزند موعود ابراهیم علیه السلام طبق بشارت الهی متولد شد، و قلب پدر را که سالها در انتظار فرزندی صالح بود روشن ساخت، دوران طفولیت را پشت سر گذاشت و به سن نوجوانی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جمعی از مفسران، اسماعیل در آن وقت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پدرش حضرت ابراهیم علیه السلام خواب عجیب و شگفت‌انگیزی دید که بیانگر شروع یک آزمایش</w:t>
      </w:r>
    </w:p>
    <w:p>
      <w:pPr>
        <w:pStyle w:val="BookText"/>
        <w:rPr/>
      </w:pPr>
      <w:r>
        <w:rPr>
          <w:rFonts w:ascii="IRNazanin" w:hAnsi="IRNazanin" w:eastAsia="IRNazanin"/>
          <w:color w:val="111111"/>
          <w:sz w:val="28"/>
          <w:sz w:val="28"/>
          <w:szCs w:val="28"/>
          <w:rtl w:val="true"/>
          <w:lang w:bidi="fa-IR"/>
        </w:rPr>
        <w:t>بزرگ دیگر بود، او در خواب دید که از سوی خداوند به او دستور داده شد تا فرزند یگانه‌اش را با دست خود قربانی کند و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وحشت‌زده از خواب بیدار شد،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پیامبران واقعیت دارد و از القائات شیطانی به دور است، اما با این حال دو شب دیگر همان خواب تکرار شد که تاکیدی بود بر لزوم این امر و فوریت آن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نخستین بار در شب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شبهای عرفه و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دید، لذا برای او هیچ شکی باقی نماند که این فرمان قطعی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قبل از هر چیز، فرزند را آماده این کار کند، رو به سوی او کرد وگفت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که باید تو را ذبح کنم، بنگر نظر تو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إِنِّی أَری فِی الْمَنامِ أَنِّی أَذْبَحُکَ فَانْظُرْ ما 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که نسخه‌ای از وجود پدر ایثارگر بود، و درس صبر و استقامت و ایمان را در همین عمر کوتاهش در مکتب او خوانده بود، با آغوش باز و از روی طیب خاطر از این فرمان الهی، استقبال کرد، و با صراحت و 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دستوری به تو داده شده است اجرا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أَبَتِ افْعَلْ ما تُؤْمَرُ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ناحیه من فکر تو راحت باشد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خواست خدا مرا از صابران خواهی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سَتَجِدُنِی إِنْ شاءَ اللَّهُ مِنَ الصَّابِرِینَ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تعبیرات پدر و پسر چقدر پر معنی است و چه ریزه‌کاریهایی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سو، پدر با صراحت مساله ذبح را با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مطرح می‌کند و از او نظرخواهی می‌کند، برای او شخصیت مستقل، و آزادی اراده، قائل می‌شود، او هرگز نمی‌خواهد فرزندش را بفریبد، و کورکورانه به این میدان بزرگ امتحان دعوت کند، او می‌خواهد فرزند نیز در این پیکار بزرگ با نفس شرکت جوید، و لذت تسلیم و رضا را</w:t>
      </w:r>
    </w:p>
    <w:p>
      <w:pPr>
        <w:pStyle w:val="BookText"/>
        <w:rPr/>
      </w:pPr>
      <w:r>
        <w:rPr>
          <w:rFonts w:ascii="IRNazanin" w:hAnsi="IRNazanin" w:eastAsia="IRNazanin"/>
          <w:color w:val="111111"/>
          <w:sz w:val="28"/>
          <w:sz w:val="28"/>
          <w:szCs w:val="28"/>
          <w:rtl w:val="true"/>
          <w:lang w:bidi="fa-IR"/>
        </w:rPr>
        <w:t>همچون پدر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فرزند هم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عزم و تصمیمش راسخ باشد، نمی‌گوید مرا ذبح کن،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ماموریتی داری انجام ده، من تسلیم امر و فرمان او هستم، و مخصوصا پدر را با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می‌سازد، تا نشان دهد این مساله از عواطف فرزندی و پدری سر سوزنی نمی‌کاهد که فرمان خدا حاکم بر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بر مشیت خدا و اراده او تکیه می‌نماید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استقامت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نخستین مرحله این آزمایش بزرگ با پیروزی کامل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همسرش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فرزند خود را لباس مهمانی بپوشان و چشم او را سرمه بکش، هاجر جامه نو بر فرزند پوشانید و مویش را شانه زد و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مادر نمی دانم که تو را به کدام مهمانی می برند اما از گیسوی تو بوی پریشانی استشمام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چه ها گذشت؟ قرآن از شرح آن خودداری کرده و تنها روی نقاط حساس این ماجرای عجیب، انگشت می گذارد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فداکار، برای اینکه پدر را در انجام این ماموریت کمک کند، و هم از رنج و اندوه مادر بکاهد، هنگامی که او را به قربانگاه در میان کوه‌های خشک و سوزان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قبلا پیراهنم را از تن بیرون کن که به خون آلوده نشود، چرا که بیم </w:t>
      </w:r>
    </w:p>
    <w:p>
      <w:pPr>
        <w:pStyle w:val="BookText"/>
        <w:rPr/>
      </w:pPr>
      <w:r>
        <w:rPr>
          <w:rFonts w:ascii="IRNazanin" w:hAnsi="IRNazanin" w:eastAsia="IRNazanin"/>
          <w:color w:val="111111"/>
          <w:sz w:val="28"/>
          <w:sz w:val="28"/>
          <w:szCs w:val="28"/>
          <w:rtl w:val="true"/>
          <w:lang w:bidi="fa-IR"/>
        </w:rPr>
        <w:t>دارم چون مادرم آن را ببیند عنان صبر از کفش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را محکم ببند، تا هنگام اجرای فرمان الهی دست و پا نزنم، می‌ترسم از پاداشم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را تیز کن و با سرعت بر گلویم بگذران تا تحملش بر من و بر تو آسانتر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مادرم برسان، و اگر مانعی ندیدی پیراهنم را برایش ببر ،که باعث تسلی خاطر و تسکین دردهای اوست، چرا که</w:t>
      </w:r>
    </w:p>
    <w:p>
      <w:pPr>
        <w:pStyle w:val="BookText"/>
        <w:rPr/>
      </w:pPr>
      <w:r>
        <w:rPr>
          <w:rFonts w:ascii="IRNazanin" w:hAnsi="IRNazanin" w:eastAsia="IRNazanin"/>
          <w:color w:val="111111"/>
          <w:sz w:val="28"/>
          <w:sz w:val="28"/>
          <w:szCs w:val="28"/>
          <w:rtl w:val="true"/>
          <w:lang w:bidi="fa-IR"/>
        </w:rPr>
        <w:t>بوی فرزندش را از آن خواهد یافت، و هر گاه دلتنگ شود، آن را در آغوش می‌فشارد و سوز درونش را تخفیف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 حساسی فرا رسید، فرمان الهی باید اجرا می‌شد، ابراهیم علیه السلام که مقام تسلیم فرزند را دید او را در آغوش کشید، گونه‌هایش را بوسه داد، و هر دو در این لحظه به گریه افتادند، گریه‌ای که بیانگر عواطف و مقدمة شوق لقای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 در عبارتی کوتاه و پر معنی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 دو تسلیم و آماده شدند و ابراهیم جبین فرزند را بر خاک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أَسْلَما وَ تَلَّهُ لِلْجَبِینِ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ابراهیم علیه السلام صورت فرزند را بر خاک نهاد و کارد را به حرکت در آورد و با سرعت و قدرت بر گلوی فرزند گذارد در حالی که روحش در هیجان فرو رفته بود، و تنها عشق خدا بود که او را در مسیرش بی تردید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کارد برنده بر گلوی لطیف فرزند کمترین اثری نگذارد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ابراهیم علیه السلام در حیرت فرو رفت بار دیگر کارد را به حرکت در آورد ولی باز کارگر نیفتاد،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کارد تنها گوش بر فرمان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قرآن با یک جمله کوتاه، و پر مسمّی به همه انتظارها پایان داده،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را ندا دادیم که ای ابراهیم، آنچه را در خواب ماموریت یافتی انجام دادی، ما اینگونه نیکوکاران را جزا و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نادَیْناهُ أَنْ یا إِبْراهِیمُ قَدْ صَدَّقْتَ الرُّؤْیا إِنَّا کَذلِکَ نَجْزِی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هنگامی که این کار انجام گرفت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 فرزند ابراهیم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 الا اللَّه، و اللَّه 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پدر قهرمان فداکار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و للَّه الحمد و این شبیه تکبیراتی است که حجاج روز عید قربان می‌گویند</w:t>
      </w:r>
      <w:r>
        <w:rPr>
          <w:rFonts w:eastAsia="IRNazanin" w:cs="IRNazanin"/>
          <w:color w:val="111111"/>
          <w:sz w:val="28"/>
          <w:szCs w:val="28"/>
          <w:rtl w:val="true"/>
          <w:lang w:bidi="fa-IR"/>
        </w:rPr>
        <w:t>.</w:t>
      </w:r>
      <w:r>
        <w:rPr>
          <w:rStyle w:val="FootnoteAnchor"/>
          <w:rtl w:val="true"/>
        </w:rPr>
        <w:footnoteReference w:id="507"/>
      </w:r>
      <w:bookmarkStart w:id="538" w:name="pg4846_30651"/>
    </w:p>
    <w:p>
      <w:pPr>
        <w:pStyle w:val="Heading4"/>
        <w:numPr>
          <w:ilvl w:val="3"/>
          <w:numId w:val="1"/>
        </w:numPr>
        <w:rPr/>
      </w:pPr>
      <w:bookmarkStart w:id="539" w:name="__RefHeading___Toc2897282_2035185390"/>
      <w:bookmarkStart w:id="540" w:name="_Toc209"/>
      <w:bookmarkEnd w:id="538"/>
      <w:bookmarkEnd w:id="539"/>
      <w:r>
        <w:rPr>
          <w:rtl w:val="true"/>
        </w:rPr>
        <w:t>ذبح عظیم</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r>
        <w:rPr>
          <w:rStyle w:val="FootnoteAnchor"/>
          <w:rtl w:val="true"/>
        </w:rPr>
        <w:footnoteReference w:id="508"/>
      </w:r>
      <w:r>
        <w:rPr>
          <w:rFonts w:ascii="IRNazanin" w:hAnsi="IRNazanin" w:eastAsia="IRNazanin"/>
          <w:color w:val="111111"/>
          <w:sz w:val="28"/>
          <w:sz w:val="28"/>
          <w:szCs w:val="28"/>
          <w:rtl w:val="true"/>
          <w:lang w:bidi="fa-IR"/>
        </w:rPr>
        <w:t>ما ذبح عظیمی را فدای او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اینکه برنامه ابراهیم علیه السلام ناتمام نماند، و در پیشگاه خدا قربانی کرده باشد و آرزوی ابراهیم علیه السلام برآورده شود، خداوند قوچی بزرگ توسط جبرئیل </w:t>
      </w:r>
      <w:r>
        <w:rPr>
          <w:rStyle w:val="FootnoteAnchor"/>
          <w:rtl w:val="true"/>
        </w:rPr>
        <w:footnoteReference w:id="509"/>
      </w:r>
      <w:r>
        <w:rPr>
          <w:rFonts w:ascii="IRNazanin" w:hAnsi="IRNazanin" w:eastAsia="IRNazanin"/>
          <w:color w:val="111111"/>
          <w:sz w:val="28"/>
          <w:sz w:val="28"/>
          <w:szCs w:val="28"/>
          <w:rtl w:val="true"/>
          <w:lang w:bidi="fa-IR"/>
        </w:rPr>
        <w:t>فرستاد تا به جای فرزند قربانی کند و سنتی برای آیندگان در مراسم حج و سرزمین منی از خود بگذارد، در اینکه عظمت این ذبح از چه نظر بوده از نظر جسمانی و ظاهری یا معنوی و باطنی، مفسرین نظرات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عظمت آن را به این جهت می دانند که فدای فرزند ابراهیم شد یا چون برای خدا و در راه خدا و از سوی خدا بود عظیم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نشانه‌های عظمت این ذبح آن است که با گذشت زمان، سال به سال وسعت بیشتری یافته، و الان در هر سال بیش از یک میلیون نفر به یاد آن ذبح عظیم قربانی می‌کنند و خاطره‌اش را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هم مسئله را به کربلا و گریه بر امام حسین علیه السلام ربط می دهند که روایت آن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امام حسین و ذبح عظیم</w:t>
      </w:r>
    </w:p>
    <w:p>
      <w:pPr>
        <w:pStyle w:val="BookText"/>
        <w:rPr/>
      </w:pP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به ابراهیم خلیل علیه السلام امر نمود که به جای فرزندش اسماعیل، گوسفندی را که برای او فرستاده بود،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آرزو کرد کاش مامور می شد اسماعیل را در راه خداوند ذبح کند، تا آنکه دل او به کشتن عزیزترین فرزندش به درد آمده، و بدین وسیله به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درجات افراد مصیبت دیده و پاداش انها دست می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محبوب ترین خلق من نزد تو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را نیافریدی که نزد من از حبیب تو محمد صلی الله علیه و آله وسلم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بیشتر دوست داری یا خودت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او را بیشتر دوست می داری یا فرزند خودت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کشته شدن فرزند او به دست دشمنانش دل تو را به درد می‌آورد یا قربانی کردن فرزندت به دست خودت؟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کشته شدن او به دست دشمنانش بیشتر دل مرا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ادّعا می کننداز امّت محمد صلی الله علیه و آله وسلم هستند فرزندش حسین را از روی ظلم و دشمنی مانند گوسفند می کشند و با این عمل مستوجب سخط و خشم 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شنید آزرده خاطر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جزع آمد، قلبش درد گرفت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فاوحی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قد فدیت جزعک علی ابنک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ذبحته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بجزعک علی الحسین و قتله</w:t>
      </w:r>
    </w:p>
    <w:p>
      <w:pPr>
        <w:pStyle w:val="BookText"/>
        <w:rPr/>
      </w:pPr>
      <w:r>
        <w:rPr>
          <w:rFonts w:ascii="IRNazanin" w:hAnsi="IRNazanin" w:eastAsia="IRNazanin"/>
          <w:color w:val="111111"/>
          <w:sz w:val="28"/>
          <w:sz w:val="28"/>
          <w:szCs w:val="28"/>
          <w:rtl w:val="true"/>
          <w:lang w:bidi="fa-IR"/>
        </w:rPr>
        <w:t>خداوند به او وحی فرمود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نمودم جزع تو را بر فرزندت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قربانی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جزع و گریه بر حسین علیه السلام و برای تو واجب کردم بالاترین درجات مصیبت دیدگان را و این است معنای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فدیناه بذبحٍ عظیم، ذبیحه بزرگی را فدای او کردیم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سه پاداش برای ابراهیم و امام حسین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وَتَرَکْنَا عَلَیْهِ فِی الآخِرِینَ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سَلامٌ عَلَی إِبْرَاهِیمَ </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r>
        <w:rPr>
          <w:rStyle w:val="FootnoteAnchor"/>
          <w:rtl w:val="true"/>
        </w:rPr>
        <w:footnoteReference w:id="511"/>
      </w:r>
      <w:bookmarkStart w:id="541" w:name="pg4846_30653"/>
    </w:p>
    <w:p>
      <w:pPr>
        <w:pStyle w:val="BookText"/>
        <w:rPr/>
      </w:pPr>
      <w:bookmarkEnd w:id="541"/>
      <w:r>
        <w:rPr>
          <w:rFonts w:ascii="IRNazanin" w:hAnsi="IRNazanin" w:eastAsia="IRNazanin"/>
          <w:color w:val="111111"/>
          <w:sz w:val="28"/>
          <w:sz w:val="28"/>
          <w:szCs w:val="28"/>
          <w:rtl w:val="true"/>
          <w:lang w:bidi="fa-IR"/>
        </w:rPr>
        <w:t>و نام نیک او را در امت های بعد باقی نهادیم، سلام بر ابراهیم، اینگونه نیکوکاران را پاداش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آنچه در خواب دیده بود از ذبح فرزند به عنوان یک مأموریت الهی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جزء نیکوکاران شمرد و پاداش او را سه چیز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ابراهیم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او را در امتهای بعد باقی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عظیمی فدای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مطلب دربارة امام حسین علیه السلام نیز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سلام بر امام حسین علیه السلام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 که حدیث قدسی و سخن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حسین علیه السلام را در همة جهان هستی به نیکی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ذبح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بندگان صالح خدا گردید</w:t>
      </w:r>
      <w:r>
        <w:rPr>
          <w:rFonts w:eastAsia="IRNazanin" w:cs="IRNazanin"/>
          <w:color w:val="111111"/>
          <w:sz w:val="28"/>
          <w:szCs w:val="28"/>
          <w:rtl w:val="true"/>
          <w:lang w:bidi="fa-IR"/>
        </w:rPr>
        <w:t>.</w:t>
      </w:r>
    </w:p>
    <w:p>
      <w:pPr>
        <w:pStyle w:val="Heading4"/>
        <w:numPr>
          <w:ilvl w:val="3"/>
          <w:numId w:val="1"/>
        </w:numPr>
        <w:rPr/>
      </w:pPr>
      <w:bookmarkStart w:id="542" w:name="__RefHeading___Toc2897284_2035185390"/>
      <w:bookmarkStart w:id="543" w:name="_Toc210"/>
      <w:bookmarkEnd w:id="542"/>
      <w:r>
        <w:rPr>
          <w:rtl w:val="true"/>
        </w:rPr>
        <w:t>علی اکبر اول شهید کربلا از سلالة ابراهیم</w:t>
      </w:r>
      <w:bookmarkEnd w:id="543"/>
    </w:p>
    <w:p>
      <w:pPr>
        <w:pStyle w:val="BookText"/>
        <w:rPr/>
      </w:pPr>
      <w:r>
        <w:rPr>
          <w:rFonts w:ascii="IRNazanin" w:hAnsi="IRNazanin" w:eastAsia="IRNazanin"/>
          <w:color w:val="111111"/>
          <w:sz w:val="28"/>
          <w:sz w:val="28"/>
          <w:szCs w:val="28"/>
          <w:rtl w:val="true"/>
          <w:lang w:bidi="fa-IR"/>
        </w:rPr>
        <w:t xml:space="preserve">مرحوم سید بن طاووس درکتاب شریف اقبال به سند خویش از حضرت بیقة الله الاعظم روایت کرده که آن حضرت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اول سلام را مخصوص حضرت علی اکبر قرار داده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اوّل قتیل مِن نَسلِ خَیرِ سلیلٍ مِن سُلالةِ ابراهیم الخَلیل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بر تو ای اول شهید از نسل بهترین سلسله از نسل سلالة ابراهیم علیه السلام </w:t>
      </w:r>
      <w:r>
        <w:rPr>
          <w:rFonts w:eastAsia="IRNazanin" w:cs="IRNazanin"/>
          <w:color w:val="111111"/>
          <w:sz w:val="28"/>
          <w:szCs w:val="28"/>
          <w:rtl w:val="true"/>
          <w:lang w:bidi="fa-IR"/>
        </w:rPr>
        <w:t>...</w:t>
      </w:r>
    </w:p>
    <w:p>
      <w:pPr>
        <w:pStyle w:val="Heading4"/>
        <w:numPr>
          <w:ilvl w:val="3"/>
          <w:numId w:val="1"/>
        </w:numPr>
        <w:rPr/>
      </w:pPr>
      <w:bookmarkStart w:id="544" w:name="__RefHeading___Toc2897286_2035185390"/>
      <w:bookmarkStart w:id="545" w:name="_Toc211"/>
      <w:bookmarkEnd w:id="544"/>
      <w:r>
        <w:rPr>
          <w:rtl w:val="true"/>
        </w:rPr>
        <w:t>اسماعیل و علی اکبر</w:t>
      </w:r>
      <w:bookmarkEnd w:id="545"/>
    </w:p>
    <w:p>
      <w:pPr>
        <w:pStyle w:val="BookText"/>
        <w:rPr/>
      </w:pPr>
      <w:r>
        <w:rPr>
          <w:rFonts w:ascii="IRNazanin" w:hAnsi="IRNazanin" w:eastAsia="IRNazanin"/>
          <w:color w:val="111111"/>
          <w:sz w:val="28"/>
          <w:sz w:val="28"/>
          <w:szCs w:val="28"/>
          <w:rtl w:val="true"/>
          <w:lang w:bidi="fa-IR"/>
        </w:rPr>
        <w:t xml:space="preserve">چون جریان حضرت ابراهیم و به قربانگاه بردن فرزند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اش، با تمام آن مسائل عاطفی که بین پدر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قربانی شدن نور چشم و جگر گوشه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به مقتل حضرت علی اکبر علیه السلام می پردازیم و نکاتی را در این باره ذکر می کنیم و خود شما به</w:t>
      </w:r>
    </w:p>
    <w:p>
      <w:pPr>
        <w:pStyle w:val="BookText"/>
        <w:rPr/>
      </w:pPr>
      <w:r>
        <w:rPr>
          <w:rFonts w:ascii="IRNazanin" w:hAnsi="IRNazanin" w:eastAsia="IRNazanin"/>
          <w:color w:val="111111"/>
          <w:sz w:val="28"/>
          <w:sz w:val="28"/>
          <w:szCs w:val="28"/>
          <w:rtl w:val="true"/>
          <w:lang w:bidi="fa-IR"/>
        </w:rPr>
        <w:t>تشابهات در این دو سرگذشت تاریخی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آخر به یک تفاوت بزرگ برخورد می کنیم که حضرت اسماعیل به خواست خداوند زنده ماند و قربانی نشد و اما حضرت علی اکبر در مقابل چشمان پدر قطعه قطعه گردید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ابومخنف از عقبة بن سمعان روایت می کند که شبی حضرت امام حسین علیه السلام در قصربنی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مکه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سحر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های خود را از آب </w:t>
      </w:r>
      <w:bookmarkStart w:id="546" w:name="pg4846_30654"/>
    </w:p>
    <w:p>
      <w:pPr>
        <w:pStyle w:val="BookText"/>
        <w:rPr/>
      </w:pPr>
      <w:bookmarkEnd w:id="546"/>
      <w:r>
        <w:rPr>
          <w:rFonts w:ascii="IRNazanin" w:hAnsi="IRNazanin" w:eastAsia="IRNazanin"/>
          <w:color w:val="111111"/>
          <w:sz w:val="28"/>
          <w:sz w:val="28"/>
          <w:szCs w:val="28"/>
          <w:rtl w:val="true"/>
          <w:lang w:bidi="fa-IR"/>
        </w:rPr>
        <w:t>پر کنید می خواهیم حرکت کنیم، چون به راه افتادیم حضرت امام حسین علیه السلام دو یا سه مرتبه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 و الحمدُ لله ربّ العالمین</w:t>
      </w:r>
    </w:p>
    <w:p>
      <w:pPr>
        <w:pStyle w:val="BookText"/>
        <w:rPr/>
      </w:pPr>
      <w:r>
        <w:rPr>
          <w:rFonts w:ascii="IRNazanin" w:hAnsi="IRNazanin" w:eastAsia="IRNazanin"/>
          <w:color w:val="111111"/>
          <w:sz w:val="28"/>
          <w:sz w:val="28"/>
          <w:szCs w:val="28"/>
          <w:rtl w:val="true"/>
          <w:lang w:bidi="fa-IR"/>
        </w:rPr>
        <w:t xml:space="preserve">حضرت علی اکبر علیه السلام پرسید چه شده که کلمة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مرا خواب ربود، اسب سواری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می روند و مرگ پشت سر آنها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خبر مرگ ما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خدائی که بازگشت همة بندگان به سوی اوست ما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اَبةِ اذاً لا نُبالی ان نَموتَ مُحِقّین</w:t>
      </w:r>
    </w:p>
    <w:p>
      <w:pPr>
        <w:pStyle w:val="BookText"/>
        <w:rPr/>
      </w:pPr>
      <w:r>
        <w:rPr>
          <w:rFonts w:ascii="IRNazanin" w:hAnsi="IRNazanin" w:eastAsia="IRNazanin"/>
          <w:color w:val="111111"/>
          <w:sz w:val="28"/>
          <w:sz w:val="28"/>
          <w:szCs w:val="28"/>
          <w:rtl w:val="true"/>
          <w:lang w:bidi="fa-IR"/>
        </w:rPr>
        <w:t>پس ای پدر باک نداریم از مرگ، در حالی که بر حق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 بهترین جزایی که پسری را از پدر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دلنشین و زیبای حضرت علی اکبر علیه السلام که نشان از ایمان محکم او به راه حق است یادآور سخن حضرت اسماعیل به پدرش می باشد، زمانی که حضرت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در خواب دیده ام که تو را ذبح می کنم و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امر الهی را انجام بده انشاءالله مرا از صابران خواهی یافت</w:t>
      </w:r>
      <w:r>
        <w:rPr>
          <w:rFonts w:eastAsia="IRNazanin" w:cs="IRNazanin"/>
          <w:color w:val="111111"/>
          <w:sz w:val="28"/>
          <w:szCs w:val="28"/>
          <w:rtl w:val="true"/>
          <w:lang w:bidi="fa-IR"/>
        </w:rPr>
        <w:t>.</w:t>
      </w:r>
    </w:p>
    <w:p>
      <w:pPr>
        <w:pStyle w:val="Heading4"/>
        <w:numPr>
          <w:ilvl w:val="3"/>
          <w:numId w:val="1"/>
        </w:numPr>
        <w:rPr/>
      </w:pPr>
      <w:bookmarkStart w:id="547" w:name="__RefHeading___Toc2897288_2035185390"/>
      <w:bookmarkStart w:id="548" w:name="_Toc212"/>
      <w:bookmarkEnd w:id="547"/>
      <w:r>
        <w:rPr>
          <w:rtl w:val="true"/>
        </w:rPr>
        <w:t>مقتل حضرت علی اکبر علیه السلام</w:t>
      </w:r>
      <w:bookmarkEnd w:id="548"/>
    </w:p>
    <w:p>
      <w:pPr>
        <w:pStyle w:val="BookText"/>
        <w:rPr/>
      </w:pPr>
      <w:r>
        <w:rPr>
          <w:rFonts w:ascii="IRNazanin" w:hAnsi="IRNazanin" w:eastAsia="IRNazanin"/>
          <w:color w:val="111111"/>
          <w:sz w:val="28"/>
          <w:sz w:val="28"/>
          <w:szCs w:val="28"/>
          <w:rtl w:val="true"/>
          <w:lang w:bidi="fa-IR"/>
        </w:rPr>
        <w:t>اولین شهید از پسران ابوطالب در روز عاشورا، علی اکبر علیه السلام فرزند حسین بن علی علیه السلام بود، مادرش لیلی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ابومرّه بن عروة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 علیه السلام پس از آن که اجازة میدان رفتن از پدرگرفت، برای راضی کردن و خداحافظی به سراغ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یاَبنَ اَخی ،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الْمَوْتِ الَّذی لا بُدَّ منه، به سوی مرگی که چاره ای از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او را بغل گرفت درحالی که همة اهل حرم از زن و کودک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چون دید علی اکبر علیه السلام را رها نمی کنند، وارد خیمه زینب کبری شد و بازوی علی اکبر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دَعْنَهُ فِاِنَّه مَمْسوسٌ فی ذات الله</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قال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فانّه ممسوس فی ذات الله – و علامه مجلسی در توضیح ممسوس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یمسسه الاذی و الشدّة فی رضاءالله تعالی و قربه، او هو لِشدَّة حبه الله و اتباعه لرضاه کانه ممسوس ای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 یکون المراد بالممسوس المخلوط و الممزوج مجازاً ای خالط حبه تعالی لحمه و 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بحارالانوار،ح</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مقتولٌ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او محو خداست و باید در راه خدا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علی اکبر از خیمة زینب خاتون بیرون آمد، جوانان بنی هاشم گریه کنان دور او ریختند و اجازه خواستند که خودشان قبل از علی اکبر علیه السلام به میدان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که از زیباروترین و خوش خلق ترین مردم بود از پدر اجازه جهاد 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فَاَذِن له ثمَّ نَظَر الیه نَظْرَةً آیسٍ منه و ارخی عینَه و بکی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علی هؤلاء القوم فقد برز الیهم غلامٌ اشبه الناس خَلقاً و خُلقاً و منطقاً برسولک و کنّا اذا شتَفنا الی نبیّک نظرنا الیه</w:t>
      </w:r>
    </w:p>
    <w:p>
      <w:pPr>
        <w:pStyle w:val="BookText"/>
        <w:rPr/>
      </w:pPr>
      <w:r>
        <w:rPr>
          <w:rFonts w:ascii="IRNazanin" w:hAnsi="IRNazanin" w:eastAsia="IRNazanin"/>
          <w:color w:val="111111"/>
          <w:sz w:val="28"/>
          <w:sz w:val="28"/>
          <w:szCs w:val="28"/>
          <w:rtl w:val="true"/>
          <w:lang w:bidi="fa-IR"/>
        </w:rPr>
        <w:t>امام حسین علیه السلام به او اجازه داد و آن گاه نگاهی مأیوسانه به او نمود و اشک از دیدگانش جاری شد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باشد که جوانی به سوی این مردم می رود که شبیه ترین مردم است به رسول تو در خلقت و اخلاق و گفتار و ما هرگاه مشتاق دیدار پیامبرت می شدیم به این جوان نگاه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حسین علیه السلام هشت نفرین به لشگر دشمن و عمر سعد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برکات زمین را از ایشان باز دار و آنها را پراکنده ساز و میان آنها جدایی افکن و جمع آنها را متفرق ساز، و والیان را هرگز از ایشان راضی مگردان که این جماعت ما را دعوت کردند تا یاری کنند ولی شمشیر بر روی ما کشیدند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حضرت بر عمر سعد فریاد زد که از ما چه می خواهی، خداوند رَحم تو را قطع کند و هیچ کار را بر تو مبارک نگرداند و بعد از من کسی را بر تو مسلط کند که در بستر سرت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رحم مرا قطع کردی و قرابت و خویشاوندی مرا با رسول خدا مراعات نکردی پس به صدای بلند، این آیه را تلاوت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اصْطَفَی آدَمَ وَنُوحًا وَآلَ إِبْرَاهِیمَ وَآلَ عِمْرَانَ عَلَی الْعَالَمِینَ</w:t>
      </w:r>
      <w:r>
        <w:rPr>
          <w:rFonts w:eastAsia="Times New Roman" w:cs="Times New Roman" w:ascii="Times New Roman" w:hAnsi="Times New Roman"/>
          <w:color w:val="111111"/>
          <w:sz w:val="28"/>
          <w:szCs w:val="28"/>
          <w:lang w:val="en-US" w:bidi="en-US"/>
        </w:rPr>
        <w:t>õ</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یقین خداوند آدم و نوح و آل ابراهیم و آل عمران را بر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فرزندان و نسلی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بعضی دیگر گرفته شده بودند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 بن الحسین علی القوم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 الحسین بن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عصبة جدّ ابیهم 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والله لا یحکم فینا ابن الدَّع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اطعنکم بالرّمح 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ینثنی</w:t>
      </w:r>
    </w:p>
    <w:p>
      <w:pPr>
        <w:pStyle w:val="BookText"/>
        <w:rPr/>
      </w:pPr>
      <w:r>
        <w:rPr>
          <w:rFonts w:ascii="IRNazanin" w:hAnsi="IRNazanin" w:eastAsia="IRNazanin"/>
          <w:color w:val="111111"/>
          <w:sz w:val="28"/>
          <w:sz w:val="28"/>
          <w:szCs w:val="28"/>
          <w:rtl w:val="true"/>
          <w:lang w:bidi="fa-IR"/>
        </w:rPr>
        <w:t>اضربکم بالسیف احمی عن ابی ضرب غلام هاشمی علوی</w:t>
      </w:r>
    </w:p>
    <w:p>
      <w:pPr>
        <w:pStyle w:val="BookText"/>
        <w:rPr/>
      </w:pPr>
      <w:r>
        <w:rPr>
          <w:rFonts w:ascii="IRNazanin" w:hAnsi="IRNazanin" w:eastAsia="IRNazanin"/>
          <w:color w:val="111111"/>
          <w:sz w:val="28"/>
          <w:sz w:val="28"/>
          <w:szCs w:val="28"/>
          <w:rtl w:val="true"/>
          <w:lang w:bidi="fa-IR"/>
        </w:rPr>
        <w:t>سپس علی اکبر بر دشمن حمله کرد در حالی که اینچنین رجز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حسین بن علی از گروه و طایفه ای هستم که اجداد ایشان پیامبر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پسر زنا زاده حرام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ما نمی تواند حکم کند با نیزه خود شما را می زنم تا اینکه سرنیزه من برگردد و خم شود و در حمایت از پدر خود شما را با شمشیر می زنم، زدنی همچون یک جوان دلیر و شجاع هاشمی و علوی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یزل یقاتل حتی ضجّ الناس مِن کِثرةِ مَن قَتَل منهم</w:t>
      </w:r>
    </w:p>
    <w:p>
      <w:pPr>
        <w:pStyle w:val="BookText"/>
        <w:rPr/>
      </w:pPr>
      <w:r>
        <w:rPr>
          <w:rFonts w:ascii="IRNazanin" w:hAnsi="IRNazanin" w:eastAsia="IRNazanin"/>
          <w:color w:val="111111"/>
          <w:sz w:val="28"/>
          <w:sz w:val="28"/>
          <w:szCs w:val="28"/>
          <w:rtl w:val="true"/>
          <w:lang w:bidi="fa-IR"/>
        </w:rPr>
        <w:t>پس با آنها چنان جنگید که صدای ضجّه و نالة آنها از کثرة قتل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مروی است که علی اکبر با وجود تشنگی بسیار،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قوم را به درک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الی ابیه و قد اصابته جراحات کثیره فقال یا ابه العطش قد قتلنی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حالی که زخمهای بسیاری بر تنش رسیده بود به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تشنگی مرا کشت و سنگینی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رنج افکند آیا راهی به سوی آب هست؟ علی اکبر </w:t>
      </w:r>
    </w:p>
    <w:p>
      <w:pPr>
        <w:pStyle w:val="BookText"/>
        <w:rPr/>
      </w:pPr>
      <w:r>
        <w:rPr>
          <w:rFonts w:ascii="IRNazanin" w:hAnsi="IRNazanin" w:eastAsia="IRNazanin"/>
          <w:color w:val="111111"/>
          <w:sz w:val="28"/>
          <w:sz w:val="28"/>
          <w:szCs w:val="28"/>
          <w:rtl w:val="true"/>
          <w:lang w:bidi="fa-IR"/>
        </w:rPr>
        <w:t>چقدر زیبا درخواست آب کرده، در حالی که می داند که آب</w:t>
      </w:r>
    </w:p>
    <w:p>
      <w:pPr>
        <w:pStyle w:val="BookText"/>
        <w:rPr/>
      </w:pPr>
      <w:r>
        <w:rPr>
          <w:rFonts w:ascii="IRNazanin" w:hAnsi="IRNazanin" w:eastAsia="IRNazanin"/>
          <w:color w:val="111111"/>
          <w:sz w:val="28"/>
          <w:sz w:val="28"/>
          <w:szCs w:val="28"/>
          <w:rtl w:val="true"/>
          <w:lang w:bidi="fa-IR"/>
        </w:rPr>
        <w:t>وجود ندارد و شاید منظور این بوده که اگر مصلحت می دانید مرا از طریق اعجاز سیراب کنید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حتّی اَتَقَوّی عل الاَعداء تا اینکه نیرو بگیرم برای جنگ با دشمنان خدا ، فبکی الحسین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یعز علی محمد و علی بن ابیطالب و علیَّ ان تدعوهم فلا یجیبوک وتستغیث بهم فلا یغیثوک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و سخن علی اکبر علیه السلام امام حسین علیه السلام را به گریه 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امام حسین علیه السلام گریه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چه بسیار دشوار است بر حضرت محمد صلی الله علیه و آله وسلم وعلی مرتضی و بر من که آنها را بخوانی، و تو را اجابت نکنند و به آنها استغاثه کنی و به فریادت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زبانت را بیاور، پس زبان او را در دهان گرفت و مکید و انگشتر خود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بگذار و به میدان برگرد که امیدوارم هنوز شب نشده جدّت جامی لبریز از آب به تو بنوشاند که بعد از آن هرگز تشنه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 به میدان برگشت و کارزار عظیمی نمود و هشتاد نفر دیگر را کشت که تعدا کشتگانش به دویست تن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ضربه منقذبن مرة العبدی علی مفرق رأسه ضربة صَرَعتْه، و ضربه الناس باسیافهم، ثم اعتنق فرسه فاحتمله الفرس الی عسکر الاعداء فقطّعوه بسیوفهم ارباً ارباً</w:t>
      </w:r>
    </w:p>
    <w:p>
      <w:pPr>
        <w:pStyle w:val="BookText"/>
        <w:rPr/>
      </w:pPr>
      <w:r>
        <w:rPr>
          <w:rFonts w:ascii="IRNazanin" w:hAnsi="IRNazanin" w:eastAsia="IRNazanin"/>
          <w:color w:val="111111"/>
          <w:sz w:val="28"/>
          <w:sz w:val="28"/>
          <w:szCs w:val="28"/>
          <w:rtl w:val="true"/>
          <w:lang w:bidi="fa-IR"/>
        </w:rPr>
        <w:t xml:space="preserve">تا اینکه مُرّة بن منقذ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آن بزرگوار ضربتی زد که تاب و توان از او برفت، لشکر دشمن از فرصت استفاده کرد و با شمشیر به او می زد و او دست به گردن اسب خود کرد و اسب او را در میان سپاه دشمن برد و دشمن با شمشیر او را پاره پاره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جان به گلویش رسید،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این جدم رسول خداست که جامی پر از آب به من نوشانید که دیگر تشنه نشوم، و می فرماید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جامی هم برای تو آماده کرده ام تا در این ساعت بنوشی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 کمین کرده، عمودی آهنین بر سرش زد که با سر به زمین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 حافظ، این جدّم رسول الله صلی الله علیه و آله وسلم و امیرالمؤمنین و این جدّه‌ام فاطمه زهرا سلام الله علیها و خدیجه کبری هستندکه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آنها مشتاق دیدار تو هستند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هنوز چند قدم به کشتة علی اکبر مانده بود که امام حسین علیه السلام خودرا از مرکب به زیر انداخت، زانو به زانو خود را به جوانش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بدن قطعه قطعه کرد، دید سنگدلان جای سالم در بدن آن جوان نگذاشته اند، و از ضربت تیر شمشیر و نیزه و خَنجر جسم جوانش را مُشبّک کرده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هفت مرتبه فریاد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وا وَلَداه، آه واعلیّاً ، واثَمَرةَ فُؤاداهُ، وَلَدی قتلوکَ</w:t>
      </w:r>
    </w:p>
    <w:p>
      <w:pPr>
        <w:pStyle w:val="BookText"/>
        <w:rPr/>
      </w:pPr>
      <w:r>
        <w:rPr>
          <w:rFonts w:ascii="Amiri" w:hAnsi="Amiri" w:eastAsia="Amiri" w:cs="Amiri"/>
          <w:color w:val="111111"/>
          <w:sz w:val="28"/>
          <w:sz w:val="28"/>
          <w:szCs w:val="28"/>
          <w:rtl w:val="true"/>
          <w:lang w:bidi="ar-SA"/>
        </w:rPr>
        <w:t>یا کوکباً ما کانَ اَقْصَرَ عُمرَةُ و کذا تکونُ کواکبُ الاسحار</w:t>
      </w:r>
    </w:p>
    <w:p>
      <w:pPr>
        <w:pStyle w:val="BookText"/>
        <w:rPr/>
      </w:pPr>
      <w:r>
        <w:rPr>
          <w:rFonts w:ascii="IRNazanin" w:hAnsi="IRNazanin" w:eastAsia="IRNazanin"/>
          <w:color w:val="111111"/>
          <w:sz w:val="28"/>
          <w:sz w:val="28"/>
          <w:szCs w:val="28"/>
          <w:rtl w:val="true"/>
          <w:lang w:bidi="fa-IR"/>
        </w:rPr>
        <w:t>ای ستاره من چه زود عمرت به پایان رسید، ستارگان سحری این 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پدرحرف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یَمْسَحُ الدَّمَ عَلی ثَنایاهُ الشَّریفةِ</w:t>
      </w:r>
    </w:p>
    <w:p>
      <w:pPr>
        <w:pStyle w:val="BookText"/>
        <w:rPr/>
      </w:pPr>
      <w:r>
        <w:rPr>
          <w:rFonts w:ascii="IRNazanin" w:hAnsi="IRNazanin" w:eastAsia="IRNazanin"/>
          <w:color w:val="111111"/>
          <w:sz w:val="28"/>
          <w:sz w:val="28"/>
          <w:szCs w:val="28"/>
          <w:rtl w:val="true"/>
          <w:lang w:bidi="fa-IR"/>
        </w:rPr>
        <w:t>امام حسین علیه السلام خون از دندانهای شریفش پاک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دندانهای علی را بوسه می زد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نَطَقْتُ فَاَنْتَ مَنْطِقی و اذا سَکَتُّ فَاَنْتَ فی مِضماری، وَلَدی ولدی ولدی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خَدَّه علی خَدِّه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اَنْتَ فَقَدِ اسْتَرَحْتَ مِن هَمِّ</w:t>
      </w:r>
    </w:p>
    <w:p>
      <w:pPr>
        <w:pStyle w:val="BookText"/>
        <w:rPr/>
      </w:pPr>
      <w:r>
        <w:rPr>
          <w:rFonts w:ascii="Amiri" w:hAnsi="Amiri" w:eastAsia="Amiri" w:cs="Amiri"/>
          <w:color w:val="111111"/>
          <w:sz w:val="28"/>
          <w:sz w:val="28"/>
          <w:szCs w:val="28"/>
          <w:rtl w:val="true"/>
          <w:lang w:bidi="ar-SA"/>
        </w:rPr>
        <w:t>الدُّنیا و غَمِّها، و صِرْتَ الی رَوحٍ و راحةٍ، و بَقیَ ابوک فریداً وحیداً و اسرَعَ لُحُوقی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سخن بگویم تو وِرد زبان منی، و چون سکوت کنم تو در وجودم جای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پسرم پسرم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بر صورت اوگذاشت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 و غمّ دنیا راحت شدی و به سوی رحمت خدا و بهشت رفتی، ولی پدرت یکّه و تنها ماند، و چه زود است ملحق شدن من به تو</w:t>
      </w:r>
      <w:r>
        <w:rPr>
          <w:rFonts w:eastAsia="IRNazanin" w:cs="IRNazanin"/>
          <w:color w:val="111111"/>
          <w:sz w:val="28"/>
          <w:szCs w:val="28"/>
          <w:rtl w:val="true"/>
          <w:lang w:bidi="fa-IR"/>
        </w:rPr>
        <w:t>.</w:t>
      </w:r>
      <w:r>
        <w:rPr>
          <w:rStyle w:val="FootnoteAnchor"/>
          <w:rtl w:val="true"/>
        </w:rPr>
        <w:footnoteReference w:id="51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بی تابانه از خیمه بیرون دوید و فریاد واویلاه واثبورا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دیدة اخیار و ای میوة دل و نور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bookmarkStart w:id="549" w:name="pg4846_30659"/>
    </w:p>
    <w:p>
      <w:pPr>
        <w:pStyle w:val="BookText"/>
        <w:rPr/>
      </w:pPr>
      <w:bookmarkEnd w:id="549"/>
      <w:r>
        <w:rPr>
          <w:rFonts w:ascii="IRNazanin" w:hAnsi="IRNazanin" w:eastAsia="IRNazanin"/>
          <w:color w:val="111111"/>
          <w:sz w:val="28"/>
          <w:sz w:val="28"/>
          <w:szCs w:val="28"/>
          <w:rtl w:val="true"/>
          <w:lang w:bidi="fa-IR"/>
        </w:rPr>
        <w:t>روی جسد علی اکبر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مطهر آن شاهزاده را در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خواهر بگرفت و او را به سوی خیمه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جوانان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اخاکم ، برادر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قتلگاه آورده، جلوی خیمه ای که برابر آن می جنگیدند گذاشتند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بعضی مقاتل این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اکبر علیه السلام به شهادت رسید و ابا عبدالله از کنار بدن علی اکبر به خیمه ها برگشت سکینه از خیمه بیرون آمد و گفت پدرجان تو را خیلی منقلب و پریشان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مأیوسانه به این سمت و آن سمت نگاه می کنی مگر چه شده، پس برادرم علی اکبر کجاست؟ امام حسین علیه السلام با گریه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فریاد زد وا اخاه وا مهجة قلباه، خواست از خیمه بیرون آید، امام حسین علیه السلام مانع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چگونه می تواند صبر کند کسی که برادر او را کشته اند و پدرش دست از</w:t>
      </w:r>
    </w:p>
    <w:p>
      <w:pPr>
        <w:pStyle w:val="BookText"/>
        <w:rPr/>
      </w:pPr>
      <w:r>
        <w:rPr>
          <w:rFonts w:ascii="IRNazanin" w:hAnsi="IRNazanin" w:eastAsia="IRNazanin"/>
          <w:color w:val="111111"/>
          <w:sz w:val="28"/>
          <w:sz w:val="28"/>
          <w:szCs w:val="28"/>
          <w:rtl w:val="true"/>
          <w:lang w:bidi="fa-IR"/>
        </w:rPr>
        <w:t xml:space="preserve">حیات شسته ، غریب و تنها در این بیابان مانده،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حضرت علی اکبر زمان خلافت عثمان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بدنیا آمد و سن شریفش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بی گمان بزرگتر از امام ستجاد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سه فرزند امام حسین علیه السلام به ترتیب علی اکبر، علی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اصغر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با کنیزی ازدواج کرده بود و از او صاحب فرزند بود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و بعضی سن شریف او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درنفس المهموم می فرماید هذا هو الاشهر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آن 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ابالحسن</w:t>
      </w:r>
      <w:r>
        <w:rPr>
          <w:rFonts w:eastAsia="IRNazanin" w:cs="IRNazanin"/>
          <w:color w:val="111111"/>
          <w:sz w:val="28"/>
          <w:szCs w:val="28"/>
          <w:rtl w:val="true"/>
          <w:lang w:bidi="fa-IR"/>
        </w:rPr>
        <w:t>.</w:t>
      </w:r>
    </w:p>
    <w:p>
      <w:pPr>
        <w:pStyle w:val="Heading4"/>
        <w:numPr>
          <w:ilvl w:val="3"/>
          <w:numId w:val="1"/>
        </w:numPr>
        <w:rPr/>
      </w:pPr>
      <w:bookmarkStart w:id="550" w:name="__RefHeading___Toc2897290_2035185390"/>
      <w:bookmarkStart w:id="551" w:name="_Toc213"/>
      <w:bookmarkEnd w:id="550"/>
      <w:r>
        <w:rPr>
          <w:rtl w:val="true"/>
        </w:rPr>
        <w:t>زیارت حضرت علی اکبر علیه السلام</w:t>
      </w:r>
      <w:bookmarkEnd w:id="551"/>
    </w:p>
    <w:p>
      <w:pPr>
        <w:pStyle w:val="BookText"/>
        <w:rPr/>
      </w:pPr>
      <w:r>
        <w:rPr>
          <w:rFonts w:ascii="IRNazanin" w:hAnsi="IRNazanin" w:eastAsia="IRNazanin"/>
          <w:color w:val="111111"/>
          <w:sz w:val="28"/>
          <w:sz w:val="28"/>
          <w:szCs w:val="28"/>
          <w:rtl w:val="true"/>
          <w:lang w:bidi="fa-IR"/>
        </w:rPr>
        <w:t>امام صادق علیه السلام در زیارت علی اکبر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قبر علی بن الحسین برو آن جناب پائین پای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مقابل قبرش ایستادی بگو</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فرزند رسول خدا و رحمت و برکات خدا بر تو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سلام بر تو و بر روان و بر بدن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ومادرم فدایی سر بریده و کشته ای باد که بدون گناه او را کشتند، پدر و مادرم فدایت، خون </w:t>
      </w:r>
      <w:bookmarkStart w:id="552" w:name="pg4846_30660"/>
    </w:p>
    <w:p>
      <w:pPr>
        <w:pStyle w:val="BookText"/>
        <w:rPr/>
      </w:pPr>
      <w:bookmarkEnd w:id="552"/>
      <w:r>
        <w:rPr>
          <w:rFonts w:ascii="IRNazanin" w:hAnsi="IRNazanin" w:eastAsia="IRNazanin"/>
          <w:color w:val="111111"/>
          <w:sz w:val="28"/>
          <w:sz w:val="28"/>
          <w:szCs w:val="28"/>
          <w:rtl w:val="true"/>
          <w:lang w:bidi="fa-IR"/>
        </w:rPr>
        <w:t>تو بالا رفت و به نظر حبیب خدا رسید، پدر و مادرم فدای تو که در مقابل پدر، شهید شده و پدرت تسلیم رضای خدا گشت و بر تو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قلب او بر تو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خونت را به کف گرفت و به آسمان پاشید و قطره ای از آن به زمین برنگشت و ناله و افغان در سوگ تو از پدرت قطع نشد و آن حضرت لحظه ای آرام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جدائی با تو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شما دو نفر نزد خدا با پدران و گذشتگانتان می باشد و نیز همراه مادرانتان</w:t>
      </w:r>
    </w:p>
    <w:p>
      <w:pPr>
        <w:pStyle w:val="BookText"/>
        <w:rPr/>
      </w:pPr>
      <w:r>
        <w:rPr>
          <w:rFonts w:ascii="IRNazanin" w:hAnsi="IRNazanin" w:eastAsia="IRNazanin"/>
          <w:color w:val="111111"/>
          <w:sz w:val="28"/>
          <w:sz w:val="28"/>
          <w:szCs w:val="28"/>
          <w:rtl w:val="true"/>
          <w:lang w:bidi="fa-IR"/>
        </w:rPr>
        <w:t>در بهشت متنعّمید و به سوی خدا بی زاری می جویم از کسی که تو را کشت و سر برید</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553" w:name="__RefHeading___Toc2897292_2035185390"/>
      <w:bookmarkStart w:id="554" w:name="_Toc214"/>
      <w:bookmarkEnd w:id="553"/>
      <w:r>
        <w:rPr>
          <w:rtl w:val="true"/>
        </w:rPr>
        <w:t>چندین نکته دربارة مقتل حضرت علی اکبر علیه السلام</w:t>
      </w:r>
      <w:bookmarkEnd w:id="554"/>
    </w:p>
    <w:p>
      <w:pPr>
        <w:pStyle w:val="BookText"/>
        <w:rPr/>
      </w:pPr>
      <w:r>
        <w:rPr>
          <w:rFonts w:ascii="IRNazanin" w:hAnsi="IRNazanin" w:eastAsia="IRNazanin"/>
          <w:color w:val="111111"/>
          <w:sz w:val="28"/>
          <w:sz w:val="28"/>
          <w:szCs w:val="28"/>
          <w:rtl w:val="true"/>
          <w:lang w:bidi="fa-IR"/>
        </w:rPr>
        <w:t>حضرت علی اکبر علیه السلام وقتی وارد میدان شد سپاه ابن سعد محو جمالش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جمالی که گویی پیمغبر صلی الله علیه و آله وسلم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اکبر شبیه ترین فرد به پیامبر بود بعضی از افراد سپاه دشمن به عمر بن سعد اعتراض کردند که تو به ما دستور می دهی که با شبیه ترین فرد به پیامبر خدا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بدن علی اکبر روی زمین افتاد و اباعبدالله بالای سر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سپاه دشمن بر مصیبت دردناک سیدالشهداء گریه می کردند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بعضی از ارباب مقاتل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علی اکبر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قبل از ابا عبدالله خود را بالای سر علی اکبر رساند و خود را روی بدن علی اکبر انداخت چون اگر امام حسین جوانش را به این حال ببیند او هم از غم جوانش جان می دهد لذا اباعبدالله را سرگرم محافظت خود از نامحرم و دشمن کرد تا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لحظاتی از مصیبت و داغ علی اکبر فارغ باشد و بعد از آن کم کم از این مصیبت آگاه شود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مرحوم شیخ جعفر شوشتری می گوید داغ مصیبت علی اکبر علیه السلام به قدری بر امام حسین علیه السلام سخت بود که آن حضرت، سه بار حالش به حالت احتضار و جان دادن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وقتی که علی اکبر از پدر اذن رفتن به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 را بر دوش گرفت و سوار بر اسبش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امام سجاد علیه السلام می فرماید وقتی که علی اکبر سوار بر اسبش شد همچون ماهی بود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اسب را گرفت و پاهای خود را بر رکاب اسبش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از خیمه ها بیرون آمدند، دور او جمع شدند عمه ها و خواهرانش جلوی آن را گرفتند تا مانعش شوند در این هنگام ابا عبدالله حالش به شدت منقلب شد به قدری که آثار مرگ بر چهره اش نمایان شد و درهمان حالت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او ذوب شدهی لقاء پروردگارش می باشد و او در راه خدا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اباعبدالله زنها را از دور و بر او کنار زد اما به علی اکبر نگاه ناامیدانه ای می کرد گویا می دانست که این آخرین دیدار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به شدت حالش منقلب شد و آثار مرگ بر چهره اش نمایان شد آن وقتی بود که علی اکبر پس از یک مبارزه، زخم و جراحات زیادی برداشت و همه جای بدنش خون آلود شده بود حتی سپرش نیز آغشته به خونش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حالت خستگی، گرما و عطش به خیمه ها برگشت و تا پدر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تشنگی مرا از پای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در آغوش گرفت و آن قدر گریه کرد که غم و اندوه علی اکبر آن حضرت را تا پای مرگ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بود که علی اکبر درمیدان از روی اسب بر زمین افتاد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ابتاه</w:t>
      </w:r>
    </w:p>
    <w:p>
      <w:pPr>
        <w:pStyle w:val="BookText"/>
        <w:rPr/>
      </w:pPr>
      <w:r>
        <w:rPr>
          <w:rFonts w:ascii="IRNazanin" w:hAnsi="IRNazanin" w:eastAsia="IRNazanin"/>
          <w:color w:val="111111"/>
          <w:sz w:val="28"/>
          <w:sz w:val="28"/>
          <w:szCs w:val="28"/>
          <w:rtl w:val="true"/>
          <w:lang w:bidi="fa-IR"/>
        </w:rPr>
        <w:t>علیک منی السلام، پدرجان من هم رفتم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صدای ناله و فریاد علی اکبر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 نگاه کردم دیدم رنگ از رخسارش پرید و چشمانش از حال رفت و همانند کسی شد که در حال احتضار و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می کرد و با آن حال ناتوانش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علی، قتل الله قوماً قتلوک</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وقتی دیدم پدرم فریاد می زد ولدی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سلام الله علیها فریاد می کشید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واعلیاه واثمرة فؤاداه لیتنی قبل هذا الیوم عمیاء و لم اراک قتیلا </w:t>
      </w:r>
      <w:bookmarkStart w:id="555" w:name="pg4846_30662"/>
    </w:p>
    <w:p>
      <w:pPr>
        <w:pStyle w:val="BookText"/>
        <w:rPr/>
      </w:pPr>
      <w:bookmarkEnd w:id="555"/>
      <w:r>
        <w:rPr>
          <w:rFonts w:ascii="IRNazanin" w:hAnsi="IRNazanin" w:eastAsia="IRNazanin"/>
          <w:color w:val="111111"/>
          <w:sz w:val="28"/>
          <w:sz w:val="28"/>
          <w:szCs w:val="28"/>
          <w:rtl w:val="true"/>
          <w:lang w:bidi="fa-IR"/>
        </w:rPr>
        <w:t>ای وای علی، ای میوه قلبم ایکاش نابینا بودم و تو را اینچنین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زیر خاک بودم و تو را این طور نمی دیدم امام حسین علیه السلام او را از روی نعش علی اکبر بلند کرد و او را به خیمه ها برد</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556" w:name="__RefHeading___Toc2897294_2035185390"/>
      <w:bookmarkStart w:id="557" w:name="_Toc215"/>
      <w:bookmarkEnd w:id="556"/>
      <w:r>
        <w:rPr>
          <w:rtl w:val="true"/>
        </w:rPr>
        <w:t>داغ فرزند و ناله های ام لیلی</w:t>
      </w:r>
      <w:bookmarkEnd w:id="557"/>
    </w:p>
    <w:p>
      <w:pPr>
        <w:pStyle w:val="BookText"/>
        <w:rPr/>
      </w:pPr>
      <w:r>
        <w:rPr>
          <w:rFonts w:ascii="IRNazanin" w:hAnsi="IRNazanin" w:eastAsia="IRNazanin"/>
          <w:color w:val="111111"/>
          <w:sz w:val="28"/>
          <w:sz w:val="28"/>
          <w:szCs w:val="28"/>
          <w:rtl w:val="true"/>
          <w:lang w:bidi="fa-IR"/>
        </w:rPr>
        <w:t>ابوبصیر از امام باقر و امام صادق علیهم السلام نقل می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ساره را از جریان ذبح فرزندش خبر کرد، ساره برخاست و اثر کارد را زیر گلوی فرزندش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فَفَزِعَتْ واشْتَکَتْ و کان بَدْءُ مَرَضها الّذی هَلَکَتْ فیه</w:t>
      </w:r>
    </w:p>
    <w:p>
      <w:pPr>
        <w:pStyle w:val="BookText"/>
        <w:rPr/>
      </w:pPr>
      <w:r>
        <w:rPr>
          <w:rFonts w:ascii="IRNazanin" w:hAnsi="IRNazanin" w:eastAsia="IRNazanin"/>
          <w:color w:val="111111"/>
          <w:sz w:val="28"/>
          <w:sz w:val="28"/>
          <w:szCs w:val="28"/>
          <w:rtl w:val="true"/>
          <w:lang w:bidi="fa-IR"/>
        </w:rPr>
        <w:t>پس ترسید و مریض شد و این شروع بیماری وی بود که با آن از دنیا رفت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مرحوم شیخ ذبیح الله محلاتی درکتاب ارزشمند ریاحین الشریعه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ازکتب تواریخ و مقاتل چیزی به دست نیامده که ام لیلی در کربلا حاضر بوده یا نه؟ فقط از مرحوم میرزا هادی خراسانی مورخ، هنگامی که در نجف اشرف پای منبر او بودم شنیدم که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اغانی ابوالفرج اصفهانی نقل می کرد که مردی از اعراب در حالی که بر شتری سوار بود وارد مدینه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به محلة بنی هاشم افتاد از خانه ای صدای شیون و ناله بلند بود به حدّی که شتر ان مرد عرب از حرکت ایستاد و زانو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درخانه آمد و از کنیزی که پشت در حاضر شد پرسید این ناله کننده کیست که ناله او در حیوان من اثرکرده، کنیزگفت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 لیلی مادر علی اکبر است که از واقعه کربلا تاکنون از شیون و ناله آرام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اگر صحت داشته باشد نشان می دهد ام لیلی تا بعد از واقعه کربلا در قید حیات بوده است</w:t>
      </w:r>
      <w:r>
        <w:rPr>
          <w:rFonts w:eastAsia="IRNazanin" w:cs="IRNazanin"/>
          <w:color w:val="111111"/>
          <w:sz w:val="28"/>
          <w:szCs w:val="28"/>
          <w:rtl w:val="true"/>
          <w:lang w:bidi="fa-IR"/>
        </w:rPr>
        <w:t>.</w:t>
      </w:r>
      <w:r>
        <w:rPr>
          <w:rStyle w:val="FootnoteAnchor"/>
          <w:rtl w:val="true"/>
        </w:rPr>
        <w:footnoteReference w:id="527"/>
      </w:r>
      <w:bookmarkStart w:id="558" w:name="pg4846_30663"/>
    </w:p>
    <w:p>
      <w:pPr>
        <w:pStyle w:val="BookText"/>
        <w:rPr/>
      </w:pPr>
      <w:bookmarkEnd w:id="558"/>
      <w:r>
        <w:rPr>
          <w:rFonts w:ascii="IRNazanin" w:hAnsi="IRNazanin" w:eastAsia="IRNazanin"/>
          <w:color w:val="111111"/>
          <w:sz w:val="28"/>
          <w:sz w:val="28"/>
          <w:szCs w:val="28"/>
          <w:rtl w:val="true"/>
          <w:lang w:bidi="fa-IR"/>
        </w:rPr>
        <w:t>درکتاب من لا یحضره الفقیه این چنین آمده که 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چیزی که خدا آفریده چیست؟ آن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ترین چیزی که خدا آفریده چیست؟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جوان</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اولادنا اکبادنا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عاشوا فتنونا و ان ماتوا احزنونا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ما جگر گوشه ما هستند، اگر زنده ماندند برای ما رنج و سختی ها پدید می آورند و اگر بمیرند ما را در غم و اندوه خود مبتلا می سازند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559" w:name="__RefHeading___Toc2897296_2035185390"/>
      <w:bookmarkStart w:id="560" w:name="_Toc216"/>
      <w:bookmarkEnd w:id="559"/>
      <w:r>
        <w:rPr>
          <w:rtl w:val="true"/>
        </w:rPr>
        <w:t>امتیازات حضرت علی اکبر علیه السلام</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زیبایی چهره و شیرینی زبان را از رسول خدا صلی الله علیه و آله وسلم به ارث برده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و مهمان نواز بود، به همین دلیل به رسم عرب بر فراز بام خود شعلة آتش به آسمان می فرستاد تا مهمان به نشانی دود و آتش به مهمانسرای او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و عرفان به خدا بی نظیر بود به حدّی که امام حسین علیه السلام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ممسوسٌ فی ذات الله، علی اکبر مستغرق دریای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شجاعت را از جدش امیرالمؤمنین علیه السلام به ارث برده بود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داشت که اوّل شهید بنی هاشم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در حالت شهادت اِرباً 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بالای بدن غرق به خون او بلند بلند گریه کردند و خون او را به آسمان پاشیدند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امام حسین علیه السلام به او زیادتر از دیگر شهدا بود و لذا امام سجاد علیه السلام او را در پائین پای امام حسین علیه السلام دفن کرد و به این ترتیب ضریح شش گوشه تشکیل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منظور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حضرت علی اکبر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دراین جمله سه مرتبه بر علی اکبر سلام و درود فرستاده شده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الحسین و چون در زیارت عاشورا این سلام صد مرتبه تکرار می شود پس سیصد مرتبه بر علی اکبر سلام و درود فرستاده می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نیز به فضائل او اقرار کردند </w:t>
      </w:r>
    </w:p>
    <w:p>
      <w:pPr>
        <w:pStyle w:val="BookText"/>
        <w:rPr/>
      </w:pPr>
      <w:r>
        <w:rPr>
          <w:rFonts w:ascii="IRNazanin" w:hAnsi="IRNazanin" w:eastAsia="IRNazanin"/>
          <w:color w:val="111111"/>
          <w:sz w:val="28"/>
          <w:sz w:val="28"/>
          <w:szCs w:val="28"/>
          <w:rtl w:val="true"/>
          <w:lang w:bidi="fa-IR"/>
        </w:rPr>
        <w:t>روزی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لایق کیست؟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جواب هر کدام را داد و نپذیرفت،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که در او شجاعت بنی هاشم و سخاوت بنی امیه و زیبایی بنی ثقیف جمع است</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الفضل ما شَهِدَتْ بِه الاَعداءُ</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مانند حضرت علی اکبر روی کره زمین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پسرشبیب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مَعَهُ مِن اهل بیته ثمانیةَ عَشَرَ رَجُلاً ما لَهُم فی الاْرضِ شَبیهُون</w:t>
      </w:r>
    </w:p>
    <w:p>
      <w:pPr>
        <w:pStyle w:val="BookText"/>
        <w:rPr/>
      </w:pPr>
      <w:r>
        <w:rPr>
          <w:rFonts w:ascii="IRNazanin" w:hAnsi="IRNazanin" w:eastAsia="IRNazanin"/>
          <w:color w:val="111111"/>
          <w:sz w:val="28"/>
          <w:sz w:val="28"/>
          <w:szCs w:val="28"/>
          <w:rtl w:val="true"/>
          <w:lang w:bidi="fa-IR"/>
        </w:rPr>
        <w:t xml:space="preserve">و هیجده نفر از خاندانش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که در روی زمین شبیه و مانند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امام صادق علیه السلام در زیارت حضرت علی اکبر خداوند عزوجل و ملائکه مقرّب و تمام انبیاء مرسل و جمیع بندگان خدا بر حضرت علی اکبر سلام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و سلامٌ ملائکتِهِ المقربین و انبیائه المرسلین و عبادهِ الصالحین علیک یا مولایَ وابنَ مَوْلای و رحمة الله و برکاتُه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سلام خود را در زیارت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علی اکبر قرار داده و او را به عنوان سلالة ابراهیم ستایش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اَوَّل قتیلٍ من نَسلِ خَیرِ سلیلٍ مِن سُلالِة ابراهیم الخَلیل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با قرائت آیه 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عصمت علی اکبر علیه السلام را برای دوست و دشمن بیان نمود</w:t>
      </w:r>
      <w:r>
        <w:rPr>
          <w:rFonts w:eastAsia="Amiri" w:cs="Amiri" w:ascii="Amiri" w:hAnsi="Amiri"/>
          <w:color w:val="111111"/>
          <w:sz w:val="28"/>
          <w:szCs w:val="28"/>
          <w:rtl w:val="true"/>
          <w:lang w:bidi="ar-SA"/>
        </w:rPr>
        <w:t xml:space="preserve">. </w:t>
      </w:r>
      <w:bookmarkStart w:id="561" w:name="pg4846_30665"/>
    </w:p>
    <w:p>
      <w:pPr>
        <w:pStyle w:val="BookText"/>
        <w:rPr/>
      </w:pPr>
      <w:bookmarkEnd w:id="56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در زیارتی که شیخ مفید برای آن حضرت ذکر کرده تأیید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مَنَّ علیک من قبل و جعلک مِن اهل البیت الذین اذهب الله عنهم الرجس و طهّرهم تطهیراً</w:t>
      </w:r>
      <w:r>
        <w:rPr>
          <w:rStyle w:val="FootnoteAnchor"/>
          <w:rtl w:val="true"/>
        </w:rPr>
        <w:footnoteReference w:id="5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جریان شهادت علی اکبر علیه السلام هشت نفرین به عمر سعد و لشگر کوفه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در بحث نوح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میدان رفتن علی اکبر تا لحظه شهادت او شش مرتبه 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اند و در لحظه جان دادن، رسول الله و خدیجه کبری امیرالمؤمنین و فاطمه زهرا سلام الله علیها بالای سر او حاضر شدند و پیامبر برای آو آب بهشتی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در بحث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مختلف ثابت شده که حضرت زهرا سلام الله علیها علاقة بسیار شدیدی نسبت به حضرت علی اکبر علیه السلام دارند</w:t>
      </w:r>
      <w:r>
        <w:rPr>
          <w:rFonts w:eastAsia="IRNazanin" w:cs="IRNazanin"/>
          <w:color w:val="111111"/>
          <w:sz w:val="28"/>
          <w:szCs w:val="28"/>
          <w:rtl w:val="true"/>
          <w:lang w:bidi="fa-IR"/>
        </w:rPr>
        <w:t>.</w:t>
      </w:r>
    </w:p>
    <w:p>
      <w:pPr>
        <w:pStyle w:val="Heading4"/>
        <w:numPr>
          <w:ilvl w:val="3"/>
          <w:numId w:val="1"/>
        </w:numPr>
        <w:rPr/>
      </w:pPr>
      <w:bookmarkStart w:id="562" w:name="__RefHeading___Toc2897298_2035185390"/>
      <w:bookmarkStart w:id="563" w:name="_Toc217"/>
      <w:bookmarkEnd w:id="562"/>
      <w:r>
        <w:rPr>
          <w:rtl w:val="true"/>
        </w:rPr>
        <w:t>علاقه حضرت زهرا سلام الله علیها به علی اکبر علیه السلام</w:t>
      </w:r>
      <w:bookmarkEnd w:id="563"/>
    </w:p>
    <w:p>
      <w:pPr>
        <w:pStyle w:val="BookText"/>
        <w:rPr/>
      </w:pPr>
      <w:r>
        <w:rPr>
          <w:rFonts w:ascii="IRNazanin" w:hAnsi="IRNazanin" w:eastAsia="IRNazanin"/>
          <w:color w:val="111111"/>
          <w:sz w:val="28"/>
          <w:sz w:val="28"/>
          <w:szCs w:val="28"/>
          <w:rtl w:val="true"/>
          <w:lang w:bidi="fa-IR"/>
        </w:rPr>
        <w:t xml:space="preserve">در قدیم الایام مرسوم بود که همراه کاروان زائر یک نفر به نام چاوش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 کار چاوش این بود که با خواندن اشعار، مردم را به سفر زیارتی دعوت می کرد و در موقع حرکت کاروان از اولین منزل تا آخرین منزل شعر می خواند و مرثیه سرایی می کرد و با اشعار خود نه تنها زائران، بلکه اطرافیان و تماشاچیان را می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یکی از اشعار چاوش ها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دارد هوس کرب و بلا بسم الله هر که دارد سر همراهی ما بسم الله</w:t>
      </w:r>
    </w:p>
    <w:p>
      <w:pPr>
        <w:pStyle w:val="BookText"/>
        <w:rPr/>
      </w:pPr>
      <w:r>
        <w:rPr>
          <w:rFonts w:ascii="IRNazanin" w:hAnsi="IRNazanin" w:eastAsia="IRNazanin"/>
          <w:color w:val="111111"/>
          <w:sz w:val="28"/>
          <w:sz w:val="28"/>
          <w:szCs w:val="28"/>
          <w:rtl w:val="true"/>
          <w:lang w:bidi="fa-IR"/>
        </w:rPr>
        <w:t>چاوش عباسی بود اهل مازندران، که هر سال همراه کاروان به کربلا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اعلام کرد که به علت بعضی از گرفتاریها امسال قصد سفر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جوانان مازندران نزد او آمدند و با اصرار از او خواستند که امسال هم کاروانی را به سوی کربلا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 چاوش وقتی عشق جوانان را به زیارت امام حسین علیه السلام دید قبول کرد و با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درشب جمعه ای به یک منزلی کربلا رسیدند و چشمهایشان به گلدسته های حرم امام حسین علیه السلام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 چاوش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اگر چه خسته ایم ولی چون شب جمعه است وقت را غنیمت شماریم و به سوی حرم امام حسین علیه السلام حرکت کنیم تا از زیارت شب جمعه آن حضرت بهره مند شویم</w:t>
      </w:r>
      <w:r>
        <w:rPr>
          <w:rFonts w:eastAsia="IRNazanin" w:cs="IRNazanin"/>
          <w:color w:val="111111"/>
          <w:sz w:val="28"/>
          <w:szCs w:val="28"/>
          <w:rtl w:val="true"/>
          <w:lang w:bidi="fa-IR"/>
        </w:rPr>
        <w:t xml:space="preserve">. </w:t>
      </w:r>
      <w:bookmarkStart w:id="564" w:name="pg4846_30666"/>
    </w:p>
    <w:p>
      <w:pPr>
        <w:pStyle w:val="BookText"/>
        <w:rPr/>
      </w:pPr>
      <w:bookmarkEnd w:id="564"/>
      <w:r>
        <w:rPr>
          <w:rFonts w:ascii="IRNazanin" w:hAnsi="IRNazanin" w:eastAsia="IRNazanin"/>
          <w:color w:val="111111"/>
          <w:sz w:val="28"/>
          <w:sz w:val="28"/>
          <w:szCs w:val="28"/>
          <w:rtl w:val="true"/>
          <w:lang w:bidi="fa-IR"/>
        </w:rPr>
        <w:t>همه قبول کرده و حرکت کردند تا به کاروانسرایی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سکنی گزیدند، وضو گرفته و به حرم شرفیاب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ملا عباس به قصد ذکر مصیبت دفترچه اشعارش را باز کرد و مصیبت علی اکبر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ذکر مصیبت کرد و همه گریه کردند و عزاداری مفصلی انجام شد و بعد از آن برای استراحت به منزلگاه خود برگشتند همه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عباس چاوش می گوید درعالم رؤیا دیدم کسی درب کاروانسرا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درب رفتم دیدم غلام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که الآن مولایتان امام حسین علیه السلام به دیدار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درعالم رؤیا آمدم و همه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ستونی از نور آشکار شد و کم کم از وسط آن نور طلعت امام حسین علیه السلام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احترام آن حضرت از جا بلند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شما خسته اید، راه طولانی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برای چه چیزی به دیدار شما آمده ام؟ آمده ام تا سه مطلب را برای شما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شما زائر من هستید و من به بازدید شما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پیرمردی که در جلسة روضة رشت کفشهای عزاداران را جفت می کند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 ای بغض گلوی حضرت را گرفت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دیگر شب جمعه، در حرم من مصیبت علی اکبر را نخوانید، زیرا مادرم زهرا سلام الله علیها به زیارتم می آید و طاقت شنیدن مصیبت علی اکبر را ندارد</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565" w:name="__RefHeading___Toc2897300_2035185390"/>
      <w:bookmarkStart w:id="566" w:name="_Toc218"/>
      <w:bookmarkEnd w:id="565"/>
      <w:r>
        <w:rPr>
          <w:rtl w:val="true"/>
        </w:rPr>
        <w:t>ناله جان گداز حضرت فاطمه زهرا سلام الله علیها در عزای حضرت علی اکبر علیه السلام</w:t>
      </w:r>
      <w:bookmarkEnd w:id="566"/>
    </w:p>
    <w:p>
      <w:pPr>
        <w:pStyle w:val="BookText"/>
        <w:rPr/>
      </w:pPr>
      <w:r>
        <w:rPr>
          <w:rFonts w:ascii="IRNazanin" w:hAnsi="IRNazanin" w:eastAsia="IRNazanin"/>
          <w:color w:val="111111"/>
          <w:sz w:val="28"/>
          <w:sz w:val="28"/>
          <w:szCs w:val="28"/>
          <w:rtl w:val="true"/>
          <w:lang w:bidi="fa-IR"/>
        </w:rPr>
        <w:t>شاعر و مداح با اخلاص اهل بیت حاج غلامرضا سازگار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حجة الاسلام و المسلمین مرحوم حاج آقا رضا سراج از منبریهای بزرگ تهران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بالای منبر در حضور جمعیت عزادار امام حسین علیه السلام دست بر محاسن خود کشیده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سن وسال من گذشته است که بالای منبر امام حسین علیه السلام دروغ بگویم و بعداز لحظاتی سکوت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طلبگی برای ادامه تحصیل از نجف به کربلا آمدم و در طلب بدست آوردن حجره ای در اطراف حرم امام حسین علیه السلام بودم وارد مدرسه ای شدم و از مسئول مدرسه تقاضای حجره ای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دراین مدرسه تنها یک حجره خالی داریم و علت آن این است که هر طلبه ای وارد این حجره شده صبح جمعه جنازة او را از آن خارج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مانعی ندارد، همین حجره را به من بدهید</w:t>
      </w:r>
      <w:r>
        <w:rPr>
          <w:rFonts w:eastAsia="IRNazanin" w:cs="IRNazanin"/>
          <w:color w:val="111111"/>
          <w:sz w:val="28"/>
          <w:szCs w:val="28"/>
          <w:rtl w:val="true"/>
          <w:lang w:bidi="fa-IR"/>
        </w:rPr>
        <w:t xml:space="preserve">. </w:t>
      </w:r>
      <w:bookmarkStart w:id="567" w:name="pg4846_30667"/>
    </w:p>
    <w:p>
      <w:pPr>
        <w:pStyle w:val="BookText"/>
        <w:rPr/>
      </w:pPr>
      <w:bookmarkEnd w:id="567"/>
      <w:r>
        <w:rPr>
          <w:rFonts w:ascii="IRNazanin" w:hAnsi="IRNazanin" w:eastAsia="IRNazanin"/>
          <w:color w:val="111111"/>
          <w:sz w:val="28"/>
          <w:sz w:val="28"/>
          <w:szCs w:val="28"/>
          <w:rtl w:val="true"/>
          <w:lang w:bidi="fa-IR"/>
        </w:rPr>
        <w:t>در وسط هفته بود حجره را در اختیار گرفتم و برای عرض توسل و حاجت به حرم مولای خود امام حسین علیه السلام رفتم و دراین چند روز از امام حسین علیه السلام می خواستم رمز و راز این حجره برای من ظاهر گردد تا این رمز را به دیگران منتقل کنم اگرچه بعد از آن جان بدهم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می کردم مطلبی خاص در رابطه با عاشورای حسینی در این حجره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شب جمعه فرا رسید و من بعد از زیارت اباعبدالله الحسین علیه السلام برای استراحت به حجره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صدای ناله ای تمام حجره را به لرزه در آورد و حالتی به من دست داد که می خواست روح از بدن من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فهمیدم طلبه ها از صدای این ناله جان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ناله تو را به امام حسین علیه السلام قسم می دهم خودت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زهرا می باشم و این مکان، محل فرود آمدن حضرت علی اکبر فرزندم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بدنم می لرزید بیدار شدم و آن شب را با گریه بر امام حسین علیه السلام و علی اکبر او صبح کردم</w:t>
      </w:r>
      <w:r>
        <w:rPr>
          <w:rFonts w:eastAsia="IRNazanin" w:cs="IRNazanin"/>
          <w:color w:val="111111"/>
          <w:sz w:val="28"/>
          <w:szCs w:val="28"/>
          <w:rtl w:val="true"/>
          <w:lang w:bidi="fa-IR"/>
        </w:rPr>
        <w:t>.</w:t>
      </w:r>
    </w:p>
    <w:p>
      <w:pPr>
        <w:pStyle w:val="Heading4"/>
        <w:numPr>
          <w:ilvl w:val="3"/>
          <w:numId w:val="1"/>
        </w:numPr>
        <w:rPr/>
      </w:pPr>
      <w:bookmarkStart w:id="568" w:name="__RefHeading___Toc2897302_2035185390"/>
      <w:bookmarkStart w:id="569" w:name="_Toc219"/>
      <w:bookmarkEnd w:id="568"/>
      <w:r>
        <w:rPr>
          <w:rtl w:val="true"/>
        </w:rPr>
        <w:t>توسل حضرت آیت الله سید شهاب الدین مرعشی به حضرت علی اکبر علیه السلام</w:t>
      </w:r>
      <w:bookmarkEnd w:id="569"/>
    </w:p>
    <w:p>
      <w:pPr>
        <w:pStyle w:val="BookText"/>
        <w:rPr/>
      </w:pPr>
      <w:r>
        <w:rPr>
          <w:rFonts w:ascii="IRNazanin" w:hAnsi="IRNazanin" w:eastAsia="IRNazanin"/>
          <w:color w:val="111111"/>
          <w:sz w:val="28"/>
          <w:sz w:val="28"/>
          <w:szCs w:val="28"/>
          <w:rtl w:val="true"/>
          <w:lang w:bidi="fa-IR"/>
        </w:rPr>
        <w:t>مرحوم آیت الله العظمی سید شهاب الدین مرعشی نجفی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درایامی که طلبه مدرسة قوام نجف اشرف بودم زندگی بر من بسیار سخت شده بود و مشکلات روحی و جسمی زیادی پیدا کرده بودم علاوه بر آن حاجات و آرزوهائی هم داشتم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بعضی از طلاب که پشت سر مراجع تقلید صحبت می کردند باعث شده بود سؤظن به بسیاری از اشخاص پیدا کرده به حدّی که نماز جماعت را ترک کرده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من به شدّت با درس خواندن من مخالفت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حصبه مبتلا شده بودم و بعد از شفا پیدا کردن کند ذهنی بر من عارض شد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چشمهایم بسیار کم شده بود تا جائی که مطالعه کردن بر من دشوار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سریع نوشتن عاجز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شدیدی به من رو آورده بود به حدّی که بعضی از شبها گرسنه می خوابیدم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از بیماری قلبی مبتلا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از مسائل معنوی به تدریج عقیده ام متزلزل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خواستم هیچ کس به خصوص همدرسی هایم از زبانم رنجور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بود که حب دنیا خصوصاً درهم و دینار از قلبم خارج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خواستم سفر حج بیت الله، به شرطی که در مدینه یا مکه بمیرم و در همانجا دفن شوم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توفیق علم و عمل صالح و آثار عمل خیر را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این مشکلات و آرزوها به ذهنم آمد متوسل به حضرت اباعبدالله الحسین علیه السلام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نحوی بود خودم را به کربلای امام حسین علیه السلام رسانده و با غسل وارد حرم مطهر آن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از حرم مطهر بیرون آمده و از تولیت حرم مطهر خواستم به من اجازه بدهد امشب را داخل حرم حضرت امام حسین علیه السلام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از دوستان صمیمی مرحوم پدرم بود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تجدید وضو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خواستند درهای حرم مطهر را ببندند وارد حرم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داخل حرم مقدس حضرت سیدالشهداء شدم با خود فکر کردم در کدام قسمت بنشینم به ذهنم آمد در حیات ظاهری نگاه خاص امام حسین علیه السلام ، متوجه علی اکبر بود حتماً بعد از شهادت هم، متوجه آن حضرت می باشد، به همین علت به قسمت پائین پا رفته تا شاید مورد عنایت و توجه حضرت امام حسین علیه السلام واقع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نشستم متوجه صدای حزینی شدم که قرآن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مشاهده کردم صدای پدرم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دست پدرم را بوسیدم، او از من سئوال کرد در ایام درسی برای چه حاجتی به کربلا آمده ای؟ حوائج و مشکلاتم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 حاجاتت را به حضرت سید الشهداء</w:t>
      </w:r>
    </w:p>
    <w:p>
      <w:pPr>
        <w:pStyle w:val="BookText"/>
        <w:rPr/>
      </w:pPr>
      <w:r>
        <w:rPr>
          <w:rFonts w:ascii="IRNazanin" w:hAnsi="IRNazanin" w:eastAsia="IRNazanin"/>
          <w:color w:val="111111"/>
          <w:sz w:val="28"/>
          <w:sz w:val="28"/>
          <w:szCs w:val="28"/>
          <w:rtl w:val="true"/>
          <w:lang w:bidi="fa-IR"/>
        </w:rPr>
        <w:t>بگو، گفتم آن حضرت کجا تشریف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ضریح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که ایشان می خواهند به عیادت یکی از زائرین بیمار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رفتم نزدیک ضریح شش گوشة آن حضرت رسیدم مواجه شدم با وجود مبارک حضرت امام حسین علیه السلام در حالی که چهره مبارک آن بزرگوار در هاله ای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فرمودند سپس امر نمودند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 کردم ولی امر آن حضرت را اطاعت کرده نزدیک شدم در چهرة مبارک آن حضرت دقت کردم، دیدم ایشان تبسم ملیحی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که عیان است</w:t>
      </w:r>
    </w:p>
    <w:p>
      <w:pPr>
        <w:pStyle w:val="BookText"/>
        <w:rPr/>
      </w:pPr>
      <w:r>
        <w:rPr>
          <w:rFonts w:ascii="IRNazanin" w:hAnsi="IRNazanin" w:eastAsia="IRNazanin"/>
          <w:color w:val="111111"/>
          <w:sz w:val="28"/>
          <w:sz w:val="28"/>
          <w:szCs w:val="28"/>
          <w:rtl w:val="true"/>
          <w:lang w:bidi="fa-IR"/>
        </w:rPr>
        <w:t>چه حاجت به بیان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قطعة نباتی به من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تو مهمان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بندگان خدا دیده ای که به آنها سوءظن داری؟ در همان حال که حضرت این جمله را فرمودند احساس کردم به احدی سوءظن ندارم به حدّی که نماز صبح همان روز را پشت سر یکی از افراد ظاهر الصلاة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به درس خود مشغول باش دیگر کسی مانع تحصیل تو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به نجف برگشتم همان شخص که با تحصیل من مخالفت می کرد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درس باش به شرطی که از جهت مادّی به ما احتیاج نداشته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شفا داده و دیگر به هیچ مرضی مبتلا نبودم کند ذهنی من هم برطرف شده و حافظه عجیبی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چشم من دعا فرمودند، بعد از آن بینائی چشم من قوی شده بود به حدّی که تمام خطوط کتابها را می خواندم به هر سبکی که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قلمی را به من عطا کرده و فرمودند با سرعت بنویس از آن به بعد سرعت قلم عجیبی پیدا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فقر و تنگدستی هم جملاتی فرمودند که متوجه کلمات آن بزرگوار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آرامش قلب من دعا فرمودند بعد از آن قلبم آرام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در رابطه با ثبات عقیده ام دعا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خداوند متعال صبر طلب می کنم و اینکه کسی از تو خصوصاً همدرسی ها ناراحت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دعا کردند حب دنیا از قلبم خارج شود به خصوص حب درهم و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درخواست دوازدهم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برای تو توفیق درجات دینی و قبولی اعمال را می خواهم و حضرت اباعبدالله علیه السلام اشاره ای به درخواست یازدهم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بیت الله به شرط مردن در شهر مکه و مدینه و دفن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خاطر همان شرطهائی بود که من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دیگر از آن حضرت در رابطه با آن حاجت سئوال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 حضرت سیدالشهداء وداع کردم و به سوی پدرم برگشتم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تمامی حاجات برآورده شده پای پیاده به نجف برگشتم</w:t>
      </w:r>
      <w:r>
        <w:rPr>
          <w:rFonts w:eastAsia="IRNazanin" w:cs="IRNazanin"/>
          <w:color w:val="111111"/>
          <w:sz w:val="28"/>
          <w:szCs w:val="28"/>
          <w:rtl w:val="true"/>
          <w:lang w:bidi="fa-IR"/>
        </w:rPr>
        <w:t>.</w:t>
      </w:r>
      <w:r>
        <w:rPr>
          <w:rStyle w:val="FootnoteAnchor"/>
          <w:rtl w:val="true"/>
        </w:rPr>
        <w:footnoteReference w:id="53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خاک را به نظر کیمیا کنند آیا شود که گوشة چشمی به ما کنند </w:t>
      </w:r>
      <w:bookmarkStart w:id="570" w:name="pg4846_30670"/>
    </w:p>
    <w:p>
      <w:pPr>
        <w:pStyle w:val="Heading2"/>
        <w:numPr>
          <w:ilvl w:val="1"/>
          <w:numId w:val="1"/>
        </w:numPr>
        <w:rPr/>
      </w:pPr>
      <w:bookmarkStart w:id="571" w:name="__RefHeading___Toc2897304_2035185390"/>
      <w:bookmarkStart w:id="572" w:name="_Toc220"/>
      <w:bookmarkEnd w:id="570"/>
      <w:bookmarkEnd w:id="571"/>
      <w:r>
        <w:rPr>
          <w:rtl w:val="true"/>
        </w:rPr>
        <w:t>حضرت موسی و امام حسین علیهما السلام</w:t>
      </w:r>
      <w:bookmarkEnd w:id="572"/>
    </w:p>
    <w:p>
      <w:pPr>
        <w:pStyle w:val="Heading3"/>
        <w:numPr>
          <w:ilvl w:val="2"/>
          <w:numId w:val="1"/>
        </w:numPr>
        <w:rPr/>
      </w:pPr>
      <w:bookmarkStart w:id="573" w:name="__RefHeading___Toc2897306_2035185390"/>
      <w:bookmarkStart w:id="574" w:name="_Toc221"/>
      <w:bookmarkEnd w:id="573"/>
      <w:r>
        <w:rPr>
          <w:rtl w:val="true"/>
        </w:rPr>
        <w:t>اشاره</w:t>
      </w:r>
      <w:bookmarkEnd w:id="5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مُوسَی کَلِیمِ اللَّهِ</w:t>
      </w:r>
      <w:r>
        <w:rPr>
          <w:rFonts w:eastAsia="Amiri" w:cs="Amiri" w:ascii="Amiri" w:hAnsi="Amiri"/>
          <w:color w:val="111111"/>
          <w:sz w:val="28"/>
          <w:szCs w:val="28"/>
          <w:rtl w:val="true"/>
          <w:lang w:bidi="ar-SA"/>
        </w:rPr>
        <w:t xml:space="preserve">» </w:t>
      </w:r>
      <w:bookmarkStart w:id="575" w:name="pg4846_30671"/>
    </w:p>
    <w:p>
      <w:pPr>
        <w:pStyle w:val="Heading3"/>
        <w:numPr>
          <w:ilvl w:val="2"/>
          <w:numId w:val="1"/>
        </w:numPr>
        <w:rPr/>
      </w:pPr>
      <w:bookmarkStart w:id="576" w:name="__RefHeading___Toc2897308_2035185390"/>
      <w:bookmarkStart w:id="577" w:name="_Toc222"/>
      <w:bookmarkEnd w:id="575"/>
      <w:bookmarkEnd w:id="576"/>
      <w:r>
        <w:rPr>
          <w:rtl w:val="true"/>
        </w:rPr>
        <w:t>بخش اول</w:t>
      </w:r>
      <w:r>
        <w:rPr>
          <w:rtl w:val="true"/>
        </w:rPr>
        <w:t xml:space="preserve">: </w:t>
      </w:r>
      <w:r>
        <w:rPr>
          <w:rtl w:val="true"/>
        </w:rPr>
        <w:t>حضرت موسی علیه السلام</w:t>
      </w:r>
      <w:bookmarkEnd w:id="577"/>
    </w:p>
    <w:p>
      <w:pPr>
        <w:pStyle w:val="Heading4"/>
        <w:numPr>
          <w:ilvl w:val="3"/>
          <w:numId w:val="1"/>
        </w:numPr>
        <w:rPr/>
      </w:pPr>
      <w:bookmarkStart w:id="578" w:name="__RefHeading___Toc2897310_2035185390"/>
      <w:bookmarkStart w:id="579" w:name="_Toc223"/>
      <w:bookmarkEnd w:id="578"/>
      <w:r>
        <w:rPr>
          <w:rtl w:val="true"/>
        </w:rPr>
        <w:t>حضرت موسی در قرآن</w:t>
      </w:r>
      <w:bookmarkEnd w:id="579"/>
    </w:p>
    <w:p>
      <w:pPr>
        <w:pStyle w:val="BookText"/>
        <w:rPr/>
      </w:pPr>
      <w:r>
        <w:rPr>
          <w:rFonts w:ascii="IRNazanin" w:hAnsi="IRNazanin" w:eastAsia="IRNazanin"/>
          <w:color w:val="111111"/>
          <w:sz w:val="28"/>
          <w:sz w:val="28"/>
          <w:szCs w:val="28"/>
          <w:rtl w:val="true"/>
          <w:lang w:bidi="fa-IR"/>
        </w:rPr>
        <w:t>سرگذشت حضرت موسی علیه السلام در قرآن بیشتر از تمام پیامبران آمده است زیرا در بیش از سی سوره و فراتر از صد بار به ماجرای موسی و فرعون و بنی اسرائیل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موسی را در پنج دوره می 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تولد و حوادثی که بر او گذشت تا هنگام پرورش او در دامان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فرار او از مصر و زندگی او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شعیب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بعثت او و سپس درگیریهای فراوانی که با فرعون و دستگاه او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نجات او و بنی اسرائیل از چنگال فرعونیان و حوادثی که بر آنها در راه و به هنگام ورود در بیت المقدس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درگیریهای موسی با بنی اسرائیل</w:t>
      </w:r>
      <w:r>
        <w:rPr>
          <w:rFonts w:eastAsia="IRNazanin" w:cs="IRNazanin"/>
          <w:color w:val="111111"/>
          <w:sz w:val="28"/>
          <w:szCs w:val="28"/>
          <w:rtl w:val="true"/>
          <w:lang w:bidi="fa-IR"/>
        </w:rPr>
        <w:t xml:space="preserve">. </w:t>
      </w:r>
      <w:bookmarkStart w:id="580" w:name="pg4846_30672"/>
    </w:p>
    <w:p>
      <w:pPr>
        <w:pStyle w:val="Heading4"/>
        <w:numPr>
          <w:ilvl w:val="3"/>
          <w:numId w:val="1"/>
        </w:numPr>
        <w:rPr/>
      </w:pPr>
      <w:bookmarkStart w:id="581" w:name="__RefHeading___Toc2897312_2035185390"/>
      <w:bookmarkStart w:id="582" w:name="_Toc224"/>
      <w:bookmarkEnd w:id="580"/>
      <w:bookmarkEnd w:id="581"/>
      <w:r>
        <w:rPr>
          <w:rtl w:val="true"/>
        </w:rPr>
        <w:t>ولادت حضرت موسی</w:t>
      </w:r>
      <w:bookmarkEnd w:id="582"/>
    </w:p>
    <w:p>
      <w:pPr>
        <w:pStyle w:val="BookText"/>
        <w:rPr/>
      </w:pPr>
      <w:r>
        <w:rPr>
          <w:rFonts w:ascii="IRNazanin" w:hAnsi="IRNazanin" w:eastAsia="IRNazanin"/>
          <w:color w:val="111111"/>
          <w:sz w:val="28"/>
          <w:sz w:val="28"/>
          <w:szCs w:val="28"/>
          <w:rtl w:val="true"/>
          <w:lang w:bidi="fa-IR"/>
        </w:rPr>
        <w:t>دستگاه فرعون برنامۀ وسیعی برای کشتن نوزادان پسر، از بنی اسرائیل ترتیب داده بود و حتی قابله های فرعون مراقب زنان باردار بنی اسرائیل بودند یکی از قابله ها که دوست مادر موسی بود او را در زایمان کمک کرد ولی بعد از تولد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داشتم ماجرای تولد این نوزاد را به دستگاه حکومتی فرعون خبر دهم و جایزه بگیرم ولی چه کنم که محبت شدیدی از این نوزاد در قلبم احساس می کنم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زمانی که آرامش مادر موسی از ترس جاسوسان حکومت بر هم می ریزد خداوند با یک الهام قلبی او را تسکین می بخشد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الهام کردیم که او را شیر ده و هنگامی که بر او ترسیدی وی را در دریای</w:t>
      </w:r>
    </w:p>
    <w:p>
      <w:pPr>
        <w:pStyle w:val="BookText"/>
        <w:rPr/>
      </w:pPr>
      <w:r>
        <w:rPr>
          <w:rFonts w:ascii="IRNazanin" w:hAnsi="IRNazanin" w:eastAsia="IRNazanin"/>
          <w:color w:val="111111"/>
          <w:sz w:val="28"/>
          <w:sz w:val="28"/>
          <w:szCs w:val="28"/>
          <w:rtl w:val="true"/>
          <w:lang w:bidi="fa-IR"/>
        </w:rPr>
        <w:t>نیل بیفکن و نترس و غمگین مباش که ما او را به تو باز می گردانیم و او را از رسولان قرار می دهیم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نجاری که قرار شد برای موسی صندوق کوچکی بسازد تا گهواره او در دریای نیل باشد تصمیم گرفت این خبر را به جلادان فرعون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آمد، اما هنگام گفتن، چنان وحشتی بر قلب او مستولی شد که زبانش باز ایستاد، و تنها با اشارات دست می خواست مطلب را برساند، مأمورین حکومتی که گویا از حرکات او یک نحو استهزاء برداشت کردند او را زدند و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هنگامی که بیرون آمد حال عادی خود را باز یافت و این ماجرا باز تکرار شد و در نتیجه فهمید در اینجا یک سرّ الهی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ساخت و به مادر موسی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آخرین شیر را به او داد و بوسیلۀ صندوق او را روی امواج دریای نیل نهاد</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مادر موسی چو موسی را به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در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ۀ رب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خود زساحل کرد با حسرت نگاه گفت کای فرزند خرد بی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گر فرام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لطف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 چون رهی زین کشتی بی ناخدای</w:t>
      </w:r>
    </w:p>
    <w:p>
      <w:pPr>
        <w:pStyle w:val="BookText"/>
        <w:rPr/>
      </w:pPr>
      <w:r>
        <w:rPr>
          <w:rFonts w:ascii="IRNazanin" w:hAnsi="IRNazanin" w:eastAsia="IRNazanin"/>
          <w:color w:val="111111"/>
          <w:sz w:val="28"/>
          <w:sz w:val="28"/>
          <w:szCs w:val="28"/>
          <w:rtl w:val="true"/>
          <w:lang w:bidi="fa-IR"/>
        </w:rPr>
        <w:t>وحی آمد کاین چه فکر باطل است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است</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و نشناختی</w:t>
      </w:r>
    </w:p>
    <w:p>
      <w:pPr>
        <w:pStyle w:val="BookText"/>
        <w:rPr/>
      </w:pPr>
      <w:r>
        <w:rPr>
          <w:rFonts w:ascii="IRNazanin" w:hAnsi="IRNazanin" w:eastAsia="IRNazanin"/>
          <w:color w:val="111111"/>
          <w:sz w:val="28"/>
          <w:sz w:val="28"/>
          <w:szCs w:val="28"/>
          <w:rtl w:val="true"/>
          <w:lang w:bidi="fa-IR"/>
        </w:rPr>
        <w:t>سطح آب ازگاهوارش خوشتر است دایه‌اش سیلاب و موجش مادر است</w:t>
      </w:r>
    </w:p>
    <w:p>
      <w:pPr>
        <w:pStyle w:val="BookText"/>
        <w:rPr/>
      </w:pPr>
      <w:r>
        <w:rPr>
          <w:rFonts w:ascii="IRNazanin" w:hAnsi="IRNazanin" w:eastAsia="IRNazanin"/>
          <w:color w:val="111111"/>
          <w:sz w:val="28"/>
          <w:sz w:val="28"/>
          <w:szCs w:val="28"/>
          <w:rtl w:val="true"/>
          <w:lang w:bidi="fa-IR"/>
        </w:rPr>
        <w:t>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از خود نه طغیان می کنند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آن می کنند</w:t>
      </w:r>
    </w:p>
    <w:p>
      <w:pPr>
        <w:pStyle w:val="BookText"/>
        <w:rPr/>
      </w:pPr>
      <w:r>
        <w:rPr>
          <w:rFonts w:ascii="IRNazanin" w:hAnsi="IRNazanin" w:eastAsia="IRNazanin"/>
          <w:color w:val="111111"/>
          <w:sz w:val="28"/>
          <w:sz w:val="28"/>
          <w:szCs w:val="28"/>
          <w:rtl w:val="true"/>
          <w:lang w:bidi="fa-IR"/>
        </w:rPr>
        <w:t>ما به دریا حکم طوفان می دهیم ما به سیل و موج فرمان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نقش هستی نقشی از ایوان ماست خاک و باد و آب سرگردان 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برگردی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ما بسپ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اریش کی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4846_30673"/>
    </w:p>
    <w:p>
      <w:pPr>
        <w:pStyle w:val="BookText"/>
        <w:rPr/>
      </w:pPr>
      <w:bookmarkEnd w:id="583"/>
      <w:r>
        <w:rPr>
          <w:rFonts w:ascii="IRNazanin" w:hAnsi="IRNazanin" w:eastAsia="IRNazanin"/>
          <w:color w:val="111111"/>
          <w:sz w:val="28"/>
          <w:sz w:val="28"/>
          <w:szCs w:val="28"/>
          <w:rtl w:val="true"/>
          <w:lang w:bidi="fa-IR"/>
        </w:rPr>
        <w:t>فرعون و همسرش آسیه صندوقچه ای را بر امواج آب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فوراً صندوق را در برابر فرعون قرار دادند و درِ صندوق نجات موسی بدست فرعون گشوده شد و هنگامی که حاضرین کودک را دیدند همه او را دوست داشتند مخصوصاً آسیه همسر فرعون و زمانی که آب دهان این نوزاد مایۀ شفای دختر بیمار فرعون گردید این محبت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گفت این نور چشم من و تو است، او را نکشید، شاید برای ما مفید باشد، یا او را به عنوان پسر خود انتخاب کنیم آنها نمی دانستند چه می کنند</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584" w:name="__RefHeading___Toc2897314_2035185390"/>
      <w:bookmarkStart w:id="585" w:name="_Toc225"/>
      <w:bookmarkEnd w:id="584"/>
      <w:r>
        <w:rPr>
          <w:rtl w:val="true"/>
        </w:rPr>
        <w:t>قدرت نمائی الهی</w:t>
      </w:r>
      <w:bookmarkEnd w:id="585"/>
    </w:p>
    <w:p>
      <w:pPr>
        <w:pStyle w:val="BookText"/>
        <w:rPr/>
      </w:pPr>
      <w:r>
        <w:rPr>
          <w:rFonts w:ascii="IRNazanin" w:hAnsi="IRNazanin" w:eastAsia="IRNazanin"/>
          <w:color w:val="111111"/>
          <w:sz w:val="28"/>
          <w:sz w:val="28"/>
          <w:szCs w:val="28"/>
          <w:rtl w:val="true"/>
          <w:lang w:bidi="fa-IR"/>
        </w:rPr>
        <w:t>قدرت نمائی الهی در داستان موسی این چنین بود که خداوند خود فرعونیان را مأمور نابودی خودشان ساخت و پرورش و نجات موسی در تمام مراحل به دست خود آنها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موسی از قبطیان بود، سازنده صندوق نجات موسی یک نجار قبطی بود، گیرندگان صندوق نجات از امواج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باز کنندۀ در صندوق شخص فرعون بود و سرانجام کانون اَمن و آرامش و پرورش موسای قهرمان و فرعون شکن همان کاخ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قدرت نمائی پروردگار که موسی در ضعیفترین حالات بر فرعون در نیرومندترین شرایط پیروز شود تا پیروزی مشیة الله را بر ارادة جباران به عالیترین وجه مجسم نماید و قرآن بعد از آیه وَنُرِیدُ أَنْ نَمُنَّ 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نمونۀ زنده ای از پیروزی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مستضعفان بر مستکبران وارد داستان موسی و فرعون شده است</w:t>
      </w:r>
      <w:r>
        <w:rPr>
          <w:rFonts w:eastAsia="IRNazanin" w:cs="IRNazanin"/>
          <w:color w:val="111111"/>
          <w:sz w:val="28"/>
          <w:szCs w:val="28"/>
          <w:rtl w:val="true"/>
          <w:lang w:bidi="fa-IR"/>
        </w:rPr>
        <w:t>.</w:t>
      </w:r>
      <w:r>
        <w:rPr>
          <w:rStyle w:val="FootnoteAnchor"/>
          <w:rtl w:val="true"/>
        </w:rPr>
        <w:footnoteReference w:id="539"/>
      </w:r>
      <w:bookmarkStart w:id="586" w:name="pg4846_30674"/>
    </w:p>
    <w:p>
      <w:pPr>
        <w:pStyle w:val="Heading4"/>
        <w:numPr>
          <w:ilvl w:val="3"/>
          <w:numId w:val="1"/>
        </w:numPr>
        <w:rPr/>
      </w:pPr>
      <w:bookmarkStart w:id="587" w:name="__RefHeading___Toc2897316_2035185390"/>
      <w:bookmarkStart w:id="588" w:name="_Toc226"/>
      <w:bookmarkEnd w:id="586"/>
      <w:bookmarkEnd w:id="587"/>
      <w:r>
        <w:rPr>
          <w:rtl w:val="true"/>
        </w:rPr>
        <w:t>بازگشت موسی به آغوش مادر</w:t>
      </w:r>
      <w:bookmarkEnd w:id="588"/>
    </w:p>
    <w:p>
      <w:pPr>
        <w:pStyle w:val="BookText"/>
        <w:rPr/>
      </w:pPr>
      <w:r>
        <w:rPr>
          <w:rFonts w:ascii="IRNazanin" w:hAnsi="IRNazanin" w:eastAsia="IRNazanin"/>
          <w:color w:val="111111"/>
          <w:sz w:val="28"/>
          <w:sz w:val="28"/>
          <w:szCs w:val="28"/>
          <w:rtl w:val="true"/>
          <w:lang w:bidi="fa-IR"/>
        </w:rPr>
        <w:t>موسی گرسنه شد و بی تابی می‌کرد مأموران به دنبال دایه بودند اما عجب این بود که این نوزاد پستان هیچ دایه ای را نمی گرفت چون خداوند می فرماید ما همۀ زنان شیرده را از قبل بر او حرام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لحظه به لحظه بی تاب تر می شد و مأمورین در حال تلاش، ناگهان به دختری برخورد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خانواده‌ای را می شناسم که می توانند این نوزاد را کفایت کنند و خیرخواه او هستند آیا می خواهید شما را راهنمائی کنم</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مأموران با راهنمائی او که در حقیقت خواهر موسی بود مادر موسی را به قصر فرعون بردند نوزاد هنگامی که به آغوش مادر رسید از شیرة جان مادر، جان تازه‌ای گرفت و همه خوشحال شدند مخصوصاً</w:t>
      </w:r>
      <w:r>
        <w:rPr>
          <w:rFonts w:eastAsia="IRNazanin" w:cs="IRNazanin"/>
          <w:color w:val="111111"/>
          <w:sz w:val="28"/>
          <w:szCs w:val="28"/>
          <w:rtl w:val="true"/>
          <w:lang w:bidi="fa-IR"/>
        </w:rPr>
        <w:t>...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موسی را به مادرش برگرداندیم تا چشمش روشن شود و غمگین نباشد و بداند و عدۀ الهی حق است ولی اکثر آنها نمی دانند</w:t>
      </w:r>
      <w:r>
        <w:rPr>
          <w:rFonts w:eastAsia="IRNazanin" w:cs="IRNazanin"/>
          <w:color w:val="111111"/>
          <w:sz w:val="28"/>
          <w:szCs w:val="28"/>
          <w:rtl w:val="true"/>
          <w:lang w:bidi="fa-IR"/>
        </w:rPr>
        <w:t>.</w:t>
      </w:r>
      <w:r>
        <w:rPr>
          <w:rStyle w:val="FootnoteAnchor"/>
          <w:rtl w:val="true"/>
        </w:rPr>
        <w:footnoteReference w:id="542"/>
      </w:r>
    </w:p>
    <w:p>
      <w:pPr>
        <w:pStyle w:val="Heading4"/>
        <w:numPr>
          <w:ilvl w:val="3"/>
          <w:numId w:val="1"/>
        </w:numPr>
        <w:rPr/>
      </w:pPr>
      <w:bookmarkStart w:id="589" w:name="__RefHeading___Toc2897318_2035185390"/>
      <w:bookmarkStart w:id="590" w:name="_Toc227"/>
      <w:bookmarkEnd w:id="589"/>
      <w:r>
        <w:rPr>
          <w:rtl w:val="true"/>
        </w:rPr>
        <w:t>خروج موسی از شهر خائفاً یترقب</w:t>
      </w:r>
      <w:bookmarkEnd w:id="590"/>
    </w:p>
    <w:p>
      <w:pPr>
        <w:pStyle w:val="BookText"/>
        <w:rPr/>
      </w:pPr>
      <w:r>
        <w:rPr>
          <w:rFonts w:ascii="IRNazanin" w:hAnsi="IRNazanin" w:eastAsia="IRNazanin"/>
          <w:color w:val="111111"/>
          <w:sz w:val="28"/>
          <w:sz w:val="28"/>
          <w:szCs w:val="28"/>
          <w:rtl w:val="true"/>
          <w:lang w:bidi="fa-IR"/>
        </w:rPr>
        <w:t>از تفسیر علی بن ابراهیم چنین استفاده می شود که موسی با نهایت احترام تا دوران بلوغ در کاخ فرعون ماند، ولی سخنان توحیدی او، فرعون را سخت ناراحت می کرد، تا آنجا که تصمیم قتل او را گرفت، موسی کاخ را رها کرد و وارد شهر شد که با نزاع دو نفر که یکی از قبطیان و دیگری از سبطیان بود روبرو گشت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آن مردی که از پیروان موسی بود از وی در برابر دشمنش تقاضای کمک کرد موسی مشت محکمی بر سینه او زد و او به زمین افتاد و مُرد</w:t>
      </w:r>
      <w:r>
        <w:rPr>
          <w:rFonts w:eastAsia="IRNazanin" w:cs="IRNazanin"/>
          <w:color w:val="111111"/>
          <w:sz w:val="28"/>
          <w:szCs w:val="28"/>
          <w:rtl w:val="true"/>
          <w:lang w:bidi="fa-IR"/>
        </w:rPr>
        <w:t>.</w:t>
      </w:r>
      <w:r>
        <w:rPr>
          <w:rStyle w:val="FootnoteAnchor"/>
          <w:rtl w:val="true"/>
        </w:rPr>
        <w:footnoteReference w:id="54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به فرعون و اطرافیان او رسید و تکرار این عمل را تهدیدی به وضع خود دانستند و در یک جلسۀ مشورتی حکم قتل موسی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 را به موسی رساند و گفت ای موسی این جمعیت برای کشتن تو به مشورت نشسته اند فوراً از شهر خارج شو که من از خیرخواهان تو هستم</w:t>
      </w:r>
      <w:r>
        <w:rPr>
          <w:rFonts w:eastAsia="IRNazanin" w:cs="IRNazanin"/>
          <w:color w:val="111111"/>
          <w:sz w:val="28"/>
          <w:szCs w:val="28"/>
          <w:rtl w:val="true"/>
          <w:lang w:bidi="fa-IR"/>
        </w:rPr>
        <w:t>.»</w:t>
      </w:r>
      <w:r>
        <w:rPr>
          <w:rStyle w:val="FootnoteAnchor"/>
          <w:rtl w:val="true"/>
        </w:rPr>
        <w:footnoteReference w:id="545"/>
      </w:r>
      <w:bookmarkStart w:id="591" w:name="pg4846_30675"/>
    </w:p>
    <w:p>
      <w:pPr>
        <w:pStyle w:val="BookText"/>
        <w:rPr/>
      </w:pPr>
      <w:bookmarkEnd w:id="5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موسی از شهر خارج شد در حالی که ترسان بود و هر لحظه در انتظار حادثه ای، و عرض کرد پروردگارا مرا از این قوم ظالم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تصمیم گرفت که به سوی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 در جنوب شام و شمال حجاز بود و از قلمرو مصر و حکومت فرعونیان جدا محسوب می 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فاصله زیادی با مصر نداشت و موسی می توانست در چندین روز به آن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تَوَجَّهَ تِلْقَاءَ مَدْیَنَ قَالَ عَسَی رَبِّی أَنْ یَهْدِیَنِی سَوَاءَ السَّبِیلِ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هنگامی که متوجه جانب مدین شد گفت امیدوارم پروردگارم مرا به راه راست راهنمایی فرماید</w:t>
      </w:r>
      <w:r>
        <w:rPr>
          <w:rFonts w:eastAsia="IRNazanin" w:cs="IRNazanin"/>
          <w:color w:val="111111"/>
          <w:sz w:val="28"/>
          <w:szCs w:val="28"/>
          <w:rtl w:val="true"/>
          <w:lang w:bidi="fa-IR"/>
        </w:rPr>
        <w:t>.</w:t>
      </w:r>
    </w:p>
    <w:p>
      <w:pPr>
        <w:pStyle w:val="Heading4"/>
        <w:numPr>
          <w:ilvl w:val="3"/>
          <w:numId w:val="1"/>
        </w:numPr>
        <w:rPr/>
      </w:pPr>
      <w:bookmarkStart w:id="592" w:name="__RefHeading___Toc2897320_2035185390"/>
      <w:bookmarkStart w:id="593" w:name="_Toc228"/>
      <w:bookmarkEnd w:id="592"/>
      <w:r>
        <w:rPr>
          <w:rtl w:val="true"/>
        </w:rPr>
        <w:t>خروج امام حسین از مدینه خائفاً یترقب</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از شهر خارج شد در حالی که ترسان بود و هر لحظه در انتظار حادثه ای، و عرض کرد پروردگارا مرا از این قوم ظالم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امام حسین علیه السلام هنگام بیرون رفتن از مدینه همچون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آیه شریفه فوق را تلاوت فرمود و هنگام ورود به شهر مکه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تَوَجَّهَ تِلْقَاءَ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p>
    <w:p>
      <w:pPr>
        <w:pStyle w:val="BookText"/>
        <w:rPr/>
      </w:pPr>
      <w:r>
        <w:rPr>
          <w:rFonts w:ascii="IRNazanin" w:hAnsi="IRNazanin" w:eastAsia="IRNazanin"/>
          <w:color w:val="111111"/>
          <w:sz w:val="28"/>
          <w:sz w:val="28"/>
          <w:szCs w:val="28"/>
          <w:rtl w:val="true"/>
          <w:lang w:bidi="fa-IR"/>
        </w:rPr>
        <w:t>معاویه در شب نیمة ماه رجب سال شصت هجری درگذشت و مردم با یزید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نامه ای که به وسیلۀ عبدالله بن عمرو بن اُویس عامری برای ولید بن عتبة بن ابی سفیان، فرماندار مدینه ارسال کرد،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نامه‌ام به دست تو رسید حسین بن علی و عبدالله بن زبیر را فرا بخوان و برایم از آنها بیعت بگیر و اگر سرباز زدند،گردنشان را بزن و سرشان را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دیگر هم برایم بیعت بگیر و هرکه امتناع کرد، همان حکم را درباره اش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عتبه، حضرت امام حسین علیه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داده با او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جدم رسول الله صلی الله علیه و آله وسلم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فرزندان ابی سفیان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بیعت کنم با خاندانی که پیامبر صلی الله علیه و آله وسلم درباره آنها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عُتبه این را که شنید دستور داد نامه ای برای یزید بنویسید که بدون شک حسین بن علی برای تو حق خلافت و بیعت معتقد نیست، دربارۀ او هر تصمیمی می خواهی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یزید رسید به پسر عتبه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به تو رسید فوراً جواب آن را بنویس و در نامه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مطیع من</w:t>
      </w:r>
    </w:p>
    <w:p>
      <w:pPr>
        <w:pStyle w:val="BookText"/>
        <w:rPr/>
      </w:pPr>
      <w:r>
        <w:rPr>
          <w:rFonts w:ascii="IRNazanin" w:hAnsi="IRNazanin" w:eastAsia="IRNazanin"/>
          <w:color w:val="111111"/>
          <w:sz w:val="28"/>
          <w:sz w:val="28"/>
          <w:szCs w:val="28"/>
          <w:rtl w:val="true"/>
          <w:lang w:bidi="fa-IR"/>
        </w:rPr>
        <w:t>است و هر که را با من مخالف است و باید سر حسین بن علی به پیوست جواب 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که از بیعت سرباز زده بود همان شب مدینه را ترک کرد و از بیراهه ها به سوی مکه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ولید مردی از بنی امیه را با هشتاد سوار دنبال او فرستاد لکن به او دست نیافته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عصر شد، ولید گروهی را به نزد امام حسین علیه السلام فرستاد که برای بیعت</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حاضر شود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بامداد فردا صبر کنید تا هر دو در این باره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مکه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درهنگام بیرون رفتن از مدینه این آیه شریفه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از شهر در حالی که ترسان بود، و هر لحظه در انتظار حادثه ای بود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شر قوم ستمکار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از جاده ای متعارف و راه معروف و مشهور به سوی مکه معظمّه روانه گردید، اهل بیت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مانند عبدالله بن زبیر از بی راهه برویم تا تعقیب کنندگان به شما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از راه راست جدا نشوم تا خداوند آنچه خواهد میان ما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خاتون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اهل بیتی مثل ما ترسان نبود در آن هنگامی که از مدینه بیرون می رفتیم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امام حسین علیه السلام شب جمعه سوم شعبان وارد مکه شد و هنگام ورود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موسی متوجه جانب مدین شد گفت امیدوارم پروردگارم مرا به راه راست راهنمایی فرماید</w:t>
      </w:r>
      <w:r>
        <w:rPr>
          <w:rFonts w:eastAsia="IRNazanin" w:cs="IRNazanin"/>
          <w:color w:val="111111"/>
          <w:sz w:val="28"/>
          <w:szCs w:val="28"/>
          <w:rtl w:val="true"/>
          <w:lang w:bidi="fa-IR"/>
        </w:rPr>
        <w:t xml:space="preserve">. </w:t>
      </w:r>
      <w:bookmarkStart w:id="594" w:name="pg4846_30677"/>
    </w:p>
    <w:p>
      <w:pPr>
        <w:pStyle w:val="BookText"/>
        <w:rPr/>
      </w:pPr>
      <w:bookmarkEnd w:id="594"/>
      <w:r>
        <w:rPr>
          <w:rFonts w:ascii="IRNazanin" w:hAnsi="IRNazanin" w:eastAsia="IRNazanin"/>
          <w:color w:val="111111"/>
          <w:sz w:val="28"/>
          <w:sz w:val="28"/>
          <w:szCs w:val="28"/>
          <w:rtl w:val="true"/>
          <w:lang w:bidi="fa-IR"/>
        </w:rPr>
        <w:t>سپس در مکه فرود آمد و مردم مکّه به خانة او رو آورده، به دیدنش می آمدند و رفت و آمد می‌کردند و هرکه از بزرگان و مردم شهرهای مختلف در مکه بودند به خدمت آن حضرت می رسیدند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595" w:name="__RefHeading___Toc2897322_2035185390"/>
      <w:bookmarkStart w:id="596" w:name="_Toc229"/>
      <w:bookmarkEnd w:id="595"/>
      <w:r>
        <w:rPr>
          <w:rtl w:val="true"/>
        </w:rPr>
        <w:t>حضرت موسی و امام حسین کلیم الله</w:t>
      </w:r>
      <w:bookmarkEnd w:id="596"/>
    </w:p>
    <w:p>
      <w:pPr>
        <w:pStyle w:val="BookText"/>
        <w:rPr/>
      </w:pPr>
      <w:r>
        <w:rPr>
          <w:rFonts w:ascii="IRNazanin" w:hAnsi="IRNazanin" w:eastAsia="IRNazanin"/>
          <w:color w:val="111111"/>
          <w:sz w:val="28"/>
          <w:sz w:val="28"/>
          <w:szCs w:val="28"/>
          <w:rtl w:val="true"/>
          <w:lang w:bidi="fa-IR"/>
        </w:rPr>
        <w:t>حضرت موسی کلیم الله</w:t>
      </w:r>
    </w:p>
    <w:p>
      <w:pPr>
        <w:pStyle w:val="BookText"/>
        <w:rPr/>
      </w:pPr>
      <w:r>
        <w:rPr>
          <w:rFonts w:ascii="IRNazanin" w:hAnsi="IRNazanin" w:eastAsia="IRNazanin"/>
          <w:color w:val="111111"/>
          <w:sz w:val="28"/>
          <w:sz w:val="28"/>
          <w:szCs w:val="28"/>
          <w:rtl w:val="true"/>
          <w:lang w:bidi="fa-IR"/>
        </w:rPr>
        <w:t>السلام علیک یا وارث موسی کلیم الله</w:t>
      </w:r>
    </w:p>
    <w:p>
      <w:pPr>
        <w:pStyle w:val="BookText"/>
        <w:rPr/>
      </w:pPr>
      <w:r>
        <w:rPr>
          <w:rFonts w:ascii="IRNazanin" w:hAnsi="IRNazanin" w:eastAsia="IRNazanin"/>
          <w:color w:val="111111"/>
          <w:sz w:val="28"/>
          <w:sz w:val="28"/>
          <w:szCs w:val="28"/>
          <w:rtl w:val="true"/>
          <w:lang w:bidi="fa-IR"/>
        </w:rPr>
        <w:t>حضرت موسی بعد از خارج شدن از شهر مصر به شهر مدین رسید و در آنجا داماد حضرت شعیب شد و ده سال را در کنار این پیامبر بزرگ گذراند و به شبانی مشغول بود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حضرت موسی بعد از ده سال، تصمیم گرفت برای یاری قوم خود، و پایان دادن به بی عدالتی ها به سوی مصر برود او سرانجام اثاث و متاع و گوسفندان خود را جمع آوری کرد و همراه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باردار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موسی مدت خود را به پایان رسانید و همراه خانوده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از جانب طور آتشی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 من آتشی دیدم، می روم شاید خبری برای شما بیاورم یا شعله ای از آتش، تا با آن گرم شوید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او راه را گم کرده بود،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آن گرم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که شبی سرد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آتش آمد ناگهان از ساحل راست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بلند و پر برکت از میان درخت ندا داده شد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 پروردگار جهانیان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خداوند قدرت دارد امواج صوتی را در هر چیز بخواهد قرار دهد و خداوند در این مورد امواج صوتی را در میان یک درخت قرار داد چرا که می‌خواهد با موسی سخن بگوید، و از آنجا که آغاز نبوت موسی علیه السلام اینگونه شروع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است</w:t>
      </w:r>
      <w:r>
        <w:rPr>
          <w:rFonts w:eastAsia="IRNazanin" w:cs="IRNazanin"/>
          <w:color w:val="111111"/>
          <w:sz w:val="28"/>
          <w:szCs w:val="28"/>
          <w:rtl w:val="true"/>
          <w:lang w:bidi="fa-IR"/>
        </w:rPr>
        <w:t>.</w:t>
      </w:r>
      <w:r>
        <w:rPr>
          <w:rStyle w:val="FootnoteAnchor"/>
          <w:rtl w:val="true"/>
        </w:rPr>
        <w:footnoteReference w:id="555"/>
      </w:r>
      <w:bookmarkStart w:id="597" w:name="pg4846_30678"/>
    </w:p>
    <w:p>
      <w:pPr>
        <w:pStyle w:val="BookText"/>
        <w:rPr/>
      </w:pPr>
      <w:bookmarkEnd w:id="597"/>
      <w:r>
        <w:rPr>
          <w:rFonts w:ascii="IRNazanin" w:hAnsi="IRNazanin" w:eastAsia="IRNazanin"/>
          <w:color w:val="111111"/>
          <w:sz w:val="28"/>
          <w:sz w:val="28"/>
          <w:szCs w:val="28"/>
          <w:rtl w:val="true"/>
          <w:lang w:bidi="fa-IR"/>
        </w:rPr>
        <w:t>قرآن قصه کلیم الله شدن حضرت موسی را در سورة طه به این صورت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أَتَاکَ حَدِیثُ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اخْتَرْتُکَ فَاسْتَمِعْ لِمَا یُوحَی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 وَأَقِمِ الصَّلاةَ لِذِکْرِی</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آیا خبر موسی به تو رسیده است؟ هنگامی که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و به خانواده خود گفت اندکی مکث کنید که من آتشی دیدم شاید شعله ای از آن برای شما بیاورم، یا به وسیله این آتش راه را پیدا کنم، هنگامی که نزد آتش آمد ندا داده شد که ای موسی 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بیرون آور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کردم اکنون به آنچه بر تو وحی می شود گوش فرا 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 مرا پرستش کن و نماز را برای یاد من به پا دار</w:t>
      </w:r>
      <w:r>
        <w:rPr>
          <w:rFonts w:eastAsia="IRNazanin" w:cs="IRNazanin"/>
          <w:color w:val="111111"/>
          <w:sz w:val="28"/>
          <w:szCs w:val="28"/>
          <w:rtl w:val="true"/>
          <w:lang w:bidi="fa-IR"/>
        </w:rPr>
        <w:t>.</w:t>
      </w:r>
    </w:p>
    <w:p>
      <w:pPr>
        <w:pStyle w:val="Heading4"/>
        <w:numPr>
          <w:ilvl w:val="3"/>
          <w:numId w:val="1"/>
        </w:numPr>
        <w:rPr/>
      </w:pPr>
      <w:bookmarkStart w:id="598" w:name="__RefHeading___Toc2897324_2035185390"/>
      <w:bookmarkStart w:id="599" w:name="_Toc230"/>
      <w:bookmarkEnd w:id="598"/>
      <w:r>
        <w:rPr>
          <w:rtl w:val="true"/>
        </w:rPr>
        <w:t>سخن گفتن خداوند با امام حسین علیه السلام در کنار قبر حضرت خدیجه سلام الله علیها</w:t>
      </w:r>
      <w:bookmarkEnd w:id="599"/>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امام حسین علیه السلام بودم که به قبر بانوی بزرگ اسلام، حضرت خدیجه سلام الله علیها رسید و به یاد فداکاریهای او گریست و به من فرمود او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 ای خود را پنهان ساختم و توقف او در کنار قبر حضرت خدیجه سلام الله علیها و نماز و نیایش او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سپردم دیدم اینگونه عاشقانه و عارفانه به نیایش با خدا برخاسته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یَا رَبِّ أَنْتَ مَوْلَاهُ فَارْحَمْ عَبِیداً إِلَیْکَ مَلْجَاهُ</w:t>
      </w:r>
    </w:p>
    <w:p>
      <w:pPr>
        <w:pStyle w:val="BookText"/>
        <w:rPr/>
      </w:pPr>
      <w:r>
        <w:rPr>
          <w:rFonts w:ascii="Amiri" w:hAnsi="Amiri" w:eastAsia="Amiri" w:cs="Amiri"/>
          <w:color w:val="111111"/>
          <w:sz w:val="28"/>
          <w:sz w:val="28"/>
          <w:szCs w:val="28"/>
          <w:rtl w:val="true"/>
          <w:lang w:bidi="ar-SA"/>
        </w:rPr>
        <w:t>یَا ذَا الْمَعَالِی عَلَیْکَ مُعْتَمَدِی طُوبَی لِمَنْ کُنْتَ أَنْتَ مَوْلَاهُ</w:t>
      </w:r>
    </w:p>
    <w:p>
      <w:pPr>
        <w:pStyle w:val="BookText"/>
        <w:rPr/>
      </w:pPr>
      <w:r>
        <w:rPr>
          <w:rFonts w:ascii="Amiri" w:hAnsi="Amiri" w:eastAsia="Amiri" w:cs="Amiri"/>
          <w:color w:val="111111"/>
          <w:sz w:val="28"/>
          <w:sz w:val="28"/>
          <w:szCs w:val="28"/>
          <w:rtl w:val="true"/>
          <w:lang w:bidi="ar-SA"/>
        </w:rPr>
        <w:t>طُوبَی لِمَنْ کَانَ خَادِماً أَرِقاً یَشْکُو إِلَی ذِی الْجَلَالِ بَلْوَاهُ</w:t>
      </w:r>
    </w:p>
    <w:p>
      <w:pPr>
        <w:pStyle w:val="BookText"/>
        <w:rPr/>
      </w:pPr>
      <w:r>
        <w:rPr>
          <w:rFonts w:ascii="Amiri" w:hAnsi="Amiri" w:eastAsia="Amiri" w:cs="Amiri"/>
          <w:color w:val="111111"/>
          <w:sz w:val="28"/>
          <w:sz w:val="28"/>
          <w:szCs w:val="28"/>
          <w:rtl w:val="true"/>
          <w:lang w:bidi="ar-SA"/>
        </w:rPr>
        <w:t>وَ مَا بِهِ عِلَّةٌ وَ لَا سَقَمٌ أَکْثَرَ مِنْ حُبِّهِ لِمَوْلَاهُ</w:t>
      </w:r>
    </w:p>
    <w:p>
      <w:pPr>
        <w:pStyle w:val="BookText"/>
        <w:rPr/>
      </w:pPr>
      <w:r>
        <w:rPr>
          <w:rFonts w:ascii="Amiri" w:hAnsi="Amiri" w:eastAsia="Amiri" w:cs="Amiri"/>
          <w:color w:val="111111"/>
          <w:sz w:val="28"/>
          <w:sz w:val="28"/>
          <w:szCs w:val="28"/>
          <w:rtl w:val="true"/>
          <w:lang w:bidi="ar-SA"/>
        </w:rPr>
        <w:t>إِذَا اشْتَکَی بَثَّهُ وَ غُصَّتَهُ أَجَابَهُ اللَّهُ ثُمَ لَبَّاهُ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ابْتَلَا بِالظَّلَامِ مُبْتَهِلًا فَارْحَمْ عَبِیداً إِلَیْکَ مَلْجَاهُ </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محبوب و سرپرست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ای را که به سویت پناه جسته است، مورد لطف و رحمت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 عظمتی که اعتماد من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آنکه مولاو تکیه گاه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آنکه در ندامت از اشتباهات و غفلت خود، شب زنده داری می کند و شکایت غم و رنج و مشکلاتش را به بارگاه پروردگار با عظمت خویش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درد و رنجی بیشتر از عشق به محبوب و مولای خویش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شدّت اندوه و غم خویش را به او شکایت می کند خدای پرمهرش جوابش را می دهد و به ندایش لبیک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تاریکی و تیرگی زندگی، به سوی خدا تضرّع می کند، خدا گرامیش می دارد، سپس او را به بارگاه خویش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دل انگیز و پرشور امام حسین علیه السلام که به اینجا رسید، دیگر صدای دل نوازش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اینجا بود که به ناگاه ندایی شنیدنی در فضا پیچید ، ندا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عَبْدِی وَ أَنْتَ فِی کَنَفِی وَ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تَشْتَ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اقُهُ مَلَائِک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 فَحَسْبُکَ الصَّوْتُ قَدْ سَمِعْنَاهُ</w:t>
      </w:r>
    </w:p>
    <w:p>
      <w:pPr>
        <w:pStyle w:val="BookText"/>
        <w:rPr/>
      </w:pPr>
      <w:r>
        <w:rPr>
          <w:rFonts w:ascii="Amiri" w:hAnsi="Amiri" w:eastAsia="Amiri" w:cs="Amiri"/>
          <w:color w:val="111111"/>
          <w:sz w:val="28"/>
          <w:sz w:val="28"/>
          <w:szCs w:val="28"/>
          <w:rtl w:val="true"/>
          <w:lang w:bidi="ar-SA"/>
        </w:rPr>
        <w:t>دُعَاکَ عِنْدِی یَجُولُ فِی حُجُبٍ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سَفَرْنَاهُ</w:t>
      </w:r>
    </w:p>
    <w:p>
      <w:pPr>
        <w:pStyle w:val="BookText"/>
        <w:rPr/>
      </w:pPr>
      <w:r>
        <w:rPr>
          <w:rFonts w:ascii="Amiri" w:hAnsi="Amiri" w:eastAsia="Amiri" w:cs="Amiri"/>
          <w:color w:val="111111"/>
          <w:sz w:val="28"/>
          <w:sz w:val="28"/>
          <w:szCs w:val="28"/>
          <w:rtl w:val="true"/>
          <w:lang w:bidi="ar-SA"/>
        </w:rPr>
        <w:t>لَوْ 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مِنْ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وَانِبِهِ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صَرِیع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لْنِی بِلَا رَغْبَ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 لَا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لَا 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اللَّه</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بندة محبوبم،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در کنف حمایت من هستی و هر آنچه را گفتی همه را شنیدم و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فرشتگانم برای شنیدن صدای تو شور و اشتیاق می ورزند پس تو را همین افتخار بس که ما راز و نیازت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دعایت در بارگاه ملکوت و در حجابها، در جولان است و همین تو را بس است که ما پرده ها را کنار زدیم،</w:t>
      </w:r>
    </w:p>
    <w:p>
      <w:pPr>
        <w:pStyle w:val="BookText"/>
        <w:rPr/>
      </w:pPr>
      <w:r>
        <w:rPr>
          <w:rFonts w:ascii="IRNazanin" w:hAnsi="IRNazanin" w:eastAsia="IRNazanin"/>
          <w:color w:val="111111"/>
          <w:sz w:val="28"/>
          <w:sz w:val="28"/>
          <w:szCs w:val="28"/>
          <w:rtl w:val="true"/>
          <w:lang w:bidi="fa-IR"/>
        </w:rPr>
        <w:t>به گونه ای که اگر نسیم رحمت از اطراف آن بوزد انوار جلال حق او را می پوشاند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می خواهی بدون بیم و هراس و بدون حساب و اندازه بخواه چراکه من پروردگار توام</w:t>
      </w:r>
      <w:r>
        <w:rPr>
          <w:rFonts w:eastAsia="IRNazanin" w:cs="IRNazanin"/>
          <w:color w:val="111111"/>
          <w:sz w:val="28"/>
          <w:szCs w:val="28"/>
          <w:rtl w:val="true"/>
          <w:lang w:bidi="fa-IR"/>
        </w:rPr>
        <w:t>.</w:t>
      </w:r>
      <w:r>
        <w:rPr>
          <w:rStyle w:val="FootnoteAnchor"/>
          <w:rtl w:val="true"/>
        </w:rPr>
        <w:footnoteReference w:id="557"/>
      </w:r>
      <w:bookmarkStart w:id="600" w:name="pg4846_30680"/>
    </w:p>
    <w:p>
      <w:pPr>
        <w:pStyle w:val="BookText"/>
        <w:rPr/>
      </w:pPr>
      <w:bookmarkEnd w:id="600"/>
      <w:r>
        <w:rPr>
          <w:rFonts w:ascii="IRNazanin" w:hAnsi="IRNazanin" w:eastAsia="IRNazanin"/>
          <w:color w:val="111111"/>
          <w:sz w:val="28"/>
          <w:sz w:val="28"/>
          <w:szCs w:val="28"/>
          <w:rtl w:val="true"/>
          <w:lang w:bidi="fa-IR"/>
        </w:rPr>
        <w:t xml:space="preserve">ودر هنگام شهادت هم از طرف خدا مخاطب قرار گرفت و ندا رسید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 گرد در حالی که تو از او خشنودی و او هم از تو خشنود است</w:t>
      </w:r>
      <w:r>
        <w:rPr>
          <w:rFonts w:eastAsia="IRNazanin" w:cs="IRNazanin"/>
          <w:color w:val="111111"/>
          <w:sz w:val="28"/>
          <w:szCs w:val="28"/>
          <w:rtl w:val="true"/>
          <w:lang w:bidi="fa-IR"/>
        </w:rPr>
        <w:t>.</w:t>
      </w:r>
    </w:p>
    <w:p>
      <w:pPr>
        <w:pStyle w:val="Heading4"/>
        <w:numPr>
          <w:ilvl w:val="3"/>
          <w:numId w:val="1"/>
        </w:numPr>
        <w:rPr/>
      </w:pPr>
      <w:bookmarkStart w:id="601" w:name="__RefHeading___Toc2897326_2035185390"/>
      <w:bookmarkStart w:id="602" w:name="_Toc231"/>
      <w:bookmarkEnd w:id="601"/>
      <w:r>
        <w:rPr>
          <w:rtl w:val="true"/>
        </w:rPr>
        <w:t>طور یا کربلا</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سرزمین مقدسی است که خداوند در آن سرزمین با حضرت موسی صحبت کرد و او را به رسالت انتخاب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وَنَادَیْنَاهُ مِنْ جَانِبِ الطُّورِ الأیْمَنِ وَقَرَّبْنَاهُ نَجِیًّا</w:t>
      </w:r>
      <w:r>
        <w:rPr>
          <w:rFonts w:eastAsia="Amiri" w:cs="Amiri" w:ascii="Amiri" w:hAnsi="Amiri"/>
          <w:color w:val="111111"/>
          <w:sz w:val="28"/>
          <w:szCs w:val="28"/>
          <w:rtl w:val="true"/>
          <w:lang w:bidi="ar-SA"/>
        </w:rPr>
        <w:t>)</w:t>
      </w:r>
      <w:r>
        <w:rPr>
          <w:rStyle w:val="FootnoteAnchor"/>
          <w:rtl w:val="true"/>
        </w:rPr>
        <w:footnoteReference w:id="559"/>
      </w:r>
      <w:r>
        <w:rPr>
          <w:rFonts w:ascii="IRNazanin" w:hAnsi="IRNazanin" w:eastAsia="IRNazanin"/>
          <w:color w:val="111111"/>
          <w:sz w:val="28"/>
          <w:sz w:val="28"/>
          <w:szCs w:val="28"/>
          <w:rtl w:val="true"/>
          <w:lang w:bidi="fa-IR"/>
        </w:rPr>
        <w:t>از آن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دو مرتبه به این مکان قسم 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وَالطُّورِ</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سِینِینَ</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آن را وادی مقدس که به برکتهای معنوی پیچیده شده نام برده است</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w:t>
      </w:r>
      <w:r>
        <w:rPr>
          <w:rFonts w:eastAsia="Amiri" w:cs="Amiri" w:ascii="Amiri" w:hAnsi="Amiri"/>
          <w:color w:val="111111"/>
          <w:sz w:val="28"/>
          <w:szCs w:val="28"/>
          <w:rtl w:val="true"/>
          <w:lang w:bidi="ar-SA"/>
        </w:rPr>
        <w:t>...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امام صادق علیه السلام در تفسیر این آیه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شَاطِئِ الْوَادِ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خداوند در قرآن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کربلا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کامل الزیارات، باب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بقعه ای مبارک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فرمایش امام صادق علیه السلام که سرزمین طور را همان کربلا</w:t>
      </w:r>
      <w:r>
        <w:rPr>
          <w:rStyle w:val="FootnoteAnchor"/>
          <w:rtl w:val="true"/>
        </w:rPr>
        <w:footnoteReference w:id="56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 اند نکات زیر به دست می آید</w:t>
      </w:r>
      <w:r>
        <w:rPr>
          <w:rFonts w:eastAsia="IRNazanin" w:cs="IRNazanin"/>
          <w:color w:val="111111"/>
          <w:sz w:val="28"/>
          <w:szCs w:val="28"/>
          <w:rtl w:val="true"/>
          <w:lang w:bidi="fa-IR"/>
        </w:rPr>
        <w:t xml:space="preserve">: </w:t>
      </w:r>
      <w:bookmarkStart w:id="603" w:name="pg4846_30681"/>
    </w:p>
    <w:p>
      <w:pPr>
        <w:pStyle w:val="BookText"/>
        <w:rPr/>
      </w:pPr>
      <w:bookmarkEnd w:id="6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 مرتبه به سرزمین کربلا قسم یاد کرده و این نشانة عظمت این سرزمین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ورود به این سرزمین باید کفشها را همچون موسی به احترام آن از پا خارج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به فرموده خداوند سرزمین مقدسی است که به برکتهای معنوی بسیار پیچیده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بِالْوَادِ الْمُقَدَّسِ طُوًی</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بقعه مبارکی است که در آنجا می توان مثل موسی به خدا رسید و با او هم کلام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در کربلا زیارت کند مثل این است که خدا را در عرش زیارت کرده باشد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بارها به این سرزمین آمده و برای امام حسین علیه السلام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برای زیارت با اذن خداوند به این سرزمین می آید</w:t>
      </w:r>
      <w:r>
        <w:rPr>
          <w:rFonts w:eastAsia="IRNazanin" w:cs="IRNazanin"/>
          <w:color w:val="111111"/>
          <w:sz w:val="28"/>
          <w:szCs w:val="28"/>
          <w:rtl w:val="true"/>
          <w:lang w:bidi="fa-IR"/>
        </w:rPr>
        <w:t>.</w:t>
      </w:r>
    </w:p>
    <w:p>
      <w:pPr>
        <w:pStyle w:val="Heading4"/>
        <w:numPr>
          <w:ilvl w:val="3"/>
          <w:numId w:val="1"/>
        </w:numPr>
        <w:rPr/>
      </w:pPr>
      <w:bookmarkStart w:id="604" w:name="__RefHeading___Toc2897328_2035185390"/>
      <w:bookmarkStart w:id="605" w:name="_Toc232"/>
      <w:bookmarkEnd w:id="604"/>
      <w:r>
        <w:rPr>
          <w:rtl w:val="true"/>
        </w:rPr>
        <w:t>ویژگی های سرزمین و تربت کربلای امام حسین علیه السلام</w:t>
      </w:r>
      <w:bookmarkEnd w:id="605"/>
    </w:p>
    <w:p>
      <w:pPr>
        <w:pStyle w:val="BookText"/>
        <w:rPr/>
      </w:pPr>
      <w:r>
        <w:rPr>
          <w:rFonts w:ascii="IRNazanin" w:hAnsi="IRNazanin" w:eastAsia="IRNazanin"/>
          <w:color w:val="111111"/>
          <w:sz w:val="28"/>
          <w:sz w:val="28"/>
          <w:szCs w:val="28"/>
          <w:rtl w:val="true"/>
          <w:lang w:bidi="fa-IR"/>
        </w:rPr>
        <w:t>شیخ جعفر شوشتری در خصائص الحسینیه دربارۀ تربت کربلا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سرزمین مقدس کربلا و تربت آن حضرت امتیازاتی قرار داد من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و شرافت بر کعبه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کربلا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آفرینش کعبه پدید آورد و به آنجا نظر رحمت و برکت انداخت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کربلا را برترین نقطه بهشت و برترین مسکن برای دوستانش قرار می دهد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تربت پاک را چشمه ای از چشمه های بهشت و نهری از نهرهای جاری آن قرار داد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سیدالساجدین،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رستاخیز، آن گاه که زمین به سخت ترین لرزهایش، لرزانده شود و به سختی به حرکت در آید، کربلا این سرزمین پر برکت با همان صافی و گستردگی اش بالا می رود و از بهترین و زیباترین باغ، از باغ های بهشت می گردد و در میان همۀ بوستانهای بهشت می درخشد، درست بسان ستارۀ درخشنده ای در میان ستارگان، به گونه ای که درخشندگی اش دیدگان بهشتیان را خیره می سازد و در همان حال فریاد شادمانه سر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منم سرزمین مقدس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پاک و پربرکتی که پیکر پاک و بارگاه ملکوتی سالار شهیدان و سرور جوانان اهل بهشت را در برداشتم</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خاک پاک، به گونه ای است که ذکر گفتن با تسبیح ساخته شده از آن، ثواب ذکر و استغفار را تا هفتاد برابر افزایش می دهد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داشتن تسبیح ساخته شده از این خاک و گرداندن آن بدون ذکر، پاداش ذکر خدا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فردی تسبیح ساخته شده از تربت پاک او را به دست گیرد و صبحگاهان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أَصْبَحْتُ أُسَبِّحُکَ وَ أُمَجِّدُکَ وَ أُحَمِّدُکَ وَ أُهَلِّلُکَ بِعَدَدِ مَا أُدِیرُ بِهِ سُبْحَتِی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صبحگاه تو را به مقدار گردش این تسبیح سپاس تمجید و ستایش می کنم و تو را به وحدانیت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تربت امام حسین علیه السلام</w:t>
      </w:r>
    </w:p>
    <w:p>
      <w:pPr>
        <w:pStyle w:val="BookText"/>
        <w:rPr/>
      </w:pPr>
      <w:r>
        <w:rPr>
          <w:rFonts w:ascii="IRNazanin" w:hAnsi="IRNazanin" w:eastAsia="IRNazanin"/>
          <w:color w:val="111111"/>
          <w:sz w:val="28"/>
          <w:sz w:val="28"/>
          <w:szCs w:val="28"/>
          <w:rtl w:val="true"/>
          <w:lang w:bidi="fa-IR"/>
        </w:rPr>
        <w:t>تا هنگامی که در دست اوست ثواب ذکر خدا برایش نوشته می شود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خاک کربلا، حجابهای پدید آمده از گناه را دریده موانع قبولی اعمال و استجابت دعا را کنار می زند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خاک، مثل خوردن گوشت خوک تعبیر شده است و لی خداوند شفاء را در تربت امام حسین علیه السلام قرار داده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خود داشتن تربت پاک آن حضرت، اگر با نیت مصون ماندن از خطرات و بلایا باشد، موثر است و در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آن در میان اجناس و کالاهای تجارتی آن را پر برکت می سازد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کودکانتان را با تربت مقدس او کام بردارید، چرا که ایمنی بخش آنان خواهد بود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هنگامی که از آن تربت مقدس به همراه میت، در قبر گذارند ایمنی بخش او خواهد بود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ساختن حنوط به این تربت مطهر توصیه شده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دفن میت در آن سرزمین، باعث می شود که شرایط ورود به بهشت فراهم گردد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حوریان بهشتی از فرشتگانی که به زمین فرود می آیند، از این تربت مطهر برای تبرک جستن بدان، هدیه می طلبند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از این تربت معطّر، برای پیامبر گرامی هدیه آوردند و پیامبر از آن برای خویش برداشت و حسین علیه السلام نیز پیش از شهادت از این هدیه برای خود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روایت معتبری،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پیش از شهادت امام حسین علیه السلام دویست پیامبر و دویست جانشین پیامبر و دویست تن از نوادگان پیامبران به شهادت رسیده و در آن دفن شده اند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بوئیدن خاک این سرزمین، باعث جریان یافتن سیلاب اشک می گردد و شگفت این است که پیش از شهادت آن حضرت نیز این مسأله برای پیامبر و خود حسین علیه السلام تحقق یافت و آن دو بزرگوار با بوییدن آن تربت پاک، اشک از دیدگانشان جاری شد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تربت مقدس هر کجا نگهداری می شد، با به زمین ریخته شدن خون پاک حسین علیه السلام آن هم به خون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روایت ام سلمه ذکر شده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سرزمین مقدس، حزن انگیز است و به مجرد ورود بدان غم و اندوه انسان را فرا می گیرد به ویژه با نزدیک شدن به قبر شریف، و با نظاره به قبر فرزند گرامیش در پایین پای او</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فرشته ای که به سوی پیامبر آمد از تربت امام حسین علیه السلام به همراه داشت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هیچ قبری را پیش از دفن صاحبش زیارت نمی کنند، امّا همۀ پیامبران خدا از آدم تا خاتم، آرامگاه شریف او را در کربلا پیش از شهادت، زیارت کردند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پیامبری از پیام آوران خدا، که کربلا را زیارت نمودند از تربت او برگرفتند و آن را بوئیدند و بدن خویش را با آن متبرک ساختند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جعفر شوشتری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دقت و بررسی در چهل حادثه تاریخی دریافتم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خودکامه ای به امام حسین علیه السلام و تربت او جسارت کرد، همو یا دیگری، به تکریم و احترام و تجلیل او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را خداوند به گونه ای پیش می آورد که پیوسته تجلیل و احترام بر حرمت شکنی و جسارت غالب می گردد و اثر حرمت شکنی را بر می دارد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محل دفن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حکومت امام زمان و پایان یافتن عمر طولانی او امام حسین علیه السلام و یارانش رجعت می کنند و بر بدن امام زمان نماز می گذارند و او را در قبر امام حسین علیه السلام دفن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ملائکه این خاک مقدس را در آسمان بو کرده اند و از آن تبرک جسته و بر قاتلان آن حضرت و پیروان آنها لعنت فرستاده اند</w:t>
      </w:r>
      <w:r>
        <w:rPr>
          <w:rFonts w:eastAsia="IRNazanin" w:cs="IRNazanin"/>
          <w:color w:val="111111"/>
          <w:sz w:val="28"/>
          <w:szCs w:val="28"/>
          <w:rtl w:val="true"/>
          <w:lang w:bidi="fa-IR"/>
        </w:rPr>
        <w:t>.</w:t>
      </w:r>
      <w:r>
        <w:rPr>
          <w:rStyle w:val="FootnoteAnchor"/>
          <w:rtl w:val="true"/>
        </w:rPr>
        <w:footnoteReference w:id="59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مواضعی است که دوست دارد در آنجا عبادت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را در آن مکان به اجابت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حائر حسینی علیه السلام از آن مکانها است</w:t>
      </w:r>
      <w:r>
        <w:rPr>
          <w:rFonts w:eastAsia="IRNazanin" w:cs="IRNazanin"/>
          <w:color w:val="111111"/>
          <w:sz w:val="28"/>
          <w:szCs w:val="28"/>
          <w:rtl w:val="true"/>
          <w:lang w:bidi="fa-IR"/>
        </w:rPr>
        <w:t>.</w:t>
      </w:r>
      <w:r>
        <w:rPr>
          <w:rStyle w:val="FootnoteAnchor"/>
          <w:rtl w:val="true"/>
        </w:rPr>
        <w:footnoteReference w:id="592"/>
      </w:r>
      <w:bookmarkStart w:id="606" w:name="pg4846_30685"/>
    </w:p>
    <w:p>
      <w:pPr>
        <w:pStyle w:val="BookText"/>
        <w:rPr/>
      </w:pPr>
      <w:bookmarkEnd w:id="606"/>
      <w:r>
        <w:rPr>
          <w:rFonts w:ascii="IRNazanin" w:hAnsi="IRNazanin" w:eastAsia="IRNazanin"/>
          <w:color w:val="111111"/>
          <w:sz w:val="28"/>
          <w:sz w:val="28"/>
          <w:szCs w:val="28"/>
          <w:rtl w:val="true"/>
          <w:lang w:bidi="fa-IR"/>
        </w:rPr>
        <w:t>حضرت موسی علیه السلام</w:t>
      </w:r>
    </w:p>
    <w:p>
      <w:pPr>
        <w:pStyle w:val="Heading3"/>
        <w:numPr>
          <w:ilvl w:val="2"/>
          <w:numId w:val="1"/>
        </w:numPr>
        <w:rPr/>
      </w:pPr>
      <w:bookmarkStart w:id="607" w:name="__RefHeading___Toc2897330_2035185390"/>
      <w:bookmarkStart w:id="608" w:name="_Toc233"/>
      <w:bookmarkEnd w:id="607"/>
      <w:r>
        <w:rPr>
          <w:rtl w:val="true"/>
        </w:rPr>
        <w:t>بخش دوم</w:t>
      </w:r>
      <w:r>
        <w:rPr>
          <w:rtl w:val="true"/>
        </w:rPr>
        <w:t xml:space="preserve">: </w:t>
      </w:r>
      <w:r>
        <w:rPr>
          <w:rtl w:val="true"/>
        </w:rPr>
        <w:t>حضرت موسی و هارون، امام حسین و عباس</w:t>
      </w:r>
      <w:bookmarkEnd w:id="608"/>
    </w:p>
    <w:p>
      <w:pPr>
        <w:pStyle w:val="Heading4"/>
        <w:numPr>
          <w:ilvl w:val="3"/>
          <w:numId w:val="1"/>
        </w:numPr>
        <w:rPr/>
      </w:pPr>
      <w:bookmarkStart w:id="609" w:name="__RefHeading___Toc2897332_2035185390"/>
      <w:bookmarkStart w:id="610" w:name="_Toc234"/>
      <w:bookmarkEnd w:id="609"/>
      <w:r>
        <w:rPr>
          <w:rtl w:val="true"/>
        </w:rPr>
        <w:t>حضرت موسی و هارون</w:t>
      </w:r>
      <w:bookmarkEnd w:id="6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وَأَخِی هَارُونُ هُوَ أَفْصَحُ مِنِّی لِسَانًا فَأَرْسِلْهُ مَعِیَ رِدْءًا یُصَدِّقُنِی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وَنَجْعَلُ لَکُمَا سُلْطَانًا فَلا یَصِلُونَ إِلَیْکُمَا بِآیَاتِنَا أَنْتُمَا وَمَنِ اتَّبَعَکُمَا الْغَالِبُونَ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هارون زبانش از من فصیحتر است و او را همراه من بفرست تا یاور من باشد و مرا تصدیق کند می ترسم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تو را به وسیله برادرت محکم می کنیم و برای شما سلطه و برتری قرار می دهیم و به برکت آیات ما، بر شما دست نمی یابند و شما و پیروانتان پیروزید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سورة طه مطلب به این صورت 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به سوی فرعون که او طغیان کرده است، عرض کرد پروردگارا سینة مرا گشاده دار، کار مرا بر من آسان گردان، و گره از زبانم بگشا، تا سخنان مرا بفهمند، وزیری از خاندانم برای من قرار بده، برداردم هارون را، به وسیله او پشتم را محکم کن، و او را در کار من شریک گردان، تا تو را بسیار تسبیح گوئیم، و </w:t>
      </w:r>
      <w:bookmarkStart w:id="611" w:name="pg4846_30686"/>
    </w:p>
    <w:p>
      <w:pPr>
        <w:pStyle w:val="BookText"/>
        <w:rPr/>
      </w:pPr>
      <w:bookmarkEnd w:id="611"/>
      <w:r>
        <w:rPr>
          <w:rFonts w:ascii="IRNazanin" w:hAnsi="IRNazanin" w:eastAsia="IRNazanin"/>
          <w:color w:val="111111"/>
          <w:sz w:val="28"/>
          <w:sz w:val="28"/>
          <w:szCs w:val="28"/>
          <w:rtl w:val="true"/>
          <w:lang w:bidi="fa-IR"/>
        </w:rPr>
        <w:t>تو را بسیار یاد کنیم، چرا که تو همیشه</w:t>
      </w:r>
    </w:p>
    <w:p>
      <w:pPr>
        <w:pStyle w:val="BookText"/>
        <w:rPr/>
      </w:pPr>
      <w:r>
        <w:rPr>
          <w:rFonts w:ascii="IRNazanin" w:hAnsi="IRNazanin" w:eastAsia="IRNazanin"/>
          <w:color w:val="111111"/>
          <w:sz w:val="28"/>
          <w:sz w:val="28"/>
          <w:szCs w:val="28"/>
          <w:rtl w:val="true"/>
          <w:lang w:bidi="fa-IR"/>
        </w:rPr>
        <w:t xml:space="preserve">از حال ما آگاه بوده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آنچه را خواسته ای به تو داده شد، ای موسی</w:t>
      </w:r>
      <w:r>
        <w:rPr>
          <w:rFonts w:eastAsia="IRNazanin" w:cs="IRNazanin"/>
          <w:color w:val="111111"/>
          <w:sz w:val="28"/>
          <w:szCs w:val="28"/>
          <w:rtl w:val="true"/>
          <w:lang w:bidi="fa-IR"/>
        </w:rPr>
        <w:t>.</w:t>
      </w:r>
    </w:p>
    <w:p>
      <w:pPr>
        <w:pStyle w:val="Heading4"/>
        <w:numPr>
          <w:ilvl w:val="3"/>
          <w:numId w:val="1"/>
        </w:numPr>
        <w:rPr/>
      </w:pPr>
      <w:bookmarkStart w:id="612" w:name="__RefHeading___Toc2897334_2035185390"/>
      <w:bookmarkStart w:id="613" w:name="_Toc235"/>
      <w:bookmarkEnd w:id="612"/>
      <w:r>
        <w:rPr>
          <w:rtl w:val="true"/>
        </w:rPr>
        <w:t>پیامبر و علی</w:t>
      </w:r>
      <w:bookmarkEnd w:id="613"/>
    </w:p>
    <w:p>
      <w:pPr>
        <w:pStyle w:val="BookText"/>
        <w:rPr/>
      </w:pPr>
      <w:r>
        <w:rPr>
          <w:rFonts w:ascii="IRNazanin" w:hAnsi="IRNazanin" w:eastAsia="IRNazanin"/>
          <w:color w:val="111111"/>
          <w:sz w:val="28"/>
          <w:sz w:val="28"/>
          <w:szCs w:val="28"/>
          <w:rtl w:val="true"/>
          <w:lang w:bidi="fa-IR"/>
        </w:rPr>
        <w:t xml:space="preserve">از روایاتی که در کتب دانشمندان اهل تسنن و تشیع وارد شده استفاده می‌شود که پیغمبر اسلام صلی الله علیه و آله وسلم نیز همین مسائل را که موسی برای پیشبرد اهدافش از خدا خواسته بود تمنا کرد، با این تفاوت که به جای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 و چنین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اسالک بما سالک اخی موسی ان تشرح لی صدری، و ان تیسر لی امری، و ان تحل عقدة من لسانی، یفقهوا قولی و اجعل لی وزیرا من اهلی، علیا اخی، اشدد به ازری، و اشرکه فی امری، کی نسبحک کثیرا و نذکرک کثیرا، انک کنت بنا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همان تقاضا می‌کنم که برادرم موسی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سینه‌ام را گشاده داری، و کارها را بر من آسان کنی، گره از زبانم بگشایی، تا سخنانم را درک کنند، برای من وزیری از خاندانم قرار دهی، برادرم علی علیه السلام را خداوندا پشتم را با او محکم کن، و او را در کار من شریک گردان تا تو را بسیار تسبیح گوئیم و تو را بسیار یاد کنیم که تو به حال ما بصیر و بینایی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سیوطی در تفسیر در المنثور و مرحوم طبرسی در مجمع البیان و بسیاری دیگر از دانشمندان بزرگ سنی و شیعه با تفاوتهایی نقل کرده‌اند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 از سخن پیامبر اکرم صلی الله علیه و آله وسلم معلوم می شود خداوند دعای آن حضرت را مستجاب کرده چون آن حضرت خطاب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تو برای من به منزلة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پیامبراکرم صلی الله علیه و آله وسلم در جاهای متعدد بیان فرموده اند،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 روز عید غدیر، روز اخوت و برادری، در خانه ام سلمه</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علامه امینی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صلی الله علیه و آله وسلم به جز نبوت، همة ویژگیهای پیامبر را همچون رتبه و مقام و عمل و قیام و حکومت و فرمانروایی وسیادت را برای امیرالمؤمنین ثابت می کند، آن گونه که ویژگیهای موسی برای هارون ثابت بود</w:t>
      </w:r>
      <w:r>
        <w:rPr>
          <w:rFonts w:eastAsia="IRNazanin" w:cs="IRNazanin"/>
          <w:color w:val="111111"/>
          <w:sz w:val="28"/>
          <w:szCs w:val="28"/>
          <w:rtl w:val="true"/>
          <w:lang w:bidi="fa-IR"/>
        </w:rPr>
        <w:t>.</w:t>
      </w:r>
      <w:r>
        <w:rPr>
          <w:rStyle w:val="FootnoteAnchor"/>
          <w:rtl w:val="true"/>
        </w:rPr>
        <w:footnoteReference w:id="59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4" w:name="__RefHeading___Toc2897336_2035185390"/>
      <w:bookmarkStart w:id="615" w:name="_Toc236"/>
      <w:bookmarkEnd w:id="614"/>
      <w:r>
        <w:rPr>
          <w:rtl w:val="true"/>
        </w:rPr>
        <w:t>موسی و هارون</w:t>
      </w:r>
      <w:bookmarkStart w:id="616" w:name="pg4846_30687"/>
      <w:bookmarkEnd w:id="615"/>
    </w:p>
    <w:p>
      <w:pPr>
        <w:pStyle w:val="BookText"/>
        <w:rPr/>
      </w:pPr>
      <w:bookmarkEnd w:id="616"/>
      <w:r>
        <w:rPr>
          <w:rFonts w:ascii="IRNazanin" w:hAnsi="IRNazanin" w:eastAsia="IRNazanin"/>
          <w:color w:val="111111"/>
          <w:sz w:val="28"/>
          <w:sz w:val="28"/>
          <w:szCs w:val="28"/>
          <w:rtl w:val="true"/>
          <w:lang w:bidi="fa-IR"/>
        </w:rPr>
        <w:t>حضرت موسی قصد دارد به سوی فرعون طغیان‌گر برود و از خداوند می خواهد که برادرم هارون را به کمک من بفرست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وسیلة او پشتم محکم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در کار من شریک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را بسیار تسبیح گوئیم و زیاد یاد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 من باشد و مرا تصدیق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زبان فصیحش مرا کمک کند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 خداوند دعای حضرت موسی را اجابت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سَنَشُدُّ عَضُدَکَ بِأَخِیکَ؛ ما بازوان تو را به وسیلة برادرت محکم می کنیم و رسول خدا نیز مثل این درخواست را از خداوند دارد و خداوند حضرت علی علیه السلام را برای او قرار می دهد</w:t>
      </w:r>
      <w:r>
        <w:rPr>
          <w:rFonts w:eastAsia="IRNazanin" w:cs="IRNazanin"/>
          <w:color w:val="111111"/>
          <w:sz w:val="28"/>
          <w:szCs w:val="28"/>
          <w:rtl w:val="true"/>
          <w:lang w:bidi="fa-IR"/>
        </w:rPr>
        <w:t>.</w:t>
      </w:r>
    </w:p>
    <w:p>
      <w:pPr>
        <w:pStyle w:val="Heading4"/>
        <w:numPr>
          <w:ilvl w:val="3"/>
          <w:numId w:val="1"/>
        </w:numPr>
        <w:rPr/>
      </w:pPr>
      <w:bookmarkStart w:id="617" w:name="__RefHeading___Toc2897338_2035185390"/>
      <w:bookmarkStart w:id="618" w:name="_Toc237"/>
      <w:bookmarkEnd w:id="617"/>
      <w:r>
        <w:rPr>
          <w:rtl w:val="true"/>
        </w:rPr>
        <w:t>امام حسین و عباس</w:t>
      </w:r>
      <w:bookmarkEnd w:id="618"/>
    </w:p>
    <w:p>
      <w:pPr>
        <w:pStyle w:val="BookText"/>
        <w:rPr/>
      </w:pPr>
      <w:r>
        <w:rPr>
          <w:rFonts w:ascii="IRNazanin" w:hAnsi="IRNazanin" w:eastAsia="IRNazanin"/>
          <w:color w:val="111111"/>
          <w:sz w:val="28"/>
          <w:sz w:val="28"/>
          <w:szCs w:val="28"/>
          <w:rtl w:val="true"/>
          <w:lang w:bidi="fa-IR"/>
        </w:rPr>
        <w:t>امام حسین علیه السلام نیز قصد دارد با یزید طغیان‌گر مبارزه کند و در این راه احتیاج به کمک الهی دارد و خداوند برادرش حضرت عباس را برای او قرار داد تا او را یاری کند و در کار او شریک باشد و با زبان فصیحش او را کمک کند و پشت او را محکم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تاریخ کربلا را مطالعه می کنیم می بینیم حضرت عباس بن علی، در صحنه های مختلف یار و یاور برادرش امام حسین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این موارد را ذکر می کنیم و بعد به تفصیل دربارة آن سخن می گوئیم</w:t>
      </w:r>
      <w:r>
        <w:rPr>
          <w:rFonts w:eastAsia="IRNazanin" w:cs="IRNazanin"/>
          <w:color w:val="111111"/>
          <w:sz w:val="28"/>
          <w:szCs w:val="28"/>
          <w:rtl w:val="true"/>
          <w:lang w:bidi="fa-IR"/>
        </w:rPr>
        <w:t>.</w:t>
      </w:r>
    </w:p>
    <w:p>
      <w:pPr>
        <w:pStyle w:val="Heading4"/>
        <w:numPr>
          <w:ilvl w:val="3"/>
          <w:numId w:val="1"/>
        </w:numPr>
        <w:rPr/>
      </w:pPr>
      <w:bookmarkStart w:id="619" w:name="__RefHeading___Toc2897340_2035185390"/>
      <w:bookmarkStart w:id="620" w:name="_Toc238"/>
      <w:bookmarkEnd w:id="619"/>
      <w:r>
        <w:rPr>
          <w:rtl w:val="true"/>
        </w:rPr>
        <w:t>بعضی از مواردی که عباس برادرش را یاری کرد</w:t>
      </w:r>
      <w:bookmarkEnd w:id="6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در کنار کعبه و دفاع از امام حسین علیه السلام زمانی که می خواستند با نقشه یزید، امام را ترور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آوردن از شریعة فرات بعد از بسته شدن آب از هفتم محرم تا 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عقب برگرداندن سپاه دشمن در عصر روز نهم 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بانوان و کودکان حرم و دلگرم بودن آنها با حضور دلاوری شجاع همچون عباس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قبول امان نامه دشمن و اعلام وفاداری در شب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علمداری لشگر امام حسین علیه السلام در 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تهیج و تشویق برادران برای جنگیدن و یاری کردن امام حسین علیه السلام </w:t>
      </w:r>
      <w:r>
        <w:rPr>
          <w:rFonts w:eastAsia="IRNazanin" w:cs="IRNazanin"/>
          <w:color w:val="111111"/>
          <w:sz w:val="28"/>
          <w:szCs w:val="28"/>
          <w:rtl w:val="true"/>
          <w:lang w:bidi="fa-IR"/>
        </w:rPr>
        <w:t xml:space="preserve">. </w:t>
      </w:r>
      <w:bookmarkStart w:id="621" w:name="pg4846_30688"/>
    </w:p>
    <w:p>
      <w:pPr>
        <w:pStyle w:val="BookText"/>
        <w:rPr/>
      </w:pPr>
      <w:bookmarkEnd w:id="62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یاران امام حسین علیه السلام از محاصره دشمن در روز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ایستادگی در مقابل دشمنان امام حسین علیه السلام تا جایی که دستهایش را قطع کردند و تیر به چشم مبارکش زدند و عمود آهنینش بر فرقش کوبیدند و بدنش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 او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از برادرم و امامم بر نمی دارم و تا جان دارم او را حمایت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امام حسین علیه السلام با از دست دادن چنین برادر و یاوری حق 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پشتم درهم شکست</w:t>
      </w:r>
      <w:r>
        <w:rPr>
          <w:rFonts w:eastAsia="IRNazanin" w:cs="IRNazanin"/>
          <w:color w:val="111111"/>
          <w:sz w:val="28"/>
          <w:szCs w:val="28"/>
          <w:rtl w:val="true"/>
          <w:lang w:bidi="fa-IR"/>
        </w:rPr>
        <w:t>.</w:t>
      </w:r>
    </w:p>
    <w:p>
      <w:pPr>
        <w:pStyle w:val="Heading4"/>
        <w:numPr>
          <w:ilvl w:val="3"/>
          <w:numId w:val="1"/>
        </w:numPr>
        <w:rPr/>
      </w:pPr>
      <w:bookmarkStart w:id="622" w:name="__RefHeading___Toc2897342_2035185390"/>
      <w:bookmarkStart w:id="623" w:name="_Toc239"/>
      <w:bookmarkEnd w:id="622"/>
      <w:r>
        <w:rPr>
          <w:rtl w:val="true"/>
        </w:rPr>
        <w:t>سخنرانی در کنار کعبه و دفاع از امام حسین علیه السلام</w:t>
      </w:r>
      <w:bookmarkEnd w:id="6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شَرَّفَ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بِالاَمسِ بیتاً اَصبَح قِبلَةً أَیهَا الکَفَرةُ الفَجَرة اَتَصُدُّونَ طَریقَ البَیتِ لِاِمامِ البَرَرَة؟ مَن هُوَ اَحَقُّ بِه مِن سائِرِ البَریه؟ وَ مَن هُوَ اَدنی بِه؟ وَ لَولا حِکَمُ</w:t>
      </w:r>
    </w:p>
    <w:p>
      <w:pPr>
        <w:pStyle w:val="BookText"/>
        <w:rPr/>
      </w:pPr>
      <w:r>
        <w:rPr>
          <w:rFonts w:ascii="Amiri" w:hAnsi="Amiri" w:eastAsia="Amiri" w:cs="Amiri"/>
          <w:color w:val="111111"/>
          <w:sz w:val="28"/>
          <w:sz w:val="28"/>
          <w:szCs w:val="28"/>
          <w:rtl w:val="true"/>
          <w:lang w:bidi="ar-SA"/>
        </w:rPr>
        <w:t>اللهِ الجَلیّه وَ اَسرارُهُ العَلّیه وَاختِبارُهُ البَریّه لَطارَِ البَیتُ اِلیه قَبلَ اَن یمشی لَدَیه قَدِ استَلَمَ النّاسُ الحَجَر وَ الحَجَرُ یستَلِمُ یدَیه وَ لَو لَم تَکُن مَشِیَّةُ مَولای مَجبُولَةً مِن مَشِیّةِِِ الرَّحمن، لَوَقَعتُ عَلَیکُم کَالسَّقرِ الغَضبانِ عَلی عَصافِیرِ الطََّیرَان اَتُخَوفوِنَ قَوماً یلعَبُ بِالمَوتِ فِی الطُّفُولیة فَکَیفَ کانَ فِی الرُّجُولیهِ؟</w:t>
      </w:r>
    </w:p>
    <w:p>
      <w:pPr>
        <w:pStyle w:val="BookText"/>
        <w:rPr/>
      </w:pPr>
      <w:r>
        <w:rPr>
          <w:rFonts w:ascii="Amiri" w:hAnsi="Amiri" w:eastAsia="Amiri" w:cs="Amiri"/>
          <w:color w:val="111111"/>
          <w:sz w:val="28"/>
          <w:sz w:val="28"/>
          <w:szCs w:val="28"/>
          <w:rtl w:val="true"/>
          <w:lang w:bidi="ar-SA"/>
        </w:rPr>
        <w:t>وَلَفَدَیتُ بِالحامّاتِ لِسَید البَریاتِ دونَ الحَیوانات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ثُمَّ انظُرُوا مِمَّن شارِبُ الخَمر وَ مِمَّن صاحِبُ الحَوضِ وَ الکَوثَر وَ مِمَّن فی بَیتِهِ الوَحی وَ القُرآن وَ مِمَّن فی بَیتِه اللَهَواتُ وَ الدَّنَساتُ وَ مِمَّن فی بَیتِهِ التَّطهیرُ وَ الآیات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وَقَعْتُم فِی الغَلطَةِ الَّتی قَد وَقَعَت فیهَا القُرَیشُ لِأنَّهُمُ اردُوا قَتلَ رَسولِ الله صلَّی اللهُ عَلَیهِ وَ آلِه وَ أنتُم تُریدُونَ قَتلَ ابنِ بِنتِ نَبیِّکُم وَ لا یُمْکِنُ لَهُم مادامَ اَمیرُالمُؤمِنینَ علیه السلام حَیاً وَ کَیفَ یمکِنُ لَکُم قَتلَ اَبی عَبدِاللِه الحُسَین علیه السلام مادُمتُ حَیاً سَلیلاً؟ تَعالوا اُخبِرُکُم </w:t>
      </w:r>
    </w:p>
    <w:p>
      <w:pPr>
        <w:pStyle w:val="BookText"/>
        <w:rPr/>
      </w:pPr>
      <w:r>
        <w:rPr>
          <w:rFonts w:ascii="Amiri" w:hAnsi="Amiri" w:eastAsia="Amiri" w:cs="Amiri"/>
          <w:color w:val="111111"/>
          <w:sz w:val="28"/>
          <w:sz w:val="28"/>
          <w:szCs w:val="28"/>
          <w:rtl w:val="true"/>
          <w:lang w:bidi="ar-SA"/>
        </w:rPr>
        <w:t>بِسَبیلِه بادِروُا قَتلی وَاضرِبُوا عُنُقی لِیحصُلَ مُرادُکُم لا بَلَغَ الله مِدارَکُم وَ بَدَّدَا اعمارَکُم وَ اَولادَکُم وَ لَعَنَ الله عَلَیکُم وَ عَلی اَجدادکُم</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لازم به ذکر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تقریظ حضرت آیة الله آقای حاج شیخ جواد کربلائی و مقدمه زیبا و پُربار استاد محقق حضرت حجت الاسلام و المسلمین مهدی پور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مهندس علی اصغر یونسیان بعد از ذکر خطبه به شرح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 xml:space="preserve">حمد خدایی را سزاست که این بیت را به قدوم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دیروز بیت بود ولی امروز قبلگاه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فاجر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ادامه امر حج را برای امام پاکان و نیکان مانع می شوید؟ چه کسی سزاوارتر از او به خانة کعبه است؟ چه کسی از او به این خانه نزدیک‌تر است؟ اگر حکمت آشکار و اسرار بلند و بالای الهی نبود، و اگر این خانه وسیله امتحان خلق او قرار داده نشده بود این بیت به طرف امام پرواز می کرد قبل از آنکه امام حسین علیه السلام به سوی بیت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استلام حجر می‌کنند، ولی حجر دو دست او را استلام می‌کند، و اگر مشیت و خواست مولای من از مشیت خدای رحمن سرچشمه نگرفته بود هر آینه مانند باز شکاری غضبناک که بر گنجشکهای درحال پرواز هجوم می‌آورد بر شما حمله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قومی را می‌ترسانید که در کودکی مرگ را به بازی می‌گیرند؟ پس چگونه هستند در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حیوانات، جان‌خود و عزیزترین‌کسانم را در برابر او فدا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و با دقت نظر دهید از چه کسی باید پیروی کنید؟ از کسی که شارب الخمر است یا از کسی که صاحب حوض کوثر است؟ از کسی که در خانه او آوازه خوانهای مست وجود دارد و یا از کسی که در بیت او وحی و قرآن است؟ از کسی که در خانه او هوسرانی و آلات لهو و لعب و پلیدی است یا کسی که در خانه او پاکی و نشانه‌های الهی وجود دارد؟</w:t>
      </w:r>
    </w:p>
    <w:p>
      <w:pPr>
        <w:pStyle w:val="BookText"/>
        <w:rPr/>
      </w:pPr>
      <w:r>
        <w:rPr>
          <w:rFonts w:ascii="IRNazanin" w:hAnsi="IRNazanin" w:eastAsia="IRNazanin"/>
          <w:color w:val="111111"/>
          <w:sz w:val="28"/>
          <w:sz w:val="28"/>
          <w:szCs w:val="28"/>
          <w:rtl w:val="true"/>
          <w:lang w:bidi="fa-IR"/>
        </w:rPr>
        <w:t xml:space="preserve">شما در گمراهی غلطی واقع شدید که قریش در آن قرار داشتند، آنها کشتن رسول‌خدا صلی الله علیه و آله وسلم مرادشان بود و شما کشتن فرزند دختر پیامبرتان را اراده نموده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این امر ممکن نبود زمانی که امیرالمؤمنین زنده بود و چگونه برای شما کشتن ابا عبدالله الحسین امکان پذیر باشدتا مادامی که من زنده ام؟ بیایید تا شما را به راه کشتن امام حسین علیه السلام آگاه کنم، به قتل 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مبادرت </w:t>
      </w:r>
      <w:bookmarkStart w:id="624" w:name="pg4846_30690"/>
    </w:p>
    <w:p>
      <w:pPr>
        <w:pStyle w:val="BookText"/>
        <w:rPr/>
      </w:pPr>
      <w:bookmarkEnd w:id="624"/>
      <w:r>
        <w:rPr>
          <w:rFonts w:ascii="IRNazanin" w:hAnsi="IRNazanin" w:eastAsia="IRNazanin"/>
          <w:color w:val="111111"/>
          <w:sz w:val="28"/>
          <w:sz w:val="28"/>
          <w:szCs w:val="28"/>
          <w:rtl w:val="true"/>
          <w:lang w:bidi="fa-IR"/>
        </w:rPr>
        <w:t>ورزید، و گردن مرا بزنید تا به مراد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مقصودی که برای آن دور هم جمع شدید نرساند و عمرهای شما را کوتاه و اولادتان را پراکنده سازد و شما و اجدادتان را لعنت کند</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625" w:name="__RefHeading___Toc2897344_2035185390"/>
      <w:bookmarkStart w:id="626" w:name="_Toc240"/>
      <w:bookmarkEnd w:id="625"/>
      <w:r>
        <w:rPr>
          <w:rtl w:val="true"/>
        </w:rPr>
        <w:t>نکته هایی در رابطه با این خطبه</w:t>
      </w:r>
      <w:bookmarkEnd w:id="6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ابالفضل علیه السلام در دفاع از مولای خود امام حسین 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هشتم ماه ذی الحجه الحرام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بام کعبه این سخنرانی را ایراد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این خطبه ایراد می‌شود که یزید دستور ترور امام حسین علیه السلام را داده است و امام حسین علیه السلام برای رعایت حریم خانه خدا، در چنین روزی که همه به سوی عرفات در حرکت هستند باید این حریم امن را که حتی خزندگان در آن امنیت دارند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 بنی هاشم به دوست و دشمن یادآوری می کند که شما گرد خانه ای می گردید که زادگاه مولای متقیان امیرمؤمنان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بنت اسد و علی بن ابیطالب را به درون این خانه راه داد و شما فرزند او را از این خانه بیرون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علی در دفاع از برادر خود می فرماید اگر اجازه داشتم مثل عقاب تیز پرواز شما گنجشگهای ضعیف را در چنگال خود می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امروز پسر معاویه در صدد کشتن پسر فاطمه برآمده این تازگی ندارد چون پدر معاویه هم، در صدد کشتن پدر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کشتن رسول الله ممکن نبود تا زمانی که پدرم علی زنده بود و امروز برای شما کشتن حسین ممکن نیست تا زمانی که فرزند علی، یعنی عباس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سقائی عباس از روز هفتم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بر روی امام حسین علیه السلام بسته شد و هنوز جنگ در نگرفته بود، تشنگی بر او و یاران حضرت غلبه کرد، امام علیه السلام برادرش عباس را فرا خواند و او را به اتفاق سی سواره و بیست پیاده، شبانگاه به آوردن آب مأموریت داد، آنان به آب نزدیک شدند و پیشاپیش آنان نافع بن هلال در حرکت بود، عمرو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نگهبانان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آنها به شریعه جلوگیری به عمل می آورد ولی آنان دست به شمشیر برده و وارد شریعه شدند و مشک های خود را پر از آب نمودند و به سمت خیمه 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نافع، در مسیر حرکت، دشمن را دور می کردند و بر آنها حمله می بردند تا اینکه مشک های آب را به لشگر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عاشورا هم برای </w:t>
      </w:r>
    </w:p>
    <w:p>
      <w:pPr>
        <w:pStyle w:val="BookText"/>
        <w:rPr/>
      </w:pPr>
      <w:r>
        <w:rPr>
          <w:rFonts w:ascii="IRNazanin" w:hAnsi="IRNazanin" w:eastAsia="IRNazanin"/>
          <w:color w:val="111111"/>
          <w:sz w:val="28"/>
          <w:sz w:val="28"/>
          <w:szCs w:val="28"/>
          <w:rtl w:val="true"/>
          <w:lang w:bidi="fa-IR"/>
        </w:rPr>
        <w:t>آوردن آب به خیمه ها خود را به فرات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ابالفضل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 و پس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مشک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عقب برگرداندن سپاه دشمن درعصر روز نهم محرم</w:t>
      </w:r>
    </w:p>
    <w:p>
      <w:pPr>
        <w:pStyle w:val="BookText"/>
        <w:rPr/>
      </w:pPr>
      <w:r>
        <w:rPr>
          <w:rFonts w:ascii="IRNazanin" w:hAnsi="IRNazanin" w:eastAsia="IRNazanin"/>
          <w:color w:val="111111"/>
          <w:sz w:val="28"/>
          <w:sz w:val="28"/>
          <w:szCs w:val="28"/>
          <w:rtl w:val="true"/>
          <w:lang w:bidi="fa-IR"/>
        </w:rPr>
        <w:t>ابومخنف و دیگران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روز نهم محرم بر سپاه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لشکریان خدا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بهشت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سوار شدند و به حرکت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پس از نماز عصر رخ داد، در حالی که حسین علیه السلام مقابل خیمه اش با تکیه بر شمشیر سر بر زانو نهاده و به خواب خفیفی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صدای هیاهوی سپاه دشمن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سرش را بالا گرفت و ماجرای رؤیای خود که در آن رسول خدا امام علیه السلام را به سوی خود فراخوانده بود را برای خواهرش زینب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سیلی به صورت خود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جای ناراحتی نیست، ساکت باش خدای رحمان تو را مشمول رحمت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p>
    <w:p>
      <w:pPr>
        <w:pStyle w:val="BookText"/>
        <w:rPr/>
      </w:pPr>
      <w:r>
        <w:rPr>
          <w:rFonts w:ascii="IRNazanin" w:hAnsi="IRNazanin" w:eastAsia="IRNazanin"/>
          <w:color w:val="111111"/>
          <w:sz w:val="28"/>
          <w:sz w:val="28"/>
          <w:szCs w:val="28"/>
          <w:rtl w:val="true"/>
          <w:lang w:bidi="fa-IR"/>
        </w:rPr>
        <w:t xml:space="preserve">در حال نزدیک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دستوری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پا خاست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اِرْکَبْ بِنَفْسِی أَنْتَ ، حَتّی تَلْقاهُمْ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وَ ما بَدالَکُمْ؟ وَ تَسْأَلْهُمْ عَمّا جاءَ بِهِمْ؟</w:t>
      </w:r>
    </w:p>
    <w:p>
      <w:pPr>
        <w:pStyle w:val="BookText"/>
        <w:rPr/>
      </w:pPr>
      <w:r>
        <w:rPr>
          <w:rFonts w:ascii="IRNazanin" w:hAnsi="IRNazanin" w:eastAsia="IRNazanin"/>
          <w:color w:val="111111"/>
          <w:sz w:val="28"/>
          <w:sz w:val="28"/>
          <w:szCs w:val="28"/>
          <w:rtl w:val="true"/>
          <w:lang w:bidi="fa-IR"/>
        </w:rPr>
        <w:t>عباس فدایت شوم سواربرمرکب شو و نزد آنان برو و از آن ها بپرس چه می خواهید؟ چه تصمیمی دارید؟ بپرس به چه انگیزه ای بدین جا آمده اید؟</w:t>
      </w:r>
    </w:p>
    <w:p>
      <w:pPr>
        <w:pStyle w:val="BookText"/>
        <w:rPr/>
      </w:pPr>
      <w:r>
        <w:rPr>
          <w:rFonts w:ascii="IRNazanin" w:hAnsi="IRNazanin" w:eastAsia="IRNazanin"/>
          <w:color w:val="111111"/>
          <w:sz w:val="28"/>
          <w:sz w:val="28"/>
          <w:szCs w:val="28"/>
          <w:rtl w:val="true"/>
          <w:lang w:bidi="fa-IR"/>
        </w:rPr>
        <w:t>عباس به اتفاق بیست تن سوار از جمله زُهیَر و حبیب نزد آنان شتافت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چه تصمیمی دارید و چه می خواهید؟</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فرمان آمده که از شما بخواهیم به اطاعتِ وی درآیید و یا با شما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شتابزده عمل نکنید تا برگردم و پیام شما را به اباعبدالله علیه السلام برسانم، آنان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خدمت امام حسین علیه السلام رسید و مطلب را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عباس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اخی اِنِ اسْتَطَعْتَ اَن تُؤَخِّرَهم هذه العشیة الی غدوةٍ و تَدْفَعُهم عنّا لعلّنا نُصلّی لربّنا اللیلة و تدعوه و نستغفرهُ فهو یعلم انّی قد کُنْتُ اُحبُّ الصلاة له و تلاوة کتابه و کثرة الدعا و الاستغفار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امشب را تا فردا از آنها مهلت بگیر و آنها را برگردان تا امشب برای خدا نماز بگذاریم و دعا بخوانیم و به درگاهش استغفار کنیم چرا که او می داند که من نماز، تلاوت قرآن، دعا و استغفار را زیاد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آنچه را امام فرموده بود به آنان گوشزدکرد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تو فرمانده سپاهی و نظر، نظر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نظر ندهم، و سپس رو به لشگر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نظر شما چیست؟ عمربن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اهل دیلم نیز بودند و چنین درخواستی از تو داشتند سزاوار بود بر</w:t>
      </w:r>
    </w:p>
    <w:p>
      <w:pPr>
        <w:pStyle w:val="BookText"/>
        <w:rPr/>
      </w:pPr>
      <w:r>
        <w:rPr>
          <w:rFonts w:ascii="IRNazanin" w:hAnsi="IRNazanin" w:eastAsia="IRNazanin"/>
          <w:color w:val="111111"/>
          <w:sz w:val="28"/>
          <w:sz w:val="28"/>
          <w:szCs w:val="28"/>
          <w:rtl w:val="true"/>
          <w:lang w:bidi="fa-IR"/>
        </w:rPr>
        <w:t>آنان پاسخ مثبت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آنان را نپذیر،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با تو به نبرد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 دانستم آنان دست به چنین کاری می زنند امشب را به آنان مهلت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مردی دستور داد خود را به حسین علیه السلام برساند به گونه ای که صدایش را بشنود و اعلان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فردا مهلت دادیم، اگر تسلیم شدید شما را نزد ابن زیاد خواهیم بُرد والّا دست از شما بر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از ضحّاک بن قیس مِشرَقی</w:t>
      </w:r>
      <w:r>
        <w:rPr>
          <w:rStyle w:val="FootnoteAnchor"/>
          <w:rtl w:val="true"/>
        </w:rPr>
        <w:footnoteReference w:id="601"/>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امام حسین علیه السلام اهل بیت و یاران خویش را گرد آورد و در ضمن سخنانی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من هرگز اصحابی با وفاتر وبهتر از اصحاب خود نمی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این گروه اشرار ما را دیگر مهلت زندگانی نمی دهند، من شما را اجازه برگشتن دادم، پس همة شما به منازل خود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بروید و هیچ حرجی و منعی و پیمانی از من بر شما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کسی که از آن بزرگوار در جواب امام حسین علیه السلام اعلام وفاداری کرد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دهیم؟ برای اینکه پس از شما زنده بمانیم؟ هر گز خدا چنین روزی را قسمت ما ننماید که بی تو در دنیا زنده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اهل بیت امام حسین علیه السلام و یاران حضرت نظیر این سخنان را بر زبان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بانوان و کودکان حرم</w:t>
      </w:r>
    </w:p>
    <w:p>
      <w:pPr>
        <w:pStyle w:val="BookText"/>
        <w:rPr/>
      </w:pPr>
      <w:r>
        <w:rPr>
          <w:rFonts w:ascii="IRNazanin" w:hAnsi="IRNazanin" w:eastAsia="IRNazanin"/>
          <w:color w:val="111111"/>
          <w:sz w:val="28"/>
          <w:sz w:val="28"/>
          <w:szCs w:val="28"/>
          <w:rtl w:val="true"/>
          <w:lang w:bidi="fa-IR"/>
        </w:rPr>
        <w:t xml:space="preserve">یقیناً در یک سفرطولانی، سخت و بعضاً هولناک زنان و کودکان دلگرم به مردان کاروان هستند و احتیاج به پشتوانی و کمک آنها دارند مخصوصاً در موقع وحشت و خطر چشم امید آنها به مردان شجاع می باشد و در کاروان حسینی چه کسی شجاع تر از عباس، و به همین دلیل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الظعینه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کننده بانوان لقب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قبول امان نامه</w:t>
      </w:r>
    </w:p>
    <w:p>
      <w:pPr>
        <w:pStyle w:val="BookText"/>
        <w:rPr/>
      </w:pPr>
      <w:r>
        <w:rPr>
          <w:rFonts w:ascii="IRNazanin" w:hAnsi="IRNazanin" w:eastAsia="IRNazanin"/>
          <w:color w:val="111111"/>
          <w:sz w:val="28"/>
          <w:sz w:val="28"/>
          <w:szCs w:val="28"/>
          <w:rtl w:val="true"/>
          <w:lang w:bidi="fa-IR"/>
        </w:rPr>
        <w:t>سید بن طاووس در لهوف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عقب خیمه آمد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فرزندان خواهر من</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 عبدالله و جعفر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بدهید اگرچه مرد فاسقی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عباس بن علی بیرون آمد و گفت چه می گویی؟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خواهر من، شما در امانید بیهوده خود را به کشتن ندهید به خاطر یاری کردن برادرتان حسین، و از یزید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عباس بن علی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دست های تو و لعنت خدا بر تو و امانی که از برای ما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امر می کنی ما را که دست از برادر و از جان عزیزتر و سید و مولای خود حسین فرزند فاطمه برداریم و داخل</w:t>
      </w:r>
    </w:p>
    <w:p>
      <w:pPr>
        <w:pStyle w:val="BookText"/>
        <w:rPr/>
      </w:pPr>
      <w:r>
        <w:rPr>
          <w:rFonts w:ascii="IRNazanin" w:hAnsi="IRNazanin" w:eastAsia="IRNazanin"/>
          <w:color w:val="111111"/>
          <w:sz w:val="28"/>
          <w:sz w:val="28"/>
          <w:szCs w:val="28"/>
          <w:rtl w:val="true"/>
          <w:lang w:bidi="fa-IR"/>
        </w:rPr>
        <w:t>در اطاعت اولاد زنا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غضب آلوده به لشکر خود مراجعت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علمداری امام حسین علیه السلام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روز عاشورا جناح راست سپاه خویش را به زُهیر، جناح چپ را به جبیب، و پرچم و علم را به دست برادرش عباس سپرد و او چنان علمداری کرد که دشمنانِ خود را به حیرت و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نقل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وسائل غارت شده از شهدای کربلا را به شام نزد یزید بردند در میان آنها پرچم بزرگی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حاضران بهت زده دیدند همة پرچم، آسیب دیده ولی جای دست آن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روی حیرت و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چه کسی حمل می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یزید از روی حیرت و برای تجلیل از پرچمدار کربلا سه بار برخاست و نشست و رو به حاضران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إلی هذَا العَلَمْ، فإنَّه لم یَسْلَمْ مِن الطَّعْنِ و الضَّرْبِ اِلّا مِقْبَضَ الیَدِ التّی تَحْمِلُهُ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پرچم بنگرید که بر اثر صدمات و ضربه ها هیچ جای آن سالم نمانده جز دستگیرة آن که پرچمدار آنجا را گرفته و پرچم را حمل می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تحت هیچ شرائطی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اَبَیْتَ الَّعنَ یا عباس، هکذا یکونُ وَفاءَ الاَخِ لِاَخیه؛ ای عباس با این جوانمردی، لعن و ناسزا را از خود دور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کسی به تو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وفای برادر نسبت به برادرش</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شاعر معروف و فهیم اهل بیت شیخ کاظم اُزری در شأن علمداری عباس علیه السلام شعری سرود تا به این مصرع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اَبوالفَضْلِ اسْتَجارَ به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است که امام حسین علیه السلام که خود رکن هدایت بود به ابوالفضل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صحت این مطلب شک کرد و گفت شاید این سخن مورد قبول امام حسین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امام حسین علیه السلام را در خواب دید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شعرت را تمام نکردی؟ آن بیت را اینگونه تمام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والشَّمْسِ مِنْ کَدَرِ العُجاجِ لِثامِها؛ یعنی در آن هنگام به عباس پناه بردم که بر اثر حمله ها و درگیری ها بین زمین و آسمان تیره و تار شده بود بطوریکه نقاب گرد و غبار، جلوی نور خورشید را گرفته بود</w:t>
      </w:r>
      <w:r>
        <w:rPr>
          <w:rFonts w:eastAsia="IRNazanin" w:cs="IRNazanin"/>
          <w:color w:val="111111"/>
          <w:sz w:val="28"/>
          <w:szCs w:val="28"/>
          <w:rtl w:val="true"/>
          <w:lang w:bidi="fa-IR"/>
        </w:rPr>
        <w:t>.</w:t>
      </w:r>
      <w:r>
        <w:rPr>
          <w:rStyle w:val="FootnoteAnchor"/>
          <w:rtl w:val="true"/>
        </w:rPr>
        <w:footnoteReference w:id="60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تهیج و تشویق برادران برای یاری امام حسین علیه السلام </w:t>
      </w:r>
    </w:p>
    <w:p>
      <w:pPr>
        <w:pStyle w:val="BookText"/>
        <w:rPr/>
      </w:pPr>
      <w:r>
        <w:rPr>
          <w:rFonts w:ascii="IRNazanin" w:hAnsi="IRNazanin" w:eastAsia="IRNazanin"/>
          <w:color w:val="111111"/>
          <w:sz w:val="28"/>
          <w:sz w:val="28"/>
          <w:szCs w:val="28"/>
          <w:rtl w:val="true"/>
          <w:lang w:bidi="fa-IR"/>
        </w:rPr>
        <w:t>حضرت ابالفضل العباس چون دید که بسیاری از اهل بیتش شهید شدند رو کرد به برادران خود عبدالله و جعفر و عثمان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تقدّموا بنفسی انتم فحاموا عن سیدکم حتی تموتوا دونه، فتقدموا جمیعاً فصاروا امام الحسین علیه السلام تقونهم بوجوههم و نحورهم؛</w:t>
      </w:r>
    </w:p>
    <w:p>
      <w:pPr>
        <w:pStyle w:val="BookText"/>
        <w:rPr/>
      </w:pPr>
      <w:r>
        <w:rPr>
          <w:rFonts w:ascii="IRNazanin" w:hAnsi="IRNazanin" w:eastAsia="IRNazanin"/>
          <w:color w:val="111111"/>
          <w:sz w:val="28"/>
          <w:sz w:val="28"/>
          <w:szCs w:val="28"/>
          <w:rtl w:val="true"/>
          <w:lang w:bidi="fa-IR"/>
        </w:rPr>
        <w:t>ای برادران من، جان من فدای شما باد پیش بیفتید و بروید جلوی سید و آقای خود و خویشتن را سپر او کنید و آقای خود را حمایت نمائید تا در مقابل او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اطاعت نمودند و هر تیر و نیزه و شمشیر که می آمد با صورت و گلوی خویش می خریدند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در ناسخ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ابالفضل علیه السلام برادران خویش را پیش از خود به میدان فرستاد تا مبادا مانعی در جانبازی و فداکاری آنها پیش آید و دیگر اینکه خواست تا با دیدن شهادت برادرانش اجر و پاداش درک مصیبت آنها را داشته باشد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یاران امام حسین علیه السلام از محاصره دشمن</w:t>
      </w:r>
    </w:p>
    <w:p>
      <w:pPr>
        <w:pStyle w:val="BookText"/>
        <w:rPr/>
      </w:pPr>
      <w:r>
        <w:rPr>
          <w:rFonts w:ascii="IRNazanin" w:hAnsi="IRNazanin" w:eastAsia="IRNazanin"/>
          <w:color w:val="111111"/>
          <w:sz w:val="28"/>
          <w:sz w:val="28"/>
          <w:szCs w:val="28"/>
          <w:rtl w:val="true"/>
          <w:lang w:bidi="fa-IR"/>
        </w:rPr>
        <w:t>طبری و ابن اثیر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جنگ بین طرفین در گرفت، عمر بن خالد و غلامش سعید، مجمَّع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عبدالله و جنادة بن حارث به پیش تاخته و با شمشیر بر سپاه دشمن یورش بردند، وقتی خود را به قلب دشمن زدند، سپاه، آنان را به محاصره در آورد و از یارانش جدا کرد، حسین علیه السلام برادرش عباس را به یاری آن‌ها فرستاد، عباس علیه السلام به تنهایی بر سپاه دشمن حمله بُرد و شمشیر میان آنان گذاشت و آن‌ها را از اطراف یاران خود پراکنده ساخت و بدانان دسترسی یافت، آن‌ها به حضرت سلام کردند و عباس علیه السلام آنان را که در آن نبرد زخم برداشته بودند، با خود به سمت امام علیه السلام آورد، ولی آن‌ها پذیرا نشدند که حضرت آنان را سالم از چنگ دشمن برهاند، از بین راه دوباره به میدان جنگ بازگشتند و عباس علیه السلام از آن‌ها حمایت می‌کرد تا این که همه یک جا به فیض شهادت رسیدند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و عباس نزد برادر بازگشت و ماجرای آنان را به عرض امام علیه السلام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در مقابل دشمنان امام حسین علیه السلام</w:t>
      </w:r>
    </w:p>
    <w:p>
      <w:pPr>
        <w:pStyle w:val="BookText"/>
        <w:rPr/>
      </w:pPr>
      <w:r>
        <w:rPr>
          <w:rFonts w:ascii="IRNazanin" w:hAnsi="IRNazanin" w:eastAsia="IRNazanin"/>
          <w:color w:val="111111"/>
          <w:sz w:val="28"/>
          <w:sz w:val="28"/>
          <w:szCs w:val="28"/>
          <w:rtl w:val="true"/>
          <w:lang w:bidi="fa-IR"/>
        </w:rPr>
        <w:t>در روز عاشورا زمانیکه تمام یاران امام حسین علیه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نزد برادر آمد و از او اجازه میدان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حاملُ لِوائی؛ تو پرچمدار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سینه‌ام تنگ گشته و از زندگی سیر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عزمت فاستَسقِ لنا ماءً؛ اگر تصمیم داری به میدان روی، مقداری آب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مشک خویش را برگرفت و بر دشمن یورش برد و به شریعه رسید و مشک را پر از آب نمود و کفی از آن برگرفت، ولی از تشنگی حسین یاد کرد و آب را روی آب ریخت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مِن بَعد الحسین هُونی بعدُه لا کنتَ أن تکَونی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واردَ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باردَ المَعین 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ذلت و خواری بر تو باد و پس از او زنده نباشی هر چند خواهان زندگی باشی، اکنون حسین وارد میدان کارزار شده و تو آب سرد و گوارا 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توسط لشکریان، راه بر قمر بنی هاشم علیه السلام بسته شد، آن بزرگوار با شمشیر بدانان حمله برد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اذا الموت زَقّاً حتی أواری فی المَصالیت لقی إنّی أنا العبّ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أغدوا بالسق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و لا اُهاب الموتَ یوم المُلتقی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صدای مرگ به گوشم برسد، تا آن جا که بدنم در میدان جنگ و میان شمشیرها نهان گردد، از مرگ بیم و هراسی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عباس که این مشک را به سوی خیمه می‌برم و در این روز نبرد، ترسی از مرگ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حکیم بن طُفیل طایی سِنْبَسی</w:t>
      </w:r>
      <w:r>
        <w:rPr>
          <w:rStyle w:val="FootnoteAnchor"/>
          <w:rtl w:val="true"/>
        </w:rPr>
        <w:footnoteReference w:id="608"/>
      </w:r>
      <w:r>
        <w:rPr>
          <w:rFonts w:ascii="IRNazanin" w:hAnsi="IRNazanin" w:eastAsia="IRNazanin"/>
          <w:color w:val="111111"/>
          <w:sz w:val="28"/>
          <w:sz w:val="28"/>
          <w:szCs w:val="28"/>
          <w:rtl w:val="true"/>
          <w:lang w:bidi="fa-IR"/>
        </w:rPr>
        <w:t>ضربتی بر دست راست آن حضرت وارد آورد و آن را جدا ساخت، آن بزرگوار پرچم را به دست چپ گرفت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عتُموایمینی إنّی اُحامی ابداً عَن دینی و عن امامٍ صادق الیقین</w:t>
      </w:r>
    </w:p>
    <w:p>
      <w:pPr>
        <w:pStyle w:val="BookText"/>
        <w:rPr/>
      </w:pPr>
      <w:r>
        <w:rPr>
          <w:rFonts w:ascii="IRNazanin" w:hAnsi="IRNazanin" w:eastAsia="IRNazanin"/>
          <w:color w:val="111111"/>
          <w:sz w:val="28"/>
          <w:sz w:val="28"/>
          <w:szCs w:val="28"/>
          <w:rtl w:val="true"/>
          <w:lang w:bidi="fa-IR"/>
        </w:rPr>
        <w:t>نجل النبی الطاهر الامین</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دست راستم را جدا ساختید، ولی من همواره از دین و آیینم دفاع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حمایت می کنم از امامی که راستگو و امانتدار و نوادة پیمغبر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ورقاء جُهنی ضربت دیگری بر دست چپ آن حضرت زد و آن را از بدن جدا نمود، آن بزرگوار</w:t>
      </w:r>
    </w:p>
    <w:p>
      <w:pPr>
        <w:pStyle w:val="BookText"/>
        <w:rPr/>
      </w:pPr>
      <w:r>
        <w:rPr>
          <w:rFonts w:ascii="IRNazanin" w:hAnsi="IRNazanin" w:eastAsia="IRNazanin"/>
          <w:color w:val="111111"/>
          <w:sz w:val="28"/>
          <w:sz w:val="28"/>
          <w:szCs w:val="28"/>
          <w:rtl w:val="true"/>
          <w:lang w:bidi="fa-IR"/>
        </w:rPr>
        <w:t>پرچم را به سینه چسباند، چنان که عمویش جعفر طیار زمانی که در جنگ موته دست چپ و راستش را قطع کردند، این گونه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پرچم را با کمک سینه نگاه داشت و مشک را به دندان گرفت که ناگاه تیری بر مشک آب آمد و آبها روی زمین ریخت فوقف العباس متحیراً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دیگر دست نداشت تا بجنگد و آب نداشت که به خیمه ها برساند، متحیر و سرگردان روی اسب قرار گرفته بود که دشمنان از این لحظه استفاده کرده و او را تیر باران نمودند و مردی تمیمی از تبار ابان بن دارِم، بر آن حضرت حمله کرد و با گُرز، ضربتی بر سر مبارک او فرود آورد و حضرت از اسب بر زمین افتاد و با صدای بلند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علیه السلام چون باز شکاری، خود را بر بالین عباس رساند، دید دستان عباس از پیکر جدا و پیشانی‌اش شکافته و تیر در چشم او فرو رفته و پیکرش مجروح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انکسر ظهری و قلت حیلتی و شمت بی عدوّی</w:t>
      </w:r>
    </w:p>
    <w:p>
      <w:pPr>
        <w:pStyle w:val="BookText"/>
        <w:rPr/>
      </w:pPr>
      <w:r>
        <w:rPr>
          <w:rFonts w:ascii="IRNazanin" w:hAnsi="IRNazanin" w:eastAsia="IRNazanin"/>
          <w:color w:val="111111"/>
          <w:sz w:val="28"/>
          <w:sz w:val="28"/>
          <w:szCs w:val="28"/>
          <w:rtl w:val="true"/>
          <w:lang w:bidi="fa-IR"/>
        </w:rPr>
        <w:t>اکنون پشتم شکست و تدبیر و چارة من کم شد و دشمن بر من شماتت می 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 شد و بر بالین سر برادر نشست و گریست تا روح عباس به ملکوت اعلی پیوست، سپس به دشمن یورش برد، از چپ و راست آنان را طعمة شمشیر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دشمن چون بزغاله‌هایی که از چنگ گرگ بگریزند، از مقابل حضرت می‌گریختند و امام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برادرم را کشته‌اید، کجا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بازویم را جدا ساخته‌اید، کجا فرار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تنها به جایگاه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علیه السلام آخرین پیکارگری بود که با </w:t>
      </w:r>
      <w:bookmarkStart w:id="627" w:name="pg4846_30698"/>
    </w:p>
    <w:p>
      <w:pPr>
        <w:pStyle w:val="BookText"/>
        <w:rPr/>
      </w:pPr>
      <w:bookmarkEnd w:id="627"/>
      <w:r>
        <w:rPr>
          <w:rFonts w:ascii="IRNazanin" w:hAnsi="IRNazanin" w:eastAsia="IRNazanin"/>
          <w:color w:val="111111"/>
          <w:sz w:val="28"/>
          <w:sz w:val="28"/>
          <w:szCs w:val="28"/>
          <w:rtl w:val="true"/>
          <w:lang w:bidi="fa-IR"/>
        </w:rPr>
        <w:t>دشمنان حسین علیه السلام جنگید و به فیض شهادت نایل آمد و پس از</w:t>
      </w:r>
    </w:p>
    <w:p>
      <w:pPr>
        <w:pStyle w:val="BookText"/>
        <w:rPr/>
      </w:pPr>
      <w:r>
        <w:rPr>
          <w:rFonts w:ascii="IRNazanin" w:hAnsi="IRNazanin" w:eastAsia="IRNazanin"/>
          <w:color w:val="111111"/>
          <w:sz w:val="28"/>
          <w:sz w:val="28"/>
          <w:szCs w:val="28"/>
          <w:rtl w:val="true"/>
          <w:lang w:bidi="fa-IR"/>
        </w:rPr>
        <w:t>او نوجوانی از تبار ابوطالب که سلاحی در اختیار نداشت، به شهادت رسید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البنین آنقدر گریه کرد تا نابینا شد</w:t>
      </w:r>
    </w:p>
    <w:p>
      <w:pPr>
        <w:pStyle w:val="BookText"/>
        <w:rPr/>
      </w:pPr>
      <w:r>
        <w:rPr>
          <w:rFonts w:ascii="IRNazanin" w:hAnsi="IRNazanin" w:eastAsia="IRNazanin"/>
          <w:color w:val="111111"/>
          <w:sz w:val="28"/>
          <w:sz w:val="28"/>
          <w:szCs w:val="28"/>
          <w:rtl w:val="true"/>
          <w:lang w:bidi="fa-IR"/>
        </w:rPr>
        <w:t>الامالی، شجری به نقل از حسن بن خضر، از پدرش از امام صادق علیه السلام بر حسین علیه السلام پنج سال گریسته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 جعفرٍ الکِلابیّةُ تندب الحسین علیه السلام ، و تبکیه و قد کُفَّ بَصَرُها؛ ام البنین برای حسین مرثیه می سراید و گریه می کرد تا آنکه چشمانش نابینا شد و مروان حکم، والی مدینه به صورت ناشناس می آمد و پشتِ در می ایستاد و به گریه و ندبه او گوش می داد</w:t>
      </w:r>
      <w:r>
        <w:rPr>
          <w:rFonts w:eastAsia="IRNazanin" w:cs="IRNazanin"/>
          <w:color w:val="111111"/>
          <w:sz w:val="28"/>
          <w:szCs w:val="28"/>
          <w:rtl w:val="true"/>
          <w:lang w:bidi="fa-IR"/>
        </w:rPr>
        <w:t>.</w:t>
      </w:r>
      <w:r>
        <w:rPr>
          <w:rStyle w:val="FootnoteAnchor"/>
          <w:rtl w:val="true"/>
        </w:rPr>
        <w:footnoteReference w:id="610"/>
      </w:r>
    </w:p>
    <w:p>
      <w:pPr>
        <w:pStyle w:val="Heading4"/>
        <w:numPr>
          <w:ilvl w:val="3"/>
          <w:numId w:val="1"/>
        </w:numPr>
        <w:rPr/>
      </w:pPr>
      <w:bookmarkStart w:id="628" w:name="__RefHeading___Toc2897346_2035185390"/>
      <w:bookmarkStart w:id="629" w:name="_Toc241"/>
      <w:bookmarkEnd w:id="628"/>
      <w:r>
        <w:rPr>
          <w:rtl w:val="true"/>
        </w:rPr>
        <w:t>توسّل آیت الله دربندی به حضرت ابالفضل</w:t>
      </w:r>
      <w:bookmarkEnd w:id="629"/>
    </w:p>
    <w:p>
      <w:pPr>
        <w:pStyle w:val="BookText"/>
        <w:rPr/>
      </w:pPr>
      <w:r>
        <w:rPr>
          <w:rFonts w:ascii="IRNazanin" w:hAnsi="IRNazanin" w:eastAsia="IRNazanin"/>
          <w:color w:val="111111"/>
          <w:sz w:val="28"/>
          <w:sz w:val="28"/>
          <w:szCs w:val="28"/>
          <w:rtl w:val="true"/>
          <w:lang w:bidi="fa-IR"/>
        </w:rPr>
        <w:t>یکی از منبری های تبریز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دربندی</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مرحوم دربندی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می گذرد و پیکر پاکش را به عتبات عالیات منتقل می کنند، و درصحن مطهر سالار شهیدان امام حسین به خاک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 مدرس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عتبات عالیات اقامت داشت به عنوان زیارت علی بن موسی الرضا به ایران می آید بنا به تقاضای مردم ده روز در تبریز منبر می رود، قدرت تبلیغی او خیلی قویّ بوده، مردم در مدرسة طالبیه و مسجد اجتماع فراوان داشتند، هر روز عدّه ای از مردم در مجلس روضه غش می کنند، بنا بر رسم مردم که روز آخر مجلس به قمر بنی هاشم توسل پیدا می کنند، مرحوم دربندی روز نهم روضه مردم را دعوت می گیرد برای روز آخر مجلس، جهت توسل به حضرت ابالفضل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مریضهای خود را برای استشفا بیاورید، مریضهای زیادی را می آوردند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دربندی وقتی وارد مجلس می شود، نزدیک هر یک از مریضها می رود، از آنها دلجوئی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مورد عنایت حضرت ابالفضل قرار می گیرید، مرحوم دربندی در خطاب به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 و آقا من بعنوان نوکر به اهالی شهر وعده </w:t>
      </w:r>
      <w:bookmarkStart w:id="630" w:name="pg4846_30699"/>
    </w:p>
    <w:p>
      <w:pPr>
        <w:pStyle w:val="BookText"/>
        <w:rPr/>
      </w:pPr>
      <w:bookmarkEnd w:id="630"/>
      <w:r>
        <w:rPr>
          <w:rFonts w:ascii="IRNazanin" w:hAnsi="IRNazanin" w:eastAsia="IRNazanin"/>
          <w:color w:val="111111"/>
          <w:sz w:val="28"/>
          <w:sz w:val="28"/>
          <w:szCs w:val="28"/>
          <w:rtl w:val="true"/>
          <w:lang w:bidi="fa-IR"/>
        </w:rPr>
        <w:t>دادم که مریضهای آنها شفا یابند، روضه عجیبی می خواند، مردم حالی پیدا می کنند، عدّه ای غش می کنند، در پایان مجلس مریضهائی را که آورده بودند با سلامت و شفای کامل به منزل خود باز می گردند</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631" w:name="__RefHeading___Toc2897348_2035185390"/>
      <w:bookmarkStart w:id="632" w:name="_Toc242"/>
      <w:bookmarkEnd w:id="631"/>
      <w:r>
        <w:rPr>
          <w:rtl w:val="true"/>
        </w:rPr>
        <w:t>طواف عشق</w:t>
      </w:r>
      <w:bookmarkEnd w:id="632"/>
    </w:p>
    <w:p>
      <w:pPr>
        <w:pStyle w:val="BookText"/>
        <w:rPr/>
      </w:pPr>
      <w:r>
        <w:rPr>
          <w:rFonts w:ascii="IRNazanin" w:hAnsi="IRNazanin" w:eastAsia="IRNazanin"/>
          <w:color w:val="111111"/>
          <w:sz w:val="28"/>
          <w:sz w:val="28"/>
          <w:szCs w:val="28"/>
          <w:rtl w:val="true"/>
          <w:lang w:bidi="fa-IR"/>
        </w:rPr>
        <w:t>چون کمر بهر طواف عشق بست در طواف اوّلش افتاد دست</w:t>
      </w:r>
    </w:p>
    <w:p>
      <w:pPr>
        <w:pStyle w:val="BookText"/>
        <w:rPr/>
      </w:pPr>
      <w:r>
        <w:rPr>
          <w:rFonts w:ascii="IRNazanin" w:hAnsi="IRNazanin" w:eastAsia="IRNazanin"/>
          <w:color w:val="111111"/>
          <w:sz w:val="28"/>
          <w:sz w:val="28"/>
          <w:szCs w:val="28"/>
          <w:rtl w:val="true"/>
          <w:lang w:bidi="fa-IR"/>
        </w:rPr>
        <w:t>دور دوّم در مطاف داورش از بدن افتاد دست دیگرش</w:t>
      </w:r>
    </w:p>
    <w:p>
      <w:pPr>
        <w:pStyle w:val="BookText"/>
        <w:rPr/>
      </w:pPr>
      <w:r>
        <w:rPr>
          <w:rFonts w:ascii="IRNazanin" w:hAnsi="IRNazanin" w:eastAsia="IRNazanin"/>
          <w:color w:val="111111"/>
          <w:sz w:val="28"/>
          <w:sz w:val="28"/>
          <w:szCs w:val="28"/>
          <w:rtl w:val="true"/>
          <w:lang w:bidi="fa-IR"/>
        </w:rPr>
        <w:t>دور سوّم خون به جای اشک خورد تیر دشمن آمد و بر مشک خورد</w:t>
      </w:r>
    </w:p>
    <w:p>
      <w:pPr>
        <w:pStyle w:val="BookText"/>
        <w:rPr/>
      </w:pPr>
      <w:r>
        <w:rPr>
          <w:rFonts w:ascii="IRNazanin" w:hAnsi="IRNazanin" w:eastAsia="IRNazanin"/>
          <w:color w:val="111111"/>
          <w:sz w:val="28"/>
          <w:sz w:val="28"/>
          <w:szCs w:val="28"/>
          <w:rtl w:val="true"/>
          <w:lang w:bidi="fa-IR"/>
        </w:rPr>
        <w:t>دور چارم داشت عزم ترک سر کرد پیش تیر چشمش را سپر</w:t>
      </w:r>
    </w:p>
    <w:p>
      <w:pPr>
        <w:pStyle w:val="BookText"/>
        <w:rPr/>
      </w:pPr>
      <w:r>
        <w:rPr>
          <w:rFonts w:ascii="IRNazanin" w:hAnsi="IRNazanin" w:eastAsia="IRNazanin"/>
          <w:color w:val="111111"/>
          <w:sz w:val="28"/>
          <w:sz w:val="28"/>
          <w:szCs w:val="28"/>
          <w:rtl w:val="true"/>
          <w:lang w:bidi="fa-IR"/>
        </w:rPr>
        <w:t>دور پنجم از عمود آهنین گشت سر و قامتش نقش زمین</w:t>
      </w:r>
    </w:p>
    <w:p>
      <w:pPr>
        <w:pStyle w:val="BookText"/>
        <w:rPr/>
      </w:pPr>
      <w:r>
        <w:rPr>
          <w:rFonts w:ascii="IRNazanin" w:hAnsi="IRNazanin" w:eastAsia="IRNazanin"/>
          <w:color w:val="111111"/>
          <w:sz w:val="28"/>
          <w:sz w:val="28"/>
          <w:szCs w:val="28"/>
          <w:rtl w:val="true"/>
          <w:lang w:bidi="fa-IR"/>
        </w:rPr>
        <w:t>گشت در دور ششم از تیغ تیز عضو عضوش قطعه قطعه ریز ریز</w:t>
      </w:r>
    </w:p>
    <w:p>
      <w:pPr>
        <w:pStyle w:val="BookText"/>
        <w:rPr/>
      </w:pPr>
      <w:r>
        <w:rPr>
          <w:rFonts w:ascii="IRNazanin" w:hAnsi="IRNazanin" w:eastAsia="IRNazanin"/>
          <w:color w:val="111111"/>
          <w:sz w:val="28"/>
          <w:sz w:val="28"/>
          <w:szCs w:val="28"/>
          <w:rtl w:val="true"/>
          <w:lang w:bidi="fa-IR"/>
        </w:rPr>
        <w:t>دور هفتم داده بود از کف قرار خویشتن را دید در آغوش یار</w:t>
      </w:r>
    </w:p>
    <w:p>
      <w:pPr>
        <w:pStyle w:val="BookText"/>
        <w:rPr/>
      </w:pPr>
      <w:r>
        <w:rPr>
          <w:rFonts w:ascii="IRNazanin" w:hAnsi="IRNazanin" w:eastAsia="IRNazanin"/>
          <w:color w:val="111111"/>
          <w:sz w:val="28"/>
          <w:sz w:val="28"/>
          <w:szCs w:val="28"/>
          <w:rtl w:val="true"/>
          <w:lang w:bidi="fa-IR"/>
        </w:rPr>
        <w:t>شد سراپا چشم زخم پیکرش دید زهرا را به بالین سرش</w:t>
      </w:r>
    </w:p>
    <w:p>
      <w:pPr>
        <w:pStyle w:val="BookText"/>
        <w:rPr/>
      </w:pPr>
      <w:r>
        <w:rPr>
          <w:rFonts w:ascii="IRNazanin" w:hAnsi="IRNazanin" w:eastAsia="IRNazanin"/>
          <w:color w:val="111111"/>
          <w:sz w:val="28"/>
          <w:sz w:val="28"/>
          <w:szCs w:val="28"/>
          <w:rtl w:val="true"/>
          <w:lang w:bidi="fa-IR"/>
        </w:rPr>
        <w:t>بازبان حال می گفتش بتول آفرین عباس من حَجَّت قبول</w:t>
      </w:r>
    </w:p>
    <w:p>
      <w:pPr>
        <w:pStyle w:val="BookText"/>
        <w:rPr/>
      </w:pPr>
      <w:r>
        <w:rPr>
          <w:rFonts w:ascii="IRNazanin" w:hAnsi="IRNazanin" w:eastAsia="IRNazanin"/>
          <w:color w:val="111111"/>
          <w:sz w:val="28"/>
          <w:sz w:val="28"/>
          <w:szCs w:val="28"/>
          <w:rtl w:val="true"/>
          <w:lang w:bidi="fa-IR"/>
        </w:rPr>
        <w:t>چشم ثارالله همچو چشم مشک ریخت اشک و ریخت اشک و ریخت اشک</w:t>
      </w:r>
    </w:p>
    <w:p>
      <w:pPr>
        <w:pStyle w:val="BookText"/>
        <w:rPr/>
      </w:pPr>
      <w:r>
        <w:rPr>
          <w:rFonts w:ascii="IRNazanin" w:hAnsi="IRNazanin" w:eastAsia="IRNazanin"/>
          <w:color w:val="111111"/>
          <w:sz w:val="28"/>
          <w:sz w:val="28"/>
          <w:szCs w:val="28"/>
          <w:rtl w:val="true"/>
          <w:lang w:bidi="fa-IR"/>
        </w:rPr>
        <w:t>کای به خون غلطیده چشمی باز کن یک برادر گوی و خواب ناز کن</w:t>
      </w:r>
    </w:p>
    <w:p>
      <w:pPr>
        <w:pStyle w:val="BookText"/>
        <w:rPr/>
      </w:pPr>
      <w:r>
        <w:rPr>
          <w:rFonts w:ascii="IRNazanin" w:hAnsi="IRNazanin" w:eastAsia="IRNazanin"/>
          <w:color w:val="111111"/>
          <w:sz w:val="28"/>
          <w:sz w:val="28"/>
          <w:szCs w:val="28"/>
          <w:rtl w:val="true"/>
          <w:lang w:bidi="fa-IR"/>
        </w:rPr>
        <w:t>جمع کردم از زمین هست تو را هم علم هم مشک هم دست تو را</w:t>
      </w:r>
      <w:r>
        <w:rPr>
          <w:rStyle w:val="FootnoteAnchor"/>
          <w:rtl w:val="true"/>
        </w:rPr>
        <w:footnoteReference w:id="613"/>
      </w:r>
    </w:p>
    <w:p>
      <w:pPr>
        <w:pStyle w:val="Heading4"/>
        <w:numPr>
          <w:ilvl w:val="3"/>
          <w:numId w:val="1"/>
        </w:numPr>
        <w:rPr/>
      </w:pPr>
      <w:bookmarkStart w:id="633" w:name="__RefHeading___Toc2897350_2035185390"/>
      <w:bookmarkStart w:id="634" w:name="_Toc243"/>
      <w:bookmarkEnd w:id="633"/>
      <w:r>
        <w:rPr>
          <w:rtl w:val="true"/>
        </w:rPr>
        <w:t>دست</w:t>
      </w:r>
      <w:bookmarkEnd w:id="634"/>
    </w:p>
    <w:p>
      <w:pPr>
        <w:pStyle w:val="BookText"/>
        <w:rPr/>
      </w:pPr>
      <w:r>
        <w:rPr>
          <w:rFonts w:ascii="IRNazanin" w:hAnsi="IRNazanin" w:eastAsia="IRNazanin"/>
          <w:color w:val="111111"/>
          <w:sz w:val="28"/>
          <w:sz w:val="28"/>
          <w:szCs w:val="28"/>
          <w:rtl w:val="true"/>
          <w:lang w:bidi="fa-IR"/>
        </w:rPr>
        <w:t>بوسه زد دست خدایم در شب میلاد دست دست من بگرفت و در دست حسینش داد دست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من دست حسینُ، دست او دست خداست تا بگیرد دست من از پیکرم افتاد دست </w:t>
      </w:r>
      <w:bookmarkStart w:id="635" w:name="pg4846_30700"/>
    </w:p>
    <w:p>
      <w:pPr>
        <w:pStyle w:val="Heading4"/>
        <w:numPr>
          <w:ilvl w:val="3"/>
          <w:numId w:val="1"/>
        </w:numPr>
        <w:rPr/>
      </w:pPr>
      <w:bookmarkStart w:id="636" w:name="__RefHeading___Toc2897352_2035185390"/>
      <w:bookmarkStart w:id="637" w:name="_Toc244"/>
      <w:bookmarkEnd w:id="635"/>
      <w:bookmarkEnd w:id="636"/>
      <w:r>
        <w:rPr>
          <w:rtl w:val="true"/>
        </w:rPr>
        <w:t>چشم</w:t>
      </w:r>
      <w:bookmarkEnd w:id="637"/>
    </w:p>
    <w:p>
      <w:pPr>
        <w:pStyle w:val="BookText"/>
        <w:rPr/>
      </w:pPr>
      <w:r>
        <w:rPr>
          <w:rFonts w:ascii="IRNazanin" w:hAnsi="IRNazanin" w:eastAsia="IRNazanin"/>
          <w:color w:val="111111"/>
          <w:sz w:val="28"/>
          <w:sz w:val="28"/>
          <w:szCs w:val="28"/>
          <w:rtl w:val="true"/>
          <w:lang w:bidi="fa-IR"/>
        </w:rPr>
        <w:t>چشمها از هیبت چشمم به پیچ و تاب بود محو چشمم چشمها و چشم من بر آب بود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گفتم، چشم دادم، چشم پوشیدم ز آب من سراپا چشم و چشمم جانب ارباب بود</w:t>
      </w:r>
      <w:r>
        <w:rPr>
          <w:rStyle w:val="FootnoteAnchor"/>
          <w:rtl w:val="true"/>
        </w:rPr>
        <w:footnoteReference w:id="614"/>
      </w:r>
      <w:bookmarkStart w:id="638" w:name="pg4846_30701"/>
    </w:p>
    <w:p>
      <w:pPr>
        <w:pStyle w:val="BookText"/>
        <w:rPr/>
      </w:pPr>
      <w:bookmarkEnd w:id="638"/>
      <w:r>
        <w:rPr>
          <w:rFonts w:ascii="IRNazanin" w:hAnsi="IRNazanin" w:eastAsia="IRNazanin"/>
          <w:color w:val="111111"/>
          <w:sz w:val="28"/>
          <w:sz w:val="28"/>
          <w:szCs w:val="28"/>
          <w:rtl w:val="true"/>
          <w:lang w:bidi="fa-IR"/>
        </w:rPr>
        <w:t>حضرت موسی علیه السلام</w:t>
      </w:r>
    </w:p>
    <w:p>
      <w:pPr>
        <w:pStyle w:val="Heading3"/>
        <w:numPr>
          <w:ilvl w:val="2"/>
          <w:numId w:val="1"/>
        </w:numPr>
        <w:rPr/>
      </w:pPr>
      <w:bookmarkStart w:id="639" w:name="__RefHeading___Toc2897354_2035185390"/>
      <w:bookmarkStart w:id="640" w:name="_Toc245"/>
      <w:bookmarkEnd w:id="639"/>
      <w:r>
        <w:rPr>
          <w:rtl w:val="true"/>
        </w:rPr>
        <w:t>بخش سوم</w:t>
      </w:r>
      <w:r>
        <w:rPr>
          <w:rtl w:val="true"/>
        </w:rPr>
        <w:t xml:space="preserve">: </w:t>
      </w:r>
      <w:r>
        <w:rPr>
          <w:rtl w:val="true"/>
        </w:rPr>
        <w:t>مبارزات حضرت موسی و امام حسین با فرعونیان</w:t>
      </w:r>
      <w:bookmarkEnd w:id="640"/>
    </w:p>
    <w:p>
      <w:pPr>
        <w:pStyle w:val="Heading4"/>
        <w:numPr>
          <w:ilvl w:val="3"/>
          <w:numId w:val="1"/>
        </w:numPr>
        <w:rPr/>
      </w:pPr>
      <w:bookmarkStart w:id="641" w:name="__RefHeading___Toc2897356_2035185390"/>
      <w:bookmarkStart w:id="642" w:name="_Toc246"/>
      <w:bookmarkEnd w:id="641"/>
      <w:r>
        <w:rPr>
          <w:rtl w:val="true"/>
        </w:rPr>
        <w:t>مبارزه حضرت موسی با فرعون</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وَسُلْطَانٍ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وَهَامَانَ وَقَارُونَ فَقَالُوا سَاحِرٌ کَذَّابٌ</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 و دلائل و معجزات روشنی فرستادیم به سوی فرعون</w:t>
      </w:r>
      <w:r>
        <w:rPr>
          <w:rStyle w:val="FootnoteAnchor"/>
          <w:rtl w:val="true"/>
        </w:rPr>
        <w:footnoteReference w:id="616"/>
      </w:r>
      <w:r>
        <w:rPr>
          <w:rFonts w:ascii="IRNazanin" w:hAnsi="IRNazanin" w:eastAsia="IRNazanin"/>
          <w:color w:val="111111"/>
          <w:sz w:val="28"/>
          <w:sz w:val="28"/>
          <w:szCs w:val="28"/>
          <w:rtl w:val="true"/>
          <w:lang w:bidi="fa-IR"/>
        </w:rPr>
        <w:t>و هامان و قارون و همگی گفتند موسی ساحر درغگوئی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فرعون در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 إِنَّهُ کَانَ مِنَ الْمُفْسِدِینَ</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فرعون برتری جوئی در زمین کرد و اهل آن را به گروههای مختلفی تقسیم نمود، گروهی را به ضعف و ناتوانی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آنها را سر می برید و زنان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 داشت، او مسلّما از مفسدان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بندة ضعیفی بود که بر اثر برتری جوئی طغیان کرد و ادعای خدائی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بین مردم مصر تفرقه انداخت و آنها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وسائل رفاهی و کاخ ها و ثروتها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پستهای حکومت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43" w:name="pg4846_30702"/>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مهاجران بنی اسرائیل که به صورت بردگان و غلامان و کنیزان در چنگال آنها گرفتار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 اهلها شِیعَاً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مردان و نگه داشتن زنان برای کنیزی جزء دستورات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یُذَبِّحُون أَبْنَاءَهُمْ وَیَسْتَحْیِون نِسَاءَهُمْ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فرعون را شخصی مُفسِد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مِنَ الْمُفْسِدِینَ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یکی دیگر ازمشخصات فرعون را عوام فریبی مردم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فِرْعَوْنُ یَا هَامَانُ ابْنِ لِی صَرْحًا لَعَلِّی أَبْلُغُ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مومن</w:t>
      </w:r>
      <w:r>
        <w:rPr>
          <w:rFonts w:eastAsia="IRNazanin" w:cs="IRNazanin"/>
          <w:color w:val="111111"/>
          <w:sz w:val="28"/>
          <w:szCs w:val="28"/>
          <w:rtl w:val="true"/>
          <w:lang w:bidi="fa-IR"/>
        </w:rPr>
        <w:t>)</w:t>
      </w:r>
    </w:p>
    <w:p>
      <w:pPr>
        <w:pStyle w:val="Heading4"/>
        <w:numPr>
          <w:ilvl w:val="3"/>
          <w:numId w:val="1"/>
        </w:numPr>
        <w:rPr/>
      </w:pPr>
      <w:bookmarkStart w:id="644" w:name="__RefHeading___Toc2897358_2035185390"/>
      <w:bookmarkStart w:id="645" w:name="_Toc247"/>
      <w:bookmarkEnd w:id="644"/>
      <w:r>
        <w:rPr>
          <w:rtl w:val="true"/>
        </w:rPr>
        <w:t>دشمنان اهل بیت به منزلة فرعون</w:t>
      </w:r>
      <w:bookmarkEnd w:id="645"/>
    </w:p>
    <w:p>
      <w:pPr>
        <w:pStyle w:val="BookText"/>
        <w:rPr/>
      </w:pPr>
      <w:r>
        <w:rPr>
          <w:rFonts w:ascii="IRNazanin" w:hAnsi="IRNazanin" w:eastAsia="IRNazanin"/>
          <w:color w:val="111111"/>
          <w:sz w:val="28"/>
          <w:sz w:val="28"/>
          <w:szCs w:val="28"/>
          <w:rtl w:val="true"/>
          <w:lang w:bidi="fa-IR"/>
        </w:rPr>
        <w:t>و در حدیثی از امام زین العابدین علی بن الحسین علیه 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محمدا بالحق بشیراً و نذیراً، ان الأبرار منا اهل البیت و شیعتهم بمنزلة موسی و شیعته، و ان عدونا و اشیاعهم بمنزلة فرعون و اشیاعه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محمد علیه السلام را به حق بشارت دهنده و بیم دهنده قرار داد نیکان از ما اهل البیت و پیروان آنها بمنزله موسی و پیروان او هستند، و دشمنان ما و پیروان آنها بمنزله فرعون و پیروان او می‌باشند</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646" w:name="__RefHeading___Toc2897360_2035185390"/>
      <w:bookmarkStart w:id="647" w:name="_Toc248"/>
      <w:bookmarkEnd w:id="646"/>
      <w:r>
        <w:rPr>
          <w:rtl w:val="true"/>
        </w:rPr>
        <w:t>معاویه، فرعون زمان امام حسین علیه السلام</w:t>
      </w:r>
      <w:bookmarkEnd w:id="647"/>
    </w:p>
    <w:p>
      <w:pPr>
        <w:pStyle w:val="BookText"/>
        <w:rPr/>
      </w:pPr>
      <w:r>
        <w:rPr>
          <w:rFonts w:ascii="IRNazanin" w:hAnsi="IRNazanin" w:eastAsia="IRNazanin"/>
          <w:color w:val="111111"/>
          <w:sz w:val="28"/>
          <w:sz w:val="28"/>
          <w:szCs w:val="28"/>
          <w:rtl w:val="true"/>
          <w:lang w:bidi="fa-IR"/>
        </w:rPr>
        <w:t>براساس کلام امام زین العابدین علیه السلام و شهادت تاریخ، فرعون زمان امام حسین علیه السلام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قرآنی فرعون دربارة او صدق می کند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فردی بی ارزش و از طُلقاء بود به دستور خلفاء، شامات را در اختیار گرفت و کم کم علو و برتری جوئی او باعث شد که ادعای خلافت بر همة مسلمین را داشته باشد</w:t>
      </w:r>
      <w:r>
        <w:rPr>
          <w:rFonts w:eastAsia="IRNazanin" w:cs="IRNazanin"/>
          <w:color w:val="111111"/>
          <w:sz w:val="28"/>
          <w:szCs w:val="28"/>
          <w:rtl w:val="true"/>
          <w:lang w:bidi="fa-IR"/>
        </w:rPr>
        <w:t>.</w:t>
      </w:r>
      <w:bookmarkStart w:id="648" w:name="pg4846_30703"/>
    </w:p>
    <w:p>
      <w:pPr>
        <w:pStyle w:val="BookText"/>
        <w:rPr/>
      </w:pPr>
      <w:bookmarkEnd w:id="64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بین مسلمین تفرقه شدیدی انداخت و باعث جنگ بین آنها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فرعون پستها و ثروتها را در اختیار دوستان خود قرار داد و دوستان امیرالمؤمنین علی بن ابیطالب علیه السلام را از حداقل حقوق بیت المال منع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بیش از صد هزار نفر از شیعیان را توسط جلاد خود بسر بن ارطاة به شهادت رساند و این در حالی بود که بسیاری از شیعیان در زندانهای معاویه با تحمل شکنجه های سخت بسر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فرزندش یزید</w:t>
      </w:r>
      <w:r>
        <w:rPr>
          <w:rStyle w:val="FootnoteAnchor"/>
          <w:rtl w:val="true"/>
        </w:rPr>
        <w:footnoteReference w:id="620"/>
      </w:r>
      <w:r>
        <w:rPr>
          <w:rFonts w:ascii="IRNazanin" w:hAnsi="IRNazanin" w:eastAsia="IRNazanin"/>
          <w:color w:val="111111"/>
          <w:sz w:val="28"/>
          <w:sz w:val="28"/>
          <w:szCs w:val="28"/>
          <w:rtl w:val="true"/>
          <w:lang w:bidi="fa-IR"/>
        </w:rPr>
        <w:t>هم از پدر تبعیت کرد و در واقعة کربلا و حرّه و مکه هزاران نفر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زمانی که منهال از زین العابدین سؤال نمود چگونه صبح کردید؟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فی قومنا مثل بنی إسرائیل فی آل فرعون، یذبحون أبنائنا و یستحیون نسائنا؛ صبح کردیم مثل قوم بنی اسرائیل در حکومت فرعون مردانمان را سر بریدند و زنانمان را نگه داشتند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معاویه و فرزندش از مصادیق مفسد فی الارض بودند که شرابخواری، ربا خواری، میگساری، سگ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 میمون بازی، زن بازی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مشهور و علنی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همچون فرعون ید طولائی در عوام فریبی مردم داشت که در ادامة بحث به تفصیل دربارة آن صحبت خواهیم کرد</w:t>
      </w:r>
      <w:r>
        <w:rPr>
          <w:rFonts w:eastAsia="IRNazanin" w:cs="IRNazanin"/>
          <w:color w:val="111111"/>
          <w:sz w:val="28"/>
          <w:szCs w:val="28"/>
          <w:rtl w:val="true"/>
          <w:lang w:bidi="fa-IR"/>
        </w:rPr>
        <w:t>.</w:t>
      </w:r>
    </w:p>
    <w:p>
      <w:pPr>
        <w:pStyle w:val="Heading4"/>
        <w:numPr>
          <w:ilvl w:val="3"/>
          <w:numId w:val="1"/>
        </w:numPr>
        <w:rPr/>
      </w:pPr>
      <w:bookmarkStart w:id="649" w:name="__RefHeading___Toc2897362_2035185390"/>
      <w:bookmarkStart w:id="650" w:name="_Toc249"/>
      <w:bookmarkEnd w:id="649"/>
      <w:r>
        <w:rPr>
          <w:rtl w:val="true"/>
        </w:rPr>
        <w:t>سیاستهای عوام فریبانه فرعون</w:t>
      </w:r>
      <w:bookmarkEnd w:id="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إِلَی إِلَهِ مُوسَی وَإِنِّی لأظُنُّهُ کَاذِبًا وَکَذَلِکَ زُیِّنَ لِفِرْعَوْنَ سُوءُ عَمَلِهِ وَصُدَّ عَنِ السَّبِیلِ وَمَا کَیْدُ فِرْعَوْنَ إِلا فِی تَبَابٍ</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به وزیرش 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بنای مرتفعی بساز شاید با وسائل و اسبابی مجهز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مرا به آسمانها برساند تا از خدای موسی آگاه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گمان می کنم او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اعمال بد فرعون در نظرش زینت داد شده بود و او را از راه حق بازداشت، اما توطئه و مکر فرعون جز به زیان و نابودی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 اینجا به نظر می‌رسد این است که هدف فرعون از این کار چه بود؟ آیا او واقعاً در این حد از حماقت بود که فکر می‌کرد خدای موسی علیه السلام در آسمان است و به فرض که در آسمان باشد با ساختن یک بنای بلند که در مقابل کوه‌های سطح زمین ارتفاع بسیار ناچیزی دارد می‌تواند به آسمان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بسیار بعید به نظر می‌رسد، چرا که فرعون با تمام غرور و تکبری که داشته مرد هوشیار و سیاستمداری بود که سالیان دراز ملت عظیمی را در بند نگه داشته بود و با قدرت بر آنها حکومت می‌کرد، و در مورد چنین اشخاصی هر حرکتی جنبة شیطانی دارد، باید قبل از هر چیز به سراغ تحلیل انگیزه سیاست شیطانی این امر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فرعون به عنوان چند هدف دست به چنین کاری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وسیله‌ای برای اشتغال فکری مردم و انصراف ذهن آنها از مسأله نبوت موسی علیه السلام و قیام بنی اسرائیل فراهم آورد، و مساله ساختن این بنای مرتفع که به گفتة بعضی از مفسران در زمینی بسیار وسیع با پنجاه هزار مرد بنا و معمار، و کارگران زیاد برای فراهم آوردن وسائل، ساخته می‌شد می‌توانست مسائل دیگر را تحت الشعاع قرار دهد، و هر چه بنا بالاتر می‌رود توجه مردم را بیشتر به خود جلب کند، و نقل همة محافل و خبر روز همین موضوع باشد و مسأله پیروزی موسی را بر ساحران که ضربه عظیمی بر پیکر قدرت فرعونیان وارد ساخت موقتاً به فراموشی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از این طریق کمک مادی و اقتصادی به توده‌های زحمت‌کش کند، و کاری هر چند موقت برای بیکاران فراهم سازد تا کمی مظالم او را فراموش کنند و وابستگی مردم از نظر اقتصادی به خزینه او بیشتر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این بود که بعد از پایان بنا بر فراز آن رود و نگاهی به آسمان کند و احتمالاً تیری در کمان گذارد و پرتاب کند و برای تحمیق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موسی هر چه بود تمام شد، من او را کشتم، به سراغ کار خود بروید، و فکرتان راحت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چیزی که فکر بعضی از مفسران را به خود مشغول داشته این است که به هیچ حساب این کار عاقلانه نبوده است، مگر مردم بالای کوهها نرفته بودند و منظره آسمان را همانگونه که بر زمین است ندیده بودند؟ کاخی که به دست بشر ساخته می شود از کوه مرتفع تر است؟ کدام احمق باور می کرد که بالای چنین کاخی بتوان به آسمان دست یافت؟ </w:t>
      </w:r>
      <w:bookmarkStart w:id="651" w:name="pg4846_30705"/>
    </w:p>
    <w:p>
      <w:pPr>
        <w:pStyle w:val="BookText"/>
        <w:rPr/>
      </w:pPr>
      <w:bookmarkEnd w:id="651"/>
      <w:r>
        <w:rPr>
          <w:rFonts w:ascii="IRNazanin" w:hAnsi="IRNazanin" w:eastAsia="IRNazanin"/>
          <w:color w:val="111111"/>
          <w:sz w:val="28"/>
          <w:sz w:val="28"/>
          <w:szCs w:val="28"/>
          <w:rtl w:val="true"/>
          <w:lang w:bidi="fa-IR"/>
        </w:rPr>
        <w:t>ولی آنها که چنین می اندیشند از این نکته غافلند که اولاً سرزمین مصر کوهستانی نبود و از</w:t>
      </w:r>
    </w:p>
    <w:p>
      <w:pPr>
        <w:pStyle w:val="BookText"/>
        <w:rPr/>
      </w:pPr>
      <w:r>
        <w:rPr>
          <w:rFonts w:ascii="IRNazanin" w:hAnsi="IRNazanin" w:eastAsia="IRNazanin"/>
          <w:color w:val="111111"/>
          <w:sz w:val="28"/>
          <w:sz w:val="28"/>
          <w:szCs w:val="28"/>
          <w:rtl w:val="true"/>
          <w:lang w:bidi="fa-IR"/>
        </w:rPr>
        <w:t>این گذشته ساده لوحی توده های مردم آن زمان را فراموش کرده اند که چگونه ممکن بود آنها را با این مسائل اغفال کرد و فریب داد؟ حتی در عصر و زمان ما که به اصطلاح عصر علم و دانش است مسائلی می بینیم که شباهت به این فریب و نیرنگها دارد</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652" w:name="__RefHeading___Toc2897364_2035185390"/>
      <w:bookmarkStart w:id="653" w:name="_Toc250"/>
      <w:bookmarkEnd w:id="652"/>
      <w:r>
        <w:rPr>
          <w:rtl w:val="true"/>
        </w:rPr>
        <w:t>خدای موسی را کشتم</w:t>
      </w:r>
      <w:bookmarkEnd w:id="653"/>
    </w:p>
    <w:p>
      <w:pPr>
        <w:pStyle w:val="BookText"/>
        <w:rPr/>
      </w:pPr>
      <w:r>
        <w:rPr>
          <w:rFonts w:ascii="IRNazanin" w:hAnsi="IRNazanin" w:eastAsia="IRNazanin"/>
          <w:color w:val="111111"/>
          <w:sz w:val="28"/>
          <w:sz w:val="28"/>
          <w:szCs w:val="28"/>
          <w:rtl w:val="true"/>
          <w:lang w:bidi="fa-IR"/>
        </w:rPr>
        <w:t>هر قدر این بنا بالاتر می رفت، مردم بیشتر برای تماشای آن می آمدند و در انتظار این بودند که فرعون با این بنا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قدری بالا رفت که بر تمام اطراف مسلط شد، بعضی نوشته اند معماران آن چنان ساختند که از پله های مارپیچ آن مرد اسب سواری می توانست بر فراز برج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ساختمان به اتمام رسید و بیش از آن توان بالا رفتن آن را نداشتند، روزی فرعون با تشریفاتی به آنجا آمد، و شخصاً از برج عظیم بالا رفت هنگامی که بر فراز برج رسید نگاهی به آسمان کرد و منظره زیبای آسمان را همانگونه دید که از روی زمین صاف معمولی می دید، تغییر و دگرگونی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تیری به کمان گذاشت به آسمان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بر اثر اصابت به پرنده ای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طبق توطئه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آلود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آنجا پایین آمد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فکرتان راحت باشد خدای موسی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ساده لوحان و مقلّدان چشم و گوش بستة حکومت وقت، این خبر را باور کردند و در همه جا پخش نمودند و از آن سرگرمی تازه ای برای اِغفال مردم مصر ساختند</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654" w:name="__RefHeading___Toc2897366_2035185390"/>
      <w:bookmarkStart w:id="655" w:name="_Toc251"/>
      <w:bookmarkEnd w:id="654"/>
      <w:r>
        <w:rPr>
          <w:rtl w:val="true"/>
        </w:rPr>
        <w:t>حکومت های فرعونی</w:t>
      </w:r>
      <w:bookmarkEnd w:id="655"/>
    </w:p>
    <w:p>
      <w:pPr>
        <w:pStyle w:val="BookText"/>
        <w:rPr/>
      </w:pPr>
      <w:r>
        <w:rPr>
          <w:rFonts w:ascii="IRNazanin" w:hAnsi="IRNazanin" w:eastAsia="IRNazanin"/>
          <w:color w:val="111111"/>
          <w:sz w:val="28"/>
          <w:sz w:val="28"/>
          <w:szCs w:val="28"/>
          <w:rtl w:val="true"/>
          <w:lang w:bidi="fa-IR"/>
        </w:rPr>
        <w:t>اگر در تاریخ مطالعه کنیم همیشه حکومتهایی که براساس ظلم بنا شده اند یکی از راههای استمرار حکومت خود بر مردم را تسلط بر افکار</w:t>
      </w:r>
    </w:p>
    <w:p>
      <w:pPr>
        <w:pStyle w:val="BookText"/>
        <w:rPr/>
      </w:pPr>
      <w:r>
        <w:rPr>
          <w:rFonts w:ascii="IRNazanin" w:hAnsi="IRNazanin" w:eastAsia="IRNazanin"/>
          <w:color w:val="111111"/>
          <w:sz w:val="28"/>
          <w:sz w:val="28"/>
          <w:szCs w:val="28"/>
          <w:rtl w:val="true"/>
          <w:lang w:bidi="fa-IR"/>
        </w:rPr>
        <w:t>عمومی مردم و همفکر نمودن آنها را با سیاستهای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فریب عوام مردم به تبلیغات گسترده ای دست می زنند تا حق را باطل و باطل را حق جلوه دهند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شریفه به یکی از این سیاستهای مکارانه فرعون اشاره می کند که او می خواهد با ساختن یک ساختمان مرتفع افکار مردم را از توجه به حضرت موسی و دین خدا منحرف سازد و در آخر کار با یک حرکت نمایشی خدای موسی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در طول این مدت علماء و </w:t>
      </w:r>
      <w:bookmarkStart w:id="656" w:name="pg4846_30706"/>
    </w:p>
    <w:p>
      <w:pPr>
        <w:pStyle w:val="BookText"/>
        <w:rPr/>
      </w:pPr>
      <w:bookmarkEnd w:id="656"/>
      <w:r>
        <w:rPr>
          <w:rFonts w:ascii="IRNazanin" w:hAnsi="IRNazanin" w:eastAsia="IRNazanin"/>
          <w:color w:val="111111"/>
          <w:sz w:val="28"/>
          <w:sz w:val="28"/>
          <w:szCs w:val="28"/>
          <w:rtl w:val="true"/>
          <w:lang w:bidi="fa-IR"/>
        </w:rPr>
        <w:t>بزرگانی که متوجه عوام فریبی و سیاست بازی فرعون شوند به صورتهای مختلف خانه نشین یا نیست و نابود می گردند</w:t>
      </w:r>
      <w:r>
        <w:rPr>
          <w:rFonts w:eastAsia="IRNazanin" w:cs="IRNazanin"/>
          <w:color w:val="111111"/>
          <w:sz w:val="28"/>
          <w:szCs w:val="28"/>
          <w:rtl w:val="true"/>
          <w:lang w:bidi="fa-IR"/>
        </w:rPr>
        <w:t>.</w:t>
      </w:r>
    </w:p>
    <w:p>
      <w:pPr>
        <w:pStyle w:val="Heading4"/>
        <w:numPr>
          <w:ilvl w:val="3"/>
          <w:numId w:val="1"/>
        </w:numPr>
        <w:rPr/>
      </w:pPr>
      <w:bookmarkStart w:id="657" w:name="__RefHeading___Toc2897368_2035185390"/>
      <w:bookmarkStart w:id="658" w:name="_Toc252"/>
      <w:bookmarkEnd w:id="657"/>
      <w:r>
        <w:rPr>
          <w:rtl w:val="true"/>
        </w:rPr>
        <w:t>بعضی از سیاستهای عوام فریبانه معاویه</w:t>
      </w:r>
      <w:bookmarkEnd w:id="658"/>
    </w:p>
    <w:p>
      <w:pPr>
        <w:pStyle w:val="BookText"/>
        <w:rPr/>
      </w:pPr>
      <w:r>
        <w:rPr>
          <w:rFonts w:ascii="IRNazanin" w:hAnsi="IRNazanin" w:eastAsia="IRNazanin"/>
          <w:color w:val="111111"/>
          <w:sz w:val="28"/>
          <w:sz w:val="28"/>
          <w:szCs w:val="28"/>
          <w:rtl w:val="true"/>
          <w:lang w:bidi="fa-IR"/>
        </w:rPr>
        <w:t>همانطور که گذشت امام زین العابدین علیه السلام فرمودند دشمنان ما به منزلة فرعون هستند و یکی از بزرگترین دشمنان اهل بیت معاویه بن ابوسفیان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نمونه به بعضی از سیاستهای عوام فریبانه و فرعون مآبانه معاویه در طی چهل سال حکومت او بر مسلمانان اشاره می کنیم</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لازم به ذکر است او برای طرح و اجرای بعضی از این سیاست های خود از مشاور حیله گر مکاری همچون عمرو عاص بهره می برد که در اغفال مردم از شیطان درسهای بزرگی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حالی که در قتل عثمان اول مقصّر است، حضرت علی علیه السلام را قاتل عثمان معرفی می کند تا</w:t>
      </w:r>
    </w:p>
    <w:p>
      <w:pPr>
        <w:pStyle w:val="BookText"/>
        <w:rPr/>
      </w:pPr>
      <w:r>
        <w:rPr>
          <w:rFonts w:ascii="IRNazanin" w:hAnsi="IRNazanin" w:eastAsia="IRNazanin"/>
          <w:color w:val="111111"/>
          <w:sz w:val="28"/>
          <w:sz w:val="28"/>
          <w:szCs w:val="28"/>
          <w:rtl w:val="true"/>
          <w:lang w:bidi="fa-IR"/>
        </w:rPr>
        <w:t>دست آویزی برای مبارزه با حضرت علی علیه السلام داشته باشد و برای دفاع از خون عثمان و جنگ با حضرت علی علیه السلام عایشه را که القاب همسر رسول الله و دختر خلیفة الله و ام المؤمنین را یدک می کشد انتخاب می کند تا نتیجه آن جنگ جمل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تهیج مردم به جنگ با حضرت علی علیه السلام و دشمنی با او با تبلیغات گسترده خود حضرت علی علیه السلام را مردی کافر، که نماز نمی خواند معرفی می کند، در حالی که معاویه خود کافری است که از شنیدن نام پیامبر از بالای مأذنه ها ناراحت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جنگ با حضرت علی علیه السلام به جنگ قرآن می آید ولی با قرآن سرنیزه کردن، شعار حمایت از قرآن می دهد و با این عوام فریبی لشگر خود و لشگر کوفه را فریب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تبلیغات بر علیه علی علیه السلام لعن بر آن حضرت را سنتی مداوم قرار داد که در قنوت نماز، و در تعقیبات آن مردم به آن عمل می کردند و این عبادت را راهی به سوی بهشت می دانستند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عمار را می کشد و می گوید علی او را کشت چون او را به جنگ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الباغیه؛ گروهی طغیانگر تو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عمار در جنگ صفین به دست یاران معاویه به شهادت رسید و معلوم شد گروه طغیانگر چه کسانی هستند معاویه و عمرو عاص این سخن پیامبر را وارونه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است چون او عمار را به جنگ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به خوبی حال یاران معاویه و مقدار عقل و دین آنها روشن می شود، او به درستی آنها را می شناخت، و از این انسانهای فرومایه و احمق</w:t>
      </w:r>
    </w:p>
    <w:p>
      <w:pPr>
        <w:pStyle w:val="BookText"/>
        <w:rPr/>
      </w:pPr>
      <w:r>
        <w:rPr>
          <w:rFonts w:ascii="IRNazanin" w:hAnsi="IRNazanin" w:eastAsia="IRNazanin"/>
          <w:color w:val="111111"/>
          <w:sz w:val="28"/>
          <w:sz w:val="28"/>
          <w:szCs w:val="28"/>
          <w:rtl w:val="true"/>
          <w:lang w:bidi="fa-IR"/>
        </w:rPr>
        <w:t>به خاطر کم عقلی و ضعیف النفس بودنشان و جهل آنها نسبت به دستورات شرع به راحتی سوء استفاده می کرد و آنها را به جنگ با امام حق می کشاند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پیمان و صلح نامه ای در پنج ماده با امام حسن علیه السلام امضاء کرد و خدا و بزرگان شام را به اجرای این مواد شاهد گرفت ولی تمام اینها فریب کاری و عوام فریبی بود و او حتی به یکی از بندهای این پنج ماده عمل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حیله و مکر توانست جعده همسر امام حسن مجتبی علیه السلام را فریب دهد تا او، به امید ازدواج با یزید، همسری چون امام حسن علیه السلام را به 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معاویه بر هفتاد هزار منبر در ضمن خواندن احادیث جعلی در مدح معاویه و ذم حضرت علی علیه السلام مردم را در سبّ و لعن حضرت علی علیه السلام تشویق و ترغیب می کنند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در حالی که معاویه و پدرش سزاوارترین اشخاص به لعن می باشند چون پیامبر گرامی اسلام آنها را لعنت کرده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از بین بردن قداست حضرت علی علیه السلام در افکار عمومی از حربة سخنرانی و نامه پراکنی و فرستادن مبلغان به همة نقاط تحت پوشش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روستاهای کم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محمد بن ابابکر نامه ای به معاویه نوشت و او را از دشمنی با حضرت علی علیه السلام برحذر داشت و به پیروی از حضرت علی علیه السلام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جواب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پدرت ابوبکر این بنا را بنیان نهاد و حکومتش را استوار کرد پس اگر راهی که ما در آنیم، راست باشد پدرت سرآمدِ آن است و اگر نادرست باشد، پدرت آن را بنیاد نهاده است و ما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شریکان اوییم و </w:t>
      </w:r>
    </w:p>
    <w:p>
      <w:pPr>
        <w:pStyle w:val="BookText"/>
        <w:rPr/>
      </w:pPr>
      <w:r>
        <w:rPr>
          <w:rFonts w:ascii="IRNazanin" w:hAnsi="IRNazanin" w:eastAsia="IRNazanin"/>
          <w:color w:val="111111"/>
          <w:sz w:val="28"/>
          <w:sz w:val="28"/>
          <w:szCs w:val="28"/>
          <w:rtl w:val="true"/>
          <w:lang w:bidi="fa-IR"/>
        </w:rPr>
        <w:t>راه وی را می رویم و به رفتار او اقتدا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پیش از ما این راه را نرفته بود، ما از فرزند ابوطالب سرپیچی نمی کردیم و تسلیم وی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درست می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را سرزنش کن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نمی کنی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کاخ خضراء را در دمشق ساخت و زمانیکه ابوذر به او گفت، اگر این خانه از بیت المال است خیانت کرده ای و اگر از مال خودت است اسراف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همنشینی با این صحابة راستگوی رسول خدا منع نمود و بعد به دستور عثمان او را بر خشن ترین و سخت ترین مرکب سوار کرد و از شام به مدینه فرستاد و عثمان او را در حالی که گوشتهای رانش جدا شده بود به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اباذر در بیابانهای گرم وخشک ربذه از گرسنگی جان بدهد در حالی که در همان حال معاویه در کاخ سبز خود و عثمان در دارالاماره مدینه اطرافیان خود را با میلیون ها درهم و دینار خوشحال می کردند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نقشه قتل مالک اشتر را با خوراندن عسلی زهرآلود توسط دهقانی در قلزم ریخت و از طرف دیگر برای عوام فریبی، مردم شام را به دعا برای نابودی مالک فرا خواند و وقتی خبر مسموم شدن</w:t>
      </w:r>
    </w:p>
    <w:p>
      <w:pPr>
        <w:pStyle w:val="BookText"/>
        <w:rPr/>
      </w:pPr>
      <w:r>
        <w:rPr>
          <w:rFonts w:ascii="IRNazanin" w:hAnsi="IRNazanin" w:eastAsia="IRNazanin"/>
          <w:color w:val="111111"/>
          <w:sz w:val="28"/>
          <w:sz w:val="28"/>
          <w:szCs w:val="28"/>
          <w:rtl w:val="true"/>
          <w:lang w:bidi="fa-IR"/>
        </w:rPr>
        <w:t>مالک اشتر با عسل به شام 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جُنداً من العسل؛ خداوند سربازانی از عسل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دعای شما مردم شام را به اجابت رسانید و مالک را نابود کرد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 استفاده از جهل مردم نماز جمعه را چهارشنبه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اهل کوفه در بازگشت از صفین سوار بر شترش وارد دمشق شد، یکی از اهالی دمشق مدعی شد که آن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و در صفین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گرفته شده، برای حل نزاع نزد معاویه آمدند و مرد دمشقی پنجاه نفر شاهد آورد که این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هم به نفع او حکم صادر کرد و به مرد کوفی فرمان داد که شتر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 این شتر نر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حکم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مکر کرد و پس از رفتن آنها او را احضار کرد و قیمت شترش را حساب کرد و دو برابر آن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علی علیه السلام بگو من با صد هزار نفر که فرق شتر نر و ماده را نمی دانند به جنگ با تو برخاسته </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آنقدر مطیع من بودند که وقتی در راه صفین در چهارشنبه نماز جمعه خواندم هیچ اعتراضی به من نکردند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دادن کیسه های طلا و نقره به بعضی از اصحاب رسول خدا از آنها می خواست احادیثی درفضائل بنو امیه بسازند و در بین مردم منتشر سازند، تا با این کار فضائل اهل بیت پیامبرکم رنگ شود و مردم رذائل بنو امیه را فراموش کنند و به فضائل ساختگی آنهابپردازند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تفسیر و تأویل بعضی از آیات قرآن به نفع خود و بنی امیه قصد تخدیر افکار عمومی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پرداخت چهارصد هزار درهم به سمرة بن جندب او را راضی کرد که آیه شریفه وَمِنَ النَّاسِ مَنْ یَشْرِی نَفْسَهُ ابْتِغَاءَ مَرْضَاةِ اللَّهِ که در حق علی علیه السلام در لیلة المبیت نازل شده است را در مدح ابن ملجم مرادی تفسیر و انتشار دهد تا با آن مردم را بفریبد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شخصیتهای عالم و عاقلی که به سیاستهای ظالمانه و عوام فریبانه او اعتراض می کردند به صورتهای مختلف از صحنه حذف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بزرگانی همچون مالک اشتر، عمار، محمد بن</w:t>
      </w:r>
    </w:p>
    <w:p>
      <w:pPr>
        <w:pStyle w:val="BookText"/>
        <w:rPr/>
      </w:pPr>
      <w:r>
        <w:rPr>
          <w:rFonts w:ascii="IRNazanin" w:hAnsi="IRNazanin" w:eastAsia="IRNazanin"/>
          <w:color w:val="111111"/>
          <w:sz w:val="28"/>
          <w:sz w:val="28"/>
          <w:szCs w:val="28"/>
          <w:rtl w:val="true"/>
          <w:lang w:bidi="fa-IR"/>
        </w:rPr>
        <w:t>ابا بکر، حجر بن عدی و یارانش را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اذیت و آزار و قتل و غارت شیعیان حضرت علی علیه السلام در سرتاسر حکومتش یکی از اوامر و دستورات حکومتی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بُسر بن ارطاة را با یک گروه ضربت به شهرهای تحت حکومت حضرت علی علیه السلام می فرستاد تا در حد توان خود به قتل و غارت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قتل و غارت، حتی از زنان و کودکان دست بر نمی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طی بخشنامه ای به فرمانداران خود در سراسر کشور نوشت که شهادت هیچ یک از شیعیان و خاندان حضرت علی را نپذیرند و در بخشنامة دیگری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شهادت دادند که شخصی از دوستداران علی علیه السلام و خاندان او است، اسمش را از دفتر بیت المال حذف کنید و مقرری او را قطع نمایید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چون از زیاد بن سمیه ترس و واهمه داشت که مبادا در استان فارس فتنه برپا کند او را به شام دعوت کرد و در مسجد جامع در مقابل مردم، زیاد را فرزند ابوسفیان و </w:t>
      </w:r>
    </w:p>
    <w:p>
      <w:pPr>
        <w:pStyle w:val="BookText"/>
        <w:rPr/>
      </w:pPr>
      <w:r>
        <w:rPr>
          <w:rFonts w:ascii="IRNazanin" w:hAnsi="IRNazanin" w:eastAsia="IRNazanin"/>
          <w:color w:val="111111"/>
          <w:sz w:val="28"/>
          <w:sz w:val="28"/>
          <w:szCs w:val="28"/>
          <w:rtl w:val="true"/>
          <w:lang w:bidi="fa-IR"/>
        </w:rPr>
        <w:t>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شهادت دادند که ابوسفیان با سمیه زنا کرد و زیاد فرزند ابوسفیان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زیاد بن سمیه را حاکم کوفه قرار داد و بعدها فرمانروایی بصره را نیز به وی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شیعیان را بخوبی می شناخت همة آنها را مورد تعقیب قرار داد و در هر گوشه و کناری که مخفی شده بودند پیدا کرد و دست و پای آنها را قطع کرد یا میله داغ به چشم آنها کشید و آنها را نابینا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برشاخة درخت خرما به دار آویخت و یا آنها را از عراق تبعید کرد به طوری که احدی از شخصیتهای معروف شیعه در عراق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سمیه که بتناوب شش ماه در کوفه و شش ماه در بصره 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سمرۀ بن جندب را به جای خود در بصره گذاشت تا در غیاب وی امور شهر</w:t>
      </w:r>
    </w:p>
    <w:p>
      <w:pPr>
        <w:pStyle w:val="BookText"/>
        <w:rPr/>
      </w:pPr>
      <w:r>
        <w:rPr>
          <w:rFonts w:ascii="IRNazanin" w:hAnsi="IRNazanin" w:eastAsia="IRNazanin"/>
          <w:color w:val="111111"/>
          <w:sz w:val="28"/>
          <w:sz w:val="28"/>
          <w:szCs w:val="28"/>
          <w:rtl w:val="true"/>
          <w:lang w:bidi="fa-IR"/>
        </w:rPr>
        <w:t>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 مدت هشت هزار نفر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روز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حافظان قرآن را به شهادت رساند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عمرو بن حمق خزاعی که از اصحاب رسول خدا و یار باوفای حضرت علی علیه السلام و مردی زاهد و عابد بود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زیاد بن سمیه فرماندار خوانخوار معاویه از کوفه به موصل فرار کرد و در موصل چون نمایندة زیاد خواست او را گرفته و به قتل برساند، عمرو به کوهی فرار کرد و وارد غار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ماری او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ام الحکم نماینده زیاد به نزدیکی غار رسید و سر عمرو را از تن جدا کرد و به نیزه زده و در شهرها گرداند و پیش معاویه فرستاد و این اول سری بود که در اسلام به نیزه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معاویه پس از فرار عمرو بن حمق همسر او را گرفت و در شام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عمرو را به شام آوردند معاویه دستور داد سر را به زندان بردند و به دامن آن بانو گذاشتند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خواست منبر پیامبر را از مدینه به شام ببرد تا در فریب مردم شام موفق تر باشد ولی آفتاب گرفت و هوا منقلب شد و او را از این کار منصرف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در خطبه ها به حضرت علی سب می کرد با عوام فریبی خطبه نماز عید را مقدم کرد تا مردم پراکنده نشوند و سب حضرت علی را بشنوند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ترویج فرقه های باطل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جبریّه</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عقیده جبریّه، تائید و تفسیر هرگناه و نسبت دادن آن به خدا، و در نتیجه سکوت و همراهی جامعه در مقابل هر گونه جنایت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عقیده جبریه یزید برای مشروعیت حکومت خود و پیروزی در کربلا به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استناد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مَنْ تَشَاءُ وَتَنْزِعُ الْمُلْکَ مِمَّنْ تَشَاءُ و کشته شدن امام حسین و علی اکبر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نسبت می دهد و می گوید خدا آنها را کشت و برای تبرئه خود این آیه را می خواندکه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اصابکم من مصیبةٍ فبما کسبت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الهیجاء،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نظر عقیدتی با سیاست</w:t>
      </w:r>
    </w:p>
    <w:p>
      <w:pPr>
        <w:pStyle w:val="BookText"/>
        <w:rPr/>
      </w:pPr>
      <w:r>
        <w:rPr>
          <w:rFonts w:ascii="IRNazanin" w:hAnsi="IRNazanin" w:eastAsia="IRNazanin"/>
          <w:color w:val="111111"/>
          <w:sz w:val="28"/>
          <w:sz w:val="28"/>
          <w:szCs w:val="28"/>
          <w:rtl w:val="true"/>
          <w:lang w:bidi="fa-IR"/>
        </w:rPr>
        <w:t>معاویه همسو بودند آثار شوم و مرگباری در جامعه به وجود آورده و سکوت تلخ و ذلتباری را بر جامعه حکمفرما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لشگر امام حسن علیه السلام را فریب داد و او با دریافت یک میلیون درهم از معاویه شبانه همراه با هشت هزار نفر به وی پیوست و با این عمل خود ضربه ای جبران ناپذیر بر لشگر امام حسن علیه السلام زد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در حکومت خود فضائحی به بار آورده بود توسط عده ای شورشی به درک واصل شد و بدن او بعد از سه روز از مذبله های مدینه خارج و در قبرستان یهودیان مدینه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زمانی که حکومت را بدست گرفت برای فریب مردم دستور داد دیوار بین قبرستان یهودیان و بقیع را بردارند و چند مسلمان در اطراف عثمان دفن کنند تا قبر عثمان در قبرستان مسلمانان قرار گیرد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جنایات وفضایح حکومتی عثمان علیه او شورش کردند و او را به قتل رساندند ولی با اینکه جنایات معاویه بسیار بیشتر از جنایات عثمان بود ولی به خاطر فریبکاری های معاویه او توانسته بود از شورش عمومی مردم جلوگیری کند و شورش ها و مخالفت های کوچک را سرکوب نماید</w:t>
      </w:r>
      <w:r>
        <w:rPr>
          <w:rFonts w:eastAsia="IRNazanin" w:cs="IRNazanin"/>
          <w:color w:val="111111"/>
          <w:sz w:val="28"/>
          <w:szCs w:val="28"/>
          <w:rtl w:val="true"/>
          <w:lang w:bidi="fa-IR"/>
        </w:rPr>
        <w:t xml:space="preserve">. </w:t>
      </w:r>
      <w:bookmarkStart w:id="659" w:name="pg4846_30712"/>
    </w:p>
    <w:p>
      <w:pPr>
        <w:pStyle w:val="BookText"/>
        <w:rPr/>
      </w:pPr>
      <w:bookmarkEnd w:id="659"/>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دختر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زینب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یزید خواستگاری کرد تا با این ازدواج مردم را فریب دهد و بگوید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بنی امیه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است ولی امام حسین او را در مسجد مدینه رسوا کرد و دختر خواهر خود را به ازدواج فرزند امام حسن مجتبی علیه السلام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عبدلله بن عامر را با وعده و وعید فریب داد تا همسرش را طلاق بدهد و راه برای ازدواج یزید با او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یزید فاجر، فاسق، شرابخوار، سگ باز، میمون باز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شهرت به این فسوق دارد به ولیعهدی انتخاب می کند و با کمال بی شرمی او را برای امت پیامبر صلی الله علیه و آله وسلم بهتر از امام حسین علیه السلام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زمان ابوبکر روی کار آمد و زمان سه خلیفه به مدت بیست سال به عنوان فرماندار 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مصر، عردن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 باز به مدت بیست سال به عنوان خلیفه مطلق بر امت اسلامی حکومت کرد او در این چهل سال علاوه بر جنایت ها و عوام فریبی هایی که گذشت بدعت های بسیاری در دین اسلام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خواندن نماز در سفر، گفتن اذان در نماز عید فطر و قربان، جمع بین دو خواهر در ازدواج، نشسته خطبه خواندن در نماز، اخراح ریح در روی منبر در ملأ عام، شراب خواری و ربا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جمله آن بدعت ها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اولیاتی است که در کتب تاریخ ثبت و ضبط گردیده است</w:t>
      </w:r>
      <w:r>
        <w:rPr>
          <w:rFonts w:eastAsia="IRNazanin" w:cs="IRNazanin"/>
          <w:color w:val="111111"/>
          <w:sz w:val="28"/>
          <w:szCs w:val="28"/>
          <w:rtl w:val="true"/>
          <w:lang w:bidi="fa-IR"/>
        </w:rPr>
        <w:t>.</w:t>
      </w:r>
      <w:r>
        <w:rPr>
          <w:rStyle w:val="FootnoteAnchor"/>
          <w:rtl w:val="true"/>
        </w:rPr>
        <w:footnoteReference w:id="638"/>
      </w:r>
    </w:p>
    <w:p>
      <w:pPr>
        <w:pStyle w:val="Heading4"/>
        <w:numPr>
          <w:ilvl w:val="3"/>
          <w:numId w:val="1"/>
        </w:numPr>
        <w:rPr/>
      </w:pPr>
      <w:bookmarkStart w:id="660" w:name="__RefHeading___Toc2897370_2035185390"/>
      <w:bookmarkStart w:id="661" w:name="_Toc253"/>
      <w:bookmarkEnd w:id="660"/>
      <w:r>
        <w:rPr>
          <w:rtl w:val="true"/>
        </w:rPr>
        <w:t>مبارزات امام حسین علیه السلام با معاویه فرعون صفت</w:t>
      </w:r>
      <w:bookmarkEnd w:id="661"/>
    </w:p>
    <w:p>
      <w:pPr>
        <w:pStyle w:val="BookText"/>
        <w:rPr/>
      </w:pPr>
      <w:r>
        <w:rPr>
          <w:rFonts w:ascii="IRNazanin" w:hAnsi="IRNazanin" w:eastAsia="IRNazanin"/>
          <w:color w:val="111111"/>
          <w:sz w:val="28"/>
          <w:sz w:val="28"/>
          <w:szCs w:val="28"/>
          <w:rtl w:val="true"/>
          <w:lang w:bidi="fa-IR"/>
        </w:rPr>
        <w:t>اما امام حسین علیه السلام همچون موسی علیه السلام با این فرعون زمان خود و عوام فریبی ها و بدعت ها و جنایت</w:t>
      </w:r>
    </w:p>
    <w:p>
      <w:pPr>
        <w:pStyle w:val="BookText"/>
        <w:rPr/>
      </w:pPr>
      <w:r>
        <w:rPr>
          <w:rFonts w:ascii="IRNazanin" w:hAnsi="IRNazanin" w:eastAsia="IRNazanin"/>
          <w:color w:val="111111"/>
          <w:sz w:val="28"/>
          <w:sz w:val="28"/>
          <w:szCs w:val="28"/>
          <w:rtl w:val="true"/>
          <w:lang w:bidi="fa-IR"/>
        </w:rPr>
        <w:t>های او مبارزات فراوانی داشت که به بعضی از این مبارزه ها اشاره می کنیم</w:t>
      </w:r>
      <w:r>
        <w:rPr>
          <w:rFonts w:eastAsia="IRNazanin" w:cs="IRNazanin"/>
          <w:color w:val="111111"/>
          <w:sz w:val="28"/>
          <w:szCs w:val="28"/>
          <w:rtl w:val="true"/>
          <w:lang w:bidi="fa-IR"/>
        </w:rPr>
        <w:t>.</w:t>
      </w:r>
    </w:p>
    <w:p>
      <w:pPr>
        <w:pStyle w:val="Heading4"/>
        <w:numPr>
          <w:ilvl w:val="3"/>
          <w:numId w:val="1"/>
        </w:numPr>
        <w:rPr/>
      </w:pPr>
      <w:bookmarkStart w:id="662" w:name="__RefHeading___Toc2897372_2035185390"/>
      <w:bookmarkStart w:id="663" w:name="_Toc254"/>
      <w:bookmarkEnd w:id="662"/>
      <w:r>
        <w:rPr>
          <w:rtl w:val="true"/>
        </w:rPr>
        <w:t>مبارزه امام حسین علیه السلام با معاویه درجنگ صفین</w:t>
      </w:r>
      <w:bookmarkEnd w:id="66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جنگ جمل که به سرپرستی عایشه و عده ای از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رکاب امیرالمؤمنین علیه السلام حاضر بودند</w:t>
      </w:r>
      <w:r>
        <w:rPr>
          <w:rStyle w:val="FootnoteAnchor"/>
          <w:rtl w:val="true"/>
        </w:rPr>
        <w:footnoteReference w:id="639"/>
      </w:r>
      <w:r>
        <w:rPr>
          <w:rFonts w:ascii="IRNazanin" w:hAnsi="IRNazanin" w:eastAsia="IRNazanin"/>
          <w:color w:val="111111"/>
          <w:sz w:val="28"/>
          <w:sz w:val="28"/>
          <w:szCs w:val="28"/>
          <w:rtl w:val="true"/>
          <w:lang w:bidi="fa-IR"/>
        </w:rPr>
        <w:t xml:space="preserve">و همچنین درجنگ صفین رو </w:t>
      </w:r>
    </w:p>
    <w:p>
      <w:pPr>
        <w:pStyle w:val="BookText"/>
        <w:rPr/>
      </w:pPr>
      <w:r>
        <w:rPr>
          <w:rFonts w:ascii="IRNazanin" w:hAnsi="IRNazanin" w:eastAsia="IRNazanin"/>
          <w:color w:val="111111"/>
          <w:sz w:val="28"/>
          <w:sz w:val="28"/>
          <w:szCs w:val="28"/>
          <w:rtl w:val="true"/>
          <w:lang w:bidi="fa-IR"/>
        </w:rPr>
        <w:t>درروی معاویه و عمر و عاص جنگیدند و سپس در جنگ با خوارج شرکتی فعال داشتند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حضرت در جنگ صفین علاوه بر سخنرانی و تهیج مردم کوفه علیه دشمن</w:t>
      </w:r>
      <w:r>
        <w:rPr>
          <w:rStyle w:val="FootnoteAnchor"/>
          <w:rtl w:val="true"/>
        </w:rPr>
        <w:footnoteReference w:id="641"/>
      </w:r>
      <w:r>
        <w:rPr>
          <w:rFonts w:ascii="IRNazanin" w:hAnsi="IRNazanin" w:eastAsia="IRNazanin"/>
          <w:color w:val="111111"/>
          <w:sz w:val="28"/>
          <w:sz w:val="28"/>
          <w:szCs w:val="28"/>
          <w:rtl w:val="true"/>
          <w:lang w:bidi="fa-IR"/>
        </w:rPr>
        <w:t>، در صحنة مبارزه شمشیر زدند و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در منتخب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لوط بن یحیی در تاریخش نقل شده که عبد اللّه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صفّین همراه جنگجویان در رکاب امیر مؤمنان علیه السلام بودم، ابو ایّوب اعور،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 را بر مردم بست، مسلمانان از تشنگی شکایت کردند، امیر مؤمنان علی علیه السلام سواران را فرستاد تا آب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ولی ناامید برگشتند، علی علیه السلام به تنگ آمد، فرزندش حسین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فرات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همراه گروهی سواره رهسپار شد و ابو ایّوب را از فرات دور کرد و خیمه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افراشت و سوارانش را به نگهبانی گمارد، پس نزد پدر آمد و از پیروزی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این اوّلین پیروزی است که به برکت حسین علیه السلام به ما رسیده است، چرا گریه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او را در کربلا با حالت عطشان به شهادت می‌رسانند، تا آنجا که اسبش گریزان و شیهه کشان</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از امّتی که فرزند دختر پیامبرخود را کشتند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امام حسین علیه السلام با معاویه بیعت نکرد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روایت کرده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بعداز صلح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امام حسین علیه السلام خواست تا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حسین را مجبور نکن </w:t>
      </w:r>
      <w:bookmarkStart w:id="664" w:name="pg4846_30714"/>
    </w:p>
    <w:p>
      <w:pPr>
        <w:pStyle w:val="BookText"/>
        <w:rPr/>
      </w:pPr>
      <w:bookmarkEnd w:id="664"/>
      <w:r>
        <w:rPr>
          <w:rFonts w:ascii="IRNazanin" w:hAnsi="IRNazanin" w:eastAsia="IRNazanin"/>
          <w:color w:val="111111"/>
          <w:sz w:val="28"/>
          <w:sz w:val="28"/>
          <w:szCs w:val="28"/>
          <w:rtl w:val="true"/>
          <w:lang w:bidi="fa-IR"/>
        </w:rPr>
        <w:t>او هرگز بیعت نکند مگر آنکه کشته شود و هرگز کشته نشود مگر آنکه خاندانش کشته شوند وخاندانش کشته نشوند مگر آنکه شامیان کشته شوند</w:t>
      </w:r>
      <w:r>
        <w:rPr>
          <w:rFonts w:eastAsia="IRNazanin" w:cs="IRNazanin"/>
          <w:color w:val="111111"/>
          <w:sz w:val="28"/>
          <w:szCs w:val="28"/>
          <w:rtl w:val="true"/>
          <w:lang w:bidi="fa-IR"/>
        </w:rPr>
        <w:t>.</w:t>
      </w:r>
      <w:r>
        <w:rPr>
          <w:rStyle w:val="FootnoteAnchor"/>
          <w:rtl w:val="true"/>
        </w:rPr>
        <w:footnoteReference w:id="643"/>
      </w:r>
    </w:p>
    <w:p>
      <w:pPr>
        <w:pStyle w:val="Heading4"/>
        <w:numPr>
          <w:ilvl w:val="3"/>
          <w:numId w:val="1"/>
        </w:numPr>
        <w:rPr/>
      </w:pPr>
      <w:bookmarkStart w:id="665" w:name="__RefHeading___Toc2897374_2035185390"/>
      <w:bookmarkStart w:id="666" w:name="_Toc255"/>
      <w:bookmarkEnd w:id="665"/>
      <w:r>
        <w:rPr>
          <w:rtl w:val="true"/>
        </w:rPr>
        <w:t>سخنی با معاویه</w:t>
      </w:r>
      <w:bookmarkEnd w:id="666"/>
    </w:p>
    <w:p>
      <w:pPr>
        <w:pStyle w:val="BookText"/>
        <w:rPr/>
      </w:pPr>
      <w:r>
        <w:rPr>
          <w:rFonts w:ascii="IRNazanin" w:hAnsi="IRNazanin" w:eastAsia="IRNazanin"/>
          <w:color w:val="111111"/>
          <w:sz w:val="28"/>
          <w:sz w:val="28"/>
          <w:szCs w:val="28"/>
          <w:rtl w:val="true"/>
          <w:lang w:bidi="fa-IR"/>
        </w:rPr>
        <w:t>قاضی نورالله تستری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حسین علیه السلام درمجلس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آب آسمان و ریشه های خاک نمناکم، من فرزندکسی هستم که در بزرگواری برجسته، و در شرافت والا، و درنیک نام بر همه اهل دنیا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خشنودی او خشنودی خدای رحمان و خشم او خشم خدای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معاویه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تو، همچون پدر من است؟ آیا پیشینة تو همچنین پیشینة من است؟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شکست خورده ای و اگر بگوئی آری، دروغ گفته ای</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667" w:name="__RefHeading___Toc2897376_2035185390"/>
      <w:bookmarkStart w:id="668" w:name="_Toc256"/>
      <w:bookmarkEnd w:id="667"/>
      <w:r>
        <w:rPr>
          <w:rtl w:val="true"/>
        </w:rPr>
        <w:t>مبارزه امام حسین با ولید فرماندار معاویه درمدینه</w:t>
      </w:r>
      <w:bookmarkEnd w:id="668"/>
    </w:p>
    <w:p>
      <w:pPr>
        <w:pStyle w:val="BookText"/>
        <w:rPr/>
      </w:pPr>
      <w:r>
        <w:rPr>
          <w:rFonts w:ascii="IRNazanin" w:hAnsi="IRNazanin" w:eastAsia="IRNazanin"/>
          <w:color w:val="111111"/>
          <w:sz w:val="28"/>
          <w:sz w:val="28"/>
          <w:szCs w:val="28"/>
          <w:rtl w:val="true"/>
          <w:lang w:bidi="fa-IR"/>
        </w:rPr>
        <w:t>ابن هشام با سند خود از محمّد بن ابراهیم حارث تیمی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حسین بن علی بن ابی طالب و ولید بن 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روز از طرف معاویه حاکم مدینه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مالی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نزاع بود و ولید چون قدرت داشت در پرداختن حق امام حسین علیه السلام زور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 حقم را عادلانه می‌پردازی یا شمشیرم را گرفته در مسجد رسول خدا صلی الله علیه و آله وسلم می‌ایستم و مردم را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عده ای از امام حسین علیه السلام در این موضوع دفاع کردند و همانگونه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اینان که به ولید رسید ،ترسید و حقّ امام حسین علیه السلام را پرداخت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مبارزه امام حسین با مروان فرماندار معاویه درحجاز</w:t>
      </w:r>
    </w:p>
    <w:p>
      <w:pPr>
        <w:pStyle w:val="BookText"/>
        <w:rPr/>
      </w:pPr>
      <w:r>
        <w:rPr>
          <w:rFonts w:ascii="IRNazanin" w:hAnsi="IRNazanin" w:eastAsia="IRNazanin"/>
          <w:color w:val="111111"/>
          <w:sz w:val="28"/>
          <w:sz w:val="28"/>
          <w:szCs w:val="28"/>
          <w:rtl w:val="true"/>
          <w:lang w:bidi="fa-IR"/>
        </w:rPr>
        <w:t>روزی مروان بن حکم به حسین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افتخار فاطمه سلام الله علیها را نداشتید با چه چیز خود، به ما افتخار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قوی پنجه بود جست و گلوی او را گرفت و فشرد و عمامه‌اش را دور گردنش پیچید تا اینکه از حال رفت سپس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جماعتی از قریش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گفتم تصدیقم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روی زمین کسانی که از من و برادرم، نزد رسول خدا صلی الله علیه و آله وسلم محبوب تر باشند سراغ دارید؟ آیا روی زمین جز من وبرادرم ، فرزند دختر پیامبری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روی زمین کسی را که نفرین شده و فرزند نفرین شده باشد جز این و پدرش که تبعیدی رسول خدا بودند، سراغ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مروان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میان جابرسا و جابلقا که یکی در دروازة مشرق و دیگری در دروازة مغرب است کسانی که خود را مسلمان بدانند و دشمن‌ترین فرد نسبت به خدا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وسلم باشند جز تو و پدرت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گفتارم در حق تو،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کنی عبا از دوشت می افتد</w:t>
      </w:r>
      <w:r>
        <w:rPr>
          <w:rFonts w:eastAsia="IRNazanin" w:cs="IRNazanin"/>
          <w:color w:val="111111"/>
          <w:sz w:val="28"/>
          <w:szCs w:val="28"/>
          <w:rtl w:val="true"/>
          <w:lang w:bidi="fa-IR"/>
        </w:rPr>
        <w:t xml:space="preserve">. </w:t>
      </w:r>
      <w:bookmarkStart w:id="669" w:name="pg4846_30716"/>
    </w:p>
    <w:p>
      <w:pPr>
        <w:pStyle w:val="BookText"/>
        <w:rPr/>
      </w:pPr>
      <w:bookmarkEnd w:id="669"/>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مروان از جای خود برنخاست مگر که خشمگین شده، تکان خورد و عبا از دوشش فرو افتاد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که فرماندار بود کسی را نزد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به او پیام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کسی است که در جامعه تفرقه انداخت و عثمان را کشت و علما و زهاد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پیام رسان فرمودند به مروان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زن بدکاره که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به خود فرا می‌خواند و در بازار عکاظ، دارای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فرزند آن مرد تبعیدی و نفرین‌شدة رسول خدا صلی الله علیه و آله وسلم </w:t>
      </w:r>
      <w:r>
        <w:rPr>
          <w:rStyle w:val="FootnoteAnchor"/>
          <w:rtl w:val="true"/>
        </w:rPr>
        <w:footnoteReference w:id="648"/>
      </w:r>
      <w:r>
        <w:rPr>
          <w:rFonts w:ascii="IRNazanin" w:hAnsi="IRNazanin" w:eastAsia="IRNazanin"/>
          <w:color w:val="111111"/>
          <w:sz w:val="28"/>
          <w:sz w:val="28"/>
          <w:szCs w:val="28"/>
          <w:rtl w:val="true"/>
          <w:lang w:bidi="fa-IR"/>
        </w:rPr>
        <w:t>اکنون خود و مادر و پدرت را بشناس</w:t>
      </w:r>
      <w:r>
        <w:rPr>
          <w:rFonts w:eastAsia="IRNazanin" w:cs="IRNazanin"/>
          <w:color w:val="111111"/>
          <w:sz w:val="28"/>
          <w:szCs w:val="28"/>
          <w:rtl w:val="true"/>
          <w:lang w:bidi="fa-IR"/>
        </w:rPr>
        <w:t>.</w:t>
      </w:r>
      <w:r>
        <w:rPr>
          <w:rStyle w:val="FootnoteAnchor"/>
          <w:rtl w:val="true"/>
        </w:rPr>
        <w:footnoteReference w:id="649"/>
      </w:r>
    </w:p>
    <w:p>
      <w:pPr>
        <w:pStyle w:val="Heading4"/>
        <w:numPr>
          <w:ilvl w:val="3"/>
          <w:numId w:val="1"/>
        </w:numPr>
        <w:rPr/>
      </w:pPr>
      <w:bookmarkStart w:id="670" w:name="__RefHeading___Toc2897378_2035185390"/>
      <w:bookmarkStart w:id="671" w:name="_Toc257"/>
      <w:bookmarkEnd w:id="670"/>
      <w:r>
        <w:rPr>
          <w:rtl w:val="true"/>
        </w:rPr>
        <w:t>تصرف امام حسین علیه السلام درمالیات یمن و تقسیم آن بین فقراء مدینه</w:t>
      </w:r>
      <w:bookmarkEnd w:id="671"/>
    </w:p>
    <w:p>
      <w:pPr>
        <w:pStyle w:val="BookText"/>
        <w:rPr/>
      </w:pPr>
      <w:r>
        <w:rPr>
          <w:rFonts w:ascii="IRNazanin" w:hAnsi="IRNazanin" w:eastAsia="IRNazanin"/>
          <w:color w:val="111111"/>
          <w:sz w:val="28"/>
          <w:sz w:val="28"/>
          <w:szCs w:val="28"/>
          <w:rtl w:val="true"/>
          <w:lang w:bidi="fa-IR"/>
        </w:rPr>
        <w:t>امام حسین علیه السلام علاوه بر سخنرانی ها و نامه ها بر علیه معاویه به صورت های دیگری هم با او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متوجه شد که کاروانی، مالیاتِ یمن را به سوی معاویه در شام می برند، امام حسین علیه السلام همة آنها را گرفت و بین فقراء مدینه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نامه را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به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کاروانی پُربار از یمن بر ما می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که برای تو اموال فراوان و زینت آلات، و عنبر و عطریّات می آورد تا در انبارهای دمشق ذخیره کنی و پس از نوشیدن از آن تشنگان فرزندان پدرت را سیراب سازی، من به آنها نیاز داشتم و آنها را تصرف کردم والسلام</w:t>
      </w:r>
      <w:r>
        <w:rPr>
          <w:rFonts w:eastAsia="IRNazanin" w:cs="IRNazanin"/>
          <w:color w:val="111111"/>
          <w:sz w:val="28"/>
          <w:szCs w:val="28"/>
          <w:rtl w:val="true"/>
          <w:lang w:bidi="fa-IR"/>
        </w:rPr>
        <w:t>.</w:t>
      </w:r>
      <w:r>
        <w:rPr>
          <w:rStyle w:val="FootnoteAnchor"/>
          <w:rtl w:val="true"/>
        </w:rPr>
        <w:footnoteReference w:id="650"/>
      </w:r>
      <w:bookmarkStart w:id="672" w:name="pg4846_30717"/>
    </w:p>
    <w:p>
      <w:pPr>
        <w:pStyle w:val="BookText"/>
        <w:rPr/>
      </w:pPr>
      <w:bookmarkEnd w:id="672"/>
      <w:r>
        <w:rPr>
          <w:rFonts w:ascii="IRNazanin" w:hAnsi="IRNazanin" w:eastAsia="IRNazanin"/>
          <w:color w:val="111111"/>
          <w:sz w:val="28"/>
          <w:sz w:val="28"/>
          <w:szCs w:val="28"/>
          <w:rtl w:val="true"/>
          <w:lang w:bidi="fa-IR"/>
        </w:rPr>
        <w:t>بی شک این اقدام شجاعانه امام حسین علیه السلام یک گام آشکار در جهت نامشروع معرفی نمودن حکومت معاویه و مخالفت صریح با وی به شمار می رفت و در آن شرائط هیچ کس جز آن حضرت جرأت چنین کاری را نداشت</w:t>
      </w:r>
      <w:r>
        <w:rPr>
          <w:rFonts w:eastAsia="IRNazanin" w:cs="IRNazanin"/>
          <w:color w:val="111111"/>
          <w:sz w:val="28"/>
          <w:szCs w:val="28"/>
          <w:rtl w:val="true"/>
          <w:lang w:bidi="fa-IR"/>
        </w:rPr>
        <w:t>.</w:t>
      </w:r>
    </w:p>
    <w:p>
      <w:pPr>
        <w:pStyle w:val="Heading4"/>
        <w:numPr>
          <w:ilvl w:val="3"/>
          <w:numId w:val="1"/>
        </w:numPr>
        <w:rPr/>
      </w:pPr>
      <w:bookmarkStart w:id="673" w:name="__RefHeading___Toc2897380_2035185390"/>
      <w:bookmarkStart w:id="674" w:name="_Toc258"/>
      <w:bookmarkEnd w:id="673"/>
      <w:r>
        <w:rPr>
          <w:rtl w:val="true"/>
        </w:rPr>
        <w:t>امام حسین علیه السلام معاویه و پیروانش را کافر می داند</w:t>
      </w:r>
      <w:bookmarkEnd w:id="674"/>
    </w:p>
    <w:p>
      <w:pPr>
        <w:pStyle w:val="BookText"/>
        <w:rPr/>
      </w:pPr>
      <w:r>
        <w:rPr>
          <w:rFonts w:ascii="IRNazanin" w:hAnsi="IRNazanin" w:eastAsia="IRNazanin"/>
          <w:color w:val="111111"/>
          <w:sz w:val="28"/>
          <w:sz w:val="28"/>
          <w:szCs w:val="28"/>
          <w:rtl w:val="true"/>
          <w:lang w:bidi="fa-IR"/>
        </w:rPr>
        <w:t>طبرسی از صالح بن کیسان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درهمان سالی که حجر بن عدی و یاران او را کشت، حج کرد و حسین بن علی علیه السلام را دیده،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به تو رسیده که ما، با حجر و یاران و شیعیان پدرت چه کردیم؟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کشتیم و کفن پوشاندیم ونماز بر آنها 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لو قتلنا شیعتک ما کفّنا هم و لا صلّینا علیهم و لاقبرناهم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پیروان تو را بکشیم، آنان را کفن نپوشانیم و نماز نگذاریم و دفن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ما تو و پیروانت را مسلمان نمی دانیم</w:t>
      </w:r>
      <w:r>
        <w:rPr>
          <w:rFonts w:eastAsia="IRNazanin" w:cs="IRNazanin"/>
          <w:color w:val="111111"/>
          <w:sz w:val="28"/>
          <w:szCs w:val="28"/>
          <w:rtl w:val="true"/>
          <w:lang w:bidi="fa-IR"/>
        </w:rPr>
        <w:t>) ... .</w:t>
      </w:r>
      <w:r>
        <w:rPr>
          <w:rStyle w:val="FootnoteAnchor"/>
          <w:rtl w:val="true"/>
        </w:rPr>
        <w:footnoteReference w:id="651"/>
      </w:r>
    </w:p>
    <w:p>
      <w:pPr>
        <w:pStyle w:val="Heading4"/>
        <w:numPr>
          <w:ilvl w:val="3"/>
          <w:numId w:val="1"/>
        </w:numPr>
        <w:rPr/>
      </w:pPr>
      <w:bookmarkStart w:id="675" w:name="__RefHeading___Toc2897382_2035185390"/>
      <w:bookmarkStart w:id="676" w:name="_Toc259"/>
      <w:bookmarkEnd w:id="675"/>
      <w:r>
        <w:rPr>
          <w:rtl w:val="true"/>
        </w:rPr>
        <w:t>افشای جنایات معاویه در نامه امام حسین علیه السلام</w:t>
      </w:r>
      <w:bookmarkEnd w:id="676"/>
    </w:p>
    <w:p>
      <w:pPr>
        <w:pStyle w:val="BookText"/>
        <w:rPr/>
      </w:pPr>
      <w:r>
        <w:rPr>
          <w:rFonts w:ascii="IRNazanin" w:hAnsi="IRNazanin" w:eastAsia="IRNazanin"/>
          <w:color w:val="111111"/>
          <w:sz w:val="28"/>
          <w:sz w:val="28"/>
          <w:szCs w:val="28"/>
          <w:rtl w:val="true"/>
          <w:lang w:bidi="fa-IR"/>
        </w:rPr>
        <w:t xml:space="preserve">زمانی که معاویه نامه ای به امام حسین علیه السلام نوشت و در آن از اقدامات آن حضرت بر علیه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نامة او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تو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تو آن کسی نیستی که حجر بن عدی و یارانش</w:t>
      </w:r>
    </w:p>
    <w:p>
      <w:pPr>
        <w:pStyle w:val="BookText"/>
        <w:rPr/>
      </w:pPr>
      <w:r>
        <w:rPr>
          <w:rFonts w:ascii="IRNazanin" w:hAnsi="IRNazanin" w:eastAsia="IRNazanin"/>
          <w:color w:val="111111"/>
          <w:sz w:val="28"/>
          <w:sz w:val="28"/>
          <w:szCs w:val="28"/>
          <w:rtl w:val="true"/>
          <w:lang w:bidi="fa-IR"/>
        </w:rPr>
        <w:t>را به ستم و ظلم کشتی، آنان که نمازگزار و عابد بودند و ستم را زشت و بدعت ها را وحشتناک می شمردند و از سرزنش هیچ سرزنشگری در راه خدا نمی ترسیدند؟ تو این کشتار را پس از امان دادن به آنها با همة وثیقه ها و سوگندهای غلیظ و شدید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عمرو بن حَمق، صحابی پیامبر خدا صلی الله علیه و آله وسلم نیستی که عبادت، فرسوده اش کرده و رنگش را زرد و بدنش را لاغر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زیاد بن سُمیّه را که بر بستر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بردة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شده بود، پسر پدرت نخواندی؟ در حالی که پیامبر خدا صلی الله علیه و آله وسلم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بستر است و برای زناکار سنگ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سنت پیامبر خدا را وانهادی و به عمد، با فرمان او مخالفت کردی و از سرِ تکذیب، هوس خود را دنبال کردی، بی آن که رهنمودی از جانب خدا داشته باشی سپس زیاد را بر کوفه و بصره، مسلط کردی تا دستان مسلمانان را قطع کند و چشمان آنان را با میلة داغ نابینا کند و به شاخه های </w:t>
      </w:r>
      <w:bookmarkStart w:id="677" w:name="pg4846_30718"/>
    </w:p>
    <w:p>
      <w:pPr>
        <w:pStyle w:val="BookText"/>
        <w:rPr/>
      </w:pPr>
      <w:bookmarkEnd w:id="677"/>
      <w:r>
        <w:rPr>
          <w:rFonts w:ascii="IRNazanin" w:hAnsi="IRNazanin" w:eastAsia="IRNazanin"/>
          <w:color w:val="111111"/>
          <w:sz w:val="28"/>
          <w:sz w:val="28"/>
          <w:szCs w:val="28"/>
          <w:rtl w:val="true"/>
          <w:lang w:bidi="fa-IR"/>
        </w:rPr>
        <w:t>نخل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تو از اُمّت پیامبر نیستی و او هم از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بیگانه ای را جزو خاندان قومی حساب کند که نسبش آن نیست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همان نیستی که زیاد بن سمیه به تو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حَضْرَمیان، بر دین 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او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مَن کان علی دین علیٍ و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دین و اندیشه علی است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به فرمان تو آنان را کشت و مُثله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علی، دین محمد است که بر سرِ آن با پدرت می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بستن خود به آیین او، بر این جایگاه نشسته ای و اگر او نبود، برترین شرف تو، زحمت ترتیب دادن دو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زمستانی و تابستانی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شراب بود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و دین امّت بیندیش و اجتماع و اُلفت امت را نشکن و مردم را به فتنه بازنگردان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اَعْلَمُ فتنةً علی الامَة أعْظَمَ مِن ولایتک علیها و لا اَعْلَمُ نظراً بنفسی و دینی اَفْضَلُ مِن جهادک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فتنه ای بزرگ تر از فرمان روایی تو بر این امت نمی شناسم و برای خودم و دینم، رأیی برتر از جهاد با تو نمی دانم، اگر جهاد کنم مایه نزدیکی من به پروردگار م است و اگر آن را واگذارم گناهی است که باید از آن استغغار کنم و از خداوند می خواهم که به درست ترین کار موفّقم بدارد </w:t>
      </w:r>
      <w:r>
        <w:rPr>
          <w:rFonts w:eastAsia="IRNazanin" w:cs="IRNazanin"/>
          <w:color w:val="111111"/>
          <w:sz w:val="28"/>
          <w:szCs w:val="28"/>
          <w:rtl w:val="true"/>
          <w:lang w:bidi="fa-IR"/>
        </w:rPr>
        <w:t>... .</w:t>
      </w:r>
      <w:r>
        <w:rPr>
          <w:rStyle w:val="FootnoteAnchor"/>
          <w:rtl w:val="true"/>
        </w:rPr>
        <w:footnoteReference w:id="653"/>
      </w:r>
    </w:p>
    <w:p>
      <w:pPr>
        <w:pStyle w:val="Heading4"/>
        <w:numPr>
          <w:ilvl w:val="3"/>
          <w:numId w:val="1"/>
        </w:numPr>
        <w:rPr/>
      </w:pPr>
      <w:bookmarkStart w:id="678" w:name="__RefHeading___Toc2897384_2035185390"/>
      <w:bookmarkStart w:id="679" w:name="_Toc260"/>
      <w:bookmarkEnd w:id="678"/>
      <w:r>
        <w:rPr>
          <w:rtl w:val="true"/>
        </w:rPr>
        <w:t>خواستگاری یزید از دختر عبدالله بن جعفر و مبارزه امام حسین با این عوام فریبی</w:t>
      </w:r>
      <w:bookmarkEnd w:id="6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درمناقب آل ابی طالب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فرماندار او در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به او دستور داد تا از ام کلثوم دختر عبد اللّه بن جعفر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زینب کبری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خواستگاری کند، مروان نزد عبد اللّه بن جعفر آمده او را از فرمان معاویه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کلثوم با من نیست، با سرور ما امام حسین علیه السلام است که دایی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 نزد امام حسین علیه السلام آمده او را از دستور معاویه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خیر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خشنودی خود از آل محمّد را برای این دختر فراهم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چون مردم در مسجد رسول خدا گرد آمدند، مروان آمد و کنار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نزد او گروهی از بزرگان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معاویه به من دستور داده که از امّ کلثوم، برای یزید خواستگاری کنم و کابین او را هر چه پدرش می‌گوید هر چند باشد قرار دهم، تا علاوه بر آشتی میان این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p>
    <w:p>
      <w:pPr>
        <w:pStyle w:val="BookText"/>
        <w:rPr/>
      </w:pPr>
      <w:r>
        <w:rPr>
          <w:rFonts w:ascii="IRNazanin" w:hAnsi="IRNazanin" w:eastAsia="IRNazanin"/>
          <w:color w:val="111111"/>
          <w:sz w:val="28"/>
          <w:sz w:val="28"/>
          <w:szCs w:val="28"/>
          <w:rtl w:val="true"/>
          <w:lang w:bidi="fa-IR"/>
        </w:rPr>
        <w:t>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عبد اللّه بن جعفر نیز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من یغبطکم بیزید اکثر ممّن یغبطه بکم و العجب کیف یستمهر یزید و هو کفو من لا کفو له و بوجهه یستسقی الغمام، فرد خیراً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پیوند شما با یزید غبطه شما را می‌خورند بیشتر از کسانی خواهند بود که به سبب پیوند با شما غبطه یزید را خواهند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 مردم می گویند خوش به حال بنی هاشم که با ولیعهد زمان یزید، پیوند خویشاوندی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چگونه یزید مهریه قرار می دهد در حالی که او کسی است که همتا ندارد و مردم به برکت روی او طلب 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برای خود، انتخاب کرد و ما را برای دین خود پسندید و ما را بر خلق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شنیدیم امّا 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مهریه او خواسته پدرش باشد هر چند زیاد، بجانم سوگند اگر این وصلت را می‌پسندیدم در مهر او از سنّت رسول خدا صلی الله علیه و آله وسلم نسبت به دختران و زنان و خاندانش که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چهار صد و هشتاد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تجاوز نمی‌کردیم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گفته تو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دین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مهریه پرداخت دیون عبدالله بن جعفر پدر کلثوم را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زنهای ما دیون مردان ما را پرداخته کرده اند؟</w:t>
      </w:r>
      <w:r>
        <w:rPr>
          <w:rFonts w:eastAsia="IRNazanin" w:cs="IRNazanin"/>
          <w:color w:val="111111"/>
          <w:sz w:val="28"/>
          <w:szCs w:val="28"/>
          <w:rtl w:val="true"/>
          <w:lang w:bidi="fa-IR"/>
        </w:rPr>
        <w:t xml:space="preserve">! </w:t>
      </w:r>
      <w:bookmarkStart w:id="680" w:name="pg4846_30720"/>
    </w:p>
    <w:p>
      <w:pPr>
        <w:pStyle w:val="BookText"/>
        <w:rPr/>
      </w:pPr>
      <w:bookmarkEnd w:id="680"/>
      <w:r>
        <w:rPr>
          <w:rFonts w:ascii="IRNazanin" w:hAnsi="IRNazanin" w:eastAsia="IRNazanin"/>
          <w:color w:val="111111"/>
          <w:sz w:val="28"/>
          <w:sz w:val="28"/>
          <w:szCs w:val="28"/>
          <w:rtl w:val="true"/>
          <w:lang w:bidi="fa-IR"/>
        </w:rPr>
        <w:t>و امّا آشتی میان این دو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در راه خدا با شما دشمنی کرده‌ایم و برای دنیا، با شما آشتی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فامیلی، راه به جایی نخواهد برد تا چه رسد به پیوند سببی</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گفته تو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یزید، چگونه مهریه قرار می‌دهد؟ کسی که بهتر از یزید و پدر</w:t>
      </w:r>
    </w:p>
    <w:p>
      <w:pPr>
        <w:pStyle w:val="BookText"/>
        <w:rPr/>
      </w:pPr>
      <w:r>
        <w:rPr>
          <w:rFonts w:ascii="IRNazanin" w:hAnsi="IRNazanin" w:eastAsia="IRNazanin"/>
          <w:color w:val="111111"/>
          <w:sz w:val="28"/>
          <w:sz w:val="28"/>
          <w:szCs w:val="28"/>
          <w:rtl w:val="true"/>
          <w:lang w:bidi="fa-IR"/>
        </w:rPr>
        <w:t>و جدّ او بود مهریه را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مهریه سنت رسول الله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گفته تو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قبلاً همتای او بود، اکنون نیزهمتای اوست 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کمالی به او نیفزوده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گفته تو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روی او، طلب باران می‌شود، این به برکت روی رسول خدا صلی الله علیه و آله وسلم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گفته تو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سبب پیوند ما با یزید، غبطه ما را می خورند بیشترند از آنان که غبطه یزید را می خورند، همانا، آنان که غبطه ما را می‌خورند به خاطر پیوند با یزید جاهلانند و آنان که غبطه یزید را می‌خورند به خاطر پیوند با ما خردمندانند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امام حسین علیه السلام بعد از کلامی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همه شاهد باشید که من امّ کلثوم دختر عبد اللّه بن جعفر را در برابر چهار صد و هشتاد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پسر عموی خود، قاسم فرزند محمّد بن جعفر در آوردم و زمین حاصلخیز خود را در مدینه به او بخشیدم که در آمد آن در سال هشت هزار دینار است و ان شاء اللّه بی‌نیازشان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چهره مروان دگرگون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بی‌وفایید ای بنی هاشم، و جز دشمنی را نمی‌پذیرید</w:t>
      </w:r>
      <w:r>
        <w:rPr>
          <w:rFonts w:eastAsia="IRNazanin" w:cs="IRNazanin"/>
          <w:color w:val="111111"/>
          <w:sz w:val="28"/>
          <w:szCs w:val="28"/>
          <w:rtl w:val="true"/>
          <w:lang w:bidi="fa-IR"/>
        </w:rPr>
        <w:t>.</w:t>
      </w:r>
      <w:r>
        <w:rPr>
          <w:rStyle w:val="FootnoteAnchor"/>
          <w:rtl w:val="true"/>
        </w:rPr>
        <w:footnoteReference w:id="65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1" w:name="__RefHeading___Toc2897386_2035185390"/>
      <w:bookmarkStart w:id="682" w:name="_Toc261"/>
      <w:bookmarkEnd w:id="681"/>
      <w:r>
        <w:rPr>
          <w:rtl w:val="true"/>
        </w:rPr>
        <w:t>نکته ها</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بعد از مطالعه دقیق در این روایت ، در سخنان کفر آمیز و شرک آلود مروان دقت بیشتری نمائید و ببینید او چگونه یزید را شخصی بی همتا روی کره زمین می داند که مردم باید به واسطه و برکت او باران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بت بودن یزید و بت پرستی مروان شک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نظر جامعه شناسی در عقاید مردم آن زمان دقت کنیم به این مطلب پی می بریم که عقاید آنها بعد از رسول خدا صلی الله علیه و آله وسلم تا آن زمان چقدر تغییر کرده و به جاهلیت برگشته است که آنها افرادی همچون معاویه و یزید را افرادی شایسته و لایق خلافت رسول الله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بی پروای مروان در شأن یزید، آن هم در شهر پیامبر صلی الله علیه و آله وسلم و در مسجد رسول خدا صلی الله علیه و آله وسلم و در حضور امام حسین علیه السلام و عده ای از بنی هاشم معلوم می شود چقدر جامعه آن زمان پذیرای چنین سخنانی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مردم مدینه، مانند امام حسین علیه السلام یزید را فردی فاسق، فاجر، قمارباز، شرابخوار، میمون باز و دارای حرمسرا می دانستند یقیناً مروان جرأت نمی کرد در مدح یزید چنین مطالبی را به زبان جاری کند و این جامعه تغییر نکرده مگر بعد از بدعت گذاری ها و عوام فریبی های معاویه و خلفای قبلی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سخنان امام حسین علیه السلام این مسئله برای ما روشن می شود که آن حضرت چگونه با این بدعت ها و عوام فریبی ها قدم به قدم مبارزه کردند تا جائی که بعد از واقعه کربلا مردم مدینه متوجه فسق و کفر یزید شدند و بر علیه او قیام نمودند که منجر به واقعه حرّه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گوئیم اللهم العن اباسفیان ومعاویه و یزید بن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یزید از هند و مبارزه امام حسین علیه السلام با این توطئه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روزگار به کام معاویه شد، و یزید را در انواع لذّ تهای حرام سرگرم کرد، 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آیا لذّتی باقی ماندکه تو آن را نچشیده باشی؟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خواستم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کنم که عبدالله بن عامر از او خواستگاری کرد و هند مرا ترک و به او وعدة ازدواج داد، می خواهم هند مال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عبدالله بن عامر از طرف معاویه فرماندار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 شام احضار کرد و گفت یا باید فرمانداری بصره را ترک کنی و یا زنت 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عبدالله بن عامر فریب وعده های معاویه را خورد و زنش را طلاق داد و به بصره بازگشت و هند نیز به مدینه نزد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مدّت عدّة هند تمام شد معاویه، ابوهریره را به خواستگاری او فرستاد و مهریه او را یک میلیون درهم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با حضرت امام حسین علیه السلام برخورد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سیاست بازان بنی امیّه اطّلاع داشت که چگونه نوامیس مردم را بازیچة خود قرار می دهند و زن و شوهری که زندگی آرام و گرمی دارند را از یکدیگر جدا می سازند تا به هوسبازیهای زودگذر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برای حفظ هند، و بازگرداندن او به شوهرش عبدالله بن عامر، تنها یک راه وجود داشت و آن ازدواج سیاسی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هند خواستگاری و با او ازدواج می کرد، دیگر معاویه و یزید نمی 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ابوهریره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هم از هند خواستگاری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نزد هند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را برای ولیعهدش یزید می خواهد، و حسین نیز از تو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 من حسین را ترجیح می دهم و با حضرت اباعبدالله علیه السلام ازدواج کرد، و ابوهریره به شام بازگشت و ماجرا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الاغ ما تو را برای این نفرستادیم، تو را فرستادیم که با شیوه های گوناگون هند را برای یزید 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چه باید بشود شد و معاویه و یزید در برابر امام حسین علیه السلام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با توطئة معاویه همسر خود را از دست داده و بسیار نگران و پشیمان بود، سال آینده که به سفر حج رفت و پس از مراسم حج به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مدینه آمد به امام حسین علیه السلام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با همسر قبلی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 هم وارد اطاق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از 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که بتو داده بودم کجاست؟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است، و فوراً صندوق را باز کرد و جواهراتی که به عبدالله بن عامر تعلّق داشت دراختیار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عبدالله بن عامر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واداشته است؟ عبدالله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همسری که در پرهیزکاری و وفاداری و کمال عقل، نمونه بود، یا اباعبدالله آیا مرا بر این گریه سرزنش می کنی؟امام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پسرعامر من خوب حلال کننده ای برای شما دو نفر بودم، او را طلاق دادم، با او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بن عامر این اخلاق و ایثارگری امام علیه السلام را دید، تازه از خواب بیدار شد و دانست که آن حضرت برای شکست توطئه معاویه به این ازدواج سیاسی اقدام کرده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مبارزات امام حسین صلی الله علیه و آله وسلم با معاویه درزمان بیعت گرفتن برای یزید</w:t>
      </w:r>
    </w:p>
    <w:p>
      <w:pPr>
        <w:pStyle w:val="BookText"/>
        <w:rPr/>
      </w:pPr>
      <w:r>
        <w:rPr>
          <w:rFonts w:ascii="IRNazanin" w:hAnsi="IRNazanin" w:eastAsia="IRNazanin"/>
          <w:color w:val="111111"/>
          <w:sz w:val="28"/>
          <w:sz w:val="28"/>
          <w:szCs w:val="28"/>
          <w:rtl w:val="true"/>
          <w:lang w:bidi="fa-IR"/>
        </w:rPr>
        <w:t>زمانی که معاویه با روش های گوناگون سعی در مطرح کردن یزید و واگذار نمودن حکومت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قرارداد صلح با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تا حکومت در بنی امیه به صورت موروثی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سخنرانی های افشاگرانه و نامه های هشدار دهندة خود تلاش می کرد تا مردم را بیدار کند و صورت دشمن را به خاک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الغدیر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پنجاه هجری حج به جا آورد و در سال پنجاه و شش هجری، عمره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 سفر برای بیعت یزید، تلاش می کرد و در این زمینه، گامهای گسترده ای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صحابه پیامبر صلی الله علیه و آله وسلم و بزرگان امت ملاقات 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سفر امام حسین علیه السلام در مقابل معاویه موضع گیریهایی داشته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تاریخ نگاران، اخبار این دو سفر را به هم آمیخته اند، سپس علامه امینی با تفکیک بین این دو سفر، به تفصیل به شرح وقایع مربوط به آن می پردازد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ما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مبارزات امام حسین علیه السلام در این دو سفر با معاویه و عدم بیعت او با یزید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اول معاویه به حج و بیعت گرفتن برای یزید</w:t>
      </w:r>
    </w:p>
    <w:p>
      <w:pPr>
        <w:pStyle w:val="BookText"/>
        <w:rPr/>
      </w:pPr>
      <w:r>
        <w:rPr>
          <w:rFonts w:ascii="IRNazanin" w:hAnsi="IRNazanin" w:eastAsia="IRNazanin"/>
          <w:color w:val="111111"/>
          <w:sz w:val="28"/>
          <w:sz w:val="28"/>
          <w:szCs w:val="28"/>
          <w:rtl w:val="true"/>
          <w:lang w:bidi="fa-IR"/>
        </w:rPr>
        <w:t xml:space="preserve">معاویه در تداوم تلاشهای بیهودة خود برای بیعت گرفتن نسبت به حکومت موروثی یزید در سفر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پنجاه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حج مردم را در مسجد مدینه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منبر پیامبر صلی الله علیه و آله وسلم نشست و بعد از حمد و ثنای الهی از یزید و فضائل وی و قرآن خوانی او یاد کرده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غیر از یزید دیگری را برای رهبری مردم بهتر می دیدم برای آن شخص بیعت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تَرکتَ مَنْ هُوَ خیرٌ مِنه أباً و اُمّاً و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را که پدر و مادر و خود او بهتر از یزید است ترک کردی و نادیده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می گوئی؟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اصلاحت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شیطنت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 تو از مادر یزید برتر است و این را همه قبول دارند اما پدر تو، باید بگویم خداوند این گونه خواست که پدر یزید بر پدر تو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تو همین بس که قدرت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حقیقت ها ی روشن که در قیامت آشکار می شود ترجیح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که گفتی تو بهتر از یزید هستی، سوگند به خدا که یزید برای رهبری بر امّت محمد از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حسین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دروغ و باطل است و از روی ظلم و ستمکاری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یزیدی که شراب می خورد و خریدار لهو و لعب است از من بهتر است؟</w:t>
      </w:r>
      <w:r>
        <w:rPr>
          <w:rFonts w:eastAsia="IRNazanin" w:cs="IRNazanin"/>
          <w:color w:val="111111"/>
          <w:sz w:val="28"/>
          <w:szCs w:val="28"/>
          <w:rtl w:val="true"/>
          <w:lang w:bidi="fa-IR"/>
        </w:rPr>
        <w:t>!!</w:t>
      </w:r>
      <w:r>
        <w:rPr>
          <w:rStyle w:val="FootnoteAnchor"/>
          <w:rtl w:val="true"/>
        </w:rPr>
        <w:footnoteReference w:id="65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بخوانید و دقت کنید که معاویه در مدینة الرسول چگونه خود و خاندانش را با خاندان پیامبر صلی الله علیه و آله وسلم مقایسه می کند و آنها را برتر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این روزگار و البته سرچشمه تمام این ظلم </w:t>
      </w:r>
      <w:bookmarkStart w:id="683" w:name="pg4846_30725"/>
    </w:p>
    <w:p>
      <w:pPr>
        <w:pStyle w:val="BookText"/>
        <w:rPr/>
      </w:pPr>
      <w:bookmarkEnd w:id="683"/>
      <w:r>
        <w:rPr>
          <w:rFonts w:ascii="IRNazanin" w:hAnsi="IRNazanin" w:eastAsia="IRNazanin"/>
          <w:color w:val="111111"/>
          <w:sz w:val="28"/>
          <w:sz w:val="28"/>
          <w:szCs w:val="28"/>
          <w:rtl w:val="true"/>
          <w:lang w:bidi="fa-IR"/>
        </w:rPr>
        <w:t xml:space="preserve">ها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امام حسین علیه السلام با یزید مقایسه می شود بدان علت است که روزی پدرش حضرت علی علیه السلام با ابوبکر مقایسه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بن ابیطالب علیه السلام بعد از جریان شورا</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در منهاج البراعة، علامه قطب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دست ما رفت و این مرد می خواهد حکومت در اختیار عثمان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 دانم ولی در شورا شرکت می کنم زیرا عمر اینک مرا شایسته امامت و خلافت دانسته درصورتی که قبلاً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وامامت در یک خاندان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شورا وارد می شوم تا معلوم شود که عمر سخن پیشین خود را تکذیب کرده است و بدین وسیله دروغ او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شود به ترجمه الامام علی بن ابیطالب ، فصل مظلومیت امام علی علیه السلام ، ص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 رسول خدا صلی الله علیه و آله وسلم مانند عضوی از او بودم، مردم به من مانند ستاره ای در افق آسمان می نگریستند ولی روزگار چندان از قدر من کاست که همتای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سپس در کنار پنج نفری قرار گرفتم که بهترینشان عثمان بود،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روزگار به این هم بسنده نکرد و تا آنجا مرا فرود آورد که همتای پسر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نابغه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w:t>
      </w:r>
    </w:p>
    <w:p>
      <w:pPr>
        <w:pStyle w:val="BookText"/>
        <w:rPr/>
      </w:pP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کودکان هم دندان درآورده اند حتی شیرخوارگان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شگفتا از مردمی که علی مظلوم را که جان پیامبر و همتای قرآن است با گروهی از مردم بی سر و پا و اوباش قیاس کردند، گویی گوششان سنگین بود و این سخن پیامبر صلی الله علیه و آله وسلم را نشنیدند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از من است و من از علی، هر که او را با دیگری قیاس کند به من جفا کرده و هر که به من جفا کند مرا آزرده است</w:t>
      </w:r>
      <w:r>
        <w:rPr>
          <w:rFonts w:eastAsia="IRNazanin" w:cs="IRNazanin"/>
          <w:color w:val="111111"/>
          <w:sz w:val="28"/>
          <w:szCs w:val="28"/>
          <w:rtl w:val="true"/>
          <w:lang w:bidi="fa-IR"/>
        </w:rPr>
        <w:t>.</w:t>
      </w:r>
      <w:r>
        <w:rPr>
          <w:rStyle w:val="FootnoteAnchor"/>
          <w:rtl w:val="true"/>
        </w:rPr>
        <w:footnoteReference w:id="660"/>
      </w:r>
    </w:p>
    <w:p>
      <w:pPr>
        <w:pStyle w:val="Heading4"/>
        <w:numPr>
          <w:ilvl w:val="3"/>
          <w:numId w:val="1"/>
        </w:numPr>
        <w:rPr/>
      </w:pPr>
      <w:bookmarkStart w:id="684" w:name="__RefHeading___Toc2897388_2035185390"/>
      <w:bookmarkStart w:id="685" w:name="_Toc262"/>
      <w:bookmarkEnd w:id="684"/>
      <w:r>
        <w:rPr>
          <w:rtl w:val="true"/>
        </w:rPr>
        <w:t>سفر دوم معاویه به حج و بیعت گرفتن برای یزید</w:t>
      </w:r>
      <w:bookmarkEnd w:id="68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مردم عراق و شام با یزید، معاویه با هزار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پنجاه و شش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حجاز آمد و در نزدیکی مدینه با حسین بن علی و عبدالله بن زبیر و عبدالرحمن بن ابی بکر و عبدالله بن عمر ملاقات کرد و با آنها بسیار خشن و بد برخورد کرد و به آنها بی اعتنایی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مکه رفتند و معاویه در مدینه سخنرانی کرد و آنها را تهدید به مرگ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خانه عایشه آمد و عایشه به معاویه نصیحت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کن که ان شاءالله به آنچه خواهی تن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مدتی در مدینه ماند سپس به مکه حرکت کرد و در مکه با آنها با روی باز و سخنان نیکو ملاقات کرد و به آنها هدایا و عطایایی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از آنها درخواست بیعت با یزید را کرد ولی آنها ساکت شدند تا اینکه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بین سه چیز مخیر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رسول خدا عمل کن یا مانند ابوبکر یا مانند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 آنها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دنیا رفت و احدی را خلیفه نکرد و مردم خودشان ابوبکر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شما همانند ابوبکر نیست و من از اختلافتان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مانند ابوبکر عمل کن که یک نفر از</w:t>
      </w:r>
    </w:p>
    <w:p>
      <w:pPr>
        <w:pStyle w:val="BookText"/>
        <w:rPr/>
      </w:pPr>
      <w:r>
        <w:rPr>
          <w:rFonts w:ascii="IRNazanin" w:hAnsi="IRNazanin" w:eastAsia="IRNazanin"/>
          <w:color w:val="111111"/>
          <w:sz w:val="28"/>
          <w:sz w:val="28"/>
          <w:szCs w:val="28"/>
          <w:rtl w:val="true"/>
          <w:lang w:bidi="fa-IR"/>
        </w:rPr>
        <w:t>غیر قریش را که از بنی امیه هم نبود خلیفه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مثل عمر عمل کن که خلافت را بین شش نفر که هیچ کدام از فرزندانش و از بنی امیه نبودند به شور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سخنرانی می کنم و به خدا سوگند اگر احدی از شما کلمه ای سخن بگوید هنوز کلمه دوم را نگفته شمشیر گردنش را می زند، پس به فکر جان خویش باشید پس آنگاه درمقابل آنها رئیس پاسبانان را صدا کرد و دستور داد بر هر یک از آنها، دو نفر را با شمشیر بگمارد و هر کدام خواست کلمه ای بگوید چه تصدیق کند یا تکذیب، گردنش رابزنند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آنها به مسجد رفت و معاویه بر منبر حمد وثنای خدا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سرور مسلمین و برگزیدة آنهایند، هیچ مسأله ای بدون ایشان قطعی نمی گردد و هیچ امری بدون مشورت ایشان عملی نمی شود، آنها به بیعت راضی گشته اند و با یزید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نام خدا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کردند و منتظر بیعت آن گروه بودند تا معاویه به سمت مدینه حرکت کرد،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کردیم که شما بیعت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راضی شدید و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بیعت نکردیم، پس چرا سخن او را انکار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ولی ترسیدیم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بیعت گرفتن از مردم مکه از مردم مدینه هم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شام برگشت، و از بنی هاشم کناره گیری کرد، ابن عباس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از ما کناره گیری می کنی؟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شما حسین بن علی با یزید بیعت نکرد و شما کارش را رد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بعد از نقل مطالب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طالب حقیقت دربارة این بیعت ننگین است به خوبی می داند که این بیعت با صاعقه های ترس ، ابرهای سخاوتمند تطمیع و به کمک افتراء و تهمت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می بینی که یکی را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می داد و دیگری را می کشت و آن را ولایت و امارت می داد و به عده ای بخششهای بی ارزشی را عطا می کرد ولی درمیان مردم کسی بود که هیچ کدام از اینها در او اثر نداشت، او با این همه ظلمات و تیرگیهای شدید، همواره حقیقت را اظهار می کرد</w:t>
      </w:r>
      <w:r>
        <w:rPr>
          <w:rFonts w:eastAsia="IRNazanin" w:cs="IRNazanin"/>
          <w:color w:val="111111"/>
          <w:sz w:val="28"/>
          <w:szCs w:val="28"/>
          <w:rtl w:val="true"/>
          <w:lang w:bidi="fa-IR"/>
        </w:rPr>
        <w:t xml:space="preserve">... </w:t>
      </w:r>
      <w:bookmarkStart w:id="686" w:name="pg4846_30727"/>
    </w:p>
    <w:p>
      <w:pPr>
        <w:pStyle w:val="BookText"/>
        <w:rPr/>
      </w:pPr>
      <w:bookmarkEnd w:id="686"/>
      <w:r>
        <w:rPr>
          <w:rFonts w:ascii="IRNazanin" w:hAnsi="IRNazanin" w:eastAsia="IRNazanin"/>
          <w:color w:val="111111"/>
          <w:sz w:val="28"/>
          <w:sz w:val="28"/>
          <w:szCs w:val="28"/>
          <w:rtl w:val="true"/>
          <w:lang w:bidi="fa-IR"/>
        </w:rPr>
        <w:t>آری حسین علیه السلام در حالی به ملاقات خدا رفت که قربانی این بیعت بود، چنانکه برادرش امام حسن علیه السلام به خاطر همین بیعت مسموم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ملعونی که بلاهای بسیاری را بر امت پیامبر وارد کرد، خراب شدن کعبه و غارت کردن مدینه در جنگ حرّه ، و از همه فاجعه آمیزتر واقعه کربلاست که دل اهل بیت پیامبر را خون کرد و از خانه های رسالت صدای شیون هنوز بلند است و ناله ها برپاست و چشمها مجروح، و اشکها جاری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چگونه شراب خوار، امین بر امت اسلامی باشد</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نامه ای کوبنده به معاویه نوشت و او را به سبب کارهایی که کرده بود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حکومت را به پسرت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نوجوانی است که شراب می خورد و با سگ 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امانت الهی خیانت کردی، مردم را آلوده ساختی، وپندهای پروردگارت را نپذیرفتی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تُولّی علی اُمّةِ محمد صلی الله علیه و آله وسلم مَن یشرب الخمر و لیس شارب المسکر بامینٍ علی درهمٍ فکیفَ علی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رهبری امت محمد صلی الله علیه و آله وسلم را به یک شراب خوار می سپاری و حال آنکه شراب خوار از فاسقین و اشرار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 خواری که بر یک درهم امین نمی باشد پس چگونه بر امت اسلامی امین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بزودی با اعمال خود وارد قیامت خواهی شد که دیگر دفترهای توبه بسته خواهد بود</w:t>
      </w:r>
      <w:r>
        <w:rPr>
          <w:rFonts w:eastAsia="IRNazanin" w:cs="IRNazanin"/>
          <w:color w:val="111111"/>
          <w:sz w:val="28"/>
          <w:szCs w:val="28"/>
          <w:rtl w:val="true"/>
          <w:lang w:bidi="fa-IR"/>
        </w:rPr>
        <w:t>.</w:t>
      </w:r>
      <w:r>
        <w:rPr>
          <w:rStyle w:val="FootnoteAnchor"/>
          <w:rtl w:val="true"/>
        </w:rPr>
        <w:footnoteReference w:id="662"/>
      </w:r>
    </w:p>
    <w:p>
      <w:pPr>
        <w:pStyle w:val="Heading4"/>
        <w:numPr>
          <w:ilvl w:val="3"/>
          <w:numId w:val="1"/>
        </w:numPr>
        <w:rPr/>
      </w:pPr>
      <w:bookmarkStart w:id="687" w:name="__RefHeading___Toc2897390_2035185390"/>
      <w:bookmarkStart w:id="688" w:name="_Toc263"/>
      <w:bookmarkEnd w:id="687"/>
      <w:r>
        <w:rPr>
          <w:rtl w:val="true"/>
        </w:rPr>
        <w:t>سخنرانی امام حسین علیه السلام در مدینه در جواب معاویه</w:t>
      </w:r>
      <w:bookmarkEnd w:id="688"/>
    </w:p>
    <w:p>
      <w:pPr>
        <w:pStyle w:val="BookText"/>
        <w:rPr/>
      </w:pPr>
      <w:r>
        <w:rPr>
          <w:rFonts w:ascii="IRNazanin" w:hAnsi="IRNazanin" w:eastAsia="IRNazanin"/>
          <w:color w:val="111111"/>
          <w:sz w:val="28"/>
          <w:sz w:val="28"/>
          <w:szCs w:val="28"/>
          <w:rtl w:val="true"/>
          <w:lang w:bidi="fa-IR"/>
        </w:rPr>
        <w:t>معاویه در سالهای آخر زندگی خود با مشاوران خود به مدینه سفر کرد و مجلسی بسیار با شکوه</w:t>
      </w:r>
    </w:p>
    <w:p>
      <w:pPr>
        <w:pStyle w:val="BookText"/>
        <w:rPr/>
      </w:pPr>
      <w:r>
        <w:rPr>
          <w:rFonts w:ascii="IRNazanin" w:hAnsi="IRNazanin" w:eastAsia="IRNazanin"/>
          <w:color w:val="111111"/>
          <w:sz w:val="28"/>
          <w:sz w:val="28"/>
          <w:szCs w:val="28"/>
          <w:rtl w:val="true"/>
          <w:lang w:bidi="fa-IR"/>
        </w:rPr>
        <w:t>ترتیب داد وبزرگان و بنی هاشم و امام حسین علیه السلام را برای شرکت در مجلس دعوت نمود و آنگاه پیرامون بیعت با یزید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بعد از صحبت های معاویه برخواست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تعریف خود و یزید آنقدر زیاد گفتی که دچار تندروی شدی، و ستم کردی تا آنکه به ظالمی تبدیل شدی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دانستیم آنچه را دربارة یزید گفتی، از کمال روحی و سیاست او نسبت به امة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تلاش داری ذهن مردم را دربارة یزید به انحراف کشانی، گویا فرد ناشناسی را تعریف می کنی، یا صفات فرد پنهان شده ای را بیان می داری، یا چیزهائی از یزید می دانی که مردم نمی </w:t>
      </w:r>
      <w:bookmarkStart w:id="689" w:name="pg4846_30728"/>
    </w:p>
    <w:p>
      <w:pPr>
        <w:pStyle w:val="BookText"/>
        <w:rPr/>
      </w:pPr>
      <w:bookmarkEnd w:id="689"/>
      <w:r>
        <w:rPr>
          <w:rFonts w:ascii="IRNazanin" w:hAnsi="IRNazanin" w:eastAsia="IRNazanin"/>
          <w:color w:val="111111"/>
          <w:sz w:val="28"/>
          <w:sz w:val="28"/>
          <w:szCs w:val="28"/>
          <w:rtl w:val="true"/>
          <w:lang w:bidi="fa-IR"/>
        </w:rPr>
        <w:t>دانند، نه، یزید خود را به همه شناساند و افکارش را آشکارا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که یزید با سگ های تحریک شده بازی می کند، و کبوتر باز است و با کبوتران مسابقه می دهد، با زنان معروف به فساد سرگرم است، و به انواع لهو و لعب و بازیهای حرام خوش می گذراند، او را می بینی که در اینگونه کارها توانا و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رها کن این دگرگونیها را که می خواهی بوجود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همه ظلم ها که بر این مردم روا داشتی تو را کافی نیست، که می خواهی با آن خدا را ملاقات کنی؟</w:t>
      </w:r>
    </w:p>
    <w:p>
      <w:pPr>
        <w:pStyle w:val="BookText"/>
        <w:rPr/>
      </w:pPr>
      <w:r>
        <w:rPr>
          <w:rFonts w:ascii="IRNazanin" w:hAnsi="IRNazanin" w:eastAsia="IRNazanin"/>
          <w:color w:val="111111"/>
          <w:sz w:val="28"/>
          <w:sz w:val="28"/>
          <w:szCs w:val="28"/>
          <w:rtl w:val="true"/>
          <w:lang w:bidi="fa-IR"/>
        </w:rPr>
        <w:t>سوگند به خدا، تو بیش از این نمی توانی در رفتن راه باطل و ستم به پیش بتازی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تجاوز و ظلم به بندگان خدا زیاده روی کنی زیرا کاسه ها لبریز شده و بین تو و مرگ فاصله ای جز چشم بر هم زدن نمانده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دراین مجلس از عمرو عاص نام بردی که در زمان رسول خدا صلی الله علیه و آله وسلم قدرتی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او در جنگ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آن را بحساب فضیلت وی آوردی که هم صحبت پیامبر بود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همان زمان بد رفتاری داشت و مردم از او کراهت داشتند و با او دشمنی کردند که رسول</w:t>
      </w:r>
    </w:p>
    <w:p>
      <w:pPr>
        <w:pStyle w:val="BookText"/>
        <w:rPr/>
      </w:pPr>
      <w:r>
        <w:rPr>
          <w:rFonts w:ascii="IRNazanin" w:hAnsi="IRNazanin" w:eastAsia="IRNazanin"/>
          <w:color w:val="111111"/>
          <w:sz w:val="28"/>
          <w:sz w:val="28"/>
          <w:szCs w:val="28"/>
          <w:rtl w:val="true"/>
          <w:lang w:bidi="fa-IR"/>
        </w:rPr>
        <w:t xml:space="preserve">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آرام کردن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مهاجرین از این پس تنها خودم به شما دستور می دهم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آن روز او را برکنار کردند چگونه امروز می تواند در حساسترین لحظه ها در امت اسلامی و کشورهای اسلامی، درست رفتار کند؟ معاویه تو چگونه مورد اعتمادی در حالی که پیرامون تو را انسانهایی گرفته اند که مورد اعتماد ما نیستند</w:t>
      </w:r>
      <w:r>
        <w:rPr>
          <w:rFonts w:eastAsia="IRNazanin" w:cs="IRNazanin"/>
          <w:color w:val="111111"/>
          <w:sz w:val="28"/>
          <w:szCs w:val="28"/>
          <w:rtl w:val="true"/>
          <w:lang w:bidi="fa-IR"/>
        </w:rPr>
        <w:t>... .</w:t>
      </w:r>
      <w:r>
        <w:rPr>
          <w:rStyle w:val="FootnoteAnchor"/>
          <w:rtl w:val="true"/>
        </w:rPr>
        <w:footnoteReference w:id="663"/>
      </w:r>
    </w:p>
    <w:p>
      <w:pPr>
        <w:pStyle w:val="Heading4"/>
        <w:numPr>
          <w:ilvl w:val="3"/>
          <w:numId w:val="1"/>
        </w:numPr>
        <w:rPr/>
      </w:pPr>
      <w:bookmarkStart w:id="690" w:name="__RefHeading___Toc2897392_2035185390"/>
      <w:bookmarkStart w:id="691" w:name="_Toc264"/>
      <w:bookmarkEnd w:id="690"/>
      <w:r>
        <w:rPr>
          <w:rtl w:val="true"/>
        </w:rPr>
        <w:t>امام حسین علیه السلام با یزید بیعت نکرد</w:t>
      </w:r>
      <w:bookmarkEnd w:id="691"/>
    </w:p>
    <w:p>
      <w:pPr>
        <w:pStyle w:val="BookText"/>
        <w:rPr/>
      </w:pPr>
      <w:r>
        <w:rPr>
          <w:rFonts w:ascii="IRNazanin" w:hAnsi="IRNazanin" w:eastAsia="IRNazanin"/>
          <w:color w:val="111111"/>
          <w:sz w:val="28"/>
          <w:sz w:val="28"/>
          <w:szCs w:val="28"/>
          <w:rtl w:val="true"/>
          <w:lang w:bidi="fa-IR"/>
        </w:rPr>
        <w:t xml:space="preserve">چون معاویه در نیمه رجب سال شصتم هجری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واصل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به حاکم مدینه ولید بن عتبة بن ابی سفیان نامه نوشت و به او فرمان داد تا از مردم مدینه بخصوص از امام حسین علیه السلام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علی علیه السلام اکنون اگر تو را به بیعت با یزید فرا خوانند چه خواهی کرد؟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او بیعت نخواهم کرد، زیرا پس از برادرم امام حسن علیه السلام امر ولایت با من است، معاویه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برادرم سوگند یاد کرد که پس از خود خلافت را در هیچ یک از فرزندان خود قرار ندهد و آن را اگر من زنده بودم به من واگذارد اکنون او از دنیا </w:t>
      </w:r>
    </w:p>
    <w:p>
      <w:pPr>
        <w:pStyle w:val="BookText"/>
        <w:rPr/>
      </w:pPr>
      <w:r>
        <w:rPr>
          <w:rFonts w:ascii="IRNazanin" w:hAnsi="IRNazanin" w:eastAsia="IRNazanin"/>
          <w:color w:val="111111"/>
          <w:sz w:val="28"/>
          <w:sz w:val="28"/>
          <w:szCs w:val="28"/>
          <w:rtl w:val="true"/>
          <w:lang w:bidi="fa-IR"/>
        </w:rPr>
        <w:t xml:space="preserve">رفت و به سوگند خود وفا نکرد، به خدا سوگند برای ما حادثه‌ای رخ داده که با آن هیچ آرامشی نداریم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یزید بیعت کنم، با اینکه او مردی فاسق است که آشکارا گناه می‌کند و شراب می‌خورد و با سگان و یوزپلنگان بازی می‌کند و بازماندگان آلِ رسول را دشمن می‌دارد، نه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زمانی که فرستاده ولید آمد و از حضرت خواست که به دارالاماره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رهسپار منزل شده آب خواست پس لباس پوشیده وضو ساخت و دو رکعت نماز گزارد و در نمازش آنچه می‌خواست دعا کرد، چون فارغ شد سراغ جوانان و خویشان و دوستان و خاندان خود فرستاده آنان را در جریان تصمیم خود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درگاه این مرد بایستید، من می‌روم و با او سخن می‌گویم اگر صدایم بلند شد و فریادتان زدم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بدون اجازه هجوم آورید و شمشیرهای خود را آماده کنید بدون عجله و شتاب، اگر صحنه را ناخوشایند دیدید بجنگید و هر کس اراده کشتن من را داشت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در حالی که عصای رسول خدا صلی الله علیه و آله وسلم در دستش بود، با سی نفر از مردان خاندان و یاران و شیعیان خود بیرون آمده آنان را بر درگاه ولید بن عتبه نگهداشت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از آنچه به شما توصیه کردم تخطّی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سلامت نزد شما برگردم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حسین علیه السلام بر ولید بن عتبه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ولید با خوش‌روئی پاسخ داد و او را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نیز در آنجا حضور داشت سپس ولید از مرگ معاویه و نامه امیرالمؤمنین یزید خبر داد و از امام حسین علیه السلام خواست تا با یزید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چون من پنهانی بیعت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بیعت من آشکارا و در حضور مردم باشد چون صبح شد و تو مردم و ما را به همراه آنان برای بیعت فرا خواندی کار ما یکی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پاسخ امام حسین علیه السلام را پسندید ولی مروان بن حکم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 اکنون حسین علیه السلام از تو جدا شود و بیعت نکند دیگر چنین فرصتی را به دست نخواهی آورد مگر آنکه کشته‌هایی میان شما و او فراوان گردد، اکنون او را نگهدار، نگذار بیرون رود تا بیعت کند یا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فرزند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می‌دهی گردنم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کسی قصد مرا کند پیش از آن، زمین را از خونش سیراب خواهم کرد اگر راست می گویی چنین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حسین علیه السلام رو به ولید بن عتبه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معدن رسالت و موضع رفت و آمد ملائکه و محلّ رحمت خداوندیم و خدا به ما آغاز فرمود و به ما نیز ختم کرد، و یزید مردی</w:t>
      </w:r>
    </w:p>
    <w:p>
      <w:pPr>
        <w:pStyle w:val="BookText"/>
        <w:rPr/>
      </w:pPr>
      <w:r>
        <w:rPr>
          <w:rFonts w:ascii="IRNazanin" w:hAnsi="IRNazanin" w:eastAsia="IRNazanin"/>
          <w:color w:val="111111"/>
          <w:sz w:val="28"/>
          <w:sz w:val="28"/>
          <w:szCs w:val="28"/>
          <w:rtl w:val="true"/>
          <w:lang w:bidi="fa-IR"/>
        </w:rPr>
        <w:t>فاسق و شراب خوار و قاتل انسانهای محترم و کسی است که آشکارا گناه می کند و مثل من با چون او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و شما صبح می‌کنیم و انتظار می‌کشیم تا ببینیم کدامیک به جانشینی رسول خدا صلی الله علیه و آله وسلم به بیعت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بر درگاه ایستاده بودند چون صدای امام حسین علیه السلام را شنیدند تصمیم بر گشودن در و ظاهر کردن شمشیرها بودند که امام حسین علیه السلام شتابان به سوی آنان آمد و آنان را امر فرمود که به منزلهای خود برگردند و خود نیز به منزل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به ولید بن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گوش ندادی تا حسین از دستت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چنین فرصتی دست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بر تو و یزید شورش خواهد کرد این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من نصیحت می‌کنی تا حسین علیه السلام را بکشم با اینکه نابودی دین و دنیایم در کشتن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ندارم که همة دنیا از آن من باشد و من حسین بن علی فرزند فاطمه زهرا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ندارم کسی با کشتن حسین علیه السلام خدا را ملاقات کند مگر در حالی که ترازوی عملش نزد خدا سبک باشد و خدا به او ننگرد و او را پاکیزه نکند و برایش عذابی دردناک باشد، پس مروان خاموش شد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امام حسین علیه السلام فردا صبح از خانه بیرون آمد تا اخبار جدید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مروان بن حکم برخورد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تو را نصیحتی می کنم که اگر از من پیروی کنی به مقصود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چیست بگو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کنم با امیر مؤمنان یزید بیعت کنی که خیر دین و دنیای تو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علی الاسلام اَلسَّلام اذ قد بُلیَت الامة براعٍ مِثلِ یَزید، امام حسین علیه السلام کلمه استرجاع را بر زبان جاری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با اسلام خدا حافظی کرد که امّت اسلامی به فرمانروایی چون یزید گرفتار آمده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مروان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فرمانم می‌دهی تا با یزید که مردی فاسق است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پرگناه زیاده روی کردی، در برابر این گفتار سرزنشت نمی‌کنم، زیرا تو آن نفرین </w:t>
      </w:r>
      <w:bookmarkStart w:id="692" w:name="pg4846_30731"/>
    </w:p>
    <w:p>
      <w:pPr>
        <w:pStyle w:val="BookText"/>
        <w:rPr/>
      </w:pPr>
      <w:bookmarkEnd w:id="692"/>
      <w:r>
        <w:rPr>
          <w:rFonts w:ascii="IRNazanin" w:hAnsi="IRNazanin" w:eastAsia="IRNazanin"/>
          <w:color w:val="111111"/>
          <w:sz w:val="28"/>
          <w:sz w:val="28"/>
          <w:szCs w:val="28"/>
          <w:rtl w:val="true"/>
          <w:lang w:bidi="fa-IR"/>
        </w:rPr>
        <w:t>شده ای که مورد لعن رسول خدا صلی الله علیه و آله وسلم قرار گرفتی با اینکه هنوز در صُلب پدر خود حکم بن ابی عاص بودی برای کسی که رسول خدا نفرینش کرده باشد چیزی جز اینکه به بیعت یزید دعوت کند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ای دشمن خدا، ما خاندان رسول خداییم و حق در ماست و زبان ما به حق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محرّمةٌ علی آل ابی سفیان و علی الطلقاء ابناء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رایتم معاویه علی منبری فابقروا بطنه</w:t>
      </w:r>
    </w:p>
    <w:p>
      <w:pPr>
        <w:pStyle w:val="BookText"/>
        <w:rPr/>
      </w:pPr>
      <w:r>
        <w:rPr>
          <w:rFonts w:ascii="IRNazanin" w:hAnsi="IRNazanin" w:eastAsia="IRNazanin"/>
          <w:color w:val="111111"/>
          <w:sz w:val="28"/>
          <w:sz w:val="28"/>
          <w:szCs w:val="28"/>
          <w:rtl w:val="true"/>
          <w:lang w:bidi="fa-IR"/>
        </w:rPr>
        <w:t>خلافت بر دودمان ابو سفیان و طلقاء</w:t>
      </w:r>
      <w:r>
        <w:rPr>
          <w:rStyle w:val="FootnoteAnchor"/>
          <w:rtl w:val="true"/>
        </w:rPr>
        <w:footnoteReference w:id="666"/>
      </w:r>
      <w:r>
        <w:rPr>
          <w:rFonts w:ascii="IRNazanin" w:hAnsi="IRNazanin" w:eastAsia="IRNazanin"/>
          <w:color w:val="111111"/>
          <w:sz w:val="28"/>
          <w:sz w:val="28"/>
          <w:szCs w:val="28"/>
          <w:rtl w:val="true"/>
          <w:lang w:bidi="fa-IR"/>
        </w:rPr>
        <w:t>و فرزندان طلقاء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را بر منبر من دیدید شکمش را پاره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اهل مدینه او را بر منبر جدّم دیدند و به فرمان رسول خدا صلی الله علیه و آله وسلم عمل نکردند، از این رو خدا آنان را به فرزندش یزید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عذابش را در آتش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در حالی که خشمگین بود نزد ولید بن عتبه رفت و او را بر آنچه از حسین بن علی شنیده بود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نامه ای به یزید نوشت و مطالب را به آگاهی یزید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جواب نامه به 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مدینه بیعت بگیر و همراه پاسخ نامه سر حسین را برایم بفرست</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693" w:name="__RefHeading___Toc2897394_2035185390"/>
      <w:bookmarkStart w:id="694" w:name="_Toc265"/>
      <w:bookmarkEnd w:id="693"/>
      <w:r>
        <w:rPr>
          <w:rtl w:val="true"/>
        </w:rPr>
        <w:t>پیروی یزید از عمر در کشتن کسانی که از بیعت سرباز می زنند</w:t>
      </w:r>
      <w:bookmarkEnd w:id="694"/>
    </w:p>
    <w:p>
      <w:pPr>
        <w:pStyle w:val="BookText"/>
        <w:rPr/>
      </w:pPr>
      <w:r>
        <w:rPr>
          <w:rFonts w:ascii="IRNazanin" w:hAnsi="IRNazanin" w:eastAsia="IRNazanin"/>
          <w:color w:val="111111"/>
          <w:sz w:val="28"/>
          <w:sz w:val="28"/>
          <w:szCs w:val="28"/>
          <w:rtl w:val="true"/>
          <w:lang w:bidi="fa-IR"/>
        </w:rPr>
        <w:t>علامه امینی در الغدیر روایت ذیل را از بلاذری</w:t>
      </w:r>
      <w:r>
        <w:rPr>
          <w:rStyle w:val="FootnoteAnchor"/>
          <w:rtl w:val="true"/>
        </w:rPr>
        <w:footnoteReference w:id="668"/>
      </w:r>
      <w:r>
        <w:rPr>
          <w:rFonts w:ascii="IRNazanin" w:hAnsi="IRNazanin" w:eastAsia="IRNazanin"/>
          <w:color w:val="111111"/>
          <w:sz w:val="28"/>
          <w:sz w:val="28"/>
          <w:szCs w:val="28"/>
          <w:rtl w:val="true"/>
          <w:lang w:bidi="fa-IR"/>
        </w:rPr>
        <w:t>عالم اهل سنت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روز شورا با عثمان بیعت نکرد، پس از اینکه عبدالرحمن بن عوف و دیگر اصحاب شورا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ایستاده بود، پس نشست و عبدالرحمن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والّا ضَربْتُ عُنَقک ، بیعت کن والّا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با هیج یک از آنها جز عبدالرحمن شمشیری نبود، پس گفته شد، علی با خشم و غضب خارج شد و اصحاب شورا خود را به آن حضرت رساندند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والّا جاهدناک، بیعت کن و گرنه با تو می جنگیم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 ادامه می نویسد</w:t>
      </w:r>
      <w:r>
        <w:rPr>
          <w:rFonts w:eastAsia="IRNazanin" w:cs="IRNazanin"/>
          <w:color w:val="111111"/>
          <w:sz w:val="28"/>
          <w:szCs w:val="28"/>
          <w:rtl w:val="true"/>
          <w:lang w:bidi="fa-IR"/>
        </w:rPr>
        <w:t xml:space="preserve">: </w:t>
      </w:r>
      <w:bookmarkStart w:id="695" w:name="pg4846_30732"/>
    </w:p>
    <w:p>
      <w:pPr>
        <w:pStyle w:val="BookText"/>
        <w:rPr/>
      </w:pPr>
      <w:bookmarkEnd w:id="695"/>
      <w:r>
        <w:rPr>
          <w:rFonts w:ascii="IRNazanin" w:hAnsi="IRNazanin" w:eastAsia="IRNazanin"/>
          <w:color w:val="111111"/>
          <w:sz w:val="28"/>
          <w:sz w:val="28"/>
          <w:szCs w:val="28"/>
          <w:rtl w:val="true"/>
          <w:lang w:bidi="fa-IR"/>
        </w:rPr>
        <w:t>کشتن کسی را که از بیعت سرباز زند توصیة عمر بن خطاب بود آنچنان که طبری در تاریخ خود ذکر کرده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حضرت موسی علیه السلام</w:t>
      </w:r>
    </w:p>
    <w:p>
      <w:pPr>
        <w:pStyle w:val="Heading3"/>
        <w:numPr>
          <w:ilvl w:val="2"/>
          <w:numId w:val="1"/>
        </w:numPr>
        <w:rPr/>
      </w:pPr>
      <w:bookmarkStart w:id="696" w:name="__RefHeading___Toc2897396_2035185390"/>
      <w:bookmarkStart w:id="697" w:name="_Toc266"/>
      <w:bookmarkEnd w:id="696"/>
      <w:r>
        <w:rPr>
          <w:rtl w:val="true"/>
        </w:rPr>
        <w:t>بخش چهارم</w:t>
      </w:r>
      <w:r>
        <w:rPr>
          <w:rtl w:val="true"/>
        </w:rPr>
        <w:t xml:space="preserve">: </w:t>
      </w:r>
      <w:r>
        <w:rPr>
          <w:rtl w:val="true"/>
        </w:rPr>
        <w:t>مبارزات حضرت موسی و امام حسین با قارونیان</w:t>
      </w:r>
      <w:bookmarkEnd w:id="69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8" w:name="__RefHeading___Toc2897398_2035185390"/>
      <w:bookmarkStart w:id="699" w:name="_Toc267"/>
      <w:bookmarkEnd w:id="698"/>
      <w:r>
        <w:rPr>
          <w:rtl w:val="true"/>
        </w:rPr>
        <w:t>مبارزه حضرت موسی با قارون</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کَانَ مِنْ قَوْمِ مُوسَی فَبَغَی عَلَیْهِمْ وَآتَیْنَاهُ مِنَ الْکُنُوزِ مَا إِنَّ مَفَاتِحَهُ لَتَنُوءُ بِالْعُصْبَةِ أُولِی الْقُوَّةِ إِذْ قَالَ لَهُ قَوْمُهُ لا تَفْرَحْ إِنَّ اللَّهَ لا یُحِبُّ الْفَرِحِینَ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فِیمَا آتَاکَ اللَّهُ الدَّارَ الآخِرَةَ وَلا تَنْسَ نَصِیبَکَ مِنَ الدُّنْیَا وَأَحْسِنْ کَمَا أَحْسَنَ اللَّهُ إِلَیْکَ وَلا تَبْغِ الْفَسَادَ فِی الأرْضِ إِنَّ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أُوتِیتُهُ عَلَی عِلْمٍ عِنْدِی أَوَلَمْ یَعْلَمْ أَنَّ اللَّهَ قَدْ أَهْلَکَ مِنْ قَبْلِهِ مِنَ الْقُرُونِ مَنْ هُوَ</w:t>
      </w:r>
    </w:p>
    <w:p>
      <w:pPr>
        <w:pStyle w:val="BookText"/>
        <w:rPr/>
      </w:pPr>
      <w:r>
        <w:rPr>
          <w:rFonts w:ascii="Amiri" w:hAnsi="Amiri" w:eastAsia="Amiri" w:cs="Amiri"/>
          <w:color w:val="111111"/>
          <w:sz w:val="28"/>
          <w:sz w:val="28"/>
          <w:szCs w:val="28"/>
          <w:rtl w:val="true"/>
          <w:lang w:bidi="ar-SA"/>
        </w:rPr>
        <w:t xml:space="preserve">أَشَدُّ مِنْهُ قُوَّةً وَأَکْثَرُ جَمْعًا وَلا یُسْأَلُ عَنْ ذُنُوبِهِمُ الْمُجْرِمُونَ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قارون از قوم موسی بود اما بر آنها ستم کرد، گنجها به او داده بودیم که حمل صندوقهای آن برای یک گروه زورمند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شادی مغرورانه مکن که خداوند شادی کنندگان مغرور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 جمع فرِح به معنی کسی است که براثر به دست آوردن چیزی مغرور و متکبر شده و از باده پیروزی سرمست می باشد و از خوشحالی در پوست خود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خدا به تو داده سرای آخرت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ات را از دنیا فراموش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خدا به تو نیکی کرده است نیکی کن وهرگز فساد در زمین منما که خدا مفسدان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به وسیلة دانشی که نزد من است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نمی دانست خداوند اقوامی را قبل از او هلاک کرد که از او نیرومندتر و ثروتمندتر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عذاب الهی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مجرمان از گناهانشان سؤال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مجالی برای عذرخواهی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أُوتُوا الْعِلْمَ وَیْلَکُمْ ثَوَابُ اللَّهِ خَیْرٌ لِمَنْ آمَنَ وَعَمِلَ صَالِحًا وَلا یُلَقَّاهَا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وَبِدَارِهِ الأرْضَ فَمَا کَانَ لَهُ مِنْ فِئَةٍ یَنْصُرُونَهُ مِنْ دُونِ اللَّهِ وَمَا کَانَ مِنَ الْمُنْتَصِرِینَ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الَّذِینَ تَمَنَّوْا مَکَانَهُ بِالأمْسِ یَقُولُونَ وَیْکَأَنَّ اللَّهَ یَبْسُطُ الرِّزْقَ لِمَنْ یَشَاءُ مِنْ عِبَادِهِ وَیَقْدِرُ لَوْلا أَنْ مَنَّ اللَّهُ عَلَیْنَا لَخَسَفَ بِنَا وَیْکَأَنَّهُ لا یُفْلِحُ الْکَافِرُونَ</w:t>
      </w:r>
      <w:r>
        <w:rPr>
          <w:rFonts w:eastAsia="Amiri" w:cs="Amiri" w:ascii="Amiri" w:hAnsi="Amiri"/>
          <w:color w:val="111111"/>
          <w:sz w:val="28"/>
          <w:szCs w:val="28"/>
          <w:rtl w:val="true"/>
          <w:lang w:bidi="ar-SA"/>
        </w:rPr>
        <w:t>)</w:t>
      </w:r>
      <w:r>
        <w:rPr>
          <w:rStyle w:val="FootnoteAnchor"/>
          <w:rtl w:val="true"/>
        </w:rPr>
        <w:footnoteReference w:id="671"/>
      </w:r>
      <w:bookmarkStart w:id="700" w:name="pg4846_30734"/>
    </w:p>
    <w:p>
      <w:pPr>
        <w:pStyle w:val="BookText"/>
        <w:rPr/>
      </w:pPr>
      <w:bookmarkEnd w:id="700"/>
      <w:r>
        <w:rPr>
          <w:rFonts w:ascii="IRNazanin" w:hAnsi="IRNazanin" w:eastAsia="IRNazanin"/>
          <w:color w:val="111111"/>
          <w:sz w:val="28"/>
          <w:sz w:val="28"/>
          <w:szCs w:val="28"/>
          <w:rtl w:val="true"/>
          <w:lang w:bidi="fa-IR"/>
        </w:rPr>
        <w:t>قارون با تمام زینت خود در برابر قومش ظاهر شد آنها که طالب حیات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p>
    <w:p>
      <w:pPr>
        <w:pStyle w:val="BookText"/>
        <w:rPr/>
      </w:pPr>
      <w:r>
        <w:rPr>
          <w:rFonts w:ascii="IRNazanin" w:hAnsi="IRNazanin" w:eastAsia="IRNazanin"/>
          <w:color w:val="111111"/>
          <w:sz w:val="28"/>
          <w:sz w:val="28"/>
          <w:szCs w:val="28"/>
          <w:rtl w:val="true"/>
          <w:lang w:bidi="fa-IR"/>
        </w:rPr>
        <w:t>همانند آنچه به قارون داده 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بهرة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علم و دانش به آنها داده شده بود گفتند وای بر شما ثواب الهی بهتر است برای کسانی که ایمان آورده اند و عمل صالح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صابران آن را دریافت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او و خانه اش را در زمین فرو بردیم و گروهی نداشت که او را در برابر عذاب الهی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نمی توانست خویشتن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دیروز آرزو می کردند بجای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گوئی خدا رزق و روزی را بر هر کس از بندگانش بخواهد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نگذارده بود ما را نیز به قعر زمین فرو می برد ای وای گوئی کافران هرگز رستگار نمی شوند</w:t>
      </w:r>
      <w:r>
        <w:rPr>
          <w:rFonts w:eastAsia="IRNazanin" w:cs="IRNazanin"/>
          <w:color w:val="111111"/>
          <w:sz w:val="28"/>
          <w:szCs w:val="28"/>
          <w:rtl w:val="true"/>
          <w:lang w:bidi="fa-IR"/>
        </w:rPr>
        <w:t>.</w:t>
      </w:r>
    </w:p>
    <w:p>
      <w:pPr>
        <w:pStyle w:val="Heading4"/>
        <w:numPr>
          <w:ilvl w:val="3"/>
          <w:numId w:val="1"/>
        </w:numPr>
        <w:rPr/>
      </w:pPr>
      <w:bookmarkStart w:id="701" w:name="__RefHeading___Toc2897400_2035185390"/>
      <w:bookmarkStart w:id="702" w:name="_Toc268"/>
      <w:bookmarkEnd w:id="701"/>
      <w:r>
        <w:rPr>
          <w:rtl w:val="true"/>
        </w:rPr>
        <w:t>تشابهات قارون و عثمان</w:t>
      </w:r>
      <w:bookmarkEnd w:id="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از قوم موسی بود ولی بر آنها ظلم و ستم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نیز خود را از امت پیامبر و حتی جانشین پیامبر می دانست ولی ظلم و ستم فراوان بر امت رسول الله و اصحاب خاص ایشان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آنقدر اموال گرانبها و طلا و نقره فراوان داشت که صندوق آنها را گروهی ازمردان نیرومند جابجا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دربار عثمان آنقدر طلا و نقره از اموال مسلمین جمع شده بود که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روزی که کشته شد نزد خزانه دارش سی میلیون و پانصد هزار درهم و صد و پنجاه هزار دینار وجود داشت که غارت شد و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شتر در ربذه، و وقفیّاتی در برادیس و خیبر و وادی القری به قیمت دویست هزار دینار باقی گذاشت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اطرافیان و درباریان عثمان آنچنان از این طلا و نقره بهره بردند که مسعودی نوشته است زید بن ثابت که یکی از مدافعین عثمان بود آن قدر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و نقره باقی گذاشت که با تبرها شکسته می شد و این غیر از اموال و زمینهایی بود که قیمت آن صد هزار دینار بود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 عثمان مانند قارون لباس پادشاهان می پوشید و دندانهایش را با طلا مرتب و منظم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سلیم گفته است، </w:t>
      </w:r>
    </w:p>
    <w:p>
      <w:pPr>
        <w:pStyle w:val="BookText"/>
        <w:rPr/>
      </w:pPr>
      <w:r>
        <w:rPr>
          <w:rFonts w:ascii="IRNazanin" w:hAnsi="IRNazanin" w:eastAsia="IRNazanin"/>
          <w:color w:val="111111"/>
          <w:sz w:val="28"/>
          <w:sz w:val="28"/>
          <w:szCs w:val="28"/>
          <w:rtl w:val="true"/>
          <w:lang w:bidi="fa-IR"/>
        </w:rPr>
        <w:t>دیدم بر دوش عثمان برد یمانی است که قیمت آن صدر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با سنگ و آهک و درهایش را از درخت ساج و عرعر قرار داد و اموال وباغها و چشمه هایی در مدینه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قارون به او هشدار دادند و گفتند اینهمه خوشحالی آمیخته با غرور و غفلت و تکبر نداشته باش که خدا شادی کنندگان مغرور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به آنها مغرورانه گفت این ثروت را با علم خود بدست آورده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نیز به عثمان بارها هشدار دادند و او را از ظلم و ستم و اسراف در بیت المال بر حذر داشتند و عثمان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الله اعطیه من شئت و امنعه من شئت فارغم الله انف من رغم؛ این مال خداست به هر که بخواهم می دهم و از هرکه بخواهم منع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کار کراهت دارد خداوند او را خوار و ذلیل کند و بینی اش را به خاک بمالد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قارون با موسی مبارزه کرد و به او در جامعه تهمت زد و و عثمان نیز با امام علی علیه السلام مبارزه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در الغدیر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کسی است که امام را در جامعة دینی بی ارزش کرد و او را در چشم مردم کوچک گردانید و اوباش امویان و اراذل اعراب را علیه او جسور گردانید و فرزندان امیه به او دشنام دادند و آنها مانند خلیفه خود بودند و او را در ناسزاگوئی و</w:t>
      </w:r>
    </w:p>
    <w:p>
      <w:pPr>
        <w:pStyle w:val="BookText"/>
        <w:rPr/>
      </w:pPr>
      <w:r>
        <w:rPr>
          <w:rFonts w:ascii="IRNazanin" w:hAnsi="IRNazanin" w:eastAsia="IRNazanin"/>
          <w:color w:val="111111"/>
          <w:sz w:val="28"/>
          <w:sz w:val="28"/>
          <w:szCs w:val="28"/>
          <w:rtl w:val="true"/>
          <w:lang w:bidi="fa-IR"/>
        </w:rPr>
        <w:t>فحش به امیرالمؤمنین رهبر و الگوی خود قرار دادند و با این کار پیامبراسلام را آزردند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زمان قارون دو دسته شدند که اکثریت آنها دنیا طلب بودند و فقط عالمان پرهیزکار مثل یوشع با قارون مبارزه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اکثر مسلمانان زمان عثمان نیز دنیا طلب بودند و سعی می کردند با تائید و دفاع از کارهای عثمان بهره بیشتری از بیت المال ببرند و در این میان فقط بعضی از اصحاب خاص رسول الله صلی الله علیه و آله وسلم با عثمان به مبارزه پرداختند که اباذر سهم بیشتری داشت و در این راه سختی های فراوانی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عذاب الهی قارون و خانه اش را به قعر زمین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عاقبت عثمان نیز مرگ با ذلّت بود و دوستان او هم نتوانستند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 سه روز در مدینه افتاده بود و کسی اقدام به دفن او نمی کرد و بعد از سه روز چون جنازه او را برداشتند مردم تابوتش را سنگباران کردند و او را در حُش کوکب که قبرستان یهودیان بود دفن کردند و بعد معاویه </w:t>
      </w:r>
      <w:bookmarkStart w:id="703" w:name="pg4846_30736"/>
    </w:p>
    <w:p>
      <w:pPr>
        <w:pStyle w:val="BookText"/>
        <w:rPr/>
      </w:pPr>
      <w:bookmarkEnd w:id="703"/>
      <w:r>
        <w:rPr>
          <w:rFonts w:ascii="IRNazanin" w:hAnsi="IRNazanin" w:eastAsia="IRNazanin"/>
          <w:color w:val="111111"/>
          <w:sz w:val="28"/>
          <w:sz w:val="28"/>
          <w:szCs w:val="28"/>
          <w:rtl w:val="true"/>
          <w:lang w:bidi="fa-IR"/>
        </w:rPr>
        <w:t>دستور داد دیوار قبرستان را خراب کنند تا به بقیع وصل شود و مردم مردگان خود را پیرامون عثمان دفن کنند تا آن مقبره به مقبره مسلمانان متصل شود</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آبروی رفته به جوی باز گردد</w:t>
      </w:r>
      <w:r>
        <w:rPr>
          <w:rFonts w:eastAsia="IRNazanin" w:cs="IRNazanin"/>
          <w:color w:val="111111"/>
          <w:sz w:val="28"/>
          <w:szCs w:val="28"/>
          <w:rtl w:val="true"/>
          <w:lang w:bidi="fa-IR"/>
        </w:rPr>
        <w:t>).</w:t>
      </w:r>
    </w:p>
    <w:p>
      <w:pPr>
        <w:pStyle w:val="Heading4"/>
        <w:numPr>
          <w:ilvl w:val="3"/>
          <w:numId w:val="1"/>
        </w:numPr>
        <w:rPr/>
      </w:pPr>
      <w:bookmarkStart w:id="704" w:name="__RefHeading___Toc2897402_2035185390"/>
      <w:bookmarkStart w:id="705" w:name="_Toc269"/>
      <w:bookmarkEnd w:id="704"/>
      <w:r>
        <w:rPr>
          <w:rtl w:val="true"/>
        </w:rPr>
        <w:t>عثمان و غارت بیت المال</w:t>
      </w:r>
      <w:bookmarkEnd w:id="705"/>
    </w:p>
    <w:p>
      <w:pPr>
        <w:pStyle w:val="BookText"/>
        <w:rPr/>
      </w:pPr>
      <w:r>
        <w:rPr>
          <w:rFonts w:ascii="IRNazanin" w:hAnsi="IRNazanin" w:eastAsia="IRNazanin"/>
          <w:color w:val="111111"/>
          <w:sz w:val="28"/>
          <w:sz w:val="28"/>
          <w:szCs w:val="28"/>
          <w:rtl w:val="true"/>
          <w:lang w:bidi="fa-IR"/>
        </w:rPr>
        <w:t>عثمان سنت خدا و رسول خدا و آنچه در قرآن عزیز، دربارة اموال مسلمین بود را فراموش کرد و افراد پست و ملعون و مطرود جامعه را برتک تک صحابه و بزرگان و صالحان امت برتری داد و از مال مسلمانان طلاها و نقره های فراوانی بدون هیچ گونه حسابی به فرد فرد خویشاوندان خود می</w:t>
      </w:r>
    </w:p>
    <w:p>
      <w:pPr>
        <w:pStyle w:val="BookText"/>
        <w:rPr/>
      </w:pPr>
      <w:r>
        <w:rPr>
          <w:rFonts w:ascii="IRNazanin" w:hAnsi="IRNazanin" w:eastAsia="IRNazanin"/>
          <w:color w:val="111111"/>
          <w:sz w:val="28"/>
          <w:sz w:val="28"/>
          <w:szCs w:val="28"/>
          <w:rtl w:val="true"/>
          <w:lang w:bidi="fa-IR"/>
        </w:rPr>
        <w:t>داد و آنها را بر دیگران بر می گزید و هیچ کس جرأت امر به معروف و نهی از منکر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نمونه هایی از روش این خلیفه دربارة اموال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خلیفه به حکم بن ابی عاص</w:t>
      </w:r>
    </w:p>
    <w:p>
      <w:pPr>
        <w:pStyle w:val="BookText"/>
        <w:rPr/>
      </w:pPr>
      <w:r>
        <w:rPr>
          <w:rFonts w:ascii="IRNazanin" w:hAnsi="IRNazanin" w:eastAsia="IRNazanin"/>
          <w:color w:val="111111"/>
          <w:sz w:val="28"/>
          <w:sz w:val="28"/>
          <w:szCs w:val="28"/>
          <w:rtl w:val="true"/>
          <w:lang w:bidi="fa-IR"/>
        </w:rPr>
        <w:t>حکم بن ابی عاص مانند ابو لهب بر پیامبر سخت می گرفت و در آزار و اذیت پیامبر صلی الله علیه و آله وسلم از هیچ کوششی فروگذاری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سخن گفتن پیامبر، چشمک می زد و ابرو تکان می داد و پشت سر پیامبر راه می رفت و ادا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وسلم به او و فرزندان از صلب او لعنت کردند و او و فرزندش را به طائف تبعید نمودند تا در مدینه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ابوبکر و سپس از عمر درخواست برگشت او را به مدینه کرد ولی هر دو خلیفه با پیشنهاد او مخالفت کردند تا زمانی که خود عثمان به خلافت رسید و به بهانه اینکه رسول خدا به من اجازه داد است حَکَم و فرزندش را به مدینه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روزی که به مدینه آمد در حالی که لباس کهنه و پاره ای پوشیده بود و بُزی را می راند وارد دارالخلافه شد و پس از خروج جامه پشمی و لباس فاخر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متولی جمع آوری صدقات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صدقات جمع آوری شده که به سیصد هزار درهم می رسید به وی بخشید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عثمان به مروان بن حکم بن ابی العاص</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پسرعمو و دامادش یعنی شوهر دخترش ام 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سرزمین فدک، </w:t>
      </w:r>
    </w:p>
    <w:p>
      <w:pPr>
        <w:pStyle w:val="BookText"/>
        <w:rPr/>
      </w:pPr>
      <w:r>
        <w:rPr>
          <w:rFonts w:ascii="IRNazanin" w:hAnsi="IRNazanin" w:eastAsia="IRNazanin"/>
          <w:color w:val="111111"/>
          <w:sz w:val="28"/>
          <w:sz w:val="28"/>
          <w:szCs w:val="28"/>
          <w:rtl w:val="true"/>
          <w:lang w:bidi="fa-IR"/>
        </w:rPr>
        <w:t>یک پنجم غنیمتهای آفریقا که پانصد هزار دینار 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واقدی از امّ بکر دختر مسور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w:t>
      </w:r>
    </w:p>
    <w:p>
      <w:pPr>
        <w:pStyle w:val="BookText"/>
        <w:rPr/>
      </w:pPr>
      <w:r>
        <w:rPr>
          <w:rFonts w:ascii="IRNazanin" w:hAnsi="IRNazanin" w:eastAsia="IRNazanin"/>
          <w:color w:val="111111"/>
          <w:sz w:val="28"/>
          <w:sz w:val="28"/>
          <w:szCs w:val="28"/>
          <w:rtl w:val="true"/>
          <w:lang w:bidi="fa-IR"/>
        </w:rPr>
        <w:t>خانه اش را در مدینه ساخت مردم را برای غذا دعوت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این خانه ام یک درهم یا بیشتر از مال مسلمین مصرف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که جزء دعوت شدگان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غذایت را می خوردی و ساکت بودی برایت بهتر بود، همانا تو همراه ما، در جنگ افریقا بودی و تو نسبت به ما، مال و برده و خدمتکاران کمتری داشتی و بار تو سبکتر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ابن عفان خمس آفریقا را به تو داد و تو عامل صدقات شدی واموال مسلمین را گرفتی</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جیره و بخشش برای حارث بن حکم بن ابی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مروان و داماد خلیفه از دخترش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درهم داد و جایی از بازار را که رسول خدا برای مسلمین وقف کرده بود به او واگذار کرد و شترانی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خلیفه همة این مقدار را از مال پدرش می داد هر آینه زیاده روی بود چرا که مسلمین و لشکریان و مرزداران به آنها احتیاج داشتند و حال که مال مسلمین و وقفیات و صدقاتی که مالک آنها نیست را بخشیده چگونه است؟</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سعید بن عاص بن سعید بن عاص بن اُمیّه صد هزار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پدر سعید از همسایه های رسول خدا بود که او را اذیت می کرد و مولا امیرالمؤمنین او را در جنگ بدر در حالی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مشرک بود کشت و اما فرزند او سعید آن </w:t>
      </w:r>
      <w:bookmarkStart w:id="706" w:name="pg4846_30738"/>
    </w:p>
    <w:p>
      <w:pPr>
        <w:pStyle w:val="BookText"/>
        <w:rPr/>
      </w:pPr>
      <w:bookmarkEnd w:id="706"/>
      <w:r>
        <w:rPr>
          <w:rFonts w:ascii="IRNazanin" w:hAnsi="IRNazanin" w:eastAsia="IRNazanin"/>
          <w:color w:val="111111"/>
          <w:sz w:val="28"/>
          <w:sz w:val="28"/>
          <w:szCs w:val="28"/>
          <w:rtl w:val="true"/>
          <w:lang w:bidi="fa-IR"/>
        </w:rPr>
        <w:t>گونه که در روایت ابن سعد آمده جوانی خوشگذران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هیچ سابقه ای از سوی عثمان بعد از اینکه ولید را عزل کرد والی کوفه شد و هیچ تجربه ای نداشت</w:t>
      </w:r>
      <w:r>
        <w:rPr>
          <w:rFonts w:eastAsia="IRNazanin" w:cs="IRNazanin"/>
          <w:color w:val="111111"/>
          <w:sz w:val="28"/>
          <w:szCs w:val="28"/>
          <w:rtl w:val="true"/>
          <w:lang w:bidi="fa-IR"/>
        </w:rPr>
        <w:t>...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ولید بن عقبه</w:t>
      </w:r>
      <w:r>
        <w:rPr>
          <w:rStyle w:val="FootnoteAnchor"/>
          <w:rtl w:val="true"/>
        </w:rPr>
        <w:footnoteReference w:id="680"/>
      </w:r>
      <w:r>
        <w:rPr>
          <w:rFonts w:ascii="IRNazanin" w:hAnsi="IRNazanin" w:eastAsia="IRNazanin"/>
          <w:color w:val="111111"/>
          <w:sz w:val="28"/>
          <w:sz w:val="28"/>
          <w:szCs w:val="28"/>
          <w:rtl w:val="true"/>
          <w:lang w:bidi="fa-IR"/>
        </w:rPr>
        <w:t>بن ابی معیط بن ابی عمرو بن اُمیّه برادر مادری خود، آنچه را از بیت المال مسلمین از عبدالله بن مسعود قرض گرفته 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خلیفه به ابوسفیان،</w:t>
      </w:r>
      <w:r>
        <w:rPr>
          <w:rStyle w:val="FootnoteAnchor"/>
          <w:rtl w:val="true"/>
        </w:rPr>
        <w:footnoteReference w:id="681"/>
      </w:r>
      <w:r>
        <w:rPr>
          <w:rFonts w:ascii="IRNazanin" w:hAnsi="IRNazanin" w:eastAsia="IRNazanin"/>
          <w:color w:val="111111"/>
          <w:sz w:val="28"/>
          <w:sz w:val="28"/>
          <w:szCs w:val="28"/>
          <w:rtl w:val="true"/>
          <w:lang w:bidi="fa-IR"/>
        </w:rPr>
        <w:t>او دستور داد به ابوسفیان دویست هزار از بیت المال دادند</w:t>
      </w:r>
      <w:r>
        <w:rPr>
          <w:rFonts w:eastAsia="IRNazanin" w:cs="IRNazanin"/>
          <w:color w:val="111111"/>
          <w:sz w:val="28"/>
          <w:szCs w:val="28"/>
          <w:rtl w:val="true"/>
          <w:lang w:bidi="fa-IR"/>
        </w:rPr>
        <w:t>.</w:t>
      </w:r>
    </w:p>
    <w:p>
      <w:pPr>
        <w:pStyle w:val="Heading4"/>
        <w:numPr>
          <w:ilvl w:val="3"/>
          <w:numId w:val="1"/>
        </w:numPr>
        <w:rPr/>
      </w:pPr>
      <w:bookmarkStart w:id="707" w:name="__RefHeading___Toc2897404_2035185390"/>
      <w:bookmarkStart w:id="708" w:name="_Toc270"/>
      <w:bookmarkEnd w:id="707"/>
      <w:r>
        <w:rPr>
          <w:rtl w:val="true"/>
        </w:rPr>
        <w:t>فهرستی از غارت بیت المال توسط عثمان</w:t>
      </w:r>
      <w:r>
        <w:rPr>
          <w:rtl w:val="true"/>
        </w:rPr>
        <w:t>:</w:t>
      </w:r>
      <w:bookmarkEnd w:id="708"/>
    </w:p>
    <w:p>
      <w:pPr>
        <w:pStyle w:val="BookText"/>
        <w:rPr/>
      </w:pPr>
      <w:r>
        <w:rPr>
          <w:rFonts w:ascii="IRNazanin" w:hAnsi="IRNazanin" w:eastAsia="IRNazanin"/>
          <w:color w:val="111111"/>
          <w:sz w:val="28"/>
          <w:sz w:val="28"/>
          <w:szCs w:val="28"/>
          <w:rtl w:val="true"/>
          <w:lang w:bidi="fa-IR"/>
        </w:rPr>
        <w:t>در زمان خلیفه سوّم، افرادی که طبق سیاست و مصلحت روز عمل می کردند، و با فتنه ها همراه بودند از پرتو چپاول بیت المال، زمینهای آباد، خانه های گرانبها، قصرهای برافراشته و ثروت فراوان اندوختند و به برکت این سیاست اُموی که</w:t>
      </w:r>
    </w:p>
    <w:p>
      <w:pPr>
        <w:pStyle w:val="BookText"/>
        <w:rPr/>
      </w:pPr>
      <w:r>
        <w:rPr>
          <w:rFonts w:ascii="IRNazanin" w:hAnsi="IRNazanin" w:eastAsia="IRNazanin"/>
          <w:color w:val="111111"/>
          <w:sz w:val="28"/>
          <w:sz w:val="28"/>
          <w:szCs w:val="28"/>
          <w:rtl w:val="true"/>
          <w:lang w:bidi="fa-IR"/>
        </w:rPr>
        <w:t>برخلاف کتاب و سنت و سیرة گذشتگان بود ثروت فراوان از مال مسلمین اندوختند و آن را به شدت و با ولع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به شرح زیر از بذل و بخششهای عثمان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پانصد هزار</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صد هزار</w:t>
      </w:r>
    </w:p>
    <w:p>
      <w:pPr>
        <w:pStyle w:val="BookText"/>
        <w:rPr/>
      </w:pPr>
      <w:r>
        <w:rPr>
          <w:rFonts w:ascii="IRNazanin" w:hAnsi="IRNazanin" w:eastAsia="IRNazanin"/>
          <w:color w:val="111111"/>
          <w:sz w:val="28"/>
          <w:sz w:val="28"/>
          <w:szCs w:val="28"/>
          <w:rtl w:val="true"/>
          <w:lang w:bidi="fa-IR"/>
        </w:rPr>
        <w:t>ابن ابی سرح</w:t>
      </w:r>
    </w:p>
    <w:p>
      <w:pPr>
        <w:pStyle w:val="BookText"/>
        <w:rPr/>
      </w:pPr>
      <w:r>
        <w:rPr>
          <w:rFonts w:ascii="IRNazanin" w:hAnsi="IRNazanin" w:eastAsia="IRNazanin"/>
          <w:color w:val="111111"/>
          <w:sz w:val="28"/>
          <w:sz w:val="28"/>
          <w:szCs w:val="28"/>
          <w:rtl w:val="true"/>
          <w:lang w:bidi="fa-IR"/>
        </w:rPr>
        <w:t>دویست هزار</w:t>
      </w:r>
    </w:p>
    <w:p>
      <w:pPr>
        <w:pStyle w:val="BookText"/>
        <w:rPr/>
      </w:pPr>
      <w:r>
        <w:rPr>
          <w:rFonts w:ascii="IRNazanin" w:hAnsi="IRNazanin" w:eastAsia="IRNazanin"/>
          <w:color w:val="111111"/>
          <w:sz w:val="28"/>
          <w:sz w:val="28"/>
          <w:szCs w:val="28"/>
          <w:rtl w:val="true"/>
          <w:lang w:bidi="fa-IR"/>
        </w:rPr>
        <w:t>طلحه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میلیون </w:t>
      </w:r>
    </w:p>
    <w:p>
      <w:pPr>
        <w:pStyle w:val="BookText"/>
        <w:rPr/>
      </w:pPr>
      <w:r>
        <w:rPr>
          <w:rFonts w:ascii="IRNazanin" w:hAnsi="IRNazanin" w:eastAsia="IRNazanin"/>
          <w:color w:val="111111"/>
          <w:sz w:val="28"/>
          <w:sz w:val="28"/>
          <w:szCs w:val="28"/>
          <w:rtl w:val="true"/>
          <w:lang w:bidi="fa-IR"/>
        </w:rPr>
        <w:t>و پانصد و شصت هزار</w:t>
      </w:r>
    </w:p>
    <w:p>
      <w:pPr>
        <w:pStyle w:val="BookText"/>
        <w:rPr/>
      </w:pP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پنجاه هزار</w:t>
      </w:r>
    </w:p>
    <w:p>
      <w:pPr>
        <w:pStyle w:val="BookText"/>
        <w:rPr/>
      </w:pPr>
      <w:r>
        <w:rPr>
          <w:rFonts w:ascii="Amiri" w:hAnsi="Amiri" w:eastAsia="Amiri" w:cs="Amiri"/>
          <w:color w:val="111111"/>
          <w:sz w:val="28"/>
          <w:sz w:val="28"/>
          <w:szCs w:val="28"/>
          <w:rtl w:val="true"/>
          <w:lang w:bidi="ar-SA"/>
        </w:rPr>
        <w:t>یعلی بن اُمیّه</w:t>
      </w:r>
    </w:p>
    <w:p>
      <w:pPr>
        <w:pStyle w:val="BookText"/>
        <w:rPr/>
      </w:pPr>
      <w:r>
        <w:rPr>
          <w:rFonts w:ascii="IRNazanin" w:hAnsi="IRNazanin" w:eastAsia="IRNazanin"/>
          <w:color w:val="111111"/>
          <w:sz w:val="28"/>
          <w:sz w:val="28"/>
          <w:szCs w:val="28"/>
          <w:rtl w:val="true"/>
          <w:lang w:bidi="fa-IR"/>
        </w:rPr>
        <w:t>صد هزار</w:t>
      </w:r>
    </w:p>
    <w:p>
      <w:pPr>
        <w:pStyle w:val="BookText"/>
        <w:rPr/>
      </w:pPr>
      <w:r>
        <w:rPr>
          <w:rFonts w:ascii="IRNazanin" w:hAnsi="IRNazanin" w:eastAsia="IRNazanin"/>
          <w:color w:val="111111"/>
          <w:sz w:val="28"/>
          <w:sz w:val="28"/>
          <w:szCs w:val="28"/>
          <w:rtl w:val="true"/>
          <w:lang w:bidi="fa-IR"/>
        </w:rPr>
        <w:t>زید بن ثابت</w:t>
      </w:r>
    </w:p>
    <w:p>
      <w:pPr>
        <w:pStyle w:val="BookText"/>
        <w:rPr/>
      </w:pPr>
      <w:r>
        <w:rPr>
          <w:rFonts w:ascii="IRNazanin" w:hAnsi="IRNazanin" w:eastAsia="IRNazanin"/>
          <w:color w:val="111111"/>
          <w:sz w:val="28"/>
          <w:sz w:val="28"/>
          <w:szCs w:val="28"/>
          <w:rtl w:val="true"/>
          <w:lang w:bidi="fa-IR"/>
        </w:rPr>
        <w:t>صد و پنجاه هزار</w:t>
      </w:r>
    </w:p>
    <w:p>
      <w:pPr>
        <w:pStyle w:val="BookText"/>
        <w:rPr/>
      </w:pPr>
      <w:r>
        <w:rPr>
          <w:rFonts w:ascii="IRNazanin" w:hAnsi="IRNazanin" w:eastAsia="IRNazanin"/>
          <w:color w:val="111111"/>
          <w:sz w:val="28"/>
          <w:sz w:val="28"/>
          <w:szCs w:val="28"/>
          <w:rtl w:val="true"/>
          <w:lang w:bidi="fa-IR"/>
        </w:rPr>
        <w:t xml:space="preserve">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هزار</w:t>
      </w:r>
    </w:p>
    <w:p>
      <w:pPr>
        <w:pStyle w:val="BookText"/>
        <w:rPr/>
      </w:pPr>
      <w:r>
        <w:rPr>
          <w:rFonts w:ascii="IRNazanin" w:hAnsi="IRNazanin" w:eastAsia="IRNazanin"/>
          <w:color w:val="111111"/>
          <w:sz w:val="28"/>
          <w:sz w:val="28"/>
          <w:szCs w:val="28"/>
          <w:rtl w:val="true"/>
          <w:lang w:bidi="fa-IR"/>
        </w:rPr>
        <w:t>خود خلیفه</w:t>
      </w:r>
    </w:p>
    <w:p>
      <w:pPr>
        <w:pStyle w:val="BookText"/>
        <w:rPr/>
      </w:pPr>
      <w:r>
        <w:rPr>
          <w:rFonts w:eastAsia="Times New Roman" w:cs="Times New Roman" w:ascii="Times New Roman" w:hAnsi="Times New Roman"/>
          <w:color w:val="111111"/>
          <w:sz w:val="28"/>
          <w:szCs w:val="28"/>
          <w:lang w:val="en-US" w:bidi="en-US"/>
        </w:rPr>
        <w:t>000/310/4</w:t>
      </w:r>
    </w:p>
    <w:p>
      <w:pPr>
        <w:pStyle w:val="BookText"/>
        <w:rPr/>
      </w:pPr>
      <w:r>
        <w:rPr>
          <w:rFonts w:ascii="IRNazanin" w:hAnsi="IRNazanin" w:eastAsia="IRNazanin"/>
          <w:color w:val="111111"/>
          <w:sz w:val="28"/>
          <w:sz w:val="28"/>
          <w:szCs w:val="28"/>
          <w:rtl w:val="true"/>
          <w:lang w:bidi="fa-IR"/>
        </w:rPr>
        <w:t>جمع آن چهار میلیون و سیصد ده هزار دینار می شود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قبل از ارائه این جدول ریز این اموال را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ازقبیل تعداد شتر، گوسفند، اسب، زمینهای کشاورزی و قصرها و پولهای نقد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درهم</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سیصد هزار</w:t>
      </w:r>
    </w:p>
    <w:p>
      <w:pPr>
        <w:pStyle w:val="BookText"/>
        <w:rPr/>
      </w:pPr>
      <w:r>
        <w:rPr>
          <w:rFonts w:ascii="Amiri" w:hAnsi="Amiri" w:eastAsia="Amiri" w:cs="Amiri"/>
          <w:color w:val="111111"/>
          <w:sz w:val="28"/>
          <w:sz w:val="28"/>
          <w:szCs w:val="28"/>
          <w:rtl w:val="true"/>
          <w:lang w:bidi="ar-SA"/>
        </w:rPr>
        <w:t>حَکَم</w:t>
      </w:r>
    </w:p>
    <w:p>
      <w:pPr>
        <w:pStyle w:val="BookText"/>
        <w:rPr/>
      </w:pPr>
      <w:r>
        <w:rPr>
          <w:rFonts w:ascii="IRNazanin" w:hAnsi="IRNazanin" w:eastAsia="IRNazanin"/>
          <w:color w:val="111111"/>
          <w:sz w:val="28"/>
          <w:sz w:val="28"/>
          <w:szCs w:val="28"/>
          <w:rtl w:val="true"/>
          <w:lang w:bidi="fa-IR"/>
        </w:rPr>
        <w:t>دو میلیون و بیست هزار</w:t>
      </w:r>
    </w:p>
    <w:p>
      <w:pPr>
        <w:pStyle w:val="BookText"/>
        <w:rPr/>
      </w:pPr>
      <w:r>
        <w:rPr>
          <w:rFonts w:ascii="Amiri" w:hAnsi="Amiri" w:eastAsia="Amiri" w:cs="Amiri"/>
          <w:color w:val="111111"/>
          <w:sz w:val="28"/>
          <w:sz w:val="28"/>
          <w:szCs w:val="28"/>
          <w:rtl w:val="true"/>
          <w:lang w:bidi="ar-SA"/>
        </w:rPr>
        <w:t>آل حَکَم</w:t>
      </w:r>
    </w:p>
    <w:p>
      <w:pPr>
        <w:pStyle w:val="BookText"/>
        <w:rPr/>
      </w:pPr>
      <w:r>
        <w:rPr>
          <w:rFonts w:ascii="IRNazanin" w:hAnsi="IRNazanin" w:eastAsia="IRNazanin"/>
          <w:color w:val="111111"/>
          <w:sz w:val="28"/>
          <w:sz w:val="28"/>
          <w:szCs w:val="28"/>
          <w:rtl w:val="true"/>
          <w:lang w:bidi="fa-IR"/>
        </w:rPr>
        <w:t>سیصد هزار</w:t>
      </w:r>
    </w:p>
    <w:p>
      <w:pPr>
        <w:pStyle w:val="BookText"/>
        <w:rPr/>
      </w:pPr>
      <w:r>
        <w:rPr>
          <w:rFonts w:ascii="IRNazanin" w:hAnsi="IRNazanin" w:eastAsia="IRNazanin"/>
          <w:color w:val="111111"/>
          <w:sz w:val="28"/>
          <w:sz w:val="28"/>
          <w:szCs w:val="28"/>
          <w:rtl w:val="true"/>
          <w:lang w:bidi="fa-IR"/>
        </w:rPr>
        <w:t>حارث</w:t>
      </w:r>
    </w:p>
    <w:p>
      <w:pPr>
        <w:pStyle w:val="BookText"/>
        <w:rPr/>
      </w:pPr>
      <w:r>
        <w:rPr>
          <w:rFonts w:ascii="IRNazanin" w:hAnsi="IRNazanin" w:eastAsia="IRNazanin"/>
          <w:color w:val="111111"/>
          <w:sz w:val="28"/>
          <w:sz w:val="28"/>
          <w:szCs w:val="28"/>
          <w:rtl w:val="true"/>
          <w:lang w:bidi="fa-IR"/>
        </w:rPr>
        <w:t>صد هزار</w:t>
      </w:r>
    </w:p>
    <w:p>
      <w:pPr>
        <w:pStyle w:val="BookText"/>
        <w:rPr/>
      </w:pPr>
      <w:r>
        <w:rPr>
          <w:rFonts w:ascii="IRNazanin" w:hAnsi="IRNazanin" w:eastAsia="IRNazanin"/>
          <w:color w:val="111111"/>
          <w:sz w:val="28"/>
          <w:sz w:val="28"/>
          <w:szCs w:val="28"/>
          <w:rtl w:val="true"/>
          <w:lang w:bidi="fa-IR"/>
        </w:rPr>
        <w:t>سعید</w:t>
      </w:r>
    </w:p>
    <w:p>
      <w:pPr>
        <w:pStyle w:val="BookText"/>
        <w:rPr/>
      </w:pPr>
      <w:r>
        <w:rPr>
          <w:rFonts w:ascii="IRNazanin" w:hAnsi="IRNazanin" w:eastAsia="IRNazanin"/>
          <w:color w:val="111111"/>
          <w:sz w:val="28"/>
          <w:sz w:val="28"/>
          <w:szCs w:val="28"/>
          <w:rtl w:val="true"/>
          <w:lang w:bidi="fa-IR"/>
        </w:rPr>
        <w:t>صد هزار</w:t>
      </w:r>
    </w:p>
    <w:p>
      <w:pPr>
        <w:pStyle w:val="BookText"/>
        <w:rPr/>
      </w:pPr>
      <w:r>
        <w:rPr>
          <w:rFonts w:ascii="IRNazanin" w:hAnsi="IRNazanin" w:eastAsia="IRNazanin"/>
          <w:color w:val="111111"/>
          <w:sz w:val="28"/>
          <w:sz w:val="28"/>
          <w:szCs w:val="28"/>
          <w:rtl w:val="true"/>
          <w:lang w:bidi="fa-IR"/>
        </w:rPr>
        <w:t>ولید</w:t>
      </w:r>
    </w:p>
    <w:p>
      <w:pPr>
        <w:pStyle w:val="BookText"/>
        <w:rPr/>
      </w:pPr>
      <w:r>
        <w:rPr>
          <w:rFonts w:ascii="IRNazanin" w:hAnsi="IRNazanin" w:eastAsia="IRNazanin"/>
          <w:color w:val="111111"/>
          <w:sz w:val="28"/>
          <w:sz w:val="28"/>
          <w:szCs w:val="28"/>
          <w:rtl w:val="true"/>
          <w:lang w:bidi="fa-IR"/>
        </w:rPr>
        <w:t>سیصد هزار</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ششصد هزار</w:t>
      </w:r>
    </w:p>
    <w:p>
      <w:pPr>
        <w:pStyle w:val="BookText"/>
        <w:rPr/>
      </w:pP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دویست هزار</w:t>
      </w:r>
    </w:p>
    <w:p>
      <w:pPr>
        <w:pStyle w:val="BookText"/>
        <w:rPr/>
      </w:pPr>
      <w:r>
        <w:rPr>
          <w:rFonts w:ascii="IRNazanin" w:hAnsi="IRNazanin" w:eastAsia="IRNazanin"/>
          <w:color w:val="111111"/>
          <w:sz w:val="28"/>
          <w:sz w:val="28"/>
          <w:szCs w:val="28"/>
          <w:rtl w:val="true"/>
          <w:lang w:bidi="fa-IR"/>
        </w:rPr>
        <w:t>ابوسفیان</w:t>
      </w:r>
    </w:p>
    <w:p>
      <w:pPr>
        <w:pStyle w:val="BookText"/>
        <w:rPr/>
      </w:pPr>
      <w:r>
        <w:rPr>
          <w:rFonts w:ascii="IRNazanin" w:hAnsi="IRNazanin" w:eastAsia="IRNazanin"/>
          <w:color w:val="111111"/>
          <w:sz w:val="28"/>
          <w:sz w:val="28"/>
          <w:szCs w:val="28"/>
          <w:rtl w:val="true"/>
          <w:lang w:bidi="fa-IR"/>
        </w:rPr>
        <w:t>صد هزار</w:t>
      </w:r>
    </w:p>
    <w:p>
      <w:pPr>
        <w:pStyle w:val="BookText"/>
        <w:rPr/>
      </w:pP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دو میلیون و دویست هزار</w:t>
      </w:r>
    </w:p>
    <w:p>
      <w:pPr>
        <w:pStyle w:val="BookText"/>
        <w:rPr/>
      </w:pPr>
      <w:r>
        <w:rPr>
          <w:rFonts w:ascii="IRNazanin" w:hAnsi="IRNazanin" w:eastAsia="IRNazanin"/>
          <w:color w:val="111111"/>
          <w:sz w:val="28"/>
          <w:sz w:val="28"/>
          <w:szCs w:val="28"/>
          <w:rtl w:val="true"/>
          <w:lang w:bidi="fa-IR"/>
        </w:rPr>
        <w:t>طلحه</w:t>
      </w:r>
    </w:p>
    <w:p>
      <w:pPr>
        <w:pStyle w:val="BookText"/>
        <w:rPr/>
      </w:pPr>
      <w:r>
        <w:rPr>
          <w:rFonts w:ascii="IRNazanin" w:hAnsi="IRNazanin" w:eastAsia="IRNazanin"/>
          <w:color w:val="111111"/>
          <w:sz w:val="28"/>
          <w:sz w:val="28"/>
          <w:szCs w:val="28"/>
          <w:rtl w:val="true"/>
          <w:lang w:bidi="fa-IR"/>
        </w:rPr>
        <w:t>سی میلیون</w:t>
      </w:r>
    </w:p>
    <w:p>
      <w:pPr>
        <w:pStyle w:val="BookText"/>
        <w:rPr/>
      </w:pPr>
      <w:r>
        <w:rPr>
          <w:rFonts w:ascii="IRNazanin" w:hAnsi="IRNazanin" w:eastAsia="IRNazanin"/>
          <w:color w:val="111111"/>
          <w:sz w:val="28"/>
          <w:sz w:val="28"/>
          <w:szCs w:val="28"/>
          <w:rtl w:val="true"/>
          <w:lang w:bidi="fa-IR"/>
        </w:rPr>
        <w:t>طلحه</w:t>
      </w:r>
    </w:p>
    <w:p>
      <w:pPr>
        <w:pStyle w:val="BookText"/>
        <w:rPr/>
      </w:pPr>
      <w:r>
        <w:rPr>
          <w:rFonts w:ascii="IRNazanin" w:hAnsi="IRNazanin" w:eastAsia="IRNazanin"/>
          <w:color w:val="111111"/>
          <w:sz w:val="28"/>
          <w:sz w:val="28"/>
          <w:szCs w:val="28"/>
          <w:rtl w:val="true"/>
          <w:lang w:bidi="fa-IR"/>
        </w:rPr>
        <w:t>پنجاه و نه میلیون و هشتصد</w:t>
      </w:r>
    </w:p>
    <w:p>
      <w:pPr>
        <w:pStyle w:val="BookText"/>
        <w:rPr/>
      </w:pPr>
      <w:r>
        <w:rPr>
          <w:rFonts w:ascii="IRNazanin" w:hAnsi="IRNazanin" w:eastAsia="IRNazanin"/>
          <w:color w:val="111111"/>
          <w:sz w:val="28"/>
          <w:sz w:val="28"/>
          <w:szCs w:val="28"/>
          <w:rtl w:val="true"/>
          <w:lang w:bidi="fa-IR"/>
        </w:rPr>
        <w:t>هزار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زُبیر </w:t>
      </w:r>
      <w:bookmarkStart w:id="709" w:name="pg4846_30740"/>
    </w:p>
    <w:p>
      <w:pPr>
        <w:pStyle w:val="BookText"/>
        <w:rPr/>
      </w:pPr>
      <w:bookmarkEnd w:id="709"/>
      <w:r>
        <w:rPr>
          <w:rFonts w:ascii="IRNazanin" w:hAnsi="IRNazanin" w:eastAsia="IRNazanin"/>
          <w:color w:val="111111"/>
          <w:sz w:val="28"/>
          <w:sz w:val="28"/>
          <w:szCs w:val="28"/>
          <w:rtl w:val="true"/>
          <w:lang w:bidi="fa-IR"/>
        </w:rPr>
        <w:t>دویست و پنجاه هزار</w:t>
      </w:r>
    </w:p>
    <w:p>
      <w:pPr>
        <w:pStyle w:val="BookText"/>
        <w:rPr/>
      </w:pPr>
      <w:r>
        <w:rPr>
          <w:rFonts w:ascii="IRNazanin" w:hAnsi="IRNazanin" w:eastAsia="IRNazanin"/>
          <w:color w:val="111111"/>
          <w:sz w:val="28"/>
          <w:sz w:val="28"/>
          <w:szCs w:val="28"/>
          <w:rtl w:val="true"/>
          <w:lang w:bidi="fa-IR"/>
        </w:rPr>
        <w:t>ابن ابی وقاص</w:t>
      </w:r>
    </w:p>
    <w:p>
      <w:pPr>
        <w:pStyle w:val="BookText"/>
        <w:rPr/>
      </w:pPr>
      <w:r>
        <w:rPr>
          <w:rFonts w:ascii="IRNazanin" w:hAnsi="IRNazanin" w:eastAsia="IRNazanin"/>
          <w:color w:val="111111"/>
          <w:sz w:val="28"/>
          <w:sz w:val="28"/>
          <w:szCs w:val="28"/>
          <w:rtl w:val="true"/>
          <w:lang w:bidi="fa-IR"/>
        </w:rPr>
        <w:t>سی میلیون و پانصد هزار</w:t>
      </w:r>
    </w:p>
    <w:p>
      <w:pPr>
        <w:pStyle w:val="BookText"/>
        <w:rPr/>
      </w:pPr>
      <w:r>
        <w:rPr>
          <w:rFonts w:ascii="IRNazanin" w:hAnsi="IRNazanin" w:eastAsia="IRNazanin"/>
          <w:color w:val="111111"/>
          <w:sz w:val="28"/>
          <w:sz w:val="28"/>
          <w:szCs w:val="28"/>
          <w:rtl w:val="true"/>
          <w:lang w:bidi="fa-IR"/>
        </w:rPr>
        <w:t xml:space="preserve">خود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000/770/126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صد و بیست و شش میلیون</w:t>
      </w:r>
    </w:p>
    <w:p>
      <w:pPr>
        <w:pStyle w:val="BookText"/>
        <w:rPr/>
      </w:pPr>
      <w:r>
        <w:rPr>
          <w:rFonts w:ascii="IRNazanin" w:hAnsi="IRNazanin" w:eastAsia="IRNazanin"/>
          <w:color w:val="111111"/>
          <w:sz w:val="28"/>
          <w:sz w:val="28"/>
          <w:szCs w:val="28"/>
          <w:rtl w:val="true"/>
          <w:lang w:bidi="fa-IR"/>
        </w:rPr>
        <w:t>و هفتصد و هفتاد هزار درهم می شود</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710" w:name="__RefHeading___Toc2897406_2035185390"/>
      <w:bookmarkStart w:id="711" w:name="_Toc271"/>
      <w:bookmarkEnd w:id="710"/>
      <w:r>
        <w:rPr>
          <w:rtl w:val="true"/>
        </w:rPr>
        <w:t>کلام امیرالمؤمنین در خطبه شقشقیه</w:t>
      </w:r>
      <w:bookmarkEnd w:id="711"/>
    </w:p>
    <w:p>
      <w:pPr>
        <w:pStyle w:val="BookText"/>
        <w:rPr/>
      </w:pPr>
      <w:r>
        <w:rPr>
          <w:rFonts w:ascii="IRNazanin" w:hAnsi="IRNazanin" w:eastAsia="IRNazanin"/>
          <w:color w:val="111111"/>
          <w:sz w:val="28"/>
          <w:sz w:val="28"/>
          <w:szCs w:val="28"/>
          <w:rtl w:val="true"/>
          <w:lang w:bidi="fa-IR"/>
        </w:rPr>
        <w:t>و حال توجه کن به کلام مولا امیرالمؤمنین علی علیه السلام در خطبه شقشقیه که دربارة عثمان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 نافجاً حضنیه بین نثلیه و معتلفه، و قام معه بنو امیه یخضمون مال الله خضمة الابل نبتة الربیع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به حکومت رسید و برنامه اش انباشتن شکم و تخلیه آن بود، و دودمان پدری او به همراهی او برخاستند و چون شتری که گیاه تازة بهاری را با ولع می خورد به غارت بیت المال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این عطاها و زمینهایی که واگذار شد از خطبة مولا امیرالمؤمنین علیه السلام که در روز دوم بیعت با او در مدینه خواند فهمیده می شود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کل قطیعه اقطعها عثمان، وکل مال اعطاه من مال الله فهو مردودٌ فی بیت المال،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هر زمینی که عثمان واگذار کرده، و هر مالی که ازمال خدا بخشیده به بیت المال برگردانده می شود، زیرا حق را چیزی ضایع نمی کند و اگر ببینم مهر زنان شده، و درشهرها پراکنده شده، به حال خود باز می گردانم، زیرا در عدالت گشایش و راحتی است</w:t>
      </w:r>
      <w:r>
        <w:rPr>
          <w:rFonts w:eastAsia="IRNazanin" w:cs="IRNazanin"/>
          <w:color w:val="111111"/>
          <w:sz w:val="28"/>
          <w:szCs w:val="28"/>
          <w:rtl w:val="true"/>
          <w:lang w:bidi="fa-IR"/>
        </w:rPr>
        <w:t>... .</w:t>
      </w:r>
      <w:r>
        <w:rPr>
          <w:rStyle w:val="FootnoteAnchor"/>
          <w:rtl w:val="true"/>
        </w:rPr>
        <w:footnoteReference w:id="684"/>
      </w:r>
      <w:bookmarkStart w:id="712" w:name="pg4846_30741"/>
    </w:p>
    <w:p>
      <w:pPr>
        <w:pStyle w:val="Heading4"/>
        <w:numPr>
          <w:ilvl w:val="3"/>
          <w:numId w:val="1"/>
        </w:numPr>
        <w:rPr/>
      </w:pPr>
      <w:bookmarkStart w:id="713" w:name="__RefHeading___Toc2897408_2035185390"/>
      <w:bookmarkStart w:id="714" w:name="_Toc272"/>
      <w:bookmarkEnd w:id="712"/>
      <w:bookmarkEnd w:id="713"/>
      <w:r>
        <w:rPr>
          <w:rtl w:val="true"/>
        </w:rPr>
        <w:t>عقیل در حکومت حضرت علی علیه السلام</w:t>
      </w:r>
      <w:bookmarkEnd w:id="714"/>
    </w:p>
    <w:p>
      <w:pPr>
        <w:pStyle w:val="BookText"/>
        <w:rPr/>
      </w:pPr>
      <w:r>
        <w:rPr>
          <w:rFonts w:ascii="IRNazanin" w:hAnsi="IRNazanin" w:eastAsia="IRNazanin"/>
          <w:color w:val="111111"/>
          <w:sz w:val="28"/>
          <w:sz w:val="28"/>
          <w:szCs w:val="28"/>
          <w:rtl w:val="true"/>
          <w:lang w:bidi="fa-IR"/>
        </w:rPr>
        <w:t>و حال باید به قصه عقیل در حکومت مولا امیرالمؤمنین علیه السلام نظری داشته باشیم، روزی که عقیل پیش او آمد و یک 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گندمی که برایش مقدّر شده بود را برای وسعت دادن به زندگی خود و عیالش درخواست کرد، و آن حضرت حقِّ برادری و تربیت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دربارة شخصیّتی مثل عقیل که از اشراف و بزرگانی بود که تهذیب در آنها باید بیشتر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آهنی که داغ شده بود را به او نزدیک کرد و چون ناله کرد آن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تجزعُ مِن هذه و تعرّضنی لِنار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گرمای کم ناله می کنی و مرا در معرض آتش جهنم قرار می دهی؟</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مبارزه امام حسین با عثمان</w:t>
      </w:r>
    </w:p>
    <w:p>
      <w:pPr>
        <w:pStyle w:val="BookText"/>
        <w:rPr/>
      </w:pPr>
      <w:r>
        <w:rPr>
          <w:rFonts w:ascii="IRNazanin" w:hAnsi="IRNazanin" w:eastAsia="IRNazanin"/>
          <w:color w:val="111111"/>
          <w:sz w:val="28"/>
          <w:sz w:val="28"/>
          <w:szCs w:val="28"/>
          <w:rtl w:val="true"/>
          <w:lang w:bidi="fa-IR"/>
        </w:rPr>
        <w:t>هر شیعه یا مسلمان یا هر انسان با انصافی که الآن بعد از هزار و چهارصد سال این صفحات تاریخ را می خواند با تمام وجود از اعمال این حاکمی که به نام خلیفة رسول الله حکومت را به دست گرفته و بیت المال مسلمین را اینچنین غارت می کند بیزاری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بود حال امیرالمؤمنین و فرزندانش امام حسن و امام حسین علیهم السلام که پرورش یافته مکتب رسول خدا و پاسدار سنّت او بودند زمانیکه این</w:t>
      </w:r>
    </w:p>
    <w:p>
      <w:pPr>
        <w:pStyle w:val="BookText"/>
        <w:rPr/>
      </w:pPr>
      <w:r>
        <w:rPr>
          <w:rFonts w:ascii="IRNazanin" w:hAnsi="IRNazanin" w:eastAsia="IRNazanin"/>
          <w:color w:val="111111"/>
          <w:sz w:val="28"/>
          <w:sz w:val="28"/>
          <w:szCs w:val="28"/>
          <w:rtl w:val="true"/>
          <w:lang w:bidi="fa-IR"/>
        </w:rPr>
        <w:t>خلیفه غاصب را بر منبر رسول الله می دیدند و شاهد اعمال زشت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و روایات نشان می دهدکه این بزرگواران با این بدعت ها و ناعدالتی ها و غارت اموال مسلمانها تا حد ممکن مخالفت و مبارزه کرده اند و دفاع امیرالمؤمنین و امام حسن و امام حسین علیهم السلام از اباذر، ابن مسعود و عمّار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امیرالمؤمنین و همراهانش با اباذر تا ربذه، برخلاف دستور حکومتی عثمان و سخنان آن حضرت و فرزندانش در هنگام وداع با اباذر، و جر و بحث هایی که بین حضرت علی علیه السلام و عثمان رخ داد، همه و همه نشان از مبارزة حضرت علی علیه السلام و امام حسن و امام حسین علیهم السلام با حکومت عثمان و بدعتهای او دارد</w:t>
      </w:r>
      <w:r>
        <w:rPr>
          <w:rFonts w:eastAsia="IRNazanin" w:cs="IRNazanin"/>
          <w:color w:val="111111"/>
          <w:sz w:val="28"/>
          <w:szCs w:val="28"/>
          <w:rtl w:val="true"/>
          <w:lang w:bidi="fa-IR"/>
        </w:rPr>
        <w:t>.</w:t>
      </w:r>
    </w:p>
    <w:p>
      <w:pPr>
        <w:pStyle w:val="Heading4"/>
        <w:numPr>
          <w:ilvl w:val="3"/>
          <w:numId w:val="1"/>
        </w:numPr>
        <w:rPr/>
      </w:pPr>
      <w:bookmarkStart w:id="715" w:name="__RefHeading___Toc2897410_2035185390"/>
      <w:bookmarkStart w:id="716" w:name="_Toc273"/>
      <w:bookmarkEnd w:id="715"/>
      <w:r>
        <w:rPr>
          <w:rtl w:val="true"/>
        </w:rPr>
        <w:t>مبارزه ابوذر با بدعتهای عثمان</w:t>
      </w:r>
      <w:bookmarkEnd w:id="71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w:t>
      </w:r>
      <w:r>
        <w:rPr>
          <w:rStyle w:val="FootnoteAnchor"/>
          <w:rtl w:val="true"/>
        </w:rPr>
        <w:footnoteReference w:id="686"/>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آن عطا را به مروان بن حکم داد، به حارث بن حَکم بن ابی العاص سیصد هزار درهم، و به زید بن ثابت انصاری صد هزار درهم داد،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الکانزین بعذابٍ الیم؛ کسانی را که اموال را جمع می کنند به عذاب دردناک بشارت ده</w:t>
      </w:r>
      <w:r>
        <w:rPr>
          <w:rFonts w:eastAsia="IRNazanin" w:cs="IRNazanin"/>
          <w:color w:val="111111"/>
          <w:sz w:val="28"/>
          <w:szCs w:val="28"/>
          <w:rtl w:val="true"/>
          <w:lang w:bidi="fa-IR"/>
        </w:rPr>
        <w:t xml:space="preserve">. </w:t>
      </w:r>
      <w:bookmarkStart w:id="717" w:name="pg4846_30742"/>
    </w:p>
    <w:p>
      <w:pPr>
        <w:pStyle w:val="BookText"/>
        <w:rPr/>
      </w:pPr>
      <w:bookmarkEnd w:id="717"/>
      <w:r>
        <w:rPr>
          <w:rFonts w:ascii="Amiri" w:hAnsi="Amiri" w:eastAsia="Amiri" w:cs="Amiri"/>
          <w:color w:val="111111"/>
          <w:sz w:val="28"/>
          <w:sz w:val="28"/>
          <w:szCs w:val="28"/>
          <w:rtl w:val="true"/>
          <w:lang w:bidi="ar-SA"/>
        </w:rPr>
        <w:t>و این آیه را می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Style w:val="FootnoteAnchor"/>
          <w:rtl w:val="true"/>
        </w:rPr>
        <w:footnoteReference w:id="687"/>
      </w:r>
      <w:r>
        <w:rPr>
          <w:rFonts w:ascii="IRNazanin" w:hAnsi="IRNazanin" w:eastAsia="IRNazanin"/>
          <w:color w:val="111111"/>
          <w:sz w:val="28"/>
          <w:sz w:val="28"/>
          <w:szCs w:val="28"/>
          <w:rtl w:val="true"/>
          <w:lang w:bidi="fa-IR"/>
        </w:rPr>
        <w:t>و کسانی که طلا و نقره را ذخیره و پنهان می سازند و در راه خدا انفاق نمی کنند، به مجازات دردناکی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مروان بن حکم این سخنان را به عثمان رساند، و او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ابوذر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خبرش به من رسیده است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عثمان مرا از خواندن کتاب خدا، و گفتن عیب کسی که امر خدا را ترک کرده،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راضی کردن خدا با غضب عثمان را بیشتر دوست دارم و برای</w:t>
      </w:r>
    </w:p>
    <w:p>
      <w:pPr>
        <w:pStyle w:val="BookText"/>
        <w:rPr/>
      </w:pPr>
      <w:r>
        <w:rPr>
          <w:rFonts w:ascii="IRNazanin" w:hAnsi="IRNazanin" w:eastAsia="IRNazanin"/>
          <w:color w:val="111111"/>
          <w:sz w:val="28"/>
          <w:sz w:val="28"/>
          <w:szCs w:val="28"/>
          <w:rtl w:val="true"/>
          <w:lang w:bidi="fa-IR"/>
        </w:rPr>
        <w:t>من بهتر است از اینکه خدا را با رضایت عثمان غضبناک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عثمان را به خشم آورد اما صبر کرد و چیزی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می تواند از بیت المال بگیرد و چون غنی شد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و مرد یهودی آیا دین ما را به ما می آموزی؟</w:t>
      </w:r>
    </w:p>
    <w:p>
      <w:pPr>
        <w:pStyle w:val="BookText"/>
        <w:rPr/>
      </w:pPr>
      <w:r>
        <w:rPr>
          <w:rFonts w:ascii="IRNazanin" w:hAnsi="IRNazanin" w:eastAsia="IRNazanin"/>
          <w:color w:val="111111"/>
          <w:sz w:val="28"/>
          <w:sz w:val="28"/>
          <w:szCs w:val="28"/>
          <w:rtl w:val="true"/>
          <w:lang w:bidi="fa-IR"/>
        </w:rPr>
        <w:t>سپس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وسلم 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ابی العاص، به سی تن رسیدند مالهای خدا را به ناحق تصرف نموده و در میان خود به نوبت تقسیم کنند و قرآن را به باطل تأویل می کنند و مردمان را به بندگی خود می‌گیرند و فاسقان و ظالمان را یاور خود قرار می‌دهند و با صالحان در محاربه و منازعه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صحابه هیچ یک از شما این حدیث را از پیغمبر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برای خوشامد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تشریف آوردند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پیر دروغگو چه می 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 عثمان او را به دروغ نسبت نده که من از پیامبر اکرم صلی الله علیه و آله وسلم شنیدم که در حق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آبی سایه نیفکنده بر کسی و زمین تیره در بر نداشته سخنگویی را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جمیع صحابه که حاضر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حضرت علی علیه السلام راست می گوید ما این حدیث را از پیغمبر شنیده ایم</w:t>
      </w:r>
      <w:r>
        <w:rPr>
          <w:rFonts w:eastAsia="IRNazanin" w:cs="IRNazanin"/>
          <w:color w:val="111111"/>
          <w:sz w:val="28"/>
          <w:szCs w:val="28"/>
          <w:rtl w:val="true"/>
          <w:lang w:bidi="fa-IR"/>
        </w:rPr>
        <w:t>.</w:t>
      </w:r>
      <w:r>
        <w:rPr>
          <w:rStyle w:val="FootnoteAnchor"/>
          <w:rtl w:val="true"/>
        </w:rPr>
        <w:footnoteReference w:id="68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8" w:name="__RefHeading___Toc2897412_2035185390"/>
      <w:bookmarkStart w:id="719" w:name="_Toc274"/>
      <w:bookmarkEnd w:id="718"/>
      <w:r>
        <w:rPr>
          <w:rtl w:val="true"/>
        </w:rPr>
        <w:t>تبعید ابوذر به شام</w:t>
      </w:r>
      <w:bookmarkStart w:id="720" w:name="pg4846_30743"/>
      <w:bookmarkEnd w:id="719"/>
    </w:p>
    <w:p>
      <w:pPr>
        <w:pStyle w:val="BookText"/>
        <w:rPr/>
      </w:pPr>
      <w:bookmarkEnd w:id="720"/>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مرا اذیت می کنی و دربارة اصحاب من لجاجت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را به شام تبعید کرد و تنها هنگامی که برای حج می آمد از عثمان اجازه می گرفت که در مجاورت قبر رسول خدا صلی الله علیه و آله وسلم باشد</w:t>
      </w:r>
      <w:r>
        <w:rPr>
          <w:rFonts w:eastAsia="IRNazanin" w:cs="IRNazanin"/>
          <w:color w:val="111111"/>
          <w:sz w:val="28"/>
          <w:szCs w:val="28"/>
          <w:rtl w:val="true"/>
          <w:lang w:bidi="fa-IR"/>
        </w:rPr>
        <w:t>.</w:t>
      </w:r>
    </w:p>
    <w:p>
      <w:pPr>
        <w:pStyle w:val="Heading4"/>
        <w:numPr>
          <w:ilvl w:val="3"/>
          <w:numId w:val="1"/>
        </w:numPr>
        <w:rPr/>
      </w:pPr>
      <w:bookmarkStart w:id="721" w:name="__RefHeading___Toc2897414_2035185390"/>
      <w:bookmarkStart w:id="722" w:name="_Toc275"/>
      <w:bookmarkEnd w:id="721"/>
      <w:r>
        <w:rPr>
          <w:rtl w:val="true"/>
        </w:rPr>
        <w:t>مبارزه ابوذر با معاویه در شام</w:t>
      </w:r>
      <w:bookmarkEnd w:id="722"/>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ازکارهای معاویه عیب می گرفت</w:t>
      </w:r>
      <w:r>
        <w:rPr>
          <w:rStyle w:val="FootnoteAnchor"/>
          <w:rtl w:val="true"/>
        </w:rPr>
        <w:footnoteReference w:id="689"/>
      </w:r>
      <w:r>
        <w:rPr>
          <w:rFonts w:ascii="IRNazanin" w:hAnsi="IRNazanin" w:eastAsia="IRNazanin"/>
          <w:color w:val="111111"/>
          <w:sz w:val="28"/>
          <w:sz w:val="28"/>
          <w:szCs w:val="28"/>
          <w:rtl w:val="true"/>
          <w:lang w:bidi="fa-IR"/>
        </w:rPr>
        <w:t>و معاویه سیصد دینار برایش فرستاد،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سهم امسال من است که مرا از آن منع کردید، می پذیرم و اگر بخشش است احتیاجی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مسلمة فهری را با دویست دینار به سوی او فرستاد، 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مالی رابرای من می فرستی کسی ضعیف‌تر و بیچاره تر از من نزد خود پیدا نمی کنی؟ و مال را برگرداند</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قد اصبحت غنیاً بولایة علی بن ابیطالب علیه السلام ؛ و من بوسیله ولایت علی بن ابیطالب غنی ترین مردم گشته ام – 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کاخ خضراء را در دمشق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کانت هذه الدار من مال الله فهی الخیانة، و إن کانت من مالک فهذا الاسراف؛ ای معاویه اگر این خانه از مال خداست این خیانت است و اگر از مال خودت می باشد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اعمالی روی داده که من آنها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رفتارها درکتاب خدا و سنت پیامبرش نیست و به</w:t>
      </w:r>
    </w:p>
    <w:p>
      <w:pPr>
        <w:pStyle w:val="BookText"/>
        <w:rPr/>
      </w:pPr>
      <w:r>
        <w:rPr>
          <w:rFonts w:ascii="IRNazanin" w:hAnsi="IRNazanin" w:eastAsia="IRNazanin"/>
          <w:color w:val="111111"/>
          <w:sz w:val="28"/>
          <w:sz w:val="28"/>
          <w:szCs w:val="28"/>
          <w:rtl w:val="true"/>
          <w:lang w:bidi="fa-IR"/>
        </w:rPr>
        <w:t>خدا سوگند می‌بینم که حق خاموش می شود و باطل زنده می‌گردد و راستگویی تکذیب می‌شود وکرامت، بدون تقوی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صالحی که بر او غلبه کرده 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حبیب بن مسلمه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ابوذر شام را برای تو فاسد می کند و اگر به شام احتیاج داری اهل آن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دربارة ابوذر به عثمان نوشت و عثمان در جواب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خشن ترین و سخت ترین مرکب سوار کن و به سوی من </w:t>
      </w:r>
      <w:bookmarkStart w:id="723" w:name="pg4846_30744"/>
    </w:p>
    <w:p>
      <w:pPr>
        <w:pStyle w:val="BookText"/>
        <w:rPr/>
      </w:pPr>
      <w:bookmarkEnd w:id="723"/>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کسی را فرستاد تا ابوذر را شب و روز حرکت دهد و چون ابوذر به مدینه رسید</w:t>
      </w:r>
      <w:r>
        <w:rPr>
          <w:rStyle w:val="FootnoteAnchor"/>
          <w:rtl w:val="true"/>
        </w:rPr>
        <w:footnoteReference w:id="691"/>
      </w:r>
      <w:r>
        <w:rPr>
          <w:rFonts w:ascii="IRNazanin" w:hAnsi="IRNazanin" w:eastAsia="IRNazanin"/>
          <w:color w:val="111111"/>
          <w:sz w:val="28"/>
          <w:sz w:val="28"/>
          <w:szCs w:val="28"/>
          <w:rtl w:val="true"/>
          <w:lang w:bidi="fa-IR"/>
        </w:rPr>
        <w:t>به عنوان اعتراض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برکار گماشته ای و بر مرزها قرار داده ای، و فرزند آزاد شدگان را به خود نزدیک کرده ای</w:t>
      </w:r>
      <w:r>
        <w:rPr>
          <w:rFonts w:eastAsia="IRNazanin" w:cs="IRNazanin"/>
          <w:color w:val="111111"/>
          <w:sz w:val="28"/>
          <w:szCs w:val="28"/>
          <w:rtl w:val="true"/>
          <w:lang w:bidi="fa-IR"/>
        </w:rPr>
        <w:t>...</w:t>
      </w:r>
    </w:p>
    <w:p>
      <w:pPr>
        <w:pStyle w:val="Heading4"/>
        <w:numPr>
          <w:ilvl w:val="3"/>
          <w:numId w:val="1"/>
        </w:numPr>
        <w:rPr/>
      </w:pPr>
      <w:bookmarkStart w:id="724" w:name="__RefHeading___Toc2897416_2035185390"/>
      <w:bookmarkStart w:id="725" w:name="_Toc276"/>
      <w:bookmarkEnd w:id="724"/>
      <w:r>
        <w:rPr>
          <w:rtl w:val="true"/>
        </w:rPr>
        <w:t>تبعید ابوذر به ربذه</w:t>
      </w:r>
      <w:bookmarkEnd w:id="725"/>
    </w:p>
    <w:p>
      <w:pPr>
        <w:pStyle w:val="BookText"/>
        <w:rPr/>
      </w:pPr>
      <w:r>
        <w:rPr>
          <w:rFonts w:ascii="IRNazanin" w:hAnsi="IRNazanin" w:eastAsia="IRNazanin"/>
          <w:color w:val="111111"/>
          <w:sz w:val="28"/>
          <w:sz w:val="28"/>
          <w:szCs w:val="28"/>
          <w:rtl w:val="true"/>
          <w:lang w:bidi="fa-IR"/>
        </w:rPr>
        <w:t>مسعودی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ربذه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راست گفت، همانا او مرا به هر چه ملاقات می کنم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خبر داد؟</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از رفتن به مکه و مدینه منع می شوم و در ربذه وفات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مرا گروهی به عهده می گیرند که از عراق به حجاز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فرستاد شترش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همسرش و گفته شده دخترش، آن را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دستور داد مردم از او دور شوند تا به ربذه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مدینه خارج شد، و مروان او را می برد، ناگاه علی بن ابیطالب به همراه دو فرزندش امام حسن و امام حسین علیهم السلام و برادرش عقیل 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و عمّار بن یاسر ظاهر شدند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پس مروان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نهی کرد که ابوذر را در مسیرش همراهی و مشایعت کنند و اگر تو نمی دانستی من به تو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ابیطالب با تازیانه به سوی او رفت و بین دو گوش شترش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 نحّاک الله الی النار؛ دور شو خداوند تو را به جهنم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اباذر حرکت کرد و او را مشایعت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همانا تو برای خدا به خشم آمدی، پس امید به کسی داشته باش که به خاطر او غضب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مردم برای دنیای خویش از تو ترسیدند و تو برای دین خویش از آنان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زمین بر بنده ای تنگ شود و او تقوی الهی پیشه کند خداوند راه نجاتی از میان آن دو برای او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دنیای این مردم را می </w:t>
      </w:r>
      <w:bookmarkStart w:id="726" w:name="pg4846_30745"/>
    </w:p>
    <w:p>
      <w:pPr>
        <w:pStyle w:val="BookText"/>
        <w:rPr/>
      </w:pPr>
      <w:bookmarkEnd w:id="726"/>
      <w:r>
        <w:rPr>
          <w:rFonts w:ascii="IRNazanin" w:hAnsi="IRNazanin" w:eastAsia="IRNazanin"/>
          <w:color w:val="111111"/>
          <w:sz w:val="28"/>
          <w:sz w:val="28"/>
          <w:szCs w:val="28"/>
          <w:rtl w:val="true"/>
          <w:lang w:bidi="fa-IR"/>
        </w:rPr>
        <w:t>پذیرفتی تو را دوست داشتند و اگر سهمی از آن را می گرفتی به تو امنیت می دادند و دست از تو بر می داشتند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امام حسن مجتبی علیه السلام به اباذر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 بینی که از این گروه به تو می رسد با یاد آوری اینکه دنیا از تو جدا می شود آن را از خود دور کن و صبر کن تا پیامبرت را در حالی که از تو راضی است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 علیه السلام به اباذر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منعک القوم دنیاهم و منعتهم دینک فاسأل الله الصبر و النصر؛ این گروه، دنیای خود را از تو دریغ کردند و تو دین خود را از آنها دریغ کردی و تو</w:t>
      </w:r>
    </w:p>
    <w:p>
      <w:pPr>
        <w:pStyle w:val="BookText"/>
        <w:rPr/>
      </w:pPr>
      <w:r>
        <w:rPr>
          <w:rFonts w:ascii="IRNazanin" w:hAnsi="IRNazanin" w:eastAsia="IRNazanin"/>
          <w:color w:val="111111"/>
          <w:sz w:val="28"/>
          <w:sz w:val="28"/>
          <w:szCs w:val="28"/>
          <w:rtl w:val="true"/>
          <w:lang w:bidi="fa-IR"/>
        </w:rPr>
        <w:t>چه بسیار بی نیازی از آنچه تو را منع کردند و آنها چه محتاج اند به آنچه تو از آنها منع کردی، پس از خداوند صبر و یاری طلب کن که عمدة خیرات در شکیبائی است و شکیبائی از صفات کریمه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چون حضرت علی علیه السلام و همراهانش بازگشتند مردم به استقبال او رفنتد</w:t>
      </w:r>
      <w:r>
        <w:rPr>
          <w:rStyle w:val="FootnoteAnchor"/>
          <w:rtl w:val="true"/>
        </w:rPr>
        <w:footnoteReference w:id="695"/>
      </w:r>
      <w:r>
        <w:rPr>
          <w:rFonts w:ascii="IRNazanin" w:hAnsi="IRNazanin" w:eastAsia="IRNazanin"/>
          <w:color w:val="111111"/>
          <w:sz w:val="28"/>
          <w:sz w:val="28"/>
          <w:szCs w:val="28"/>
          <w:rtl w:val="true"/>
          <w:lang w:bidi="fa-IR"/>
        </w:rPr>
        <w:t>و جر و بحثی بین عثمان و حضرت علی علیه السلام در گرفت</w:t>
      </w:r>
    </w:p>
    <w:p>
      <w:pPr>
        <w:pStyle w:val="Heading4"/>
        <w:numPr>
          <w:ilvl w:val="3"/>
          <w:numId w:val="1"/>
        </w:numPr>
        <w:rPr/>
      </w:pPr>
      <w:bookmarkStart w:id="727" w:name="__RefHeading___Toc2897418_2035185390"/>
      <w:bookmarkStart w:id="728" w:name="_Toc277"/>
      <w:bookmarkEnd w:id="727"/>
      <w:r>
        <w:rPr>
          <w:rtl w:val="true"/>
        </w:rPr>
        <w:t>شهادت اباذر و رسوائی عثمان در تاریخ</w:t>
      </w:r>
      <w:bookmarkEnd w:id="7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ابوذر در ربذه به جائی رسید که همسر و فرزندش ذرّ از دنیا رفتند و ابوذر مانده بود و تنها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روزهای بسیار سخت ایامی آمد که سه روز گذشت و من و پدرم هیچ چیز برای خوردن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پدرم به صحرا رفتیم که شاید در آن بیابان خشک گیاهی برای خوردن پیدا کنیم، حالت احتضار بر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با تو چه کنم در این بیابان با تنهائی و غربت؟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نترس پیامبر به من خبر داده چون من در این بیابان بمیرم گروهی از عراق بیایند و کار دفن مرا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اباذر از دنیا رفت، دختر او آمد و سر راه نشست تا قافله ای از عراق پیدا شد که در بین آنها مالک اشتر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ابوذر صحابی رسول خدا وفات یافته است</w:t>
      </w:r>
      <w:r>
        <w:rPr>
          <w:rFonts w:eastAsia="IRNazanin" w:cs="IRNazanin"/>
          <w:color w:val="111111"/>
          <w:sz w:val="28"/>
          <w:szCs w:val="28"/>
          <w:rtl w:val="true"/>
          <w:lang w:bidi="fa-IR"/>
        </w:rPr>
        <w:t>.</w:t>
      </w:r>
      <w:r>
        <w:rPr>
          <w:rStyle w:val="FootnoteAnchor"/>
          <w:rtl w:val="true"/>
        </w:rPr>
        <w:footnoteReference w:id="696"/>
      </w:r>
      <w:bookmarkStart w:id="729" w:name="pg4846_30746"/>
    </w:p>
    <w:p>
      <w:pPr>
        <w:pStyle w:val="BookText"/>
        <w:rPr/>
      </w:pPr>
      <w:bookmarkEnd w:id="729"/>
      <w:r>
        <w:rPr>
          <w:rFonts w:ascii="IRNazanin" w:hAnsi="IRNazanin" w:eastAsia="IRNazanin"/>
          <w:color w:val="111111"/>
          <w:sz w:val="28"/>
          <w:sz w:val="28"/>
          <w:szCs w:val="28"/>
          <w:rtl w:val="true"/>
          <w:lang w:bidi="fa-IR"/>
        </w:rPr>
        <w:t>محمد بن علقمه بن الاسود النخعی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که مالک اشتر یکی از آنها بود اراده</w:t>
      </w:r>
    </w:p>
    <w:p>
      <w:pPr>
        <w:pStyle w:val="BookText"/>
        <w:rPr/>
      </w:pPr>
      <w:r>
        <w:rPr>
          <w:rFonts w:ascii="IRNazanin" w:hAnsi="IRNazanin" w:eastAsia="IRNazanin"/>
          <w:color w:val="111111"/>
          <w:sz w:val="28"/>
          <w:sz w:val="28"/>
          <w:szCs w:val="28"/>
          <w:rtl w:val="true"/>
          <w:lang w:bidi="fa-IR"/>
        </w:rPr>
        <w:t>حج داشتیم تا اینکه به ربذه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دختری را بر سر راه دیدیم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مسلمان خدا، این ابوذر صحابی رسول خداست که در این بیابان غریبانه جان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انّا لله و انّا الیه راجعون گفتیم و از طرف دیگر خداوند را حمد نمودیم که ما را بر این کار توفیق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 اشتر بر بدن او نماز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اباذر صحابی رسول خداست که تو را عبادت کرد و در راه تو با مشرکین جهاد نمود و تغییر و تبدیلی در روش او پیدا نشد اما اگر منکری می دید آن را با قلب و زبانش تغییر می داد تا اینکه بر او ظلم کردند و او را تبعید و از همه چیز محروم نمودند سپس غریبانه و تنهایی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 تو انتقام بگیر از کسانی که به او ظلم کرده و او را تبعید نموده و از همه چیز محروم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همگی آمین گفتیم</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730" w:name="__RefHeading___Toc2897420_2035185390"/>
      <w:bookmarkStart w:id="731" w:name="_Toc278"/>
      <w:bookmarkEnd w:id="730"/>
      <w:r>
        <w:rPr>
          <w:rtl w:val="true"/>
        </w:rPr>
        <w:t>امروز ربذه و ظلم وهابیت به اباذر</w:t>
      </w:r>
      <w:bookmarkEnd w:id="731"/>
    </w:p>
    <w:p>
      <w:pPr>
        <w:pStyle w:val="BookText"/>
        <w:rPr/>
      </w:pPr>
      <w:r>
        <w:rPr>
          <w:rFonts w:ascii="IRNazanin" w:hAnsi="IRNazanin" w:eastAsia="IRNazanin"/>
          <w:color w:val="111111"/>
          <w:sz w:val="28"/>
          <w:sz w:val="28"/>
          <w:szCs w:val="28"/>
          <w:rtl w:val="true"/>
          <w:lang w:bidi="fa-IR"/>
        </w:rPr>
        <w:t>در ماه مبارک رمضان چند سال پیش سیمای جمهوری اسلامی گزارش مستندی را که از ربذه تهیه کرده بود،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حدود دو سه ساعتی از مدینه دور شده ایم و پُرسان پُرسان خود را به این بیابان خشک و بدون آب و علف که گرمای طاقت فرسائی دارد رسانده ایم، گرمای این بیابان به حدّی است که کولر ماشین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بهترین وسائل نقلیه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 دهد</w:t>
      </w:r>
    </w:p>
    <w:p>
      <w:pPr>
        <w:pStyle w:val="BookText"/>
        <w:rPr/>
      </w:pPr>
      <w:r>
        <w:rPr>
          <w:rFonts w:ascii="IRNazanin" w:hAnsi="IRNazanin" w:eastAsia="IRNazanin"/>
          <w:color w:val="111111"/>
          <w:sz w:val="28"/>
          <w:sz w:val="28"/>
          <w:szCs w:val="28"/>
          <w:rtl w:val="true"/>
          <w:lang w:bidi="fa-IR"/>
        </w:rPr>
        <w:t>و در حین گزارش دوربین تصویر بیابان بسیار خشکی را نشان می داد که در وسط آن یک اتاق کاه گِلی قدیمی بودو قبر اباذر در این اتاقک قرار داشت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اینکه وهابیت دور این اتاقک را سیم خاردار کشیده بودند که مبادا اگر کسی گذرش به این بیابان افتاد سر قبر اباذر برود و یادی از این صحابی خاص رسول الله صلی الله علیه و آله وسلم بکند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732" w:name="pg4846_30747"/>
    </w:p>
    <w:p>
      <w:pPr>
        <w:pStyle w:val="Heading4"/>
        <w:numPr>
          <w:ilvl w:val="3"/>
          <w:numId w:val="1"/>
        </w:numPr>
        <w:rPr/>
      </w:pPr>
      <w:bookmarkStart w:id="733" w:name="__RefHeading___Toc2897422_2035185390"/>
      <w:bookmarkStart w:id="734" w:name="_Toc279"/>
      <w:bookmarkEnd w:id="732"/>
      <w:bookmarkEnd w:id="733"/>
      <w:r>
        <w:rPr>
          <w:rtl w:val="true"/>
        </w:rPr>
        <w:t>عثمان نیز مانند قارون در فساد خود غرق شد</w:t>
      </w:r>
      <w:bookmarkEnd w:id="734"/>
    </w:p>
    <w:p>
      <w:pPr>
        <w:pStyle w:val="BookText"/>
        <w:rPr/>
      </w:pPr>
      <w:r>
        <w:rPr>
          <w:rFonts w:ascii="Amiri" w:hAnsi="Amiri" w:eastAsia="Amiri" w:cs="Amiri"/>
          <w:color w:val="111111"/>
          <w:sz w:val="28"/>
          <w:sz w:val="28"/>
          <w:szCs w:val="28"/>
          <w:rtl w:val="true"/>
          <w:lang w:bidi="ar-SA"/>
        </w:rPr>
        <w:t>فَخَسَفْنَا بِهِ وَبِدَارِهِ الأرْضَ فَمَا کَانَ لَهُ مِنْ فِئَةٍ یَنْصُرُونَهُ مِنْ دُونِ اللَّهِ وَمَا کَانَ مِنَ الْمُنْتَصِرِینَ</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سپس ما، او و خانه اش را در زمین فرو بردیم و گروهی نداشت که اورا در برابر عذاب الهی یاری کنند و خود نیز نمی توانست خویشتن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دنبال فساد مالی و اداری و گماشتن افراد نالایق از بنی امیه و خویشان خود در رأس مناصب دولتی، خشم مردم را برانگیخت و چون به اعتراض ها و درخواستهای مکرر و مشروع مسلمانان در مورد تغییر استانداران و فرمانداران فاسد ترتیب اثر نداد باعث شورش مردم و چند بار محاصره خانه او و بستن آب بر او گردید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در این مدت امیرالمؤمنین چند بار واسطه شدند و با ظرف های آب او را سیراب کردند و عثمان را توبه دادند و از طرف عثمان به مردم قول دادند که کارها به خیر و صلاح به پیش رود ولی عثمان هیچ وقت به قول خود وفا نکرد و این باعث شد که</w:t>
      </w:r>
    </w:p>
    <w:p>
      <w:pPr>
        <w:pStyle w:val="BookText"/>
        <w:rPr/>
      </w:pPr>
      <w:r>
        <w:rPr>
          <w:rFonts w:ascii="IRNazanin" w:hAnsi="IRNazanin" w:eastAsia="IRNazanin"/>
          <w:color w:val="111111"/>
          <w:sz w:val="28"/>
          <w:sz w:val="28"/>
          <w:szCs w:val="28"/>
          <w:rtl w:val="true"/>
          <w:lang w:bidi="fa-IR"/>
        </w:rPr>
        <w:t>مسلمانان خشمگین بعد از محاصره چهل و نه روزه خانه عثمان به خانة او ریختند و او را به قتل رساندند</w:t>
      </w:r>
      <w:r>
        <w:rPr>
          <w:rFonts w:eastAsia="IRNazanin" w:cs="IRNazanin"/>
          <w:color w:val="111111"/>
          <w:sz w:val="28"/>
          <w:szCs w:val="28"/>
          <w:rtl w:val="true"/>
          <w:lang w:bidi="fa-IR"/>
        </w:rPr>
        <w:t>.</w:t>
      </w:r>
      <w:r>
        <w:rPr>
          <w:rStyle w:val="FootnoteAnchor"/>
          <w:rtl w:val="true"/>
        </w:rPr>
        <w:footnoteReference w:id="701"/>
      </w:r>
    </w:p>
    <w:p>
      <w:pPr>
        <w:pStyle w:val="Heading4"/>
        <w:numPr>
          <w:ilvl w:val="3"/>
          <w:numId w:val="1"/>
        </w:numPr>
        <w:rPr/>
      </w:pPr>
      <w:bookmarkStart w:id="735" w:name="__RefHeading___Toc2897424_2035185390"/>
      <w:bookmarkStart w:id="736" w:name="_Toc280"/>
      <w:bookmarkEnd w:id="735"/>
      <w:r>
        <w:rPr>
          <w:rtl w:val="true"/>
        </w:rPr>
        <w:t>سوء استفاده از خون عثمان مقدمه واقعه کربلا</w:t>
      </w:r>
      <w:bookmarkEnd w:id="73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عجیب اینکه بعد از قتل عثمان، عده ای همچون عایشه، طلحه و زبیر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 کشته شده و قاتل او حضرت علی علیه السلام است و با بر نیزه کردن پیراهن خونین عثمان عده ای از مردم را فریب داده و جنگ جمل را بر علیه امام علی علیه السلام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هر چند با پی کردن شتر عایشه و شکست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اما مظلوم کشته شدن عثمان و کیفر از حضرت علی علیه السلام عقیده و مذهبی شد که در دلها باقی ماند و معاویه توانست با تبلیغات </w:t>
      </w:r>
      <w:bookmarkStart w:id="737" w:name="pg4846_30748"/>
    </w:p>
    <w:p>
      <w:pPr>
        <w:pStyle w:val="BookText"/>
        <w:rPr/>
      </w:pPr>
      <w:bookmarkEnd w:id="737"/>
      <w:r>
        <w:rPr>
          <w:rFonts w:ascii="IRNazanin" w:hAnsi="IRNazanin" w:eastAsia="IRNazanin"/>
          <w:color w:val="111111"/>
          <w:sz w:val="28"/>
          <w:sz w:val="28"/>
          <w:szCs w:val="28"/>
          <w:rtl w:val="true"/>
          <w:lang w:bidi="fa-IR"/>
        </w:rPr>
        <w:t>فراوان از این عقیده و کینه، بیشترین استفاده را ببرد و از عثمانی مذهبان در جنگ صفین علیه حضرت علی علیه السلام استفاده کند</w:t>
      </w:r>
      <w:r>
        <w:rPr>
          <w:rStyle w:val="FootnoteAnchor"/>
          <w:rtl w:val="true"/>
        </w:rPr>
        <w:footnoteReference w:id="702"/>
      </w:r>
      <w:r>
        <w:rPr>
          <w:rFonts w:ascii="IRNazanin" w:hAnsi="IRNazanin" w:eastAsia="IRNazanin"/>
          <w:color w:val="111111"/>
          <w:sz w:val="28"/>
          <w:sz w:val="28"/>
          <w:szCs w:val="28"/>
          <w:rtl w:val="true"/>
          <w:lang w:bidi="fa-IR"/>
        </w:rPr>
        <w:t>و این دشمنی با حضرت علی و فرزندان او را تا کربلا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صورت فهرست وار به ملاک ها و مشخصه های عثمانی مذهبان می پردازیم تا شما با عقاید آنها بیشتر آشنا شوید</w:t>
      </w:r>
      <w:r>
        <w:rPr>
          <w:rFonts w:eastAsia="IRNazanin" w:cs="IRNazanin"/>
          <w:color w:val="111111"/>
          <w:sz w:val="28"/>
          <w:szCs w:val="28"/>
          <w:rtl w:val="true"/>
          <w:lang w:bidi="fa-IR"/>
        </w:rPr>
        <w:t>.</w:t>
      </w:r>
    </w:p>
    <w:p>
      <w:pPr>
        <w:pStyle w:val="Heading4"/>
        <w:numPr>
          <w:ilvl w:val="3"/>
          <w:numId w:val="1"/>
        </w:numPr>
        <w:rPr/>
      </w:pPr>
      <w:bookmarkStart w:id="738" w:name="__RefHeading___Toc2897426_2035185390"/>
      <w:bookmarkStart w:id="739" w:name="_Toc281"/>
      <w:bookmarkEnd w:id="738"/>
      <w:r>
        <w:rPr>
          <w:rtl w:val="true"/>
        </w:rPr>
        <w:t>ملاک ها و مشخصات عثمانی مذهبان</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کردن عثمان بر امیرالمؤمنین علیه السلام ، واین حداقل چیزی است که یک عثمانی مذهب به آن اعتقاد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نکردن با امیرالمؤمنین علیه السلام ، آنها حکومت حضرت علی علیه السلام را به هیچ وجه قبول نداشتند و آن را به رسمیت نمی شناختند و از دوران آن حضرت به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نکردن و عدم همراهی با امیرالمؤمنین علیه السلام در جنگ های جمل، صفین و نهروان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و همراهی کردن معاویه در صفین، 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نفر در صفین در کنار معاویه بودند که دینشان دین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رجز های خود بر این مطلب تأکید داشتند و شعار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 دشمنی نسبت به امیرالمؤمنین علیه السلام و سب و لعن آن حضرت، آنان معمولا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دشمنی خود استفاده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روایات در فضیلت عثمان و دروغ پردازی بر ضد امیرالمؤمنین علیه السلام ، فضیلت تراشی برای عثمان آنقدر شایع شد که خود معاویه دستور توقف آن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مناصب سیاسی و نظامی از طرف أمویان و مروانیان، و این مطلب یک امر طبیعی بود که باید پست های سیاسی به دشمنان حضرت علی علیه السلام واگذار شود تا در سرکوب شیعیان تردیدی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سرکوب جنبش های شیعی و قتل شیعیان، مانند کسانی که بر ضد حجربن عدی شهادت دادند و او را به قتلگاه معاویه فرستادند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740" w:name="__RefHeading___Toc2897428_2035185390"/>
      <w:bookmarkStart w:id="741" w:name="_Toc282"/>
      <w:bookmarkEnd w:id="740"/>
      <w:r>
        <w:rPr>
          <w:rtl w:val="true"/>
        </w:rPr>
        <w:t>دیدگاه اطرافیان معاویه دربارة قاتل عثمان</w:t>
      </w:r>
      <w:bookmarkEnd w:id="74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جوّ حاکم درکاخ معاویه و اطرافیان او دربارة عثمان و قاتل او بهتر برای ما روشن گردد به طور خلاصه به مناظرة امام حسن مجتبی علیه السلام با اطرافیان معاویه اشاره می کنیم</w:t>
      </w:r>
      <w:r>
        <w:rPr>
          <w:rFonts w:eastAsia="IRNazanin" w:cs="IRNazanin"/>
          <w:color w:val="111111"/>
          <w:sz w:val="28"/>
          <w:szCs w:val="28"/>
          <w:rtl w:val="true"/>
          <w:lang w:bidi="fa-IR"/>
        </w:rPr>
        <w:t xml:space="preserve">. </w:t>
      </w:r>
      <w:bookmarkStart w:id="742" w:name="pg4846_30749"/>
    </w:p>
    <w:p>
      <w:pPr>
        <w:pStyle w:val="BookText"/>
        <w:rPr/>
      </w:pPr>
      <w:bookmarkEnd w:id="742"/>
      <w:r>
        <w:rPr>
          <w:rFonts w:ascii="IRNazanin" w:hAnsi="IRNazanin" w:eastAsia="IRNazanin"/>
          <w:color w:val="111111"/>
          <w:sz w:val="28"/>
          <w:sz w:val="28"/>
          <w:szCs w:val="28"/>
          <w:rtl w:val="true"/>
          <w:lang w:bidi="fa-IR"/>
        </w:rPr>
        <w:t>یک روز معاویه با مقدماتی امام حسن مجتبی علیه السلام را به مجلس خود دعوت کرد و در هنگام ورود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تو را احضار نموده و می گویند که عثمان مظلوم کشته شده و پدر تو او</w:t>
      </w:r>
    </w:p>
    <w:p>
      <w:pPr>
        <w:pStyle w:val="BookText"/>
        <w:rPr/>
      </w:pPr>
      <w:r>
        <w:rPr>
          <w:rFonts w:ascii="IRNazanin" w:hAnsi="IRNazanin" w:eastAsia="IRNazanin"/>
          <w:color w:val="111111"/>
          <w:sz w:val="28"/>
          <w:sz w:val="28"/>
          <w:szCs w:val="28"/>
          <w:rtl w:val="true"/>
          <w:lang w:bidi="fa-IR"/>
        </w:rPr>
        <w:t>را کشته است تو کلام این گروه را بشنو و جوابشان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عمرو پسر عثمان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یکی از اصحاب و یاران خاص رسول خدا صلی الله علیه و آله وسلم بود ولی چه می توان کرد که عده ای کرامت الهی عثمان را نادیده گرفتند و او را مظلومانه کشتند، و چه می توان کرد وقتی می بینیم که حسن و فرزندان عبدالمطلب که قاتل عثمان هستند به راحتی در روی زمین راه می روند، ولی عثمان در زیر خاک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ابوتراب ما تو را در این مجلس حاضر ساختیم تا از تو اقرار بگیریم که پدرت ابابکر صدیق را مسموم نموده و در قتل عمر شراکت داشته و عثمان را مظلومانه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عتبه پسر ابوسفیان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همانا پدرت بدترین قریش بود او قطع رحم کرد و خون های زیادی ریخت و تو هم یکی از قاتلان عثمان هستی و ما باید تو را به خونخواهی عثمان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ولید پسر عقبه شروع به سخن کرد و حرف هایی مانند یارانش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بنی هاشم اولین کسانی بودید که شروع به عیب جوئی عثمان نموده و مردم را بر علیه او تحریک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نفر مغیرة بن شعبه بود که دهان ناپاکش را باز نموده و شروع به توهین و جسارت به حضرت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همانا عثمان مظلومانه کشته شد، ولی پدرت در این مسأله هیچ گونه عذری که او را بری کند و اعتذاری که او را پاک کند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پدرت اگر چه در ظاهر قاتل عثمان را مذمت می کرد ولی در قلب خود به آن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بعد از شنیدن حرفهای زشت آنها جواب قاطعی به یک یک آنها دادند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اما برای توضیح بیشتر مطلب و بیان تقابل مذهب عثمانی و مذهب حسینی در کربلا، باید به شهر کوفه برویم و از حاکمان کوفه و عقاید مردم آنها باخبر شویم</w:t>
      </w:r>
      <w:r>
        <w:rPr>
          <w:rFonts w:eastAsia="IRNazanin" w:cs="IRNazanin"/>
          <w:color w:val="111111"/>
          <w:sz w:val="28"/>
          <w:szCs w:val="28"/>
          <w:rtl w:val="true"/>
          <w:lang w:bidi="fa-IR"/>
        </w:rPr>
        <w:t>.</w:t>
      </w:r>
    </w:p>
    <w:p>
      <w:pPr>
        <w:pStyle w:val="Heading4"/>
        <w:numPr>
          <w:ilvl w:val="3"/>
          <w:numId w:val="1"/>
        </w:numPr>
        <w:rPr/>
      </w:pPr>
      <w:bookmarkStart w:id="743" w:name="__RefHeading___Toc2897430_2035185390"/>
      <w:bookmarkStart w:id="744" w:name="_Toc283"/>
      <w:bookmarkEnd w:id="743"/>
      <w:r>
        <w:rPr>
          <w:rtl w:val="true"/>
        </w:rPr>
        <w:t>کوفه و حاکمان آن قبل از واقعه کربلا</w:t>
      </w:r>
      <w:bookmarkEnd w:id="74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کوفه در سال هفده هجری، به فرمان عمر خلیفه دوم و به دست سعد بن ابی وقاص، به منظور تشکیل یک پادگان بزرگ نظامی جهت ساماندهی نیروهای نظامی برای گسترش هر چند بیشتر فتوحات اسلامی شکل گرفت</w:t>
      </w:r>
      <w:r>
        <w:rPr>
          <w:rFonts w:eastAsia="IRNazanin" w:cs="IRNazanin"/>
          <w:color w:val="111111"/>
          <w:sz w:val="28"/>
          <w:szCs w:val="28"/>
          <w:rtl w:val="true"/>
          <w:lang w:bidi="fa-IR"/>
        </w:rPr>
        <w:t>.</w:t>
      </w:r>
      <w:r>
        <w:rPr>
          <w:rStyle w:val="FootnoteAnchor"/>
          <w:rtl w:val="true"/>
        </w:rPr>
        <w:footnoteReference w:id="705"/>
      </w:r>
      <w:bookmarkStart w:id="745" w:name="pg4846_30750"/>
    </w:p>
    <w:p>
      <w:pPr>
        <w:pStyle w:val="BookText"/>
        <w:rPr/>
      </w:pPr>
      <w:bookmarkEnd w:id="745"/>
      <w:r>
        <w:rPr>
          <w:rFonts w:ascii="IRNazanin" w:hAnsi="IRNazanin" w:eastAsia="IRNazanin"/>
          <w:color w:val="111111"/>
          <w:sz w:val="28"/>
          <w:sz w:val="28"/>
          <w:szCs w:val="28"/>
          <w:rtl w:val="true"/>
          <w:lang w:bidi="fa-IR"/>
        </w:rPr>
        <w:t>سیاست خلیفة دوم این بود که در کوفه، سربازانی آشنا با قرآن و ناآشنا با سنت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حدیث را در کوفه ممنوع کرد و بر این اساس، کوفیان غالباً مسلمانان تک بُعدی و نا آشنا با سنت بودند و این سیاست در زمان خلیفه سوم عثمان هم ادامه پیدا کرد در نتیجه بیست سال ابتدائی تشکیل کوفه، مردم با سنت و اهل بیت غریبه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به خلافت رسیدن امام علی علیه السلام سیاست های فرهنگی ایشان در دوران حکومت و حضور یاران بزرگ پیامبر خدا که همراه امام علی علیه السلام به کوفه آمده بودند</w:t>
      </w:r>
      <w:r>
        <w:rPr>
          <w:rStyle w:val="FootnoteAnchor"/>
          <w:rtl w:val="true"/>
        </w:rPr>
        <w:footnoteReference w:id="706"/>
      </w:r>
      <w:r>
        <w:rPr>
          <w:rFonts w:ascii="IRNazanin" w:hAnsi="IRNazanin" w:eastAsia="IRNazanin"/>
          <w:color w:val="111111"/>
          <w:sz w:val="28"/>
          <w:sz w:val="28"/>
          <w:szCs w:val="28"/>
          <w:rtl w:val="true"/>
          <w:lang w:bidi="fa-IR"/>
        </w:rPr>
        <w:t>نقش موثری در پیدایش فرهنگ اهل بیت در کوفه داشت و ریشه تمام شیعیان و هواداران اهل بیت در کوفه به این چند سال حکومت امام علی علیه السلام مربوط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پایان حکومت پنج ساله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وحضور شش ماهه امام حسن</w:t>
      </w:r>
    </w:p>
    <w:p>
      <w:pPr>
        <w:pStyle w:val="BookText"/>
        <w:rPr/>
      </w:pPr>
      <w:r>
        <w:rPr>
          <w:rFonts w:ascii="IRNazanin" w:hAnsi="IRNazanin" w:eastAsia="IRNazanin"/>
          <w:color w:val="111111"/>
          <w:sz w:val="28"/>
          <w:sz w:val="28"/>
          <w:szCs w:val="28"/>
          <w:rtl w:val="true"/>
          <w:lang w:bidi="fa-IR"/>
        </w:rPr>
        <w:t xml:space="preserve">محتبی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سلطة معاویه و امویان بر کوفه که متأسفانه بیست سال طول کشید اوضاع فرهنگی کوفه را دگرگون ساخت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معاویه در طی این بیست سال با تبلیغات فراوان و مؤثر و با استفاده از شعار مظلومیت عثمان و با دادن رشوه و پُست به سران قبائل کوفه توانست افراد بسیاری از مردم کوفه را جذب حکومت اموی کند و هواداران بنی امیه را که بخش قابل توجهی از مردم کوفه را تشکیل می دادند برعلیه امام علی علیه السلام و فرزندانش امام حسن و امام حسین علیهما السلام تحریک نماید و باعث ترویج مذهب عثمانی در کوفه گردد</w:t>
      </w:r>
      <w:r>
        <w:rPr>
          <w:rFonts w:eastAsia="IRNazanin" w:cs="IRNazanin"/>
          <w:color w:val="111111"/>
          <w:sz w:val="28"/>
          <w:szCs w:val="28"/>
          <w:rtl w:val="true"/>
          <w:lang w:bidi="fa-IR"/>
        </w:rPr>
        <w:t>.</w:t>
      </w:r>
    </w:p>
    <w:p>
      <w:pPr>
        <w:pStyle w:val="Heading4"/>
        <w:numPr>
          <w:ilvl w:val="3"/>
          <w:numId w:val="1"/>
        </w:numPr>
        <w:rPr/>
      </w:pPr>
      <w:bookmarkStart w:id="746" w:name="__RefHeading___Toc2897432_2035185390"/>
      <w:bookmarkStart w:id="747" w:name="_Toc284"/>
      <w:bookmarkEnd w:id="746"/>
      <w:r>
        <w:rPr>
          <w:rtl w:val="true"/>
        </w:rPr>
        <w:t>کوفه در زمان معاویه</w:t>
      </w:r>
      <w:bookmarkEnd w:id="747"/>
    </w:p>
    <w:p>
      <w:pPr>
        <w:pStyle w:val="BookText"/>
        <w:rPr/>
      </w:pPr>
      <w:r>
        <w:rPr>
          <w:rFonts w:ascii="IRNazanin" w:hAnsi="IRNazanin" w:eastAsia="IRNazanin"/>
          <w:color w:val="111111"/>
          <w:sz w:val="28"/>
          <w:sz w:val="28"/>
          <w:szCs w:val="28"/>
          <w:rtl w:val="true"/>
          <w:lang w:bidi="fa-IR"/>
        </w:rPr>
        <w:t>معاویه در سال چهل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اوائل حکومت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را حاکم کوفه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سفارشات زیادی به تو بکنم ولی به خاطر اعتماد به آگاهی تو به آنچه مرا راضی می کند و به سلطنت من کمک می کند از آنها صرف نظر می کنم ولی از سفارش به یک خصلت صرف نظر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تتحم عن شتم علی و ذمّه و الترحّم علی عثمان و الاستغفار له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دشنام دادن به علی و مذمت وی، و رحمت فرستادن بر عثمان و استغفار برای او پرهیز مکن</w:t>
      </w:r>
      <w:r>
        <w:rPr>
          <w:rFonts w:eastAsia="IRNazanin" w:cs="IRNazanin"/>
          <w:color w:val="111111"/>
          <w:sz w:val="28"/>
          <w:szCs w:val="28"/>
          <w:rtl w:val="true"/>
          <w:lang w:bidi="fa-IR"/>
        </w:rPr>
        <w:t xml:space="preserve">. </w:t>
      </w:r>
      <w:bookmarkStart w:id="748" w:name="pg4846_30751"/>
    </w:p>
    <w:p>
      <w:pPr>
        <w:pStyle w:val="BookText"/>
        <w:rPr/>
      </w:pPr>
      <w:bookmarkEnd w:id="748"/>
      <w:r>
        <w:rPr>
          <w:rFonts w:ascii="IRNazanin" w:hAnsi="IRNazanin" w:eastAsia="IRNazanin"/>
          <w:color w:val="111111"/>
          <w:sz w:val="28"/>
          <w:sz w:val="28"/>
          <w:szCs w:val="28"/>
          <w:rtl w:val="true"/>
          <w:lang w:bidi="fa-IR"/>
        </w:rPr>
        <w:t>و عیب گرفتن بر یاران علی و دور کردن آنها و گوش ندادن به سخن آنها و ستایش شیعیان عثمان و نزدیک کردن آنها به خود، و گوش کردن سخن آنها را جزء برنامه خود قرار بده و فراموش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مغیره هفت سال و چند ماه حاکم کوفه بود و دشنام و بدگوئی به علی، و عیب گرفتن بر قاتلان عثمان و لعن بر آنها، و دعا برای عثمان و درخواست رحمت و غفران برای او، و پاک دانستن یارانش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حکومتش در</w:t>
      </w:r>
    </w:p>
    <w:p>
      <w:pPr>
        <w:pStyle w:val="BookText"/>
        <w:rPr/>
      </w:pPr>
      <w:r>
        <w:rPr>
          <w:rFonts w:ascii="IRNazanin" w:hAnsi="IRNazanin" w:eastAsia="IRNazanin"/>
          <w:color w:val="111111"/>
          <w:sz w:val="28"/>
          <w:sz w:val="28"/>
          <w:szCs w:val="28"/>
          <w:rtl w:val="true"/>
          <w:lang w:bidi="fa-IR"/>
        </w:rPr>
        <w:t>کوفه دربارة علی و عثمان همان سخنان پیشین را تکرار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 عثمان بن عفّان و تجاوز عنه، و اجزه بأحسن عمله فإنّه عمل بکتابک و اتّبع سنّه نبیّک و جمع کلمتنا و حقن دماءنا و قُتل مظلوماً، اللّهمّ فارحم أنصاره و أولیاءه و محبّیه و الطالبین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عثمان بن عفان را رحمت کن و از او درگذر او ار را در مقابل بهترین عملش جزا بده همانا او به کتابت عمل کرده و از سنت پیامبرت صلی الله علیه و آله وسلم پیروی نمود و ما را جمع کرد و خونهای ما را حفظ نمود و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یاران و اولیاء و دوستان و خون خواهان او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کسی که مقابل ای سخنان مغیرة بن شعبه اعتراض کرد حجر بن عدی بود او از جا پرید و نعره 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خاطر پیری نمی دانی شیفتة چه کسی شده ای اگر راست می گوئی دستور بده حقوق ما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دوستی با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کرده اند بپردازند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پس مغیره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و معاویه کوفه و بصره را به دست زیاد بن سمیه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که نسبت به شیعیان علی سخت گیر تر بود در اولین سخنرانی خود در کوفه تبری جستن از علی را بر آنها عرضه کرد و برای عثمان طلب رحمت نمود و یاران او را ستایش و قاتلان او را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تنها کسی که در مقابل زیاد ایستادگی کرد حجر بن عدی بود که البته زیاد او و یارانش را دستگیر کرد و به سوی معاویه فرستاد و معاویه دستور قتل آنها را صادرکرد</w:t>
      </w:r>
      <w:r>
        <w:rPr>
          <w:rFonts w:eastAsia="IRNazanin" w:cs="IRNazanin"/>
          <w:color w:val="111111"/>
          <w:sz w:val="28"/>
          <w:szCs w:val="28"/>
          <w:rtl w:val="true"/>
          <w:lang w:bidi="fa-IR"/>
        </w:rPr>
        <w:t>.</w:t>
      </w:r>
      <w:r>
        <w:rPr>
          <w:rStyle w:val="FootnoteAnchor"/>
          <w:rtl w:val="true"/>
        </w:rPr>
        <w:footnoteReference w:id="70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9" w:name="__RefHeading___Toc2897434_2035185390"/>
      <w:bookmarkStart w:id="750" w:name="_Toc285"/>
      <w:bookmarkEnd w:id="749"/>
      <w:r>
        <w:rPr>
          <w:rtl w:val="true"/>
        </w:rPr>
        <w:t>تقابل مذهب حسینی و مذهب عثمانی در کربلا</w:t>
      </w:r>
      <w:bookmarkStart w:id="751" w:name="pg4846_30752"/>
      <w:bookmarkEnd w:id="750"/>
    </w:p>
    <w:p>
      <w:pPr>
        <w:pStyle w:val="BookText"/>
        <w:rPr/>
      </w:pPr>
      <w:bookmarkEnd w:id="751"/>
      <w:r>
        <w:rPr>
          <w:rFonts w:ascii="IRNazanin" w:hAnsi="IRNazanin" w:eastAsia="IRNazanin"/>
          <w:color w:val="111111"/>
          <w:sz w:val="28"/>
          <w:sz w:val="28"/>
          <w:szCs w:val="28"/>
          <w:rtl w:val="true"/>
          <w:lang w:bidi="fa-IR"/>
        </w:rPr>
        <w:t>پس با نگاهی گذرا به شهر کوفه قبل از کربلا می توان گفت اکثریت مردم کوفه را دو دسته تشکیل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اهل بیت که گروهی از آنها شیعیان و پیروان واقعی بودند و همین هواداران و شیعیان با نامه های خود امام حسین علیه السلام را به کوفه دعوت کردند و با مسلم بن عقیل بیعت نمودند و عده ای از آنها در کربلا به شهادت رسیدند و چندین هزار نفر از آنها در نهضت توابین شرکت کردند و گروهی دیگر مختار را یاری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بنی امیه، که آنها بر سیره و روش ابابکر، عمر و عثمان زندگی می کردند و انتقام از خون عثمان را بر خود لازم و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کربلا حاضر شدند و به بهانه بستن آب بر عثمان آب رابر امام حسین بستند و با امام جنگیدند و در رجزهای خود با افتخار خود را بر دین عثمان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عبیدالله به عمر سعد و دستور به بستن آب بر امام حسین به بهانة بستن آب بر عثمان، مباهله بُریر با یزید بن معقل بر سر مذهب عثمانی و علوی، نبرد نافع بن هلال با یک عثمانی، رجزهای عثمانیان در کربلا، بصیرت پیدا کردن زهیر بن قین و شهادت او در رکاب امام حسین علیه السلام ، همه و همه بر این مطلب گواهی می دهد که کربلا محل تقابل مذهب عثمانی و مذهب حسینی بوده است</w:t>
      </w:r>
      <w:r>
        <w:rPr>
          <w:rFonts w:eastAsia="IRNazanin" w:cs="IRNazanin"/>
          <w:color w:val="111111"/>
          <w:sz w:val="28"/>
          <w:szCs w:val="28"/>
          <w:rtl w:val="true"/>
          <w:lang w:bidi="fa-IR"/>
        </w:rPr>
        <w:t>.</w:t>
      </w:r>
    </w:p>
    <w:p>
      <w:pPr>
        <w:pStyle w:val="Heading4"/>
        <w:numPr>
          <w:ilvl w:val="3"/>
          <w:numId w:val="1"/>
        </w:numPr>
        <w:rPr/>
      </w:pPr>
      <w:bookmarkStart w:id="752" w:name="__RefHeading___Toc2897436_2035185390"/>
      <w:bookmarkStart w:id="753" w:name="_Toc286"/>
      <w:bookmarkEnd w:id="752"/>
      <w:r>
        <w:rPr>
          <w:rtl w:val="true"/>
        </w:rPr>
        <w:t>میان آب و امام حسین مانع شوید همانطور که میان عثمان و آب مانع شدند</w:t>
      </w:r>
      <w:bookmarkEnd w:id="753"/>
    </w:p>
    <w:p>
      <w:pPr>
        <w:pStyle w:val="BookText"/>
        <w:rPr/>
      </w:pPr>
      <w:r>
        <w:rPr>
          <w:rFonts w:ascii="IRNazanin" w:hAnsi="IRNazanin" w:eastAsia="IRNazanin"/>
          <w:color w:val="111111"/>
          <w:sz w:val="28"/>
          <w:sz w:val="28"/>
          <w:szCs w:val="28"/>
          <w:rtl w:val="true"/>
          <w:lang w:bidi="fa-IR"/>
        </w:rPr>
        <w:t>شیخ صدوق در امالی از زین العابدین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بن زیاد خبر رسید که عمر بن سعد شب ها با امام حسین علیه السلام می نشیند و با او سخن می گوید و نبرد با او را خوش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شمر بن ذی الجوشن را با چهار هزار سوار، به سوی او فرستاد و به عمر 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نامه ام به تو رسید به حسین بن</w:t>
      </w:r>
    </w:p>
    <w:p>
      <w:pPr>
        <w:pStyle w:val="BookText"/>
        <w:rPr/>
      </w:pPr>
      <w:r>
        <w:rPr>
          <w:rFonts w:ascii="IRNazanin" w:hAnsi="IRNazanin" w:eastAsia="IRNazanin"/>
          <w:color w:val="111111"/>
          <w:sz w:val="28"/>
          <w:sz w:val="28"/>
          <w:szCs w:val="28"/>
          <w:rtl w:val="true"/>
          <w:lang w:bidi="fa-IR"/>
        </w:rPr>
        <w:t>علی، مهلت نده و گلویش را بگیر و میان او و آب، مانع شو، همان طور که میان عثمان و آب در روز حادثة قتل عثمان، مانع شدند</w:t>
      </w:r>
      <w:r>
        <w:rPr>
          <w:rFonts w:eastAsia="IRNazanin" w:cs="IRNazanin"/>
          <w:color w:val="111111"/>
          <w:sz w:val="28"/>
          <w:szCs w:val="28"/>
          <w:rtl w:val="true"/>
          <w:lang w:bidi="fa-IR"/>
        </w:rPr>
        <w:t>.»</w:t>
      </w:r>
      <w:r>
        <w:rPr>
          <w:rStyle w:val="FootnoteAnchor"/>
          <w:rtl w:val="true"/>
        </w:rPr>
        <w:footnoteReference w:id="710"/>
      </w:r>
    </w:p>
    <w:p>
      <w:pPr>
        <w:pStyle w:val="Heading4"/>
        <w:numPr>
          <w:ilvl w:val="3"/>
          <w:numId w:val="1"/>
        </w:numPr>
        <w:rPr/>
      </w:pPr>
      <w:bookmarkStart w:id="754" w:name="__RefHeading___Toc2897438_2035185390"/>
      <w:bookmarkStart w:id="755" w:name="_Toc287"/>
      <w:bookmarkEnd w:id="754"/>
      <w:r>
        <w:rPr>
          <w:rtl w:val="true"/>
        </w:rPr>
        <w:t>نامة عبیدالله به عمرسعد و دستور به منع آب</w:t>
      </w:r>
      <w:bookmarkEnd w:id="755"/>
    </w:p>
    <w:p>
      <w:pPr>
        <w:pStyle w:val="BookText"/>
        <w:rPr/>
      </w:pPr>
      <w:r>
        <w:rPr>
          <w:rFonts w:ascii="IRNazanin" w:hAnsi="IRNazanin" w:eastAsia="IRNazanin"/>
          <w:color w:val="111111"/>
          <w:sz w:val="28"/>
          <w:sz w:val="28"/>
          <w:szCs w:val="28"/>
          <w:rtl w:val="true"/>
          <w:lang w:bidi="fa-IR"/>
        </w:rPr>
        <w:t>تاریخ طبری از حمید بن مسلم ازدی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عبیدالله بن زیاد، برای عمر بن سعد آمد که متنش چنین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فحُلْ بَیْنَ الْحُسَیْنِ وَ أَصْحَابِهِ وَ بَیْنَ الْمَاءِ وَ لَا یَذُوقُوا مِنْهُ قَطْرَةً کَمَا صُنِعَ بِالتَّقِیِّ الزَّکِیِّ عُثْمَانَ بْنِ عَفَّان </w:t>
      </w:r>
      <w:bookmarkStart w:id="756" w:name="pg4846_30753"/>
    </w:p>
    <w:p>
      <w:pPr>
        <w:pStyle w:val="BookText"/>
        <w:rPr/>
      </w:pPr>
      <w:bookmarkEnd w:id="756"/>
      <w:r>
        <w:rPr>
          <w:rFonts w:ascii="IRNazanin" w:hAnsi="IRNazanin" w:eastAsia="IRNazanin"/>
          <w:color w:val="111111"/>
          <w:sz w:val="28"/>
          <w:sz w:val="28"/>
          <w:szCs w:val="28"/>
          <w:rtl w:val="true"/>
          <w:lang w:bidi="fa-IR"/>
        </w:rPr>
        <w:t>اما بعد، میان حسین و یارانش و آب، مانع شو و قطره ای از آن را نچشند، همان گونه که با پرهیزگار پاکِ مظلوم، امیرالمؤمنین عثمان بن عفان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عمر بن حجاج را با پانصد سوار، روانه کرد و بر شریعه فرات، فرود آمدند تا میان حسین و یارانش و آب مانع شوند و نگذارند قطره ای از آن را بنوشد و این سه روز قبل از شهادت حسین بود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مقتل الحسین خوارزمی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سوارانی که ابن سعد، آنها را برای جلوگیری از عزیمت گروه بنی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بازگشتند و بر کنارة فرات، فرود آمده، میان آب فرات و حسین و یارانش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به حسین علیه السلام و یاران همراهش، فشار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تیشه ای را برداشت و به پشت خیمة زنان آمد و نوزده گام به سوی قبله برداشت و آن جا را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 شیرینی از آن جا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همراهانش، همگی از آن نوشیدند و مشک هایشان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چشمه در دل خاک فرو رفت و هیچ اثری از آن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عبیدالله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سعد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خبر رسید که حسین چاه حفر می کند و به آب می رسد و او و یارانش آب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چون</w:t>
      </w:r>
    </w:p>
    <w:p>
      <w:pPr>
        <w:pStyle w:val="BookText"/>
        <w:rPr/>
      </w:pPr>
      <w:r>
        <w:rPr>
          <w:rFonts w:ascii="IRNazanin" w:hAnsi="IRNazanin" w:eastAsia="IRNazanin"/>
          <w:color w:val="111111"/>
          <w:sz w:val="28"/>
          <w:sz w:val="28"/>
          <w:szCs w:val="28"/>
          <w:rtl w:val="true"/>
          <w:lang w:bidi="fa-IR"/>
        </w:rPr>
        <w:t>نامه ام به تو رسید تا آن جا که می توانی از حفر چاه به وسیلة آنان جلوگیری کن و به آنان سخت بگیر و مگذار که قطره ای آب بنوشند و با آنان همان گونه رفتار کن که با عثمان پاک رفتار کردند و السلام</w:t>
      </w:r>
      <w:r>
        <w:rPr>
          <w:rFonts w:eastAsia="IRNazanin" w:cs="IRNazanin"/>
          <w:color w:val="111111"/>
          <w:sz w:val="28"/>
          <w:szCs w:val="28"/>
          <w:rtl w:val="true"/>
          <w:lang w:bidi="fa-IR"/>
        </w:rPr>
        <w:t>.»</w:t>
      </w:r>
      <w:r>
        <w:rPr>
          <w:rStyle w:val="FootnoteAnchor"/>
          <w:rtl w:val="true"/>
        </w:rPr>
        <w:footnoteReference w:id="712"/>
      </w:r>
    </w:p>
    <w:p>
      <w:pPr>
        <w:pStyle w:val="Heading4"/>
        <w:numPr>
          <w:ilvl w:val="3"/>
          <w:numId w:val="1"/>
        </w:numPr>
        <w:rPr/>
      </w:pPr>
      <w:bookmarkStart w:id="757" w:name="__RefHeading___Toc2897440_2035185390"/>
      <w:bookmarkStart w:id="758" w:name="_Toc288"/>
      <w:bookmarkEnd w:id="757"/>
      <w:r>
        <w:rPr>
          <w:rtl w:val="true"/>
        </w:rPr>
        <w:t>رجزهای حسینی و عثمانی در کربلا</w:t>
      </w:r>
      <w:bookmarkEnd w:id="75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طبری و متقل الحسین خوارزمی هر دو نقل کرده اند که رجز نافع بن هلال</w:t>
      </w:r>
      <w:r>
        <w:rPr>
          <w:rStyle w:val="FootnoteAnchor"/>
          <w:rtl w:val="true"/>
        </w:rPr>
        <w:footnoteReference w:id="713"/>
      </w:r>
      <w:r>
        <w:rPr>
          <w:rFonts w:ascii="IRNazanin" w:hAnsi="IRNazanin" w:eastAsia="IRNazanin"/>
          <w:color w:val="111111"/>
          <w:sz w:val="28"/>
          <w:sz w:val="28"/>
          <w:szCs w:val="28"/>
          <w:rtl w:val="true"/>
          <w:lang w:bidi="fa-IR"/>
        </w:rPr>
        <w:t>در روز عاشورا این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علی دین علیٍ ابن هلال الجملی؛</w:t>
      </w:r>
    </w:p>
    <w:p>
      <w:pPr>
        <w:pStyle w:val="BookText"/>
        <w:rPr/>
      </w:pPr>
      <w:r>
        <w:rPr>
          <w:rFonts w:ascii="IRNazanin" w:hAnsi="IRNazanin" w:eastAsia="IRNazanin"/>
          <w:color w:val="111111"/>
          <w:sz w:val="28"/>
          <w:sz w:val="28"/>
          <w:szCs w:val="28"/>
          <w:rtl w:val="true"/>
          <w:lang w:bidi="fa-IR"/>
        </w:rPr>
        <w:t>من بر دین علی هستم و فرزند هلال جملی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به نام مزاحم بن حُریث به سوی او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دین عثمان؛ من بر دین عثمان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w:t>
      </w:r>
    </w:p>
    <w:p>
      <w:pPr>
        <w:pStyle w:val="BookText"/>
        <w:rPr/>
      </w:pPr>
      <w:r>
        <w:rPr>
          <w:rFonts w:ascii="IRNazanin" w:hAnsi="IRNazanin" w:eastAsia="IRNazanin"/>
          <w:color w:val="111111"/>
          <w:sz w:val="28"/>
          <w:sz w:val="28"/>
          <w:szCs w:val="28"/>
          <w:rtl w:val="true"/>
          <w:lang w:bidi="fa-IR"/>
        </w:rPr>
        <w:t>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نافع به او حمله کرد و او را کشت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نافع در پیکار با یک دشمن دیگر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الغلام الیمنی الجملی دینی علی دین حسین و علی</w:t>
      </w:r>
    </w:p>
    <w:p>
      <w:pPr>
        <w:pStyle w:val="BookText"/>
        <w:rPr/>
      </w:pPr>
      <w:r>
        <w:rPr>
          <w:rFonts w:ascii="IRNazanin" w:hAnsi="IRNazanin" w:eastAsia="IRNazanin"/>
          <w:color w:val="111111"/>
          <w:sz w:val="28"/>
          <w:sz w:val="28"/>
          <w:szCs w:val="28"/>
          <w:rtl w:val="true"/>
          <w:lang w:bidi="fa-IR"/>
        </w:rPr>
        <w:t>انا اقتل الیوم فهذا املی و ذاک رایی و الاقی عملی</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من جوان یمنی از تیره جملی هستم که دین و اعتقادم بر همان دین و اعتقاد حسین و علی است</w:t>
      </w:r>
    </w:p>
    <w:p>
      <w:pPr>
        <w:pStyle w:val="BookText"/>
        <w:rPr/>
      </w:pPr>
      <w:r>
        <w:rPr>
          <w:rFonts w:ascii="IRNazanin" w:hAnsi="IRNazanin" w:eastAsia="IRNazanin"/>
          <w:color w:val="111111"/>
          <w:sz w:val="28"/>
          <w:sz w:val="28"/>
          <w:szCs w:val="28"/>
          <w:rtl w:val="true"/>
          <w:lang w:bidi="fa-IR"/>
        </w:rPr>
        <w:t>اگر امروز کشته شوم این آرزوی من است و این اعتقاد من است و در روز قیامت عمل خود را خواهم دید</w:t>
      </w:r>
    </w:p>
    <w:p>
      <w:pPr>
        <w:pStyle w:val="BookText"/>
        <w:rPr/>
      </w:pPr>
      <w:r>
        <w:rPr>
          <w:rFonts w:ascii="IRNazanin" w:hAnsi="IRNazanin" w:eastAsia="IRNazanin"/>
          <w:color w:val="111111"/>
          <w:sz w:val="28"/>
          <w:sz w:val="28"/>
          <w:szCs w:val="28"/>
          <w:rtl w:val="true"/>
          <w:lang w:bidi="fa-IR"/>
        </w:rPr>
        <w:t>و عبدالرحمن بن عبدلله الکدن، در رجزی که خواند خود را این چنین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لِمَن یُنکِرُنی اِبنُ الکَدَن انی علی دینِ حُسینٍ و حسن</w:t>
      </w:r>
    </w:p>
    <w:p>
      <w:pPr>
        <w:pStyle w:val="BookText"/>
        <w:rPr/>
      </w:pPr>
      <w:r>
        <w:rPr>
          <w:rFonts w:ascii="IRNazanin" w:hAnsi="IRNazanin" w:eastAsia="IRNazanin"/>
          <w:color w:val="111111"/>
          <w:sz w:val="28"/>
          <w:sz w:val="28"/>
          <w:szCs w:val="28"/>
          <w:rtl w:val="true"/>
          <w:lang w:bidi="fa-IR"/>
        </w:rPr>
        <w:t>اگر مرا نمی شناسید بدانید من فرزند کدن هستم همانا من بر اعتقاد و آیین حسین و حسن هستم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مضمون در رجز عبدالرحمن بن عبدالله یزنی نیز تکرار شده است که می گوید</w:t>
      </w:r>
      <w:r>
        <w:rPr>
          <w:rFonts w:eastAsia="IRNazanin" w:cs="IRNazanin"/>
          <w:color w:val="111111"/>
          <w:sz w:val="28"/>
          <w:szCs w:val="28"/>
          <w:rtl w:val="true"/>
          <w:lang w:bidi="fa-IR"/>
        </w:rPr>
        <w:t xml:space="preserve">: </w:t>
      </w:r>
      <w:bookmarkStart w:id="759" w:name="pg4846_30755"/>
    </w:p>
    <w:p>
      <w:pPr>
        <w:pStyle w:val="BookText"/>
        <w:rPr/>
      </w:pPr>
      <w:bookmarkEnd w:id="759"/>
      <w:r>
        <w:rPr>
          <w:rFonts w:ascii="Amiri" w:hAnsi="Amiri" w:eastAsia="Amiri" w:cs="Amiri"/>
          <w:color w:val="111111"/>
          <w:sz w:val="28"/>
          <w:sz w:val="28"/>
          <w:szCs w:val="28"/>
          <w:rtl w:val="true"/>
          <w:lang w:bidi="ar-SA"/>
        </w:rPr>
        <w:t>انا عبدالله من آل یَزَن دینی علی دینِ حُسینٍ و حسن</w:t>
      </w:r>
      <w:r>
        <w:rPr>
          <w:rStyle w:val="FootnoteAnchor"/>
          <w:rtl w:val="true"/>
        </w:rPr>
        <w:footnoteReference w:id="716"/>
      </w:r>
    </w:p>
    <w:p>
      <w:pPr>
        <w:pStyle w:val="Heading4"/>
        <w:numPr>
          <w:ilvl w:val="3"/>
          <w:numId w:val="1"/>
        </w:numPr>
        <w:rPr/>
      </w:pPr>
      <w:bookmarkStart w:id="760" w:name="__RefHeading___Toc2897442_2035185390"/>
      <w:bookmarkStart w:id="761" w:name="_Toc289"/>
      <w:bookmarkEnd w:id="760"/>
      <w:r>
        <w:rPr>
          <w:rtl w:val="true"/>
        </w:rPr>
        <w:t>بُریر با یک عثمانی مباهله کرد و او را کشت</w:t>
      </w:r>
      <w:bookmarkEnd w:id="761"/>
    </w:p>
    <w:p>
      <w:pPr>
        <w:pStyle w:val="BookText"/>
        <w:rPr/>
      </w:pPr>
      <w:r>
        <w:rPr>
          <w:rFonts w:ascii="IRNazanin" w:hAnsi="IRNazanin" w:eastAsia="IRNazanin"/>
          <w:color w:val="111111"/>
          <w:sz w:val="28"/>
          <w:sz w:val="28"/>
          <w:szCs w:val="28"/>
          <w:rtl w:val="true"/>
          <w:lang w:bidi="fa-IR"/>
        </w:rPr>
        <w:t>یزید بن معقل از میان لشگر عمر سعد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 بن خُضیر، می بینی خدا، برای تو چه خواسته است؟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که برای من، خوبی خواسته است و برای تو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در حالی که پیش از این دروغگو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 که در محلّة بنی نودان، با هم می رفتیم و 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بر خود ستم کرد و معاویه بن ابی سفیان گم راه و گم راه کننده است و بی تردید پیشوای هدایت و حقیقت، علی بن ابیطالب است؟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این نظر و گفتة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شهادت می دهم که تو از گمراهان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موافقی با همدیگر مباهله کنیم و خدا را بخوانیم تا دروغگو را لعنت کند و هر کدام را که بر باطل هستیم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بیا تا با هم جنگ تن به تن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بیرون آمدند و دستانشان را به سوی خدا بلند کردند و از او خواستند که دروغگو را لعنت کند و آن کس که بر حق است دیگری را که بر باطل است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یکدیگر ایستادند و به نبرد با هم پرداختند و دو ضربه به 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ضربه ای آرام به بُریر بن خُضیر زد که آسیبی به او نرسید و اما بُریر ضربه ای به او زد که کلاه خود او شکافت و تا مغزش رسید و چنان بر زمین افتاد که گویی از بلندی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بُریر در سر یزید بن معقل گیر کرد و تکان می داد تا آن را از سرش بیرون بِکشد</w:t>
      </w:r>
      <w:r>
        <w:rPr>
          <w:rFonts w:eastAsia="IRNazanin" w:cs="IRNazanin"/>
          <w:color w:val="111111"/>
          <w:sz w:val="28"/>
          <w:szCs w:val="28"/>
          <w:rtl w:val="true"/>
          <w:lang w:bidi="fa-IR"/>
        </w:rPr>
        <w:t>... .</w:t>
      </w:r>
      <w:r>
        <w:rPr>
          <w:rStyle w:val="FootnoteAnchor"/>
          <w:rtl w:val="true"/>
        </w:rPr>
        <w:footnoteReference w:id="717"/>
      </w:r>
    </w:p>
    <w:p>
      <w:pPr>
        <w:pStyle w:val="Heading4"/>
        <w:numPr>
          <w:ilvl w:val="3"/>
          <w:numId w:val="1"/>
        </w:numPr>
        <w:rPr/>
      </w:pPr>
      <w:bookmarkStart w:id="762" w:name="__RefHeading___Toc2897444_2035185390"/>
      <w:bookmarkStart w:id="763" w:name="_Toc290"/>
      <w:bookmarkEnd w:id="762"/>
      <w:r>
        <w:rPr>
          <w:rtl w:val="true"/>
        </w:rPr>
        <w:t>قاتل بُریر یک عثمانی بود</w:t>
      </w:r>
      <w:bookmarkEnd w:id="763"/>
    </w:p>
    <w:p>
      <w:pPr>
        <w:pStyle w:val="BookText"/>
        <w:rPr/>
      </w:pPr>
      <w:r>
        <w:rPr>
          <w:rFonts w:ascii="IRNazanin" w:hAnsi="IRNazanin" w:eastAsia="IRNazanin"/>
          <w:color w:val="111111"/>
          <w:sz w:val="28"/>
          <w:sz w:val="28"/>
          <w:szCs w:val="28"/>
          <w:rtl w:val="true"/>
          <w:lang w:bidi="fa-IR"/>
        </w:rPr>
        <w:t>و خلاصه در این درگیری کعب بن جابر نیزه ای در پشت بُریر فرو کرد و بعد با شمشیر بر او زد تا او را کشت و زمانی که کعب به منزل بازگشت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فرزند فاطمه را یاری کردی و بزرگ قاریان را کشتی، کار فجیعی انجام</w:t>
      </w:r>
    </w:p>
    <w:p>
      <w:pPr>
        <w:pStyle w:val="BookText"/>
        <w:rPr/>
      </w:pPr>
      <w:r>
        <w:rPr>
          <w:rFonts w:ascii="IRNazanin" w:hAnsi="IRNazanin" w:eastAsia="IRNazanin"/>
          <w:color w:val="111111"/>
          <w:sz w:val="28"/>
          <w:sz w:val="28"/>
          <w:szCs w:val="28"/>
          <w:rtl w:val="true"/>
          <w:lang w:bidi="fa-IR"/>
        </w:rPr>
        <w:t>دادی به خدا سوگند دیگر هیچ گاه حتی یک کلمه با تو سخن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کعب شعار می خواند و در ضمن آن اشعار خود را بر دین امویان معرفی می 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فَجَرَّدْتُهُ فی عُصبَةٍ لَیس دینُهُم بدینی و إنّی بابن حّربٍ لَقانِعٌ </w:t>
      </w:r>
      <w:bookmarkStart w:id="764" w:name="pg4846_30756"/>
    </w:p>
    <w:p>
      <w:pPr>
        <w:pStyle w:val="BookText"/>
        <w:rPr/>
      </w:pPr>
      <w:bookmarkEnd w:id="764"/>
      <w:r>
        <w:rPr>
          <w:rFonts w:ascii="IRNazanin" w:hAnsi="IRNazanin" w:eastAsia="IRNazanin"/>
          <w:color w:val="111111"/>
          <w:sz w:val="28"/>
          <w:sz w:val="28"/>
          <w:szCs w:val="28"/>
          <w:rtl w:val="true"/>
          <w:lang w:bidi="fa-IR"/>
        </w:rPr>
        <w:t>من شمشیرم را در گروهی برکشیدم که دین آنها دین من نبود چرا که من به دین اُمویان خشنودم و اگر عبیدالله را دیدی به او بگو که من مطیع و گوش به فرمان خلیفه ام</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765" w:name="__RefHeading___Toc2897446_2035185390"/>
      <w:bookmarkStart w:id="766" w:name="_Toc291"/>
      <w:bookmarkEnd w:id="765"/>
      <w:r>
        <w:rPr>
          <w:rtl w:val="true"/>
        </w:rPr>
        <w:t>بازگشت زهیر از مذهب عثمانی و شهادت او در کربلا</w:t>
      </w:r>
      <w:bookmarkEnd w:id="766"/>
    </w:p>
    <w:p>
      <w:pPr>
        <w:pStyle w:val="BookText"/>
        <w:rPr/>
      </w:pPr>
      <w:r>
        <w:rPr>
          <w:rFonts w:ascii="IRNazanin" w:hAnsi="IRNazanin" w:eastAsia="IRNazanin"/>
          <w:color w:val="111111"/>
          <w:sz w:val="28"/>
          <w:sz w:val="28"/>
          <w:szCs w:val="28"/>
          <w:rtl w:val="true"/>
          <w:lang w:bidi="fa-IR"/>
        </w:rPr>
        <w:t>زهیر بن قَین بَجَلی، یکی از برجسته یاران امام حسین علیه السلام بود که در روز عاشورا، فرماندهی جناح راست سپاه امام علیه السلام برعهدة او بود و نقش موثری در برخورد با سپاه کوفه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وی را از هوداران عثمان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نیز در عصر تاسوعا او را عثمانی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او در جنگ 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فرماندهی سلیمان باهِلی، در دوران حکومت عثمان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نبودن گزارشی دال بر حضور وی در جنگ های دوران زمامداری امام علی علیه السلام و همچنین مایل نبودن زهیر به ملاقات امام حسین علیه السلام در مسیر مکه به کوفه مؤید این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عثمانی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هنگامی که در منزل زَرود فرستادة امام علیه السلام او را برای دیدار با ایشان دعوت کرد، با تشویق همسرش، به حضور امام حسین علیه السلام رسید و طولی نکشید که با چهره ای گشاده – که حاکی از تحول اساسی در روحیة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اش بازگشت و دستور داد که آن خیمه را به نزدیکی خیمه های امام حسین علیه السلام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عصر تاسوعا به این تحوّل خود اقرار کرد زمانی که یکی از سپاهیان دشمن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زهیر تو در نگاه ما، از شیعیان این خانواده نبودی، بلکه عثمانی بودی؟ زهیر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موقعیت فعلی من استدلال نمی کنی که الآن از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سوگند که من هرگز نامه ای برای حسین ننوشتم، پیکی به سویش نفرستادم، و قول کمکی نیز به او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 مرا با او در یک جا جمع کرد و همین که او را دیدم، به یاد پیامبر خدا و منزلتی افتادم که در پیش ایشان داشت و پی بردم که از سوی دشمنانش و گروه شما، چه بر سر او خواهد آمد، دیدم که برای حفظ حق خدا و پیامبرش که شما آن را ضایع کرده اید، باید به کمک او بشتابم و در گروه او باشم و جانم را فدای او کنم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تاریخی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در آن ملاقات کوتاه به زهیر چه فرمود اما هر چه بین آنها گذشت باعث شد زهیر که عثمانی بود حسینی شود چنانکه در شب عاشورا خطاب به امام حسین فرمود</w:t>
      </w:r>
      <w:r>
        <w:rPr>
          <w:rFonts w:eastAsia="IRNazanin" w:cs="IRNazanin"/>
          <w:color w:val="111111"/>
          <w:sz w:val="28"/>
          <w:szCs w:val="28"/>
          <w:rtl w:val="true"/>
          <w:lang w:bidi="fa-IR"/>
        </w:rPr>
        <w:t xml:space="preserve">: </w:t>
      </w:r>
      <w:bookmarkStart w:id="767" w:name="pg4846_30757"/>
    </w:p>
    <w:p>
      <w:pPr>
        <w:pStyle w:val="BookText"/>
        <w:rPr/>
      </w:pPr>
      <w:bookmarkEnd w:id="767"/>
      <w:r>
        <w:rPr>
          <w:rFonts w:ascii="IRNazanin" w:hAnsi="IRNazanin" w:eastAsia="IRNazanin"/>
          <w:color w:val="111111"/>
          <w:sz w:val="28"/>
          <w:sz w:val="28"/>
          <w:szCs w:val="28"/>
          <w:rtl w:val="true"/>
          <w:lang w:bidi="fa-IR"/>
        </w:rPr>
        <w:t>به خدا سوگند، دوست دارم که کشته شوم آنگاه دوباره زنده گردم و باز کشته شوم و تا هزار بار، کشته شدنم تکرار شود و خداوند با این کشته شدنم، از تو و از این جوانان خاندانت، کشته شدن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شجاعت و دفاع از امام حسین علیه السلام گفته های خود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ظهر عاشورا شد زهیر در کنار سعد بن عبدالله خود را سپر دفاعی امام حسین قرار داد آنان جلوی امام علیه السلام ایستادند و تیرها را به جان خریدند تا امام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دشمن به خیمه های خانواده امام حمله کرد زهیر همراه با دو تن از یاران امام در مقابل آنها مقاومت کردند و آنها را برگرداندند</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768" w:name="__RefHeading___Toc2897448_2035185390"/>
      <w:bookmarkStart w:id="769" w:name="_Toc292"/>
      <w:bookmarkEnd w:id="768"/>
      <w:r>
        <w:rPr>
          <w:rtl w:val="true"/>
        </w:rPr>
        <w:t>این مصیبت در مقابل مصیبت عثمان</w:t>
      </w:r>
      <w:bookmarkEnd w:id="769"/>
    </w:p>
    <w:p>
      <w:pPr>
        <w:pStyle w:val="BookText"/>
        <w:rPr/>
      </w:pPr>
      <w:r>
        <w:rPr>
          <w:rFonts w:ascii="IRNazanin" w:hAnsi="IRNazanin" w:eastAsia="IRNazanin"/>
          <w:color w:val="111111"/>
          <w:sz w:val="28"/>
          <w:sz w:val="28"/>
          <w:szCs w:val="28"/>
          <w:rtl w:val="true"/>
          <w:lang w:bidi="fa-IR"/>
        </w:rPr>
        <w:t>وقتی اسیران اهل بیت علیهم السلام را به مدینه منوره برگرداندند و بانوان بنی هاشم شیون و ناله زدند و به عزاداری پرداختند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نزد عمرو بن سعید اشرق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دیدن آن صحنه خندید و شعری را به دشمنی اهل بیت خواند و 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واعیة بواعیة عثمان بن عفّان؛ این عزا و مصیبت در مقابل مصیبت عثمان بن عفّان</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آری از آغاز جنگ و تا پایان کار که ورود اهل بیت علیهم السلام به مدینه بود همیشه سخن از عثمان به میان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w:t>
      </w:r>
    </w:p>
    <w:p>
      <w:pPr>
        <w:pStyle w:val="Heading3"/>
        <w:numPr>
          <w:ilvl w:val="2"/>
          <w:numId w:val="1"/>
        </w:numPr>
        <w:rPr/>
      </w:pPr>
      <w:bookmarkStart w:id="770" w:name="__RefHeading___Toc2897450_2035185390"/>
      <w:bookmarkStart w:id="771" w:name="_Toc293"/>
      <w:bookmarkEnd w:id="770"/>
      <w:r>
        <w:rPr>
          <w:rtl w:val="true"/>
        </w:rPr>
        <w:t>بخش پنجم</w:t>
      </w:r>
      <w:r>
        <w:rPr>
          <w:rtl w:val="true"/>
        </w:rPr>
        <w:t xml:space="preserve">: </w:t>
      </w:r>
      <w:r>
        <w:rPr>
          <w:rtl w:val="true"/>
        </w:rPr>
        <w:t>ارتداد مردم بعد از حضرت موسی و امام حسین</w:t>
      </w:r>
      <w:bookmarkEnd w:id="77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2" w:name="__RefHeading___Toc2897452_2035185390"/>
      <w:bookmarkStart w:id="773" w:name="_Toc294"/>
      <w:bookmarkEnd w:id="772"/>
      <w:r>
        <w:rPr>
          <w:rtl w:val="true"/>
        </w:rPr>
        <w:t>اشاره</w:t>
      </w:r>
      <w:bookmarkStart w:id="774" w:name="pg4846_30758"/>
      <w:bookmarkEnd w:id="773"/>
    </w:p>
    <w:p>
      <w:pPr>
        <w:pStyle w:val="Heading4"/>
        <w:numPr>
          <w:ilvl w:val="3"/>
          <w:numId w:val="1"/>
        </w:numPr>
        <w:rPr/>
      </w:pPr>
      <w:bookmarkStart w:id="775" w:name="__RefHeading___Toc2897454_2035185390"/>
      <w:bookmarkStart w:id="776" w:name="_Toc295"/>
      <w:bookmarkEnd w:id="774"/>
      <w:bookmarkEnd w:id="775"/>
      <w:r>
        <w:rPr>
          <w:rtl w:val="true"/>
        </w:rPr>
        <w:t>قصه سامری و گوساله پرستی</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مُوسَی ثَلاثِینَ لَیْلَةً وَأَتْمَمْنَاهَا بِعَشْرٍ فَتَمَّ مِیقَاتُ رَبِّهِ أَرْبَعِینَ لَیْلَةً وَقَالَ مُوسَی لأخِیهِ هَارُونَ اخْلُفْنِی فِی قَوْمِی وَأَصْلِحْ وَلا تَتَّبِعْ سَبِیلَ الْمُفْسِدِینَ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به موسی سی شب وعده گذاردیم سپس آن را با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نمودیم به این ترتیب میعاد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تمام شد و موسی به</w:t>
      </w:r>
    </w:p>
    <w:p>
      <w:pPr>
        <w:pStyle w:val="BookText"/>
        <w:rPr/>
      </w:pPr>
      <w:r>
        <w:rPr>
          <w:rFonts w:ascii="IRNazanin" w:hAnsi="IRNazanin" w:eastAsia="IRNazanin"/>
          <w:color w:val="111111"/>
          <w:sz w:val="28"/>
          <w:sz w:val="28"/>
          <w:szCs w:val="28"/>
          <w:rtl w:val="true"/>
          <w:lang w:bidi="fa-IR"/>
        </w:rPr>
        <w:t xml:space="preserve">برادرش هارون گفت جانشین من در میان قوم من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از روش مفسدان پیروی مکن</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از امام باقر علیه السلام چنین نقل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به وعدگاه الهی رفت و با قوم خویش قرار گذاشته بود غیبت او سی روز بیشتر طول نکشد، اما هنگامی که خداوند ده روز بر آن افزود،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تخلف کرده است، و به دنبال آن دست به کارهائی که می دانیم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گوساله پرستی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چند آیه بعد این موضوع را صراحتاً این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 قَوْمُ مُوسَی مِنْ بَعْدِهِ مِنْ حُلِیِّهِمْ عِجْلا جَسَدًا لَهُ خُوَارٌ أَلَمْ یَرَوْا أَنَّهُ لا یُکَلِّمُهُمْ وَلا یَهْدِیهِمْ سَبِیلا اتَّخَذُوهُ وَکَانُوا 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موسی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او به میعادگاه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زیور آلات خود گوساله ای ساختند، جسد بی روحی بود که صدای گاو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نمی دیدند که با آنان سخن نمی گوید و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هدایتشان نمی کند،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 و ظالم بودند</w:t>
      </w:r>
      <w:r>
        <w:rPr>
          <w:rFonts w:eastAsia="IRNazanin" w:cs="IRNazanin"/>
          <w:color w:val="111111"/>
          <w:sz w:val="28"/>
          <w:szCs w:val="28"/>
          <w:rtl w:val="true"/>
          <w:lang w:bidi="fa-IR"/>
        </w:rPr>
        <w:t>.</w:t>
      </w:r>
      <w:r>
        <w:rPr>
          <w:rStyle w:val="FootnoteAnchor"/>
          <w:rtl w:val="true"/>
        </w:rPr>
        <w:footnoteReference w:id="72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 اسفناک و در عین حال تعجب‌آوری که بعد از رفتن موسی علیه السلام به میقات در میان بنی اسرائیل رخ داد، جریان گوساله‌پرستی آنها است که به دست 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زیورآلات بنی اسرائیل، انجام گرفت</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ولی قرآن این عمل را به </w:t>
      </w:r>
    </w:p>
    <w:p>
      <w:pPr>
        <w:pStyle w:val="BookText"/>
        <w:rPr/>
      </w:pPr>
      <w:r>
        <w:rPr>
          <w:rFonts w:ascii="IRNazanin" w:hAnsi="IRNazanin" w:eastAsia="IRNazanin"/>
          <w:color w:val="111111"/>
          <w:sz w:val="28"/>
          <w:sz w:val="28"/>
          <w:szCs w:val="28"/>
          <w:rtl w:val="true"/>
          <w:lang w:bidi="fa-IR"/>
        </w:rPr>
        <w:t>قوم موسی نسبت داده است به خاطر اینکه عده زیادی از آنها سامری را در این کار یاری کردند، و در واقع شریک جرم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ششصد هزار گوساله پرست در دو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دگرگونیهای انحرافی در بنی اسرائیل تنها در چند روز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پاره ای از روایات ششصد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پذیرفتند و چند روز بعد، یعنی با پایان گرفتن چهل روز، موسی از میعادگاه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موسی با بت پرستی</w:t>
      </w:r>
    </w:p>
    <w:p>
      <w:pPr>
        <w:pStyle w:val="BookText"/>
        <w:rPr/>
      </w:pPr>
      <w:r>
        <w:rPr>
          <w:rFonts w:ascii="IRNazanin" w:hAnsi="IRNazanin" w:eastAsia="IRNazanin"/>
          <w:color w:val="111111"/>
          <w:sz w:val="28"/>
          <w:sz w:val="28"/>
          <w:szCs w:val="28"/>
          <w:rtl w:val="true"/>
          <w:lang w:bidi="fa-IR"/>
        </w:rPr>
        <w:t>قرآن عکس العمل شدید موسی علیه السلام را در برابر این صحنه و در این لحظات بحرانی چنین بازگو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در مقابل هارون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خشمناک و اندوهناک به سوی قوم خود بازگشت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گفت بد جانشینانی برای من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مرا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فرمان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مدت میعاد او 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الواح را افکند و سر برادر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در فشار گذاردند و نزدیک بود مرا به قتل برسانند بنابراین کاری نکن که دشمنان مرا شماتت کنند و مرا با گروه ستمکاران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یابْنَ أُمَّ إِنَّ الْقَوْمَ اسْتَضْعَفُونِی وَکَادُوا یَقْتُلُونَنِی فَلا تُشْمِتْ بِیَ الأعْدَاءَ وَلا تَجْعَلْنِی مَعَ الْقَوْمِ الظَّالِمِینَ</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دلیل دیگری که هارون برای حضرت موسی آورد این بود که من از تفرقه بین بنی اسرائیل ترس و وحشت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فَرَّقْتَ بَیْنَ بَنِی إِسْرَائِیلَ وَلَمْ تَرْقُبْ قَوْلِی</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؛من ترسیدم بگوئی تو میان بنی اسرائیل تفرقه انداختی و سفارش مرا به کار نبستی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با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و عذاب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موسی رو به سامری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این کار را کردی ای 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خطبُک یا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دیدم که آنها ندیدند، من </w:t>
      </w:r>
    </w:p>
    <w:p>
      <w:pPr>
        <w:pStyle w:val="BookText"/>
        <w:rPr/>
      </w:pPr>
      <w:r>
        <w:rPr>
          <w:rFonts w:ascii="IRNazanin" w:hAnsi="IRNazanin" w:eastAsia="IRNazanin"/>
          <w:color w:val="111111"/>
          <w:sz w:val="28"/>
          <w:sz w:val="28"/>
          <w:szCs w:val="28"/>
          <w:rtl w:val="true"/>
          <w:lang w:bidi="fa-IR"/>
        </w:rPr>
        <w:t xml:space="preserve">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گرفتم</w:t>
      </w:r>
      <w:r>
        <w:rPr>
          <w:rStyle w:val="FootnoteAnchor"/>
          <w:rtl w:val="true"/>
        </w:rPr>
        <w:footnoteReference w:id="727"/>
      </w:r>
      <w:r>
        <w:rPr>
          <w:rFonts w:ascii="IRNazanin" w:hAnsi="IRNazanin" w:eastAsia="IRNazanin"/>
          <w:color w:val="111111"/>
          <w:sz w:val="28"/>
          <w:sz w:val="28"/>
          <w:szCs w:val="28"/>
          <w:rtl w:val="true"/>
          <w:lang w:bidi="fa-IR"/>
        </w:rPr>
        <w:t>، سپس آن را افکندم، و اینچنین نفس من مطلب را در نظرم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بهره تو در زندگی دنیا این است که هر کس با تو نزدیک شود خواهی گفت با من تماس نگیر و تو میعادی از عذاب خدا داری که هرگز از آن تخلف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فَاذْهَبْ فَإِنَّ لَکَ فِی الْحَیَاةِ أَنْ تَقُولَ لا مِسَاسَ وَإِنَّ لَکَ مَوْعِدًا لَنْ تُخْلَفَهُ </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پس دو عقوبت برای سامری در نظر گرفته شد دنیوی</w:t>
      </w:r>
      <w:r>
        <w:rPr>
          <w:rStyle w:val="FootnoteAnchor"/>
          <w:rtl w:val="true"/>
        </w:rPr>
        <w:footnoteReference w:id="729"/>
      </w:r>
      <w:r>
        <w:rPr>
          <w:rFonts w:ascii="IRNazanin" w:hAnsi="IRNazanin" w:eastAsia="IRNazanin"/>
          <w:color w:val="111111"/>
          <w:sz w:val="28"/>
          <w:sz w:val="28"/>
          <w:szCs w:val="28"/>
          <w:rtl w:val="true"/>
          <w:lang w:bidi="fa-IR"/>
        </w:rPr>
        <w:t>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گوساله</w:t>
      </w:r>
    </w:p>
    <w:p>
      <w:pPr>
        <w:pStyle w:val="BookText"/>
        <w:rPr/>
      </w:pPr>
      <w:r>
        <w:rPr>
          <w:rFonts w:ascii="IRNazanin" w:hAnsi="IRNazanin" w:eastAsia="IRNazanin"/>
          <w:color w:val="111111"/>
          <w:sz w:val="28"/>
          <w:sz w:val="28"/>
          <w:szCs w:val="28"/>
          <w:rtl w:val="true"/>
          <w:lang w:bidi="fa-IR"/>
        </w:rPr>
        <w:t>سومین برخورد با این بُت دروغین بود که حضرت موسی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معبودت که پیوسته او را عبادت می کردی نگاه کن و ببین ما آن را می سوزانیم و سپس ذرات آن را به دریا می پاشیم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همیشه محو و نابود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إِلَی إِلَهِکَ الَّذِی ظَلْتَ عَلَیْهِ عَاکِفًا لَنُحَرِّقَنَّهُ ثُمَّ لَنَنْسِفَنَّهُ فِی الْیَمِّ نَسْفًا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کیفر قومی که گوساله پرست شدند</w:t>
      </w:r>
    </w:p>
    <w:p>
      <w:pPr>
        <w:pStyle w:val="BookText"/>
        <w:rPr/>
      </w:pPr>
      <w:r>
        <w:rPr>
          <w:rFonts w:ascii="IRNazanin" w:hAnsi="IRNazanin" w:eastAsia="IRNazanin"/>
          <w:color w:val="111111"/>
          <w:sz w:val="28"/>
          <w:sz w:val="28"/>
          <w:szCs w:val="28"/>
          <w:rtl w:val="true"/>
          <w:lang w:bidi="fa-IR"/>
        </w:rPr>
        <w:t>واکنش شدید موسی علیه السلام سرانجام کار خود را کرد، و گوساله پرستان بنی اسرائیل که اکثریت قوم را تشکیل می دادند از کار خود پشیمان شدند ولی برای اینکه تصور نشود تنها این ندامت و</w:t>
      </w:r>
    </w:p>
    <w:p>
      <w:pPr>
        <w:pStyle w:val="BookText"/>
        <w:rPr/>
      </w:pPr>
      <w:r>
        <w:rPr>
          <w:rFonts w:ascii="IRNazanin" w:hAnsi="IRNazanin" w:eastAsia="IRNazanin"/>
          <w:color w:val="111111"/>
          <w:sz w:val="28"/>
          <w:sz w:val="28"/>
          <w:szCs w:val="28"/>
          <w:rtl w:val="true"/>
          <w:lang w:bidi="fa-IR"/>
        </w:rPr>
        <w:t>پشیمانی برای توبة آنها از چنین گناه عظیمی کافی بوده است، قرآن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بیاورید 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شما با انتخاب گوساله برای پرستش، 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کنید و به سوی آفریدگارتان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شما باید به اینگونه </w:t>
      </w:r>
      <w:bookmarkStart w:id="777" w:name="pg4846_30763"/>
    </w:p>
    <w:p>
      <w:pPr>
        <w:pStyle w:val="BookText"/>
        <w:rPr/>
      </w:pPr>
      <w:bookmarkEnd w:id="777"/>
      <w:r>
        <w:rPr>
          <w:rFonts w:ascii="IRNazanin" w:hAnsi="IRNazanin" w:eastAsia="IRNazanin"/>
          <w:color w:val="111111"/>
          <w:sz w:val="28"/>
          <w:sz w:val="28"/>
          <w:szCs w:val="28"/>
          <w:rtl w:val="true"/>
          <w:lang w:bidi="fa-IR"/>
        </w:rPr>
        <w:t>باشد که یکدیگر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پیشگاه خالقتان بهتر است سپس خداوند توبه شما را پذیرفت زیرا او تواب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ارتداد از توحید و انکار یگانه پرستی تنها با یک پشیمانی و اجرای صیغه توبه به زبان نمی توان قناعت کرد لذا فرمان شدیدی از طرف خداوند، صادر شد که در تمام طول تاریخ پیامبران مثل و مانند ندارد و آن اینکه ضمن دستور به توبه و بازگشت به توحید، فرمان اعدام دسته جمعی گروه کثیری از گنهکاران بدست خودشان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باید شمشیر بدست گیرند و اقدام به قتل یکدیگر کنند که هم کشته شدن آن عذاب بود و هم کشتن دوستان و خویشان</w:t>
      </w:r>
      <w:r>
        <w:rPr>
          <w:rFonts w:eastAsia="IRNazanin" w:cs="IRNazanin"/>
          <w:color w:val="111111"/>
          <w:sz w:val="28"/>
          <w:szCs w:val="28"/>
          <w:rtl w:val="true"/>
          <w:lang w:bidi="fa-IR"/>
        </w:rPr>
        <w:t>.</w:t>
      </w:r>
    </w:p>
    <w:p>
      <w:pPr>
        <w:pStyle w:val="Heading4"/>
        <w:numPr>
          <w:ilvl w:val="3"/>
          <w:numId w:val="1"/>
        </w:numPr>
        <w:rPr/>
      </w:pPr>
      <w:bookmarkStart w:id="778" w:name="__RefHeading___Toc2897456_2035185390"/>
      <w:bookmarkStart w:id="779" w:name="_Toc296"/>
      <w:bookmarkEnd w:id="778"/>
      <w:r>
        <w:rPr>
          <w:rtl w:val="true"/>
        </w:rPr>
        <w:t>امّت رسول الله قدم جای قدم امت موسی می گذارند</w:t>
      </w:r>
      <w:bookmarkEnd w:id="779"/>
    </w:p>
    <w:p>
      <w:pPr>
        <w:pStyle w:val="BookText"/>
        <w:rPr/>
      </w:pPr>
      <w:r>
        <w:rPr>
          <w:rFonts w:ascii="IRNazanin" w:hAnsi="IRNazanin" w:eastAsia="IRNazanin"/>
          <w:color w:val="111111"/>
          <w:sz w:val="28"/>
          <w:sz w:val="28"/>
          <w:szCs w:val="28"/>
          <w:rtl w:val="true"/>
          <w:lang w:bidi="fa-IR"/>
        </w:rPr>
        <w:t>سلیم بن قیس می گوید من از پیامبراکرم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سنت بنی اسرائیل را مرتکب خواهند شد بطوری که قدم جای قدم آنها می گذارند و در همة کارها کوچک و بزرگ از قوم بنی اسرائیل متابعت خواهند کرد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یکی از رویدادهایی که از قوم بنی اسرائیل در امت رسول الله تکرار شد قصه موسی و سامری بود که بعد از رحلت رسول اکرم و عدم حضور او در امت اسلامی مردم از سنت رسول الله و دستورات او سرپیچی</w:t>
      </w:r>
    </w:p>
    <w:p>
      <w:pPr>
        <w:pStyle w:val="BookText"/>
        <w:rPr/>
      </w:pPr>
      <w:r>
        <w:rPr>
          <w:rFonts w:ascii="IRNazanin" w:hAnsi="IRNazanin" w:eastAsia="IRNazanin"/>
          <w:color w:val="111111"/>
          <w:sz w:val="28"/>
          <w:sz w:val="28"/>
          <w:szCs w:val="28"/>
          <w:rtl w:val="true"/>
          <w:lang w:bidi="fa-IR"/>
        </w:rPr>
        <w:t>کردند و با حیله سامری زمان گوساله پرست شدند و دست از ولایت امیرالمؤمنین علیه السلام برداشتند</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 چون امیرالمؤمنین را به جبر کشیدند و به مسجد آوردند که مجبور به بیعت با ابوبکرکنند، خطاب به قبر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ام انّ القوم استضعفونی وکادوا اَن یقتُلونَنی و این همان خطاب هارون به موسی بود زمانی که امت موسی گوساله پرست شده بودند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به من خبر دادند که تو نسبت به من به منزله هارون برای موسی هستی و امت بعد از رحلت من، به منزله هارون و تابعینش و گوساله و پیروانش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می شوند</w:t>
      </w:r>
      <w:r>
        <w:rPr>
          <w:rFonts w:eastAsia="IRNazanin" w:cs="IRNazanin"/>
          <w:color w:val="111111"/>
          <w:sz w:val="28"/>
          <w:szCs w:val="28"/>
          <w:rtl w:val="true"/>
          <w:lang w:bidi="fa-IR"/>
        </w:rPr>
        <w:t>).</w:t>
      </w:r>
      <w:r>
        <w:rPr>
          <w:rStyle w:val="FootnoteAnchor"/>
          <w:rtl w:val="true"/>
        </w:rPr>
        <w:footnoteReference w:id="73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اخبرنی انی منه بمنزلة هارون من موسی و انَّ الله سیصیرون بعده بمنزلة هارون و من تبعه و العجل و من تبعه</w:t>
      </w:r>
      <w:r>
        <w:rPr>
          <w:rFonts w:eastAsia="IRNazanin" w:cs="IRNazanin"/>
          <w:color w:val="111111"/>
          <w:sz w:val="28"/>
          <w:szCs w:val="28"/>
          <w:rtl w:val="true"/>
          <w:lang w:bidi="fa-IR"/>
        </w:rPr>
        <w:t>.</w:t>
      </w:r>
      <w:bookmarkStart w:id="780" w:name="pg4846_30765"/>
    </w:p>
    <w:p>
      <w:pPr>
        <w:pStyle w:val="Heading4"/>
        <w:numPr>
          <w:ilvl w:val="3"/>
          <w:numId w:val="1"/>
        </w:numPr>
        <w:rPr/>
      </w:pPr>
      <w:bookmarkStart w:id="781" w:name="__RefHeading___Toc2897458_2035185390"/>
      <w:bookmarkStart w:id="782" w:name="_Toc297"/>
      <w:bookmarkEnd w:id="780"/>
      <w:bookmarkEnd w:id="781"/>
      <w:r>
        <w:rPr>
          <w:rtl w:val="true"/>
        </w:rPr>
        <w:t>گوساله پرستی امت رسول الله</w:t>
      </w:r>
      <w:bookmarkEnd w:id="782"/>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أَصْحَابَ مُوسَی اتَّخَذُوا بَعْدَهُ عِجْلًا فَخَالَفُوا خَلِیفَتَهُ وَ سَتَتَّخِذُ أُمَّتِی بَعْدِی عِجْلًا ثُمَّ عِجْلًا ثُمَّ عِجْلًا وَ یُخَالِفُونَک وَ أَنْتَ خَلِیفَتِی عَلَی هَؤُلَاءِ یُضَاهِؤنَ أُولَئِکَ فِی اتِّخَاذِهِمُ الْعِجْلَ أَلَا فَمَنْ وَافَقَکَ وَ أَطَاعَکَ فَهُوَ مَعَنَا فِی الرَّفِیقِ الْأَعْلَی وَ مَنِ اتَّخَذَ بَعْدِیَ الْعِجْلَ وَ خَالَفَکَ وَ لَمْ یَتُبْ فَأُولَئِکَ مَعَ الَّذِینَ اتَّخَذُوا الْعِجْلَ زَمَانَ مُوسَی وَ لَمْ یَتُوبُوا فِی نَارِ جَهَنَّمَ خَالِدِینَ مُخَلَّدِین</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اصحاب موسی گوساله ای را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کردند با خلیفه و جانشین او، و بزودی امت من بعد از من گوساله ای را و گوساله ای را و گوساله ای را بر می 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مخالفت می کنند و حال آنکه تو خلیفه و جانشین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من خود را شبیه قوم موسی قرار می دهند در گوساله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باش به کسی که موافقت کند با تو و اطاعت کند تو را پس او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اعلی درجه بهشت و کسی که بعد از من گوساله را برگزیند و با تو مخالفت کند و توبه نکند پس او با کسانی محشور می شود که زمان موسی گوساله پرست شدند و توبه نکردند پس در آتش جهنم همیشه می مانند</w:t>
      </w:r>
      <w:r>
        <w:rPr>
          <w:rFonts w:eastAsia="IRNazanin" w:cs="IRNazanin"/>
          <w:color w:val="111111"/>
          <w:sz w:val="28"/>
          <w:szCs w:val="28"/>
          <w:rtl w:val="true"/>
          <w:lang w:bidi="fa-IR"/>
        </w:rPr>
        <w:t>.</w:t>
      </w:r>
    </w:p>
    <w:p>
      <w:pPr>
        <w:pStyle w:val="Heading4"/>
        <w:numPr>
          <w:ilvl w:val="3"/>
          <w:numId w:val="1"/>
        </w:numPr>
        <w:rPr/>
      </w:pPr>
      <w:bookmarkStart w:id="783" w:name="__RefHeading___Toc2897460_2035185390"/>
      <w:bookmarkStart w:id="784" w:name="_Toc298"/>
      <w:bookmarkEnd w:id="783"/>
      <w:r>
        <w:rPr>
          <w:rtl w:val="true"/>
        </w:rPr>
        <w:t>ارتد الناس بعد رسول الله الا ثلاث</w:t>
      </w:r>
      <w:bookmarkEnd w:id="784"/>
    </w:p>
    <w:p>
      <w:pPr>
        <w:pStyle w:val="BookText"/>
        <w:rPr/>
      </w:pPr>
      <w:r>
        <w:rPr>
          <w:rFonts w:ascii="IRNazanin" w:hAnsi="IRNazanin" w:eastAsia="IRNazanin"/>
          <w:color w:val="111111"/>
          <w:sz w:val="28"/>
          <w:sz w:val="28"/>
          <w:szCs w:val="28"/>
          <w:rtl w:val="true"/>
          <w:lang w:bidi="fa-IR"/>
        </w:rPr>
        <w:t>و همان طور که اکثر امت موسی گوساله پرست شدند و یا حداقل شک و تردیدی نسبت به حقانیت حضرت موسی در دل آنها پدیدار شد این اتفاق در امت رسول الله نیز تکرار شد تا جایی که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رسول الله الا ثلاث او اربع؛ مردم بعد از رحلت رسول خدا مرتد شدند مگر سه نفر یا چهار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گوساله امت رسول الله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جزای گوساله امت رسول الله همان جزای گوساله امت موسی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قمی می گوید من در خدمت امام رضا علیه السلام بودم که فرزندشان امام جواد علیه السلام در حالی که کمتر از چهار سال داشتند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جواد با دستِ خود به زمین زد و سر خود را به آسمان بلند کرد و در فکر فرو رفت</w:t>
      </w:r>
      <w:r>
        <w:rPr>
          <w:rFonts w:eastAsia="IRNazanin" w:cs="IRNazanin"/>
          <w:color w:val="111111"/>
          <w:sz w:val="28"/>
          <w:szCs w:val="28"/>
          <w:rtl w:val="true"/>
          <w:lang w:bidi="fa-IR"/>
        </w:rPr>
        <w:t xml:space="preserve">. </w:t>
      </w:r>
      <w:bookmarkStart w:id="785" w:name="pg4846_30767"/>
    </w:p>
    <w:p>
      <w:pPr>
        <w:pStyle w:val="BookText"/>
        <w:rPr/>
      </w:pPr>
      <w:bookmarkEnd w:id="785"/>
      <w:r>
        <w:rPr>
          <w:rFonts w:ascii="IRNazanin" w:hAnsi="IRNazanin" w:eastAsia="IRNazanin"/>
          <w:color w:val="111111"/>
          <w:sz w:val="28"/>
          <w:sz w:val="28"/>
          <w:szCs w:val="28"/>
          <w:rtl w:val="true"/>
          <w:lang w:bidi="fa-IR"/>
        </w:rPr>
        <w:t>امام رضا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فکر فرو رفته ای؟ امام جواد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ظلم هایی که به مادرم فاطمه نمودند فکر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لَأُحْرِقَنَّهُمَا ثُمَّ لَأُذْرِیَنَّهُمَا ثُمَّ لَأَنْسِفَنَّهُمَا فِی الْیَمِّ نَسْفا</w:t>
      </w:r>
    </w:p>
    <w:p>
      <w:pPr>
        <w:pStyle w:val="BookText"/>
        <w:rPr/>
      </w:pPr>
      <w:r>
        <w:rPr>
          <w:rFonts w:ascii="IRNazanin" w:hAnsi="IRNazanin" w:eastAsia="IRNazanin"/>
          <w:color w:val="111111"/>
          <w:sz w:val="28"/>
          <w:sz w:val="28"/>
          <w:szCs w:val="28"/>
          <w:rtl w:val="true"/>
          <w:lang w:bidi="fa-IR"/>
        </w:rPr>
        <w:t>به خدا قسم آن دو نفر را از قبر خارج می کنم و آنها را می سوزانم و آنها را ذره ذره می کنم، سپس خاکستر آنها را به دریا می 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امام رضا علیه السلام فرزندشان امام جواد را به خود نزدیک کردند و بین دو چشم او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که لایق امامت هستی</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در آیه قرآن و روایت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 دربارة گوساله سامری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لَنُحَرِّقَنَّهُ ثُمَّ لَنَنْسِفَنَّهُ فِی الْیَمِّ نَسْفًا</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امام جواد دربارة گوساله امت پیامبر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لَأُحْرِقَنَّهُمَا ثُمَّ لَأُذْرِیَنَّهُمَا ثُمَّ لَأَنْسِفَنَّهُمَا فِی الْیَمِّ نَسْفا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قرآن و امام جواد دربارة این گوساله یکی می باشد و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آرزوی امام جواد علیه السلام را در زمان ظهور جامه عمل می پوشاند و طبق فرمایش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یحرقهما بالحطب الّذی جمعاه، لیحرقابه علیاً و فاطمه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وارد مدینه می شوند آن دو نفر را از قبر خارج می کنند و سپس آن دو را آتش می زنند البته با همان هیزمهایی که قصد داشتند با آن علی و فاطمه و حسن و حسین را آتش بزنند</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786" w:name="__RefHeading___Toc2897462_2035185390"/>
      <w:bookmarkStart w:id="787" w:name="_Toc299"/>
      <w:bookmarkEnd w:id="786"/>
      <w:r>
        <w:rPr>
          <w:rtl w:val="true"/>
        </w:rPr>
        <w:t>جزای امت رسول الله</w:t>
      </w:r>
      <w:bookmarkEnd w:id="78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بعد از بیست و پنج سال زمانی که امت رسول الله توبه کردند و متوجه خطای خود شدند و حکومت را به جانشین واقعی رسول الله یعنی امیرالمؤمنین سپردند، مانند بنی اسرائیل شمشیرها از غلاف در آمد و در سه جنگ همدیگر را کشتند</w:t>
      </w:r>
      <w:r>
        <w:rPr>
          <w:rFonts w:eastAsia="IRNazanin" w:cs="IRNazanin"/>
          <w:color w:val="111111"/>
          <w:sz w:val="28"/>
          <w:szCs w:val="28"/>
          <w:rtl w:val="true"/>
          <w:lang w:bidi="fa-IR"/>
        </w:rPr>
        <w:t>.</w:t>
      </w:r>
      <w:r>
        <w:rPr>
          <w:rStyle w:val="FootnoteAnchor"/>
          <w:rtl w:val="true"/>
        </w:rPr>
        <w:footnoteReference w:id="740"/>
      </w:r>
      <w:bookmarkStart w:id="788" w:name="pg4846_30769"/>
    </w:p>
    <w:p>
      <w:pPr>
        <w:pStyle w:val="BookText"/>
        <w:rPr/>
      </w:pPr>
      <w:bookmarkEnd w:id="788"/>
      <w:r>
        <w:rPr>
          <w:rFonts w:ascii="IRNazanin" w:hAnsi="IRNazanin" w:eastAsia="IRNazanin"/>
          <w:color w:val="111111"/>
          <w:sz w:val="28"/>
          <w:sz w:val="28"/>
          <w:szCs w:val="28"/>
          <w:rtl w:val="true"/>
          <w:lang w:bidi="fa-IR"/>
        </w:rPr>
        <w:t>تشابهات</w:t>
      </w:r>
    </w:p>
    <w:p>
      <w:pPr>
        <w:pStyle w:val="BookText"/>
        <w:rPr/>
      </w:pPr>
      <w:r>
        <w:rPr>
          <w:rFonts w:ascii="IRNazanin" w:hAnsi="IRNazanin" w:eastAsia="IRNazanin"/>
          <w:color w:val="111111"/>
          <w:sz w:val="28"/>
          <w:sz w:val="28"/>
          <w:szCs w:val="28"/>
          <w:rtl w:val="true"/>
          <w:lang w:bidi="fa-IR"/>
        </w:rPr>
        <w:t>در جریان حضرت موسی و سامری چهار مرحله تصور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چهل روزه حضرت موسی و حضور نداشتن او بین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حیله سامری و دعوت مردم به گوساله 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و برگشت اکثر مردم به بت 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و جزای مرتدان امت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ذکر شد این چهار مرحله در امت رسول الله هم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چهار مرحله در رابطه با امام حسین علیه السلام نیز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امام 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حیلة یزید در ایجاد رعب و وحشت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اکثر مردم مگر عده کمی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حادثة دلخراش عاشورا در کوتاه مدت ضربة خرد کننده ای بر نهضت شیعه وارد ساخت و با انعکاس خبر این حادثه در سراسر کشور اسلامی آن روز، بویژه درعراق و حجاز، رعب و وحشت شدیدی بر محافل شیعه حکمفرما گشت، زیرا مسلّم شد که یزید آماده است تا حد کشتن امام حسین فرزند پیامبر و اسیر کردن زنان و فرزندان او حکومت خود را استحکام بخشد و در راه تثبیت پایه های حکومت خویش از هیچ جنایتی دریغ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بوجود آوردن واقعة کربلا و گرداندن اُسرا همراه با سرهای بریدة شهدا در شهرها، توانست رعب و وحشت در بین مردم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رعب و وحشت، که آثارش در کوفه و مدینه نمایان گردیده بود با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 شدید و بی رحمانة نهضت مردم مدینه توسط نیروهای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و اختناق شدیدی درمنطقة نفوذ خاندان پیامبر بویژه مدینه و کوفه حاکم شد و شیعیان و پیروان امامان، که دشمنان بنی امیه به شمار می آمدند دستخوش ضعف و سستی در عقیده گردیدند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9" w:name="__RefHeading___Toc2897464_2035185390"/>
      <w:bookmarkStart w:id="790" w:name="_Toc300"/>
      <w:bookmarkEnd w:id="789"/>
      <w:r>
        <w:rPr>
          <w:rtl w:val="true"/>
        </w:rPr>
        <w:t>ارتد الناس بعد الحسین الاّ ثلاث</w:t>
      </w:r>
      <w:bookmarkEnd w:id="790"/>
    </w:p>
    <w:p>
      <w:pPr>
        <w:pStyle w:val="BookText"/>
        <w:rPr/>
      </w:pPr>
      <w:r>
        <w:rPr>
          <w:rFonts w:ascii="IRNazanin" w:hAnsi="IRNazanin" w:eastAsia="IRNazanin"/>
          <w:color w:val="111111"/>
          <w:sz w:val="28"/>
          <w:sz w:val="28"/>
          <w:szCs w:val="28"/>
          <w:rtl w:val="true"/>
          <w:lang w:bidi="fa-IR"/>
        </w:rPr>
        <w:t>امام صادق علیه السلام در ترسیم این وضع تلخ و اندوه 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 النَّاسُ بَعْدَ الْحُسَیْنِ علیه السلام إِلَّا ثَلَاثَ ؛ مردم بعد از شهادت امام حسین علیه السلام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اطراف خاندان پیامبر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سه نفر ابوخالد کابلی، یحیی بن ام الطویل و جبیر بن معطم</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برجسته ترین شاگردان امام جواد و امام هادی و امام عسکری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آغاز امامت علی بن الحسین علیه السلام جز پنج نفر پیرو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سعد بن مُسَیِّب، محمد بن جبیر بن معطم، یحیی بن ام الطویل و ابوخالد کابلی</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در بعضی از روایات نام جابر بن عبدالله انصاری نیز برده شده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امام سجاد علیه السلام با اشاره به این وضع ناگوار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بمکه و المدینه عشرون رَجُلاً یُحِبُّنا؛ در تمام مکه و مدینه بیست نفر نیستند که ما را دوست بدارند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جزای مرتدان بعد از امام حسین علیه السلام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جزای مرتدان امت اسلامی بعد از امام حسین علیه السلام نیز شبیه مرتدان به دست سامری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گذری در تاریخ بعد از کربلا شاهد جنگهای فراوان و کشته شدن افراد به دست یکدیگر بودیم که در بحث نفرین حضرت نوح مفصلاً به این بحث پرداخته ایم و از تکرار آن خودداری می کنیم</w:t>
      </w:r>
      <w:r>
        <w:rPr>
          <w:rFonts w:eastAsia="IRNazanin" w:cs="IRNazanin"/>
          <w:color w:val="111111"/>
          <w:sz w:val="28"/>
          <w:szCs w:val="28"/>
          <w:rtl w:val="true"/>
          <w:lang w:bidi="fa-IR"/>
        </w:rPr>
        <w:t xml:space="preserve">. </w:t>
      </w:r>
      <w:bookmarkStart w:id="791" w:name="pg4846_30773"/>
    </w:p>
    <w:p>
      <w:pPr>
        <w:pStyle w:val="BookText"/>
        <w:rPr/>
      </w:pPr>
      <w:bookmarkEnd w:id="791"/>
      <w:r>
        <w:rPr>
          <w:rFonts w:ascii="IRNazanin" w:hAnsi="IRNazanin" w:eastAsia="IRNazanin"/>
          <w:color w:val="111111"/>
          <w:sz w:val="28"/>
          <w:sz w:val="28"/>
          <w:szCs w:val="28"/>
          <w:rtl w:val="true"/>
          <w:lang w:bidi="fa-IR"/>
        </w:rPr>
        <w:t>حضرت موسی علیه السلام</w:t>
      </w:r>
    </w:p>
    <w:p>
      <w:pPr>
        <w:pStyle w:val="Heading3"/>
        <w:numPr>
          <w:ilvl w:val="2"/>
          <w:numId w:val="1"/>
        </w:numPr>
        <w:rPr/>
      </w:pPr>
      <w:bookmarkStart w:id="792" w:name="__RefHeading___Toc2897466_2035185390"/>
      <w:bookmarkStart w:id="793" w:name="_Toc301"/>
      <w:bookmarkEnd w:id="792"/>
      <w:r>
        <w:rPr>
          <w:rtl w:val="true"/>
        </w:rPr>
        <w:t>بخش ششم</w:t>
      </w:r>
      <w:r>
        <w:rPr>
          <w:rtl w:val="true"/>
        </w:rPr>
        <w:t xml:space="preserve">: </w:t>
      </w:r>
      <w:r>
        <w:rPr>
          <w:rtl w:val="true"/>
        </w:rPr>
        <w:t>معجزات حضرت موسی و امام حسین</w:t>
      </w:r>
      <w:bookmarkEnd w:id="793"/>
    </w:p>
    <w:p>
      <w:pPr>
        <w:pStyle w:val="Heading4"/>
        <w:numPr>
          <w:ilvl w:val="3"/>
          <w:numId w:val="1"/>
        </w:numPr>
        <w:rPr/>
      </w:pPr>
      <w:bookmarkStart w:id="794" w:name="__RefHeading___Toc2897468_2035185390"/>
      <w:bookmarkStart w:id="795" w:name="_Toc302"/>
      <w:bookmarkEnd w:id="794"/>
      <w:r>
        <w:rPr>
          <w:rtl w:val="true"/>
        </w:rPr>
        <w:t>معجزات حضرت موسی علیه السلام</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قورباغه‌های فراوان که زندگی آنها را دچار مشکل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دماغ عمومی یا خون شدن رود نیل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796" w:name="pg4846_30775"/>
    </w:p>
    <w:p>
      <w:pPr>
        <w:pStyle w:val="BookText"/>
        <w:rPr/>
      </w:pPr>
      <w:bookmarkEnd w:id="79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من و 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جوشیدن چشمه‌ها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قسمتی از کوه و قرار گرفتن همچون سایبانی فوق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و خشکسالی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حیات و زندگی به مقتولی که قتل او مایه اختلاف شدید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سایه ابرها در حرارت شدید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 معجزه آن در ارتباط با فرعون و فرعونیان صورت گرفته و بقیه در رابطه با بنی اسرائیل بوده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ما در این بحث به بعضی از معجزات حضرت موسی و اجرای آن به دست امام حسین علیه السلام می پردازیم</w:t>
      </w:r>
      <w:r>
        <w:rPr>
          <w:rFonts w:eastAsia="IRNazanin" w:cs="IRNazanin"/>
          <w:color w:val="111111"/>
          <w:sz w:val="28"/>
          <w:szCs w:val="28"/>
          <w:rtl w:val="true"/>
          <w:lang w:bidi="fa-IR"/>
        </w:rPr>
        <w:t>.</w:t>
      </w:r>
    </w:p>
    <w:p>
      <w:pPr>
        <w:pStyle w:val="Heading4"/>
        <w:numPr>
          <w:ilvl w:val="3"/>
          <w:numId w:val="1"/>
        </w:numPr>
        <w:rPr/>
      </w:pPr>
      <w:bookmarkStart w:id="797" w:name="__RefHeading___Toc2897470_2035185390"/>
      <w:bookmarkStart w:id="798" w:name="_Toc303"/>
      <w:bookmarkEnd w:id="797"/>
      <w:r>
        <w:rPr>
          <w:rtl w:val="true"/>
        </w:rPr>
        <w:t>معجزات عصای حضرت موسی علیه السلام</w:t>
      </w:r>
      <w:bookmarkEnd w:id="798"/>
    </w:p>
    <w:p>
      <w:pPr>
        <w:pStyle w:val="BookText"/>
        <w:rPr/>
      </w:pPr>
      <w:r>
        <w:rPr>
          <w:rFonts w:ascii="IRNazanin" w:hAnsi="IRNazanin" w:eastAsia="IRNazanin"/>
          <w:color w:val="111111"/>
          <w:sz w:val="28"/>
          <w:sz w:val="28"/>
          <w:szCs w:val="28"/>
          <w:rtl w:val="true"/>
          <w:lang w:bidi="fa-IR"/>
        </w:rPr>
        <w:t>عصای حضرت موسی چندین معجزه داشته که قرآن به آنها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 شدن عصا هنگام مبعوث شدن حضرت موسی به پیامبری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 عَصَاکَ فَلَمَّا رَآهَا تَهْتَزُّ کَأَنَّهَا جَانٌّ وَلَّی مُدْبِرًا وَلَمْ یُعَقِّبْ یَا مُوسَی لا تَخَفْ إِنِّی لا یَخَافُ لَدَیَّ الْمُرْسَلُونَ</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نگاه کرد دید با سرعت همچون ماری به هر سوی می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عقب برگشت و حتی پشت سر خود را نگاه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نترس که رسولان در نزد من نمی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اژدها شدن عصا نزدِ فرعون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در این هنگام موسی عصای خود را افکند و ناگهان مار عظیم و آشکاری شد</w:t>
      </w:r>
      <w:r>
        <w:rPr>
          <w:rFonts w:eastAsia="IRNazanin" w:cs="IRNazanin"/>
          <w:color w:val="111111"/>
          <w:sz w:val="28"/>
          <w:szCs w:val="28"/>
          <w:rtl w:val="true"/>
          <w:lang w:bidi="fa-IR"/>
        </w:rPr>
        <w:t xml:space="preserve">. </w:t>
      </w:r>
      <w:bookmarkStart w:id="799" w:name="pg4846_30777"/>
    </w:p>
    <w:p>
      <w:pPr>
        <w:pStyle w:val="BookText"/>
        <w:rPr/>
      </w:pPr>
      <w:bookmarkEnd w:id="7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بلعیدن سحر ساحران توسط عصا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مُوسَی عَصَاهُ فَإِذَا هِیَ تَلْقَفُ مَا یَأْفِکُونَ ، فَأُلْقِیَ السَّحَرَةُ سَاجِدِینَ</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سپس موسی عصایش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تمام وسایل دروغین آنها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همة ساحران به سجده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عصا به دریا و باز شدن راه نجات قوم بنی اسرائیل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به دنبال آن به موسی وحی کردیم عصایت را به دریا بزن و دریا از هم شکافته شد و هر بخشی همچون کوه عظیم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عصا به سنگ و بیرون آمدن دوازده چشمه آب برای اسباطِ بنی اسرائیل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اللَّهِ وَلا تَعْثَوْا فِی الأرْضِ مُفْسِدِینَ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به او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دوازده چشمه آب در آن جوشید آن گونه که هر یک از طوایف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خود را می شناختند</w:t>
      </w:r>
      <w:r>
        <w:rPr>
          <w:rFonts w:eastAsia="IRNazanin" w:cs="IRNazanin"/>
          <w:color w:val="111111"/>
          <w:sz w:val="28"/>
          <w:szCs w:val="28"/>
          <w:rtl w:val="true"/>
          <w:lang w:bidi="fa-IR"/>
        </w:rPr>
        <w:t>.</w:t>
      </w:r>
    </w:p>
    <w:p>
      <w:pPr>
        <w:pStyle w:val="Heading4"/>
        <w:numPr>
          <w:ilvl w:val="3"/>
          <w:numId w:val="1"/>
        </w:numPr>
        <w:rPr/>
      </w:pPr>
      <w:bookmarkStart w:id="800" w:name="__RefHeading___Toc2897472_2035185390"/>
      <w:bookmarkStart w:id="801" w:name="_Toc304"/>
      <w:bookmarkEnd w:id="800"/>
      <w:r>
        <w:rPr>
          <w:rtl w:val="true"/>
        </w:rPr>
        <w:t>عصای موسی در نزد اهل بیت علیهم السلام</w:t>
      </w:r>
      <w:bookmarkEnd w:id="80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از آنِ آدم علیه السلام بود که به شعیب رسید و سپس به موسی بن عمران رسید، آن عصا نزد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إِنَّهَا لَعِنْدَنَا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پیش نزد من بود و مانند زمانی که از درخت جدا شده باشد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بخواهی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أُعِدَّتْ لِقَائِمِنَا علیه السلام لِیَصْنَعَ کَمَا کَانَ مُوسَی یَصْنَعُ بِهَا؛ آن عصا برای قائم ما علیه السلام آماده گشته است و</w:t>
      </w:r>
    </w:p>
    <w:p>
      <w:pPr>
        <w:pStyle w:val="BookText"/>
        <w:rPr/>
      </w:pPr>
      <w:r>
        <w:rPr>
          <w:rFonts w:ascii="IRNazanin" w:hAnsi="IRNazanin" w:eastAsia="IRNazanin"/>
          <w:color w:val="111111"/>
          <w:sz w:val="28"/>
          <w:sz w:val="28"/>
          <w:szCs w:val="28"/>
          <w:rtl w:val="true"/>
          <w:lang w:bidi="fa-IR"/>
        </w:rPr>
        <w:t>او با آن همان کارهایی را انجام می دهد که حضرت موسی علیه السلام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عصا هراس آور است و ساخته های نیرنگی جادوگران را می بلعد و به هر چه مأمور شود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حمله می کند هر چه به نیرنگ ساخته اند می بلعد</w:t>
      </w:r>
      <w:r>
        <w:rPr>
          <w:rFonts w:eastAsia="IRNazanin" w:cs="IRNazanin"/>
          <w:color w:val="111111"/>
          <w:sz w:val="28"/>
          <w:szCs w:val="28"/>
          <w:rtl w:val="true"/>
          <w:lang w:bidi="fa-IR"/>
        </w:rPr>
        <w:t>...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جاری شدن چشمه آب از سنگ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اسْتَسْقَی مُوسَی لِقَوْمِهِ فَقُلْنَا اضْرِبْ بِعَصَاکَ الْحَجَرَ فَانْفَجَرَتْ مِنْهُ اثْنَتَا عَشْرَةَ عَیْنًا قَدْ عَلِمَ کُلُّ أُنَاسٍ مَشْرَبَهُمْ کُلُوا وَاشْرَبُوا مِنْ رِزْقِ اللَّهِ وَلا تَعْثَوْا فِی الأرْضِ مُفْسِدِینَ</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و بخاطر بیاور زمانی را که موسی برای قوم خویش آب طلب کرد به او دستور دادیم عصای خود را بر سنگ مخصوص بزن، ناگاه دوازده چشمة آب از آن سنگ جوشید، بطوری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طوائف دوازده گانه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چشمة مخصوص خود را می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الهی بخورید و بیاشامید و در زمین فساد نکنید و فساد را گسترش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مخصوص حضرت موسی</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ظهور کند با پرچم رسول خدا و انگشتری سلیمان و سنگ و عصای موسی ظهور خواهد کرد</w:t>
      </w:r>
      <w:r>
        <w:rPr>
          <w:rFonts w:eastAsia="IRNazanin" w:cs="IRNazanin"/>
          <w:color w:val="111111"/>
          <w:sz w:val="28"/>
          <w:szCs w:val="28"/>
          <w:rtl w:val="true"/>
          <w:lang w:bidi="fa-IR"/>
        </w:rPr>
        <w:t>.</w:t>
      </w:r>
      <w:r>
        <w:rPr>
          <w:rStyle w:val="FootnoteAnchor"/>
          <w:rtl w:val="true"/>
        </w:rPr>
        <w:footnoteReference w:id="75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قائم در مکه قیام کند و قصدِ رفتن به سمت کوفه را دارد، منادی او فریاد می زند که کسی خوردنی و آشامیدنی همراه خود بر ندارد، و سنگِ حضرت موسی که به وزنِ یک بار شتر است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منزلی که فرود می </w:t>
      </w:r>
    </w:p>
    <w:p>
      <w:pPr>
        <w:pStyle w:val="BookText"/>
        <w:rPr/>
      </w:pPr>
      <w:r>
        <w:rPr>
          <w:rFonts w:ascii="IRNazanin" w:hAnsi="IRNazanin" w:eastAsia="IRNazanin"/>
          <w:color w:val="111111"/>
          <w:sz w:val="28"/>
          <w:sz w:val="28"/>
          <w:szCs w:val="28"/>
          <w:rtl w:val="true"/>
          <w:lang w:bidi="fa-IR"/>
        </w:rPr>
        <w:t>آیند چشمه آبی از آن سنگ می جوشد که گرسنه و سیر و تشنه را سیراب می</w:t>
      </w:r>
    </w:p>
    <w:p>
      <w:pPr>
        <w:pStyle w:val="BookText"/>
        <w:rPr/>
      </w:pPr>
      <w:r>
        <w:rPr>
          <w:rFonts w:ascii="IRNazanin" w:hAnsi="IRNazanin" w:eastAsia="IRNazanin"/>
          <w:color w:val="111111"/>
          <w:sz w:val="28"/>
          <w:sz w:val="28"/>
          <w:szCs w:val="28"/>
          <w:rtl w:val="true"/>
          <w:lang w:bidi="fa-IR"/>
        </w:rPr>
        <w:t>کند و همان سنگ توشه آنهاست تا هنگامی که در نجف به پشتِ کوفه فرود آیند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با توجه به این روایات می توان نتیجه گرفت که سنگ و عصای حضرت موسی علیه السلام از انبیاء به رسول الله صلی الله علیه و آله وسلم و از ایشان به امام حسین علیه السلام به ارث رسیده و بعد از ایشان هم دست به دست به سایر ائمه رسیده و اکنون در اختیار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فقط او در زمان ظهور اجازه استفاده از آن را دارد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با نیزه امام حسین علیه السلام آب جوشید</w:t>
      </w:r>
    </w:p>
    <w:p>
      <w:pPr>
        <w:pStyle w:val="BookText"/>
        <w:rPr/>
      </w:pPr>
      <w:r>
        <w:rPr>
          <w:rFonts w:ascii="IRNazanin" w:hAnsi="IRNazanin" w:eastAsia="IRNazanin"/>
          <w:color w:val="111111"/>
          <w:sz w:val="28"/>
          <w:sz w:val="28"/>
          <w:szCs w:val="28"/>
          <w:rtl w:val="true"/>
          <w:lang w:bidi="fa-IR"/>
        </w:rPr>
        <w:t>آری نیزه امام حسین علیه السلام کار عصای موسی را انجام داد و زمانی که حضرت آن را در بیابان ثعلبیه به زمین زدند چشمه آبی جوشید و سه نفر مسیحی با دیدن این معجزه مسلمان و جزء یاران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 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ثعلبیه خیمه زده و دامداری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به نام های قمر، وهب و هانیه زندگی آرام و ساده ای داشتند، وهب گوسفندان خود را برای چریدن به دشت و کوه می برد و شب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با هانیه عروسی کرده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یاران خود به سوی کربلا حرکت می کردند که در راه و در بیابان ثعلبیه به چادر و خیمه این سه نفر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نزدیک خیمه رفت، دید پیرزن فقیری در آنجا زندگی می کند، او قمر مادر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احولش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مضیقه آب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او به کناری رفتند به سنگی رسیدند، امام علیه السلام با نیزة خود آن سنگ را از جا کند و جابجا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خوشگواری از زیر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802" w:name="pg4846_30783"/>
    </w:p>
    <w:p>
      <w:pPr>
        <w:pStyle w:val="BookText"/>
        <w:rPr/>
      </w:pPr>
      <w:bookmarkEnd w:id="802"/>
      <w:r>
        <w:rPr>
          <w:rFonts w:ascii="IRNazanin" w:hAnsi="IRNazanin" w:eastAsia="IRNazanin"/>
          <w:color w:val="111111"/>
          <w:sz w:val="28"/>
          <w:sz w:val="28"/>
          <w:szCs w:val="28"/>
          <w:rtl w:val="true"/>
          <w:lang w:bidi="fa-IR"/>
        </w:rPr>
        <w:t>مسیحی با دیدن این صحنه بسیار</w:t>
      </w:r>
    </w:p>
    <w:p>
      <w:pPr>
        <w:pStyle w:val="BookText"/>
        <w:rPr/>
      </w:pPr>
      <w:r>
        <w:rPr>
          <w:rFonts w:ascii="IRNazanin" w:hAnsi="IRNazanin" w:eastAsia="IRNazanin"/>
          <w:color w:val="111111"/>
          <w:sz w:val="28"/>
          <w:sz w:val="28"/>
          <w:szCs w:val="28"/>
          <w:rtl w:val="true"/>
          <w:lang w:bidi="fa-IR"/>
        </w:rPr>
        <w:t>تعجب کرد و در ضمن خوشحالی بسیار از امام علیه السلام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یاور داریم، به پسرت بگو که به ما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مسیحی مبهوت عظمت امام حسین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عروس و پسرش از صحرا آمدند از دیدن آب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جریان را برای آنها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در حالی که شیفتة امام حسین علیه السلام شده بودند، به سوی کاروان امام علیه السلام حرکت کردند، تا در کربلا به حضرت رسیدند و در حضور امام حسین علیه السلام شهادتین گفتند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عاشورا وهب و همسرش در رکاب امام حسین به شهادت رسیدند</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803" w:name="__RefHeading___Toc2897474_2035185390"/>
      <w:bookmarkStart w:id="804" w:name="_Toc305"/>
      <w:bookmarkEnd w:id="803"/>
      <w:r>
        <w:rPr>
          <w:rtl w:val="true"/>
        </w:rPr>
        <w:t>جوشش آب از انگشت امام حسین علیه السلام</w:t>
      </w:r>
      <w:bookmarkEnd w:id="804"/>
    </w:p>
    <w:p>
      <w:pPr>
        <w:pStyle w:val="BookText"/>
        <w:rPr/>
      </w:pPr>
      <w:r>
        <w:rPr>
          <w:rFonts w:ascii="IRNazanin" w:hAnsi="IRNazanin" w:eastAsia="IRNazanin"/>
          <w:color w:val="111111"/>
          <w:sz w:val="28"/>
          <w:sz w:val="28"/>
          <w:szCs w:val="28"/>
          <w:rtl w:val="true"/>
          <w:lang w:bidi="fa-IR"/>
        </w:rPr>
        <w:t>از مفضّل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را در کربلا از آب منع نمودند آن حضرت دستور دادند در بین اصحاب او ندا داد هر کس تشنه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آمدند حضرت انگشت ابهام خود را در کف دست آن مرد می گذاشت، پس از انگشت آن حضرت آن قدر آب جاری می شد که سیراب می شدند و به همین ترتیب همه را یکی یکی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نوشیدم که احدی در عالم ننوشیده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اَیُقتلُ ظمانا حسین بکربلا وَفی کُل عُضوٍ مِن آنامِلِه بَحر</w:t>
      </w:r>
      <w:r>
        <w:rPr>
          <w:rStyle w:val="FootnoteAnchor"/>
          <w:rtl w:val="true"/>
        </w:rPr>
        <w:footnoteReference w:id="757"/>
      </w:r>
    </w:p>
    <w:p>
      <w:pPr>
        <w:pStyle w:val="Heading4"/>
        <w:numPr>
          <w:ilvl w:val="3"/>
          <w:numId w:val="1"/>
        </w:numPr>
        <w:rPr/>
      </w:pPr>
      <w:bookmarkStart w:id="805" w:name="__RefHeading___Toc2897476_2035185390"/>
      <w:bookmarkStart w:id="806" w:name="_Toc306"/>
      <w:bookmarkEnd w:id="805"/>
      <w:r>
        <w:rPr>
          <w:rtl w:val="true"/>
        </w:rPr>
        <w:t>جوشیدن چشمه آب به اعجاز امام حسین علیه السلام</w:t>
      </w:r>
      <w:bookmarkEnd w:id="806"/>
    </w:p>
    <w:p>
      <w:pPr>
        <w:pStyle w:val="BookText"/>
        <w:rPr/>
      </w:pPr>
      <w:r>
        <w:rPr>
          <w:rFonts w:ascii="IRNazanin" w:hAnsi="IRNazanin" w:eastAsia="IRNazanin"/>
          <w:color w:val="111111"/>
          <w:sz w:val="28"/>
          <w:sz w:val="28"/>
          <w:szCs w:val="28"/>
          <w:rtl w:val="true"/>
          <w:lang w:bidi="fa-IR"/>
        </w:rPr>
        <w:t>عمر بن سعد، عمرو بن حجاج را با پانصد نفر بر سر آب فرات تعیین کرد که اصحاب آن حضرت را از آب برداشتن مانع شوند و تشنگی بر اصحاب آن حضرت غلبه کرد و به خدمت آن امام غریب شکایت کردند، حضرت کلنگی برداشت نُه گام از پشت خیمه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به طرف قبله برداشت و آنجا کلنگی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 آن حضرت چشمه ای از آب شیرین پیدا شد و آن حضرت با اصحاب از آن آب آشامیدند و مشک ها و ظرف 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چشمه ناپدید شد و دیگر کسی از آن اثری ندید</w:t>
      </w:r>
      <w:r>
        <w:rPr>
          <w:rFonts w:eastAsia="IRNazanin" w:cs="IRNazanin"/>
          <w:color w:val="111111"/>
          <w:sz w:val="28"/>
          <w:szCs w:val="28"/>
          <w:rtl w:val="true"/>
          <w:lang w:bidi="fa-IR"/>
        </w:rPr>
        <w:t xml:space="preserve">. </w:t>
      </w:r>
      <w:bookmarkStart w:id="807" w:name="pg4846_30786"/>
    </w:p>
    <w:p>
      <w:pPr>
        <w:pStyle w:val="BookText"/>
        <w:rPr/>
      </w:pPr>
      <w:bookmarkEnd w:id="807"/>
      <w:r>
        <w:rPr>
          <w:rFonts w:ascii="IRNazanin" w:hAnsi="IRNazanin" w:eastAsia="IRNazanin"/>
          <w:color w:val="111111"/>
          <w:sz w:val="28"/>
          <w:sz w:val="28"/>
          <w:szCs w:val="28"/>
          <w:rtl w:val="true"/>
          <w:lang w:bidi="fa-IR"/>
        </w:rPr>
        <w:t>وقتی این خبر به پسر زیاد رسید به عمر سعد نامه نوشت که شنیده ام که حسین علیه السلام چاه می کند و آب بیرون می آورد، چون نامه من به تو رسید کار را بر ایشان تنگ کن و مگذار که قطره ای آب بچشند تا کشته شوند، چنان چه عثمان را تشنه کشتند</w:t>
      </w:r>
      <w:r>
        <w:rPr>
          <w:rFonts w:eastAsia="IRNazanin" w:cs="IRNazanin"/>
          <w:color w:val="111111"/>
          <w:sz w:val="28"/>
          <w:szCs w:val="28"/>
          <w:rtl w:val="true"/>
          <w:lang w:bidi="fa-IR"/>
        </w:rPr>
        <w:t>.. .</w:t>
      </w:r>
      <w:r>
        <w:rPr>
          <w:rStyle w:val="FootnoteAnchor"/>
          <w:rtl w:val="true"/>
        </w:rPr>
        <w:footnoteReference w:id="758"/>
      </w:r>
    </w:p>
    <w:p>
      <w:pPr>
        <w:pStyle w:val="Heading4"/>
        <w:numPr>
          <w:ilvl w:val="3"/>
          <w:numId w:val="1"/>
        </w:numPr>
        <w:rPr/>
      </w:pPr>
      <w:bookmarkStart w:id="808" w:name="__RefHeading___Toc2897478_2035185390"/>
      <w:bookmarkStart w:id="809" w:name="_Toc307"/>
      <w:bookmarkEnd w:id="808"/>
      <w:r>
        <w:rPr>
          <w:rtl w:val="true"/>
        </w:rPr>
        <w:t>نزول غذاهای آسمانی بر قوم موسی</w:t>
      </w:r>
      <w:bookmarkEnd w:id="809"/>
    </w:p>
    <w:p>
      <w:pPr>
        <w:pStyle w:val="BookText"/>
        <w:rPr/>
      </w:pPr>
      <w:r>
        <w:rPr>
          <w:rFonts w:ascii="Amiri" w:hAnsi="Amiri" w:eastAsia="Amiri" w:cs="Amiri"/>
          <w:color w:val="111111"/>
          <w:sz w:val="28"/>
          <w:sz w:val="28"/>
          <w:szCs w:val="28"/>
          <w:rtl w:val="true"/>
          <w:lang w:bidi="ar-SA"/>
        </w:rPr>
        <w:t>مَنّ و 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عَلَیْکُمُ الْمَنَّ وَالسَّلْوَی کُلُوا مِنْ طَیِّبَاتِ مَا رَزَقْنَاکُمْ</w:t>
      </w:r>
      <w:r>
        <w:rPr>
          <w:rStyle w:val="FootnoteAnchor"/>
          <w:rtl w:val="true"/>
        </w:rPr>
        <w:footnoteReference w:id="759"/>
      </w:r>
      <w:r>
        <w:rPr>
          <w:rFonts w:ascii="IRNazanin" w:hAnsi="IRNazanin" w:eastAsia="IRNazanin"/>
          <w:color w:val="111111"/>
          <w:sz w:val="28"/>
          <w:sz w:val="28"/>
          <w:szCs w:val="28"/>
          <w:rtl w:val="true"/>
          <w:lang w:bidi="fa-IR"/>
        </w:rPr>
        <w:t>و با مَنّ و سلوی از شما پذیرایی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 پاکیزه ای که به شما روزی دادیم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شیرة مخصوص و لذیذ درختان یا عسل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مرغانی شبیه کبوتر بودند که در آن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در اختیار بنی اسرائیل قرار می گرفت و از آن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غذاها، تعبیر به غذاهای آسمانی شده است و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وَأَنْزَلْنَا عَلَیْکُمُ</w:t>
      </w:r>
      <w:r>
        <w:rPr>
          <w:rFonts w:eastAsia="IRNazanin" w:cs="IRNazanin"/>
          <w:color w:val="111111"/>
          <w:sz w:val="28"/>
          <w:szCs w:val="28"/>
          <w:rtl w:val="true"/>
          <w:lang w:bidi="fa-IR"/>
        </w:rPr>
        <w:t>....</w:t>
      </w:r>
    </w:p>
    <w:p>
      <w:pPr>
        <w:pStyle w:val="Heading4"/>
        <w:numPr>
          <w:ilvl w:val="3"/>
          <w:numId w:val="1"/>
        </w:numPr>
        <w:rPr/>
      </w:pPr>
      <w:bookmarkStart w:id="810" w:name="__RefHeading___Toc2897480_2035185390"/>
      <w:bookmarkStart w:id="811" w:name="_Toc308"/>
      <w:bookmarkEnd w:id="810"/>
      <w:r>
        <w:rPr>
          <w:rtl w:val="true"/>
        </w:rPr>
        <w:t>نزول خرمای بهشتی به درخواست امام حسین علیه السلام</w:t>
      </w:r>
      <w:bookmarkEnd w:id="811"/>
    </w:p>
    <w:p>
      <w:pPr>
        <w:pStyle w:val="BookText"/>
        <w:rPr/>
      </w:pPr>
      <w:r>
        <w:rPr>
          <w:rFonts w:ascii="IRNazanin" w:hAnsi="IRNazanin" w:eastAsia="IRNazanin"/>
          <w:color w:val="111111"/>
          <w:sz w:val="28"/>
          <w:sz w:val="28"/>
          <w:szCs w:val="28"/>
          <w:rtl w:val="true"/>
          <w:lang w:bidi="fa-IR"/>
        </w:rPr>
        <w:t>پیامبر گرامی اسلام علیه السلام بر خانه حضرت فاطمه سلام الله علیها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امروز پدرت مهمان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حسن و حسین از من غذایی خواستنه اند ولی من در خانه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در کنار علی</w:t>
      </w:r>
    </w:p>
    <w:p>
      <w:pPr>
        <w:pStyle w:val="BookText"/>
        <w:rPr/>
      </w:pPr>
      <w:r>
        <w:rPr>
          <w:rFonts w:ascii="IRNazanin" w:hAnsi="IRNazanin" w:eastAsia="IRNazanin"/>
          <w:color w:val="111111"/>
          <w:sz w:val="28"/>
          <w:sz w:val="28"/>
          <w:szCs w:val="28"/>
          <w:rtl w:val="true"/>
          <w:lang w:bidi="fa-IR"/>
        </w:rPr>
        <w:t>و حسن و حسین و فاطمه نشست و حضرت زهرا متحیر بود چه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نگاهی به آسمان کرد و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بلند مرتبه به تو سلام می رساند و می گوید به علی و فاطمه و حسن وحسین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 های بهشتی کدام را میل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یشتهون من فواکه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فاطمه، یا حسن و یا حسین خداوندی که می داند شما گرسنه هستید فرموده کدام میوه از میوه های بهشتی را میل دارید؟ </w:t>
      </w:r>
    </w:p>
    <w:p>
      <w:pPr>
        <w:pStyle w:val="BookText"/>
        <w:rPr/>
      </w:pPr>
      <w:r>
        <w:rPr>
          <w:rFonts w:ascii="IRNazanin" w:hAnsi="IRNazanin" w:eastAsia="IRNazanin"/>
          <w:color w:val="111111"/>
          <w:sz w:val="28"/>
          <w:sz w:val="28"/>
          <w:szCs w:val="28"/>
          <w:rtl w:val="true"/>
          <w:lang w:bidi="fa-IR"/>
        </w:rPr>
        <w:t>پس از روی حیا سکوت کردند و جواب پیامبر صلی الله علیه و آله وسلم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پدرم امیرالمؤمنین و مادرم سیدة نساء العالمین و با اجازه تو ای برادرم حسن، من میوه بهشتی را انتخاب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حسین ما شئت؛ فقدر رضینا بما تختاره لنا</w:t>
      </w:r>
    </w:p>
    <w:p>
      <w:pPr>
        <w:pStyle w:val="BookText"/>
        <w:rPr/>
      </w:pPr>
      <w:r>
        <w:rPr>
          <w:rFonts w:ascii="IRNazanin" w:hAnsi="IRNazanin" w:eastAsia="IRNazanin"/>
          <w:color w:val="111111"/>
          <w:sz w:val="28"/>
          <w:sz w:val="28"/>
          <w:szCs w:val="28"/>
          <w:rtl w:val="true"/>
          <w:lang w:bidi="fa-IR"/>
        </w:rPr>
        <w:t>پس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هر چه می خواهی بگو ما راضی هستیم به آنچه تو برای ما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به جبرئیل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رطب تازه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بلند شو از داخل اطاق آنچه حاضر شده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داخل اتاق شد و دید طَبق بسیار زیبای بهشتی را که در آن رطب تازه بود درحالی که فصل رطب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کجا این ظرف رطب برای تو آمده؟ حضرت زهرا سلام الله علیها فرمود از نزد خداوند ان الله یرزق من یشاء بغیر حساب همانطور که مریم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رطبی برداشت و در دهان حسین علیه السلام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مریئا لک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جان و گوارایت باد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رطبی در دهان حسن علیه السلام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حسن و خرمای دیگری در دهان فاطمه سلام الله علیها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w:t>
      </w:r>
    </w:p>
    <w:p>
      <w:pPr>
        <w:pStyle w:val="BookText"/>
        <w:rPr/>
      </w:pPr>
      <w:r>
        <w:rPr>
          <w:rFonts w:ascii="IRNazanin" w:hAnsi="IRNazanin" w:eastAsia="IRNazanin"/>
          <w:color w:val="111111"/>
          <w:sz w:val="28"/>
          <w:sz w:val="28"/>
          <w:szCs w:val="28"/>
          <w:rtl w:val="true"/>
          <w:lang w:bidi="fa-IR"/>
        </w:rPr>
        <w:t>یا فاطمه و خرمای چهارم را در دهان علی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چندین خرما پشت سرهم در دهان حضرت علی علیه السلام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ایستاد و نشست همگی از آن خرما استفاده کردند و سیر شدند و آن ظرف به اذن خداوند به آسمان برگشت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سلام الله علیها از اعمال و گفتار عجیب رسول الله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زمانی که خرمای اولی را در دهان حسین قرار دادم، شنیدم میکائیل و اسرافیل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حسین، من هم همراه آنها گفتم هنیئاً مریئا لک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خرمای دوم را در دهان حسن قرار دادم شنیدم جبرئیل و میکائیل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حسن، پس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خرمای سوّم را در دهان تو قرار دادم شنیدم </w:t>
      </w:r>
      <w:bookmarkStart w:id="812" w:name="pg4846_30790"/>
    </w:p>
    <w:p>
      <w:pPr>
        <w:pStyle w:val="BookText"/>
        <w:rPr/>
      </w:pPr>
      <w:bookmarkEnd w:id="812"/>
      <w:r>
        <w:rPr>
          <w:rFonts w:ascii="IRNazanin" w:hAnsi="IRNazanin" w:eastAsia="IRNazanin"/>
          <w:color w:val="111111"/>
          <w:sz w:val="28"/>
          <w:sz w:val="28"/>
          <w:szCs w:val="28"/>
          <w:rtl w:val="true"/>
          <w:lang w:bidi="fa-IR"/>
        </w:rPr>
        <w:t>حورالعین ها در حال سرور و خوشحالی در بهشت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فاطمه، پس من هم با آنها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زمانی که خرمای چهارم را در دهان علی گذاردم از خداوند سبحان و تعالی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لک یا علی و 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چون خواستم کلام حق را دوباره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دیگری دهان علی گذاردم و دوباره کلام خدا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احترام کلام خدا از جا بلند شدم و شنیدم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عزت و جلالم اگر از الآن تا روز قیامت خرما در دهان علی بگذاری من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مریئا و این سخنم قطع نمی شود</w:t>
      </w:r>
      <w:r>
        <w:rPr>
          <w:rFonts w:eastAsia="IRNazanin" w:cs="IRNazanin"/>
          <w:color w:val="111111"/>
          <w:sz w:val="28"/>
          <w:szCs w:val="28"/>
          <w:rtl w:val="true"/>
          <w:lang w:bidi="fa-IR"/>
        </w:rPr>
        <w:t>.</w:t>
      </w:r>
      <w:r>
        <w:rPr>
          <w:rStyle w:val="FootnoteAnchor"/>
          <w:rtl w:val="true"/>
        </w:rPr>
        <w:footnoteReference w:id="760"/>
      </w:r>
    </w:p>
    <w:p>
      <w:pPr>
        <w:pStyle w:val="Heading4"/>
        <w:numPr>
          <w:ilvl w:val="3"/>
          <w:numId w:val="1"/>
        </w:numPr>
        <w:rPr/>
      </w:pPr>
      <w:bookmarkStart w:id="813" w:name="__RefHeading___Toc2897482_2035185390"/>
      <w:bookmarkStart w:id="814" w:name="_Toc309"/>
      <w:bookmarkEnd w:id="813"/>
      <w:r>
        <w:rPr>
          <w:rtl w:val="true"/>
        </w:rPr>
        <w:t>بوی سیب بهشتی برای زائر امام حسین علیه السلام</w:t>
      </w:r>
      <w:bookmarkEnd w:id="814"/>
    </w:p>
    <w:p>
      <w:pPr>
        <w:pStyle w:val="BookText"/>
        <w:rPr/>
      </w:pPr>
      <w:r>
        <w:rPr>
          <w:rFonts w:ascii="IRNazanin" w:hAnsi="IRNazanin" w:eastAsia="IRNazanin"/>
          <w:color w:val="111111"/>
          <w:sz w:val="28"/>
          <w:sz w:val="28"/>
          <w:szCs w:val="28"/>
          <w:rtl w:val="true"/>
          <w:lang w:bidi="fa-IR"/>
        </w:rPr>
        <w:t>ابن شهر آشوب از حسن بصری و ام سلمه روایت کرده است که روزی جبرئیل به صورت دحیه کلبی به خدمت رسول الله صلی الله علیه و آله وسلم آمد، و نزد آن حضرت نشسته بود که</w:t>
      </w:r>
    </w:p>
    <w:p>
      <w:pPr>
        <w:pStyle w:val="BookText"/>
        <w:rPr/>
      </w:pPr>
      <w:r>
        <w:rPr>
          <w:rFonts w:ascii="IRNazanin" w:hAnsi="IRNazanin" w:eastAsia="IRNazanin"/>
          <w:color w:val="111111"/>
          <w:sz w:val="28"/>
          <w:sz w:val="28"/>
          <w:szCs w:val="28"/>
          <w:rtl w:val="true"/>
          <w:lang w:bidi="fa-IR"/>
        </w:rPr>
        <w:t>ناگاه امام حسن و امام حسین علیهما السلام داخل شدند و نزدیک او شدند و از او هدیه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به سوی آسمان بلند کرد و خداوند یک سیب و به و اَنار برای ایشان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میوه ها شاد گردیدند و آن را نزد پیامبر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آن میوه ها را بوئید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را نزد پدر و مادر خود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وسلم و حسن و حسین در کنار حضرت علی علیه السلام و فاطمه سلام الله علیها قرار گرفتند و همه از آن میوه ها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خوردند به حال اول بر می گشت و چیزی از آن کم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 ها نزد اهل بیت بود تا حضرت زهرا سلام الله علیها شهید شد، پس اَنار ناپدید شد و چون امیرالمؤمنین علیه السلام شهید شد بِه،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که باقی مانده بود نزد امام حسن و امام حسین علیهما السلام بود و با شهادت امام حسن علیه السلام آسیبی به آن نرسید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در صحرای کربلا محصور اهل جور و جفا شد، آن سیب را در دست داشت، هرگاه عطش بر او غلبه می کرد آن را می بوئید تا تشنگی آن حضرت تخفیف می یافت، چون تشنگی بر آن حضرت غالب شد و دست ازحیات خود برداشت، دندان بر آن سیب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شد، هر چه آن سیب را جستجو کردند نیافتند</w:t>
      </w:r>
      <w:r>
        <w:rPr>
          <w:rFonts w:eastAsia="IRNazanin" w:cs="IRNazanin"/>
          <w:color w:val="111111"/>
          <w:sz w:val="28"/>
          <w:szCs w:val="28"/>
          <w:rtl w:val="true"/>
          <w:lang w:bidi="fa-IR"/>
        </w:rPr>
        <w:t xml:space="preserve">. </w:t>
      </w:r>
      <w:bookmarkStart w:id="815" w:name="pg4846_30792"/>
    </w:p>
    <w:p>
      <w:pPr>
        <w:pStyle w:val="BookText"/>
        <w:rPr/>
      </w:pPr>
      <w:bookmarkEnd w:id="815"/>
      <w:r>
        <w:rPr>
          <w:rFonts w:ascii="IRNazanin" w:hAnsi="IRNazanin" w:eastAsia="IRNazanin"/>
          <w:color w:val="111111"/>
          <w:sz w:val="28"/>
          <w:sz w:val="28"/>
          <w:szCs w:val="28"/>
          <w:rtl w:val="true"/>
          <w:lang w:bidi="fa-IR"/>
        </w:rPr>
        <w:t>پس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که به زیارت او می روم بوی آن سیب را از مرقد مطهر او می شنوم، و هر که از شیعة مخلص ما در وقت سحر به زیارت آن مرقد مطهر برود بوی سیب از آن حرم مطهر به مشامش می رسد</w:t>
      </w:r>
      <w:r>
        <w:rPr>
          <w:rFonts w:eastAsia="IRNazanin" w:cs="IRNazanin"/>
          <w:color w:val="111111"/>
          <w:sz w:val="28"/>
          <w:szCs w:val="28"/>
          <w:rtl w:val="true"/>
          <w:lang w:bidi="fa-IR"/>
        </w:rPr>
        <w:t>.</w:t>
      </w:r>
      <w:r>
        <w:rPr>
          <w:rStyle w:val="FootnoteAnchor"/>
          <w:rtl w:val="true"/>
        </w:rPr>
        <w:footnoteReference w:id="761"/>
      </w:r>
    </w:p>
    <w:p>
      <w:pPr>
        <w:pStyle w:val="Heading4"/>
        <w:numPr>
          <w:ilvl w:val="3"/>
          <w:numId w:val="1"/>
        </w:numPr>
        <w:rPr/>
      </w:pPr>
      <w:bookmarkStart w:id="816" w:name="__RefHeading___Toc2897484_2035185390"/>
      <w:bookmarkStart w:id="817" w:name="_Toc310"/>
      <w:bookmarkEnd w:id="816"/>
      <w:r>
        <w:rPr>
          <w:rtl w:val="true"/>
        </w:rPr>
        <w:t>انگور بهشتی برای علی اکبر</w:t>
      </w:r>
      <w:bookmarkEnd w:id="817"/>
    </w:p>
    <w:p>
      <w:pPr>
        <w:pStyle w:val="BookText"/>
        <w:rPr/>
      </w:pPr>
      <w:r>
        <w:rPr>
          <w:rFonts w:ascii="IRNazanin" w:hAnsi="IRNazanin" w:eastAsia="IRNazanin"/>
          <w:color w:val="111111"/>
          <w:sz w:val="28"/>
          <w:sz w:val="28"/>
          <w:szCs w:val="28"/>
          <w:rtl w:val="true"/>
          <w:lang w:bidi="fa-IR"/>
        </w:rPr>
        <w:t>کثیر بن شاذان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حسین علیه السلام بودم که فرزندش علی اکبر علیه السلام انگور از پدر خواست، در حالی که فصل انگور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دست به ستون مسجد زد و انگور و موزی بیرون آورد و به او خوراند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دوستان خدا نزد او هست بیشتر است</w:t>
      </w:r>
      <w:r>
        <w:rPr>
          <w:rFonts w:eastAsia="IRNazanin" w:cs="IRNazanin"/>
          <w:color w:val="111111"/>
          <w:sz w:val="28"/>
          <w:szCs w:val="28"/>
          <w:rtl w:val="true"/>
          <w:lang w:bidi="fa-IR"/>
        </w:rPr>
        <w:t>.</w:t>
      </w:r>
      <w:r>
        <w:rPr>
          <w:rStyle w:val="FootnoteAnchor"/>
          <w:rtl w:val="true"/>
        </w:rPr>
        <w:footnoteReference w:id="762"/>
      </w:r>
    </w:p>
    <w:p>
      <w:pPr>
        <w:pStyle w:val="Heading4"/>
        <w:numPr>
          <w:ilvl w:val="3"/>
          <w:numId w:val="1"/>
        </w:numPr>
        <w:rPr/>
      </w:pPr>
      <w:bookmarkStart w:id="818" w:name="__RefHeading___Toc2897486_2035185390"/>
      <w:bookmarkStart w:id="819" w:name="_Toc311"/>
      <w:bookmarkEnd w:id="818"/>
      <w:r>
        <w:rPr>
          <w:rtl w:val="true"/>
        </w:rPr>
        <w:t>ید بیضاء یا دست نورانی حضرت موسی علیه السلام</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وَاضْمُمْ یَدَکَ إِلَی جَنَاحِکَ تَخْرُجْ بَیْضَاءَ مِنْ غَیْرِ سُوءٍ آیَةً أُخْرَی</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دست خود را در گریبانت فرو بر، تا سفید و درخشندة بی عیب بیرون آید واین معجزة دیگری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 یَدَکَ فِی جَیْبِکَ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 یَدَکَ فِی جَیْبِکَ به خوبی استفاده می‌شود که موسی مأمور بوده است دست خود را در گریبانش فرو برد و زمانی که دست خود را خارج می کرد یک درخشندگی و نورانیت خاص پیدا می کرد که نه چشم را آزار می رساند و نه لکة تاریکی در آن بود و هیچ عیبی در آن دیده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بَیْضَاءَ مِنْ غَیْرِ سُوءٍ</w:t>
      </w:r>
      <w:r>
        <w:rPr>
          <w:rFonts w:eastAsia="IRNazanin" w:cs="IRNazanin"/>
          <w:color w:val="111111"/>
          <w:sz w:val="28"/>
          <w:szCs w:val="28"/>
          <w:rtl w:val="true"/>
          <w:lang w:bidi="fa-IR"/>
        </w:rPr>
        <w:t xml:space="preserve">) </w:t>
      </w:r>
      <w:bookmarkStart w:id="820" w:name="pg4846_30794"/>
    </w:p>
    <w:p>
      <w:pPr>
        <w:pStyle w:val="BookText"/>
        <w:rPr/>
      </w:pPr>
      <w:bookmarkEnd w:id="820"/>
      <w:r>
        <w:rPr>
          <w:rFonts w:ascii="IRNazanin" w:hAnsi="IRNazanin" w:eastAsia="IRNazanin"/>
          <w:color w:val="111111"/>
          <w:sz w:val="28"/>
          <w:sz w:val="28"/>
          <w:szCs w:val="28"/>
          <w:rtl w:val="true"/>
          <w:lang w:bidi="fa-IR"/>
        </w:rPr>
        <w:t>و این یکی از آیات و معجزات بزرگ الهی بود که خداوند در اختیار موسی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لنریک من آیاتنا الکبری</w:t>
      </w:r>
      <w:r>
        <w:rPr>
          <w:rFonts w:eastAsia="IRNazanin" w:cs="IRNazanin"/>
          <w:color w:val="111111"/>
          <w:sz w:val="28"/>
          <w:szCs w:val="28"/>
          <w:rtl w:val="true"/>
          <w:lang w:bidi="fa-IR"/>
        </w:rPr>
        <w:t>)</w:t>
      </w:r>
      <w:r>
        <w:rPr>
          <w:rStyle w:val="FootnoteAnchor"/>
          <w:rtl w:val="true"/>
        </w:rPr>
        <w:footnoteReference w:id="764"/>
      </w:r>
    </w:p>
    <w:p>
      <w:pPr>
        <w:pStyle w:val="Heading4"/>
        <w:numPr>
          <w:ilvl w:val="3"/>
          <w:numId w:val="1"/>
        </w:numPr>
        <w:rPr/>
      </w:pPr>
      <w:bookmarkStart w:id="821" w:name="__RefHeading___Toc2897488_2035185390"/>
      <w:bookmarkStart w:id="822" w:name="_Toc312"/>
      <w:bookmarkEnd w:id="821"/>
      <w:r>
        <w:rPr>
          <w:rtl w:val="true"/>
        </w:rPr>
        <w:t>درخشش نور امام حسین در زمان بارداری</w:t>
      </w:r>
      <w:bookmarkEnd w:id="822"/>
    </w:p>
    <w:p>
      <w:pPr>
        <w:pStyle w:val="BookText"/>
        <w:rPr/>
      </w:pPr>
      <w:r>
        <w:rPr>
          <w:rFonts w:ascii="IRNazanin" w:hAnsi="IRNazanin" w:eastAsia="IRNazanin"/>
          <w:color w:val="111111"/>
          <w:sz w:val="28"/>
          <w:sz w:val="28"/>
          <w:szCs w:val="28"/>
          <w:rtl w:val="true"/>
          <w:lang w:bidi="fa-IR"/>
        </w:rPr>
        <w:t>حضرت فاطمه زهرا سلام الله علیها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نور امام حسین علیه السلام به گونه ای بود که در هنگام حمل وی، پیامبر صلی الله علیه و آله وسلم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فَإِنِّی أَرَی فِی مُقَدَّمِ وَجْهِکِ ضَوْءاً وَ نُوراً وَ ذَلِکِ إِنَّکِ سَتَلِدِینَ حُجَّةً لِهَذَا</w:t>
      </w:r>
    </w:p>
    <w:p>
      <w:pPr>
        <w:pStyle w:val="BookText"/>
        <w:rPr/>
      </w:pPr>
      <w:r>
        <w:rPr>
          <w:rFonts w:ascii="IRNazanin" w:hAnsi="IRNazanin" w:eastAsia="IRNazanin"/>
          <w:color w:val="111111"/>
          <w:sz w:val="28"/>
          <w:sz w:val="28"/>
          <w:szCs w:val="28"/>
          <w:rtl w:val="true"/>
          <w:lang w:bidi="fa-IR"/>
        </w:rPr>
        <w:t>الْخَلْق؛ دخترم من در پیشانی تو درخشندگی و نورانیت ویژه ای می بینم و این نور نشانگر آن است که به زودی حجت خدا بر این مردم را به دنیا 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چهارماهگی رسید، خداوند او را در وحشت، انیس و مونس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السِّتَّةُ کُنْتُ لَا أَحْتَاجُ فِی اللَّیْلَةِ الظَّلْمَاءِ إِلَی مِصْبَاحٍ وَ جَعَلْتُ أَسْمَعُ إِذَا خَلَوْتُ بِنَفْسِی فِی مُصَلَّایَ التَّسْبِیحَ وَ التَّقْدِیسَ فِی بَاطِنِی؛ و زمانی که به شش ماه رسید در شب تاریک نیازی به چراغ نداشتم و هنگامی که در جایگاه نماز با خودم خلوت می کردم صدای تسبیح و تقدیس حسینم را از رِحَم خود می شنیدم</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صورت و گلوی نورانی امام حسین علیه السلام</w:t>
      </w:r>
    </w:p>
    <w:p>
      <w:pPr>
        <w:pStyle w:val="BookText"/>
        <w:rPr/>
      </w:pPr>
      <w:r>
        <w:rPr>
          <w:rFonts w:ascii="IRNazanin" w:hAnsi="IRNazanin" w:eastAsia="IRNazanin"/>
          <w:color w:val="111111"/>
          <w:sz w:val="28"/>
          <w:sz w:val="28"/>
          <w:szCs w:val="28"/>
          <w:rtl w:val="true"/>
          <w:lang w:bidi="fa-IR"/>
        </w:rPr>
        <w:t>أَنَّ الْحُسَیْنَ علیه السلام کَانَ یَقْعُدُ فِی الْمَکَانِ الْمُظْلِمِ فَیُهْتَدَی إِلَیْهِ بِبَیَاضِ جَبِینِهِ وَ نَحْرِه ؛ امام حسین علیه السلام چون درجای تاریک و ظلمانی می نشست، مردم آن حضرت را در آن تاریکی می شناختند به جهت نور پیشانی و گلوی مبارکش که مانند ماه تابان روشنی می بخشید از بس رسول خدا آن دو جا را بوسید</w:t>
      </w:r>
      <w:r>
        <w:rPr>
          <w:rFonts w:eastAsia="IRNazanin" w:cs="IRNazanin"/>
          <w:color w:val="111111"/>
          <w:sz w:val="28"/>
          <w:szCs w:val="28"/>
          <w:rtl w:val="true"/>
          <w:lang w:bidi="fa-IR"/>
        </w:rPr>
        <w:t>.</w:t>
      </w:r>
      <w:r>
        <w:rPr>
          <w:rStyle w:val="FootnoteAnchor"/>
          <w:rtl w:val="true"/>
        </w:rPr>
        <w:footnoteReference w:id="76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نورانی حسین مرا از کشتن او بازداشت </w:t>
      </w:r>
    </w:p>
    <w:p>
      <w:pPr>
        <w:pStyle w:val="BookText"/>
        <w:rPr/>
      </w:pPr>
      <w:r>
        <w:rPr>
          <w:rFonts w:ascii="Amiri" w:hAnsi="Amiri" w:eastAsia="Amiri" w:cs="Amiri"/>
          <w:color w:val="111111"/>
          <w:sz w:val="28"/>
          <w:sz w:val="28"/>
          <w:szCs w:val="28"/>
          <w:rtl w:val="true"/>
          <w:lang w:bidi="ar-SA"/>
        </w:rPr>
        <w:t>روی هلال بن نافع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فَخَرَجْتُ بَیْنَ الصَّفَّیْنِ فَوَقَفْتُ عَلَیْهِ وَ إِنَّهُ علیه السلام لَیَجُودُ بِنَفْسِهِ فَوَ اللَّهِ مَا رَأَیْتُ قَطُّ قَتِیلًا مُضَخَمّاً بِدَمِهِ أَحْسَنَ مِنْهُ وَ لَا أَنْوَرَ وَجْهاً وَ لَقَدْ شَغَلَنِی نُورُ وَجْهِهِ وَ جَمَالُ هَیْبتهِ عَنِ الْفِکْرَةِ فِی قَتْلِه، فاستسقی فی تلک الحالة ماء </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از هلال بن نافع مروی است که من در میان لشگر عمر بن سعد ایستاده بودم، ناگهان کسی به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به تو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شمر حسین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دو صف آمدم و بالای سر آن بزرگوار رسیدم، دیدم او در</w:t>
      </w:r>
    </w:p>
    <w:p>
      <w:pPr>
        <w:pStyle w:val="BookText"/>
        <w:rPr/>
      </w:pPr>
      <w:r>
        <w:rPr>
          <w:rFonts w:ascii="IRNazanin" w:hAnsi="IRNazanin" w:eastAsia="IRNazanin"/>
          <w:color w:val="111111"/>
          <w:sz w:val="28"/>
          <w:sz w:val="28"/>
          <w:szCs w:val="28"/>
          <w:rtl w:val="true"/>
          <w:lang w:bidi="fa-IR"/>
        </w:rPr>
        <w:t>حالت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کشته ای به خون آغشته خوب تر و نورانی تر از آن بزرگوار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صورت نورانی و هیبت جمال آن بزگوار مرا از کشتن او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حالت آب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آب نخواهی چشید تا اینکه وارد آتش گرم جهنم شوی و از جهنّم دوزخ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وارد آتش جهنم می شوم و از حمیم آن می نوشم نه چنان است که گفتی بلکه من به خدمت جد بزرگوارم جناب رسول خدا صلی الله علیه و آله وسلم می رسم و با آن حضرت در منزل او می نشینم و از آب شیرین بهشت سیراب می شوم و از افعال شما نسبت به خود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فغضبوا بأجمعهم حتی کأن الله لم یجعل فی قلب أحد منهم من الرحمة شیئا فاجتزوا رأسه و إنه لیکلمهم فتعجبت من قلة رحمتهم و قلت و الله لا أجامعکم علی أمر أبدا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غضبناک شدند مثل اینکه خداوند درقلب آنها هیچ رحمت و عطوفتی قرار نداده باشد پس سر آن حضرت را جدا نمودند</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درحالی که او تا جان در بدن داشت با آنها </w:t>
      </w:r>
      <w:bookmarkStart w:id="823" w:name="pg4846_30798"/>
    </w:p>
    <w:p>
      <w:pPr>
        <w:pStyle w:val="BookText"/>
        <w:rPr/>
      </w:pPr>
      <w:bookmarkEnd w:id="823"/>
      <w:r>
        <w:rPr>
          <w:rFonts w:ascii="IRNazanin" w:hAnsi="IRNazanin" w:eastAsia="IRNazanin"/>
          <w:color w:val="111111"/>
          <w:sz w:val="28"/>
          <w:sz w:val="28"/>
          <w:szCs w:val="28"/>
          <w:rtl w:val="true"/>
          <w:lang w:bidi="fa-IR"/>
        </w:rPr>
        <w:t>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قلّت رحم آنها تعجب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با شما در هیچ امری شریک نمی شوم</w:t>
      </w:r>
      <w:r>
        <w:rPr>
          <w:rFonts w:eastAsia="IRNazanin" w:cs="IRNazanin"/>
          <w:color w:val="111111"/>
          <w:sz w:val="28"/>
          <w:szCs w:val="28"/>
          <w:rtl w:val="true"/>
          <w:lang w:bidi="fa-IR"/>
        </w:rPr>
        <w:t>.</w:t>
      </w:r>
      <w:r>
        <w:rPr>
          <w:rStyle w:val="FootnoteAnchor"/>
          <w:rtl w:val="true"/>
        </w:rPr>
        <w:footnoteReference w:id="769"/>
      </w:r>
    </w:p>
    <w:p>
      <w:pPr>
        <w:pStyle w:val="Heading4"/>
        <w:numPr>
          <w:ilvl w:val="3"/>
          <w:numId w:val="1"/>
        </w:numPr>
        <w:rPr/>
      </w:pPr>
      <w:bookmarkStart w:id="824" w:name="__RefHeading___Toc2897490_2035185390"/>
      <w:bookmarkStart w:id="825" w:name="_Toc313"/>
      <w:bookmarkEnd w:id="824"/>
      <w:r>
        <w:rPr>
          <w:rtl w:val="true"/>
        </w:rPr>
        <w:t>نورانیت بدن او در قتلگاه</w:t>
      </w:r>
      <w:bookmarkEnd w:id="825"/>
    </w:p>
    <w:p>
      <w:pPr>
        <w:pStyle w:val="BookText"/>
        <w:rPr/>
      </w:pPr>
      <w:r>
        <w:rPr>
          <w:rFonts w:ascii="IRNazanin" w:hAnsi="IRNazanin" w:eastAsia="IRNazanin"/>
          <w:color w:val="111111"/>
          <w:sz w:val="28"/>
          <w:sz w:val="28"/>
          <w:szCs w:val="28"/>
          <w:rtl w:val="true"/>
          <w:lang w:bidi="fa-IR"/>
        </w:rPr>
        <w:t>مرحوم شیخ جعفر شوشتری در خصائص الحسینیه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جهادی بی نظیر، با بدن برهنه و عریان در پهن دشت نینوا افتاده بود، اما اشعه و نورانیت خاص که از پیکر مقدسش متبلور بود، چشمها را از دیدن بدنش باز می داشت و هرگاه دیده گان قصد نگاه بر او را می کردند بدن</w:t>
      </w:r>
    </w:p>
    <w:p>
      <w:pPr>
        <w:pStyle w:val="BookText"/>
        <w:rPr/>
      </w:pPr>
      <w:r>
        <w:rPr>
          <w:rFonts w:ascii="IRNazanin" w:hAnsi="IRNazanin" w:eastAsia="IRNazanin"/>
          <w:color w:val="111111"/>
          <w:sz w:val="28"/>
          <w:sz w:val="28"/>
          <w:szCs w:val="28"/>
          <w:rtl w:val="true"/>
          <w:lang w:bidi="fa-IR"/>
        </w:rPr>
        <w:t>نورانیش را با اینکه لباسش را نیز ربوده بودند پوشیده می نگریست</w:t>
      </w:r>
      <w:r>
        <w:rPr>
          <w:rFonts w:eastAsia="IRNazanin" w:cs="IRNazanin"/>
          <w:color w:val="111111"/>
          <w:sz w:val="28"/>
          <w:szCs w:val="28"/>
          <w:rtl w:val="true"/>
          <w:lang w:bidi="fa-IR"/>
        </w:rPr>
        <w:t>.</w:t>
      </w:r>
      <w:r>
        <w:rPr>
          <w:rStyle w:val="FootnoteAnchor"/>
          <w:rtl w:val="true"/>
        </w:rPr>
        <w:footnoteReference w:id="770"/>
      </w:r>
    </w:p>
    <w:p>
      <w:pPr>
        <w:pStyle w:val="Heading4"/>
        <w:numPr>
          <w:ilvl w:val="3"/>
          <w:numId w:val="1"/>
        </w:numPr>
        <w:rPr/>
      </w:pPr>
      <w:bookmarkStart w:id="826" w:name="__RefHeading___Toc2897492_2035185390"/>
      <w:bookmarkStart w:id="827" w:name="_Toc314"/>
      <w:bookmarkEnd w:id="826"/>
      <w:r>
        <w:rPr>
          <w:rtl w:val="true"/>
        </w:rPr>
        <w:t>پیکر نورانی امام حسین علیه السلام</w:t>
      </w:r>
      <w:bookmarkEnd w:id="827"/>
    </w:p>
    <w:p>
      <w:pPr>
        <w:pStyle w:val="BookText"/>
        <w:rPr/>
      </w:pPr>
      <w:r>
        <w:rPr>
          <w:rFonts w:ascii="IRNazanin" w:hAnsi="IRNazanin" w:eastAsia="IRNazanin"/>
          <w:color w:val="111111"/>
          <w:sz w:val="28"/>
          <w:sz w:val="28"/>
          <w:szCs w:val="28"/>
          <w:rtl w:val="true"/>
          <w:lang w:bidi="fa-IR"/>
        </w:rPr>
        <w:t>کشاورزی از قبیله بنی اسد، که شبانگاه عبورش به شهادتگاه امام حسین علیه السلام افتاد و انبوه پیکرهای به خون خفتة یاران حسین علیه السلام را در پهن دشت کربلا نظاره 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شهیدان به خون خفته، پیکری را دیدم که در ظلمت و سیاهی شب، همانند خورشید نورافشانی می‌کند و از فروغ نورش دشت غمبار کربلا روشن است و شیری را دیدم که در کنار آن پیکر مطهر، سوگوار نشسته است</w:t>
      </w:r>
      <w:r>
        <w:rPr>
          <w:rFonts w:eastAsia="IRNazanin" w:cs="IRNazanin"/>
          <w:color w:val="111111"/>
          <w:sz w:val="28"/>
          <w:szCs w:val="28"/>
          <w:rtl w:val="true"/>
          <w:lang w:bidi="fa-IR"/>
        </w:rPr>
        <w:t>.</w:t>
      </w:r>
      <w:r>
        <w:rPr>
          <w:rStyle w:val="FootnoteAnchor"/>
          <w:rtl w:val="true"/>
        </w:rPr>
        <w:footnoteReference w:id="771"/>
      </w:r>
    </w:p>
    <w:p>
      <w:pPr>
        <w:pStyle w:val="Heading4"/>
        <w:numPr>
          <w:ilvl w:val="3"/>
          <w:numId w:val="1"/>
        </w:numPr>
        <w:rPr/>
      </w:pPr>
      <w:bookmarkStart w:id="828" w:name="__RefHeading___Toc2897494_2035185390"/>
      <w:bookmarkStart w:id="829" w:name="_Toc315"/>
      <w:bookmarkEnd w:id="828"/>
      <w:r>
        <w:rPr>
          <w:rtl w:val="true"/>
        </w:rPr>
        <w:t>خون ، بلائی که قوم فرعون را گرفت</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وَالْجَرَادَ وَالْقُمَّلَ وَالضَّفَادِعَ وَالدَّمَ آیَاتٍ مُفَصَّلاتٍ فَاسْتَکْبَرُوا وَکَانُوا قَوْمًا مُجْرِمِینَ</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پشت سر هم بر آنها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و ملخ و آفت گیاهی و قورباغه ها و خون را که نشانه هائی از هم جدا بودند بر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تکبر ورزیدند و جمعیت گنهکاری بودند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طوفان را بر آنها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در لغت عرب، بیشتر به سیلابها و امواج کوبنده‌ای گفته می‌شود که خانه ها را ویران می‌کند و درختان را ریشه کن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فارسی امروز طوفان بیشتر به بادهای شدید و کوبنده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ملخ را بر </w:t>
      </w:r>
    </w:p>
    <w:p>
      <w:pPr>
        <w:pStyle w:val="BookText"/>
        <w:rPr/>
      </w:pPr>
      <w:r>
        <w:rPr>
          <w:rFonts w:ascii="IRNazanin" w:hAnsi="IRNazanin" w:eastAsia="IRNazanin"/>
          <w:color w:val="111111"/>
          <w:sz w:val="28"/>
          <w:sz w:val="28"/>
          <w:szCs w:val="28"/>
          <w:rtl w:val="true"/>
          <w:lang w:bidi="fa-IR"/>
        </w:rPr>
        <w:t>زراعتها و درختان آنها،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قمل را بر آنها مسلط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قمل یکنوع آفت نباتی بوده که غلات آنها را فاسد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چهارم قورباغه ها آنچنان زیاد شدندکه به صورت یک بلا زندگی آنها</w:t>
      </w:r>
    </w:p>
    <w:p>
      <w:pPr>
        <w:pStyle w:val="BookText"/>
        <w:rPr/>
      </w:pPr>
      <w:r>
        <w:rPr>
          <w:rFonts w:ascii="IRNazanin" w:hAnsi="IRNazanin" w:eastAsia="IRNazanin"/>
          <w:color w:val="111111"/>
          <w:sz w:val="28"/>
          <w:sz w:val="28"/>
          <w:szCs w:val="28"/>
          <w:rtl w:val="true"/>
          <w:lang w:bidi="fa-IR"/>
        </w:rPr>
        <w:t>را فرا گرفت و همه جا حتی در خانه‌ها و اطاقها و سفره‌ها و ظروف غذا مزاحم آنان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خداوند خون را بر آنها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بیماری عمومی درآمد ولی بیشتر روات و مفسران گفته‌اند رودخانه عظیم نیل به رنگ خون درآمد، آن چنان که برای هیچ مصرفی قابل استفاده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که هر کدام از این بلاها، در یکسال واقع می‌شد یعنی یک سال طوفان، سال دیگر ملخ، و سال بعد آفات نباتی و همچنین، ولی در بعضی دیگر از روایات می‌خوانیم که میان هر یک از اینها با دیگری یک ماه بیشتر فاصله نبود، و هر بار که بلائی می رسید دست به دامن موسی می زدند تا از خدا بخواهد که رفع بلا کند و موسی می پذیرفت و بلا برطرف می شد ولی باز دست از لجاجت خویش بر نمی داشتند و بلای بعدی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فاصله تا مهلت برای تفکر و بیداری داشته باشند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در شهادت امام حسین علیه السلام آسمان خون گریه کرد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ریّان بن شبیب بن شعیب از امام رضا علیه السلام نقل می کند که، پدرم از پدرش از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شهید شد، از آسمان خون و خاک سرخ بارید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حضرت زینب سلام الله علیها در خطبه خود در شهر کوفه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اَهلَ الکوفه، اَتَدرونَ اَیَّ کَبَدٍ لرَسول الله فَریتُم وَ اَیَّ کَریمَةٍ لَهُ اَبرَرتُم وَ اَیَّ حُرمَةٍ لَهُ اِنتَهَکتُم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اَفَعَجِبتُم اِن مَطَرَتِ السّماء دَماً، وَلَعذابُ الآخرة اَخزی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جگری از رسول خدا صلی الله علیه و آله وسلم بریدید؟ و چه پرده نشینی را</w:t>
      </w:r>
    </w:p>
    <w:p>
      <w:pPr>
        <w:pStyle w:val="BookText"/>
        <w:rPr/>
      </w:pPr>
      <w:r>
        <w:rPr>
          <w:rFonts w:ascii="IRNazanin" w:hAnsi="IRNazanin" w:eastAsia="IRNazanin"/>
          <w:color w:val="111111"/>
          <w:sz w:val="28"/>
          <w:sz w:val="28"/>
          <w:szCs w:val="28"/>
          <w:rtl w:val="true"/>
          <w:lang w:bidi="fa-IR"/>
        </w:rPr>
        <w:t>از حرمش بیرون کشیدید؟ و چه خونی از او ریختید؟ و چه حرمتی از او هتک کردید؟ برای شما شگفت آور است که آسمان در این جریان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شکنجه عالم آخرت ننگین تر است</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خون در زیر سنگ</w:t>
      </w:r>
    </w:p>
    <w:p>
      <w:pPr>
        <w:pStyle w:val="BookText"/>
        <w:rPr/>
      </w:pPr>
      <w:r>
        <w:rPr>
          <w:rFonts w:ascii="IRNazanin" w:hAnsi="IRNazanin" w:eastAsia="IRNazanin"/>
          <w:color w:val="111111"/>
          <w:sz w:val="28"/>
          <w:sz w:val="28"/>
          <w:szCs w:val="28"/>
          <w:rtl w:val="true"/>
          <w:lang w:bidi="fa-IR"/>
        </w:rPr>
        <w:t>صواعق المُحرقه به نقل از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حسین علیه السلام سنگی از دنیا برداشته نشد، جز آنکه در زیر آن خون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نیز خون بارید و اثرش تا مدتها در لباس ها باقی ماند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است که عبدالملک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فرماندارش در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مرا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تا نزد عبدالملک رسیدیم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برایم پیش آمده که عالمان، پاسخ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هرگاه این امت پیشوای واجب الاطاعة خود را بکشند خداوند چه عبرتی را در آن روز، به ایشان نشان می دهد؟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اینگونه شود، سنگی را بلند نمی کنند، مگر آن که زیرش خون تازه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یرفعون الحجر الّا و یرون تحته دَماً غبیطاً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عبدالملک سر پدرم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پدرت علی بن ابیطالب کشته شد، پدرم مروان، فرمان داد سنگ بزرگی را که بر دارِ خانة او بود بردارند و ما در زیر آن خون تازه ای را دیدیم که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حوض آب بزرگی در باغم داشتم که در دو طرف آن سنگ های سیاه بود دستور دادم آنها را بردارند و به جای آن سنگ سفید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از زیر سنگ</w:t>
      </w:r>
    </w:p>
    <w:p>
      <w:pPr>
        <w:pStyle w:val="BookText"/>
        <w:rPr/>
      </w:pPr>
      <w:r>
        <w:rPr>
          <w:rFonts w:ascii="IRNazanin" w:hAnsi="IRNazanin" w:eastAsia="IRNazanin"/>
          <w:color w:val="111111"/>
          <w:sz w:val="28"/>
          <w:sz w:val="28"/>
          <w:szCs w:val="28"/>
          <w:rtl w:val="true"/>
          <w:lang w:bidi="fa-IR"/>
        </w:rPr>
        <w:t>ها خون تازه می جوشد و از قضا در همان روز حسین کشته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عبدالملک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ما می مانی تا با هر چه بخواهی احترامت کنیم یا باز می گردی؟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قبر جدّم رسول خدا صلی الله علیه و آله وسلم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نیز اجازة بازگشت داد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درختی که پیامبر کاشت و در شهادت امام حسین خون گریه کرد</w:t>
      </w:r>
    </w:p>
    <w:p>
      <w:pPr>
        <w:pStyle w:val="BookText"/>
        <w:rPr/>
      </w:pP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هند دختر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برخیمة خاله‌ام، اُمّ معبد فرود آمد و هنگامی که از خواب برخاست آبی خواست و دستانش را شست و در دهان گرداند وآن را پای درختچة 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درخت، که میوه ای سرخ رنگ و گرد مانند نگین عقیق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ازدهان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درختچه درخت خاری بزرگ شد ومیوه های بس بزرگ به رنگ سرخ و بوی عنبر و مزة عسل، به بار آورد که هر گرسنه وتشنه و بیماری که از آن می خورد، سیر و سیراب و تن درست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شتر و گوسفندی که از برگ آن می خورد، شیرش افزون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نامیدیم و برخی بادیه نشینان، پیوسته از آن آب و توشه بر می گرفتند</w:t>
      </w:r>
      <w:r>
        <w:rPr>
          <w:rFonts w:eastAsia="IRNazanin" w:cs="IRNazanin"/>
          <w:color w:val="111111"/>
          <w:sz w:val="28"/>
          <w:szCs w:val="28"/>
          <w:rtl w:val="true"/>
          <w:lang w:bidi="fa-IR"/>
        </w:rPr>
        <w:t>.</w:t>
      </w:r>
      <w:r>
        <w:rPr>
          <w:rStyle w:val="FootnoteAnchor"/>
          <w:rtl w:val="true"/>
        </w:rPr>
        <w:footnoteReference w:id="77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روزی برخاستیم و دیدیم که میوه هایش ریخته و برگ هایش کوچک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شدیم و چیزی نگذشت که خبر وفات پیامبر صلی الله علیه و آله وسلم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 سال بعد، از پایین تا بالای این درخت را خار گرفت و میوه اش ریخت و سر سبزی‌اش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بودکه ما از شهادت امیرمؤمنان علی علیه السلام آگاه شدیم و پس از آن، دیگر میوه نداد و ما تنها از برگش بهره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برخاستیم و دیدیم از ساقه اش خون تازه تراویده و برگ هایش پژمرده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دربیم و هراس بودیم که ناگاه،</w:t>
      </w:r>
    </w:p>
    <w:p>
      <w:pPr>
        <w:pStyle w:val="BookText"/>
        <w:rPr/>
      </w:pPr>
      <w:r>
        <w:rPr>
          <w:rFonts w:ascii="IRNazanin" w:hAnsi="IRNazanin" w:eastAsia="IRNazanin"/>
          <w:color w:val="111111"/>
          <w:sz w:val="28"/>
          <w:sz w:val="28"/>
          <w:szCs w:val="28"/>
          <w:rtl w:val="true"/>
          <w:lang w:bidi="fa-IR"/>
        </w:rPr>
        <w:t>خبر شهادت حسین علیه السلام به ما رسید و در پی آن درخت، خشک شد و از میان رفت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چنار خونبار معجزة باقیه</w:t>
      </w:r>
    </w:p>
    <w:p>
      <w:pPr>
        <w:pStyle w:val="BookText"/>
        <w:rPr/>
      </w:pPr>
      <w:r>
        <w:rPr>
          <w:rFonts w:ascii="IRNazanin" w:hAnsi="IRNazanin" w:eastAsia="IRNazanin"/>
          <w:color w:val="111111"/>
          <w:sz w:val="28"/>
          <w:sz w:val="28"/>
          <w:szCs w:val="28"/>
          <w:rtl w:val="true"/>
          <w:lang w:bidi="fa-IR"/>
        </w:rPr>
        <w:t>نویسنده کتاب دانشنامه امام حسین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در روستای زرآباد قزوین درخت چناری وجود دارد که صدها سال عمر کرده و بر پایة گزارش های متواتر، همه ساله در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روز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ای شبیه خون از بخشی از شاخه های آن می چکد و هزاران نفر برای رؤیت این پدیده خارق العاده، عاشورای هر سال به این نقطه سفر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یاد شده را از نزدیک دیدم و شهادت جمعی از اهالی زرآباد را بر تکرار همه ساله این پدیده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مردی که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وچگونگی تکرار آن پدیده را در هر سال و بدون استثناء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چنار خونبار زرآباد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زَرآباد، ازروستاهای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روستا، قبر علی اصغر، پسر امام کاظم علیه السلام واقع شده و در نزدیکی های قبر، درخت چنار بزرگی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خونبار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منطقه معتقدند که هر ساله در روز عاشورا، شاخه ای از این درخت می شکند و از جای آن خون جاری می شود و این از دیر زمان تاکنون، مشهور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چنار خونبار زرآباد را بزرگانی در کتاب هایشان نوشته اند از جمله آیت الله سید موسوی زرآبادی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معقول و منقول و صاحب آثاری مفید در فقه و اصول و تفسیر و کلام و علوم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w:t>
      </w:r>
    </w:p>
    <w:p>
      <w:pPr>
        <w:pStyle w:val="BookText"/>
        <w:rPr/>
      </w:pPr>
      <w:r>
        <w:rPr>
          <w:rFonts w:ascii="IRNazanin" w:hAnsi="IRNazanin" w:eastAsia="IRNazanin"/>
          <w:color w:val="111111"/>
          <w:sz w:val="28"/>
          <w:sz w:val="28"/>
          <w:szCs w:val="28"/>
          <w:rtl w:val="true"/>
          <w:lang w:bidi="fa-IR"/>
        </w:rPr>
        <w:t xml:space="preserve">مرحوم زرآباد،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کرامت ششم آن،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شدن خون از درخت در روز عاشورا، 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سال نگارش این کتاب،متوقف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از پدرش حجة الاسلام آقای سید علی نقل کرده که وی نزدیک سی سال، آن واقعه را به چشم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پدرش مرحوم حجة الاسلام آقا سید مهدی نقل کرده که همان ماجرا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پدرش مرحوم آقا میر بزرگ، همین را نقل کرده که همه ساله دیده بوده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مرحوم سید موسوی زرآبادی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تعدادی از علماء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تنکابنی، ملا علی طارمی، ملا محمد زین آبادی و جمعی از طلاب و کسبه، به روستای زرآباد رفتیم و جاری شدن خون را از درخت در نزدیکی ظهر عاشورا دیدیم و سید ابراهیم تنکابنی کسی را فرستاد بالای درخت که با پنبه، مقداری از آن خون را گرفت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بسیار خوش 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از پیرمردان آن جا، مرحوم حاج حسن سیمیاری،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 شما مرحوم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همین درخت آمدیم که ناگهان صدای شکستن شاخه ای را شنیدیم ودیدیم که خون از جای شکستگی شاخه همانند بیرون زدن خون به هنگام فصد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کور شود اگر بخواهم در این باره دروغ بگویم</w:t>
      </w:r>
      <w:r>
        <w:rPr>
          <w:rFonts w:eastAsia="IRNazanin" w:cs="IRNazanin"/>
          <w:color w:val="111111"/>
          <w:sz w:val="28"/>
          <w:szCs w:val="28"/>
          <w:rtl w:val="true"/>
          <w:lang w:bidi="fa-IR"/>
        </w:rPr>
        <w:t>.</w:t>
      </w:r>
      <w:r>
        <w:rPr>
          <w:rStyle w:val="FootnoteAnchor"/>
          <w:rtl w:val="true"/>
        </w:rPr>
        <w:footnoteReference w:id="78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العظمی بروجردی جمعی را برای برای تحقیق به زرآباد قزوین فرستاد </w:t>
      </w:r>
    </w:p>
    <w:p>
      <w:pPr>
        <w:pStyle w:val="BookText"/>
        <w:rPr/>
      </w:pPr>
      <w:r>
        <w:rPr>
          <w:rFonts w:ascii="IRNazanin" w:hAnsi="IRNazanin" w:eastAsia="IRNazanin"/>
          <w:color w:val="111111"/>
          <w:sz w:val="28"/>
          <w:sz w:val="28"/>
          <w:szCs w:val="28"/>
          <w:rtl w:val="true"/>
          <w:lang w:bidi="fa-IR"/>
        </w:rPr>
        <w:t>حضرت آیة الله العظمی سید محمد باقر ابطحی با جمعی از دوستان به دستور آیة الله العظمی بروجردی برای تحقیق در مورد درخت چنار زرآباد، به</w:t>
      </w:r>
    </w:p>
    <w:p>
      <w:pPr>
        <w:pStyle w:val="BookText"/>
        <w:rPr/>
      </w:pPr>
      <w:r>
        <w:rPr>
          <w:rFonts w:ascii="IRNazanin" w:hAnsi="IRNazanin" w:eastAsia="IRNazanin"/>
          <w:color w:val="111111"/>
          <w:sz w:val="28"/>
          <w:sz w:val="28"/>
          <w:szCs w:val="28"/>
          <w:rtl w:val="true"/>
          <w:lang w:bidi="fa-IR"/>
        </w:rPr>
        <w:t>قزوین می روند و در روز عاشورا موفق می شوند صحنة خون آمدن از درخت را ببینند و حتی دستمالی را در زیر درخت پهن می کنند و قطره ای از آن خون بر دستمال می چکد و آن دستمال را به عنوان شاهد حضور برای آیة الله العظمی بروجردی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سالهای بعد حضرت آیت الله العظمی گلپایگانی و حضرت آیت الله العظمی صافی گلپایگانی هم این دستمال را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سید محود ابطحی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فوت حاج عمویم مشغول مرتّب کردن اتاق ایشان بودیم که به یک پلاستیک برخورد کردیم که در آن یک پارچه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گره از آن را باز نمودیم بوی عطر عجیبی از آن به مشام می رسید و مواجه شدیم با همان دستمال با یک قطره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دیدن این دستمال خاطره آن را تعریف کردند و دستور دادند این دستمال را با من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آیت الله العظمی سید محمد باقر ابطحی و آیت الله حاج سید احمد امامی به زرآباد</w:t>
      </w:r>
    </w:p>
    <w:p>
      <w:pPr>
        <w:pStyle w:val="BookText"/>
        <w:rPr/>
      </w:pPr>
      <w:r>
        <w:rPr>
          <w:rFonts w:ascii="IRNazanin" w:hAnsi="IRNazanin" w:eastAsia="IRNazanin"/>
          <w:color w:val="111111"/>
          <w:sz w:val="28"/>
          <w:sz w:val="28"/>
          <w:szCs w:val="28"/>
          <w:rtl w:val="true"/>
          <w:lang w:bidi="fa-IR"/>
        </w:rPr>
        <w:t xml:space="preserve">حضرت حجة الاسلام حاج آقا حسین امامی فرزند مرحوم آیت الله حاج آقا احمد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 عمر پدرم در ایام کسالتی که منجر به رحلت پدرم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سید محمد باقر ابطحی با پدرم برای دیدار با حضرت آیت الله زرآبادی و دیدن درخت خونبار زرآباد سفری به قزوین داشتند، البته این مسافرت قبل از محرم بود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سفر آیت الله سید محمود بحرالعلوم به زرآباد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سید محمود بحرالعلوم میردامادی در کتاب اشک خونین که به مناسب سفر به زرآباد چاپ کرده اند،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محرم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عده ی </w:t>
      </w:r>
    </w:p>
    <w:p>
      <w:pPr>
        <w:pStyle w:val="BookText"/>
        <w:rPr/>
      </w:pPr>
      <w:r>
        <w:rPr>
          <w:rFonts w:ascii="IRNazanin" w:hAnsi="IRNazanin" w:eastAsia="IRNazanin"/>
          <w:color w:val="111111"/>
          <w:sz w:val="28"/>
          <w:sz w:val="28"/>
          <w:szCs w:val="28"/>
          <w:rtl w:val="true"/>
          <w:lang w:bidi="fa-IR"/>
        </w:rPr>
        <w:t>از دوستان به مقصد زیارت امامزاده علی اصغر بن موسی بن جعفر در محل زرآباد قزوین و دیدار درخت خونینی که در صحن امامزاده موجود است و در روز عاشورا در غم</w:t>
      </w:r>
    </w:p>
    <w:p>
      <w:pPr>
        <w:pStyle w:val="BookText"/>
        <w:rPr/>
      </w:pPr>
      <w:r>
        <w:rPr>
          <w:rFonts w:ascii="IRNazanin" w:hAnsi="IRNazanin" w:eastAsia="IRNazanin"/>
          <w:color w:val="111111"/>
          <w:sz w:val="28"/>
          <w:sz w:val="28"/>
          <w:szCs w:val="28"/>
          <w:rtl w:val="true"/>
          <w:lang w:bidi="fa-IR"/>
        </w:rPr>
        <w:t>اهل بیت اشک خونین دارد، حرکت نمودیم و در عصر تاسوعا به روستای زرآباد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امامزاده علی اصغر در وسط آن محل قرار داشت و عزاداری مفصل با جمعیت زیاد در صحن امامزاده از بعد از ظهر تاسوعا تا ظهر عاشورا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یا حسین یا حسین فضای محل زرآباد را پر کرده بود و بعد از عزاداری شاهدان عزاداری پارچه هایی را در دست داشتند که آغشته به خون بود و زن و مرد از شهرهای مختلف بر جاری شدن خون درخت شهادت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هر چند من به علت کثرت جمعیت نتوانستم خود را به درخت نزدیک کنم و صحنه و اشک خون را ببینم امّا فرزندم سید احمد توانسته بود خود را به بالای پشت بام امامزاده برساند و دستمالی را با خون های شاخه های بالای درخت آغشته کند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علامه طباطبائی خون گریه کردن سنگ را به من نشان داد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وجدانی فخر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جناب آقای اجاق نژاد 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عاشورا، از نزدیک قبرستان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علامه طباطبائی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امروز، چه روزی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روز عاشورا زمین و آسمان بر امام حسین علیه السلام گریه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مرغ های بیابان برایشان گریه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ریگ های بیابان، گریه می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به احترام استاد، هر چه می گفتند، تصدیقش می کردم</w:t>
      </w:r>
      <w:r>
        <w:rPr>
          <w:rFonts w:eastAsia="IRNazanin" w:cs="IRNazanin"/>
          <w:color w:val="111111"/>
          <w:sz w:val="28"/>
          <w:szCs w:val="28"/>
          <w:rtl w:val="true"/>
          <w:lang w:bidi="fa-IR"/>
        </w:rPr>
        <w:t xml:space="preserve">) </w:t>
      </w:r>
      <w:bookmarkStart w:id="830" w:name="pg4846_30815"/>
    </w:p>
    <w:p>
      <w:pPr>
        <w:pStyle w:val="BookText"/>
        <w:rPr/>
      </w:pPr>
      <w:bookmarkEnd w:id="830"/>
      <w:r>
        <w:rPr>
          <w:rFonts w:ascii="IRNazanin" w:hAnsi="IRNazanin" w:eastAsia="IRNazanin"/>
          <w:color w:val="111111"/>
          <w:sz w:val="28"/>
          <w:sz w:val="28"/>
          <w:szCs w:val="28"/>
          <w:rtl w:val="true"/>
          <w:lang w:bidi="fa-IR"/>
        </w:rPr>
        <w:t xml:space="preserve">در ادامه، علامه دست بُرد و از زمین سنگی را برداشت وبا دست، آن را مانند پنیر،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قطرة خونی را در آن،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حضرت موسی علیه السلام</w:t>
      </w:r>
    </w:p>
    <w:p>
      <w:pPr>
        <w:pStyle w:val="Heading3"/>
        <w:numPr>
          <w:ilvl w:val="2"/>
          <w:numId w:val="1"/>
        </w:numPr>
        <w:rPr/>
      </w:pPr>
      <w:bookmarkStart w:id="831" w:name="__RefHeading___Toc2897496_2035185390"/>
      <w:bookmarkStart w:id="832" w:name="_Toc316"/>
      <w:bookmarkEnd w:id="831"/>
      <w:r>
        <w:rPr>
          <w:rtl w:val="true"/>
        </w:rPr>
        <w:t>بخش هفتم</w:t>
      </w:r>
      <w:r>
        <w:rPr>
          <w:rtl w:val="true"/>
        </w:rPr>
        <w:t xml:space="preserve">: </w:t>
      </w:r>
      <w:r>
        <w:rPr>
          <w:rtl w:val="true"/>
        </w:rPr>
        <w:t>فرعون حلال زاده ، یزید حرام زاده</w:t>
      </w:r>
      <w:bookmarkEnd w:id="832"/>
    </w:p>
    <w:p>
      <w:pPr>
        <w:pStyle w:val="Heading4"/>
        <w:numPr>
          <w:ilvl w:val="3"/>
          <w:numId w:val="1"/>
        </w:numPr>
        <w:rPr/>
      </w:pPr>
      <w:bookmarkStart w:id="833" w:name="__RefHeading___Toc2897498_2035185390"/>
      <w:bookmarkStart w:id="834" w:name="_Toc317"/>
      <w:bookmarkEnd w:id="833"/>
      <w:r>
        <w:rPr>
          <w:rtl w:val="true"/>
        </w:rPr>
        <w:t>فرعون حلال زاده ، یزید حرام زاده</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وَأَخَاهُ وَأَرْسِلْ فِی الْمَدَائِنِ حَاشِرِینَ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اطرافیان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کار موسی و برادرش را به تأخیر بینداز</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سورة اعراف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موسی را به سوی فرعون و اطرافیان او فرستادیم 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 من فرستاده ای از طرف پروردگارم و دلیل روشنی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ای آورده ای و راست می گوئی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معجزه </w:t>
      </w:r>
      <w:bookmarkStart w:id="835" w:name="pg4846_30817"/>
    </w:p>
    <w:p>
      <w:pPr>
        <w:pStyle w:val="BookText"/>
        <w:rPr/>
      </w:pPr>
      <w:bookmarkEnd w:id="835"/>
      <w:r>
        <w:rPr>
          <w:rFonts w:ascii="IRNazanin" w:hAnsi="IRNazanin" w:eastAsia="IRNazanin"/>
          <w:color w:val="111111"/>
          <w:sz w:val="28"/>
          <w:sz w:val="28"/>
          <w:szCs w:val="28"/>
          <w:rtl w:val="true"/>
          <w:lang w:bidi="fa-IR"/>
        </w:rPr>
        <w:t>خود را به فرعون و اطرافیان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عصای خود را انداخت و اژدهایی شد و دست خود را از گریبان بیرون آورد در حالی که دست او سفید و نورانی بود و بعد از آن فرعون و اطرافیان به مشورت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اطرافیان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وَأَخَاهُ؛ به موسی و اطرافیانش مهلت بده</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در روایات علت اینکه فرعون و اطرافیانش حکم به کشتن موسی ندادند و گفتند به او مهلت بده، حلال زاده بودن آنها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فِرْعَوْنُ ذَرُونِی أَقْتُلْ مُوسَی </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فرعون گفت مرا واگذارید تا موسی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از امام صادق علیه السلام از کلام فرعون که به حکایت قرآن کریم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أَقْتُلْ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چطور شد فرعون موسی علیه السلام را نکشت؟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فرعون زنازاده نبود و انبیاء را نمی کشند مگر فرزندان زنا</w:t>
      </w:r>
      <w:r>
        <w:rPr>
          <w:rFonts w:eastAsia="IRNazanin" w:cs="IRNazanin"/>
          <w:color w:val="111111"/>
          <w:sz w:val="28"/>
          <w:szCs w:val="28"/>
          <w:rtl w:val="true"/>
          <w:lang w:bidi="fa-IR"/>
        </w:rPr>
        <w:t>.</w:t>
      </w:r>
      <w:r>
        <w:rPr>
          <w:rStyle w:val="FootnoteAnchor"/>
          <w:rtl w:val="true"/>
        </w:rPr>
        <w:footnoteReference w:id="787"/>
      </w:r>
    </w:p>
    <w:p>
      <w:pPr>
        <w:pStyle w:val="Heading4"/>
        <w:numPr>
          <w:ilvl w:val="3"/>
          <w:numId w:val="1"/>
        </w:numPr>
        <w:rPr/>
      </w:pPr>
      <w:bookmarkStart w:id="836" w:name="__RefHeading___Toc2897500_2035185390"/>
      <w:bookmarkStart w:id="837" w:name="_Toc318"/>
      <w:bookmarkEnd w:id="836"/>
      <w:r>
        <w:rPr>
          <w:rtl w:val="true"/>
        </w:rPr>
        <w:t>اطرافیان یزید حرام زاده بودند</w:t>
      </w:r>
      <w:bookmarkEnd w:id="837"/>
    </w:p>
    <w:p>
      <w:pPr>
        <w:pStyle w:val="BookText"/>
        <w:rPr/>
      </w:pPr>
      <w:r>
        <w:rPr>
          <w:rFonts w:ascii="IRNazanin" w:hAnsi="IRNazanin" w:eastAsia="IRNazanin"/>
          <w:color w:val="111111"/>
          <w:sz w:val="28"/>
          <w:sz w:val="28"/>
          <w:szCs w:val="28"/>
          <w:rtl w:val="true"/>
          <w:lang w:bidi="fa-IR"/>
        </w:rPr>
        <w:t>در اثبات الوصیة مسعودی است که چون امام حسین علیه السلام شهید شد علی بن الحسین علیه السلام را با اهل حرم نزد یزید آوردند و فرزندش امام باقر که دو سال و چند ماه داشت با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نوشته اند امام باقر در واقعه کربلا چهار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آن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خدای عزوجل پیش از آن که آسمان ها و زمین را بیافریند مقرر کرده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اهل مجلس خود، دربارة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رأی به کشتن او دادند و کلمة زشتی به زبان آوردند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لب به سخن گشود و خدا را حمد و ثناء گفت و 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برخلاف مشاوران فرعون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فرعون دربارة موسی و هارون با آنها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أَرْجِهْ وَأَخَاهُ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بردارش را مهلت بده</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ولی اینان رای به کشتن ما دادند و این علتی دارد</w:t>
      </w:r>
      <w:r>
        <w:rPr>
          <w:rFonts w:eastAsia="IRNazanin" w:cs="IRNazanin"/>
          <w:color w:val="111111"/>
          <w:sz w:val="28"/>
          <w:szCs w:val="28"/>
          <w:rtl w:val="true"/>
          <w:lang w:bidi="fa-IR"/>
        </w:rPr>
        <w:t xml:space="preserve">. </w:t>
      </w:r>
      <w:bookmarkStart w:id="838" w:name="pg4846_30819"/>
    </w:p>
    <w:p>
      <w:pPr>
        <w:pStyle w:val="BookText"/>
        <w:rPr/>
      </w:pPr>
      <w:bookmarkEnd w:id="838"/>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زنان نجیب و حلال زاده بودند ولی اینان از زنان احمق و حرام 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النَّبِیِّینَ وَ لَا أَوْلَادَهُمْ إِلَّا أَوْلَادُ الاَدعیا؛ پیغمبران و اولادشان را</w:t>
      </w:r>
    </w:p>
    <w:p>
      <w:pPr>
        <w:pStyle w:val="BookText"/>
        <w:rPr/>
      </w:pPr>
      <w:r>
        <w:rPr>
          <w:rFonts w:ascii="IRNazanin" w:hAnsi="IRNazanin" w:eastAsia="IRNazanin"/>
          <w:color w:val="111111"/>
          <w:sz w:val="28"/>
          <w:sz w:val="28"/>
          <w:szCs w:val="28"/>
          <w:rtl w:val="true"/>
          <w:lang w:bidi="fa-IR"/>
        </w:rPr>
        <w:t>جز زنازادگان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سر به زیر انداخت و از این تصمیم منصرف شد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در حدیث دیگری امام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اعضای جلسة مشورتی فرعون حرام زاده نبود و لذا او را به تأمل و شکیبائی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جز حرام زاده ها در صدد کشتن ما بر نمی آیند</w:t>
      </w:r>
      <w:r>
        <w:rPr>
          <w:rFonts w:eastAsia="IRNazanin" w:cs="IRNazanin"/>
          <w:color w:val="111111"/>
          <w:sz w:val="28"/>
          <w:szCs w:val="28"/>
          <w:rtl w:val="true"/>
          <w:lang w:bidi="fa-IR"/>
        </w:rPr>
        <w:t>.</w:t>
      </w:r>
      <w:r>
        <w:rPr>
          <w:rStyle w:val="FootnoteAnchor"/>
          <w:rtl w:val="true"/>
        </w:rPr>
        <w:footnoteReference w:id="790"/>
      </w:r>
    </w:p>
    <w:p>
      <w:pPr>
        <w:pStyle w:val="Heading4"/>
        <w:numPr>
          <w:ilvl w:val="3"/>
          <w:numId w:val="1"/>
        </w:numPr>
        <w:rPr/>
      </w:pPr>
      <w:bookmarkStart w:id="839" w:name="__RefHeading___Toc2897502_2035185390"/>
      <w:bookmarkStart w:id="840" w:name="_Toc319"/>
      <w:bookmarkEnd w:id="839"/>
      <w:r>
        <w:rPr>
          <w:rtl w:val="true"/>
        </w:rPr>
        <w:t>علامات ولد الزنا</w:t>
      </w:r>
      <w:bookmarkEnd w:id="840"/>
    </w:p>
    <w:p>
      <w:pPr>
        <w:pStyle w:val="BookText"/>
        <w:rPr/>
      </w:pPr>
      <w:r>
        <w:rPr>
          <w:rFonts w:ascii="Amiri" w:hAnsi="Amiri" w:eastAsia="Amiri" w:cs="Amiri"/>
          <w:color w:val="111111"/>
          <w:sz w:val="28"/>
          <w:sz w:val="28"/>
          <w:szCs w:val="28"/>
          <w:rtl w:val="true"/>
          <w:lang w:bidi="ar-SA"/>
        </w:rPr>
        <w:t>قَالَ الصادق علیه السلام 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بُغْضُنَا أَهْلَ الْبَیْتِ وَ ثَانِیهَا أَنْ یَحِنَّ إِلَی الْحَرَامِ الَّذِی خُلِقَ مِنْهُ</w:t>
      </w:r>
    </w:p>
    <w:p>
      <w:pPr>
        <w:pStyle w:val="BookText"/>
        <w:rPr/>
      </w:pPr>
      <w:r>
        <w:rPr>
          <w:rFonts w:ascii="Amiri" w:hAnsi="Amiri" w:eastAsia="Amiri" w:cs="Amiri"/>
          <w:color w:val="111111"/>
          <w:sz w:val="28"/>
          <w:sz w:val="28"/>
          <w:szCs w:val="28"/>
          <w:rtl w:val="true"/>
          <w:lang w:bidi="ar-SA"/>
        </w:rPr>
        <w:t>وَ ثَالِثُهَا الِاسْتِخْفَافُ بِالدِّینِ وَ رَابِعُهَا سُوءُ الْمَحْضَرِ لِلنَّاس</w:t>
      </w:r>
    </w:p>
    <w:p>
      <w:pPr>
        <w:pStyle w:val="BookText"/>
        <w:rPr/>
      </w:pPr>
      <w:r>
        <w:rPr>
          <w:rFonts w:ascii="IRNazanin" w:hAnsi="IRNazanin" w:eastAsia="IRNazanin"/>
          <w:color w:val="111111"/>
          <w:sz w:val="28"/>
          <w:sz w:val="28"/>
          <w:szCs w:val="28"/>
          <w:rtl w:val="true"/>
          <w:lang w:bidi="fa-IR"/>
        </w:rPr>
        <w:t>همانا برای زنا زاده نشانه هایی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داشتن ما خاندان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همان حرامی که از آن خلق شده اشتیاق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شمردن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بدگوئی پشت سر دیگران</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ما در این بحث به حرام زادگی بعضی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معاویه، یزید، عمرسعد، زیاد و فرزندش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و روایات به آن تصریح شده است اشاره می کنیم</w:t>
      </w:r>
      <w:r>
        <w:rPr>
          <w:rFonts w:eastAsia="IRNazanin" w:cs="IRNazanin"/>
          <w:color w:val="111111"/>
          <w:sz w:val="28"/>
          <w:szCs w:val="28"/>
          <w:rtl w:val="true"/>
          <w:lang w:bidi="fa-IR"/>
        </w:rPr>
        <w:t>.</w:t>
      </w:r>
    </w:p>
    <w:p>
      <w:pPr>
        <w:pStyle w:val="Heading4"/>
        <w:numPr>
          <w:ilvl w:val="3"/>
          <w:numId w:val="1"/>
        </w:numPr>
        <w:rPr/>
      </w:pPr>
      <w:bookmarkStart w:id="841" w:name="__RefHeading___Toc2897504_2035185390"/>
      <w:bookmarkStart w:id="842" w:name="_Toc320"/>
      <w:bookmarkEnd w:id="841"/>
      <w:r>
        <w:rPr>
          <w:rtl w:val="true"/>
        </w:rPr>
        <w:t>حرام زادگی معاویه و ابوسفیان</w:t>
      </w:r>
      <w:bookmarkEnd w:id="842"/>
    </w:p>
    <w:p>
      <w:pPr>
        <w:pStyle w:val="BookText"/>
        <w:rPr/>
      </w:pPr>
      <w:r>
        <w:rPr>
          <w:rFonts w:ascii="IRNazanin" w:hAnsi="IRNazanin" w:eastAsia="IRNazanin"/>
          <w:color w:val="111111"/>
          <w:sz w:val="28"/>
          <w:sz w:val="28"/>
          <w:szCs w:val="28"/>
          <w:rtl w:val="true"/>
          <w:lang w:bidi="fa-IR"/>
        </w:rPr>
        <w:t>معاویه فرزند ابوسفیان نبود بلکه مادرش هند هنگامی که در خانه پدرش بود و شوهر نکرده بود با صَخر زنا کرد و به معاویه حامله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از حمل او آگاهی یافت صَخر از ترس به یمن فرار کرد و پدر هند از ترس رسوا شدن، هند را به گردن ابوسفیان انداخت و هنوز بیش از سه ماه ازدواج آنها نگذشته بود که معاویه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ابن ابی الحدید می گوید به اتفاق اصحاب، معاویه ولد زنا بود</w:t>
      </w:r>
      <w:r>
        <w:rPr>
          <w:rFonts w:eastAsia="IRNazanin" w:cs="IRNazanin"/>
          <w:color w:val="111111"/>
          <w:sz w:val="28"/>
          <w:szCs w:val="28"/>
          <w:rtl w:val="true"/>
          <w:lang w:bidi="fa-IR"/>
        </w:rPr>
        <w:t>.</w:t>
      </w:r>
      <w:r>
        <w:rPr>
          <w:rStyle w:val="FootnoteAnchor"/>
          <w:rtl w:val="true"/>
        </w:rPr>
        <w:footnoteReference w:id="79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ابالفضل طهرانی در شرح زیارت عاشورا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فرزند چهار نفر بود عماره و مسافر و ابوسفیان و مرد دیگری و هند مادر او از ذوات اعلام بوده و بیشتر شهوت او در آمیزش با </w:t>
      </w:r>
      <w:bookmarkStart w:id="843" w:name="pg4846_30822"/>
    </w:p>
    <w:p>
      <w:pPr>
        <w:pStyle w:val="BookText"/>
        <w:rPr/>
      </w:pPr>
      <w:bookmarkEnd w:id="843"/>
      <w:r>
        <w:rPr>
          <w:rFonts w:ascii="IRNazanin" w:hAnsi="IRNazanin" w:eastAsia="IRNazanin"/>
          <w:color w:val="111111"/>
          <w:sz w:val="28"/>
          <w:sz w:val="28"/>
          <w:szCs w:val="28"/>
          <w:rtl w:val="true"/>
          <w:lang w:bidi="fa-IR"/>
        </w:rPr>
        <w:t xml:space="preserve">غلامان سیاه بود و هرگاه بچه سیاه می زائید او را می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جدّات معاویه است در بازار ذی المجاز صاحب پرچم بوده و در زنا به نهایت رسیده بود و از اینجا نسب ابوسفیان هم معلوم می شود که خود او بنفسه حرام زاده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علیه السلام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الفراش الذی ولدت علیه؛ من آن فراشی که تو در آن بدنیا آمدی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ولد الزنا بودن معاویه است</w:t>
      </w:r>
      <w:r>
        <w:rPr>
          <w:rFonts w:eastAsia="IRNazanin" w:cs="IRNazanin"/>
          <w:color w:val="111111"/>
          <w:sz w:val="28"/>
          <w:szCs w:val="28"/>
          <w:rtl w:val="true"/>
          <w:lang w:bidi="fa-IR"/>
        </w:rPr>
        <w:t>.</w:t>
      </w:r>
      <w:r>
        <w:rPr>
          <w:rStyle w:val="FootnoteAnchor"/>
          <w:rtl w:val="true"/>
        </w:rPr>
        <w:footnoteReference w:id="793"/>
      </w:r>
    </w:p>
    <w:p>
      <w:pPr>
        <w:pStyle w:val="Heading4"/>
        <w:numPr>
          <w:ilvl w:val="3"/>
          <w:numId w:val="1"/>
        </w:numPr>
        <w:rPr/>
      </w:pPr>
      <w:bookmarkStart w:id="844" w:name="__RefHeading___Toc2897506_2035185390"/>
      <w:bookmarkStart w:id="845" w:name="_Toc321"/>
      <w:bookmarkEnd w:id="844"/>
      <w:r>
        <w:rPr>
          <w:rtl w:val="true"/>
        </w:rPr>
        <w:t>حرام زادگی یزید</w:t>
      </w:r>
      <w:bookmarkEnd w:id="8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معاویه مادرِ یزید پلید 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بَجْدَلِ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غلام پدر خود زنا نمود و بر یزید حامله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ملعون از نطفه ناپاک آن غلام ملعون است و بر این ادّعا نسّابه بکری شعری گفت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قَتَلَ الدَعِیِ و عَبُد کَلْبٍ بارضِ الطفِ اَولاد التی</w:t>
      </w:r>
    </w:p>
    <w:p>
      <w:pPr>
        <w:pStyle w:val="BookText"/>
        <w:rPr/>
      </w:pPr>
      <w:r>
        <w:rPr>
          <w:rFonts w:ascii="IRNazanin" w:hAnsi="IRNazanin" w:eastAsia="IRNazanin"/>
          <w:color w:val="111111"/>
          <w:sz w:val="28"/>
          <w:sz w:val="28"/>
          <w:szCs w:val="28"/>
          <w:rtl w:val="true"/>
          <w:lang w:bidi="fa-IR"/>
        </w:rPr>
        <w:t xml:space="preserve">به تحقیق کشتند 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 حرام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کلب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که فرزند غلام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فرزندان پیامبر را</w:t>
      </w:r>
      <w:r>
        <w:rPr>
          <w:rFonts w:eastAsia="IRNazanin" w:cs="IRNazanin"/>
          <w:color w:val="111111"/>
          <w:sz w:val="28"/>
          <w:szCs w:val="28"/>
          <w:rtl w:val="true"/>
          <w:lang w:bidi="fa-IR"/>
        </w:rPr>
        <w:t>.</w:t>
      </w:r>
      <w:r>
        <w:rPr>
          <w:rStyle w:val="FootnoteAnchor"/>
          <w:rtl w:val="true"/>
        </w:rPr>
        <w:footnoteReference w:id="794"/>
      </w:r>
    </w:p>
    <w:p>
      <w:pPr>
        <w:pStyle w:val="Heading4"/>
        <w:numPr>
          <w:ilvl w:val="3"/>
          <w:numId w:val="1"/>
        </w:numPr>
        <w:rPr/>
      </w:pPr>
      <w:bookmarkStart w:id="846" w:name="__RefHeading___Toc2897508_2035185390"/>
      <w:bookmarkStart w:id="847" w:name="_Toc322"/>
      <w:bookmarkEnd w:id="846"/>
      <w:r>
        <w:rPr>
          <w:rtl w:val="true"/>
        </w:rPr>
        <w:t>حرام زادگی عمرو بن عاص</w:t>
      </w:r>
      <w:bookmarkEnd w:id="847"/>
    </w:p>
    <w:p>
      <w:pPr>
        <w:pStyle w:val="BookText"/>
        <w:rPr/>
      </w:pPr>
      <w:r>
        <w:rPr>
          <w:rFonts w:ascii="IRNazanin" w:hAnsi="IRNazanin" w:eastAsia="IRNazanin"/>
          <w:color w:val="111111"/>
          <w:sz w:val="28"/>
          <w:sz w:val="28"/>
          <w:szCs w:val="28"/>
          <w:rtl w:val="true"/>
          <w:lang w:bidi="fa-IR"/>
        </w:rPr>
        <w:t xml:space="preserve">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به پیامبر توهین کرد و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او لیلا مشهورترین زن بدکاره در مکه، و ارزانترین آنها در گرفتن اجرت بوده است و هنگامی که او عمرو را بدنیا آورد پنج نفر از</w:t>
      </w:r>
    </w:p>
    <w:p>
      <w:pPr>
        <w:pStyle w:val="BookText"/>
        <w:rPr/>
      </w:pPr>
      <w:r>
        <w:rPr>
          <w:rFonts w:ascii="IRNazanin" w:hAnsi="IRNazanin" w:eastAsia="IRNazanin"/>
          <w:color w:val="111111"/>
          <w:sz w:val="28"/>
          <w:sz w:val="28"/>
          <w:szCs w:val="28"/>
          <w:rtl w:val="true"/>
          <w:lang w:bidi="fa-IR"/>
        </w:rPr>
        <w:t>کسانی که با او همبستر شده بودند ادعا کردند که پدر عمرو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لیلا از آنجا که عمرو شباهت بیشتری به عاص داشت و عاص پول بیشتری به او می داد عمرو را به او ملحق کرد و اصرار ابوسفیان بر اینکه من شک ندارم که خودم او را در رحم مادرش قرار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بخل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نداشت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حسن مجتبی علیه السلام در مجلسی که معاویه و دیگران حضور داشتند خطاب به عمرو عاص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پسر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مشترک است و مادرت از راه زنا و همخوابگی </w:t>
      </w:r>
    </w:p>
    <w:p>
      <w:pPr>
        <w:pStyle w:val="BookText"/>
        <w:rPr/>
      </w:pPr>
      <w:r>
        <w:rPr>
          <w:rFonts w:ascii="IRNazanin" w:hAnsi="IRNazanin" w:eastAsia="IRNazanin"/>
          <w:color w:val="111111"/>
          <w:sz w:val="28"/>
          <w:sz w:val="28"/>
          <w:szCs w:val="28"/>
          <w:rtl w:val="true"/>
          <w:lang w:bidi="fa-IR"/>
        </w:rPr>
        <w:t>نامشروع تو را به دنیا آورد و چهار نفر از قریش ادعا کردند که پدر تو هستند و سرانجام سلاخ آنها، و بی اصل و نسب ترین و پست ترین آنها بر دیگران چیره شد و پدر تو 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حرام زادگی مروان بن حکم</w:t>
      </w:r>
    </w:p>
    <w:p>
      <w:pPr>
        <w:pStyle w:val="BookText"/>
        <w:rPr/>
      </w:pPr>
      <w:r>
        <w:rPr>
          <w:rFonts w:ascii="IRNazanin" w:hAnsi="IRNazanin" w:eastAsia="IRNazanin"/>
          <w:color w:val="111111"/>
          <w:sz w:val="28"/>
          <w:sz w:val="28"/>
          <w:szCs w:val="28"/>
          <w:rtl w:val="true"/>
          <w:lang w:bidi="fa-IR"/>
        </w:rPr>
        <w:t>حَکَم دشمن پیامبر بود و پیامبر را در مدینه مسخره می کرد و رسول الله او را از مدینه تبعید کردند تا اینکه عثمان در زمان خلافت خود او را به مدینه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دختر موهب است و چنانچه ابن اثیر در کامل التاریخ آورده او از ذوات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زنهای صاحب پرچم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مشهورترین به زنا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جریان عدم بیعت در 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مروان بن حکم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وَیْلِی عَلَیْکَ یَا یابْنَ الزَّرْقَاءِ أَنْتَ تَأْمُرُ بِضَرْبِ عُنُقِی ؛</w:t>
      </w:r>
      <w:r>
        <w:rPr>
          <w:rStyle w:val="FootnoteAnchor"/>
          <w:rtl w:val="true"/>
        </w:rPr>
        <w:footnoteReference w:id="796"/>
      </w:r>
      <w:r>
        <w:rPr>
          <w:rFonts w:ascii="IRNazanin" w:hAnsi="IRNazanin" w:eastAsia="IRNazanin"/>
          <w:color w:val="111111"/>
          <w:sz w:val="28"/>
          <w:sz w:val="28"/>
          <w:szCs w:val="28"/>
          <w:rtl w:val="true"/>
          <w:lang w:bidi="fa-IR"/>
        </w:rPr>
        <w:t>وای بر تو ای پسر زرقاء آیا تو امر می کنی که گردن مرا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مخنف در حدیث اخذ بیعت نقل کرده که سیدالشهداء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الزرقاء انت تقتلنی، کذبت یابن الخناء؛ ای پسر زرقاء آیا تو مرا می کشی، دروغ می گوئی ای پسر کنیز بد 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لَخناء به معنی کنیز بدبو و بی نظافت می باشد و احتمال دارد این صفت مادر مروان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از تفسیر فرات نقل می کند که مروان سب امیرالمؤمنین علیه السلام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حالت غضب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الزرقاء و یابن آکلة القُمَّل انت الواقع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پسر زرقاء و ای پسر خورنده ملخ آیا تو به پدرم جسارت می کنی؟</w:t>
      </w:r>
      <w:r>
        <w:rPr>
          <w:rFonts w:eastAsia="IRNazanin" w:cs="IRNazanin"/>
          <w:color w:val="111111"/>
          <w:sz w:val="28"/>
          <w:szCs w:val="28"/>
          <w:rtl w:val="true"/>
          <w:lang w:bidi="fa-IR"/>
        </w:rPr>
        <w:t>!</w:t>
      </w:r>
      <w:r>
        <w:rPr>
          <w:rStyle w:val="FootnoteAnchor"/>
          <w:rtl w:val="true"/>
        </w:rPr>
        <w:footnoteReference w:id="79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زادگی زیاد </w:t>
      </w:r>
    </w:p>
    <w:p>
      <w:pPr>
        <w:pStyle w:val="BookText"/>
        <w:rPr/>
      </w:pPr>
      <w:r>
        <w:rPr>
          <w:rFonts w:ascii="IRNazanin" w:hAnsi="IRNazanin" w:eastAsia="IRNazanin"/>
          <w:color w:val="111111"/>
          <w:sz w:val="28"/>
          <w:sz w:val="28"/>
          <w:szCs w:val="28"/>
          <w:rtl w:val="true"/>
          <w:lang w:bidi="fa-IR"/>
        </w:rPr>
        <w:t>در مروج الذهب آمده است که سمیه از زنان مشهور در زنا و صاحب پرچم بود و در طائف در محله ای که موسوم به حارة البغایا بود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ابوسفیان بجانب ابو مریم سلولی که خماری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 و مست شد و از او زانیه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مریم گفت جز سمیه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 بیاور اگرچه زیر بغلهای او بوی بد می دهد و پستان بزرگ دارد و از این کلمه معلوم می شودکه قبلاً هم او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او پرسیدم چگونه بود؟ گفت اگر بزرگی پستان و بوی بد زیر بغل نداشت عیبی در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همین جهت معروف به زیاد بن ابیه، زیاد بن امه، زیاد بن عبید و زیاد بن سمیه است و سپس مشهور به زیاد بن ابی سفیان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 دارد که یکی از آنها عبیدالله پسر مرجانه از زوانی معروفه است و در زیارت عاشورا به همة آنها لعن شده و لعن الله آل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ذکر شده است که روزی زیاد به نزد خلیفه دوم آمد و بسیار فصیح و بلیغ صحبت می کرد 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که در مجلس حاضر بود چون فصاحت و بلاغت زیاد را مشاهده کرد از روی تعجب مدح او و پدرش را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قبیله قریش بود بر همه عرب حکومت</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این صحنه را دید آهسته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آینه این مرد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او را در رحم مادرش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به خود ملحق نمی کنی؟ ابوسفیان در حالی که اشاره به خلیفه دوم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کسی که اینجا نشسته می ترسم که پوست بدن مرا بکند</w:t>
      </w:r>
      <w:r>
        <w:rPr>
          <w:rFonts w:eastAsia="IRNazanin" w:cs="IRNazanin"/>
          <w:color w:val="111111"/>
          <w:sz w:val="28"/>
          <w:szCs w:val="28"/>
          <w:rtl w:val="true"/>
          <w:lang w:bidi="fa-IR"/>
        </w:rPr>
        <w:t>.</w:t>
      </w:r>
      <w:r>
        <w:rPr>
          <w:rStyle w:val="FootnoteAnchor"/>
          <w:rtl w:val="true"/>
        </w:rPr>
        <w:footnoteReference w:id="79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زیاد را به پدرش ابوسفیان ملحق کرد </w:t>
      </w:r>
    </w:p>
    <w:p>
      <w:pPr>
        <w:pStyle w:val="BookText"/>
        <w:rPr/>
      </w:pPr>
      <w:r>
        <w:rPr>
          <w:rFonts w:ascii="IRNazanin" w:hAnsi="IRNazanin" w:eastAsia="IRNazanin"/>
          <w:color w:val="111111"/>
          <w:sz w:val="28"/>
          <w:sz w:val="28"/>
          <w:szCs w:val="28"/>
          <w:rtl w:val="true"/>
          <w:lang w:bidi="fa-IR"/>
        </w:rPr>
        <w:t>معاویه از زیاد ترس و واهمه داشت که مبادا در استان فارس فتنه بر پا کند و امر را بر معاویه تنگ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آن استکه نامه ای به زیاد بنویس و در آن نامه اظهار لطف و مهربانی به او کرده و وعده حکومت و عطا بدهی و کسی را بفرست که او را به طمع مال و حکومت از مملکت فارس به نزد تو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مغیره را مأمور بر این کار کرد و او موفق شد زیاد را به شام نزد معاویه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دختر ابوسفیان بود به منزل زیاد فرستاد و او در مقابل زیاد پرده از روی خود برداشت و در پیش روی او با سرباز و گشوده نشست و زمانی که زیاد اظهار ناراحتی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ابوسفیان مرا چنین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حرام زاده تصمیم گرفت که این نسبت را قبول کند و با معاویه بنا گذاشت که چند نفر شاهد در نزد معاویه بر این مطلب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هنگام ظهر زمانی که مردم به مسجد جامع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بالای منبر رفت، و زیاد چهار نفر شاهد به پای منبر آورد و آنها شهادت دادند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مادر زیاد که سمیه نام بود زنا نمود و زیاد فرزند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مسجد بی اختیار از جای خود بلند شد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برخلاف فرمایش رسول خدا صلی الله علیه و آله وسلم عمل می کنی چون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 فرزند ملحق به فراش می شود و برای زناکار حکم سنگسار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ملعون از این سخن خشمناک شد و دستور داد آن مرد را از مسجد بیرون کردند و شهادت شهود را انفاذ و جاری کرد و زیاد را برادر خود خواند و او را بر کوفه و بصره حاکم نمود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در کوفه و بصره بر شیعیان امیرالمؤمنین بسیار سخت گرفت و آنها را به انواع و اقسام عذاب ها و عقوبت ها شکنجه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 آنها را قطع می کرد و آنها را به </w:t>
      </w:r>
    </w:p>
    <w:p>
      <w:pPr>
        <w:pStyle w:val="BookText"/>
        <w:rPr/>
      </w:pPr>
      <w:r>
        <w:rPr>
          <w:rFonts w:ascii="IRNazanin" w:hAnsi="IRNazanin" w:eastAsia="IRNazanin"/>
          <w:color w:val="111111"/>
          <w:sz w:val="28"/>
          <w:sz w:val="28"/>
          <w:szCs w:val="28"/>
          <w:rtl w:val="true"/>
          <w:lang w:bidi="fa-IR"/>
        </w:rPr>
        <w:t>شهادت می رساند</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آن ملعون هر روز مردم کوفه را به مسجد جامع جمع می کرد و آنها را بر ناسزا و دشنام دادن به امیرالمؤمنین تشویق و ترغیب می نمود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حرام زادگی عبیدالله بن زیاد</w:t>
      </w:r>
    </w:p>
    <w:p>
      <w:pPr>
        <w:pStyle w:val="BookText"/>
        <w:rPr/>
      </w:pPr>
      <w:r>
        <w:rPr>
          <w:rFonts w:ascii="IRNazanin" w:hAnsi="IRNazanin" w:eastAsia="IRNazanin"/>
          <w:color w:val="111111"/>
          <w:sz w:val="28"/>
          <w:sz w:val="28"/>
          <w:szCs w:val="28"/>
          <w:rtl w:val="true"/>
          <w:lang w:bidi="fa-IR"/>
        </w:rPr>
        <w:t>عبیدالله فرزند زیاد را ابن مرجانه می خوانند چون مرجانه نیز از زنهای صاحب پرچم و مشهور به زنا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زیارت عاشورا او را به نام مادرش مرجانه لعنت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در خطبه روز عاشورا عبیدالله و پدرش زیاد را زنا زاده خطاب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الدَّعِیَّ ابْنَ الدَّعِیَّ قَدْ رَکَزَ بَیْنَ اثْنَتَیْنِ بَیْنَ القَتَلَةِ وَ الذِّلَّةِ وَ هَیْهَات منّا الذلّة</w:t>
      </w:r>
    </w:p>
    <w:p>
      <w:pPr>
        <w:pStyle w:val="BookText"/>
        <w:rPr/>
      </w:pPr>
      <w:r>
        <w:rPr>
          <w:rFonts w:ascii="IRNazanin" w:hAnsi="IRNazanin" w:eastAsia="IRNazanin"/>
          <w:color w:val="111111"/>
          <w:sz w:val="28"/>
          <w:sz w:val="28"/>
          <w:szCs w:val="28"/>
          <w:rtl w:val="true"/>
          <w:lang w:bidi="fa-IR"/>
        </w:rPr>
        <w:t xml:space="preserve">یعنی این زنا زاده فرزند زنا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عبیدالله فرزند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بین دو چیز قرار داده است، کشتن ما و ذلت ما ولی هیهات که ما ذلت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به عمر سعد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تو مرا می کشی و می پنداری این زنازاده فرزند زنازاده، تو را حاکم سرزمینهای ری و گرگان</w:t>
      </w:r>
    </w:p>
    <w:p>
      <w:pPr>
        <w:pStyle w:val="BookText"/>
        <w:rPr/>
      </w:pPr>
      <w:r>
        <w:rPr>
          <w:rFonts w:ascii="IRNazanin" w:hAnsi="IRNazanin" w:eastAsia="IRNazanin"/>
          <w:color w:val="111111"/>
          <w:sz w:val="28"/>
          <w:sz w:val="28"/>
          <w:szCs w:val="28"/>
          <w:rtl w:val="true"/>
          <w:lang w:bidi="fa-IR"/>
        </w:rPr>
        <w:t>خواهد کرد؟ به خدا هرگز آن روز را نخواهی دید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حرام زادگی سعد ابی وقاص و فرزندش عمرسعد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بن سعد، به تحقیق پدرش سعد ولد الزنا بود و سعد فرزند ابی وقاص نبود بلکه او از نطفه ناپاک مردی از بنی عذره بود که آن مرد خادم مادر سعد بود و آن ملعونه با خادم خود زنا کرد و بر سعد بی سعادت حامله گردید و زمانی که سعد در مقابل معاویه خود را سزاوارتر از معاویه بر حکومت دانست، معاویه در جوابش بادی از معده خارج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تو به بنی عذره مانع سزاواری تو برای خلافت است یعنی چون تو از نطفه مردی از </w:t>
      </w:r>
    </w:p>
    <w:p>
      <w:pPr>
        <w:pStyle w:val="BookText"/>
        <w:rPr/>
      </w:pPr>
      <w:r>
        <w:rPr>
          <w:rFonts w:ascii="IRNazanin" w:hAnsi="IRNazanin" w:eastAsia="IRNazanin"/>
          <w:color w:val="111111"/>
          <w:sz w:val="28"/>
          <w:sz w:val="28"/>
          <w:szCs w:val="28"/>
          <w:rtl w:val="true"/>
          <w:lang w:bidi="fa-IR"/>
        </w:rPr>
        <w:t xml:space="preserve">قبیله بنی عذره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بر امر خلافت نیستی زیرا ایشان پست ترین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نوفلی بن سلیمان یکی از علما اهل تسنن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حمیری نیز در شعر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خُمُولُ بنی سعدٍ لما سادوا؛ اگر گمنامی و حرام زادگی سعد نبود بر مردم بزرگ و رئیس نمی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زادگی عمر سعد از آفتاب روشن تر است به صورتی که حتی پدرش سعد هم عمر را فرزند خود نمی دانست و از او بیزاری می جست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حرام زادگی شمر بن ذی الجوشن</w:t>
      </w:r>
    </w:p>
    <w:p>
      <w:pPr>
        <w:pStyle w:val="BookText"/>
        <w:rPr/>
      </w:pPr>
      <w:r>
        <w:rPr>
          <w:rFonts w:ascii="IRNazanin" w:hAnsi="IRNazanin" w:eastAsia="IRNazanin"/>
          <w:color w:val="111111"/>
          <w:sz w:val="28"/>
          <w:sz w:val="28"/>
          <w:szCs w:val="28"/>
          <w:rtl w:val="true"/>
          <w:lang w:bidi="fa-IR"/>
        </w:rPr>
        <w:t>در مقتل ابو مخنف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مشرقی روایت کرده است که چون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ما آمد، آتش خندق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جلوگیری از حمله دشمن در پشت سر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ایشان سوار بر اسبی آراسته، تاخت و پیش آمد و بی آنکه با ما سخن بگوید برخیمه ها نگریست و جز زبانه های آتش هیزم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آیا پیش از قیامت، به آتش دنیا شتافتی؟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گویا شمر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راعیة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اولی بها صِلیّاً؛ ای فرز ند زن بز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به چشیدن آتش دوزخ سزاواری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فرمایند این جمله حضرت کنایه از ولد الزنا بودن و نسب پست شمر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حرام زاده بودن ده نفری که اسب بر بدن حضرت تاختند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لهوف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عام و غارت خیام، عمر بن سعد در میان لشکر خود فریاد زد چه کسی حاضر است که اسب را بر بدن حسین بتازاند و پشت و </w:t>
      </w:r>
    </w:p>
    <w:p>
      <w:pPr>
        <w:pStyle w:val="BookText"/>
        <w:rPr/>
      </w:pPr>
      <w:r>
        <w:rPr>
          <w:rFonts w:ascii="IRNazanin" w:hAnsi="IRNazanin" w:eastAsia="IRNazanin"/>
          <w:color w:val="111111"/>
          <w:sz w:val="28"/>
          <w:sz w:val="28"/>
          <w:szCs w:val="28"/>
          <w:rtl w:val="true"/>
          <w:lang w:bidi="fa-IR"/>
        </w:rPr>
        <w:t>سینه او را لگدکوب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نفری از سربازان لشکر ابن سعد به این جنایت حاضر شدند که اسامی آنها عبارت بود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بْنُ حویه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أَخْنَسُ بْنُ مَرْثَد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 بْنُ طُفَیْلٍ السِّنْبِسِی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صَبِیحٍ الصَّیْدَاوِی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مُنْقِذٍ الْعَبْدِی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سَالِمُ بْنُ خُثَیْمَةَ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وَاحظُ بْنُ نَاعِم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صَالِحُ بْنُ وَهْبٍ الْجُعْفِی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هَانِی بْنُ شَبَثٍ الْحَضْرَمِی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أُسَیْدُ بْنُ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خداوند همگی شان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سوار بر اسب شدند و بر پیکر امام حسین علیه السلام اسب تاختند و آن جسد مطهر را لگد کوب و پایمال کردند به گونه ای که استخوانهای سینه و کمر آن حضرت خُرد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نفر پس از ارتکاب این جنایت به کوفه رفته در مجلس عبیدالله بن زیاد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مالک که یکی از آن ده نفر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رَضَضْنَا الصَّدْرَ بَعْدَ الظَّهْرِ بِکُلِّ یَعْبُوبٍ شَدِیدِ الْأَسْر</w:t>
      </w:r>
    </w:p>
    <w:p>
      <w:pPr>
        <w:pStyle w:val="BookText"/>
        <w:rPr/>
      </w:pPr>
      <w:r>
        <w:rPr>
          <w:rFonts w:ascii="IRNazanin" w:hAnsi="IRNazanin" w:eastAsia="IRNazanin"/>
          <w:color w:val="111111"/>
          <w:sz w:val="28"/>
          <w:sz w:val="28"/>
          <w:szCs w:val="28"/>
          <w:rtl w:val="true"/>
          <w:lang w:bidi="fa-IR"/>
        </w:rPr>
        <w:t>ما بودیم که با اسب بر پیکر حسین تاختیم و استخوان سینه و پشت او را خرد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کسانی هستیم که در عصر عاشورا با اسب بر پشت حسین تاختیم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طَحَنَّا حَنَاجِرَ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آسیابی، استخوان های سینه او را خرد و نرم کردیم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جایزه بی ارزشی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 الزَّاهِدُ فَنَظَرْنَا إِلَی هَؤُلَاءِ الْعَشَرَةِ فَوَجَدْنَاهُمْ جَمِیعاً أَوْلَادَ زِنَاء؛ ابو عمرو زاهد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چهرة این ده نفر دقیق شدم دیدم همة آنها زنا زاده بودند</w:t>
      </w:r>
      <w:r>
        <w:rPr>
          <w:rFonts w:eastAsia="IRNazanin" w:cs="IRNazanin"/>
          <w:color w:val="111111"/>
          <w:sz w:val="28"/>
          <w:szCs w:val="28"/>
          <w:rtl w:val="true"/>
          <w:lang w:bidi="fa-IR"/>
        </w:rPr>
        <w:t>.</w:t>
      </w:r>
      <w:r>
        <w:rPr>
          <w:rStyle w:val="FootnoteAnchor"/>
          <w:rtl w:val="true"/>
        </w:rPr>
        <w:footnoteReference w:id="804"/>
      </w:r>
      <w:bookmarkStart w:id="848" w:name="pg4846_30836"/>
    </w:p>
    <w:p>
      <w:pPr>
        <w:pStyle w:val="Heading3"/>
        <w:numPr>
          <w:ilvl w:val="2"/>
          <w:numId w:val="1"/>
        </w:numPr>
        <w:rPr/>
      </w:pPr>
      <w:bookmarkStart w:id="849" w:name="__RefHeading___Toc2897510_2035185390"/>
      <w:bookmarkStart w:id="850" w:name="_Toc323"/>
      <w:bookmarkEnd w:id="848"/>
      <w:bookmarkEnd w:id="849"/>
      <w:r>
        <w:rPr>
          <w:rtl w:val="true"/>
        </w:rPr>
        <w:t>بخش هشتم</w:t>
      </w:r>
      <w:r>
        <w:rPr>
          <w:rtl w:val="true"/>
        </w:rPr>
        <w:t xml:space="preserve">: </w:t>
      </w:r>
      <w:r>
        <w:rPr>
          <w:rtl w:val="true"/>
        </w:rPr>
        <w:t>حضرت موسی علیه السلام</w:t>
      </w:r>
      <w:bookmarkEnd w:id="850"/>
    </w:p>
    <w:p>
      <w:pPr>
        <w:pStyle w:val="Heading4"/>
        <w:numPr>
          <w:ilvl w:val="3"/>
          <w:numId w:val="1"/>
        </w:numPr>
        <w:rPr/>
      </w:pPr>
      <w:bookmarkStart w:id="851" w:name="__RefHeading___Toc2897512_2035185390"/>
      <w:bookmarkStart w:id="852" w:name="_Toc324"/>
      <w:bookmarkEnd w:id="851"/>
      <w:r>
        <w:rPr>
          <w:rtl w:val="true"/>
        </w:rPr>
        <w:t>در این بخش به سه بحث می پردازیم</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فرعون و موسی، همسر یزید و امام حسین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آوردن یهودیان در جریان کربلا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عاشورا و کربلا</w:t>
      </w:r>
    </w:p>
    <w:p>
      <w:pPr>
        <w:pStyle w:val="Heading4"/>
        <w:numPr>
          <w:ilvl w:val="3"/>
          <w:numId w:val="1"/>
        </w:numPr>
        <w:rPr/>
      </w:pPr>
      <w:bookmarkStart w:id="853" w:name="__RefHeading___Toc2897514_2035185390"/>
      <w:bookmarkStart w:id="854" w:name="_Toc325"/>
      <w:bookmarkEnd w:id="853"/>
      <w:r>
        <w:rPr/>
        <w:t>1</w:t>
      </w:r>
      <w:r>
        <w:rPr>
          <w:rtl w:val="true"/>
        </w:rPr>
        <w:t xml:space="preserve">. </w:t>
      </w:r>
      <w:r>
        <w:rPr>
          <w:rtl w:val="true"/>
        </w:rPr>
        <w:t>اعتراض آسیه همسرفرعون</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خانه‌ای در بهشت بنا کن ومرا از فرعون وکردارش رهایی بخش ومرا از مردم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این است که نام همسر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هنگامی</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آسیه معجزة موسی علیه السلام را در مقابل ساحران مشاهده کرد اعماق قلبش به نور ایمان روشن شد، و از همان لحظه به موسی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پیوسته ایمان خود را مکتوم می داشت، ولی ایمان و عشق به خدا چیزی نیست که بتوان آن را همیشه کتمان کرد، هنگامی </w:t>
      </w:r>
      <w:bookmarkStart w:id="855" w:name="pg4846_30837"/>
    </w:p>
    <w:p>
      <w:pPr>
        <w:pStyle w:val="BookText"/>
        <w:rPr/>
      </w:pPr>
      <w:bookmarkEnd w:id="855"/>
      <w:r>
        <w:rPr>
          <w:rFonts w:ascii="IRNazanin" w:hAnsi="IRNazanin" w:eastAsia="IRNazanin"/>
          <w:color w:val="111111"/>
          <w:sz w:val="28"/>
          <w:sz w:val="28"/>
          <w:szCs w:val="28"/>
          <w:rtl w:val="true"/>
          <w:lang w:bidi="fa-IR"/>
        </w:rPr>
        <w:t xml:space="preserve">که فرعون از ایمان او باخبر شد بارها او را نهی کرد، و اصرار داشت که دست از آیین موسی علیه السلام بردارد و خدای او را رها کند ولی این زن با استقامت هرگز تسلیم خواستة فرعون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فرعون دستور داد دست و پاهایش را با میخها بسته، در زیر آفتاب سوزان قرار دهند و سنگ عظیمی بر سینه او بیفکنند، هنگامی که آخرین لحظه های عمر خود را می گذراند دعایش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برای من خانه ای در بهشت در جوار خودت بنا کن و مرا از فرعون و اعمالش رهایی بخش و مرا از این قوم ظالم نجات ده</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خداوند نیز دعای این زن مؤمن را اجابت فرموده و او را در کنار بهترین زنان جهان مانند مریم قرار داد</w:t>
      </w:r>
      <w:r>
        <w:rPr>
          <w:rFonts w:eastAsia="IRNazanin" w:cs="IRNazanin"/>
          <w:color w:val="111111"/>
          <w:sz w:val="28"/>
          <w:szCs w:val="28"/>
          <w:rtl w:val="true"/>
          <w:lang w:bidi="fa-IR"/>
        </w:rPr>
        <w:t>.</w:t>
      </w:r>
      <w:r>
        <w:rPr>
          <w:rStyle w:val="FootnoteAnchor"/>
          <w:rtl w:val="true"/>
        </w:rPr>
        <w:footnoteReference w:id="807"/>
      </w:r>
    </w:p>
    <w:p>
      <w:pPr>
        <w:pStyle w:val="Heading4"/>
        <w:numPr>
          <w:ilvl w:val="3"/>
          <w:numId w:val="1"/>
        </w:numPr>
        <w:rPr/>
      </w:pPr>
      <w:bookmarkStart w:id="856" w:name="__RefHeading___Toc2897516_2035185390"/>
      <w:bookmarkStart w:id="857" w:name="_Toc326"/>
      <w:bookmarkEnd w:id="856"/>
      <w:r>
        <w:rPr>
          <w:rtl w:val="true"/>
        </w:rPr>
        <w:t>اعتراض هند همسر یزید</w:t>
      </w:r>
      <w:bookmarkEnd w:id="857"/>
    </w:p>
    <w:p>
      <w:pPr>
        <w:pStyle w:val="BookText"/>
        <w:rPr/>
      </w:pPr>
      <w:r>
        <w:rPr>
          <w:rFonts w:ascii="IRNazanin" w:hAnsi="IRNazanin" w:eastAsia="IRNazanin"/>
          <w:color w:val="111111"/>
          <w:sz w:val="28"/>
          <w:sz w:val="28"/>
          <w:szCs w:val="28"/>
          <w:rtl w:val="true"/>
          <w:lang w:bidi="fa-IR"/>
        </w:rPr>
        <w:t>ابن مخنف و دیگران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امر کرد که سر امام حسین علیه السلام را بر در قصر شوم او نصب کردند و اهل بیت آن حضرت را امر کرد که داخل خانة آن ملعون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مخدرات اهل بیت عصمت و طهارت داخل خانه ی آن لعین شدند؛ زنان آل ابی سفیان زیورهای خود را کندند و لباس ماتم پوشیدند و صدا به گریه و نوحه بلند کردند و سه روز ماتم داشتند و هند دختر عبدالله بن عامر که در آن وقت زن یزید بود و قبلاً درحبالة حضرت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درید و از خانه</w:t>
      </w:r>
    </w:p>
    <w:p>
      <w:pPr>
        <w:pStyle w:val="BookText"/>
        <w:rPr/>
      </w:pPr>
      <w:r>
        <w:rPr>
          <w:rFonts w:ascii="IRNazanin" w:hAnsi="IRNazanin" w:eastAsia="IRNazanin"/>
          <w:color w:val="111111"/>
          <w:sz w:val="28"/>
          <w:sz w:val="28"/>
          <w:szCs w:val="28"/>
          <w:rtl w:val="true"/>
          <w:lang w:bidi="fa-IR"/>
        </w:rPr>
        <w:t>بیرون دوید و به مجلس آن ملعون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سر مبارک فرزند فاطمه دختر رسول خدا را بر در خانه ی من نصب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برجست و جامه بر سر او افکند و او را بر گردانید</w:t>
      </w:r>
      <w:r>
        <w:rPr>
          <w:rFonts w:eastAsia="IRNazanin" w:cs="IRNazanin"/>
          <w:color w:val="111111"/>
          <w:sz w:val="28"/>
          <w:szCs w:val="28"/>
          <w:rtl w:val="true"/>
          <w:lang w:bidi="fa-IR"/>
        </w:rPr>
        <w:t>.</w:t>
      </w:r>
      <w:r>
        <w:rPr>
          <w:rStyle w:val="FootnoteAnchor"/>
          <w:rtl w:val="true"/>
        </w:rPr>
        <w:footnoteReference w:id="80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8" w:name="__RefHeading___Toc2897518_2035185390"/>
      <w:bookmarkStart w:id="859" w:name="_Toc327"/>
      <w:bookmarkEnd w:id="858"/>
      <w:r>
        <w:rPr>
          <w:rtl w:val="true"/>
        </w:rPr>
        <w:t>خواب دیدن هند که نشان از ایمان او دارد</w:t>
      </w:r>
      <w:bookmarkStart w:id="860" w:name="pg4846_30840"/>
      <w:bookmarkEnd w:id="859"/>
    </w:p>
    <w:p>
      <w:pPr>
        <w:pStyle w:val="BookText"/>
        <w:rPr/>
      </w:pPr>
      <w:bookmarkEnd w:id="860"/>
      <w:r>
        <w:rPr>
          <w:rFonts w:ascii="IRNazanin" w:hAnsi="IRNazanin" w:eastAsia="IRNazanin"/>
          <w:color w:val="111111"/>
          <w:sz w:val="28"/>
          <w:sz w:val="28"/>
          <w:szCs w:val="28"/>
          <w:rtl w:val="true"/>
          <w:lang w:bidi="fa-IR"/>
        </w:rPr>
        <w:t>و باز از همین زن یزید یعنی هند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خوابیده بودم که دیدم درب آسمان گشوده شد و فرشتگان دسته دسته نزد سر حسین علیه السلام نازل می شدند و بر او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دیدم پارة ابری فرود آمد و مردان بسیاری در آن بودند، در میان آن ها مردی با چهرة بسیار نورانی دوید و خود را به سر حسین علیه السلام رسانید، و دندان های او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کشتند، مگر تو را نشناختند که از نوشیدن آب تو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جد تو رسول خدایم، و این پدرت علی مرتضی، و این برادرت حسن است و این عمویت جعفر و این عقیل و این دو حمزه و عباس اند و یک یک اهل بیت خود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هراسان از خواب پریدم، دیدم نوری بر سر حسین علیه السلام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جستجوی یزید برخواستم او را در اتاق تاریکی یافتم، روی به دیوار کرده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 لِلحُسین؛ مرا با حسین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اندوهگین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را برای او نقل کردم سر به زیر انداخت چون صبح شد حرم پیامبر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نزد من بمانید یا به مدینه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خواهیم بر امام حسین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ای برای آنها آماده کرد و آن ها لباس سیاه پوشیدند و هر که از شام بود، از قریش و بنی هاشم با ایشان، در ماتم و زاری موافقت کردند و</w:t>
      </w:r>
    </w:p>
    <w:p>
      <w:pPr>
        <w:pStyle w:val="BookText"/>
        <w:rPr/>
      </w:pPr>
      <w:r>
        <w:rPr>
          <w:rFonts w:ascii="IRNazanin" w:hAnsi="IRNazanin" w:eastAsia="IRNazanin"/>
          <w:color w:val="111111"/>
          <w:sz w:val="28"/>
          <w:sz w:val="28"/>
          <w:szCs w:val="28"/>
          <w:rtl w:val="true"/>
          <w:lang w:bidi="fa-IR"/>
        </w:rPr>
        <w:t>تا هفت روز بر آن جناب ندبه و گریه و زاری کردند</w:t>
      </w:r>
      <w:r>
        <w:rPr>
          <w:rFonts w:eastAsia="IRNazanin" w:cs="IRNazanin"/>
          <w:color w:val="111111"/>
          <w:sz w:val="28"/>
          <w:szCs w:val="28"/>
          <w:rtl w:val="true"/>
          <w:lang w:bidi="fa-IR"/>
        </w:rPr>
        <w:t>... .</w:t>
      </w:r>
      <w:r>
        <w:rPr>
          <w:rStyle w:val="FootnoteAnchor"/>
          <w:rtl w:val="true"/>
        </w:rPr>
        <w:footnoteReference w:id="809"/>
      </w:r>
    </w:p>
    <w:p>
      <w:pPr>
        <w:pStyle w:val="Heading4"/>
        <w:numPr>
          <w:ilvl w:val="3"/>
          <w:numId w:val="1"/>
        </w:numPr>
        <w:rPr/>
      </w:pPr>
      <w:bookmarkStart w:id="861" w:name="__RefHeading___Toc2897520_2035185390"/>
      <w:bookmarkStart w:id="862" w:name="_Toc328"/>
      <w:bookmarkEnd w:id="861"/>
      <w:r>
        <w:rPr/>
        <w:t>2</w:t>
      </w:r>
      <w:r>
        <w:rPr>
          <w:rtl w:val="true"/>
        </w:rPr>
        <w:t>.</w:t>
      </w:r>
      <w:r>
        <w:rPr>
          <w:rtl w:val="true"/>
        </w:rPr>
        <w:t>مسلمان شدن یهودی با دیدن معجزه ای از سر امام حسین علیه السلام</w:t>
      </w:r>
      <w:bookmarkEnd w:id="86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از کتاب مناقب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سر امام حسین علیه السلام را به طرف شام می بردند یک شب در دِیْری نزدیک مرد یهودی منزل گرفتند، شراب خوردند و مست شدند پس مرد یهودی صندوقی را دید که نور از آن به آسمان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تعجب کرد و از آن ها شنید که آن سر حسین علیه السلام است </w:t>
      </w:r>
      <w:r>
        <w:rPr>
          <w:rFonts w:eastAsia="IRNazanin" w:cs="IRNazanin"/>
          <w:color w:val="111111"/>
          <w:sz w:val="28"/>
          <w:szCs w:val="28"/>
          <w:rtl w:val="true"/>
          <w:lang w:bidi="fa-IR"/>
        </w:rPr>
        <w:t xml:space="preserve">. </w:t>
      </w:r>
      <w:bookmarkStart w:id="863" w:name="pg4846_30842"/>
    </w:p>
    <w:p>
      <w:pPr>
        <w:pStyle w:val="BookText"/>
        <w:rPr/>
      </w:pPr>
      <w:bookmarkEnd w:id="863"/>
      <w:r>
        <w:rPr>
          <w:rFonts w:ascii="IRNazanin" w:hAnsi="IRNazanin" w:eastAsia="IRNazanin"/>
          <w:color w:val="111111"/>
          <w:sz w:val="28"/>
          <w:sz w:val="28"/>
          <w:szCs w:val="28"/>
          <w:rtl w:val="true"/>
          <w:lang w:bidi="fa-IR"/>
        </w:rPr>
        <w:t>سر را از آن ها امانت گرفت و به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جد خویش مرا شفاعت کن، خداوند سر را به سخن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محمدیها است و تو محمدی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یهودی خویشان خود را جمع کرد و سر را گرفت و در طشتی نهاد و گلاب و کافور و مشک و عنبر بر آن ریخت، پس به اولاد و اقرباء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پسر دختر محمد صلی الله علیه و آله وسلم است و دریغا که من جدت را درک نکردم تا به دستش مسلمان شوم و در پیش روی تو جهاد کنم؟ پس اگر الان مسلمان شوم شفاعت من می‌کنی در روز قیامت؟ پس خداوند سر را به سخن در آورد با زبان فصیح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شوی من تو را شفاعت می کنم پس یهودی و اقربائش همه مسلمان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یهودی همان راهب قِنَّسرین باشد که به سبب آن سر مقدس مسلمان شد و ذکرش در اشعار آمده و جوهری جرجانی در مرثیه اش برای امام حسین علیه السلام ذکرنموده است</w:t>
      </w:r>
      <w:r>
        <w:rPr>
          <w:rFonts w:eastAsia="IRNazanin" w:cs="IRNazanin"/>
          <w:color w:val="111111"/>
          <w:sz w:val="28"/>
          <w:szCs w:val="28"/>
          <w:rtl w:val="true"/>
          <w:lang w:bidi="fa-IR"/>
        </w:rPr>
        <w:t>.</w:t>
      </w:r>
      <w:r>
        <w:rPr>
          <w:rStyle w:val="FootnoteAnchor"/>
          <w:rtl w:val="true"/>
        </w:rPr>
        <w:footnoteReference w:id="810"/>
      </w:r>
    </w:p>
    <w:p>
      <w:pPr>
        <w:pStyle w:val="Heading4"/>
        <w:numPr>
          <w:ilvl w:val="3"/>
          <w:numId w:val="1"/>
        </w:numPr>
        <w:rPr/>
      </w:pPr>
      <w:bookmarkStart w:id="864" w:name="__RefHeading___Toc2897522_2035185390"/>
      <w:bookmarkStart w:id="865" w:name="_Toc329"/>
      <w:bookmarkEnd w:id="864"/>
      <w:r>
        <w:rPr>
          <w:rtl w:val="true"/>
        </w:rPr>
        <w:t>اسلام رهبر یهودیان و شهادت او</w:t>
      </w:r>
      <w:bookmarkEnd w:id="865"/>
    </w:p>
    <w:p>
      <w:pPr>
        <w:pStyle w:val="BookText"/>
        <w:rPr/>
      </w:pPr>
      <w:r>
        <w:rPr>
          <w:rFonts w:ascii="IRNazanin" w:hAnsi="IRNazanin" w:eastAsia="IRNazanin"/>
          <w:color w:val="111111"/>
          <w:sz w:val="28"/>
          <w:sz w:val="28"/>
          <w:szCs w:val="28"/>
          <w:rtl w:val="true"/>
          <w:lang w:bidi="fa-IR"/>
        </w:rPr>
        <w:t xml:space="preserve">در مقتل ابی مخنف است که رأس الجالوت با یزید تکلم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به خدا قسم بگو</w:t>
      </w:r>
    </w:p>
    <w:p>
      <w:pPr>
        <w:pStyle w:val="BookText"/>
        <w:rPr/>
      </w:pPr>
      <w:r>
        <w:rPr>
          <w:rFonts w:ascii="IRNazanin" w:hAnsi="IRNazanin" w:eastAsia="IRNazanin"/>
          <w:color w:val="111111"/>
          <w:sz w:val="28"/>
          <w:sz w:val="28"/>
          <w:szCs w:val="28"/>
          <w:rtl w:val="true"/>
          <w:lang w:bidi="fa-IR"/>
        </w:rPr>
        <w:t>این سر بریده از کیست؟ و گناه وی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ابیطالب است که مادرش فاطمه دختر محمد بن عبدلله صلی الله علیه و آله وسلم پیغمبر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عراق برای او نامه نوشتند و دعوت کردند که بیاید حاکم بر ایشان شود، فرماندار من عبیدالله بن زیاد او را کشت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دختر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خلافت از او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بدان که بین من و حضرت داوود سی و سه پدر فاصله است و هنوز طائفه ی یهود مرا تعظیم و احترام می کنند و خاک قدم مرا برای تبرک بر می دارند و به سر و صورت خود می مالند، بی حضور من ازدواج نمی کنند و بدون من امری را صحیح نمی دانند ولی </w:t>
      </w:r>
      <w:bookmarkStart w:id="866" w:name="pg4846_30844"/>
    </w:p>
    <w:p>
      <w:pPr>
        <w:pStyle w:val="BookText"/>
        <w:rPr/>
      </w:pPr>
      <w:bookmarkEnd w:id="866"/>
      <w:r>
        <w:rPr>
          <w:rFonts w:ascii="IRNazanin" w:hAnsi="IRNazanin" w:eastAsia="IRNazanin"/>
          <w:color w:val="111111"/>
          <w:sz w:val="28"/>
          <w:sz w:val="28"/>
          <w:szCs w:val="28"/>
          <w:rtl w:val="true"/>
          <w:lang w:bidi="fa-IR"/>
        </w:rPr>
        <w:t>دیروز پیامبر شما در میانتان بود، امروز فرزندش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شما بدترین امت های عالم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غضب شد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 که پیامبر ما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مَعاهِداً کنتُ خَصْمَهُ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بیازارد من در روز رستاخیز خصم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جسارتت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آیا پیامبر با کسی که معاهد را اذیت کند دشمن است ولی کسی که فرزندش را بکشد دشمن نیست؟ جانم به فدای چنین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سر بریده ی سید الشهداء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بن علی در پیشگاه جدت برای من گواهی بده که من شهادت می دهم که خدایی جز خدای یگانه نیست و شریک ندارد و شهادت می دهم که جدت محمد صلی الله علیه و آله وسلم بنده 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او را کشتند</w:t>
      </w:r>
      <w:r>
        <w:rPr>
          <w:rFonts w:eastAsia="IRNazanin" w:cs="IRNazanin"/>
          <w:color w:val="111111"/>
          <w:sz w:val="28"/>
          <w:szCs w:val="28"/>
          <w:rtl w:val="true"/>
          <w:lang w:bidi="fa-IR"/>
        </w:rPr>
        <w:t xml:space="preserve">. </w:t>
      </w:r>
      <w:r>
        <w:rPr>
          <w:rStyle w:val="FootnoteAnchor"/>
          <w:rtl w:val="true"/>
        </w:rPr>
        <w:footnoteReference w:id="811"/>
      </w:r>
    </w:p>
    <w:p>
      <w:pPr>
        <w:pStyle w:val="Heading4"/>
        <w:numPr>
          <w:ilvl w:val="3"/>
          <w:numId w:val="1"/>
        </w:numPr>
        <w:rPr/>
      </w:pPr>
      <w:bookmarkStart w:id="867" w:name="__RefHeading___Toc2897524_2035185390"/>
      <w:bookmarkStart w:id="868" w:name="_Toc330"/>
      <w:bookmarkEnd w:id="867"/>
      <w:r>
        <w:rPr/>
        <w:t>3</w:t>
      </w:r>
      <w:r>
        <w:rPr>
          <w:rtl w:val="true"/>
        </w:rPr>
        <w:t>.</w:t>
      </w:r>
      <w:r>
        <w:rPr>
          <w:rtl w:val="true"/>
        </w:rPr>
        <w:t>موسی و عاشورا</w:t>
      </w:r>
      <w:bookmarkEnd w:id="868"/>
    </w:p>
    <w:p>
      <w:pPr>
        <w:pStyle w:val="BookText"/>
        <w:rPr/>
      </w:pPr>
      <w:r>
        <w:rPr>
          <w:rFonts w:ascii="IRNazanin" w:hAnsi="IRNazanin" w:eastAsia="IRNazanin"/>
          <w:color w:val="111111"/>
          <w:sz w:val="28"/>
          <w:sz w:val="28"/>
          <w:szCs w:val="28"/>
          <w:rtl w:val="true"/>
          <w:lang w:bidi="fa-IR"/>
        </w:rPr>
        <w:t>در حدیث مناجات حضرت موسی علیه السلام با خداوند آمده است که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امت محمد را بر سایر امت ها فضیلت دادی؟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چیست؟ تا به بنی اسرائیل امر کنم که انجام دهند؟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جهاد، جمعه، جماعت ،قرآن، علم،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عاشورا چیست؟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تباکی و مرثیه و عزاداری بر مصیبت فرزند حضرت محمد مصطفی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آن زمان هیچ بنده ای نیست که گریه و تباکی بر عزای فرزند محمد مصطفی نماید، مگر اینکه بهشت برای او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مقداری از مالش را در محبت فرزند </w:t>
      </w:r>
      <w:bookmarkStart w:id="869" w:name="pg4846_30846"/>
    </w:p>
    <w:p>
      <w:pPr>
        <w:pStyle w:val="BookText"/>
        <w:rPr/>
      </w:pPr>
      <w:bookmarkEnd w:id="869"/>
      <w:r>
        <w:rPr>
          <w:rFonts w:ascii="IRNazanin" w:hAnsi="IRNazanin" w:eastAsia="IRNazanin"/>
          <w:color w:val="111111"/>
          <w:sz w:val="28"/>
          <w:sz w:val="28"/>
          <w:szCs w:val="28"/>
          <w:rtl w:val="true"/>
          <w:lang w:bidi="fa-IR"/>
        </w:rPr>
        <w:t xml:space="preserve">پیامبر صرف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طعام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درهمی را به هفتاد درهم در دنیا به او برکت دهد و به فضل خدا وارد بهشت گردد و گناهش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وجلالم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و زنی نیست که در روز عاشورا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عزای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اشک بریزد مگر این که برای او پاداش صد شهید نوشته شود</w:t>
      </w:r>
      <w:r>
        <w:rPr>
          <w:rFonts w:eastAsia="IRNazanin" w:cs="IRNazanin"/>
          <w:color w:val="111111"/>
          <w:sz w:val="28"/>
          <w:szCs w:val="28"/>
          <w:rtl w:val="true"/>
          <w:lang w:bidi="fa-IR"/>
        </w:rPr>
        <w:t>.</w:t>
      </w:r>
      <w:r>
        <w:rPr>
          <w:rStyle w:val="FootnoteAnchor"/>
          <w:rtl w:val="true"/>
        </w:rPr>
        <w:footnoteReference w:id="812"/>
      </w:r>
    </w:p>
    <w:p>
      <w:pPr>
        <w:pStyle w:val="Heading4"/>
        <w:numPr>
          <w:ilvl w:val="3"/>
          <w:numId w:val="1"/>
        </w:numPr>
        <w:rPr/>
      </w:pPr>
      <w:bookmarkStart w:id="870" w:name="__RefHeading___Toc2897526_2035185390"/>
      <w:bookmarkStart w:id="871" w:name="_Toc331"/>
      <w:bookmarkEnd w:id="870"/>
      <w:r>
        <w:rPr>
          <w:rtl w:val="true"/>
        </w:rPr>
        <w:t>گذر موسی از کربلا</w:t>
      </w:r>
      <w:bookmarkEnd w:id="871"/>
    </w:p>
    <w:p>
      <w:pPr>
        <w:pStyle w:val="BookText"/>
        <w:rPr/>
      </w:pPr>
      <w:r>
        <w:rPr>
          <w:rFonts w:ascii="IRNazanin" w:hAnsi="IRNazanin" w:eastAsia="IRNazanin"/>
          <w:color w:val="111111"/>
          <w:sz w:val="28"/>
          <w:sz w:val="28"/>
          <w:szCs w:val="28"/>
          <w:rtl w:val="true"/>
          <w:lang w:bidi="fa-IR"/>
        </w:rPr>
        <w:t>علامه مجلسی در بحارالانوار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روزی حضرت موسی علیه السلام باوصی خود یوشع بن نون سیاحت می‌کرد از قضا گذر ایشان به زمین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بر سرزمین کربلا شدند نعلین حضرت موسی بی جهت دریده شد و بند آن پاره گردید و پای مبارک آن حضرت به خار و خاشاک برخورد کرد و خون از آن جاری گردید،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گناهی از من سر زده است که به این بلا دچار گردیدم؟</w:t>
      </w:r>
    </w:p>
    <w:p>
      <w:pPr>
        <w:pStyle w:val="BookText"/>
        <w:rPr/>
      </w:pPr>
      <w:r>
        <w:rPr>
          <w:rFonts w:ascii="IRNazanin" w:hAnsi="IRNazanin" w:eastAsia="IRNazanin"/>
          <w:color w:val="111111"/>
          <w:sz w:val="28"/>
          <w:sz w:val="28"/>
          <w:szCs w:val="28"/>
          <w:rtl w:val="true"/>
          <w:lang w:bidi="fa-IR"/>
        </w:rPr>
        <w:t>خداوند عالمیان به آن حضرت وحی نمود که اینجا سرزمین کربلاست و حسین در آن کشته خواهد</w:t>
      </w:r>
    </w:p>
    <w:p>
      <w:pPr>
        <w:pStyle w:val="BookText"/>
        <w:rPr/>
      </w:pPr>
      <w:r>
        <w:rPr>
          <w:rFonts w:ascii="IRNazanin" w:hAnsi="IRNazanin" w:eastAsia="IRNazanin"/>
          <w:color w:val="111111"/>
          <w:sz w:val="28"/>
          <w:sz w:val="28"/>
          <w:szCs w:val="28"/>
          <w:rtl w:val="true"/>
          <w:lang w:bidi="fa-IR"/>
        </w:rPr>
        <w:t>شد و خون او در این جا جاری خواهد گردید، و خون تو به جهت موافقت و همدردی با او در این جا ریخته شد</w:t>
      </w:r>
      <w:r>
        <w:rPr>
          <w:rFonts w:eastAsia="IRNazanin" w:cs="IRNazanin"/>
          <w:color w:val="111111"/>
          <w:sz w:val="28"/>
          <w:szCs w:val="28"/>
          <w:rtl w:val="true"/>
          <w:lang w:bidi="fa-IR"/>
        </w:rPr>
        <w:t>.</w:t>
      </w:r>
    </w:p>
    <w:p>
      <w:pPr>
        <w:pStyle w:val="Heading4"/>
        <w:numPr>
          <w:ilvl w:val="3"/>
          <w:numId w:val="1"/>
        </w:numPr>
        <w:rPr/>
      </w:pPr>
      <w:bookmarkStart w:id="872" w:name="__RefHeading___Toc2897528_2035185390"/>
      <w:bookmarkStart w:id="873" w:name="_Toc332"/>
      <w:bookmarkEnd w:id="872"/>
      <w:r>
        <w:rPr>
          <w:rtl w:val="true"/>
        </w:rPr>
        <w:t>حضرت موسی قاتل حسین را لعن می کند</w:t>
      </w:r>
      <w:bookmarkEnd w:id="87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کیست؟ خداوند عالم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سبط محمد مصطفی صلی الله علیه و آله وسلم و فرزند ارجمند علی مرتضی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قاتل او کیست؟ وحی شد قاتل او کسی خواهد شد که ماهیان در دریا و مرغان در هوا و وحشیان در صحرا به او لعنت می کنند</w:t>
      </w:r>
      <w:r>
        <w:rPr>
          <w:rFonts w:eastAsia="IRNazanin" w:cs="IRNazanin"/>
          <w:color w:val="111111"/>
          <w:sz w:val="28"/>
          <w:szCs w:val="28"/>
          <w:rtl w:val="true"/>
          <w:lang w:bidi="fa-IR"/>
        </w:rPr>
        <w:t xml:space="preserve">. </w:t>
      </w:r>
      <w:bookmarkStart w:id="874" w:name="pg4846_30848"/>
    </w:p>
    <w:p>
      <w:pPr>
        <w:pStyle w:val="BookText"/>
        <w:rPr/>
      </w:pPr>
      <w:bookmarkEnd w:id="874"/>
      <w:r>
        <w:rPr>
          <w:rFonts w:ascii="IRNazanin" w:hAnsi="IRNazanin" w:eastAsia="IRNazanin"/>
          <w:color w:val="111111"/>
          <w:sz w:val="28"/>
          <w:sz w:val="28"/>
          <w:szCs w:val="28"/>
          <w:rtl w:val="true"/>
          <w:lang w:bidi="fa-IR"/>
        </w:rPr>
        <w:t>پس حضرت موسی علیه السلام دست خود را به سوی آسمان برداشت، یزید پلید را لعنت نمود و حضرت یوشع آمین گفت، و از آنجا گذشتند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ام سلمه می گوید در شب شهادت امام حسین علیه السلام شنیدم هاتفی در مدینه این چند بیت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اَلقاتِلونَ جَهلاً حُسِینا اَیسْر و بالعذاب و التنکیل</w:t>
      </w:r>
    </w:p>
    <w:p>
      <w:pPr>
        <w:pStyle w:val="BookText"/>
        <w:rPr/>
      </w:pPr>
      <w:r>
        <w:rPr>
          <w:rFonts w:ascii="Amiri" w:hAnsi="Amiri" w:eastAsia="Amiri" w:cs="Amiri"/>
          <w:color w:val="111111"/>
          <w:sz w:val="28"/>
          <w:sz w:val="28"/>
          <w:szCs w:val="28"/>
          <w:rtl w:val="true"/>
          <w:lang w:bidi="ar-SA"/>
        </w:rPr>
        <w:t>قَد لعنتم عَلی لِسانِ داود وَ موسی وَصاحِبَ الاِنجیل</w:t>
      </w:r>
    </w:p>
    <w:p>
      <w:pPr>
        <w:pStyle w:val="BookText"/>
        <w:rPr/>
      </w:pPr>
      <w:r>
        <w:rPr>
          <w:rFonts w:ascii="IRNazanin" w:hAnsi="IRNazanin" w:eastAsia="IRNazanin"/>
          <w:color w:val="111111"/>
          <w:sz w:val="28"/>
          <w:sz w:val="28"/>
          <w:szCs w:val="28"/>
          <w:rtl w:val="true"/>
          <w:lang w:bidi="fa-IR"/>
        </w:rPr>
        <w:t>ای کسانی که از روی جهل و نادانی حسین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عذاب دردناک ابدی و خواری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در زمان حضرت داوود و حضرت موسی وحضرت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کرده شدید</w:t>
      </w:r>
      <w:r>
        <w:rPr>
          <w:rFonts w:eastAsia="IRNazanin" w:cs="IRNazanin"/>
          <w:color w:val="111111"/>
          <w:sz w:val="28"/>
          <w:szCs w:val="28"/>
          <w:rtl w:val="true"/>
          <w:lang w:bidi="fa-IR"/>
        </w:rPr>
        <w:t>.</w:t>
      </w:r>
      <w:r>
        <w:rPr>
          <w:rStyle w:val="FootnoteAnchor"/>
          <w:rtl w:val="true"/>
        </w:rPr>
        <w:footnoteReference w:id="814"/>
      </w:r>
    </w:p>
    <w:p>
      <w:pPr>
        <w:pStyle w:val="Heading4"/>
        <w:numPr>
          <w:ilvl w:val="3"/>
          <w:numId w:val="1"/>
        </w:numPr>
        <w:rPr/>
      </w:pPr>
      <w:bookmarkStart w:id="875" w:name="__RefHeading___Toc2897530_2035185390"/>
      <w:bookmarkStart w:id="876" w:name="_Toc333"/>
      <w:bookmarkEnd w:id="875"/>
      <w:r>
        <w:rPr>
          <w:rtl w:val="true"/>
        </w:rPr>
        <w:t>ای موسی من از قاتلین حسین انتقام میگیرم</w:t>
      </w:r>
      <w:bookmarkEnd w:id="876"/>
    </w:p>
    <w:p>
      <w:pPr>
        <w:pStyle w:val="BookText"/>
        <w:rPr/>
      </w:pPr>
      <w:r>
        <w:rPr>
          <w:rFonts w:ascii="IRNazanin" w:hAnsi="IRNazanin" w:eastAsia="IRNazanin"/>
          <w:color w:val="111111"/>
          <w:sz w:val="28"/>
          <w:sz w:val="28"/>
          <w:szCs w:val="28"/>
          <w:rtl w:val="true"/>
          <w:lang w:bidi="fa-IR"/>
        </w:rPr>
        <w:t>در عیون اخبار الرضا از علی بن موسی الرضا علیه السلام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فرموده است روزی حضرت موسی بن عمران از پروردگار عزیز و جلیل برای برادر هارون تقاضای کرم و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موسی اگر از من درخواست کنی در حاجت اولین و آخرین، هر آینه خواهش تو را قبول می کنم و شفاعت تو را می پذیرم، مگر در رابطه با قاتل امام حسین علیه السلام زیرا که من از او انتقام خواهم کشید</w:t>
      </w:r>
      <w:r>
        <w:rPr>
          <w:rFonts w:eastAsia="IRNazanin" w:cs="IRNazanin"/>
          <w:color w:val="111111"/>
          <w:sz w:val="28"/>
          <w:szCs w:val="28"/>
          <w:rtl w:val="true"/>
          <w:lang w:bidi="fa-IR"/>
        </w:rPr>
        <w:t xml:space="preserve">. </w:t>
      </w:r>
      <w:r>
        <w:rPr>
          <w:rStyle w:val="FootnoteAnchor"/>
          <w:rtl w:val="true"/>
        </w:rPr>
        <w:footnoteReference w:id="815"/>
      </w:r>
    </w:p>
    <w:p>
      <w:pPr>
        <w:pStyle w:val="Heading4"/>
        <w:numPr>
          <w:ilvl w:val="3"/>
          <w:numId w:val="1"/>
        </w:numPr>
        <w:rPr/>
      </w:pPr>
      <w:bookmarkStart w:id="877" w:name="__RefHeading___Toc2897532_2035185390"/>
      <w:bookmarkStart w:id="878" w:name="_Toc334"/>
      <w:bookmarkEnd w:id="877"/>
      <w:r>
        <w:rPr>
          <w:rtl w:val="true"/>
        </w:rPr>
        <w:t>ذکر مصائب کربلا برای موسی</w:t>
      </w:r>
      <w:bookmarkEnd w:id="87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چنین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موسی تشنگی و عطش اطفال کوچک ایشان را می کشد و پوست بزرگانشان را منقبض می کند و آنها طلب نصرت و یاری می کنند ولی کسی آن ها 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بر قاتل او </w:t>
      </w:r>
      <w:bookmarkStart w:id="879" w:name="pg4846_30850"/>
    </w:p>
    <w:p>
      <w:pPr>
        <w:pStyle w:val="BookText"/>
        <w:rPr/>
      </w:pPr>
      <w:bookmarkEnd w:id="879"/>
      <w:r>
        <w:rPr>
          <w:rFonts w:ascii="IRNazanin" w:hAnsi="IRNazanin" w:eastAsia="IRNazanin"/>
          <w:color w:val="111111"/>
          <w:sz w:val="28"/>
          <w:sz w:val="28"/>
          <w:szCs w:val="28"/>
          <w:rtl w:val="true"/>
          <w:lang w:bidi="fa-IR"/>
        </w:rPr>
        <w:t>چه عذابی خواهد 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بر قاتل او چنین عذابی خواهم نمود که همة اهل آتش از بدی و شدت عذاب او به آتش پناه می برند، هرگز رحمت من برایشان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قاتلین حسین بی زاری می جویم و از ایشان به تو پناه می برم، و بی زاری می جویم از کسانی که به کرده های بد ایشان راضی خواهند شد</w:t>
      </w:r>
      <w:r>
        <w:rPr>
          <w:rFonts w:eastAsia="IRNazanin" w:cs="IRNazanin"/>
          <w:color w:val="111111"/>
          <w:sz w:val="28"/>
          <w:szCs w:val="28"/>
          <w:rtl w:val="true"/>
          <w:lang w:bidi="fa-IR"/>
        </w:rPr>
        <w:t xml:space="preserve">. </w:t>
      </w:r>
      <w:r>
        <w:rPr>
          <w:rStyle w:val="FootnoteAnchor"/>
          <w:rtl w:val="true"/>
        </w:rPr>
        <w:footnoteReference w:id="816"/>
      </w:r>
    </w:p>
    <w:p>
      <w:pPr>
        <w:pStyle w:val="Heading4"/>
        <w:numPr>
          <w:ilvl w:val="3"/>
          <w:numId w:val="1"/>
        </w:numPr>
        <w:rPr/>
      </w:pPr>
      <w:bookmarkStart w:id="880" w:name="__RefHeading___Toc2897534_2035185390"/>
      <w:bookmarkStart w:id="881" w:name="_Toc335"/>
      <w:bookmarkEnd w:id="880"/>
      <w:r>
        <w:rPr>
          <w:rtl w:val="true"/>
        </w:rPr>
        <w:t>زیارت حضرت موسی از قبر امام حسین علیه السلام</w:t>
      </w:r>
      <w:bookmarkEnd w:id="881"/>
    </w:p>
    <w:p>
      <w:pPr>
        <w:pStyle w:val="BookText"/>
        <w:rPr/>
      </w:pPr>
      <w:r>
        <w:rPr>
          <w:rFonts w:ascii="IRNazanin" w:hAnsi="IRNazanin" w:eastAsia="IRNazanin"/>
          <w:color w:val="111111"/>
          <w:sz w:val="28"/>
          <w:sz w:val="28"/>
          <w:szCs w:val="28"/>
          <w:rtl w:val="true"/>
          <w:lang w:bidi="fa-IR"/>
        </w:rPr>
        <w:t>حسین فرزند دختر ابوحمزه ی ثمالی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حکومت بنی مروان بود که من برای زیارت قبر حضرت حسین بن علی علیه السلام درحالی که از اهل شام پنهان می داشتم از شهر کوفه خارج شده تا به کربلا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مخفی شدم تا نیمی از شب گذشت سپس از مکان خود بیرون آمده و به طرف قبر رفتم و وقتی نزدیک شدم مردی به طرف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مأجور و مثاب می باشی و تو به قبر دست رسی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نالان و با فزع و جزع برگشته تا نزدیک طلوع صبح شد سپس به طرف قبر بازگشته تا نزدیک آن شدم باز همان شخص به طرف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تو دست رسی به قبر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خدابه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به قبر دست رسی ندارم؟ درحالی که من از کوفه به نیت زیارت آن حضرت آمده ام و تقاضا دارم بین من و قبر حائل نشوی تا زیارت کرده و سریع برگردم، زیرا هراس دارم صبح شود و اهل شام من را اینجا دیده و اقدام به کشتنم کنند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لِیَ اصْبِرْ قَلِیلًا فَإِنَّ مُوسَی بْنَ عِمْرَانَ علیه السلام سَأَلَ اللَّهَ أَنْ یَأْذَنَ لَهُ فِی زِیَارَةِ قَبْرِ الْحُسَیْنِ فَأَذِنَ لَهُ فَهَبَطَ مِنَ السَّمَاءِ فِی سَبْعِینَ أَلْفَ مَلَکٍ فَهُمْ بِحَضْرَتِهِ مِنْ أَوَّلِ اللَّیْلِ یَنْتَظِرُونَ طُلُوعَ الْفَجْرِ ثُمَّ یَعْرُجُونَ إِلَی السَّمَاءِ قَالَ قُلْتُ لَهُ فَمَنْ أَنْتَ عَافَاکَ اللَّهُ قَالَ أَنَا مِنَ </w:t>
      </w:r>
    </w:p>
    <w:p>
      <w:pPr>
        <w:pStyle w:val="BookText"/>
        <w:rPr/>
      </w:pPr>
      <w:r>
        <w:rPr>
          <w:rFonts w:ascii="Amiri" w:hAnsi="Amiri" w:eastAsia="Amiri" w:cs="Amiri"/>
          <w:color w:val="111111"/>
          <w:sz w:val="28"/>
          <w:sz w:val="28"/>
          <w:szCs w:val="28"/>
          <w:rtl w:val="true"/>
          <w:lang w:bidi="ar-SA"/>
        </w:rPr>
        <w:t>الْمَلَائِکَةِ الَّذِینَ أُمِرُوا لِحَرَصِِ قَبْرِ الْحُسَیْنِ علیه السلام وَ الِاسْتِغْفَارِ لِزُوَّارِهِ فَانْصَرَفْتُ وَ قَدْ کَادَ أَنْ یَطِیرَ عَقْلِی لِمَا سَمِعْتُ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زیرا موسی بن عمران علیه السلام از خداوند متعال درخواست نموده که به او اذن زیارت قبر حسین بن علی علیه السلام را بدهد و حقتعالی به وی اذن داده لذا وی با هفتاد هزار فرشته از آسمان به زیر آمده و هم اکنون در محضر امام علیه السلام بوده و آن جناب را زیارت کرده و انتظار می کشند صبح طلوع کرده تا به آسمان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سلامتت بدارد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فرشتگانی هستم که حفاظت و حراست قبر حسین بن علی علیه السلام را بر عهده دارم و طلب آمرزش برای زوار آن جناب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نزدیک بود به خاطر آنچه از او شنیدم عقلم بپرد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صبح طلوع کرد جلو رفته کسی حائل و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به قبر شده و سلام نمودم و کشنده گان آن حضرت را نفرین کرده و در همانجا نماز صبح را به جا آورده و به جهت خوف و هراسی که از اهل شام داشتم سریع برگشتم</w:t>
      </w:r>
      <w:r>
        <w:rPr>
          <w:rFonts w:eastAsia="IRNazanin" w:cs="IRNazanin"/>
          <w:color w:val="111111"/>
          <w:sz w:val="28"/>
          <w:szCs w:val="28"/>
          <w:rtl w:val="true"/>
          <w:lang w:bidi="fa-IR"/>
        </w:rPr>
        <w:t xml:space="preserve">. </w:t>
      </w:r>
      <w:r>
        <w:rPr>
          <w:rStyle w:val="FootnoteAnchor"/>
          <w:rtl w:val="true"/>
        </w:rPr>
        <w:footnoteReference w:id="817"/>
      </w:r>
      <w:bookmarkStart w:id="882" w:name="pg4846_30853"/>
    </w:p>
    <w:p>
      <w:pPr>
        <w:pStyle w:val="BookText"/>
        <w:rPr/>
      </w:pPr>
      <w:bookmarkEnd w:id="8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عیسی رُوحِ اللَّهِ</w:t>
      </w:r>
      <w:r>
        <w:rPr>
          <w:rFonts w:eastAsia="Amiri" w:cs="Amiri" w:ascii="Amiri" w:hAnsi="Amiri"/>
          <w:color w:val="111111"/>
          <w:sz w:val="28"/>
          <w:szCs w:val="28"/>
          <w:rtl w:val="true"/>
          <w:lang w:bidi="ar-SA"/>
        </w:rPr>
        <w:t>»</w:t>
      </w:r>
    </w:p>
    <w:p>
      <w:pPr>
        <w:pStyle w:val="Heading2"/>
        <w:numPr>
          <w:ilvl w:val="1"/>
          <w:numId w:val="1"/>
        </w:numPr>
        <w:rPr/>
      </w:pPr>
      <w:bookmarkStart w:id="883" w:name="__RefHeading___Toc2897536_2035185390"/>
      <w:bookmarkStart w:id="884" w:name="_Toc336"/>
      <w:bookmarkEnd w:id="883"/>
      <w:r>
        <w:rPr>
          <w:rtl w:val="true"/>
        </w:rPr>
        <w:t>حضرت عیسی و امام حسین علیهما السلام</w:t>
      </w:r>
      <w:bookmarkEnd w:id="88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5" w:name="__RefHeading___Toc2897538_2035185390"/>
      <w:bookmarkStart w:id="886" w:name="_Toc337"/>
      <w:bookmarkEnd w:id="885"/>
      <w:r>
        <w:rPr>
          <w:rtl w:val="true"/>
        </w:rPr>
        <w:t>اشاره</w:t>
      </w:r>
      <w:bookmarkStart w:id="887" w:name="pg4846_30855"/>
      <w:bookmarkEnd w:id="886"/>
    </w:p>
    <w:p>
      <w:pPr>
        <w:pStyle w:val="Heading3"/>
        <w:numPr>
          <w:ilvl w:val="2"/>
          <w:numId w:val="1"/>
        </w:numPr>
        <w:rPr/>
      </w:pPr>
      <w:bookmarkStart w:id="888" w:name="__RefHeading___Toc2897540_2035185390"/>
      <w:bookmarkStart w:id="889" w:name="_Toc338"/>
      <w:bookmarkEnd w:id="887"/>
      <w:bookmarkEnd w:id="888"/>
      <w:r>
        <w:rPr>
          <w:rtl w:val="true"/>
        </w:rPr>
        <w:t>بخش اول</w:t>
      </w:r>
      <w:r>
        <w:rPr>
          <w:rtl w:val="true"/>
        </w:rPr>
        <w:t xml:space="preserve">: </w:t>
      </w:r>
      <w:r>
        <w:rPr>
          <w:rtl w:val="true"/>
        </w:rPr>
        <w:t>حضرت عیسی علیه السلام</w:t>
      </w:r>
      <w:bookmarkEnd w:id="889"/>
    </w:p>
    <w:p>
      <w:pPr>
        <w:pStyle w:val="Heading4"/>
        <w:numPr>
          <w:ilvl w:val="3"/>
          <w:numId w:val="1"/>
        </w:numPr>
        <w:rPr/>
      </w:pPr>
      <w:bookmarkStart w:id="890" w:name="__RefHeading___Toc2897542_2035185390"/>
      <w:bookmarkStart w:id="891" w:name="_Toc339"/>
      <w:bookmarkEnd w:id="890"/>
      <w:r>
        <w:rPr>
          <w:rtl w:val="true"/>
        </w:rPr>
        <w:t>حضرت عیسی در قرآن</w:t>
      </w:r>
      <w:bookmarkEnd w:id="891"/>
    </w:p>
    <w:p>
      <w:pPr>
        <w:pStyle w:val="BookText"/>
        <w:rPr/>
      </w:pPr>
      <w:r>
        <w:rPr>
          <w:rFonts w:ascii="IRNazanin" w:hAnsi="IRNazanin" w:eastAsia="IRNazanin"/>
          <w:color w:val="111111"/>
          <w:sz w:val="28"/>
          <w:sz w:val="28"/>
          <w:szCs w:val="28"/>
          <w:rtl w:val="true"/>
          <w:lang w:bidi="fa-IR"/>
        </w:rPr>
        <w:t xml:space="preserve">یکی از پیامبران اولوالعزم و بزرگ، حضرت عیسی علیه السلام است که نام مبارکش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عنوان عیسی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عنوان مسیح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عیسی ترجمه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نجات دهنده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 از دو هزار سال</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ولادت پیامبراکرم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سزمین کوفه در کنار رود فرات چشم به جهان گشود و به گفتة بعضی او در دهکدة ناصره یا بیت المقدس در عصر سلطنت فرهاد پنجم یکی از شاهان اشکانی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به طور معجزه به اذن خدا، بدون پدر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حضرت مریم سلام الله علیها دختر عمران از بانوان فرزانه و شخصیتهای برجستة بنی اسرائیل بود، پدر مریم سلام الله علیها به نام عمران از نسل حضرت سلیمان بود و از علمای برجسته و پارسا و عابد بنی اسرائیل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نام هیچ بانوئی در قرآن به صراحت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مریم در قرآن</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ذکر شده است و یک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مریم است، که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ماجرای ولادت حضرت عیسی علیه السلام و سخن گفتن او در گهواره و بخشی از زندگی او و چگونگی ولادتش می پردازد</w:t>
      </w:r>
      <w:r>
        <w:rPr>
          <w:rFonts w:eastAsia="IRNazanin" w:cs="IRNazanin"/>
          <w:color w:val="111111"/>
          <w:sz w:val="28"/>
          <w:szCs w:val="28"/>
          <w:rtl w:val="true"/>
          <w:lang w:bidi="fa-IR"/>
        </w:rPr>
        <w:t>.</w:t>
      </w:r>
      <w:r>
        <w:rPr>
          <w:rStyle w:val="FootnoteAnchor"/>
          <w:rtl w:val="true"/>
        </w:rPr>
        <w:footnoteReference w:id="818"/>
      </w:r>
    </w:p>
    <w:p>
      <w:pPr>
        <w:pStyle w:val="Heading4"/>
        <w:numPr>
          <w:ilvl w:val="3"/>
          <w:numId w:val="1"/>
        </w:numPr>
        <w:rPr/>
      </w:pPr>
      <w:bookmarkStart w:id="892" w:name="__RefHeading___Toc2897544_2035185390"/>
      <w:bookmarkStart w:id="893" w:name="_Toc340"/>
      <w:bookmarkEnd w:id="892"/>
      <w:r>
        <w:rPr>
          <w:rtl w:val="true"/>
        </w:rPr>
        <w:t>مریم</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خواهر بودند، که اولی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شخصیت های برجسته بنی اسرائیل بود درآمد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همسری انتخاب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گذشت و از حنه همسر عمران فرزندی متولد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زیر درختی نشسته بود، پرنده ای را دید که به جوجه های خود غذا می دهد، مشاهدة این محبت مادرانه، آتش عشق فرزند را در دل او شعله ور ساخت و از صمیم قلب، از درگاه خدا تقاضای فرزند کرد و چیزی نگذشت که این دعای خالصانه به هدف اجابت رسید و باردار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فرستاده بود که پسری پربرکت که می تواند بیماران غیرقابل علاج را درمان کند و مردگان را بفرمان خدا حیات بخشد به او خواهد داد که به عنوان پیامبر بسوی بنی اسرائیل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ماجرا را با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گذاشت، لذا هنگامی که او باردار شد تصور می کرد، فرزند مزبور همان است که در رحم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اینکه کسی که در رحم اوست مادر آن فرزند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نذر کرد که پسر را خدمتگذار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خدمتکاران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محرر در اصطلاح آن زمان، به فرزندانی گفته می شد که برای خدمت در معبد تعیین می شدند تا نظافت و خدمات معبد را بعهده گیرند، و به هنگام فراغت مشغول نیایش و عبادت پروردگار شوند و به این جهت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که از هر گونه خدمت به پدر و مادر آزاد بودند و این را افتخاری برای خود می دانستند</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با توضیح فوق اشاره می کنیم به آیات سورة مبارکه آل عمران در این زمینه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امْرَأَةُ عِمْرَانَ رَبِّ إِنِّی نَذَرْتُ لَکَ مَا فِی بَطْنِی مُحَرَّرًا فَتَقَبَّلْ مِنِّی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إِنِّی وَضَعْتُهَا أُنْثَی وَاللَّهُ أَعْلَمُ بِمَا وَضَعَتْ وَلَیْسَ الذَّکَرُ کَالأنْثَی وَإِنِّی سَمَّیْتُهَا مَرْیَمَ وَإِنِّی أُعِیذُهَا بِکَ وَذُرِّیَّتَهَا مِنَ الشَّیْطَانِ الرَّجِیمِ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به یاد آورید هنگامی را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آنچه را در رحم دارم، برای تو نذر کردم که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من بپذیر که تو شنوا و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دختر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از آنچه او به دنیا آورده بود، آگاه تر بود و پسر همانند دختر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نمی تواند مثل پسر همیشه در معبد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مریم نام گذاردم</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 او و فرزندش را از وسوسه های شیطان رانده شده در پناه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آیة بعد می فرماید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فَتَقَبَّلَهَا رَبُّهَا بِقَبُولٍ حَسَنٍ وَأَنْبَتَهَا نَبَاتًا حَسَنًا وَکَفَّلَهَا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Style w:val="FootnoteAnchor"/>
          <w:rtl w:val="true"/>
        </w:rPr>
        <w:footnoteReference w:id="822"/>
      </w:r>
      <w:bookmarkStart w:id="894" w:name="pg4846_30860"/>
    </w:p>
    <w:p>
      <w:pPr>
        <w:pStyle w:val="BookText"/>
        <w:rPr/>
      </w:pPr>
      <w:bookmarkEnd w:id="894"/>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نیکویی پذیرفت، و به طرز شایسته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کفالت او را به زکریا سپرد</w:t>
      </w:r>
      <w:r>
        <w:rPr>
          <w:rFonts w:eastAsia="IRNazanin" w:cs="IRNazanin"/>
          <w:color w:val="111111"/>
          <w:sz w:val="28"/>
          <w:szCs w:val="28"/>
          <w:rtl w:val="true"/>
          <w:lang w:bidi="fa-IR"/>
        </w:rPr>
        <w:t>...</w:t>
      </w:r>
    </w:p>
    <w:p>
      <w:pPr>
        <w:pStyle w:val="Heading4"/>
        <w:numPr>
          <w:ilvl w:val="3"/>
          <w:numId w:val="1"/>
        </w:numPr>
        <w:rPr/>
      </w:pPr>
      <w:bookmarkStart w:id="895" w:name="__RefHeading___Toc2897546_2035185390"/>
      <w:bookmarkStart w:id="896" w:name="_Toc341"/>
      <w:bookmarkEnd w:id="895"/>
      <w:r>
        <w:rPr>
          <w:rtl w:val="true"/>
        </w:rPr>
        <w:t>مریم و کفالت زکریا</w:t>
      </w:r>
      <w:bookmarkEnd w:id="896"/>
    </w:p>
    <w:p>
      <w:pPr>
        <w:pStyle w:val="BookText"/>
        <w:rPr/>
      </w:pPr>
      <w:r>
        <w:rPr>
          <w:rFonts w:ascii="IRNazanin" w:hAnsi="IRNazanin" w:eastAsia="IRNazanin"/>
          <w:color w:val="111111"/>
          <w:sz w:val="28"/>
          <w:sz w:val="28"/>
          <w:szCs w:val="28"/>
          <w:rtl w:val="true"/>
          <w:lang w:bidi="fa-IR"/>
        </w:rPr>
        <w:t>علام طباطبائی در المیزان</w:t>
      </w:r>
      <w:r>
        <w:rPr>
          <w:rStyle w:val="FootnoteAnchor"/>
          <w:rtl w:val="true"/>
        </w:rPr>
        <w:footnoteReference w:id="82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به وی حامله شد و نذر کرد فرزند در شکم خود را، بعد از زائیدن محرّر کند یعنی خادم مسجد قرار دهد، و او در حالی این نذر را می‌کرد که می‌پنداشت فرزندش پسر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w:t>
      </w:r>
    </w:p>
    <w:p>
      <w:pPr>
        <w:pStyle w:val="BookText"/>
        <w:rPr/>
      </w:pPr>
      <w:r>
        <w:rPr>
          <w:rFonts w:ascii="IRNazanin" w:hAnsi="IRNazanin" w:eastAsia="IRNazanin"/>
          <w:color w:val="111111"/>
          <w:sz w:val="28"/>
          <w:sz w:val="28"/>
          <w:szCs w:val="28"/>
          <w:rtl w:val="true"/>
          <w:lang w:bidi="fa-IR"/>
        </w:rPr>
        <w:t>او را زائید و فهمید که او دختر است اندوهناک شد و حسرت خورد و نامش را مریم یعنی خادمه نهاد، پدر مریم قبل از ولادت او از دنیا رفته بود، بناچار خود او دخترش را در آغوش گرفته به مسجد آورد و او را به کاهنان مسجد که یکی از آنان زکریا بود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در بارة کفالت مریم با هم مشاجره کردند و در آخر به این معنا رضایت دادند که در این باره قرعه بیندازند و چون قرعه انداختند زکریا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عهده‌دار تکفل مریم گشت تا وقتی که مریم به حد بلوغ رسید، در آن اوان زکریا حجابی بین مریم و کاهنان برقرار نمود و مریم در داخل آن حجاب مشغول عبادت بود و احدی بجز زکریا بر او وارد نمی شد و هر وقت زکریا بر محراب او وارد می شد، رزقی نزد او می دید، روزی از مریم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 از کجا نزد تو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و خدا به هر کس بخواهد بدون حساب روزی می‌دهد و مریم سلام الله علیها صدیقه و به عصمت خدا معصوم بود، طاهره بود، اصطفاء شده بود، محدَّث و مرتبط با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به او گفت که خدا تو را اصطفاء و تطهیر کرده مریم از قانتین بود و یکی از آیات خدا برای همة عالمیان بود</w:t>
      </w:r>
      <w:r>
        <w:rPr>
          <w:rFonts w:eastAsia="IRNazanin" w:cs="IRNazanin"/>
          <w:color w:val="111111"/>
          <w:sz w:val="28"/>
          <w:szCs w:val="28"/>
          <w:rtl w:val="true"/>
          <w:lang w:bidi="fa-IR"/>
        </w:rPr>
        <w:t>.</w:t>
      </w:r>
      <w:r>
        <w:rPr>
          <w:rStyle w:val="FootnoteAnchor"/>
          <w:rtl w:val="true"/>
        </w:rPr>
        <w:footnoteReference w:id="824"/>
      </w:r>
    </w:p>
    <w:p>
      <w:pPr>
        <w:pStyle w:val="Heading4"/>
        <w:numPr>
          <w:ilvl w:val="3"/>
          <w:numId w:val="1"/>
        </w:numPr>
        <w:rPr/>
      </w:pPr>
      <w:bookmarkStart w:id="897" w:name="__RefHeading___Toc2897548_2035185390"/>
      <w:bookmarkStart w:id="898" w:name="_Toc342"/>
      <w:bookmarkEnd w:id="897"/>
      <w:r>
        <w:rPr>
          <w:rtl w:val="true"/>
        </w:rPr>
        <w:t>مریم و تولد عیسی</w:t>
      </w:r>
      <w:bookmarkEnd w:id="898"/>
    </w:p>
    <w:p>
      <w:pPr>
        <w:pStyle w:val="BookText"/>
        <w:rPr/>
      </w:pPr>
      <w:r>
        <w:rPr>
          <w:rFonts w:ascii="IRNazanin" w:hAnsi="IRNazanin" w:eastAsia="IRNazanin"/>
          <w:color w:val="111111"/>
          <w:sz w:val="28"/>
          <w:sz w:val="28"/>
          <w:szCs w:val="28"/>
          <w:rtl w:val="true"/>
          <w:lang w:bidi="fa-IR"/>
        </w:rPr>
        <w:t xml:space="preserve">بعد از آنکه مریم به حد بلوغ رسید و 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خدای تعالی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فرشتگان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فرستاد و روح به شکل بشری تمام عیار در برابر مریم مجسّم شد و به او گفت که فرستاده‌ای است از نزد معبودش، و پروردگارش وی را فرستاده تا به اذن او پسری به وی بدهد، پسری بدون پدر و او را بشارت داد به اینکه به زودی از پسرش معجزات عجیبی ظهور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و نیز خبر داد که خدای تعالی به زودی او را به روح القدس تأیید نموده، کتاب و حکمت و تورات و انجیلش می‌آموزد و به عنوان رسولی </w:t>
      </w:r>
    </w:p>
    <w:p>
      <w:pPr>
        <w:pStyle w:val="BookText"/>
        <w:rPr/>
      </w:pPr>
      <w:r>
        <w:rPr>
          <w:rFonts w:ascii="IRNazanin" w:hAnsi="IRNazanin" w:eastAsia="IRNazanin"/>
          <w:color w:val="111111"/>
          <w:sz w:val="28"/>
          <w:sz w:val="28"/>
          <w:szCs w:val="28"/>
          <w:rtl w:val="true"/>
          <w:lang w:bidi="fa-IR"/>
        </w:rPr>
        <w:t>به سوی بنی اسرائیل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دارای آیات بیّنات، و نیز به مریم از شأن پسرش و سرگذشت او خبر داد آنگاه در مریم بدمید و او را حامله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یک زن به فرزند خود حامله می‌شود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آنگاه مریم به مکانی دور منتقل شد و در آنجا درد زائیدنش گرفت و درد زائیدن او را به طرف تنة نخله‌ای کشانید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قبل از این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خاطره‌ها فراموش شده بودم، من همه چیز را و همه چیز مرا از یاد می‌برد، در این هنگام از طرف پائین وی ندایش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پروردگارت پائین پایت نهر آبی قرار داده، تنة درخت را تکان بده تا پی در پی خرمای نورس از بالا بریزد، از آن خرما بخور و از آن آب بنوش و از فرزندی چون من خرسند باش، اگر از آدمیان کسی را دیدی که حتما خواهی دید، بگو من برای رحمان روزه گرفته‌ام و به همین جهت امروز با هیچ انسان سخن نمی‌گویم، مریم چون این را شنید از آنجا که فرزند خود را زائیده بود به طرف مردم آمد در حالی که فرزندش را در آغوش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همشهریان مریم وقتی او را به این حال دیدند از هر سو به وی طعنه زدند و سرزنش نمودند چون دیدند دختری شوهر نگرفته بچه‌دار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چه عمل شگفت‌آوری کردی، ای خواهر هارون نه پدرت بد مردی بود و نه مادرت زناکار، مریم اشاره کرد به کودکش که با او سخن بگوئید،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کسی سخن گوئیم که کودکی در گهواره است، در اینجا عیسی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هستم، خدای تعالی به من کتاب داد و مرا پیامبری از پیامبران کرد و هر جا که باشم با برکتم کرد و مرا به نماز و زکات سفارش کرد، مادام که زنده باشم بر احسان به مادرم سفارش فرمود و مرا نه جبار کرد </w:t>
      </w:r>
      <w:bookmarkStart w:id="899" w:name="pg4846_30864"/>
    </w:p>
    <w:p>
      <w:pPr>
        <w:pStyle w:val="BookText"/>
        <w:rPr/>
      </w:pPr>
      <w:bookmarkEnd w:id="899"/>
      <w:r>
        <w:rPr>
          <w:rFonts w:ascii="IRNazanin" w:hAnsi="IRNazanin" w:eastAsia="IRNazanin"/>
          <w:color w:val="111111"/>
          <w:sz w:val="28"/>
          <w:sz w:val="28"/>
          <w:szCs w:val="28"/>
          <w:rtl w:val="true"/>
          <w:lang w:bidi="fa-IR"/>
        </w:rPr>
        <w:t>و نه شقی، و سلام بر من روزی که به دنیا آمدم و روزی که می‌میرم و روزی که زنده بر می‌خیزم</w:t>
      </w:r>
      <w:r>
        <w:rPr>
          <w:rFonts w:eastAsia="IRNazanin" w:cs="IRNazanin"/>
          <w:color w:val="111111"/>
          <w:sz w:val="28"/>
          <w:szCs w:val="28"/>
          <w:rtl w:val="true"/>
          <w:lang w:bidi="fa-IR"/>
        </w:rPr>
        <w:t>.</w:t>
      </w:r>
      <w:r>
        <w:rPr>
          <w:rStyle w:val="FootnoteAnchor"/>
          <w:rtl w:val="true"/>
        </w:rPr>
        <w:footnoteReference w:id="826"/>
      </w:r>
    </w:p>
    <w:p>
      <w:pPr>
        <w:pStyle w:val="Heading4"/>
        <w:numPr>
          <w:ilvl w:val="3"/>
          <w:numId w:val="1"/>
        </w:numPr>
        <w:rPr/>
      </w:pPr>
      <w:bookmarkStart w:id="900" w:name="__RefHeading___Toc2897550_2035185390"/>
      <w:bookmarkStart w:id="901" w:name="_Toc343"/>
      <w:bookmarkEnd w:id="900"/>
      <w:r>
        <w:rPr>
          <w:rtl w:val="true"/>
        </w:rPr>
        <w:t>فضائل مشترک مادر حضرت عیسی و امام حسین</w:t>
      </w:r>
      <w:bookmarkEnd w:id="901"/>
    </w:p>
    <w:p>
      <w:pPr>
        <w:pStyle w:val="BookText"/>
        <w:rPr/>
      </w:pPr>
      <w:r>
        <w:rPr>
          <w:rFonts w:ascii="IRNazanin" w:hAnsi="IRNazanin" w:eastAsia="IRNazanin"/>
          <w:color w:val="111111"/>
          <w:sz w:val="28"/>
          <w:sz w:val="28"/>
          <w:szCs w:val="28"/>
          <w:rtl w:val="true"/>
          <w:lang w:bidi="fa-IR"/>
        </w:rPr>
        <w:t>فضائل مادر حضرت عیسی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الْمَلائِکَةُ یَا مَرْیَمُ إِنَّ اللَّهَ اصْطَفَاکِ وَطَهَّرَکِ وَاصْطَفَاکِ عَلَی نِسَاءِ الْعَالَمِینَ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سه فضیلت بزرگ برای حضرت مریم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ملائکه با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الْمَلائِکَةُ یَا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شدن مریم به طهارت و پاکی که همان عصمت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 وَطَهَّرَکِ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 شدن مریم و برتری او به تمام زنان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در آیه فوق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حق مریم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دو مرتبه او را بر سایر زنان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میرجهانی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جنة العاصمه در طی تحقیقی معانی مختلفی را برای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یکی از بهترین وجه های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برگزیدن مریم به طهارت و پاکی و برتری او بر زنان به این جهت که او از کلیه ناپاکی ها و نجاست هایی که سایر زنان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آلوده می شوند مانند خون حیض و نفاس بدور است تا صلاحیت خدمت دائم در مسجد را داشته باشد</w:t>
      </w:r>
      <w:r>
        <w:rPr>
          <w:rFonts w:eastAsia="IRNazanin" w:cs="IRNazanin"/>
          <w:color w:val="111111"/>
          <w:sz w:val="28"/>
          <w:szCs w:val="28"/>
          <w:rtl w:val="true"/>
          <w:lang w:bidi="fa-IR"/>
        </w:rPr>
        <w:t xml:space="preserve">. </w:t>
      </w:r>
      <w:bookmarkStart w:id="902" w:name="pg4846_30866"/>
    </w:p>
    <w:p>
      <w:pPr>
        <w:pStyle w:val="BookText"/>
        <w:rPr/>
      </w:pPr>
      <w:bookmarkEnd w:id="902"/>
      <w:r>
        <w:rPr>
          <w:rFonts w:ascii="IRNazanin" w:hAnsi="IRNazanin" w:eastAsia="IRNazanin"/>
          <w:color w:val="111111"/>
          <w:sz w:val="28"/>
          <w:sz w:val="28"/>
          <w:szCs w:val="28"/>
          <w:rtl w:val="true"/>
          <w:lang w:bidi="fa-IR"/>
        </w:rPr>
        <w:t>اصْطَفَاکِ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مریم به جهت باردار شدن او بدون شوهر است و این خصیصه ای است که احدی از زنهای عالم در آن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فاطمة زهرا سلام الله علیها لکن داشتن این خصیصه هر چند فضیلتی برای مریم به حساب می آید، دلیل برتری او بر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ولادت حضرت امیرالمؤمنین علیه السلام درون خانه کعبه، که این فضیلت اختصاص به آن حضرت دارد ولی دلیل بر افضلیت آن حضرت بر رسول خدا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قرار دادن شفا در تربت حضرت سیدالشهداء که فضیلتی است مخصوص امام حسین علیه السلام اما دلیل بر افضلیت آن حضرت بر پیامبر اکرم صلی الله علیه و آله وسلم نمی شود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غذای بهشتی برای حضرت مریم</w:t>
      </w:r>
    </w:p>
    <w:p>
      <w:pPr>
        <w:pStyle w:val="BookText"/>
        <w:rPr/>
      </w:pPr>
      <w:r>
        <w:rPr>
          <w:rFonts w:ascii="Amiri" w:hAnsi="Amiri" w:eastAsia="Amiri" w:cs="Amiri"/>
          <w:color w:val="111111"/>
          <w:sz w:val="28"/>
          <w:sz w:val="28"/>
          <w:szCs w:val="28"/>
          <w:rtl w:val="true"/>
          <w:lang w:bidi="ar-SA"/>
        </w:rPr>
        <w:t>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خداوند، مریم را به طرز نیکویی پذیرفت و به طرز شایسته ای، نهال وجود او را رویانید و پرورش داد و کفالت او را به زکریا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زکریا وارد محراب او می شد، غذای مخصوصی در آن جا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چهار فضیلتی که برای مریم مادر حضرت عیسی ذکر شده برای حضرت فاطمة زهرا، مادر امام حسین علیه السلام نیز در روایات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جبرئیل و ملائکه با او</w:t>
      </w:r>
    </w:p>
    <w:p>
      <w:pPr>
        <w:pStyle w:val="Heading4"/>
        <w:numPr>
          <w:ilvl w:val="3"/>
          <w:numId w:val="1"/>
        </w:numPr>
        <w:rPr/>
      </w:pPr>
      <w:bookmarkStart w:id="903" w:name="__RefHeading___Toc2897552_2035185390"/>
      <w:bookmarkStart w:id="904" w:name="_Toc344"/>
      <w:bookmarkEnd w:id="903"/>
      <w:r>
        <w:rPr>
          <w:rtl w:val="true"/>
        </w:rPr>
        <w:t>مریم محدَّثه بود</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الْمَلائِکَةُ یَا مَرْیَمُ إِنَّ اللَّهَ اصْطَفَاکِ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دلالتی هست بر اینکه مریم سلام الله علیها محدَّثه بوده یعنی از کسانی بوده که ملائکه با او سخن می گفته اند، و آن جناب سخنان این هاتفان غیبی را می شنیده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علامه طباطبائی در المیزان</w:t>
      </w:r>
      <w:r>
        <w:rPr>
          <w:rStyle w:val="FootnoteAnchor"/>
          <w:rtl w:val="true"/>
        </w:rPr>
        <w:footnoteReference w:id="83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پیرامون محدَّث آورده اند و بعد از ذکر چند روایت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محدَّث بود یک انسان این است که صدای هاتف غیبی را بشنود و لازم نیست که </w:t>
      </w:r>
      <w:bookmarkStart w:id="905" w:name="pg4846_30868"/>
    </w:p>
    <w:p>
      <w:pPr>
        <w:pStyle w:val="BookText"/>
        <w:rPr/>
      </w:pPr>
      <w:bookmarkEnd w:id="905"/>
      <w:r>
        <w:rPr>
          <w:rFonts w:ascii="IRNazanin" w:hAnsi="IRNazanin" w:eastAsia="IRNazanin"/>
          <w:color w:val="111111"/>
          <w:sz w:val="28"/>
          <w:sz w:val="28"/>
          <w:szCs w:val="28"/>
          <w:rtl w:val="true"/>
          <w:lang w:bidi="fa-IR"/>
        </w:rPr>
        <w:t xml:space="preserve">حتماً صاحب صدا را ببیند ولی ممکن است که محدَّث صاحب صدا را هم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محدَّث بودن فرشته دیدن نیست ولی ممکن است محدَّثی فرشته هم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بدان جهت گفتیم که آیات قرآنی صریح است در اینکه مریم روح را به صورت بشری تمام عیار مشاهده کرد و حین گفتگو او را می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که همانند بشر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تو بر خدای رحمان پناه می برم اگر خدا ترس و پرهیزکاری از این جا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پروردگارت هستم تا پسری پاک بر تو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 کنید آیة شریفه صریح در این است که مریم شخصی را به شکل بشر دیده و با او سخن گفته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ایشان در این بحث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اند و نوشته اند ممکن</w:t>
      </w:r>
    </w:p>
    <w:p>
      <w:pPr>
        <w:pStyle w:val="BookText"/>
        <w:rPr/>
      </w:pPr>
      <w:r>
        <w:rPr>
          <w:rFonts w:ascii="IRNazanin" w:hAnsi="IRNazanin" w:eastAsia="IRNazanin"/>
          <w:color w:val="111111"/>
          <w:sz w:val="28"/>
          <w:sz w:val="28"/>
          <w:szCs w:val="28"/>
          <w:rtl w:val="true"/>
          <w:lang w:bidi="fa-IR"/>
        </w:rPr>
        <w:t>است شخصی محدَّث باشد ولی رسول یا نبی نباشد و بر این مطلب روایاتی را دلیل آورده اند</w:t>
      </w:r>
      <w:r>
        <w:rPr>
          <w:rFonts w:eastAsia="IRNazanin" w:cs="IRNazanin"/>
          <w:color w:val="111111"/>
          <w:sz w:val="28"/>
          <w:szCs w:val="28"/>
          <w:rtl w:val="true"/>
          <w:lang w:bidi="fa-IR"/>
        </w:rPr>
        <w:t>.</w:t>
      </w:r>
    </w:p>
    <w:p>
      <w:pPr>
        <w:pStyle w:val="Heading4"/>
        <w:numPr>
          <w:ilvl w:val="3"/>
          <w:numId w:val="1"/>
        </w:numPr>
        <w:rPr/>
      </w:pPr>
      <w:bookmarkStart w:id="906" w:name="__RefHeading___Toc2897554_2035185390"/>
      <w:bookmarkStart w:id="907" w:name="_Toc345"/>
      <w:bookmarkEnd w:id="906"/>
      <w:r>
        <w:rPr>
          <w:rtl w:val="true"/>
        </w:rPr>
        <w:t>حضرت فاطمة زهرا محدَّثه بود</w:t>
      </w:r>
      <w:bookmarkEnd w:id="907"/>
    </w:p>
    <w:p>
      <w:pPr>
        <w:pStyle w:val="BookText"/>
        <w:rPr/>
      </w:pPr>
      <w:r>
        <w:rPr>
          <w:rFonts w:ascii="Amiri" w:hAnsi="Amiri" w:eastAsia="Amiri" w:cs="Amiri"/>
          <w:color w:val="111111"/>
          <w:sz w:val="28"/>
          <w:sz w:val="28"/>
          <w:szCs w:val="28"/>
          <w:rtl w:val="true"/>
          <w:lang w:bidi="ar-SA"/>
        </w:rPr>
        <w:t xml:space="preserve">قال جعفر بن محمد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محدَّثةً لِأَنَّ الْمَلَائِکَةَ کَانَتْ تَهْبِطُ مِنَ السَّمَاءِ فَتُنَادِیهَا کَمَا تُنَادِی مَرْیَمَ بِنْتَ عِمْرَانَ فَتَقُولُ یَا فَاطِمَةُ إِنَّ اللَّهَ اصْطَفاکِ وَ طَهَّرَکِ وَ اصْطَفاکِ عَلی نِساءِ الْعالَمِینَ یَا فَاطِمَةُ اقْنُتِی لِرَبِّکِ وَ اسْجُدِی وَ ارْکَعِی مَعَ الرَّاکِعِینَ فَتُحَدِّثُهُمْ وَ یُحَدِّثُونَهَا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حضرت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ملائکه از آسمان فرود آمده و همان گونه که با مریم صحبت می کردند، با آن حضرت نیز صحبت می نمودند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و طاهر کرده و بر دیگر زنان برگزیدة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پروردگارت خضوع کن، سجده نما، و با رکوع کنندگان رکوع بنما</w:t>
      </w:r>
      <w:r>
        <w:rPr>
          <w:rFonts w:eastAsia="IRNazanin" w:cs="IRNazanin"/>
          <w:color w:val="111111"/>
          <w:sz w:val="28"/>
          <w:szCs w:val="28"/>
          <w:rtl w:val="true"/>
          <w:lang w:bidi="fa-IR"/>
        </w:rPr>
        <w:t xml:space="preserve">. </w:t>
      </w:r>
      <w:bookmarkStart w:id="908" w:name="pg4846_30870"/>
    </w:p>
    <w:p>
      <w:pPr>
        <w:pStyle w:val="BookText"/>
        <w:rPr/>
      </w:pPr>
      <w:bookmarkEnd w:id="908"/>
      <w:r>
        <w:rPr>
          <w:rFonts w:ascii="IRNazanin" w:hAnsi="IRNazanin" w:eastAsia="IRNazanin"/>
          <w:color w:val="111111"/>
          <w:sz w:val="28"/>
          <w:sz w:val="28"/>
          <w:szCs w:val="28"/>
          <w:rtl w:val="true"/>
          <w:lang w:bidi="fa-IR"/>
        </w:rPr>
        <w:t>ملائکه و حضرت فاطمه باهم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فاطمه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مریم دختر عمران بر دیگر زنان جهان برتری داده نشده است؟</w:t>
      </w:r>
    </w:p>
    <w:p>
      <w:pPr>
        <w:pStyle w:val="BookText"/>
        <w:rPr/>
      </w:pPr>
      <w:r>
        <w:rPr>
          <w:rFonts w:ascii="IRNazanin" w:hAnsi="IRNazanin" w:eastAsia="IRNazanin"/>
          <w:color w:val="111111"/>
          <w:sz w:val="28"/>
          <w:sz w:val="28"/>
          <w:szCs w:val="28"/>
          <w:rtl w:val="true"/>
          <w:lang w:bidi="fa-IR"/>
        </w:rPr>
        <w:t>فرشتگان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بانوی زنان جهان عصر خود بود ولی خداوند تو را بانوی زنان جهان از اولین تا آخرین قرار داده است</w:t>
      </w:r>
      <w:r>
        <w:rPr>
          <w:rFonts w:eastAsia="IRNazanin" w:cs="IRNazanin"/>
          <w:color w:val="111111"/>
          <w:sz w:val="28"/>
          <w:szCs w:val="28"/>
          <w:rtl w:val="true"/>
          <w:lang w:bidi="fa-IR"/>
        </w:rPr>
        <w:t>.</w:t>
      </w:r>
      <w:r>
        <w:rPr>
          <w:rStyle w:val="FootnoteAnchor"/>
          <w:rtl w:val="true"/>
        </w:rPr>
        <w:footnoteReference w:id="834"/>
      </w:r>
    </w:p>
    <w:p>
      <w:pPr>
        <w:pStyle w:val="Heading4"/>
        <w:numPr>
          <w:ilvl w:val="3"/>
          <w:numId w:val="1"/>
        </w:numPr>
        <w:rPr/>
      </w:pPr>
      <w:bookmarkStart w:id="909" w:name="__RefHeading___Toc2897556_2035185390"/>
      <w:bookmarkStart w:id="910" w:name="_Toc346"/>
      <w:bookmarkEnd w:id="909"/>
      <w:r>
        <w:rPr>
          <w:rtl w:val="true"/>
        </w:rPr>
        <w:t>مصحف فاطمه دلیلی بر محدثه بودن</w:t>
      </w:r>
      <w:bookmarkEnd w:id="910"/>
    </w:p>
    <w:p>
      <w:pPr>
        <w:pStyle w:val="BookText"/>
        <w:rPr/>
      </w:pPr>
      <w:r>
        <w:rPr>
          <w:rFonts w:ascii="IRNazanin" w:hAnsi="IRNazanin" w:eastAsia="IRNazanin"/>
          <w:color w:val="111111"/>
          <w:sz w:val="28"/>
          <w:sz w:val="28"/>
          <w:szCs w:val="28"/>
          <w:rtl w:val="true"/>
          <w:lang w:bidi="fa-IR"/>
        </w:rPr>
        <w:t>از حماد بن عثمان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زندیقی در سال یکصد و بیست و هشت ظاهر می شوند، زیرا من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هنگامی که روح پیامبرش را قبض فرمود، بر حضرت فاطمه چنان غم و اندوهی وارد شد که جز خداوند متعال کسی از آن آگاه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 ای</w:t>
      </w:r>
      <w:r>
        <w:rPr>
          <w:rStyle w:val="FootnoteAnchor"/>
          <w:rtl w:val="true"/>
        </w:rPr>
        <w:footnoteReference w:id="835"/>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نزد آن حضرت فرستاد تا غم و اندوهش را کاهش داده به او دلداری دهد و به او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نزول فرشته را به حضرت علی سلام الله علیها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احساس کردی فرشته نازل شده و صدای او را شنیدی مرا در جریان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به هنگام نزول فرشته، امیرالمومنین را 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هر آنچه را می شنید می نوشت تا اینکه کتابی و مصحفی از آن مجموعه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مصحف احکام شرعی و حلال و حرام وجود ندارد ولی علوم مربروط به آینده در آن ثبت است</w:t>
      </w:r>
      <w:r>
        <w:rPr>
          <w:rFonts w:eastAsia="IRNazanin" w:cs="IRNazanin"/>
          <w:color w:val="111111"/>
          <w:sz w:val="28"/>
          <w:szCs w:val="28"/>
          <w:rtl w:val="true"/>
          <w:lang w:bidi="fa-IR"/>
        </w:rPr>
        <w:t>.</w:t>
      </w:r>
      <w:r>
        <w:rPr>
          <w:rStyle w:val="FootnoteAnchor"/>
          <w:rtl w:val="true"/>
        </w:rPr>
        <w:footnoteReference w:id="836"/>
      </w:r>
    </w:p>
    <w:p>
      <w:pPr>
        <w:pStyle w:val="Heading4"/>
        <w:numPr>
          <w:ilvl w:val="3"/>
          <w:numId w:val="1"/>
        </w:numPr>
        <w:rPr/>
      </w:pPr>
      <w:bookmarkStart w:id="911" w:name="__RefHeading___Toc2897558_2035185390"/>
      <w:bookmarkStart w:id="912" w:name="_Toc347"/>
      <w:bookmarkEnd w:id="911"/>
      <w:r>
        <w:rPr>
          <w:rtl w:val="true"/>
        </w:rPr>
        <w:t>خبر ماکان و مایکون در مصحف فاطمه</w:t>
      </w:r>
      <w:bookmarkEnd w:id="912"/>
    </w:p>
    <w:p>
      <w:pPr>
        <w:pStyle w:val="BookText"/>
        <w:rPr/>
      </w:pPr>
      <w:r>
        <w:rPr>
          <w:rFonts w:ascii="IRNazanin" w:hAnsi="IRNazanin" w:eastAsia="IRNazanin"/>
          <w:color w:val="111111"/>
          <w:sz w:val="28"/>
          <w:sz w:val="28"/>
          <w:szCs w:val="28"/>
          <w:rtl w:val="true"/>
          <w:lang w:bidi="fa-IR"/>
        </w:rPr>
        <w:t>در حدیث طولانی از حضرت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محصف حضرت فاطمه است و مردم چه می دانند مصحف فاطمه چیست؟ مصحفی سه برابر قرآن است، به خدا سوگند که از قرآن شما در آن یک حرف نیست</w:t>
      </w:r>
      <w:r>
        <w:rPr>
          <w:rFonts w:eastAsia="IRNazanin" w:cs="IRNazanin"/>
          <w:color w:val="111111"/>
          <w:sz w:val="28"/>
          <w:szCs w:val="28"/>
          <w:rtl w:val="true"/>
          <w:lang w:bidi="fa-IR"/>
        </w:rPr>
        <w:t>.</w:t>
      </w:r>
      <w:r>
        <w:rPr>
          <w:rStyle w:val="FootnoteAnchor"/>
          <w:rtl w:val="true"/>
        </w:rPr>
        <w:footnoteReference w:id="83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دربارة مصحف فاطمه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پس از درگذشت پدرش، حضرت رسول بر ایشان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قرآن چیزی در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توصیف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913" w:name="pg4846_30872"/>
    </w:p>
    <w:p>
      <w:pPr>
        <w:pStyle w:val="BookText"/>
        <w:rPr/>
      </w:pPr>
      <w:bookmarkEnd w:id="913"/>
      <w:r>
        <w:rPr>
          <w:rFonts w:ascii="IRNazanin" w:hAnsi="IRNazanin" w:eastAsia="IRNazanin"/>
          <w:color w:val="111111"/>
          <w:sz w:val="28"/>
          <w:sz w:val="28"/>
          <w:szCs w:val="28"/>
          <w:rtl w:val="true"/>
          <w:lang w:bidi="fa-IR"/>
        </w:rPr>
        <w:t>آن دارای دو جلد از جنس زبرجد قرمز است و به اندازة طول و عرض یک برگ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و برگ آن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سفید که با گفتن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نوشته شده است؟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خبر ما کان و خبر ما یکون الی یوم القیامة؛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آنچه تا به حال بوده است و آنچه که تا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هر یک از آسمانها و تعداد فرشتگان و نام هر یک از آنها، نامهای فرستادگان خدا از انبیای مرسل و غیر مرسل و اقوامی که اینان بر آنها مبعوث شده اند، اسامی مخالفان و تکذیب کنندگانش و گروندگان به آنها، اسامی تمامی مؤمنان و کافران از آغاز تا پایان آفرینش، نامهای شهرها و ویژگی های هر شهری، چه در شرق و چه در غرب جهان، تعداد مؤمنان و کافران هر شهر و اوصاف تکذیب کنندگان، مشخصات اقوام پیشین و داستانهای مربوط به آنان، طاغوتیانی که به قدرت رسیده اند و دوران فرمانروایی و تعداد آنان، مشخصات ائمه و اسامی آنان و مدت زمانی که هر یک از آنان امامت و پیشوایی و زمامداری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بزرگان آنها و خلاصه هر گونه دگرگونی و نقل و انتقالی که در ادوار گوناگون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مصحف حضرت فاطمه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چند دوره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که هفت دوره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مصحف اسامی همة آفریدگان و مدت عمر آنها، صفت بهشتیان، تعداد کسانی که وارد بهشت خواهند شد، تعداد جهنمیان و نامهای هر یک از آن گروه، و نیز در همان مصحف علم قرآن به همان گونه که نازل شده است و همچنین علم تورات و انجیل و زبور به همان صورت که نازل شده است و تعداد درختان و سنگریزه های هر شهر وجود دارد</w:t>
      </w:r>
      <w:r>
        <w:rPr>
          <w:rFonts w:eastAsia="IRNazanin" w:cs="IRNazanin"/>
          <w:color w:val="111111"/>
          <w:sz w:val="28"/>
          <w:szCs w:val="28"/>
          <w:rtl w:val="true"/>
          <w:lang w:bidi="fa-IR"/>
        </w:rPr>
        <w:t>.</w:t>
      </w:r>
    </w:p>
    <w:p>
      <w:pPr>
        <w:pStyle w:val="Heading4"/>
        <w:numPr>
          <w:ilvl w:val="3"/>
          <w:numId w:val="1"/>
        </w:numPr>
        <w:rPr/>
      </w:pPr>
      <w:bookmarkStart w:id="914" w:name="__RefHeading___Toc2897560_2035185390"/>
      <w:bookmarkStart w:id="915" w:name="_Toc348"/>
      <w:bookmarkEnd w:id="914"/>
      <w:r>
        <w:rPr>
          <w:rtl w:val="true"/>
        </w:rPr>
        <w:t>جبرئیل، میکائیل و اسرافیل بر فاطمه سلام کردند</w:t>
      </w:r>
      <w:bookmarkEnd w:id="915"/>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خواست این مصحف را بر آن حضرت نازل فرماید دستور داد که جبرئیل و میکائیل و اسرافیل آن را برداشته نزد آن حضرت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نزول در ثلث دوم شب جمعه در هنگامی که حضرت در محراب خود به نماز ایستاده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سرپا ایستاده تا اینکه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نماز فارغ شد سلام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مصحف را در دامان</w:t>
      </w:r>
    </w:p>
    <w:p>
      <w:pPr>
        <w:pStyle w:val="BookText"/>
        <w:rPr/>
      </w:pPr>
      <w:r>
        <w:rPr>
          <w:rFonts w:ascii="IRNazanin" w:hAnsi="IRNazanin" w:eastAsia="IRNazanin"/>
          <w:color w:val="111111"/>
          <w:sz w:val="28"/>
          <w:sz w:val="28"/>
          <w:szCs w:val="28"/>
          <w:rtl w:val="true"/>
          <w:lang w:bidi="fa-IR"/>
        </w:rPr>
        <w:t>آن حضرت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مخصوص خداوند و از سوی او و به سوی اوست و بر شما ای فرستادگانِ خدایی سلام و سلامتی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آسمان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پس از نماز صبح تا سر ظهر به طور پیوسته به خواندن و مطالعة آن مشغول شد تا اینکه به آخرش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تمامی خلق خدا از جن و</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916" w:name="pg4846_30874"/>
    </w:p>
    <w:p>
      <w:pPr>
        <w:pStyle w:val="BookText"/>
        <w:rPr/>
      </w:pPr>
      <w:bookmarkEnd w:id="916"/>
      <w:r>
        <w:rPr>
          <w:rFonts w:ascii="IRNazanin" w:hAnsi="IRNazanin" w:eastAsia="IRNazanin"/>
          <w:color w:val="111111"/>
          <w:sz w:val="28"/>
          <w:sz w:val="28"/>
          <w:szCs w:val="28"/>
          <w:rtl w:val="true"/>
          <w:lang w:bidi="fa-IR"/>
        </w:rPr>
        <w:t>انس، پرندگان و وحوش، ملائکه و پیامبران واجب الاطاعة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کَانَتَ سلام الله علیها مَفْرُوضَة الطَّاعَة عَلَی جَمِیعِ مَنْ خَلَقَ اللَّهُ مِنَ الْجِنِّ وَ الْإِنْس وَ الطَّیْرِ وَ الْوَحْشِ وَ اَلاَنبیا وَ الْمَلَائِکَة</w:t>
      </w:r>
      <w:r>
        <w:rPr>
          <w:rFonts w:eastAsia="IRNazanin" w:cs="IRNazanin"/>
          <w:color w:val="111111"/>
          <w:sz w:val="28"/>
          <w:szCs w:val="28"/>
          <w:rtl w:val="true"/>
          <w:lang w:bidi="fa-IR"/>
        </w:rPr>
        <w:t>)</w:t>
      </w:r>
    </w:p>
    <w:p>
      <w:pPr>
        <w:pStyle w:val="Heading4"/>
        <w:numPr>
          <w:ilvl w:val="3"/>
          <w:numId w:val="1"/>
        </w:numPr>
        <w:rPr/>
      </w:pPr>
      <w:bookmarkStart w:id="917" w:name="__RefHeading___Toc2897562_2035185390"/>
      <w:bookmarkStart w:id="918" w:name="_Toc349"/>
      <w:bookmarkEnd w:id="917"/>
      <w:r>
        <w:rPr>
          <w:rtl w:val="true"/>
        </w:rPr>
        <w:t>مصحف فاطمیه در نزد امام حسین علیه السلام</w:t>
      </w:r>
      <w:bookmarkEnd w:id="918"/>
    </w:p>
    <w:p>
      <w:pPr>
        <w:pStyle w:val="BookText"/>
        <w:rPr/>
      </w:pP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پس از آن حضرت این مصحف به چه کسی منتقل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امیرالمؤمنین داد و پس از درگذشت حضرت علی علیه السلام به امام حسن و بعد به امام حسین و بعد نزد اهلش باقی می ماند تا اینکه به صاحب این امر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به تو گفتم در دو برگ اوّل آن بود و مطالب پس از آن را برای تو نگفتم</w:t>
      </w:r>
      <w:r>
        <w:rPr>
          <w:rFonts w:eastAsia="IRNazanin" w:cs="IRNazanin"/>
          <w:color w:val="111111"/>
          <w:sz w:val="28"/>
          <w:szCs w:val="28"/>
          <w:rtl w:val="true"/>
          <w:lang w:bidi="fa-IR"/>
        </w:rPr>
        <w:t>.</w:t>
      </w:r>
      <w:r>
        <w:rPr>
          <w:rStyle w:val="FootnoteAnchor"/>
          <w:rtl w:val="true"/>
        </w:rPr>
        <w:footnoteReference w:id="838"/>
      </w:r>
    </w:p>
    <w:p>
      <w:pPr>
        <w:pStyle w:val="Heading4"/>
        <w:numPr>
          <w:ilvl w:val="3"/>
          <w:numId w:val="1"/>
        </w:numPr>
        <w:rPr/>
      </w:pPr>
      <w:bookmarkStart w:id="919" w:name="__RefHeading___Toc2897564_2035185390"/>
      <w:bookmarkStart w:id="920" w:name="_Toc350"/>
      <w:bookmarkEnd w:id="919"/>
      <w:r>
        <w:rPr>
          <w:rtl w:val="true"/>
        </w:rPr>
        <w:t>نکاتی دربارة مصحف فاطمیه که از اخبار گذشته استفاده می شود</w:t>
      </w:r>
      <w:r>
        <w:rPr>
          <w:rtl w:val="true"/>
        </w:rPr>
        <w:t>.</w:t>
      </w:r>
      <w:bookmarkEnd w:id="9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ملائکه من جمله جبرئیل و میکائیل و اسرافیل بر حضرت فاطمه زهرا نازل می شدند و با ایشان صحبت و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علماء این مطلب را بالاترین فضیلت بر حضرت زهرا سلام الله علیها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این اخبار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ایشان کاتب وحی الهی بر رسول خدا صلی الله علیه و آله وسلم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جمع آوری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مصحف فاطمیه علوم مربوط به گذشته و آینده ثبت و ضبط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ظاهری آن سه برابر قرآن کریم است در حالی که مطالب قرآن در آن تکرار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مصحف الآن در اختیار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مصادر و منابع علوم اهل بیت علیهم السلام محصف فاطمیه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ظاهری و باطنی</w:t>
      </w:r>
    </w:p>
    <w:p>
      <w:pPr>
        <w:pStyle w:val="Heading4"/>
        <w:numPr>
          <w:ilvl w:val="3"/>
          <w:numId w:val="1"/>
        </w:numPr>
        <w:rPr/>
      </w:pPr>
      <w:bookmarkStart w:id="921" w:name="__RefHeading___Toc2897566_2035185390"/>
      <w:bookmarkStart w:id="922" w:name="_Toc351"/>
      <w:bookmarkEnd w:id="921"/>
      <w:r>
        <w:rPr>
          <w:rtl w:val="true"/>
        </w:rPr>
        <w:t>طهارت حضرت مریم</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اصْطَفَاکِ وَطَهَّرَکِ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برگزید و پاکیزه قرار داد</w:t>
      </w:r>
      <w:r>
        <w:rPr>
          <w:rFonts w:eastAsia="IRNazanin" w:cs="IRNazanin"/>
          <w:color w:val="111111"/>
          <w:sz w:val="28"/>
          <w:szCs w:val="28"/>
          <w:rtl w:val="true"/>
          <w:lang w:bidi="fa-IR"/>
        </w:rPr>
        <w:t xml:space="preserve">. </w:t>
      </w:r>
      <w:bookmarkStart w:id="923" w:name="pg4846_30876"/>
    </w:p>
    <w:p>
      <w:pPr>
        <w:pStyle w:val="BookText"/>
        <w:rPr/>
      </w:pPr>
      <w:bookmarkEnd w:id="923"/>
      <w:r>
        <w:rPr>
          <w:rFonts w:ascii="IRNazanin" w:hAnsi="IRNazanin" w:eastAsia="IRNazanin"/>
          <w:color w:val="111111"/>
          <w:sz w:val="28"/>
          <w:sz w:val="28"/>
          <w:szCs w:val="28"/>
          <w:rtl w:val="true"/>
          <w:lang w:bidi="fa-IR"/>
        </w:rPr>
        <w:t>این خطابی است از طرف ملائکه به مریم، خطابی که نشان می دهد مریم از کلیة ناپاکی ها و نجاست های ظاهری و باطنی پاک می باشد و او علاوه بر پاک بودن از گناه، از آلودگی هایی که زنان به آن آلوده می شوند مانند حیض و نفاس پاک و بدور است چون او باید همیشه در مسجد در حال عبادت و خدمت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صدیقه و بتول این مطلب را برای مریم تائید می کند</w:t>
      </w:r>
      <w:r>
        <w:rPr>
          <w:rFonts w:eastAsia="IRNazanin" w:cs="IRNazanin"/>
          <w:color w:val="111111"/>
          <w:sz w:val="28"/>
          <w:szCs w:val="28"/>
          <w:rtl w:val="true"/>
          <w:lang w:bidi="fa-IR"/>
        </w:rPr>
        <w:t>.</w:t>
      </w:r>
    </w:p>
    <w:p>
      <w:pPr>
        <w:pStyle w:val="Heading4"/>
        <w:numPr>
          <w:ilvl w:val="3"/>
          <w:numId w:val="1"/>
        </w:numPr>
        <w:rPr/>
      </w:pPr>
      <w:bookmarkStart w:id="924" w:name="__RefHeading___Toc2897568_2035185390"/>
      <w:bookmarkStart w:id="925" w:name="_Toc352"/>
      <w:bookmarkEnd w:id="924"/>
      <w:r>
        <w:rPr>
          <w:rtl w:val="true"/>
        </w:rPr>
        <w:t>طهارت حضرت زهرا سلام الله علیها</w:t>
      </w:r>
      <w:bookmarkEnd w:id="925"/>
    </w:p>
    <w:p>
      <w:pPr>
        <w:pStyle w:val="BookText"/>
        <w:rPr/>
      </w:pPr>
      <w:r>
        <w:rPr>
          <w:rFonts w:ascii="IRNazanin" w:hAnsi="IRNazanin" w:eastAsia="IRNazanin"/>
          <w:color w:val="111111"/>
          <w:sz w:val="28"/>
          <w:sz w:val="28"/>
          <w:szCs w:val="28"/>
          <w:rtl w:val="true"/>
          <w:lang w:bidi="fa-IR"/>
        </w:rPr>
        <w:t>و نزول آیه تطهیر در حق فاطمه زهرا علیه السلام نیز به همین معنا می باشد و بعضی از اسامی آن حضرت من جمله فاطمه، طاهره، صدیقه و بتول دلیل دیگری از طرف اهل بیت علیهم السلام بر عصمت و پاکی حضرت زهرا سلام الله علیها ذکر شده است</w:t>
      </w:r>
      <w:r>
        <w:rPr>
          <w:rFonts w:eastAsia="IRNazanin" w:cs="IRNazanin"/>
          <w:color w:val="111111"/>
          <w:sz w:val="28"/>
          <w:szCs w:val="28"/>
          <w:rtl w:val="true"/>
          <w:lang w:bidi="fa-IR"/>
        </w:rPr>
        <w:t>.</w:t>
      </w:r>
    </w:p>
    <w:p>
      <w:pPr>
        <w:pStyle w:val="Heading4"/>
        <w:numPr>
          <w:ilvl w:val="3"/>
          <w:numId w:val="1"/>
        </w:numPr>
        <w:rPr/>
      </w:pPr>
      <w:bookmarkStart w:id="926" w:name="__RefHeading___Toc2897570_2035185390"/>
      <w:bookmarkStart w:id="927" w:name="_Toc353"/>
      <w:bookmarkEnd w:id="926"/>
      <w:r>
        <w:rPr>
          <w:rtl w:val="true"/>
        </w:rPr>
        <w:t>آیه تطهیر</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همانا خداوند اراده فرموده است که پلیدی را از شما اهل بیت دور گرداند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از شّداد بن عمار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واثله بن اسقع وارد شدم در حالی که نزد او گروهی جمع شده بودند و به امیرالمؤمنین علی علیه السلام ناسزا می گفتند من هم با آن ها 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برخاستند واثله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علی علیه السلام ناسزا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دیدم که ناسزا می گویند من هم همرنگ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آنچه از رسول خدا شنیده ام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زهرا سلام الله علیها رسیدم و جویای حال امیرالمؤمنان علی علیه السلام شدم، فرمود نزد رسول خدا صلی الله علیه و آله وسلم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آنجا نشستم تا رسول خدا صلی الله علیه و آله وسلم آمدند درحالی که علی و حسن و حسین همراه آن حضرت بودند همگی وارد خانه شدند، رسول خدا صلی الله علیه و آله وسلم علی و فاطمه را کنار خود نشانید و حسن و حسین علیه السلام را بر دو زانوی خود نهاد، سپس لباس یا عبای خود را روی آنها انداخت و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اهل بیت من هستند و اهل بیت من سزاوارترند</w:t>
      </w:r>
      <w:r>
        <w:rPr>
          <w:rFonts w:eastAsia="IRNazanin" w:cs="IRNazanin"/>
          <w:color w:val="111111"/>
          <w:sz w:val="28"/>
          <w:szCs w:val="28"/>
          <w:rtl w:val="true"/>
          <w:lang w:bidi="fa-IR"/>
        </w:rPr>
        <w:t>.</w:t>
      </w:r>
      <w:r>
        <w:rPr>
          <w:rStyle w:val="FootnoteAnchor"/>
          <w:rtl w:val="true"/>
        </w:rPr>
        <w:footnoteReference w:id="84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و مانند آن استفاده می شود که آیه تطهیر در خانه زهرا سلام الله علیها نازل شده در حالی که اخبار فراوانی از شیعه و سنی نقل شده که بر نزول این آیه در خانه ام سلمه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w:t>
      </w:r>
      <w:bookmarkStart w:id="928" w:name="pg4846_30878"/>
    </w:p>
    <w:p>
      <w:pPr>
        <w:pStyle w:val="BookText"/>
        <w:rPr/>
      </w:pPr>
      <w:bookmarkEnd w:id="928"/>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آنها هستم یا رسول الله؟ و پیامبر فرمودند تو به خیر و خوبی هستی</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حال جمع بین این دو گروه از اخبار را علماء بر چند وجه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نزول آیه تطهیر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رسول خدا این جریان را در خانه حضرت زهرا و ام سلمه برای اهمیت موضوع و برای تفهیم به مخاطبین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هر دو یعنی هم آیه چند بار نازل شده و هم پیامبر آن را تکرار کرده اند، و ذکر آیه تطهیر در جریان مباهله و حدیث کساء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اینگونه بود که هر روز صبحگاهان جلوی درب منزل حضرت فاطمه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ای اهل بیت 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اراده کرده است که ناپاکی ها را از شما دور کند، و شما را پاک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پیامبر اکرم صلی الله علیه و آله وسلم در طول نه ماه پس از نازل شدن آیه وَأْمُرْ أَهْلَکَ بِالصَّلاةِ وَاصْطَبِرْ عَلَیْهَا</w:t>
      </w:r>
      <w:r>
        <w:rPr>
          <w:rStyle w:val="FootnoteAnchor"/>
          <w:rtl w:val="true"/>
        </w:rPr>
        <w:footnoteReference w:id="842"/>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pStyle w:val="Heading4"/>
        <w:numPr>
          <w:ilvl w:val="3"/>
          <w:numId w:val="1"/>
        </w:numPr>
        <w:rPr/>
      </w:pPr>
      <w:bookmarkStart w:id="929" w:name="__RefHeading___Toc2897572_2035185390"/>
      <w:bookmarkStart w:id="930" w:name="_Toc354"/>
      <w:bookmarkEnd w:id="929"/>
      <w:r>
        <w:rPr>
          <w:rtl w:val="true"/>
        </w:rPr>
        <w:t>اسامی دال بر طهارت</w:t>
      </w:r>
      <w:bookmarkEnd w:id="930"/>
    </w:p>
    <w:p>
      <w:pPr>
        <w:pStyle w:val="BookText"/>
        <w:rPr/>
      </w:pPr>
      <w:r>
        <w:rPr>
          <w:rFonts w:ascii="IRNazanin" w:hAnsi="IRNazanin" w:eastAsia="IRNazanin"/>
          <w:color w:val="111111"/>
          <w:sz w:val="28"/>
          <w:sz w:val="28"/>
          <w:szCs w:val="28"/>
          <w:rtl w:val="true"/>
          <w:lang w:bidi="fa-IR"/>
        </w:rPr>
        <w:t>امّا اسامی حضرت زهرا سلام الله علیها که بر این مطلب دلالت دارد نامهای فاطمه، بتول، طاهره و صدیقه است</w:t>
      </w:r>
      <w:r>
        <w:rPr>
          <w:rFonts w:eastAsia="IRNazanin" w:cs="IRNazanin"/>
          <w:color w:val="111111"/>
          <w:sz w:val="28"/>
          <w:szCs w:val="28"/>
          <w:rtl w:val="true"/>
          <w:lang w:bidi="fa-IR"/>
        </w:rPr>
        <w:t>.</w:t>
      </w:r>
    </w:p>
    <w:p>
      <w:pPr>
        <w:pStyle w:val="Heading4"/>
        <w:numPr>
          <w:ilvl w:val="3"/>
          <w:numId w:val="1"/>
        </w:numPr>
        <w:rPr/>
      </w:pPr>
      <w:bookmarkStart w:id="931" w:name="__RefHeading___Toc2897574_2035185390"/>
      <w:bookmarkStart w:id="932" w:name="_Toc355"/>
      <w:bookmarkEnd w:id="931"/>
      <w:r>
        <w:rPr>
          <w:rtl w:val="true"/>
        </w:rPr>
        <w:t>فاطمه</w:t>
      </w:r>
      <w:bookmarkEnd w:id="932"/>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سُمِّیت فاطمة لانّها فطمت عن الطمث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آن جهت فاطمه نامیده شد که از پلیدی و آلودگی زنانه به د ور است</w:t>
      </w:r>
      <w:r>
        <w:rPr>
          <w:rFonts w:eastAsia="IRNazanin" w:cs="IRNazanin"/>
          <w:color w:val="111111"/>
          <w:sz w:val="28"/>
          <w:szCs w:val="28"/>
          <w:rtl w:val="true"/>
          <w:lang w:bidi="fa-IR"/>
        </w:rPr>
        <w:t>.</w:t>
      </w:r>
      <w:r>
        <w:rPr>
          <w:rStyle w:val="FootnoteAnchor"/>
          <w:rtl w:val="true"/>
        </w:rPr>
        <w:footnoteReference w:id="843"/>
      </w:r>
    </w:p>
    <w:p>
      <w:pPr>
        <w:pStyle w:val="Heading4"/>
        <w:numPr>
          <w:ilvl w:val="3"/>
          <w:numId w:val="1"/>
        </w:numPr>
        <w:rPr/>
      </w:pPr>
      <w:bookmarkStart w:id="933" w:name="__RefHeading___Toc2897576_2035185390"/>
      <w:bookmarkStart w:id="934" w:name="_Toc356"/>
      <w:bookmarkEnd w:id="933"/>
      <w:r>
        <w:rPr>
          <w:rtl w:val="true"/>
        </w:rPr>
        <w:t>بتول</w:t>
      </w:r>
      <w:bookmarkEnd w:id="934"/>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سمیت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تبتلت من الحیض و النفاس</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فاطمه را بتول نامیدند که ا ز حیض و نفاس بدور است</w:t>
      </w:r>
      <w:r>
        <w:rPr>
          <w:rFonts w:eastAsia="IRNazanin" w:cs="IRNazanin"/>
          <w:color w:val="111111"/>
          <w:sz w:val="28"/>
          <w:szCs w:val="28"/>
          <w:rtl w:val="true"/>
          <w:lang w:bidi="fa-IR"/>
        </w:rPr>
        <w:t>.</w:t>
      </w:r>
      <w:r>
        <w:rPr>
          <w:rStyle w:val="FootnoteAnchor"/>
          <w:rtl w:val="true"/>
        </w:rPr>
        <w:footnoteReference w:id="844"/>
      </w:r>
      <w:bookmarkStart w:id="935" w:name="pg4846_30880"/>
    </w:p>
    <w:p>
      <w:pPr>
        <w:pStyle w:val="BookText"/>
        <w:rPr/>
      </w:pPr>
      <w:bookmarkEnd w:id="935"/>
      <w:r>
        <w:rPr>
          <w:rFonts w:ascii="IRNazanin" w:hAnsi="IRNazanin" w:eastAsia="IRNazanin"/>
          <w:color w:val="111111"/>
          <w:sz w:val="28"/>
          <w:sz w:val="28"/>
          <w:szCs w:val="28"/>
          <w:rtl w:val="true"/>
          <w:lang w:bidi="fa-IR"/>
        </w:rPr>
        <w:t>از حضرت علی علیه السلام نقل شده است که از پیامبر صلی الله علیه و آله وسلم سئوال شد که بتول چیست ما از شما ای رسول خدا صلی الله علیه و آله وسلم شنیدم که فرموده اید مریم بتول است و فاطمه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به زنی گفته می شود که هیچگاه خونی نبیند یعنی حیض نشود زیرا حیض شدن در دختران انبیاء مکروه و ناپسند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فاطمه به سوی ما می آمد راه رفتنش بسان راه رفتن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مانند دیگر زنان، خون حیض ندید زیرا از سیب بهشتی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بعد از نماز عصر به دنیا آورد و بلافاصله از نفاس پاک شد و غسل کرد و نماز مغرب را به جای آورد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 اسماء بنت عمیس هم می گوید من شاهد یکی از وضع حمل های فاطمه بودم و خونی از او ندیدم</w:t>
      </w:r>
      <w:r>
        <w:rPr>
          <w:rFonts w:eastAsia="IRNazanin" w:cs="IRNazanin"/>
          <w:color w:val="111111"/>
          <w:sz w:val="28"/>
          <w:szCs w:val="28"/>
          <w:rtl w:val="true"/>
          <w:lang w:bidi="fa-IR"/>
        </w:rPr>
        <w:t>.</w:t>
      </w:r>
      <w:r>
        <w:rPr>
          <w:rStyle w:val="FootnoteAnchor"/>
          <w:rtl w:val="true"/>
        </w:rPr>
        <w:footnoteReference w:id="847"/>
      </w:r>
    </w:p>
    <w:p>
      <w:pPr>
        <w:pStyle w:val="Heading4"/>
        <w:numPr>
          <w:ilvl w:val="3"/>
          <w:numId w:val="1"/>
        </w:numPr>
        <w:rPr/>
      </w:pPr>
      <w:bookmarkStart w:id="936" w:name="__RefHeading___Toc2897578_2035185390"/>
      <w:bookmarkStart w:id="937" w:name="_Toc357"/>
      <w:bookmarkEnd w:id="936"/>
      <w:r>
        <w:rPr>
          <w:rtl w:val="true"/>
        </w:rPr>
        <w:t>طاهره</w:t>
      </w:r>
      <w:bookmarkEnd w:id="93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سلام الله علیها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از هر پلیدی و ناپاکی پاک و طاهر بود و حتی یک روز هم خون حیض و نفاس ندید</w:t>
      </w:r>
      <w:r>
        <w:rPr>
          <w:rFonts w:eastAsia="IRNazanin" w:cs="IRNazanin"/>
          <w:color w:val="111111"/>
          <w:sz w:val="28"/>
          <w:szCs w:val="28"/>
          <w:rtl w:val="true"/>
          <w:lang w:bidi="fa-IR"/>
        </w:rPr>
        <w:t>.</w:t>
      </w:r>
      <w:r>
        <w:rPr>
          <w:rStyle w:val="FootnoteAnchor"/>
          <w:rtl w:val="true"/>
        </w:rPr>
        <w:footnoteReference w:id="848"/>
      </w:r>
    </w:p>
    <w:p>
      <w:pPr>
        <w:pStyle w:val="Heading4"/>
        <w:numPr>
          <w:ilvl w:val="3"/>
          <w:numId w:val="1"/>
        </w:numPr>
        <w:rPr/>
      </w:pPr>
      <w:bookmarkStart w:id="938" w:name="__RefHeading___Toc2897580_2035185390"/>
      <w:bookmarkStart w:id="939" w:name="_Toc358"/>
      <w:bookmarkEnd w:id="938"/>
      <w:r>
        <w:rPr>
          <w:rtl w:val="true"/>
        </w:rPr>
        <w:t>صدیقه</w:t>
      </w:r>
      <w:bookmarkEnd w:id="939"/>
    </w:p>
    <w:p>
      <w:pPr>
        <w:pStyle w:val="BookText"/>
        <w:rPr/>
      </w:pPr>
      <w:r>
        <w:rPr>
          <w:rFonts w:ascii="IRNazanin" w:hAnsi="IRNazanin" w:eastAsia="IRNazanin"/>
          <w:color w:val="111111"/>
          <w:sz w:val="28"/>
          <w:sz w:val="28"/>
          <w:szCs w:val="28"/>
          <w:rtl w:val="true"/>
          <w:lang w:bidi="fa-IR"/>
        </w:rPr>
        <w:t xml:space="preserve">قال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فاطمه صدّیقة شهیده</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الصّدیقة الکبری</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امام صادق و موسی بن جعفر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صدّیقه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 گوید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من از فرمایش حضرت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شنیدن این جمله </w:t>
      </w:r>
      <w:bookmarkStart w:id="940" w:name="pg4846_30882"/>
    </w:p>
    <w:p>
      <w:pPr>
        <w:pStyle w:val="BookText"/>
        <w:rPr/>
      </w:pPr>
      <w:bookmarkEnd w:id="940"/>
      <w:r>
        <w:rPr>
          <w:rFonts w:ascii="IRNazanin" w:hAnsi="IRNazanin" w:eastAsia="IRNazanin"/>
          <w:color w:val="111111"/>
          <w:sz w:val="28"/>
          <w:sz w:val="28"/>
          <w:szCs w:val="28"/>
          <w:rtl w:val="true"/>
          <w:lang w:bidi="fa-IR"/>
        </w:rPr>
        <w:t>دلگیر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دلگیر نشو، او صدیقه است و جز صدّیق کسی نباید او را غسل دهد، مگر نمی دانی که مریم را کسی جز عیسی غسل نداد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قرآن نیز دربارة مریم مادر حضرت عیسی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صدّیقه</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 xml:space="preserve">و کلمة صدّیقه بر وزن 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فعّیله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مبالغه است در صدق و تصدیق، یعنی نسبت به هر آنچه که پدرش حضرت رسول از سوی خداوند آورده بود بسیار تصدیق کننده بود و این معنای عصمت است</w:t>
      </w:r>
      <w:r>
        <w:rPr>
          <w:rFonts w:eastAsia="IRNazanin" w:cs="IRNazanin"/>
          <w:color w:val="111111"/>
          <w:sz w:val="28"/>
          <w:szCs w:val="28"/>
          <w:rtl w:val="true"/>
          <w:lang w:bidi="fa-IR"/>
        </w:rPr>
        <w:t>.</w:t>
      </w:r>
      <w:r>
        <w:rPr>
          <w:rStyle w:val="FootnoteAnchor"/>
          <w:rtl w:val="true"/>
        </w:rPr>
        <w:footnoteReference w:id="853"/>
      </w:r>
    </w:p>
    <w:p>
      <w:pPr>
        <w:pStyle w:val="Heading4"/>
        <w:numPr>
          <w:ilvl w:val="3"/>
          <w:numId w:val="1"/>
        </w:numPr>
        <w:rPr/>
      </w:pPr>
      <w:bookmarkStart w:id="941" w:name="__RefHeading___Toc2897582_2035185390"/>
      <w:bookmarkStart w:id="942" w:name="_Toc359"/>
      <w:bookmarkEnd w:id="941"/>
      <w:r>
        <w:rPr>
          <w:rtl w:val="true"/>
        </w:rPr>
        <w:t>کلام علامه امینی</w:t>
      </w:r>
      <w:bookmarkEnd w:id="942"/>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درهای ورودی به مسجد پیامبر از خانه های مردم بسته شد آن بود که می خواستند از پلیدیهای ظاهری و باطنی پاک باشد و هیچ انسانی جنب از آن عبور نکرده و کسی در آنجا جنب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اینکه در خانه حضرت رسول و همچنین در خانه حضرت علی علیه السلام بسته نشد آن بود که آن دو بزرگوار به نص آیه تطهیر از هر گونه پلیدی پاک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جنابت، آن ناپاکی معنوی که در دیگران ایجاد می کند در آنها به 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مسجد من، بر هر زن حائض و هر مرد جنب حرام است مگر بر محمد و خاندانش علی و فاطمه وحسن و حسین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مسجد برای جنب و حائض حلال نیست مگر برای محمد و علی و فاطمه و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من برای شما نامهای این افراد را گفتم که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این فرموده ها آن است که باز گذاشتن درِ آن خانه و اجازه دادن برای اهل آن به همان چیزی که ویژه رسول صلی الله علیه و آله وسلم است، از اختصاصات کسانی است که آیة تطهیر در شأن آنها نازل شده و خداوند هر گونه پلیدی را از آنان دور ساخته 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بر زنان عالم</w:t>
      </w:r>
    </w:p>
    <w:p>
      <w:pPr>
        <w:pStyle w:val="Heading4"/>
        <w:numPr>
          <w:ilvl w:val="3"/>
          <w:numId w:val="1"/>
        </w:numPr>
        <w:rPr/>
      </w:pPr>
      <w:bookmarkStart w:id="943" w:name="__RefHeading___Toc2897584_2035185390"/>
      <w:bookmarkStart w:id="944" w:name="_Toc360"/>
      <w:bookmarkEnd w:id="943"/>
      <w:r>
        <w:rPr>
          <w:rtl w:val="true"/>
        </w:rPr>
        <w:t>برتری مریم بر زنان عالم</w:t>
      </w:r>
      <w:bookmarkEnd w:id="944"/>
    </w:p>
    <w:p>
      <w:pPr>
        <w:pStyle w:val="BookText"/>
        <w:rPr/>
      </w:pPr>
      <w:r>
        <w:rPr>
          <w:rFonts w:ascii="Amiri" w:hAnsi="Amiri" w:eastAsia="Amiri" w:cs="Amiri"/>
          <w:color w:val="111111"/>
          <w:sz w:val="28"/>
          <w:sz w:val="28"/>
          <w:szCs w:val="28"/>
          <w:rtl w:val="true"/>
          <w:lang w:bidi="ar-SA"/>
        </w:rPr>
        <w:t>وَاصْطَفَاکِ عَلَی نِسَاءِ الْعَالَمِینَ</w:t>
      </w:r>
    </w:p>
    <w:p>
      <w:pPr>
        <w:pStyle w:val="BookText"/>
        <w:rPr/>
      </w:pPr>
      <w:r>
        <w:rPr>
          <w:rFonts w:ascii="IRNazanin" w:hAnsi="IRNazanin" w:eastAsia="IRNazanin"/>
          <w:color w:val="111111"/>
          <w:sz w:val="28"/>
          <w:sz w:val="28"/>
          <w:szCs w:val="28"/>
          <w:rtl w:val="true"/>
          <w:lang w:bidi="fa-IR"/>
        </w:rPr>
        <w:t>و خداوند تو را ای مریم بر تمام زنان جهان برتری داده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فاطمة سیدة نساء العالمین </w:t>
      </w:r>
      <w:bookmarkStart w:id="945" w:name="pg4846_30884"/>
    </w:p>
    <w:p>
      <w:pPr>
        <w:pStyle w:val="BookText"/>
        <w:rPr/>
      </w:pPr>
      <w:bookmarkEnd w:id="945"/>
      <w:r>
        <w:rPr>
          <w:rFonts w:ascii="IRNazanin" w:hAnsi="IRNazanin" w:eastAsia="IRNazanin"/>
          <w:color w:val="111111"/>
          <w:sz w:val="28"/>
          <w:sz w:val="28"/>
          <w:szCs w:val="28"/>
          <w:rtl w:val="true"/>
          <w:lang w:bidi="fa-IR"/>
        </w:rPr>
        <w:t>ابتدا در مورد این فضیلت حضرت مریم و حضرت فاطمه زهرا می گوییم اگر چه هر دو سیدة نساء العالمین هستند، اما برتری مریم بر زنان عالم زمان خودش بود و برتری فاطمه زهرا بر تمام زنان عالم از اول هستی تا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سیدة نساء العالمین مِن الاولین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 جهانی در کتاب جنة العاصمة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جمع کثیری در کتب خود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گفتن پیغمبر با فاطمه در مرض موت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کثیری از عایشه روایت کردند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تَرْضَیْنَ أَنْ تَکُونِی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مَرْیَمُ ابْنَةُ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سَیِّدَةُ نِسَاءِ عَالَمِهَا، وَ أَنْتِ سَیِّدَةُ نِسَاءِ عَالَمِکِ وَ اللَّهِ لَقَدْ زَوَّجْتُکِ سَیِّداً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سیدة زن های جهانیان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مریم دختر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سیدة زنان</w:t>
      </w:r>
    </w:p>
    <w:p>
      <w:pPr>
        <w:pStyle w:val="BookText"/>
        <w:rPr/>
      </w:pPr>
      <w:r>
        <w:rPr>
          <w:rFonts w:ascii="IRNazanin" w:hAnsi="IRNazanin" w:eastAsia="IRNazanin"/>
          <w:color w:val="111111"/>
          <w:sz w:val="28"/>
          <w:sz w:val="28"/>
          <w:szCs w:val="28"/>
          <w:rtl w:val="true"/>
          <w:lang w:bidi="fa-IR"/>
        </w:rPr>
        <w:t>عالم خود است و تو سیدة زنان عالم خودت می باشی، و خدا تو را با سیدی در دنیا و آخرت تزویج کرد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باز علامه میر جهانی دوازده کتاب از علماء اهل سنت که این روایت را، ذکر کرده اند، ذکر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w:t>
      </w:r>
      <w:r>
        <w:rPr>
          <w:rStyle w:val="FootnoteAnchor"/>
          <w:rtl w:val="true"/>
        </w:rPr>
        <w:footnoteReference w:id="856"/>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بمحضر الخاص و العام مراراً لا مرّة واحدةً، وفی مقامات مختلفة لا فی مقامٍ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در محضر خاص و عام، چندین مرتبه، نه یک مرتبه در جاهای مختلف نه یک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سیدة زنهای جهانیان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6" w:name="__RefHeading___Toc2897586_2035185390"/>
      <w:bookmarkStart w:id="947" w:name="_Toc361"/>
      <w:bookmarkEnd w:id="946"/>
      <w:r>
        <w:rPr>
          <w:rtl w:val="true"/>
        </w:rPr>
        <w:t>فاطمه سیدة نساء اهل الجنّة</w:t>
      </w:r>
      <w:bookmarkStart w:id="948" w:name="pg4846_30886"/>
      <w:bookmarkEnd w:id="947"/>
    </w:p>
    <w:p>
      <w:pPr>
        <w:pStyle w:val="BookText"/>
        <w:rPr/>
      </w:pPr>
      <w:bookmarkEnd w:id="948"/>
      <w:r>
        <w:rPr>
          <w:rFonts w:ascii="IRNazanin" w:hAnsi="IRNazanin" w:eastAsia="IRNazanin"/>
          <w:color w:val="111111"/>
          <w:sz w:val="28"/>
          <w:sz w:val="28"/>
          <w:szCs w:val="28"/>
          <w:rtl w:val="true"/>
          <w:lang w:bidi="fa-IR"/>
        </w:rPr>
        <w:t>حافظ ترمذی در صحیح خود</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ازحذیفه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پرسید چه زمان پیغمبر را ملاقات کردی؟ گفتم از فلان وقت دیدار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خواست تا به دیدار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بروم به سوی پیغمبر صلی الله علیه و آله وسلم و نماز مغرب را با او بخوانم و از او بخواهم که برای من و برای تو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پیغمبر رفتم و نماز مغرب را با او خواندم و او نماز گزارد تا آن که نماز عشاء را با نافله خواند و من از او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حضرت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اینکه کسی با او نجوی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سرگذشت خود با مادرم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مادرت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دگرگونی حالت مرا دیدی که کمی پیش بر من عارض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بود از فرشتگان که هرگز پیش از این بر زمین فرود نیامده، ازخدا اذن گرفته که بر من سلام کند و مرا بشارت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سیدة النساء اهل الجنة و ان الحسن و الحسین سیدا شباب اهل الجنّة؛ فاطمه سیدة زنان اهل بهشت است و حسن و حسین دو آقایان جوانان اهل بهشتند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علامه قندوزی در کتاب ینابیع المودة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فی روایة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زُوجَتی فاطمة الزهرا سیدة نساء اهل الجنة؛ حضرت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فاطمة زهرا سلام الله علیها سیدة زنهای اهل بهشت است</w:t>
      </w:r>
      <w:r>
        <w:rPr>
          <w:rFonts w:eastAsia="IRNazanin" w:cs="IRNazanin"/>
          <w:color w:val="111111"/>
          <w:sz w:val="28"/>
          <w:szCs w:val="28"/>
          <w:rtl w:val="true"/>
          <w:lang w:bidi="fa-IR"/>
        </w:rPr>
        <w:t>.</w:t>
      </w:r>
      <w:r>
        <w:rPr>
          <w:rStyle w:val="FootnoteAnchor"/>
          <w:rtl w:val="true"/>
        </w:rPr>
        <w:footnoteReference w:id="859"/>
      </w:r>
    </w:p>
    <w:p>
      <w:pPr>
        <w:pStyle w:val="Heading4"/>
        <w:numPr>
          <w:ilvl w:val="3"/>
          <w:numId w:val="1"/>
        </w:numPr>
        <w:rPr/>
      </w:pPr>
      <w:bookmarkStart w:id="949" w:name="__RefHeading___Toc2897588_2035185390"/>
      <w:bookmarkStart w:id="950" w:name="_Toc362"/>
      <w:bookmarkEnd w:id="949"/>
      <w:r>
        <w:rPr>
          <w:rtl w:val="true"/>
        </w:rPr>
        <w:t>فاطمة خیرُ نساء الامّه</w:t>
      </w:r>
      <w:bookmarkEnd w:id="950"/>
    </w:p>
    <w:p>
      <w:pPr>
        <w:pStyle w:val="BookText"/>
        <w:rPr/>
      </w:pPr>
      <w:r>
        <w:rPr>
          <w:rFonts w:ascii="IRNazanin" w:hAnsi="IRNazanin" w:eastAsia="IRNazanin"/>
          <w:color w:val="111111"/>
          <w:sz w:val="28"/>
          <w:sz w:val="28"/>
          <w:szCs w:val="28"/>
          <w:rtl w:val="true"/>
          <w:lang w:bidi="fa-IR"/>
        </w:rPr>
        <w:t>بدان که جماعتی از بزرگان علما این حدیث را به طور مسند و مرسل در کتب خود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رجالکم علی ، وخیر شبابکم الحسن والحسین، وخیر نسائکم فاطمة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مردهای شما علی است، و بهترین جوان های شما حسن و حسین و بهترین زن های شما فاطمه است</w:t>
      </w:r>
      <w:r>
        <w:rPr>
          <w:rFonts w:eastAsia="IRNazanin" w:cs="IRNazanin"/>
          <w:color w:val="111111"/>
          <w:sz w:val="28"/>
          <w:szCs w:val="28"/>
          <w:rtl w:val="true"/>
          <w:lang w:bidi="fa-IR"/>
        </w:rPr>
        <w:t xml:space="preserve">. </w:t>
      </w:r>
      <w:bookmarkStart w:id="951" w:name="pg4846_30888"/>
    </w:p>
    <w:p>
      <w:pPr>
        <w:pStyle w:val="BookText"/>
        <w:rPr/>
      </w:pPr>
      <w:bookmarkEnd w:id="951"/>
      <w:r>
        <w:rPr>
          <w:rFonts w:ascii="IRNazanin" w:hAnsi="IRNazanin" w:eastAsia="IRNazanin"/>
          <w:color w:val="111111"/>
          <w:sz w:val="28"/>
          <w:sz w:val="28"/>
          <w:szCs w:val="28"/>
          <w:rtl w:val="true"/>
          <w:lang w:bidi="fa-IR"/>
        </w:rPr>
        <w:t>باز حاکم نیشابوری در کتاب مستدرک به سند خود از عایشه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احداً أفضل من فاطمة غیر ابیها؛ پس از پیغمبر احدی را با فضیلت تر از فاطمه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خلاصه ای بود از کلام علامه میر جهانی در جنة العاصمه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با این احادیث و مسانید</w:t>
      </w:r>
    </w:p>
    <w:p>
      <w:pPr>
        <w:pStyle w:val="BookText"/>
        <w:rPr/>
      </w:pPr>
      <w:r>
        <w:rPr>
          <w:rFonts w:ascii="IRNazanin" w:hAnsi="IRNazanin" w:eastAsia="IRNazanin"/>
          <w:color w:val="111111"/>
          <w:sz w:val="28"/>
          <w:sz w:val="28"/>
          <w:szCs w:val="28"/>
          <w:rtl w:val="true"/>
          <w:lang w:bidi="fa-IR"/>
        </w:rPr>
        <w:t>فراوان که به حد تواتر لفظی و معنوی می رسد ثابت می شود که فاطمة زهرا سلام الله علیها سرور تمام زن های عالم است و مریم سرور زنان اهل عالم خود و فقط خصیصه او بر تمام زنان عالم از جهت فرزند آوردن بدون شوهر است که البته با این خصیصه برتری او بر تمام زنان عالم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حضرت مریم در دو جا افتخار خدمت گزاری حضرت زهرا سلام الله علیها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هنگامی که قرار بود حضرت خدیجه سلام الله علیها فاطمه زهرا را به دنیا بیاورد، مریم و چند زن بهشتی دیگر، برای خدمتگذاری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زمانیکه حضرت زهرا سلام الله علیها در اثر ظلم خلفاء در بستر بیماری قرار گرفتند حضرت مریم مونس آن حضرت بودند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غذای بهشتی برای حضرت مریم</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 اللَّهِ إِنَّ اللَّهَ یَرْزُقُ مَنْ یَشاءُ بِغَیْرِ حِسابٍ</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هر زمان زکریا وارد محراب او می شد، غذای مخصوصی در آن جا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بی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غذا چه نوع غذائی بوده و از کجا برای مریم آمده، در آیه شرح داده نشده است ولی از روایات متعددی که در تفسیر عیاشی و غیر آن از کتب شیعه و اهل تسنن، آمده است استفاده می شود که آن یک نوع میوه بهشتی بوده که در غیر فصل، در کنار محراب مریم به فرمان پروردگار، حاضر می شده است و این موضوع جای تعجب نیست که خدا از بنده پرهیزگارش این چنین پذیرائی کند</w:t>
      </w:r>
      <w:r>
        <w:rPr>
          <w:rFonts w:eastAsia="IRNazanin" w:cs="IRNazanin"/>
          <w:color w:val="111111"/>
          <w:sz w:val="28"/>
          <w:szCs w:val="28"/>
          <w:rtl w:val="true"/>
          <w:lang w:bidi="fa-IR"/>
        </w:rPr>
        <w:t>.</w:t>
      </w:r>
    </w:p>
    <w:p>
      <w:pPr>
        <w:pStyle w:val="Heading4"/>
        <w:numPr>
          <w:ilvl w:val="3"/>
          <w:numId w:val="1"/>
        </w:numPr>
        <w:rPr/>
      </w:pPr>
      <w:bookmarkStart w:id="952" w:name="__RefHeading___Toc2897590_2035185390"/>
      <w:bookmarkStart w:id="953" w:name="_Toc363"/>
      <w:bookmarkEnd w:id="952"/>
      <w:r>
        <w:rPr>
          <w:rtl w:val="true"/>
        </w:rPr>
        <w:t>نزول غذای بهشتی برای حضرت زهرا سلام الله علیها</w:t>
      </w:r>
      <w:bookmarkEnd w:id="953"/>
    </w:p>
    <w:p>
      <w:pPr>
        <w:pStyle w:val="BookText"/>
        <w:rPr/>
      </w:pPr>
      <w:r>
        <w:rPr>
          <w:rFonts w:ascii="IRNazanin" w:hAnsi="IRNazanin" w:eastAsia="IRNazanin"/>
          <w:color w:val="111111"/>
          <w:sz w:val="28"/>
          <w:sz w:val="28"/>
          <w:szCs w:val="28"/>
          <w:rtl w:val="true"/>
          <w:lang w:bidi="fa-IR"/>
        </w:rPr>
        <w:t>ابوسعید نقل می کند که روزی حضرت علی علیه السلام قبل از ظهر خواب قیلوله کرده بعد از بیدار شدن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 داری برایم بیاوری؟ گفت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سوگند به خداوندی که پدرم را به پیامبری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صبح چیزی نداشتم که به تو بدهم و پس از رفتن تو هم ما چیزی </w:t>
      </w:r>
    </w:p>
    <w:p>
      <w:pPr>
        <w:pStyle w:val="BookText"/>
        <w:rPr/>
      </w:pPr>
      <w:r>
        <w:rPr>
          <w:rFonts w:ascii="IRNazanin" w:hAnsi="IRNazanin" w:eastAsia="IRNazanin"/>
          <w:color w:val="111111"/>
          <w:sz w:val="28"/>
          <w:sz w:val="28"/>
          <w:szCs w:val="28"/>
          <w:rtl w:val="true"/>
          <w:lang w:bidi="fa-IR"/>
        </w:rPr>
        <w:t>نخوردیم و از روز پیش نیز چیزی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 غذایی بود که مربوط به من و فرزندانم بود که تو را بر خود ترجیح داده به تو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چرا به من خبر ندادی تا در جستجوی غذا بر آمده چیزی تهیه کنم؟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شرم کردم که تورا نسبت به چیزی که توانش را نداری به زحمت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توکل و حسن ظن نسبت به خداوند از نزد فاطمه بیرون آمده یک دینار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دینار را در دست گرفته و می خواست چیزی برای خانواده اش تهیه کند و هوا بسیار گرم بود، مقداد به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صورتش را آفتاب سوزانده و بدنش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که به او افتاد ناراحت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چه شده که در این ساعت از منزل بیرون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حالم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برای تو روا نیست که حالت خود را از من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پذیری و اصرار داری، بدان، سوگند به خداوندی که محمد را به پیامبری گرامی داشت، از خانه بیرون نیامدم مگر به خاطر تلاش و کوشش برای به دست آوردن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خانه ام را ترک کردم که خانواده ام از گرسنگی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گریۀ آنان را شنیدم نتوانستم روی زمین قرار گیرم با حالت غم و اندوه از خانه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و داستان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علی علیه السلام از اشک پر شد، و اشک بر گونه هایش سرازیر گشته محاسنش را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همان چیزی سوگند می خورم که تو به آن سوگند یاد کردی، که سبب بیرون آمدنم از خانه چیزی جز انگیزه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یک دینار قرض گرفته ام بیا تو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خود ترجیح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 را به او داده نزد پیامبر اکرم رفت و نماز ظهر و عصر و مغرب را با آن حضرت خوانده پس از آنکه رسول خدا نماز مغرب را تمام کرد، علی را در صف نماز جماعت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 تا پشت سر حضرت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در مسجد به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غذایی داری که ما را مهمان کنی؟ امیرالمؤمنین که می دانست با چه حالتی از خانه بیرون آمده است، سرش را پایین انداخته از خجالت و شرم از رسول خدا نتوانست جوابی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نه، تا به خانه خود رویم و یا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با تو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و احترام، تشریف بیاورید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پیامبرش وحی کرده بود که شام را با آنان باشد از این رو حضرت دست امیرالمؤمنین را گرفته به راه افتاد و بر حضرت فاطمه سلام الله علیها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مصلای خود به نماز و دعا مشغول بود و در پشت سرش دیگی بودکه بخار از آن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صدای رسول </w:t>
      </w:r>
      <w:bookmarkStart w:id="954" w:name="pg4846_30893"/>
    </w:p>
    <w:p>
      <w:pPr>
        <w:pStyle w:val="BookText"/>
        <w:rPr/>
      </w:pPr>
      <w:bookmarkEnd w:id="954"/>
      <w:r>
        <w:rPr>
          <w:rFonts w:ascii="IRNazanin" w:hAnsi="IRNazanin" w:eastAsia="IRNazanin"/>
          <w:color w:val="111111"/>
          <w:sz w:val="28"/>
          <w:sz w:val="28"/>
          <w:szCs w:val="28"/>
          <w:rtl w:val="true"/>
          <w:lang w:bidi="fa-IR"/>
        </w:rPr>
        <w:t>خدا را شنید از مصلّی بیرون آمده بر حضرت سلام داد ، او از همه در نزد حضرت گرامی تر و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جواب سلام او را داده دست مبارک را بر سر او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چه حالی هستید؟ خداوند تو را بیامرزد و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دیگ غذا را برداشته مقابل حضرت گذاشت علی علیه السلام که این منظره را دید و بوی غذا به مشامش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فاطمه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این چنین می نگری؟ 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خلافی انجام داده ام که سزاوار این گونه نگاهی از سوی تو باشم؟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تو به خداوند سوگند یاد نکردی که دو روز است اصلاً چیزی نخورده اید؟ فاطمه سلام الله علیها نگاهی به آسمان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داند که در آسمان و زمینش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چیزی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چیست که</w:t>
      </w:r>
    </w:p>
    <w:p>
      <w:pPr>
        <w:pStyle w:val="BookText"/>
        <w:rPr/>
      </w:pPr>
      <w:r>
        <w:rPr>
          <w:rFonts w:ascii="IRNazanin" w:hAnsi="IRNazanin" w:eastAsia="IRNazanin"/>
          <w:color w:val="111111"/>
          <w:sz w:val="28"/>
          <w:sz w:val="28"/>
          <w:szCs w:val="28"/>
          <w:rtl w:val="true"/>
          <w:lang w:bidi="fa-IR"/>
        </w:rPr>
        <w:t>تاکنون سابقه نداشته، مثلش را از تو ندیده، بویش به مشامم نخورده و پاکیزه تر از آن نخورده ام؟</w:t>
      </w:r>
    </w:p>
    <w:p>
      <w:pPr>
        <w:pStyle w:val="BookText"/>
        <w:rPr/>
      </w:pPr>
      <w:r>
        <w:rPr>
          <w:rFonts w:ascii="IRNazanin" w:hAnsi="IRNazanin" w:eastAsia="IRNazanin"/>
          <w:color w:val="111111"/>
          <w:sz w:val="28"/>
          <w:sz w:val="28"/>
          <w:szCs w:val="28"/>
          <w:rtl w:val="true"/>
          <w:lang w:bidi="fa-IR"/>
        </w:rPr>
        <w:t>پیامبر اکرم کف دست مبارکش را بین دو شانۀ علی قرار داده سخت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این پاداش و ثواب آن دینار است، این نزد خداوند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از دیدگان حضرت رسول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سزاست که شما دو نفر را از دنیا بیرون نبرد مگر اینکه به دست تو همان کاری را انجام داد که دربارۀ زکریا انجام داد و ای فاطمه تو را در مسیری قرار داد که مریم را در آن مسیر حرکت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 قَالَ یَا مَرْیَمُ أَنَّی لَکِ هَذَا قَالَتْ هُوَ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دمشقی در ضمن چهل حدیث طولانی آورده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در تفسیرنورالثقلین</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از تفسیر عیاشی روایتی با همین مضمون از امام باقر علیه السلام نقل شده است که در آخر روایت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الجفتة التی یاکل منها القائم و هی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ظرف غذائی است که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غذا می خورند و الآن آن ظرف در نزد ما اهل بیت است</w:t>
      </w:r>
      <w:r>
        <w:rPr>
          <w:rFonts w:eastAsia="IRNazanin" w:cs="IRNazanin"/>
          <w:color w:val="111111"/>
          <w:sz w:val="28"/>
          <w:szCs w:val="28"/>
          <w:rtl w:val="true"/>
          <w:lang w:bidi="fa-IR"/>
        </w:rPr>
        <w:t>.</w:t>
      </w:r>
    </w:p>
    <w:p>
      <w:pPr>
        <w:pStyle w:val="Heading4"/>
        <w:numPr>
          <w:ilvl w:val="3"/>
          <w:numId w:val="1"/>
        </w:numPr>
        <w:rPr/>
      </w:pPr>
      <w:bookmarkStart w:id="955" w:name="__RefHeading___Toc2897592_2035185390"/>
      <w:bookmarkStart w:id="956" w:name="_Toc364"/>
      <w:bookmarkEnd w:id="955"/>
      <w:r>
        <w:rPr>
          <w:rtl w:val="true"/>
        </w:rPr>
        <w:t>انار بهشتی</w:t>
      </w:r>
      <w:bookmarkEnd w:id="95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کعب الاخبار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سلام الله علیها بیمار شده بود حضرت علی علیه السلام نزد آن حضرت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از شیرینی های دنیا دلت چه میل دارد؟ </w:t>
      </w:r>
      <w:bookmarkStart w:id="957" w:name="pg4846_30895"/>
    </w:p>
    <w:p>
      <w:pPr>
        <w:pStyle w:val="BookText"/>
        <w:rPr/>
      </w:pPr>
      <w:bookmarkEnd w:id="95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قدری اندیشید، چون چیزی با خود نداشت، از جا حرکت</w:t>
      </w:r>
    </w:p>
    <w:p>
      <w:pPr>
        <w:pStyle w:val="BookText"/>
        <w:rPr/>
      </w:pPr>
      <w:r>
        <w:rPr>
          <w:rFonts w:ascii="IRNazanin" w:hAnsi="IRNazanin" w:eastAsia="IRNazanin"/>
          <w:color w:val="111111"/>
          <w:sz w:val="28"/>
          <w:sz w:val="28"/>
          <w:szCs w:val="28"/>
          <w:rtl w:val="true"/>
          <w:lang w:bidi="fa-IR"/>
        </w:rPr>
        <w:t>کرد و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قرض کرد و اناری با آن خرید و به سوی منزل شتافت، در بین راه مردی بیماری را در کنار راه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دلت چه می خواهد؟ پاسخ داد که ای علی هم اکنون پنج روز است که در اینجا افتاده ام، مردم از کنارم عبور کرده توجهی به من نمی کنند دلم انار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لحظه ای با خود اندیشیده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انار برای فاطمه خریده ام اگر آن را به این مستمند بدهم فاطمه از انار محروم خواهد شد و اگر به او ندهم با فرمایش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السَّائِلَ فَلا تَنْهَرْ مخالفت ورزیده ام و حضرت رسول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هر چند بر بالای اسب نشسته است رَد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انار را شکسته به آن پیرمرد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 درنگ بهبود یافت و در همان حال فاطمه سلام الله علیها نیز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از فاطمه شرمنده بود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حضرت زهرا که به او افتاد از جا حرکت کرده علی را در آغوش گرفته،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اندوهناکی؟ سوگند به عزت و شکوه خداوند همین که تو انار را به آن پیرمرد دادی، هوس و میل به انار از دلم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سخنان فاطمه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راه رسید و حلقۀ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سلمان فارسی هستم،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 حرکت کرده، در را باز کرده دید سلمان فارسی طبقی سر پوشیده آورد آن را پیش روی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پیامبرش و از پیامبرش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سرپوش از روی طبق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عدد انار درآن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انارها برای من بود می بایست ده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خندید و یک انار از آستین خود بیرون آورد و آن را در طبق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ده تا بود اما خواستم بدین وسیله تو را بیازمایم</w:t>
      </w:r>
      <w:r>
        <w:rPr>
          <w:rFonts w:eastAsia="IRNazanin" w:cs="IRNazanin"/>
          <w:color w:val="111111"/>
          <w:sz w:val="28"/>
          <w:szCs w:val="28"/>
          <w:rtl w:val="true"/>
          <w:lang w:bidi="fa-IR"/>
        </w:rPr>
        <w:t>.</w:t>
      </w:r>
      <w:r>
        <w:rPr>
          <w:rStyle w:val="FootnoteAnchor"/>
          <w:rtl w:val="true"/>
        </w:rPr>
        <w:footnoteReference w:id="865"/>
      </w:r>
    </w:p>
    <w:p>
      <w:pPr>
        <w:pStyle w:val="Heading4"/>
        <w:numPr>
          <w:ilvl w:val="3"/>
          <w:numId w:val="1"/>
        </w:numPr>
        <w:rPr/>
      </w:pPr>
      <w:bookmarkStart w:id="958" w:name="__RefHeading___Toc2897594_2035185390"/>
      <w:bookmarkStart w:id="959" w:name="_Toc365"/>
      <w:bookmarkEnd w:id="958"/>
      <w:r>
        <w:rPr>
          <w:rtl w:val="true"/>
        </w:rPr>
        <w:t>لحظة تولد حضرت عیسی از زبان قرآن</w:t>
      </w:r>
      <w:bookmarkEnd w:id="95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فَأَجَاءَهَا الْمَخَاضُ إِلَی جِذْعِ النَّخْلَةِ قَالَتْ یَا لَیْتَنِی مِتُّ قَبْلَ هَذَا وَکُنْتُ نَسْیًا مَنْسِیًّا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w:t>
      </w:r>
      <w:bookmarkStart w:id="960" w:name="pg4846_30897"/>
    </w:p>
    <w:p>
      <w:pPr>
        <w:pStyle w:val="BookText"/>
        <w:rPr/>
      </w:pPr>
      <w:bookmarkEnd w:id="960"/>
      <w:r>
        <w:rPr>
          <w:rFonts w:ascii="Amiri" w:hAnsi="Amiri" w:eastAsia="Amiri" w:cs="Amiri"/>
          <w:color w:val="111111"/>
          <w:sz w:val="28"/>
          <w:sz w:val="28"/>
          <w:szCs w:val="28"/>
          <w:rtl w:val="true"/>
          <w:lang w:bidi="ar-SA"/>
        </w:rPr>
        <w:t>سَرِیًّا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وَهُزِّی إِلَیْکِ بِجِذْعِ النَّخْلَةِ تُسَاقِطْ عَلَیْکِ رُطَبًا جَنِیًّا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وَاشْرَبِی وَقَرِّی عَیْنًا فَإِمَّا تَرَیِنَّ مِنَ الْبَشَرِ أَحَدًا فَقُولِی إِنِّی نَذَرْتُ لِلرَّحْمَنِ صَوْمًا فَلَنْ أُکَلِّمَ الْیَوْمَ إِنْسِیًّا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سرانجام مریم باردار شد و این امر سبب شد که او از بیت المقدس به مکان دور دستی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وضع حمل، او را به کنار تنة درخت خرمائی کشاند و از شدّت حزن و اندوه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پیش از این مرده بودم و به کلی فراموش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صدائی به گوشش رسید که از طرف پائین پا بلند است و آشکارا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درست بنگر پروردگارت از زیر پای تو چشمة آب گوارائی را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شاخه درخت را حرکت ده تا از آن برای تو رطب تازه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خرما تناول کن و آب بیاشام و هر کس از بشر ببینی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برای خدا نذر روزه سکوت دارم و با هیچکس سخن نخواهم گفت</w:t>
      </w:r>
      <w:r>
        <w:rPr>
          <w:rFonts w:eastAsia="IRNazanin" w:cs="IRNazanin"/>
          <w:color w:val="111111"/>
          <w:sz w:val="28"/>
          <w:szCs w:val="28"/>
          <w:rtl w:val="true"/>
          <w:lang w:bidi="fa-IR"/>
        </w:rPr>
        <w:t>.</w:t>
      </w:r>
    </w:p>
    <w:p>
      <w:pPr>
        <w:pStyle w:val="Heading4"/>
        <w:numPr>
          <w:ilvl w:val="3"/>
          <w:numId w:val="1"/>
        </w:numPr>
        <w:rPr/>
      </w:pPr>
      <w:bookmarkStart w:id="961" w:name="__RefHeading___Toc2897596_2035185390"/>
      <w:bookmarkStart w:id="962" w:name="_Toc366"/>
      <w:bookmarkEnd w:id="961"/>
      <w:r>
        <w:rPr>
          <w:rtl w:val="true"/>
        </w:rPr>
        <w:t>کربلا محل تولد حضرت عیسی</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سرانجام مریم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 و او را به نقطه دور دستی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ازکتاب تهذیب نقل شده است که 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تولد عیسی، به اَمر حق، زمین زیر پای حضرت مریم پیچید و به یک چشم به هم زدن از بیت المقدس به زمین کربلا آمد و</w:t>
      </w:r>
    </w:p>
    <w:p>
      <w:pPr>
        <w:pStyle w:val="BookText"/>
        <w:rPr/>
      </w:pPr>
      <w:r>
        <w:rPr>
          <w:rFonts w:ascii="IRNazanin" w:hAnsi="IRNazanin" w:eastAsia="IRNazanin"/>
          <w:color w:val="111111"/>
          <w:sz w:val="28"/>
          <w:sz w:val="28"/>
          <w:szCs w:val="28"/>
          <w:rtl w:val="true"/>
          <w:lang w:bidi="fa-IR"/>
        </w:rPr>
        <w:t>حضرت عیسی در محل قبر حضرت امام حسین علیه السلام به دنیا آمد و مریم همان لحظه او را برداشت و با طی الارض به زمین بیت المقدس بازگشت نمود</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در کتاب سحاب رحمت از تحفة الزائرین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حرم سیدالشهداء سنگ کاری شود بالای سر به دیوار حرم جایی به شکل محراب دیده می شد و مردم کمر خود را به او می ساییدند و تبرک می جستند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حضرت عیسی است و هر کس هر جایی از بدنش درد می کرد به آنجا می مالید و شفا می طلبید ولکن بعد از سنگ کاری حرم مطهر، آن محراب برداشته شد</w:t>
      </w:r>
      <w:r>
        <w:rPr>
          <w:rFonts w:eastAsia="IRNazanin" w:cs="IRNazanin"/>
          <w:color w:val="111111"/>
          <w:sz w:val="28"/>
          <w:szCs w:val="28"/>
          <w:rtl w:val="true"/>
          <w:lang w:bidi="fa-IR"/>
        </w:rPr>
        <w:t>.</w:t>
      </w:r>
      <w:r>
        <w:rPr>
          <w:rStyle w:val="FootnoteAnchor"/>
          <w:rtl w:val="true"/>
        </w:rPr>
        <w:footnoteReference w:id="86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3" w:name="__RefHeading___Toc2897598_2035185390"/>
      <w:bookmarkStart w:id="964" w:name="_Toc367"/>
      <w:bookmarkEnd w:id="963"/>
      <w:r>
        <w:rPr>
          <w:rtl w:val="true"/>
        </w:rPr>
        <w:t>سوره مریم و کربلا</w:t>
      </w:r>
      <w:bookmarkStart w:id="965" w:name="pg4846_30899"/>
      <w:bookmarkEnd w:id="964"/>
    </w:p>
    <w:p>
      <w:pPr>
        <w:pStyle w:val="BookText"/>
        <w:rPr/>
      </w:pPr>
      <w:bookmarkEnd w:id="965"/>
      <w:r>
        <w:rPr>
          <w:rFonts w:ascii="IRNazanin" w:hAnsi="IRNazanin" w:eastAsia="IRNazanin"/>
          <w:color w:val="111111"/>
          <w:sz w:val="28"/>
          <w:sz w:val="28"/>
          <w:szCs w:val="28"/>
          <w:rtl w:val="true"/>
          <w:lang w:bidi="fa-IR"/>
        </w:rPr>
        <w:t>احمد بن اسحاق هنگامی که به محضر مقدس حضرت بقیة الله</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رسید تفسیر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آیه از سوره مریم است را از آن حضرت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کهیعص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عترت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صبر آن حضرت می باشد</w:t>
      </w:r>
      <w:r>
        <w:rPr>
          <w:rFonts w:eastAsia="IRNazanin" w:cs="IRNazanin"/>
          <w:color w:val="111111"/>
          <w:sz w:val="28"/>
          <w:szCs w:val="28"/>
          <w:rtl w:val="true"/>
          <w:lang w:bidi="fa-IR"/>
        </w:rPr>
        <w:t>.</w:t>
      </w:r>
      <w:r>
        <w:rPr>
          <w:rStyle w:val="FootnoteAnchor"/>
          <w:rtl w:val="true"/>
        </w:rPr>
        <w:footnoteReference w:id="870"/>
      </w:r>
    </w:p>
    <w:p>
      <w:pPr>
        <w:pStyle w:val="Heading4"/>
        <w:numPr>
          <w:ilvl w:val="3"/>
          <w:numId w:val="1"/>
        </w:numPr>
        <w:rPr/>
      </w:pPr>
      <w:bookmarkStart w:id="966" w:name="__RefHeading___Toc2897600_2035185390"/>
      <w:bookmarkStart w:id="967" w:name="_Toc368"/>
      <w:bookmarkEnd w:id="966"/>
      <w:r>
        <w:rPr>
          <w:rtl w:val="true"/>
        </w:rPr>
        <w:t>گذر حضرت عیسی و حواریون از کربلا</w:t>
      </w:r>
      <w:bookmarkEnd w:id="967"/>
    </w:p>
    <w:p>
      <w:pPr>
        <w:pStyle w:val="BookText"/>
        <w:rPr/>
      </w:pPr>
      <w:r>
        <w:rPr>
          <w:rFonts w:ascii="IRNazanin" w:hAnsi="IRNazanin" w:eastAsia="IRNazanin"/>
          <w:color w:val="111111"/>
          <w:sz w:val="28"/>
          <w:sz w:val="28"/>
          <w:szCs w:val="28"/>
          <w:rtl w:val="true"/>
          <w:lang w:bidi="fa-IR"/>
        </w:rPr>
        <w:t>مرویست که عادت حضرت عیسی علیه السلام این بود که در بیابان ها با حواریون سیاحت می نمود، روزی گذر ایشان به زمین کربلا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شیر خشمناکی سر راه را گرفته، حضرت عیسی علیه السلام پیش رفت، بر شیر خطاب عتاب آمیز فرمود که چرا در سر راه نشسته ای و نمی گذاری که ما از آن بگذریم؟</w:t>
      </w:r>
    </w:p>
    <w:p>
      <w:pPr>
        <w:pStyle w:val="BookText"/>
        <w:rPr/>
      </w:pPr>
      <w:r>
        <w:rPr>
          <w:rFonts w:ascii="IRNazanin" w:hAnsi="IRNazanin" w:eastAsia="IRNazanin"/>
          <w:color w:val="111111"/>
          <w:sz w:val="28"/>
          <w:sz w:val="28"/>
          <w:szCs w:val="28"/>
          <w:rtl w:val="true"/>
          <w:lang w:bidi="fa-IR"/>
        </w:rPr>
        <w:t>آن شیر به زبان فصیح و بلیغ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نمی گذارم از اینجا بگذری تا اینکه بر یزید کشنده امام حسین علیه السلام لعنت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پرسید که حسین علیه السلام کیست؟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 پیغمبر امّی و فرزند ارجمند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او که خواهد بود؟ شیر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آن حضرت کسی است که همه وحشیان و گرگان و درندگان در هر روز علی الخصوص در ایام عاشورا،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علیه السلام دست دعا به سوی خدا برداشت و یزید پلید را لعنت و نفرین نمود و حواریون همه آمین گفتند، پس شیر از سر راه ایشان دور شد و ایشان گذشتند</w:t>
      </w:r>
      <w:r>
        <w:rPr>
          <w:rFonts w:eastAsia="IRNazanin" w:cs="IRNazanin"/>
          <w:color w:val="111111"/>
          <w:sz w:val="28"/>
          <w:szCs w:val="28"/>
          <w:rtl w:val="true"/>
          <w:lang w:bidi="fa-IR"/>
        </w:rPr>
        <w:t>.</w:t>
      </w:r>
      <w:r>
        <w:rPr>
          <w:rStyle w:val="FootnoteAnchor"/>
          <w:rtl w:val="true"/>
        </w:rPr>
        <w:footnoteReference w:id="871"/>
      </w:r>
      <w:bookmarkStart w:id="968" w:name="pg4846_30901"/>
    </w:p>
    <w:p>
      <w:pPr>
        <w:pStyle w:val="BookText"/>
        <w:rPr/>
      </w:pPr>
      <w:bookmarkEnd w:id="968"/>
      <w:r>
        <w:rPr>
          <w:rFonts w:ascii="IRNazanin" w:hAnsi="IRNazanin" w:eastAsia="IRNazanin"/>
          <w:color w:val="111111"/>
          <w:sz w:val="28"/>
          <w:sz w:val="28"/>
          <w:szCs w:val="28"/>
          <w:rtl w:val="true"/>
          <w:lang w:bidi="fa-IR"/>
        </w:rPr>
        <w:t>حضرت عیسی علیه السلام</w:t>
      </w:r>
    </w:p>
    <w:p>
      <w:pPr>
        <w:pStyle w:val="Heading3"/>
        <w:numPr>
          <w:ilvl w:val="2"/>
          <w:numId w:val="1"/>
        </w:numPr>
        <w:rPr/>
      </w:pPr>
      <w:bookmarkStart w:id="969" w:name="__RefHeading___Toc2897602_2035185390"/>
      <w:bookmarkStart w:id="970" w:name="_Toc369"/>
      <w:bookmarkEnd w:id="969"/>
      <w:r>
        <w:rPr>
          <w:rtl w:val="true"/>
        </w:rPr>
        <w:t>بخش دوم</w:t>
      </w:r>
      <w:r>
        <w:rPr>
          <w:rtl w:val="true"/>
        </w:rPr>
        <w:t xml:space="preserve">: </w:t>
      </w:r>
      <w:r>
        <w:rPr>
          <w:rtl w:val="true"/>
        </w:rPr>
        <w:t>حضرت عیسی و امام حسین آبرومند در دنیا و آخرت</w:t>
      </w:r>
      <w:bookmarkEnd w:id="970"/>
    </w:p>
    <w:p>
      <w:pPr>
        <w:pStyle w:val="Heading4"/>
        <w:numPr>
          <w:ilvl w:val="3"/>
          <w:numId w:val="1"/>
        </w:numPr>
        <w:rPr/>
      </w:pPr>
      <w:bookmarkStart w:id="971" w:name="__RefHeading___Toc2897604_2035185390"/>
      <w:bookmarkStart w:id="972" w:name="_Toc370"/>
      <w:bookmarkEnd w:id="971"/>
      <w:r>
        <w:rPr>
          <w:rtl w:val="true"/>
        </w:rPr>
        <w:t>پنج صفت از اوصاف مسیح</w:t>
      </w:r>
      <w:bookmarkEnd w:id="9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وَجِیهًا فِی الدُّنْیَا وَالآخِرَةِ وَمِنَ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وَیُکَلِّمُ النَّاسَ فِی الْمَهْدِ وَکَهْلا وَمِنَ الصَّالِحِینَ</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وَیُعَلِّمُهُ الْکِتَابَ وَالْحِکْمَةَ وَالتَّوْرَاةَ وَالإنْجِیلَ</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در این آیات به پنج صفت از اوصاف حضرت مسیح تصریح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آبرومندی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مقرّبان درگاه الهی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سخن گفتن در پیری و کهولت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صالحین بودن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کتاب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p>
    <w:p>
      <w:pPr>
        <w:pStyle w:val="Heading4"/>
        <w:numPr>
          <w:ilvl w:val="3"/>
          <w:numId w:val="1"/>
        </w:numPr>
        <w:rPr/>
      </w:pPr>
      <w:bookmarkStart w:id="973" w:name="__RefHeading___Toc2897606_2035185390"/>
      <w:bookmarkStart w:id="974" w:name="_Toc371"/>
      <w:bookmarkEnd w:id="973"/>
      <w:r>
        <w:rPr>
          <w:rtl w:val="true"/>
        </w:rPr>
        <w:t>پنج صفت از اوصاف امام حسین</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آبرومندی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صفت بصورت مفصل بحث خواهیم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از مقربان درگاه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حضرت عیسی از مقربین درگاه الهی می باشد بلکه در زیارت جامعه کبیره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بالاترین درجه و جایگاه مقربین درگاه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الله بکم اشرف محل المکرمین و اعلی منازل المقربین وارفع درجات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عاشورا امام </w:t>
      </w:r>
      <w:bookmarkStart w:id="975" w:name="pg4846_30903"/>
    </w:p>
    <w:p>
      <w:pPr>
        <w:pStyle w:val="BookText"/>
        <w:rPr/>
      </w:pPr>
      <w:bookmarkEnd w:id="975"/>
      <w:r>
        <w:rPr>
          <w:rFonts w:ascii="IRNazanin" w:hAnsi="IRNazanin" w:eastAsia="IRNazanin"/>
          <w:color w:val="111111"/>
          <w:sz w:val="28"/>
          <w:sz w:val="28"/>
          <w:szCs w:val="28"/>
          <w:rtl w:val="true"/>
          <w:lang w:bidi="fa-IR"/>
        </w:rPr>
        <w:t>باقر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قصد تقرب به سوی خدا و رسول خدا و اهل بیت او را دارد به واسطه محبت و ولایت امام حسین و برائت از دشمنان او به این تقرب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 انی اتقرب الی الله و الی رسوله و الی امیرالمومنین و الی فاطمه و الی الحسن و الیک بموالاتک و بالبرائه من اعدائک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هنگام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حضرت عیسی در اولین لحظه تولد به مانند بزرگان سخن گفت و دست بر روی زمین گذاشت و سر به آسمان بلند کرد و سبحان الله و لااله الا الله فرمود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بلکه امام حسین قبل از تولد، در شکم با مادر خود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از صالحین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شایسته بودن از بزرگترین افتخاراتی است که نصیب انسان می شود و گویا همه ارزشهای انسانی در آن جمع است و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امام حسین از صالحین بود بلکه شهدای کربلا مردانی صالح و شایسته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صادق در زیارت حضرت مسلم بن عقیل و ابالفضل العباس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العبد الصالح المطیع لله ولرسوله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هر کتابی که نازل شده نزد ما اهل بیت است و خداوند علم تورات و انجیل را به ما عنایت کرده است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حال ما در این قسمت به تفصیل به وجوه آبرومندی حضرت عیسی و امام حسین علیه السلام در دنیا و آخرت می پردازیم چون این صفت جزء صفاتی است که مخصوص به بعضی از انبیاء و اولیاء خدا می باشد</w:t>
      </w:r>
      <w:r>
        <w:rPr>
          <w:rFonts w:eastAsia="IRNazanin" w:cs="IRNazanin"/>
          <w:color w:val="111111"/>
          <w:sz w:val="28"/>
          <w:szCs w:val="28"/>
          <w:rtl w:val="true"/>
          <w:lang w:bidi="fa-IR"/>
        </w:rPr>
        <w:t>.</w:t>
      </w:r>
    </w:p>
    <w:p>
      <w:pPr>
        <w:pStyle w:val="Heading4"/>
        <w:numPr>
          <w:ilvl w:val="3"/>
          <w:numId w:val="1"/>
        </w:numPr>
        <w:rPr/>
      </w:pPr>
      <w:bookmarkStart w:id="976" w:name="__RefHeading___Toc2897608_2035185390"/>
      <w:bookmarkStart w:id="977" w:name="_Toc372"/>
      <w:bookmarkEnd w:id="976"/>
      <w:r>
        <w:rPr>
          <w:rtl w:val="true"/>
        </w:rPr>
        <w:t>وجوه آبرومندی حضرت عیسی بن مریم</w:t>
      </w:r>
      <w:bookmarkEnd w:id="9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مادری همچون مریم دارد که قرآن یک سوره به نام او قرار داده است و تنها زنی است که قرآن نام او را بارها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زنی پاک و مطهر و هم سخن با ملائکه معرفی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از مادر عیسی به نیکی یاد کرده و او را یکی از چهار زن برتر جهان هستی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پیامبران الو العزم و صاحب شریعت می باشد</w:t>
      </w:r>
      <w:r>
        <w:rPr>
          <w:rFonts w:eastAsia="IRNazanin" w:cs="IRNazanin"/>
          <w:color w:val="111111"/>
          <w:sz w:val="28"/>
          <w:szCs w:val="28"/>
          <w:rtl w:val="true"/>
          <w:lang w:bidi="fa-IR"/>
        </w:rPr>
        <w:t xml:space="preserve">. </w:t>
      </w:r>
      <w:bookmarkStart w:id="978" w:name="pg4846_30905"/>
    </w:p>
    <w:p>
      <w:pPr>
        <w:pStyle w:val="BookText"/>
        <w:rPr/>
      </w:pPr>
      <w:bookmarkEnd w:id="9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کتاب آسمانی انجیل را به او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معجزاتی خاص همچون شفای بیماران و زنده کردن اموات به دست او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بین انبیاء دین او هنوز باقی است و پیروان بسیار زیادی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عمر طولانی به او داده است وپیروان او منتظر ظهورش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پشت سر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نماز می خواند و پیروانش را به پیروی از امام زمان دعوت می نماید به همین علت او در بین مسلمانان جایگاه خاص دارد</w:t>
      </w:r>
      <w:r>
        <w:rPr>
          <w:rFonts w:eastAsia="IRNazanin" w:cs="IRNazanin"/>
          <w:color w:val="111111"/>
          <w:sz w:val="28"/>
          <w:szCs w:val="28"/>
          <w:rtl w:val="true"/>
          <w:lang w:bidi="fa-IR"/>
        </w:rPr>
        <w:t>.</w:t>
      </w:r>
    </w:p>
    <w:p>
      <w:pPr>
        <w:pStyle w:val="Heading4"/>
        <w:numPr>
          <w:ilvl w:val="3"/>
          <w:numId w:val="1"/>
        </w:numPr>
        <w:rPr/>
      </w:pPr>
      <w:bookmarkStart w:id="979" w:name="__RefHeading___Toc2897610_2035185390"/>
      <w:bookmarkStart w:id="980" w:name="_Toc373"/>
      <w:bookmarkEnd w:id="979"/>
      <w:r>
        <w:rPr>
          <w:rtl w:val="true"/>
        </w:rPr>
        <w:t>وجوه آبرومندی امام حسین علیه السلام</w:t>
      </w:r>
      <w:bookmarkEnd w:id="9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محبوب ترین فرد در بین شیعیان و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مشهورترین نامها در بین شیعیان حسین ، غلام حسین، امیر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عزاداری که همه ساله در سرتا سر نقاط جهان بر پا می گردد مخصوص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بیشترین بذل و بخشش را در ایام عزای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عاشورای حسینی روز مانور بزرگ قدرت و حکومت امام حسین علیه السلام بر قلبها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تجمع زیارتی در ایام اربعین حسینی بر پا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انبیاء و ملائکه از بدو خلقت تاکنون زائرین همیشگی امام حسین علیه السلام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ثارالله است و خدا وعده داده در دنیا و آخرت انتقام خون او را از قاتلینش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دعا در تحت قبّة او را به اجابت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شفاء را در تربت او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ائمه معصومین علیهم السلام را از نسل آن حضرت قرار داد و نُه امام که آخرین آنها حضرت مهدی</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همه از فرزندان امام حسین علیه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آزادیخواهان و ظلم ستیزان جهان او را رهبر و سرمشق خود می دانند و برای مبارزه با ظالمان از راه و روش او پیروی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بیست خصلت در تربت امام حسین علیه السلام قرار داده و بدین جهت کربلای حسینی آبروئی خاص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عظمت ترین جدّ، پدر ، مادر، برادر و خواهر مخصوص امام حسین علیه السلام است و او دارای همسران و فرزندانی وفادار و نیکو خصلت می باشد که این مجموعه برای هیچ کس جمع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نیکوکارتر و مهربانتر از خاندان خود سراغ ندارم</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وفاترین و بهترین اصحاب از آن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همانا من اصحابی با وفاتر و بهتر از اصحابم سراغ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امیرالمؤمنین و فاطمه زهرا سلام الله علیها محبت بسیار شدیدی به امام حسین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نمونه و صفات حمیده آن بزرگوار، چون شجاعت، سخاوت و درایت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بین آبرومندان عالم، آبرومندتر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انبیاء و اولیاء و ملائکه و ائمه بر او گریه کرده اند و گریه می کنند تا آنجا که حضرت صاحب الامر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فَلأنْدُبَنَّکَ صَبَاحاً وَمَسَاءً ، وَلأبْکِیَنَّ لَکَ بَدَل الدُّمُوعِ دَماً و این مطلب بر هیچ کس جز آن حضرت نقل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زیارت آن حضرت قابل وصف نیست که دربارة زیارت هیچ یک از انبیاء و اولیاء و معصومین به این مقدار اجر و پاداش وارد نشده تا آنجا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او خدا را در عرش زیارت کرده است و زیارت آن حضرت در تمام ایام سال و لیالی متبرکه دستور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اعضاء و جوارح قطعه قطعه و خون آلود امام حسین علیه السلام آنقدر آبرو دارد که زائر آن حضرت علاوه بر سلام به خود آن حضرت بر اعضاء و جوارح آن بزرگوار نیز جدا، جدا 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 بریدة او، سلام بر سینه شکسته اش، سلام بر محاسن خون آلودش، سلام بر بدن برهنه اش، سلام بر سر بر نیزه اش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کسی که در رجعت بر می گردد سالار شهیدان حضرت اباعبدالله الحسین است که بعد از حکومت حضرت بقیة الله الاعظم –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بسیار طولانی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شهادت سالار شهیدان، تغییرات عجیبی در آسمان و زمین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سرخ وزیدن گرفت، هوا تیره و تار شد و تا هفت روز افق سرخ بود و آسمان به رنگ خون می شد و هر سنگی را بر می داشتند زیر آن خون جاری می شد و ده ها آثار و دگرگونی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عظمت و آبروئی است مخصوص آن حضرت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فرمایش رسول خدا به اُبیّ بن کعب امام حسین علیه السلام زیور آسمانها و زمین است و همانا در سمت راست عرش خدا نوشته شده، او چراغ هدایت و کشتی نجات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سید و سالار شهیدان از اولین و آخرین است و شهدای کربلا سادات الشهداء هستند و خداوند در دنیا آبروئی به علمدار کربلا عباس بن علی داده است که تمام آبرومندان دنیا در مقابل او زانو می زنند و دست نیاز به طرف او دراز می کنند و در آخرت تمام شهیدان به مقام او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دستور داریم هر روز امام حسین علیه السلام را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هر روز امام حسین را زیارت کن حتی اگر به مقدار یک سلام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ما دستور داده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کوچکترین عمل خود یعنی آب خوردن که چندین بار در شبانه روز اتفاق می افتد امام حسین علیه السلام را یاد کنیم، زیرا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آب نوشیدید امام حسین علیه السلام را یاد کنید و قاتل او را لعنت نمائید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مَا شَرِبْتُ مَاءً بَارِداً إِلَّا وَ ذَکَرْتُ الْحُسَیْنَ علیه السلام ؛ من هیچگاه آب سرد ننوشم جز اینکه حضرت حسین را یاد کنم</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گنهکاران به او پناه می آورند تا با قبولی توبه آنها توسط امام حسین علیه السلام جزء آبرومندان عالم گردند که نمونه بارز آن فطرس ملک و حرّ بن یزید ریاحی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او پناه می آوریم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وجیهاً عندالله اشفع لنا عندالله؛ ای آبرومند در پیشگاه خداوند برای ما شفاعت کن نزد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یکی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الْحُسَینَ بابٌ مِن أبوابِ الْجَنَّةِ مَن عاداهُ حَرَّمَ اللّه‌ُ عَلَیهِ رائحَة الْجَنَّةِ؛</w:t>
      </w:r>
      <w:r>
        <w:rPr>
          <w:rStyle w:val="FootnoteAnchor"/>
          <w:rtl w:val="true"/>
        </w:rPr>
        <w:footnoteReference w:id="881"/>
      </w:r>
      <w:r>
        <w:rPr>
          <w:rFonts w:ascii="IRNazanin" w:hAnsi="IRNazanin" w:eastAsia="IRNazanin"/>
          <w:color w:val="111111"/>
          <w:sz w:val="28"/>
          <w:sz w:val="28"/>
          <w:szCs w:val="28"/>
          <w:rtl w:val="true"/>
          <w:lang w:bidi="fa-IR"/>
        </w:rPr>
        <w:t>آگاه باشید که حسین دری از درهای بهشت است، هر کس با او دشمنی کند خداوند بوی بهشت را بر او حرام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در شب میلاد امام حسین به احترام قدوم مبارک آن حضرت آتش جهنّم خاموش شد و بهشت زینت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سید و آقای جوانان اهل بهشت است</w:t>
      </w:r>
      <w:r>
        <w:rPr>
          <w:rFonts w:eastAsia="IRNazanin" w:cs="IRNazanin"/>
          <w:color w:val="111111"/>
          <w:sz w:val="28"/>
          <w:szCs w:val="28"/>
          <w:rtl w:val="true"/>
          <w:lang w:bidi="fa-IR"/>
        </w:rPr>
        <w:t xml:space="preserve">. </w:t>
      </w:r>
      <w:bookmarkStart w:id="981" w:name="pg4846_30911"/>
    </w:p>
    <w:p>
      <w:pPr>
        <w:pStyle w:val="BookText"/>
        <w:rPr/>
      </w:pPr>
      <w:bookmarkEnd w:id="98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رحمت واسعه الهی و باب نجاة امة گنهگار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رحمة الله الواسعه و یا باب نجاة الامّة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قاتلین امام حسین علیه السلام در روز قیامت غضب می کند و از طرف دیگر رحمت و مغفرت خود را برای شیعیان حسین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و هر چیزی با امام حسین علیه السلام پیوند و ارتباطی پیدا کند به واسطه او آبرومند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شهدای کربلای امام حسین، تربت کربلای امام حسین، زائر امام حسین علیه السلام ، مرثیه سرا و گریه کن بر مصائب امام حسین، شاعر و مداح امام حسین، نوکر امام حسین، پرچم امام حسین، غذای امام حسین، چای مجلس امام حسین، خاک فرش امام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واسطة آن حضرت آبروئی خاص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حال زیارت امام حسین در مقام دعا بر می آئیم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عندک وجیهاً بالحسین علیه السلام فی الدنیا و الآخرة</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 داستان مدّاح و شاعری که در سنین جوانی این دعا در حق او مستجاب گردید و به واسطة امام حسین علیه السلام آبروئی حسینی پیدا کرد را بیان می کنیم</w:t>
      </w:r>
      <w:r>
        <w:rPr>
          <w:rFonts w:eastAsia="IRNazanin" w:cs="IRNazanin"/>
          <w:color w:val="111111"/>
          <w:sz w:val="28"/>
          <w:szCs w:val="28"/>
          <w:rtl w:val="true"/>
          <w:lang w:bidi="fa-IR"/>
        </w:rPr>
        <w:t>.</w:t>
      </w:r>
    </w:p>
    <w:p>
      <w:pPr>
        <w:pStyle w:val="Heading4"/>
        <w:numPr>
          <w:ilvl w:val="3"/>
          <w:numId w:val="1"/>
        </w:numPr>
        <w:rPr/>
      </w:pPr>
      <w:bookmarkStart w:id="982" w:name="__RefHeading___Toc2897612_2035185390"/>
      <w:bookmarkStart w:id="983" w:name="_Toc374"/>
      <w:bookmarkEnd w:id="982"/>
      <w:r>
        <w:rPr>
          <w:rtl w:val="true"/>
        </w:rPr>
        <w:t>حاج غلامرضا سازگار یکی ازابرومندان درگاه امام حسین</w:t>
      </w:r>
      <w:bookmarkEnd w:id="983"/>
    </w:p>
    <w:p>
      <w:pPr>
        <w:pStyle w:val="BookText"/>
        <w:rPr/>
      </w:pPr>
      <w:r>
        <w:rPr>
          <w:rFonts w:ascii="IRNazanin" w:hAnsi="IRNazanin" w:eastAsia="IRNazanin"/>
          <w:color w:val="111111"/>
          <w:sz w:val="28"/>
          <w:sz w:val="28"/>
          <w:szCs w:val="28"/>
          <w:rtl w:val="true"/>
          <w:lang w:bidi="fa-IR"/>
        </w:rPr>
        <w:t>حاج غلامرضا سازگار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جوانی در شب دوم ماه محرم الحرام خواب دیدم وارد صحرای کربلا شدم و ندای هل من ناصر امام حسین علیه السلام را لبیک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خدمت امام حسین علیه السلام رسیدم در حالی که بنی هاشم پشت سر ایشان نشسته بودند و اصحاب پشت سر بنی هاشم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اشاره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بین بنی هاشم برای من جائی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بنی هاشم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مرا مورد لطف خاص خود قرار داده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انگور سبز رنگی نمایان شد و با دست مبارک خودشان سه دانه از آن انگور را در دهان من قرار دادند من شیرینی و حلاوت خاص آن انگور را بعد از تناول حس نمودم و از این رؤیای صادقه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را اینجانب در یک جلسة خصوصی از ایشان شنیده بودم و در روز شهادت امام رضا در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ماه صفر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ایشان خواستم تا دوباره برای من این مطلب را بازگو کنند تا آن را مکتوب نمایم</w:t>
      </w:r>
      <w:r>
        <w:rPr>
          <w:rFonts w:eastAsia="IRNazanin" w:cs="IRNazanin"/>
          <w:color w:val="111111"/>
          <w:sz w:val="28"/>
          <w:szCs w:val="28"/>
          <w:rtl w:val="true"/>
          <w:lang w:bidi="fa-IR"/>
        </w:rPr>
        <w:t xml:space="preserve">. </w:t>
      </w:r>
      <w:bookmarkStart w:id="984" w:name="pg4846_30914"/>
    </w:p>
    <w:p>
      <w:pPr>
        <w:pStyle w:val="BookText"/>
        <w:rPr/>
      </w:pPr>
      <w:bookmarkEnd w:id="984"/>
      <w:r>
        <w:rPr>
          <w:rFonts w:ascii="IRNazanin" w:hAnsi="IRNazanin" w:eastAsia="IRNazanin"/>
          <w:color w:val="111111"/>
          <w:sz w:val="28"/>
          <w:sz w:val="28"/>
          <w:szCs w:val="28"/>
          <w:rtl w:val="true"/>
          <w:lang w:bidi="fa-IR"/>
        </w:rPr>
        <w:t>حضرت عیسی علیه السلام</w:t>
      </w:r>
    </w:p>
    <w:p>
      <w:pPr>
        <w:pStyle w:val="Heading3"/>
        <w:numPr>
          <w:ilvl w:val="2"/>
          <w:numId w:val="1"/>
        </w:numPr>
        <w:rPr/>
      </w:pPr>
      <w:bookmarkStart w:id="985" w:name="__RefHeading___Toc2897614_2035185390"/>
      <w:bookmarkStart w:id="986" w:name="_Toc375"/>
      <w:bookmarkEnd w:id="985"/>
      <w:r>
        <w:rPr>
          <w:rtl w:val="true"/>
        </w:rPr>
        <w:t>بخش سوم</w:t>
      </w:r>
      <w:r>
        <w:rPr>
          <w:rtl w:val="true"/>
        </w:rPr>
        <w:t xml:space="preserve">: </w:t>
      </w:r>
      <w:r>
        <w:rPr>
          <w:rtl w:val="true"/>
        </w:rPr>
        <w:t>دو عقیده باطل درباره حضرت مسیح و امام حسین</w:t>
      </w:r>
      <w:bookmarkEnd w:id="986"/>
    </w:p>
    <w:p>
      <w:pPr>
        <w:pStyle w:val="Heading4"/>
        <w:numPr>
          <w:ilvl w:val="3"/>
          <w:numId w:val="1"/>
        </w:numPr>
        <w:rPr/>
      </w:pPr>
      <w:bookmarkStart w:id="987" w:name="__RefHeading___Toc2897616_2035185390"/>
      <w:bookmarkStart w:id="988" w:name="_Toc376"/>
      <w:bookmarkEnd w:id="987"/>
      <w:r>
        <w:rPr>
          <w:rtl w:val="true"/>
        </w:rPr>
        <w:t>دو عقیده باطل دربارۀ مسیح</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مسیح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قربانی گناهان دیگران شد تا دیگران را بهشتی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وَکَانَ اللَّهُ عَزِیزًا حَکِیمًا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و گفتارشان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عیسی بن مریم پیامبر خدا را کشتیم در حالی که نه او را کشتند و نه بدار آویختند لکن امر بر آنها مشتبه شد و کسانی که در مورد قتل او اختلاف کردند از آن در شک هستند و علم به آن ندارند و تنها از گمان پیروی می کنند و قطعاً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به سوی خود برد و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در ذیل این آیه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نه کشته شد و نه بدار رفت بلکه امر بر آنها مشتبه گردید و</w:t>
      </w:r>
    </w:p>
    <w:p>
      <w:pPr>
        <w:pStyle w:val="BookText"/>
        <w:rPr/>
      </w:pPr>
      <w:r>
        <w:rPr>
          <w:rFonts w:ascii="IRNazanin" w:hAnsi="IRNazanin" w:eastAsia="IRNazanin"/>
          <w:color w:val="111111"/>
          <w:sz w:val="28"/>
          <w:sz w:val="28"/>
          <w:szCs w:val="28"/>
          <w:rtl w:val="true"/>
          <w:lang w:bidi="fa-IR"/>
        </w:rPr>
        <w:t>پنداشتند او را بدار زده‌اند و یقینا او را نکشتند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اناجیل چهارگانه کنونی همگی مساله مصلوب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و کشته شدن او را ذکر کرده‌اند، و این موضوع در فصول آخر هر چهار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bookmarkStart w:id="989" w:name="pg4846_30916"/>
    </w:p>
    <w:p>
      <w:pPr>
        <w:pStyle w:val="BookText"/>
        <w:rPr/>
      </w:pPr>
      <w:bookmarkEnd w:id="989"/>
      <w:r>
        <w:rPr>
          <w:rFonts w:ascii="IRNazanin" w:hAnsi="IRNazanin" w:eastAsia="IRNazanin"/>
          <w:color w:val="111111"/>
          <w:sz w:val="28"/>
          <w:sz w:val="28"/>
          <w:szCs w:val="28"/>
          <w:rtl w:val="true"/>
          <w:lang w:bidi="fa-IR"/>
        </w:rPr>
        <w:t>مرقص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گردیده، و اعتقاد عمومی مسیحیان امروز نیز بر این مسأله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یک معنی مسأله قتل و مصلوب شدن مسیح، یکی از مهمترین مسائل زیربنای آئین مسیحیت کنونی را تشکیل می‌دهد، چون که می‌دانیم مسیحیان کنونی مسیح علیه السلام را پیامبری که برای هدایت و تربیت و ارشاد خلق آمده باشد نمی‌دانند، بلکه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خدایان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هدف اصلی آمدن او به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خرید گناهان بشر بوده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قربانی گناهان ما شود، او بدار آویخته و کشته شد، تا گناهان بشر را بشوید و جهانیان را از مجازات نجات دهد، بنا بر این راه نجات را منحصراً در پیوند با مسیح و اعتقاد به این موضوع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گاهی مسیحیت را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مسیح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و فادی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می‌دهند، و اینکه می‌بینیم مسیحیان روی مسأله صلیب فوق العاده تکیه می‌کنند و شعارشان صلیب است از همین نقطه 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خلاصه‌ای از عقیده مسیحیان در باره سرنوشت حضرت مسیح علیه السلام ولی هیچیک از مسلمانان در بطلان این عقیده تردید ندارند،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پیامبری همچون سایر پیامبران خدا بود، نه خدا بود و نه فرزند خدا، خداوند یکتا و یگانه است و شبیه و نظیر و مثل و مانند و همسر و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گناهان دیگران شدن مطلبی کاملاً غیر منطقی است هر کس در گرو اعمال</w:t>
      </w:r>
    </w:p>
    <w:p>
      <w:pPr>
        <w:pStyle w:val="BookText"/>
        <w:rPr/>
      </w:pPr>
      <w:r>
        <w:rPr>
          <w:rFonts w:ascii="IRNazanin" w:hAnsi="IRNazanin" w:eastAsia="IRNazanin"/>
          <w:color w:val="111111"/>
          <w:sz w:val="28"/>
          <w:sz w:val="28"/>
          <w:szCs w:val="28"/>
          <w:rtl w:val="true"/>
          <w:lang w:bidi="fa-IR"/>
        </w:rPr>
        <w:t>خویش است و راه نجات نیز تنها ایمان و عمل صالح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کننده به فساد و گنهکار 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قرآن مخصوصاً روی مسأله مصلوب نشدن مسیح علیه السلام تکیه کرده است، با اینکه ظاهراً موضوع ساده‌ای بنظر می‌رسد به خاطر این است که عقیده خرافی فداء و بازخرید گناهان امت را به شدت سرکوب کند و</w:t>
      </w:r>
    </w:p>
    <w:p>
      <w:pPr>
        <w:pStyle w:val="BookText"/>
        <w:rPr/>
      </w:pPr>
      <w:r>
        <w:rPr>
          <w:rFonts w:ascii="IRNazanin" w:hAnsi="IRNazanin" w:eastAsia="IRNazanin"/>
          <w:color w:val="111111"/>
          <w:sz w:val="28"/>
          <w:sz w:val="28"/>
          <w:szCs w:val="28"/>
          <w:rtl w:val="true"/>
          <w:lang w:bidi="fa-IR"/>
        </w:rPr>
        <w:t>مسیحیان را از این عقیدۀ خرافی باز دارد تا نجات را در گرو اعمال خویش ببینند، نه در پناه بردن به صلیب</w:t>
      </w:r>
      <w:r>
        <w:rPr>
          <w:rFonts w:eastAsia="IRNazanin" w:cs="IRNazanin"/>
          <w:color w:val="111111"/>
          <w:sz w:val="28"/>
          <w:szCs w:val="28"/>
          <w:rtl w:val="true"/>
          <w:lang w:bidi="fa-IR"/>
        </w:rPr>
        <w:t>.</w:t>
      </w:r>
      <w:r>
        <w:rPr>
          <w:rStyle w:val="FootnoteAnchor"/>
          <w:rtl w:val="true"/>
        </w:rPr>
        <w:footnoteReference w:id="88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0" w:name="__RefHeading___Toc2897618_2035185390"/>
      <w:bookmarkStart w:id="991" w:name="_Toc377"/>
      <w:bookmarkEnd w:id="990"/>
      <w:r>
        <w:rPr>
          <w:rtl w:val="true"/>
        </w:rPr>
        <w:t>دو عقیده باطل دربارۀ امام حسین علیه السلام</w:t>
      </w:r>
      <w:bookmarkStart w:id="992" w:name="pg4846_30918"/>
      <w:bookmarkEnd w:id="991"/>
    </w:p>
    <w:p>
      <w:pPr>
        <w:pStyle w:val="BookText"/>
        <w:rPr/>
      </w:pPr>
      <w:bookmarkEnd w:id="9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کشته نشد که این عقیدۀ عده ای است که می خواهند جرم بنی امیه را کاهش بدهند و اهل بیت این افراد را کافر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روایاتی در این زمینه ذکر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می گویند امام حسین کشته شد به جهت اینکه گنهکاران را دستگیری 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یقیناً این نظر، نظر باطلی است چون هدف امام حسین علیه السلام امر به معروف و نهی از منکر و صیانت از اصل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زیادی دربارۀ شفاعت امام حسین علیه السلام از زائرین و بکائین و متوسلین به آن حضرت داریم ولی مسئله شفاعت یک عقیده کلی نسبت به اهل بیت علیهم السلام است و مخصوص امام حسین علیه السلام نمی باشد</w:t>
      </w:r>
      <w:r>
        <w:rPr>
          <w:rFonts w:eastAsia="IRNazanin" w:cs="IRNazanin"/>
          <w:color w:val="111111"/>
          <w:sz w:val="28"/>
          <w:szCs w:val="28"/>
          <w:rtl w:val="true"/>
          <w:lang w:bidi="fa-IR"/>
        </w:rPr>
        <w:t>.</w:t>
      </w:r>
    </w:p>
    <w:p>
      <w:pPr>
        <w:pStyle w:val="Heading4"/>
        <w:numPr>
          <w:ilvl w:val="3"/>
          <w:numId w:val="1"/>
        </w:numPr>
        <w:rPr/>
      </w:pPr>
      <w:bookmarkStart w:id="993" w:name="__RefHeading___Toc2897620_2035185390"/>
      <w:bookmarkStart w:id="994" w:name="_Toc378"/>
      <w:bookmarkEnd w:id="993"/>
      <w:r>
        <w:rPr>
          <w:rtl w:val="true"/>
        </w:rPr>
        <w:t>امام حسین علیه السلام کشته نشد؟</w:t>
      </w:r>
      <w:r>
        <w:rPr>
          <w:rtl w:val="true"/>
        </w:rPr>
        <w:t>!</w:t>
      </w:r>
      <w:bookmarkEnd w:id="994"/>
    </w:p>
    <w:p>
      <w:pPr>
        <w:pStyle w:val="BookText"/>
        <w:rPr/>
      </w:pPr>
      <w:r>
        <w:rPr>
          <w:rFonts w:ascii="IRNazanin" w:hAnsi="IRNazanin" w:eastAsia="IRNazanin"/>
          <w:color w:val="111111"/>
          <w:sz w:val="28"/>
          <w:sz w:val="28"/>
          <w:szCs w:val="28"/>
          <w:rtl w:val="true"/>
          <w:lang w:bidi="fa-IR"/>
        </w:rPr>
        <w:t>در کتاب عیون اخبار الرضا به سند خود از هروی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شهر کوفه اعتقاد دارند که امام حسین علیه السلام کشته نشد و خداوند شباهت آن حضرت را بر حنظله بن سعد شامی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او را به گمان آن حضرت کشتند و خداوند عالم آن حضرت را به آسمانها برد، چنانکه عیسی بن مریم علیه السلام را</w:t>
      </w:r>
    </w:p>
    <w:p>
      <w:pPr>
        <w:pStyle w:val="BookText"/>
        <w:rPr/>
      </w:pPr>
      <w:r>
        <w:rPr>
          <w:rFonts w:ascii="IRNazanin" w:hAnsi="IRNazanin" w:eastAsia="IRNazanin"/>
          <w:color w:val="111111"/>
          <w:sz w:val="28"/>
          <w:sz w:val="28"/>
          <w:szCs w:val="28"/>
          <w:rtl w:val="true"/>
          <w:lang w:bidi="fa-IR"/>
        </w:rPr>
        <w:t>چنین نمود و بر مدّعای خود به این آیه شریفه دلیل 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خداوند برای کافران راهی و تسلطی بر مؤمنان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دروغ می گویند، غضب و لعنت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خبر داد که به زودی بعداز رحلت من امام حسین را خواهند کشت و اینان به سبب تکذیب رسول خدا در این خبر،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تحقیق حسین کشته شد و کسی که بهتر از حسین علیه السلام بود کشته شد یعنی امیرالمؤمنین و امام 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مگر اینکه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زهر جفا از روی مکر و حیله کشته خواهم شد، و قاتل خودرا به واسطۀ خبری که از رسول خدا به من رسیده می شناسم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آنها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این است که خداوند عالم برای کافر بر مؤمن حجت قرار نداده است بلکه حجت و برهان مؤمن بر کافر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مراد از آیه شریفه آن باشد که این گروه می گویند و حال آنکه خداوند در چند جا از قرآن از کُفّاری خبر </w:t>
      </w:r>
      <w:bookmarkStart w:id="995" w:name="pg4846_30919"/>
    </w:p>
    <w:p>
      <w:pPr>
        <w:pStyle w:val="BookText"/>
        <w:rPr/>
      </w:pPr>
      <w:bookmarkEnd w:id="995"/>
      <w:r>
        <w:rPr>
          <w:rFonts w:ascii="IRNazanin" w:hAnsi="IRNazanin" w:eastAsia="IRNazanin"/>
          <w:color w:val="111111"/>
          <w:sz w:val="28"/>
          <w:sz w:val="28"/>
          <w:szCs w:val="28"/>
          <w:rtl w:val="true"/>
          <w:lang w:bidi="fa-IR"/>
        </w:rPr>
        <w:t>داده است که پیغمبران خدا را از روی ظلم و عدوان کشتند ولی با وجود اینکه کافران ایشان را کشتند حجت و برهان آنها بر پیامبران غالب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و برهانی بر اعمال زشت خود نداشتند</w:t>
      </w:r>
      <w:r>
        <w:rPr>
          <w:rFonts w:eastAsia="IRNazanin" w:cs="IRNazanin"/>
          <w:color w:val="111111"/>
          <w:sz w:val="28"/>
          <w:szCs w:val="28"/>
          <w:rtl w:val="true"/>
          <w:lang w:bidi="fa-IR"/>
        </w:rPr>
        <w:t>.</w:t>
      </w:r>
      <w:r>
        <w:rPr>
          <w:rStyle w:val="FootnoteAnchor"/>
          <w:rtl w:val="true"/>
        </w:rPr>
        <w:footnoteReference w:id="886"/>
      </w:r>
    </w:p>
    <w:p>
      <w:pPr>
        <w:pStyle w:val="Heading4"/>
        <w:numPr>
          <w:ilvl w:val="3"/>
          <w:numId w:val="1"/>
        </w:numPr>
        <w:rPr/>
      </w:pPr>
      <w:bookmarkStart w:id="996" w:name="__RefHeading___Toc2897622_2035185390"/>
      <w:bookmarkStart w:id="997" w:name="_Toc379"/>
      <w:bookmarkEnd w:id="996"/>
      <w:r>
        <w:rPr>
          <w:rtl w:val="true"/>
        </w:rPr>
        <w:t>اعتقاد به کشته نشدن امام حسین علیه السلام کفر است</w:t>
      </w:r>
      <w:bookmarkEnd w:id="997"/>
    </w:p>
    <w:p>
      <w:pPr>
        <w:pStyle w:val="BookText"/>
        <w:rPr/>
      </w:pPr>
      <w:r>
        <w:rPr>
          <w:rFonts w:ascii="IRNazanin" w:hAnsi="IRNazanin" w:eastAsia="IRNazanin"/>
          <w:color w:val="111111"/>
          <w:sz w:val="28"/>
          <w:sz w:val="28"/>
          <w:szCs w:val="28"/>
          <w:rtl w:val="true"/>
          <w:lang w:bidi="fa-IR"/>
        </w:rPr>
        <w:t>امام صادق علیه السلام به عبدالله بن فضل هاشمی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چنین باشد که این طائفه گمان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ملامت و عقاب و عیبی برای بنی امیّه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گفتۀ این طائفه بنی امیه امام حسین علیه السلام را نکشته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اعتقادی داشته باشد پیامبر خدا و همۀ ائمه هدی را در خبر دادن از کشته شدن امام حسین علیه السلام تکذیب کرده است و هرکس ایشان را تکذیب کند پس به خداوند عظیم کافر شده است و خون چنین کسی، از برای هر که این سخن کفرآمیز را بشنود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نظر شما دربارۀ گروهی از شیعیان شما که این اعتقاد را دارند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ازشیعیان ما نیستند و من از آنها بیزارم</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حضرت عیسی علیه السلام</w:t>
      </w:r>
    </w:p>
    <w:p>
      <w:pPr>
        <w:pStyle w:val="Heading3"/>
        <w:numPr>
          <w:ilvl w:val="2"/>
          <w:numId w:val="1"/>
        </w:numPr>
        <w:rPr/>
      </w:pPr>
      <w:bookmarkStart w:id="998" w:name="__RefHeading___Toc2897624_2035185390"/>
      <w:bookmarkStart w:id="999" w:name="_Toc380"/>
      <w:bookmarkEnd w:id="998"/>
      <w:r>
        <w:rPr>
          <w:rtl w:val="true"/>
        </w:rPr>
        <w:t>بخش چهارم</w:t>
      </w:r>
      <w:r>
        <w:rPr>
          <w:rtl w:val="true"/>
        </w:rPr>
        <w:t xml:space="preserve">: </w:t>
      </w:r>
      <w:r>
        <w:rPr>
          <w:rtl w:val="true"/>
        </w:rPr>
        <w:t>معجزات حضرت عیسی و امام حسین</w:t>
      </w:r>
      <w:bookmarkEnd w:id="99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0" w:name="__RefHeading___Toc2897626_2035185390"/>
      <w:bookmarkStart w:id="1001" w:name="_Toc381"/>
      <w:bookmarkEnd w:id="1000"/>
      <w:r>
        <w:rPr>
          <w:rtl w:val="true"/>
        </w:rPr>
        <w:t>اشاره</w:t>
      </w:r>
      <w:bookmarkStart w:id="1002" w:name="pg4846_30921"/>
      <w:bookmarkEnd w:id="1001"/>
    </w:p>
    <w:p>
      <w:pPr>
        <w:pStyle w:val="Heading4"/>
        <w:numPr>
          <w:ilvl w:val="3"/>
          <w:numId w:val="1"/>
        </w:numPr>
        <w:rPr/>
      </w:pPr>
      <w:bookmarkStart w:id="1003" w:name="__RefHeading___Toc2897628_2035185390"/>
      <w:bookmarkStart w:id="1004" w:name="_Toc382"/>
      <w:bookmarkEnd w:id="1002"/>
      <w:bookmarkEnd w:id="1003"/>
      <w:r>
        <w:rPr>
          <w:rtl w:val="true"/>
        </w:rPr>
        <w:t>معجزات حضرت عیسی</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وَیُعَلِّمُهُ الْکِتَابَ وَالْحِکْمَةَ وَالتَّوْرَاةَ وَالإنْجِیلَ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إِلَی بَنِی إِسْرَائِیلَ أَنِّی قَدْ جِئْتُکُمْ بِآیَةٍ مِنْ رَبِّکُمْ أَنِّی أَخْلُقُ لَکُمْ مِنَ الطِّینِ کَهَیْئَةِ الطَّیْرِ فَأَنْفُخُ فِیهِ فَیَکُونُ طَیْرًا بِإِذْنِ اللَّهِ وَأُبْرِئُ الأکْمَهَ</w:t>
      </w:r>
    </w:p>
    <w:p>
      <w:pPr>
        <w:pStyle w:val="BookText"/>
        <w:rPr/>
      </w:pPr>
      <w:r>
        <w:rPr>
          <w:rFonts w:ascii="Amiri" w:hAnsi="Amiri" w:eastAsia="Amiri" w:cs="Amiri"/>
          <w:color w:val="111111"/>
          <w:sz w:val="28"/>
          <w:sz w:val="28"/>
          <w:szCs w:val="28"/>
          <w:rtl w:val="true"/>
          <w:lang w:bidi="ar-SA"/>
        </w:rPr>
        <w:t>وَالأبْرَصَ وَأُحْیِی الْمَوْتَی بِإِذْنِ اللَّهِ وَأُنَبِّئُکُمْ بِمَا تَأْکُلُونَ وَمَا تَدَّخِرُونَ فِی بُیُوتِکُمْ إِنَّ فِی ذَلِکَ لآیَةً لَکُمْ إِنْ کُنْتُمْ مُؤْمِنِینَ</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و به او، کتاب و دانش و تورات و انجیل، می آموزد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و فرستاده 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که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ای از طرف پروردگار شما، برایتان آورده 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چیزی به شکل پرنده می سازم، سپس در آن می دمم و به فرمان خدا، پرنده ای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اذن خدا، کور مادر 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بهبودی می بخشم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را به اذن خدا زنده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می خورید و در خانه های خود ذخیره می کنید به شما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اینها نشانه ای برای شماست اگر ایمان داشته باشید</w:t>
      </w:r>
      <w:r>
        <w:rPr>
          <w:rFonts w:eastAsia="IRNazanin" w:cs="IRNazanin"/>
          <w:color w:val="111111"/>
          <w:sz w:val="28"/>
          <w:szCs w:val="28"/>
          <w:rtl w:val="true"/>
          <w:lang w:bidi="fa-IR"/>
        </w:rPr>
        <w:t>.</w:t>
      </w:r>
    </w:p>
    <w:p>
      <w:pPr>
        <w:pStyle w:val="Heading4"/>
        <w:numPr>
          <w:ilvl w:val="3"/>
          <w:numId w:val="1"/>
        </w:numPr>
        <w:rPr/>
      </w:pPr>
      <w:bookmarkStart w:id="1005" w:name="__RefHeading___Toc2897630_2035185390"/>
      <w:bookmarkStart w:id="1006" w:name="_Toc383"/>
      <w:bookmarkEnd w:id="1005"/>
      <w:r>
        <w:rPr>
          <w:rtl w:val="true"/>
        </w:rPr>
        <w:t>ولایت تکوینی</w:t>
      </w:r>
      <w:bookmarkEnd w:id="1006"/>
    </w:p>
    <w:p>
      <w:pPr>
        <w:pStyle w:val="BookText"/>
        <w:rPr/>
      </w:pPr>
      <w:r>
        <w:rPr>
          <w:rFonts w:ascii="IRNazanin" w:hAnsi="IRNazanin" w:eastAsia="IRNazanin"/>
          <w:color w:val="111111"/>
          <w:sz w:val="28"/>
          <w:sz w:val="28"/>
          <w:szCs w:val="28"/>
          <w:rtl w:val="true"/>
          <w:lang w:bidi="fa-IR"/>
        </w:rPr>
        <w:t>از مفاد آیه فوق و آیات مشابه آن استفاده می‌شود که فرستادگان و اولیای خدا به فرمان و اذن او می‌توانند به هنگام لزوم، در جهان تکوین و آفرینش تصرف کنند و بر خلاف عادت و جریان طبیعی، حوادثی به وجود آورند، زیرا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 الْمَوْتی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به صورت فعل متکلم ذکر شده دلیل بر صدور اینگونه کارها از خود پیامبران است و تفسیر این عبارات به دعا کردن پیامبران و اینکه کار آنها تنها دعا برای تحقق این امور بوده نه غیر آن، تفسیر بی دلیلی است، بلکه ظاهر این عبارات این است که آنان در جهان تکوین تصرف می‌کردند و این حوادث را به وجود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برای اینکه کسی تصور نکند که پیامبران و اولیای خدا استقلالی از خود دارند و در مقابل دستگاه آفرینش دستگاهی بر پا ساخته و نیز برای اینکه احتمال هر گونه شرک و دوگانه پرستی در خلقت و آفرینش بر طرف گردد در چندین مورد از</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روی </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مانند آن تکیه شده است</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إِذْ تَخْلُقُ مِنَ الطِّینِ کَهَیْئَةِ الطَّیْرِ بِإِذْنِی</w:t>
      </w:r>
    </w:p>
    <w:p>
      <w:pPr>
        <w:pStyle w:val="BookText"/>
        <w:rPr/>
      </w:pPr>
      <w:r>
        <w:rPr>
          <w:rFonts w:ascii="Amiri" w:hAnsi="Amiri" w:eastAsia="Amiri" w:cs="Amiri"/>
          <w:color w:val="111111"/>
          <w:sz w:val="28"/>
          <w:sz w:val="28"/>
          <w:szCs w:val="28"/>
          <w:rtl w:val="true"/>
          <w:lang w:bidi="ar-SA"/>
        </w:rPr>
        <w:t>فَتَنْفُخُ فِیهَا فَتَکُونُ طَیْرًا بِإِذْنِی</w:t>
      </w:r>
    </w:p>
    <w:p>
      <w:pPr>
        <w:pStyle w:val="BookText"/>
        <w:rPr/>
      </w:pPr>
      <w:r>
        <w:rPr>
          <w:rFonts w:ascii="Amiri" w:hAnsi="Amiri" w:eastAsia="Amiri" w:cs="Amiri"/>
          <w:color w:val="111111"/>
          <w:sz w:val="28"/>
          <w:sz w:val="28"/>
          <w:szCs w:val="28"/>
          <w:rtl w:val="true"/>
          <w:lang w:bidi="ar-SA"/>
        </w:rPr>
        <w:t>وَتُبْرِئُ الأکْمَهَ وَالأبْرَصَ بِإِذْنِی</w:t>
      </w:r>
    </w:p>
    <w:p>
      <w:pPr>
        <w:pStyle w:val="BookText"/>
        <w:rPr/>
      </w:pPr>
      <w:r>
        <w:rPr>
          <w:rFonts w:ascii="Amiri" w:hAnsi="Amiri" w:eastAsia="Amiri" w:cs="Amiri"/>
          <w:color w:val="111111"/>
          <w:sz w:val="28"/>
          <w:sz w:val="28"/>
          <w:szCs w:val="28"/>
          <w:rtl w:val="true"/>
          <w:lang w:bidi="ar-SA"/>
        </w:rPr>
        <w:t>وَإِذْ تُخْرِجُ الْمَوْتَی بِإِذْنِی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منظور از ولایت تکوینی نیز چیزی جز این نیست که پیامبران یا امامان به هنگام لزوم و ضرورت تصرفاتی در جهان خلقت به اذن پروردگار انجام دهند و این چیزی بالاتر از ولایت تشریعی یعنی سرپرستی مردم از نظر حکومت و نشر قوانین و دعوت و هدایت به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پاسخ کسانی که ولایت تکوینی مردان خدا را منکر می‌شوند و آن را یک نوع شرک می‌دانند به خوبی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کس برای پیامبران و یا امامان دستگاه مستقلی در مقابل خداوند قایل نیست، آنها همة این کارها را به فرمان و اجازة او انجام می‌دهند ولی منکران ولایت تکوینی می‌گویند کار پیامبران منحصراً تبلیغ احکام و دعوت به سوی خدا است و احیاناً برای انجام گرفتن پاره‌ای از امور تکوینی از دعا استفاده می‌کنند و بیش از این کاری از آنها ساخته نیست، در حالی که آیة فوق و آیات مشابه آن غیر از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آیه بالا استفاده می‌شود که لااقل بسیاری از معجزات پیغمبران اعمالی است که به وسیله خود آنها انجام می‌شود گرچه به فرمان خدا و استمداد از نیروی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گفت معجزه هم کار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وسیله آنها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کار خدا است زیرا با استمداد از نیروی پروردگار و اذن او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تکیه بر اذن خداوند در این آیه تکرار شده تا بهانه‌ای برای الوهیت مسیح باقی نماند و مردم او را خدا نپندارند و اگر در مسأله اخبار به غیب تکرار نشده به خاطر وضوح آن است</w:t>
      </w:r>
      <w:r>
        <w:rPr>
          <w:rFonts w:eastAsia="IRNazanin" w:cs="IRNazanin"/>
          <w:color w:val="111111"/>
          <w:sz w:val="28"/>
          <w:szCs w:val="28"/>
          <w:rtl w:val="true"/>
          <w:lang w:bidi="fa-IR"/>
        </w:rPr>
        <w:t>.</w:t>
      </w:r>
      <w:r>
        <w:rPr>
          <w:rStyle w:val="FootnoteAnchor"/>
          <w:rtl w:val="true"/>
        </w:rPr>
        <w:footnoteReference w:id="89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تفاوت در معجزات انبیاء </w:t>
      </w:r>
      <w:bookmarkStart w:id="1007" w:name="pg4846_30925"/>
    </w:p>
    <w:p>
      <w:pPr>
        <w:pStyle w:val="BookText"/>
        <w:rPr/>
      </w:pPr>
      <w:bookmarkEnd w:id="1007"/>
      <w:r>
        <w:rPr>
          <w:rFonts w:ascii="IRNazanin" w:hAnsi="IRNazanin" w:eastAsia="IRNazanin"/>
          <w:color w:val="111111"/>
          <w:sz w:val="28"/>
          <w:sz w:val="28"/>
          <w:szCs w:val="28"/>
          <w:rtl w:val="true"/>
          <w:lang w:bidi="fa-IR"/>
        </w:rPr>
        <w:t>افرادی که به عنوان پیامبر و رهبر از طرف خداوند مامور هدایت مردم می شوند باید در درجه اول از علم و دانش و آئین و قوانین زنده و سازنده‌ای برخوردار باشند و در درجه بعد، اسناد روشنی برای ارتباط خود با خدا ارائه دهند، و به این وسیله مأموریت خود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پیامبری با خارق عادتی از نوع پیشرفته ترین علوم آن زمان مجهز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ارتباط آنها با ماوراء طبیعت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هر عصر و زمان در برابر آنها خضوع کرده، به حقانیت دعوت آنان اعتراف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حدیثی از امام علی بن موسی الرضا علیه السلام نقل شده که آن حضرت در برابر این سئوال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 پیامبری نوعی از معجزات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فرمودند که خلاصه 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موسی ساحران فراوان بودند، موسی علیه السلام عملی انجام داد که همه ساحران در برابر آن عاجز ماندند، در زمان مسیح و محیط دعوت او پزشکان مهارت فوق العاده ای در معالجه بیماران داشتند، عیسی با درمان بیماران غیرقابل علاج، بدون استفاده از وسائل مادی، حقانیت خود را به ثبوت رساند و در عصر پیامبراکرم صلی الله علیه و آله وسلم خطباء و شعراء و سخن سرایان فوق العاده فصیح و بلیغ وجود داشتند که همگی در برابر فصاحت و بلاغت قرآن زانو زدند</w:t>
      </w:r>
      <w:r>
        <w:rPr>
          <w:rFonts w:eastAsia="IRNazanin" w:cs="IRNazanin"/>
          <w:color w:val="111111"/>
          <w:sz w:val="28"/>
          <w:szCs w:val="28"/>
          <w:rtl w:val="true"/>
          <w:lang w:bidi="fa-IR"/>
        </w:rPr>
        <w:t>.</w:t>
      </w:r>
      <w:r>
        <w:rPr>
          <w:rStyle w:val="FootnoteAnchor"/>
          <w:rtl w:val="true"/>
        </w:rPr>
        <w:footnoteReference w:id="891"/>
      </w:r>
    </w:p>
    <w:p>
      <w:pPr>
        <w:pStyle w:val="Heading4"/>
        <w:numPr>
          <w:ilvl w:val="3"/>
          <w:numId w:val="1"/>
        </w:numPr>
        <w:rPr/>
      </w:pPr>
      <w:bookmarkStart w:id="1008" w:name="__RefHeading___Toc2897632_2035185390"/>
      <w:bookmarkStart w:id="1009" w:name="_Toc384"/>
      <w:bookmarkEnd w:id="1008"/>
      <w:r>
        <w:rPr>
          <w:rtl w:val="true"/>
        </w:rPr>
        <w:t>معجزات امام حسین علیه السلام</w:t>
      </w:r>
      <w:bookmarkEnd w:id="1009"/>
    </w:p>
    <w:p>
      <w:pPr>
        <w:pStyle w:val="BookText"/>
        <w:rPr/>
      </w:pPr>
      <w:r>
        <w:rPr>
          <w:rFonts w:ascii="IRNazanin" w:hAnsi="IRNazanin" w:eastAsia="IRNazanin"/>
          <w:color w:val="111111"/>
          <w:sz w:val="28"/>
          <w:sz w:val="28"/>
          <w:szCs w:val="28"/>
          <w:rtl w:val="true"/>
          <w:lang w:bidi="fa-IR"/>
        </w:rPr>
        <w:t>طبق روایات، چهارده معصوم علیهم السلام قدرت بر اجرای تمام معجزات انبیاء گذشته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نیز قدرت دارند که با اذن الهی آن معجزات را انجام دهند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ما در اینجا به ذکر چند معجزه، شبیه معجزات حضرت عیسی علیه السلام اشاره می کنیم</w:t>
      </w:r>
      <w:r>
        <w:rPr>
          <w:rFonts w:eastAsia="IRNazanin" w:cs="IRNazanin"/>
          <w:color w:val="111111"/>
          <w:sz w:val="28"/>
          <w:szCs w:val="28"/>
          <w:rtl w:val="true"/>
          <w:lang w:bidi="fa-IR"/>
        </w:rPr>
        <w:t>.</w:t>
      </w:r>
    </w:p>
    <w:p>
      <w:pPr>
        <w:pStyle w:val="Heading4"/>
        <w:numPr>
          <w:ilvl w:val="3"/>
          <w:numId w:val="1"/>
        </w:numPr>
        <w:rPr/>
      </w:pPr>
      <w:bookmarkStart w:id="1010" w:name="__RefHeading___Toc2897634_2035185390"/>
      <w:bookmarkStart w:id="1011" w:name="_Toc385"/>
      <w:bookmarkEnd w:id="1010"/>
      <w:r>
        <w:rPr/>
        <w:t>1</w:t>
      </w:r>
      <w:r>
        <w:rPr>
          <w:rtl w:val="true"/>
        </w:rPr>
        <w:t>.</w:t>
      </w:r>
      <w:r>
        <w:rPr>
          <w:rtl w:val="true"/>
        </w:rPr>
        <w:t>من خلق می کنم</w:t>
      </w:r>
      <w:bookmarkEnd w:id="1011"/>
    </w:p>
    <w:p>
      <w:pPr>
        <w:pStyle w:val="BookText"/>
        <w:rPr/>
      </w:pPr>
      <w:r>
        <w:rPr>
          <w:rFonts w:ascii="Amiri" w:hAnsi="Amiri" w:eastAsia="Amiri" w:cs="Amiri"/>
          <w:color w:val="111111"/>
          <w:sz w:val="28"/>
          <w:sz w:val="28"/>
          <w:szCs w:val="28"/>
          <w:rtl w:val="true"/>
          <w:lang w:bidi="ar-SA"/>
        </w:rPr>
        <w:t>اَنِّی اَخْلُقُ لَکُمْ مِنَ الطِّینِ کَهَیْئَةِ الطَّیْرِ فَأَنْفُخُ فِیهِ فَیَکُونُ طَیْرًا بِإِذْنِ اللَّهِ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گل چیزی به شکل پرنده ای می سازم سپس در آن می دمم و به فرمان خدا پرنده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معجزه حضرت عیسی، به این مطلب صراحت دارد که بعضی از انبیاء و اوصیاء الهی، قدرت خلق را به اذن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خداوند حضرت آدم را از گل آفرید و در آن دمید، حضرت عیسی هم از گل پرنده ای ساخت و در آن دمید و به اذن خداوند پرنده ای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طبق روایات، اهل بیت نیز چنین قدرتی را به اذن خداوند دارند همانطور که دو روایت زیر شاهد بر این مطلب می باشد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شیر از یک مجسمه</w:t>
      </w:r>
    </w:p>
    <w:p>
      <w:pPr>
        <w:pStyle w:val="BookText"/>
        <w:rPr/>
      </w:pPr>
      <w:r>
        <w:rPr>
          <w:rFonts w:ascii="IRNazanin" w:hAnsi="IRNazanin" w:eastAsia="IRNazanin"/>
          <w:color w:val="111111"/>
          <w:sz w:val="28"/>
          <w:sz w:val="28"/>
          <w:szCs w:val="28"/>
          <w:rtl w:val="true"/>
          <w:lang w:bidi="fa-IR"/>
        </w:rPr>
        <w:t>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هارون الرشید یک شعبده باز را استخدام کرد و خواست به وسیله او امام موسی بن جعفر علیه السلام را نزد جمع شرمنده و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را فرا خواند و آن حضرت را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کردند و غذا را در سفره گذاشتند و همه سر سفره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موسی بن جعفر علیه السلام خواست نان از سفره بردارد آن شعبده باز با شعبده بازی اش</w:t>
      </w:r>
    </w:p>
    <w:p>
      <w:pPr>
        <w:pStyle w:val="BookText"/>
        <w:rPr/>
      </w:pPr>
      <w:r>
        <w:rPr>
          <w:rFonts w:ascii="IRNazanin" w:hAnsi="IRNazanin" w:eastAsia="IRNazanin"/>
          <w:color w:val="111111"/>
          <w:sz w:val="28"/>
          <w:sz w:val="28"/>
          <w:szCs w:val="28"/>
          <w:rtl w:val="true"/>
          <w:lang w:bidi="fa-IR"/>
        </w:rPr>
        <w:t>نان را از دست امام دور کرد و هارون الرشید و دوستانش از آن کار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شیری در گوشه مجلس بود، امام به آن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به اذن خدای تبارک و تعالی این دشمن خدا را نابود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به اذن خدای تبارک و تعالی آن مجسمه به شیر درنده و بزرگی تبدیل شد و به شعبده باز حمله کرد و او را بلعید و به شکل قبلی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و دوستانش با دیدن این صحنه از وحشت بیهوش به زمین افتادند وقتی هارون الرشید به هوش آمد به امام موسی بن جعفر علیه السلام التماس کرد که شیر، آن شعبده باز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افعی حضرت موسی، مارهای جادوگران فرعون را پس میداد این شیر نیز چنین می کرد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خلق شیر از یک تصویر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دربار مأمون حاجبی به نام حمید بن مهران بود که می خواست ولیعهدی مأمون به او برسد وقتی دید که امام رضا علیه السلام به دستور مأمون ولیعهد شد به ایشان حسد ورزید تا زمانی که با دعای امام رضا علیه السلام باران بارید و مردم از خشکسالی نجات پیدا کردند، پس حسادت حاجب بیشتر شد و از امام رضا علیه السلام را به عنوان یک ساحر و جادوگر پیش مأمون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اجازه بدهید تا </w:t>
      </w:r>
      <w:bookmarkStart w:id="1012" w:name="pg4846_30929"/>
    </w:p>
    <w:p>
      <w:pPr>
        <w:pStyle w:val="BookText"/>
        <w:rPr/>
      </w:pPr>
      <w:bookmarkEnd w:id="1012"/>
      <w:r>
        <w:rPr>
          <w:rFonts w:ascii="IRNazanin" w:hAnsi="IRNazanin" w:eastAsia="IRNazanin"/>
          <w:color w:val="111111"/>
          <w:sz w:val="28"/>
          <w:sz w:val="28"/>
          <w:szCs w:val="28"/>
          <w:rtl w:val="true"/>
          <w:lang w:bidi="fa-IR"/>
        </w:rPr>
        <w:t>من با او مجادله و مناظره کنم تا به اصحاب و یارانش و مردم بفهمانم که ولایت عهدی شایسته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جمع زیادی از بزرگان و درجه داران و نظامیان و فقها را در مجلس خود جمع کرد و امام رضا علیه السلام را در کنار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با بیشرمی خطاب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موسی بن جعفر علیه السلام ، به راستی که خداوند باران را به هر مقدار و در هر زمانی که بخواهد</w:t>
      </w:r>
    </w:p>
    <w:p>
      <w:pPr>
        <w:pStyle w:val="BookText"/>
        <w:rPr/>
      </w:pPr>
      <w:r>
        <w:rPr>
          <w:rFonts w:ascii="IRNazanin" w:hAnsi="IRNazanin" w:eastAsia="IRNazanin"/>
          <w:color w:val="111111"/>
          <w:sz w:val="28"/>
          <w:sz w:val="28"/>
          <w:szCs w:val="28"/>
          <w:rtl w:val="true"/>
          <w:lang w:bidi="fa-IR"/>
        </w:rPr>
        <w:t>می فرستد و دعای شما هیچ تأثیری در این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باران آمدن را معجزه ای برای خود قرار می دهی تا منزلت و مقامی بین مردم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تصویر دو شیر که روی فرش مجسم شده را زنده کن و به آنها بگو که مرا به هلاکت برسانند اگر چنین کاری کردی، معجزه ای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آن دو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فاجر گناهکار و طغیانگر حمله کنید تا اثری از او روی زمین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با تعجب دیدم که آن دو شیر با اذن خدای تبارک و تعالی و فرمان امام رضا علیه السلام به دو شیر واقعی تبدیل شدند و بی درنگ بر آن فاجر حمله کردند و او را تکه تکه کرده و خوردند و خون هایش را لیسیدند در همان وقت جمع حاضر با وحشت و ترس به آن صحنه نگاه می کردند و از تعجب دهان هایشان باز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شیر از خوردن حاجب فارق شدند نزد امام رضا علیه السلام آمدند و به مأمون اشاره کردند و 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در مورد این ملعون چه امری به ما می کنی؟ وقتی مأمون چنین شنید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آن دو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بایستید تا به شما بگویم چکار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به هوش آورید، وقتی مأمون به هوش آمد بار دیگر آن دو شیر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ما، ای فرزند رسول خدا آیا به ما اجازه می دهید او را به هلاکت برسانیم؟</w:t>
      </w:r>
    </w:p>
    <w:p>
      <w:pPr>
        <w:pStyle w:val="BookText"/>
        <w:rPr/>
      </w:pPr>
      <w:r>
        <w:rPr>
          <w:rFonts w:ascii="IRNazanin" w:hAnsi="IRNazanin" w:eastAsia="IRNazanin"/>
          <w:color w:val="111111"/>
          <w:sz w:val="28"/>
          <w:sz w:val="28"/>
          <w:szCs w:val="28"/>
          <w:rtl w:val="true"/>
          <w:lang w:bidi="fa-IR"/>
        </w:rPr>
        <w:t>امام رضا علیه السلام به آن دو 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راستی که خداوند در مورد این شخص تدبیری کرده و خداوند می داند با او چکار کند سپس آن دو شیر به امر امام رضا علیه السلام به شکل قبلی خود بر</w:t>
      </w:r>
    </w:p>
    <w:p>
      <w:pPr>
        <w:pStyle w:val="BookText"/>
        <w:rPr/>
      </w:pP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خداوند مرا از شر حمید بن مهران نجات داد</w:t>
      </w:r>
      <w:r>
        <w:rPr>
          <w:rFonts w:eastAsia="IRNazanin" w:cs="IRNazanin"/>
          <w:color w:val="111111"/>
          <w:sz w:val="28"/>
          <w:szCs w:val="28"/>
          <w:rtl w:val="true"/>
          <w:lang w:bidi="fa-IR"/>
        </w:rPr>
        <w:t>.</w:t>
      </w:r>
      <w:r>
        <w:rPr>
          <w:rStyle w:val="FootnoteAnchor"/>
          <w:rtl w:val="true"/>
        </w:rPr>
        <w:footnoteReference w:id="89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3" w:name="__RefHeading___Toc2897636_2035185390"/>
      <w:bookmarkStart w:id="1014" w:name="_Toc386"/>
      <w:bookmarkEnd w:id="1013"/>
      <w:r>
        <w:rPr/>
        <w:t>2</w:t>
      </w:r>
      <w:r>
        <w:rPr>
          <w:rtl w:val="true"/>
        </w:rPr>
        <w:t xml:space="preserve">. </w:t>
      </w:r>
      <w:r>
        <w:rPr>
          <w:rtl w:val="true"/>
        </w:rPr>
        <w:t>من بیمار شفا می دهم</w:t>
      </w:r>
      <w:bookmarkEnd w:id="1014"/>
    </w:p>
    <w:p>
      <w:pPr>
        <w:pStyle w:val="BookText"/>
        <w:rPr/>
      </w:pPr>
      <w:r>
        <w:rPr>
          <w:rFonts w:ascii="Amiri" w:hAnsi="Amiri" w:eastAsia="Amiri" w:cs="Amiri"/>
          <w:color w:val="111111"/>
          <w:sz w:val="28"/>
          <w:sz w:val="28"/>
          <w:szCs w:val="28"/>
          <w:rtl w:val="true"/>
          <w:lang w:bidi="ar-SA"/>
        </w:rPr>
        <w:t>أُبْرِئُ الأکْمَهَ وَالأبْرَصَ</w:t>
      </w:r>
    </w:p>
    <w:p>
      <w:pPr>
        <w:pStyle w:val="BookText"/>
        <w:rPr/>
      </w:pPr>
      <w:r>
        <w:rPr>
          <w:rFonts w:ascii="IRNazanin" w:hAnsi="IRNazanin" w:eastAsia="IRNazanin"/>
          <w:color w:val="111111"/>
          <w:sz w:val="28"/>
          <w:sz w:val="28"/>
          <w:szCs w:val="28"/>
          <w:rtl w:val="true"/>
          <w:lang w:bidi="fa-IR"/>
        </w:rPr>
        <w:t>خوب شدن بیمار پیسی و کور مادرزاد یکی از معجزات حضرت عیسی بود که این معجزه به دست قدرت امام حسین علیه السلام نیز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عبابه بن ربعی نزد زنی از قبیله والبیه رفتیم که او را حبابه والبیه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پیشانی او از بسیاری سجده، پینه 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روی به سوی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از حدیثی خبر دهم که از جناب امام حسین علیه السلام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به زیارت آن بزرگوار می رفتم تا اینکه در میان دو دیده من پیسی به هم رسید و این ناخوشی به من بسیار 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چند روز از زیارت آن حضرت بازماندم و آن حضرت از سبب آن پرسیده بود که چه چیز به حبابه عارض شده است؟ عرض کرده بودند که در میان دو دیده او پیسی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برویم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اصحاب گرامی خود به خانه من تشریف آورد در حالی که در سجده گاه خود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چه چیز تو را از زیارت من منع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پیسی که در پیشانی من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خود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مقنعه را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مبارک خود را به آن موضع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کن که او مرض تو 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خود را به سجده گذاشتم و شکر خدا را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از سجده بردار و به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 خود نگاه کن، چون به آینه نظر کردم اثری از آن پیسی نیافتم و حمد خدا را بجا آوردم</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اطاعت امراض از امام حسین علیه السلام</w:t>
      </w:r>
    </w:p>
    <w:p>
      <w:pPr>
        <w:pStyle w:val="BookText"/>
        <w:rPr/>
      </w:pPr>
      <w:r>
        <w:rPr>
          <w:rFonts w:ascii="IRNazanin" w:hAnsi="IRNazanin" w:eastAsia="IRNazanin"/>
          <w:color w:val="111111"/>
          <w:sz w:val="28"/>
          <w:sz w:val="28"/>
          <w:szCs w:val="28"/>
          <w:rtl w:val="true"/>
          <w:lang w:bidi="fa-IR"/>
        </w:rPr>
        <w:t>امام صادق علیه السلام از پدرانش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حسین علیه السلام به عیادت عبدالله بن شدّاد رفت که تب شدیدی داشت، چون حضرت داخل شد تب او قطع شد، 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آنچه خداوند به حق به شما داده است تب از شما می گریزد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وَ اللَّهِ مَا خَلَقَ اللَّهُ شَیْئاً إِلَّا وَ قَدْ أَمَرَهُ بِالطَّاعَةِ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نَسْمَعُ الصَّوْتَ وَ لَا نَرَی الشَّخْصَ یَقُولُ لَبَّیْک</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هیچ چیزی را خلق نکرده مگر آنکه به او دستور داده که از ما اطاعت نماید ناگه صدائی شنیدیم ولی کسی را ندیدیم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به تو امر نکردند که نزدیک نشوی مگر به دشمن ما، یا کسی که گنهکار باشد تا کفارة گناه او باشی، چرا نزدیک این مؤمن آمده ای؟</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البته لازم به ذکر است که خداوند در تربت کربلای امام حسین علیه السلام هم شفاء قرار داده است و چه بسیار بیمارانی که با خوردن ذره ای از آن تربت شفا گرفته و ازکام مرگ نجات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نابینا</w:t>
      </w:r>
    </w:p>
    <w:p>
      <w:pPr>
        <w:pStyle w:val="BookText"/>
        <w:rPr/>
      </w:pPr>
      <w:r>
        <w:rPr>
          <w:rFonts w:ascii="IRNazanin" w:hAnsi="IRNazanin" w:eastAsia="IRNazanin"/>
          <w:color w:val="111111"/>
          <w:sz w:val="28"/>
          <w:sz w:val="28"/>
          <w:szCs w:val="28"/>
          <w:rtl w:val="true"/>
          <w:lang w:bidi="fa-IR"/>
        </w:rPr>
        <w:t>ابابصیر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و امام صادق علیهما السلام وارد شدم و از آنها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وارث رسول الله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وارث انبیاء بود و هر چه آنها می دانستند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قادر هستید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زنده کنید و بیماری برص و پیسی را شفا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اذن و اجازه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مبارکشان را بر صورت و چشمهایم کشیدند، و چشمانم بینا شد و آسمان و زمین و هر چه در خانه بود می دیدم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چشمانت بینا باشد و تو هم مثل بقیه مردم در روز قیامت باشی؟ یا اینکه به حالت قبل برگردی و بهشت خالص برای تو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bookmarkStart w:id="1015" w:name="pg4846_30935"/>
    </w:p>
    <w:p>
      <w:pPr>
        <w:pStyle w:val="BookText"/>
        <w:rPr/>
      </w:pPr>
      <w:bookmarkEnd w:id="1015"/>
      <w:r>
        <w:rPr>
          <w:rFonts w:ascii="IRNazanin" w:hAnsi="IRNazanin" w:eastAsia="IRNazanin"/>
          <w:color w:val="111111"/>
          <w:sz w:val="28"/>
          <w:sz w:val="28"/>
          <w:szCs w:val="28"/>
          <w:rtl w:val="true"/>
          <w:lang w:bidi="fa-IR"/>
        </w:rPr>
        <w:t>خواهم به حالت اول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دوباره چشمهایم را دست کشیدند و مثل اول شدم</w:t>
      </w:r>
      <w:r>
        <w:rPr>
          <w:rFonts w:eastAsia="IRNazanin" w:cs="IRNazanin"/>
          <w:color w:val="111111"/>
          <w:sz w:val="28"/>
          <w:szCs w:val="28"/>
          <w:rtl w:val="true"/>
          <w:lang w:bidi="fa-IR"/>
        </w:rPr>
        <w:t>.</w:t>
      </w:r>
      <w:r>
        <w:rPr>
          <w:rStyle w:val="FootnoteAnchor"/>
          <w:rtl w:val="true"/>
        </w:rPr>
        <w:footnoteReference w:id="898"/>
      </w:r>
    </w:p>
    <w:p>
      <w:pPr>
        <w:pStyle w:val="Heading4"/>
        <w:numPr>
          <w:ilvl w:val="3"/>
          <w:numId w:val="1"/>
        </w:numPr>
        <w:rPr/>
      </w:pPr>
      <w:bookmarkStart w:id="1016" w:name="__RefHeading___Toc2897638_2035185390"/>
      <w:bookmarkStart w:id="1017" w:name="_Toc387"/>
      <w:bookmarkEnd w:id="1016"/>
      <w:r>
        <w:rPr/>
        <w:t>3</w:t>
      </w:r>
      <w:r>
        <w:rPr>
          <w:rtl w:val="true"/>
        </w:rPr>
        <w:t xml:space="preserve">. </w:t>
      </w:r>
      <w:r>
        <w:rPr>
          <w:rtl w:val="true"/>
        </w:rPr>
        <w:t>من مرده زنده می کنم</w:t>
      </w:r>
      <w:bookmarkEnd w:id="1017"/>
    </w:p>
    <w:p>
      <w:pPr>
        <w:pStyle w:val="BookText"/>
        <w:rPr/>
      </w:pPr>
      <w:r>
        <w:rPr>
          <w:rFonts w:ascii="Amiri" w:hAnsi="Amiri" w:eastAsia="Amiri" w:cs="Amiri"/>
          <w:color w:val="111111"/>
          <w:sz w:val="28"/>
          <w:sz w:val="28"/>
          <w:szCs w:val="28"/>
          <w:rtl w:val="true"/>
          <w:lang w:bidi="ar-SA"/>
        </w:rPr>
        <w:t>أنّی اُحیی الموتی باِذن الله</w:t>
      </w:r>
    </w:p>
    <w:p>
      <w:pPr>
        <w:pStyle w:val="BookText"/>
        <w:rPr/>
      </w:pPr>
      <w:r>
        <w:rPr>
          <w:rFonts w:ascii="IRNazanin" w:hAnsi="IRNazanin" w:eastAsia="IRNazanin"/>
          <w:color w:val="111111"/>
          <w:sz w:val="28"/>
          <w:sz w:val="28"/>
          <w:szCs w:val="28"/>
          <w:rtl w:val="true"/>
          <w:lang w:bidi="fa-IR"/>
        </w:rPr>
        <w:t>حیات و ممات به دست قدرت الهی است و فقط خداوند است که می تواند این اختیار را در دست اولیاء خود قرار دهد بدین جهت حضرت عیسی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اذن خداوند مردگان را زنده می کنم و این یکی از معجزات بزرگ حضرت عیسی علیه السلام بود و امام حسین علیه السلام نیز بارها به اذن الهی روح را به اجساد بی جان مردگان برگرداند و مردم این معجزه الهی را به دست آن حضرت مشاهده کردند</w:t>
      </w:r>
      <w:r>
        <w:rPr>
          <w:rFonts w:eastAsia="IRNazanin" w:cs="IRNazanin"/>
          <w:color w:val="111111"/>
          <w:sz w:val="28"/>
          <w:szCs w:val="28"/>
          <w:rtl w:val="true"/>
          <w:lang w:bidi="fa-IR"/>
        </w:rPr>
        <w:t>.</w:t>
      </w:r>
    </w:p>
    <w:p>
      <w:pPr>
        <w:pStyle w:val="Heading4"/>
        <w:numPr>
          <w:ilvl w:val="3"/>
          <w:numId w:val="1"/>
        </w:numPr>
        <w:rPr/>
      </w:pPr>
      <w:bookmarkStart w:id="1018" w:name="__RefHeading___Toc2897640_2035185390"/>
      <w:bookmarkStart w:id="1019" w:name="_Toc388"/>
      <w:bookmarkEnd w:id="1018"/>
      <w:r>
        <w:rPr>
          <w:rtl w:val="true"/>
        </w:rPr>
        <w:t>امام حسین مادری را برای وصیت نمودن زنده کردند</w:t>
      </w:r>
      <w:bookmarkEnd w:id="1019"/>
    </w:p>
    <w:p>
      <w:pPr>
        <w:pStyle w:val="BookText"/>
        <w:rPr/>
      </w:pPr>
      <w:r>
        <w:rPr>
          <w:rFonts w:ascii="IRNazanin" w:hAnsi="IRNazanin" w:eastAsia="IRNazanin"/>
          <w:color w:val="111111"/>
          <w:sz w:val="28"/>
          <w:sz w:val="28"/>
          <w:szCs w:val="28"/>
          <w:rtl w:val="true"/>
          <w:lang w:bidi="fa-IR"/>
        </w:rPr>
        <w:t>ابوخالد کابلی از یحیی بن ام طویل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حسین علیه السلام نشسته بودیم، ناگه جوانی گریان وارد شد، حضرت از گریة او پرسیدند؟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الآن از دنیا رفت و وصیت نکرد و اموالی دارد به من دستور داده که چون بمیرم شما را مطلع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 خانه رسیدیم حضرت ایستادند و دعا نمودند که خداوند او را زنده کند تا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از دعا فارغ شدند، خداوند مادرم را زنده کرد برخاست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شوید و آنچه مصلحت می دانید مرا راهنمایی فرمایید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داخل خانه شدند و بر بالین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این مقدار مال دارم که در فلان مکان می باشد، ثلث آن را به شما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می خواهید از دوستانتان بدهید و دو ثلث آن برای پسرم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از دوستان شماست و اگر از مخالفین شماست همة اموال برای شما باشد چون مخالفین در اموال مؤمنین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حضرت تقاضا نمود که بر او نماز گزارند و در دفن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جان به حق تسلیم کرد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امیرالمؤمنین ام فروه را زنده کردند</w:t>
      </w:r>
    </w:p>
    <w:p>
      <w:pPr>
        <w:pStyle w:val="BookText"/>
        <w:rPr/>
      </w:pPr>
      <w:r>
        <w:rPr>
          <w:rFonts w:ascii="IRNazanin" w:hAnsi="IRNazanin" w:eastAsia="IRNazanin"/>
          <w:color w:val="111111"/>
          <w:sz w:val="28"/>
          <w:sz w:val="28"/>
          <w:szCs w:val="28"/>
          <w:rtl w:val="true"/>
          <w:lang w:bidi="fa-IR"/>
        </w:rPr>
        <w:t>سلمان فارسی در یک روایت طولانی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بیعت با خلیفه اول نشد و همواره مردم را به بیعت با امیرالمؤمنین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ابابکر رسید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مخالفت می کنی با جماعت مسلمین پس نظر تو دربارة امامت من چیست؟ ام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کیستم؟، ام فروه</w:t>
      </w:r>
    </w:p>
    <w:p>
      <w:pPr>
        <w:pStyle w:val="BookText"/>
        <w:rPr/>
      </w:pPr>
      <w:r>
        <w:rPr>
          <w:rFonts w:ascii="IRNazanin" w:hAnsi="IRNazanin" w:eastAsia="IRNazanin"/>
          <w:color w:val="111111"/>
          <w:sz w:val="28"/>
          <w:sz w:val="28"/>
          <w:szCs w:val="28"/>
          <w:rtl w:val="true"/>
          <w:lang w:bidi="fa-IR"/>
        </w:rPr>
        <w:t>جواب داد، تو امیر قومت هستی تو را انتخاب کرده اند و اکرام می کنند و زمانی که از تو ناراحت شوند تو را عزل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اَلْمَخْصُوصُ مِنَ اللَّهِ وَ رَسُولِهِ لَا یَجُوزُ عَلَیْهِ الْجَوْر</w:t>
      </w:r>
    </w:p>
    <w:p>
      <w:pPr>
        <w:pStyle w:val="BookText"/>
        <w:rPr/>
      </w:pPr>
      <w:r>
        <w:rPr>
          <w:rFonts w:ascii="IRNazanin" w:hAnsi="IRNazanin" w:eastAsia="IRNazanin"/>
          <w:color w:val="111111"/>
          <w:sz w:val="28"/>
          <w:sz w:val="28"/>
          <w:szCs w:val="28"/>
          <w:rtl w:val="true"/>
          <w:lang w:bidi="fa-IR"/>
        </w:rPr>
        <w:t>امام انتخاب شده از طرف خداوند و رسول خدا است و ستم بر او جایز نیست و امام باید آنچه در مشرق و مغرب از خیر و شر و ظاهر و باطن حادث می شود، بداند و علم داشته باشد و امامت برای کسی که بت پرست بوده و بعد مسلمان شده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دربارة علی علیه السلام چیست؟ ام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دربارة امام امامان و وصیی اوصیاء، کسی که به واسطة نور او آسمان و زمین نورانی گردیده و کسی که توحید تمام نمی شود مگر با معرفت او ولکن تو پیمان شکستی و خود را مکان او قرار دادی و دین خود را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اقْتُلُوهَا فَقَدِ ارْتَدَّت؛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دستور خلیفه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آن هنگام در مزرعه خود مشغول به کار بود که خبر کشته شدن ام فروه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کار کشید به سوی قبر او آمد و بالای قبر ایستاد و دست به آسمان بلند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مُحْیِیَ النُّفُوسِ بَعْدَ الْمَوْتِ وَ یَا مُنْشِئَ الْعِظَامِ الدَّارِسَاتِ أَحْیِ لَنَا أُمَّ فَرْوَةَ وَ اجْعَلْهَا عِبْرَةً لِمَنْ عَصَاک</w:t>
      </w:r>
    </w:p>
    <w:p>
      <w:pPr>
        <w:pStyle w:val="BookText"/>
        <w:rPr/>
      </w:pPr>
      <w:r>
        <w:rPr>
          <w:rFonts w:ascii="IRNazanin" w:hAnsi="IRNazanin" w:eastAsia="IRNazanin"/>
          <w:color w:val="111111"/>
          <w:sz w:val="28"/>
          <w:sz w:val="28"/>
          <w:szCs w:val="28"/>
          <w:rtl w:val="true"/>
          <w:lang w:bidi="fa-IR"/>
        </w:rPr>
        <w:t>ای زنده کننده نفوس بعد از مرگ، و ای بوجود آورنده استخوانهای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را برای ما زنده کن و او را سبب عبرت کسی قرار بده که تو را نافرمانی و سرپیچی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ام فروه از قبر خارج شد در حالی که کفنی سبز رنگ به خود پیچیده بود و چون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را حاضر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پسر ابی قُحافه خواست نور امامت تو را خاموش </w:t>
      </w:r>
      <w:bookmarkStart w:id="1020" w:name="pg4846_30939"/>
    </w:p>
    <w:p>
      <w:pPr>
        <w:pStyle w:val="BookText"/>
        <w:rPr/>
      </w:pPr>
      <w:bookmarkEnd w:id="1020"/>
      <w:r>
        <w:rPr>
          <w:rFonts w:ascii="IRNazanin" w:hAnsi="IRNazanin" w:eastAsia="IRNazanin"/>
          <w:color w:val="111111"/>
          <w:sz w:val="28"/>
          <w:sz w:val="28"/>
          <w:szCs w:val="28"/>
          <w:rtl w:val="true"/>
          <w:lang w:bidi="fa-IR"/>
        </w:rPr>
        <w:t>کند ولی خداوند جز نورافشانی برای تو اراده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زنده شدن ام فروه به خلیفه اول و دوم رسید، تعجب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 سَلْمَانُ لَوْ أَقْسَمَ أَبُو الْحَسَنِ عَلَی اللَّهِ أَنْ یُحْیِیَ الْأَوَّلِینَ وَ الْآخِرِینَ لَأَحْیَاهُم</w:t>
      </w:r>
    </w:p>
    <w:p>
      <w:pPr>
        <w:pStyle w:val="BookText"/>
        <w:rPr/>
      </w:pPr>
      <w:r>
        <w:rPr>
          <w:rFonts w:ascii="IRNazanin" w:hAnsi="IRNazanin" w:eastAsia="IRNazanin"/>
          <w:color w:val="111111"/>
          <w:sz w:val="28"/>
          <w:sz w:val="28"/>
          <w:szCs w:val="28"/>
          <w:rtl w:val="true"/>
          <w:lang w:bidi="fa-IR"/>
        </w:rPr>
        <w:t>پس سلمان به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 السلام خداوند را قسم بدهد که اولین و آخرین را زنده کند خداوند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 فروه را به شوهرش بازگرداند و او بعد از این جریان دو فرزند پسر آورد و تا شش ماه بعد از شهادت حضرت علی علیه السلام زنده بود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اخبار غیبی شما خبر می دهم</w:t>
      </w:r>
    </w:p>
    <w:p>
      <w:pPr>
        <w:pStyle w:val="BookText"/>
        <w:rPr/>
      </w:pPr>
      <w:r>
        <w:rPr>
          <w:rFonts w:ascii="Amiri" w:hAnsi="Amiri" w:eastAsia="Amiri" w:cs="Amiri"/>
          <w:color w:val="111111"/>
          <w:sz w:val="28"/>
          <w:sz w:val="28"/>
          <w:szCs w:val="28"/>
          <w:rtl w:val="true"/>
          <w:lang w:bidi="ar-SA"/>
        </w:rPr>
        <w:t>وَأُنَبِّئُکُمْ بِمَا تَأْکُلُونَ وَمَا تَدَّخِرُونَ فِی بُیُوتِکُمْ</w:t>
      </w:r>
    </w:p>
    <w:p>
      <w:pPr>
        <w:pStyle w:val="BookText"/>
        <w:rPr/>
      </w:pPr>
      <w:r>
        <w:rPr>
          <w:rFonts w:ascii="IRNazanin" w:hAnsi="IRNazanin" w:eastAsia="IRNazanin"/>
          <w:color w:val="111111"/>
          <w:sz w:val="28"/>
          <w:sz w:val="28"/>
          <w:szCs w:val="28"/>
          <w:rtl w:val="true"/>
          <w:lang w:bidi="fa-IR"/>
        </w:rPr>
        <w:t>حضرت عیسی علیه السلام به عنوان اعجاز به مردم می گفت من خبر می دهم به شما از آنچه می خورید و از آنچه درخانه هایتان ذخیره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قسمتی از علم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موضوع علم اهل بیت علیهم السلام به اخبار آینده مطالب و روایات فراوانی موجود است</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که در چند صفحة قبل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از آن اشاره ای شد و در فصل آخر کتاب در بحث رسول خدا صلی الله علیه و آله وسلم روایاتی در این باب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به چند خبر غیبی از امام حسین علیه السلام اکتفا می کنیم</w:t>
      </w:r>
      <w:r>
        <w:rPr>
          <w:rFonts w:eastAsia="IRNazanin" w:cs="IRNazanin"/>
          <w:color w:val="111111"/>
          <w:sz w:val="28"/>
          <w:szCs w:val="28"/>
          <w:rtl w:val="true"/>
          <w:lang w:bidi="fa-IR"/>
        </w:rPr>
        <w:t>.</w:t>
      </w:r>
    </w:p>
    <w:p>
      <w:pPr>
        <w:pStyle w:val="Heading4"/>
        <w:numPr>
          <w:ilvl w:val="3"/>
          <w:numId w:val="1"/>
        </w:numPr>
        <w:rPr/>
      </w:pPr>
      <w:bookmarkStart w:id="1021" w:name="__RefHeading___Toc2897642_2035185390"/>
      <w:bookmarkStart w:id="1022" w:name="_Toc389"/>
      <w:bookmarkEnd w:id="1021"/>
      <w:r>
        <w:rPr>
          <w:rtl w:val="true"/>
        </w:rPr>
        <w:t>امام حسین علیه السلام از آنچه بر سر غلامش آمد، خبر می دهد</w:t>
      </w:r>
      <w:bookmarkEnd w:id="1022"/>
    </w:p>
    <w:p>
      <w:pPr>
        <w:pStyle w:val="BookText"/>
        <w:rPr/>
      </w:pPr>
      <w:r>
        <w:rPr>
          <w:rFonts w:ascii="IRNazanin" w:hAnsi="IRNazanin" w:eastAsia="IRNazanin"/>
          <w:color w:val="111111"/>
          <w:sz w:val="28"/>
          <w:sz w:val="28"/>
          <w:szCs w:val="28"/>
          <w:rtl w:val="true"/>
          <w:lang w:bidi="fa-IR"/>
        </w:rPr>
        <w:t>از امام صادق علیه السلام روایت است که آن حضرت از پدران خود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امام حسین علیه السلام غلامان خود را پی کاری می خواست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 فرمود که در فلان روز بیرون روید و در</w:t>
      </w:r>
    </w:p>
    <w:p>
      <w:pPr>
        <w:pStyle w:val="BookText"/>
        <w:rPr/>
      </w:pPr>
      <w:r>
        <w:rPr>
          <w:rFonts w:ascii="IRNazanin" w:hAnsi="IRNazanin" w:eastAsia="IRNazanin"/>
          <w:color w:val="111111"/>
          <w:sz w:val="28"/>
          <w:sz w:val="28"/>
          <w:szCs w:val="28"/>
          <w:rtl w:val="true"/>
          <w:lang w:bidi="fa-IR"/>
        </w:rPr>
        <w:t>فلان روز بیرون نروید اگر خلاف گفته من عمل نمایید دزدان سر راه شما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غلامان با فرمایش آن حضرت، مخالفت کردند و در همان روز بیرون رفتند چون قدری از مدینه دور شدند جمعی از دزدان راه را بر آنها بستند و همه را به قتل رساندند و مالی که داشتند بردند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آن بزرگوار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ترسانیده بودم از من قبول نکردند، به این بلا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برخواست و به نزد والی مدینه رفت، چون والی آن حضرت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غلامان تو به من رسید، خدا تو را به خاطر ایشان جزا کرامت فرماید</w:t>
      </w:r>
      <w:r>
        <w:rPr>
          <w:rFonts w:eastAsia="IRNazanin" w:cs="IRNazanin"/>
          <w:color w:val="111111"/>
          <w:sz w:val="28"/>
          <w:szCs w:val="28"/>
          <w:rtl w:val="true"/>
          <w:lang w:bidi="fa-IR"/>
        </w:rPr>
        <w:t xml:space="preserve">. </w:t>
      </w:r>
      <w:bookmarkStart w:id="1023" w:name="pg4846_30942"/>
    </w:p>
    <w:p>
      <w:pPr>
        <w:pStyle w:val="BookText"/>
        <w:rPr/>
      </w:pPr>
      <w:bookmarkEnd w:id="102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کشندگان ایشان راهنمایی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تو مگر ایشان را می شناسی؟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 شناسم مانند شناختن تو و این یکی از ایشان است و اشاره نمود به سوی مردی که در پیش روی والی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قصد کردی و از کجا دانستی که من یکی از قاتلان غلامان تو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حقیقت امر را به تو بگویم مرا تصدیق می کنی؟ آن مرد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البته تو را تصدیق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رفتی در حالی که فلان شخص و فلان شخص با تو همراه بودند و نام همه را ذکر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ایشان از موالی والی مدینه و باقی ایشان از لشگرهای 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این قبر منوّر و صاحب این منبر، باید به من راست بگوئی و اگر راست نگوئی همه گوشت بدن تو را با تازیانه فرو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حسین علیه السلام دروغ نفرمود، هر آینه راست و صدق قضیه را بیان فرمود،گویا با ما همراه بوده و همة کارهای ما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w:t>
      </w:r>
    </w:p>
    <w:p>
      <w:pPr>
        <w:pStyle w:val="BookText"/>
        <w:rPr/>
      </w:pPr>
      <w:r>
        <w:rPr>
          <w:rFonts w:ascii="IRNazanin" w:hAnsi="IRNazanin" w:eastAsia="IRNazanin"/>
          <w:color w:val="111111"/>
          <w:sz w:val="28"/>
          <w:sz w:val="28"/>
          <w:szCs w:val="28"/>
          <w:rtl w:val="true"/>
          <w:lang w:bidi="fa-IR"/>
        </w:rPr>
        <w:t>همه ایشان را حاضر نمود و پس از اقرار و اعتراف به جرم خود، گردن آنها را زد</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1024" w:name="__RefHeading___Toc2897644_2035185390"/>
      <w:bookmarkStart w:id="1025" w:name="_Toc390"/>
      <w:bookmarkEnd w:id="1024"/>
      <w:r>
        <w:rPr>
          <w:rtl w:val="true"/>
        </w:rPr>
        <w:t>خبر از آینده دو ازدواج</w:t>
      </w:r>
      <w:bookmarkEnd w:id="1025"/>
    </w:p>
    <w:p>
      <w:pPr>
        <w:pStyle w:val="BookText"/>
        <w:rPr/>
      </w:pPr>
      <w:r>
        <w:rPr>
          <w:rFonts w:ascii="IRNazanin" w:hAnsi="IRNazanin" w:eastAsia="IRNazanin"/>
          <w:color w:val="111111"/>
          <w:sz w:val="28"/>
          <w:sz w:val="28"/>
          <w:szCs w:val="28"/>
          <w:rtl w:val="true"/>
          <w:lang w:bidi="fa-IR"/>
        </w:rPr>
        <w:t>روزی مرد ثروتمندی به خدمت امام حسین علیه السلام آمد و دربارة ازدواج با زن ثروتمندی مشورت کرد، حضرت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خلاف فرمودة حضرت با آن زن ازدواج کرد و در اندک زمانی تهی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با او ازدواج نکن، اکنون از او جدا شو، و فلان زن را بگیر، خداوند عوض بهتری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با آن زن ازدواج کرد یک سال بشتر نگذشت که ثروت بسیار بدست آورد و برای او پسر و دختری آورد و حالش نیکو شد</w:t>
      </w:r>
      <w:r>
        <w:rPr>
          <w:rFonts w:eastAsia="IRNazanin" w:cs="IRNazanin"/>
          <w:color w:val="111111"/>
          <w:sz w:val="28"/>
          <w:szCs w:val="28"/>
          <w:rtl w:val="true"/>
          <w:lang w:bidi="fa-IR"/>
        </w:rPr>
        <w:t>.</w:t>
      </w:r>
      <w:r>
        <w:rPr>
          <w:rStyle w:val="FootnoteAnchor"/>
          <w:rtl w:val="true"/>
        </w:rPr>
        <w:footnoteReference w:id="903"/>
      </w:r>
    </w:p>
    <w:p>
      <w:pPr>
        <w:pStyle w:val="Heading4"/>
        <w:numPr>
          <w:ilvl w:val="3"/>
          <w:numId w:val="1"/>
        </w:numPr>
        <w:rPr/>
      </w:pPr>
      <w:bookmarkStart w:id="1026" w:name="__RefHeading___Toc2897646_2035185390"/>
      <w:bookmarkStart w:id="1027" w:name="_Toc391"/>
      <w:bookmarkEnd w:id="1026"/>
      <w:r>
        <w:rPr>
          <w:rtl w:val="true"/>
        </w:rPr>
        <w:t>ما می دانیم چیزی را که هنوز به وجود نیامده است</w:t>
      </w:r>
      <w:bookmarkEnd w:id="1027"/>
    </w:p>
    <w:p>
      <w:pPr>
        <w:pStyle w:val="BookText"/>
        <w:rPr/>
      </w:pPr>
      <w:r>
        <w:rPr>
          <w:rFonts w:ascii="IRNazanin" w:hAnsi="IRNazanin" w:eastAsia="IRNazanin"/>
          <w:color w:val="111111"/>
          <w:sz w:val="28"/>
          <w:sz w:val="28"/>
          <w:szCs w:val="28"/>
          <w:rtl w:val="true"/>
          <w:lang w:bidi="fa-IR"/>
        </w:rPr>
        <w:t>در کتاب دلائل الامامه طبری به سند خود از حذیفه روایت کرده است که روزی در حال حیات رسول خدا صلی الله علیه و آله وسلم از امام حسین علیه السلام که در سنین خردسالی بود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خدا سوگند، طاغیان بنی امیّه به کشتن من جمع خواهند شد و سر کرده لشگرشان عمر بن سعد خواهد 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را رسول خدا صلی الله علیه و آله وسلم به تو خبر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بزرگوار را به خدمت رسول خدا صلی الله علیه و 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علم </w:t>
      </w:r>
      <w:bookmarkStart w:id="1028" w:name="pg4846_30944"/>
    </w:p>
    <w:p>
      <w:pPr>
        <w:pStyle w:val="BookText"/>
        <w:rPr/>
      </w:pPr>
      <w:bookmarkEnd w:id="1028"/>
      <w:r>
        <w:rPr>
          <w:rFonts w:ascii="IRNazanin" w:hAnsi="IRNazanin" w:eastAsia="IRNazanin"/>
          <w:color w:val="111111"/>
          <w:sz w:val="28"/>
          <w:sz w:val="28"/>
          <w:szCs w:val="28"/>
          <w:rtl w:val="true"/>
          <w:lang w:bidi="fa-IR"/>
        </w:rPr>
        <w:t>اوست و علم او علم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چیزی را که هنوز به وجود نیامده است و می دانیم آنچه شدنی است، پیش از واقع شدنش</w:t>
      </w:r>
      <w:r>
        <w:rPr>
          <w:rFonts w:eastAsia="IRNazanin" w:cs="IRNazanin"/>
          <w:color w:val="111111"/>
          <w:sz w:val="28"/>
          <w:szCs w:val="28"/>
          <w:rtl w:val="true"/>
          <w:lang w:bidi="fa-IR"/>
        </w:rPr>
        <w:t>.</w:t>
      </w:r>
      <w:r>
        <w:rPr>
          <w:rStyle w:val="FootnoteAnchor"/>
          <w:rtl w:val="true"/>
        </w:rPr>
        <w:footnoteReference w:id="904"/>
      </w:r>
    </w:p>
    <w:p>
      <w:pPr>
        <w:pStyle w:val="Heading4"/>
        <w:numPr>
          <w:ilvl w:val="3"/>
          <w:numId w:val="1"/>
        </w:numPr>
        <w:rPr/>
      </w:pPr>
      <w:bookmarkStart w:id="1029" w:name="__RefHeading___Toc2897648_2035185390"/>
      <w:bookmarkStart w:id="1030" w:name="_Toc392"/>
      <w:bookmarkEnd w:id="1029"/>
      <w:r>
        <w:rPr>
          <w:rtl w:val="true"/>
        </w:rPr>
        <w:t xml:space="preserve">اخبار از کربلا و شهادت اصحاب و </w:t>
      </w:r>
      <w:r>
        <w:rPr>
          <w:rtl w:val="true"/>
        </w:rPr>
        <w:t>...</w:t>
      </w:r>
      <w:bookmarkEnd w:id="1030"/>
    </w:p>
    <w:p>
      <w:pPr>
        <w:pStyle w:val="BookText"/>
        <w:rPr/>
      </w:pPr>
      <w:r>
        <w:rPr>
          <w:rFonts w:ascii="IRNazanin" w:hAnsi="IRNazanin" w:eastAsia="IRNazanin"/>
          <w:color w:val="111111"/>
          <w:sz w:val="28"/>
          <w:sz w:val="28"/>
          <w:szCs w:val="28"/>
          <w:rtl w:val="true"/>
          <w:lang w:bidi="fa-IR"/>
        </w:rPr>
        <w:t>در اخباری که از امام حسین علیه السلام به ما رسیده معلوم می شود که ایشان از شهادت خویش و اصحاب گرامیشان و محل شهادت و سرنوشت قاتلینشان با</w:t>
      </w:r>
    </w:p>
    <w:p>
      <w:pPr>
        <w:pStyle w:val="BookText"/>
        <w:rPr/>
      </w:pPr>
      <w:r>
        <w:rPr>
          <w:rFonts w:ascii="IRNazanin" w:hAnsi="IRNazanin" w:eastAsia="IRNazanin"/>
          <w:color w:val="111111"/>
          <w:sz w:val="28"/>
          <w:sz w:val="28"/>
          <w:szCs w:val="28"/>
          <w:rtl w:val="true"/>
          <w:lang w:bidi="fa-IR"/>
        </w:rPr>
        <w:t>خبر بودند که از بین آن اخبار می توان به مطالب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لحق بی استشهد معی و من تخّلف لم یبلغ 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لا یدعونی حتی یستخرجوا هذه العلقه من جوفی فاذا فعلوا سلط الله علیهم من یذلّهم حتی یکونوا اذل من فرم الامه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نفس حسین بیده لا ینتهی بنی امیه ملکهم حتی یقتلونی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لیجتمعنَّ علی قتلی طغاة بنی امیه و یتقدمهم عمر 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عمر، اتقتلنی و تزعم ان یولیک الدعی بن الدعی بلاد الری و جرجان؟ والله لا تتهنا بذلک ابداً، عهد معهود، فاصنع ما انت صانع، فانک لا تفرح بعدی بدنیا و الآخرة و کانّی برأسک علی قصبة قد نصب بالکوفة، تتراماه الصبیان، و یتخذونه غرضاً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انه لیقرعینی انک لا تاکل برّ العراق بعدی الّا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اعلم علماً ان هناک مصرعی و مصارع اصحابی لا ینجو منهم الّا ولدی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انزلوا هذا موضع کرب و بلا، ها هنا مناخ رکبانا و محط رحالنا و سفک دمائنا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سلط علیهم غلامٌ ثقیف یسقیهم کأساً مرّه و لا یدع فیهم احداً الا قتله</w:t>
      </w:r>
      <w:r>
        <w:rPr>
          <w:rFonts w:eastAsia="IRNazanin" w:cs="IRNazanin"/>
          <w:color w:val="111111"/>
          <w:sz w:val="28"/>
          <w:szCs w:val="28"/>
          <w:rtl w:val="true"/>
          <w:lang w:bidi="fa-IR"/>
        </w:rPr>
        <w:t>.</w:t>
      </w:r>
      <w:r>
        <w:rPr>
          <w:rStyle w:val="FootnoteAnchor"/>
          <w:rtl w:val="true"/>
        </w:rPr>
        <w:footnoteReference w:id="905"/>
      </w:r>
      <w:bookmarkStart w:id="1031" w:name="pg4846_30946"/>
    </w:p>
    <w:p>
      <w:pPr>
        <w:pStyle w:val="BookText"/>
        <w:rPr/>
      </w:pPr>
      <w:bookmarkEnd w:id="10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من ملحق شود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من ملحق نشود به پیروزی نمی رسد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مرا رها نمی کنند تا اینکه مرا به شهادت برسانند و زمانی که چنین کردند خداوند کسی را بر آنها مسلط می کند که آنها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ذلیل کند و ذلت آنها به جائی می رسد که از کهنه حیض کنیزان، پست تر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آن کسی که جان حسین در دست اوست حکومت بنی امیه به انتها نمی رسد تا اینکه مرا به قتل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طغیانگران بنی امیه در قتل من جمع می شوند و مقدم بر همة آنها عمر بن سعد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عمر سعد آیا مرا می کشی وگمان می کنی که این زنازاده پسر زنازاده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ری و گرگان را به تو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می خواهی بکن و انجام بده و بدان که تو بعد از من در دنیا و آخرت خوشی و شادی نمی بینی و گویا می بینم سر تو بر نیزه ای در کوفه نصب شده و بچه های کوفه به آن سنگ می زنند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آنچه چشم مرا روشن می کند این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از گندم عراق نمی خوری مگر کمی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من می دانم و علم دارم به اینکه اینجا محل شهادت من و اصحاب من است و فقط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ما نجات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شوید اینجا محل کرب و بلا است، اینجا محل شستن شترها و محل فرود ماست و اینجا محل ریختن خون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شهادت من خداوند مسلط می کند بر آنها غلامی از قبیله ثقیف که مرگ را به آنها می نوشاند و همة آنها را به قتل می رساند</w:t>
      </w:r>
      <w:r>
        <w:rPr>
          <w:rFonts w:eastAsia="IRNazanin" w:cs="IRNazanin"/>
          <w:color w:val="111111"/>
          <w:sz w:val="28"/>
          <w:szCs w:val="28"/>
          <w:rtl w:val="true"/>
          <w:lang w:bidi="fa-IR"/>
        </w:rPr>
        <w:t>.</w:t>
      </w:r>
    </w:p>
    <w:p>
      <w:pPr>
        <w:pStyle w:val="Heading4"/>
        <w:numPr>
          <w:ilvl w:val="3"/>
          <w:numId w:val="1"/>
        </w:numPr>
        <w:rPr/>
      </w:pPr>
      <w:bookmarkStart w:id="1032" w:name="__RefHeading___Toc2897650_2035185390"/>
      <w:bookmarkStart w:id="1033" w:name="_Toc393"/>
      <w:bookmarkEnd w:id="1032"/>
      <w:r>
        <w:rPr>
          <w:rtl w:val="true"/>
        </w:rPr>
        <w:t>روضة حضرت رقیه امام حسین علیه السلام محدث زاده را شفا داد</w:t>
      </w:r>
      <w:bookmarkEnd w:id="103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ذکر معجزات حضرت عیسی و امام حسین علیه السلام در شفا دادن بیماران و زنده کردن مردگان به بیان چند کرامت از مولا اباعبدالله الحسین در این زمینه می پردازیم </w:t>
      </w:r>
    </w:p>
    <w:p>
      <w:pPr>
        <w:pStyle w:val="BookText"/>
        <w:rPr/>
      </w:pPr>
      <w:r>
        <w:rPr>
          <w:rFonts w:ascii="IRNazanin" w:hAnsi="IRNazanin" w:eastAsia="IRNazanin"/>
          <w:color w:val="111111"/>
          <w:sz w:val="28"/>
          <w:sz w:val="28"/>
          <w:szCs w:val="28"/>
          <w:rtl w:val="true"/>
          <w:lang w:bidi="fa-IR"/>
        </w:rPr>
        <w:t>مرحوم حاج میرزا علی محدثّ زاده فرزند مرحوم محدث بزرگوار حاج شیخ عباس قمی یکی از وعاظ و خطبای مشهور تهران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بیماری و ناراحتی حنجره و گرفتگی صدا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طبیب متخصص و با تجربه ای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 متخصص پس از انجام معاینه های مختلف، نتیجه را این چنین گزارش داد که بیماری شدیدی پیدا کرده ام و تارهای صوتی من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 به من گفت که این مرض، هیچ درمانی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دکتر نسخه ای نوشت و دستور استراحت کامل به من داد و سفارش اکید کرد که تا چند ماه دیگر منبر و سخنرانی را کنار بگذارم و حتی به مدت طولانی هم با کسی صحبت نکنم، دکتر سفارش می کرد که حتی الامکان خواسته های خود را از طریق نوشتن به مخاطب، اعلام کنید تا شاید از این طریق و با انجام این استراحت، سلامتی از دست رفتة خود را باز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این دستور و تحمل این وضعیت برای من خیلی دشوار بود، خصوصاً نمی دانستم چگونه باید در این چند ماه با زن و فرزند خود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بر این معلوم نبود که این معالجات و این استراحت ویژه،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حالت غم و ناراحتی و اضطراب شدیدی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از همه جا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کردم آخر چاره ای جز توسل به ذیل عنایات سالار شهیدان امام حسین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حال تضرّع خطاب به آن حضرت کردم و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جگر گوشه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این بیماری برای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منبر هستم و مردم توقع دارند برای آنها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 نوکری شما را کرده ام، حال چه شده که مرا از این پست شریف کنار زده اید؟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پیش است، با دعوت های مردم چه کنم؟ 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به من روسیاه بفرمایید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توسل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خودم را</w:t>
      </w:r>
    </w:p>
    <w:p>
      <w:pPr>
        <w:pStyle w:val="BookText"/>
        <w:rPr/>
      </w:pPr>
      <w:r>
        <w:rPr>
          <w:rFonts w:ascii="IRNazanin" w:hAnsi="IRNazanin" w:eastAsia="IRNazanin"/>
          <w:color w:val="111111"/>
          <w:sz w:val="28"/>
          <w:sz w:val="28"/>
          <w:szCs w:val="28"/>
          <w:rtl w:val="true"/>
          <w:lang w:bidi="fa-IR"/>
        </w:rPr>
        <w:t>در اتاق بزرگی دیدم که نیمی از آن روشن و نیم دیگر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قسمت که روشن بود، حضرت اباعبدالله الحسین علیه السلام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جمال دل آرای آن امام، خوشحال و خوش وقت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همان توسلات و درد و دل هایی که در بیداری داشتم را برای حضرت بازگو کردم و اصرار داشتم که ماه مبارک رمضان است و مردم از من دعوت کرده اند که برای آنها روضه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می گفتم که نمی دانم با این حنجره چه باید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آقا سید الشهداء علیه السلام خیلی تضرع و زاری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اشاره ای به من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 سید که دم در نشسته است، بگو چند جمله مصیبت دخترم حضرت رقیه را بخواند و شما کمی اشک بریزید، انشاءالله تعالی خوب خواهید 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درب اتاق نگاه کردم، دیدم شوهر خواهرم، آقای حاج آقا مصطفی طباطبایی قمی، یکی از خطبا و ائمه جماعت تهران،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آقا اباعبدالله الحسین علیه السلام را به ایشان رساندم</w:t>
      </w:r>
      <w:r>
        <w:rPr>
          <w:rFonts w:eastAsia="IRNazanin" w:cs="IRNazanin"/>
          <w:color w:val="111111"/>
          <w:sz w:val="28"/>
          <w:szCs w:val="28"/>
          <w:rtl w:val="true"/>
          <w:lang w:bidi="fa-IR"/>
        </w:rPr>
        <w:t xml:space="preserve">. </w:t>
      </w:r>
      <w:bookmarkStart w:id="1034" w:name="pg4846_30950"/>
    </w:p>
    <w:p>
      <w:pPr>
        <w:pStyle w:val="BookText"/>
        <w:rPr/>
      </w:pPr>
      <w:bookmarkEnd w:id="1034"/>
      <w:r>
        <w:rPr>
          <w:rFonts w:ascii="IRNazanin" w:hAnsi="IRNazanin" w:eastAsia="IRNazanin"/>
          <w:color w:val="111111"/>
          <w:sz w:val="28"/>
          <w:sz w:val="28"/>
          <w:szCs w:val="28"/>
          <w:rtl w:val="true"/>
          <w:lang w:bidi="fa-IR"/>
        </w:rPr>
        <w:t>ایشان می خواست از خواندن ذکر مصیبت خودداری کند، ولی خود آقا امام حسین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دخترم حضرت رقیه سلام الله علیها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مشغول ذکر مصیبت شد و من گریه می کردم و اشک می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کردنم به قدری بلند بود که بچه هایم متوجه حال من شدند و مرا از خواب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که چرا فرزندانم مرا از آن حال پر فیض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اظهار تأسف می‌کردم که چرا دیدن آن منظرة ملکوتی دیگر برایم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یا روز بعد، به دکتر معالج خودم،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انجام معاینات جدید با حال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اثری از ناراحتی و بیماری قلبی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معالج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دارویی مصرف کرده اید که به این زودی اثر کرده است؟ شرح حال توسل و خواب خودم را برای دکتر</w:t>
      </w:r>
    </w:p>
    <w:p>
      <w:pPr>
        <w:pStyle w:val="BookText"/>
        <w:rPr/>
      </w:pP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که قلمی در دست داشت و سرپا ایستاده بود، بعد از شنیدن داستان بی اختیار قلم از دستش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معنوی خاصی بر اثر شنیدن نام مولی الکونین امام حسین علیه السلام به او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میز طبابت نشست و اشک از رخسارش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گریه کرد و پس از آن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شما جز توسل و عنایت و امداد غیبی، علاج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رویداد شگفت می توان چند مطلب مهم را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یکی از فرزندان امام حسین علیه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روضة دخترشان حضرت رقیه را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حضرت رقیه یکی از اسباب برآمدن حاجات است</w:t>
      </w:r>
      <w:r>
        <w:rPr>
          <w:rFonts w:eastAsia="IRNazanin" w:cs="IRNazanin"/>
          <w:color w:val="111111"/>
          <w:sz w:val="28"/>
          <w:szCs w:val="28"/>
          <w:rtl w:val="true"/>
          <w:lang w:bidi="fa-IR"/>
        </w:rPr>
        <w:t>.</w:t>
      </w:r>
      <w:r>
        <w:rPr>
          <w:rStyle w:val="FootnoteAnchor"/>
          <w:rtl w:val="true"/>
        </w:rPr>
        <w:footnoteReference w:id="906"/>
      </w:r>
    </w:p>
    <w:p>
      <w:pPr>
        <w:pStyle w:val="Heading4"/>
        <w:numPr>
          <w:ilvl w:val="3"/>
          <w:numId w:val="1"/>
        </w:numPr>
        <w:rPr/>
      </w:pPr>
      <w:bookmarkStart w:id="1035" w:name="__RefHeading___Toc2897652_2035185390"/>
      <w:bookmarkStart w:id="1036" w:name="_Toc394"/>
      <w:bookmarkEnd w:id="1035"/>
      <w:r>
        <w:rPr>
          <w:rtl w:val="true"/>
        </w:rPr>
        <w:t>شفاء گرفتن دختر فلجی با روضه حضرت رقیه امام حسین</w:t>
      </w:r>
      <w:bookmarkEnd w:id="1036"/>
    </w:p>
    <w:p>
      <w:pPr>
        <w:pStyle w:val="BookText"/>
        <w:rPr/>
      </w:pPr>
      <w:r>
        <w:rPr>
          <w:rFonts w:ascii="IRNazanin" w:hAnsi="IRNazanin" w:eastAsia="IRNazanin"/>
          <w:color w:val="111111"/>
          <w:sz w:val="28"/>
          <w:sz w:val="28"/>
          <w:szCs w:val="28"/>
          <w:rtl w:val="true"/>
          <w:lang w:bidi="fa-IR"/>
        </w:rPr>
        <w:t>حاج غلامرضا سازگار مداح وشاعر اهل بیت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بعد از ماه مبارک رمضان با جمعی از مداحان تهران به مشهد مقدس رفتیم و بعد از مستقر شدن در محل اسکان، همگی باهم به سوی حرم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زمزمه ای را شروع کردیم و به صورت هیئت وارد صحن علی بن موسی الرضا علیه السلام شدیم زائرین و خادمین حرم نیز، وقتی حال و هوای ما را دیدند به ما ملحق شدند و همه در حال گریه ، با یک حالت معنوی خاص وارد رواق حرم شده و تا پای ضریح پیش رفتیم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 ضریح یک دختر سه چهار ساله فلج در کنار پدرش، دخیل به حرم امام رضا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فلج را در بغل گرفتم و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امروز می خواهیم شفای این دختر فلج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امام رضا روضه حضرت رقیه را می خوانم تا حضرت به احترام سه ساله امام حسین این دختر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روضه که با اشک و ناله عجیبی همراه بود یک دفعه متوجه شدم دختر سنگین شد و در بغل من شروع به پا زدن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پا زدن به 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نمی توانم او را نگه دارم وقتی او را روی زمین گذاشتم روی پاهای خود ایستاد و </w:t>
      </w:r>
      <w:bookmarkStart w:id="1037" w:name="pg4846_30952"/>
    </w:p>
    <w:p>
      <w:pPr>
        <w:pStyle w:val="BookText"/>
        <w:rPr/>
      </w:pPr>
      <w:bookmarkEnd w:id="1037"/>
      <w:r>
        <w:rPr>
          <w:rFonts w:ascii="IRNazanin" w:hAnsi="IRNazanin" w:eastAsia="IRNazanin"/>
          <w:color w:val="111111"/>
          <w:sz w:val="28"/>
          <w:sz w:val="28"/>
          <w:szCs w:val="28"/>
          <w:rtl w:val="true"/>
          <w:lang w:bidi="fa-IR"/>
        </w:rPr>
        <w:t>همه دیدند که</w:t>
      </w:r>
    </w:p>
    <w:p>
      <w:pPr>
        <w:pStyle w:val="BookText"/>
        <w:rPr/>
      </w:pPr>
      <w:r>
        <w:rPr>
          <w:rFonts w:ascii="IRNazanin" w:hAnsi="IRNazanin" w:eastAsia="IRNazanin"/>
          <w:color w:val="111111"/>
          <w:sz w:val="28"/>
          <w:sz w:val="28"/>
          <w:szCs w:val="28"/>
          <w:rtl w:val="true"/>
          <w:lang w:bidi="fa-IR"/>
        </w:rPr>
        <w:t>دختر شفا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عجیبی بود خدام حرم اطراف او و پدرش را گرفتند و به اتاق مخصوص شفا گرفتگان راهنمایی کردند</w:t>
      </w:r>
      <w:r>
        <w:rPr>
          <w:rFonts w:eastAsia="IRNazanin" w:cs="IRNazanin"/>
          <w:color w:val="111111"/>
          <w:sz w:val="28"/>
          <w:szCs w:val="28"/>
          <w:rtl w:val="true"/>
          <w:lang w:bidi="fa-IR"/>
        </w:rPr>
        <w:t>.</w:t>
      </w:r>
    </w:p>
    <w:p>
      <w:pPr>
        <w:pStyle w:val="Heading4"/>
        <w:numPr>
          <w:ilvl w:val="3"/>
          <w:numId w:val="1"/>
        </w:numPr>
        <w:rPr/>
      </w:pPr>
      <w:bookmarkStart w:id="1038" w:name="__RefHeading___Toc2897654_2035185390"/>
      <w:bookmarkStart w:id="1039" w:name="_Toc395"/>
      <w:bookmarkEnd w:id="1038"/>
      <w:r>
        <w:rPr>
          <w:rtl w:val="true"/>
        </w:rPr>
        <w:t>شفاء حاج ماشاالله کرمانی بدست امام حسین علیه السلام</w:t>
      </w:r>
      <w:bookmarkEnd w:id="1039"/>
    </w:p>
    <w:p>
      <w:pPr>
        <w:pStyle w:val="BookText"/>
        <w:rPr/>
      </w:pPr>
      <w:r>
        <w:rPr>
          <w:rFonts w:ascii="IRNazanin" w:hAnsi="IRNazanin" w:eastAsia="IRNazanin"/>
          <w:color w:val="111111"/>
          <w:sz w:val="28"/>
          <w:sz w:val="28"/>
          <w:szCs w:val="28"/>
          <w:rtl w:val="true"/>
          <w:lang w:bidi="fa-IR"/>
        </w:rPr>
        <w:t xml:space="preserve">در آخر ماه صفر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ایام اربعین حسینی مداح و شاعر اهل بیت حاج غلامرضا سازگار در هنگام مدیحه سرائی قصه ای از کرمان و جریان شفا گرفتن حاج ماشاءالله کرمانی با لطف خاص امام حسین علیه السلام را بیان کردند که مجلس بسیار تحت تأثیر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بندة حقیر بعد از جلسه با ایشان صحبت کردم و معلوم شد نوار کاست که خود حاج ماشاءالله قصه را تعریف کرده موجود است با پی گیری نوار را بدست آوردم و بعد از گوش دادن نوار، آن را به دست استاد عزیز، خدمتگزار آستان مقدس حضرت فاطمه زهرا سلام الله علیها حضرت آیت الله حاج آقا حجت ابطحی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شنیدن قصه و گوش دادن به نوار، تصمیم گرفتند با چند اتومبیل سواری همراه با جمعی از دوستان و علاقمندان به اهل بیت علیهم السلام به شهر کرمان برویم و حاج ماشاءالله خداداد کرمانی که مورد آن عنایت عجیب و استثنائی امام حسین علیه السلام قرار گرفته را از نزدیک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جلسة عزاداری که در منزل حاج ماشاءالله برپاست و با عنایت حضرت سیدالشهداء پایه گذاری شده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ایام محرم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کرمان رفتیم و در آن مجلس عزاداری که از نظر تعداد شرکت کنندگان بی نظیر و از نظر کیفیت معنوی استثنائی بود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مراسم عزاداری و صرف شام از آقای حاج ماشاء الله خداداد که چهل سال قبل مورد لطف و عنایت عجیب امام حسین علیه السلام قرار گرفته بود، در خواست نمودیم که جریان کسالت مرگبار خودش، و عنایت و لطف حیات بخش امام حسین علیه السلام را نقل کند، و زمانی که حاج ماشاءالله داستان خود را تعریف کرد، غوغائی برپا شد، و حال و هوای معنوی، و سوز و شور کم نظیری، برهمة حاضرین حاکم گردید، که از خاطره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های فراموش ناشدنی زندگی همة حاضرین در آن مجلس، محسوب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ماشاءالله خداداد، داستان مفصّل بیماری و شفای خود را چنین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جوانی به شغل نجّاری مشغول بودم، یک روز احساس تهوّع شدیدی نمودم، آن چنان که نمی توانستم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پزشکی که در همسایگی مغازه ام بود رفتم، بعد از معاینه، نارسائی و مشکل کلیه تشخیص داد، وبرای پانزده روز نسخه نوشت، و داروهائی را توصیه نمود، و در منزل بستری شدم، و پانزده روز گذشت، و هر چه زمان می گذشت و داروها را مصرف می نمودم حالم بدتر می شد، از آب خوردن هم منع شده بودم، از خوردن گوشت قرمز و گوشت مرغ و میوه نیز ممنوع گردیده بودم، از بس تشنه می شدم قاشق را تر می کردند و به لبانم می مالیدند، به هیچ عنوان ادرار از من خارج نمی شد، چون که کلّیه ها کاملاً از کار افتاده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زمان دستگاه دیالیز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ورم کرده بود و در ناحیة شکم، آن چنان متورّم شده و بالا آمده بود که داخل شکم پیدا بود و مرتّب پوست آن می ترکید، و از آن آب بیرون می زد، و از شدّت درد و ناراحتی، به دیوار پنجه می کشیدم، و دیوار گود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سال معالجه و ناامیدی کامل و ناتوانی از ادامة درمان، قرار شد که مرا به بیمارستان ببرند، وقتی خواستند مرا حرکت بدهند، ملاحظه نمودند که موریانه تخت و تشک زیر بدنم را خورده، و مقداری گُردة مرا نیز خورده بود، و در أثر بی حسّی که در پوست و بدنم پیدا شده بود، متوجّه آن نگردیده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شورای پزشکی تشکیل دادند، و هر روز دوبار بدنم را زیر برق می گذاشتند، و دستگاهی از خارج آورده بودند، که کارهائی روی بدنم انجام می داد و با سرنگ آبهای شکم مرا می</w:t>
      </w:r>
    </w:p>
    <w:p>
      <w:pPr>
        <w:pStyle w:val="BookText"/>
        <w:rPr/>
      </w:pPr>
      <w:r>
        <w:rPr>
          <w:rFonts w:ascii="IRNazanin" w:hAnsi="IRNazanin" w:eastAsia="IRNazanin"/>
          <w:color w:val="111111"/>
          <w:sz w:val="28"/>
          <w:sz w:val="28"/>
          <w:szCs w:val="28"/>
          <w:rtl w:val="true"/>
          <w:lang w:bidi="fa-IR"/>
        </w:rPr>
        <w:t>کشیدند، ولی هیچ کدام از برنامه های درمانی مؤثّر واقع نمی 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یک دورة شش ماهه، مرا مرخّص نموده به منزل فرستادند، ولی حالم روز به روز بدتر می شد، و لذا با وساطت پزشک معالج ، مجدّداً مرا به بیمارستان بردند، و باز بعد از یک دورة شش ماهة دیگر، مرا به منزل باز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مرحله حال من آنقدر بد شده بود که </w:t>
      </w:r>
    </w:p>
    <w:p>
      <w:pPr>
        <w:pStyle w:val="BookText"/>
        <w:rPr/>
      </w:pPr>
      <w:r>
        <w:rPr>
          <w:rFonts w:ascii="IRNazanin" w:hAnsi="IRNazanin" w:eastAsia="IRNazanin"/>
          <w:color w:val="111111"/>
          <w:sz w:val="28"/>
          <w:sz w:val="28"/>
          <w:szCs w:val="28"/>
          <w:rtl w:val="true"/>
          <w:lang w:bidi="fa-IR"/>
        </w:rPr>
        <w:t>پوست شکم پاره شد، و روده هایم بیرون ریخت، و با وساطت یکی از روحانیّون کرمان، مجدّداً به بیمارستان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 وقت کرمان، به دیدن بیماران آمده بود، بعداز دیدن چند بیمار کلیوی، به نزدیک تخت من آمد، و در هنگامی که حال مرا دید ناراحت شد و گفت او جوان است، باید کمکش کنیم، ولی وقتی پتو را از بدنم عقب زدند، و حالت شکم و روده های مرا دید، عقب رفت و گفت او را به خارج بفرستید مخارج او را من می دهم، دکتر جلو آمد و پلک چشم مرا بالا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مریض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دیگر بیشتر زنده نیست، فقط سه بچّة کوچک دارد اگر لطف کنید آنها را به پرورشگاه تحویل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مطالب، بسیار ناراحت شدم، و با این که قبلاً هم متوسّل به امام حسین علیه السلام شده بودم، ولی در این حال با حالت دل شکستگیِ مخصوص، عرض کردم آقا امام حسین علیه السلام نمی خواهم بمیرم، نمی خواهم بچّه هایم را به پرورشگاه ببرند، مرا شفا دهید، تا همه بیایند و ببینند که چگونه شفایم را از شما گرفته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گذشت، و نمردم و چون که فکر می کردند آخر عمر من است، بچّه هایم را نیز به بیمارستان آورده بودند، که در آخر عمر در کنارم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ناامیدی پزشکان دوباره مرا به منزل آوردند، و ایّام نزدیک محرّم بود، و دیگر همة امیدم امام حسین علیه السلام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 حسینی آمد</w:t>
      </w:r>
    </w:p>
    <w:p>
      <w:pPr>
        <w:pStyle w:val="BookText"/>
        <w:rPr/>
      </w:pPr>
      <w:r>
        <w:rPr>
          <w:rFonts w:ascii="IRNazanin" w:hAnsi="IRNazanin" w:eastAsia="IRNazanin"/>
          <w:color w:val="111111"/>
          <w:sz w:val="28"/>
          <w:sz w:val="28"/>
          <w:szCs w:val="28"/>
          <w:rtl w:val="true"/>
          <w:lang w:bidi="fa-IR"/>
        </w:rPr>
        <w:t>ناگهان دیدم کبوتر سفیدی وارد اطاق من شد، و روی تخت نشست، و با آمدن کبوتر، گویا من سبک شدم، و پیش خود گفتم کبوتر امام حسین علیه السلام است،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واقعاً این کبوتر از طرف شما آمده، یا روی سینه ام بیاید یا در زیر تخت من برود، ناگهان دیدیم که کبوتر به زیر تخت رفته و من بدین جهت آرام 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مادرم وارد اطاق شد، در حالیکه دستمالی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دستمال آغشته به اشک بر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حسین علیه السلام است، و دستمال را به سینة من مالید، چون نمی توانستم حرف بزنم با اشاره به او فهماندم که مهمان دارم، در زیر تخت است، بایددر کاسه و بشقاب چینی برای او آب و دانه بیاوری، چون قاصد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داشتم که روز تاسوعا یا عاشورا شفا پیدا کنم، ولی خبری نشد، روز یازدهم و دوازدهم نیز گذشت و خبری نشد، و این کبوتر تا روز چهاردهم محرّم، نه آب خورد و نه 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شکافته شد، عنایت رسید</w:t>
      </w:r>
    </w:p>
    <w:p>
      <w:pPr>
        <w:pStyle w:val="BookText"/>
        <w:rPr/>
      </w:pPr>
      <w:r>
        <w:rPr>
          <w:rFonts w:ascii="IRNazanin" w:hAnsi="IRNazanin" w:eastAsia="IRNazanin"/>
          <w:color w:val="111111"/>
          <w:sz w:val="28"/>
          <w:sz w:val="28"/>
          <w:szCs w:val="28"/>
          <w:rtl w:val="true"/>
          <w:lang w:bidi="fa-IR"/>
        </w:rPr>
        <w:t>شب شانزدهم محرّم رسید، نیمه شب بود، گفتم آقا امام حسین علیه السلام عاشورا هم گذشت خبری نشد، هنوز کلامم تمام نشده بود، که دیدم سقف شکافته شد و دیدم امام حسین علیه السلام همانند یک پارچة نور وارد اطاق من شدند، و در کنار تخت من روی صندلی نشستند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و به من لبخندی زدند، من از تخت پائین آمدم و با یک دست بازوی حضرت را گرفتم، و دست دیگرم را روی شانة آن حضرت قرار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عالِم عبادت است، آقا شما چه کسی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را صدا می زدی؟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علیه السلام هستم، تو 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من چه چیزی می خواهم،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خواستی ما بتو دادیم</w:t>
      </w:r>
      <w:r>
        <w:rPr>
          <w:rFonts w:eastAsia="IRNazanin" w:cs="IRNazanin"/>
          <w:color w:val="111111"/>
          <w:sz w:val="28"/>
          <w:szCs w:val="28"/>
          <w:rtl w:val="true"/>
          <w:lang w:bidi="fa-IR"/>
        </w:rPr>
        <w:t>.</w:t>
      </w:r>
      <w:r>
        <w:rPr>
          <w:rStyle w:val="FootnoteAnchor"/>
          <w:rtl w:val="true"/>
        </w:rPr>
        <w:footnoteReference w:id="90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دوباره سقف شکافته شد، و دو دست بریدة حضرت اباالفضل علیه السلام در حالی که بشقابی بر روی آنها بود، در کنار امام حسین علیه السلام حاضرشد، من نگاه به آن دستها کردم،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نگاه کن، بعد از آن، آقا دست مرا گرفتند و به مسجد خواجة خضر کرمانی بردند، در حالی که دو دست بریده نیز، در کنار آن حضرت بود، آنجا یک منبر زیبائی گذاشته </w:t>
      </w:r>
    </w:p>
    <w:p>
      <w:pPr>
        <w:pStyle w:val="BookText"/>
        <w:rPr/>
      </w:pPr>
      <w:r>
        <w:rPr>
          <w:rFonts w:ascii="IRNazanin" w:hAnsi="IRNazanin" w:eastAsia="IRNazanin"/>
          <w:color w:val="111111"/>
          <w:sz w:val="28"/>
          <w:sz w:val="28"/>
          <w:szCs w:val="28"/>
          <w:rtl w:val="true"/>
          <w:lang w:bidi="fa-IR"/>
        </w:rPr>
        <w:t>شده بود، و جمعیتی که تمام نور بودند در مقابل آن حضرت ایستادند و وقتی آقا امام حسین علیه السلام نشستند آنها هم نشستند، و من دست به سینه مقابل آقا ایستاده بودم،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عالِم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آن حال بیرون آمدم، و دیدم در اطاق خودم هستم، ولی اطاقم حال و هوای دیگری داشت، همه نور شده بود، و بوی تربت امام حسین علیه السلام استشمام می شد، و آن کبوتر دور من می چرخید و با صدای بلند می خواند، ناگاه متوجّه شدم، بدنم سبک شده، دست به شکمم کشیدم، دیدم سالم است، از تخت پائین آمدم و به خاطر این که دَرِ اطاق از پشت بسته بود، ضربه ای به در زدم، مادرم آمد مرا بغل گرفت و گفت چه خبر است؟ در این اطاق چه شده است؟ چه بوی تربتی می آید؟ وارد حیاط شدم احساس کردم باید به دستشوئی بروم، بعد از چهار سال ادرار همراه چرک و خون از من خارج شد، و بدنم کاملاً راحت گردید، دیدم ساعت دو بعد از نصف شب است، تا صبح یا حسین، یا حسین گفتم و گریه کردم، و همسایگان از صدای گریه خیال کرده بودند من مرده ام، و برای مرگ من، بستگانم گریه می کنند، صبح وقتی که برای</w:t>
      </w:r>
    </w:p>
    <w:p>
      <w:pPr>
        <w:pStyle w:val="BookText"/>
        <w:rPr/>
      </w:pPr>
      <w:r>
        <w:rPr>
          <w:rFonts w:ascii="IRNazanin" w:hAnsi="IRNazanin" w:eastAsia="IRNazanin"/>
          <w:color w:val="111111"/>
          <w:sz w:val="28"/>
          <w:sz w:val="28"/>
          <w:szCs w:val="28"/>
          <w:rtl w:val="true"/>
          <w:lang w:bidi="fa-IR"/>
        </w:rPr>
        <w:t>تشییع جنازه من آمدند، دیدند من سالم هستم و شفا گرفته ام، همه جمع شدند و شفا یافتن مرا دیدند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کفش و لباسی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چهار سال در بستر بیماری و مرگ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برایم کفش و لباس آوردند، برای ظهر تصمیم گرفتم به مسجد بروم، سوار تاکسی شدم، رانندة تاکسی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تا کنون چنین مسافری ندیده بودم؟ و دلش نمی خواست مرا پیاده کند، در صف جماعت نشسته بودم یکی از نمازگزاران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چقدر شباهت به آقا ماشاءالله نجّار دارد،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آقا ماشاءالله در حال مرگ است، کارش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 ماشاءالله هستم، که ناگاه مردم دورم جمع شدند و می خواستند لباسهایم را برای تبرّک قطعه قطعه کنند و ببرند، ولی عدّه ای دیگر مانع شدند</w:t>
      </w:r>
      <w:r>
        <w:rPr>
          <w:rFonts w:eastAsia="IRNazanin" w:cs="IRNazanin"/>
          <w:color w:val="111111"/>
          <w:sz w:val="28"/>
          <w:szCs w:val="28"/>
          <w:rtl w:val="true"/>
          <w:lang w:bidi="fa-IR"/>
        </w:rPr>
        <w:t xml:space="preserve">. </w:t>
      </w:r>
      <w:bookmarkStart w:id="1040" w:name="pg4846_30962"/>
    </w:p>
    <w:p>
      <w:pPr>
        <w:pStyle w:val="BookText"/>
        <w:rPr/>
      </w:pPr>
      <w:bookmarkEnd w:id="1040"/>
      <w:r>
        <w:rPr>
          <w:rFonts w:ascii="IRNazanin" w:hAnsi="IRNazanin" w:eastAsia="IRNazanin"/>
          <w:color w:val="111111"/>
          <w:sz w:val="28"/>
          <w:sz w:val="28"/>
          <w:szCs w:val="28"/>
          <w:rtl w:val="true"/>
          <w:lang w:bidi="fa-IR"/>
        </w:rPr>
        <w:t xml:space="preserve">خبر به پزشکی که سالها بود معالجه ام می کرد رسید، مرا برای آزمایش به بیمارستان دعوت کرد، دکترهای خارجی هم بودند، و پس از آزمایش ادرار و نتیجة بسیار خوب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قبلاً ادرار نمی کردم و با سرنگ آب بدنم را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دیدن قیافة من، همه تعجّب می کردند، و عدّه ای گریه می کردند، و پزشک معالج من که سیّد هم بود، به دکترهای 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حسین علیه السلام او را شفا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پرستاران آن روزِ بیمارستان هنوز زنده هستند، و در جلسة روضه ای که برگزار می کنیم، خدمت می کنند</w:t>
      </w:r>
      <w:r>
        <w:rPr>
          <w:rFonts w:eastAsia="IRNazanin" w:cs="IRNazanin"/>
          <w:color w:val="111111"/>
          <w:sz w:val="28"/>
          <w:szCs w:val="28"/>
          <w:rtl w:val="true"/>
          <w:lang w:bidi="fa-IR"/>
        </w:rPr>
        <w:t>.</w:t>
      </w:r>
    </w:p>
    <w:p>
      <w:pPr>
        <w:pStyle w:val="Heading4"/>
        <w:numPr>
          <w:ilvl w:val="3"/>
          <w:numId w:val="1"/>
        </w:numPr>
        <w:rPr/>
      </w:pPr>
      <w:bookmarkStart w:id="1041" w:name="__RefHeading___Toc2897656_2035185390"/>
      <w:bookmarkStart w:id="1042" w:name="_Toc396"/>
      <w:bookmarkEnd w:id="1041"/>
      <w:r>
        <w:rPr>
          <w:rtl w:val="true"/>
        </w:rPr>
        <w:t>آقا امام حسین</w:t>
      </w:r>
      <w:r>
        <w:rPr>
          <w:rtl w:val="true"/>
        </w:rPr>
        <w:t xml:space="preserve">! </w:t>
      </w:r>
      <w:r>
        <w:rPr>
          <w:rtl w:val="true"/>
        </w:rPr>
        <w:t>می خواهم روضه بخوانم</w:t>
      </w:r>
      <w:bookmarkEnd w:id="1042"/>
    </w:p>
    <w:p>
      <w:pPr>
        <w:pStyle w:val="BookText"/>
        <w:rPr/>
      </w:pPr>
      <w:r>
        <w:rPr>
          <w:rFonts w:ascii="IRNazanin" w:hAnsi="IRNazanin" w:eastAsia="IRNazanin"/>
          <w:color w:val="111111"/>
          <w:sz w:val="28"/>
          <w:sz w:val="28"/>
          <w:szCs w:val="28"/>
          <w:rtl w:val="true"/>
          <w:lang w:bidi="fa-IR"/>
        </w:rPr>
        <w:t xml:space="preserve">سال بعد شد، ایّام محرّم فرا رسید، دلم می خواست که در این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حسین علیه السلام قدم در آن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کنم، ولی هیچ قدرت مالی نداشتم، دیوانه وار رفتم در وسط آن اطاق، و گفتم آقا امام حسین می خواهم روضه خوانی کنم،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برای سال بعد،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جلسة روضة مختصری در مسجد الرّضا علیه السلام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نزدیکیِ منزلمان هست برقرار کن تا سال بعد، ولی قبول نکردم، و به خود آقا متوسّل شدم و بسیار گریه کردم، تا این که شبی در حالت غم و غصّه به خواب رفتم، و در عالم خواب دیدم آقا امام حسین علیه السلام با حالتی نورانی تشریف آوردند، و در وسط حیاط منزل ایستادند، در حالی که عبائی بر دوش و نعلین زردی به پا داشتند، با حالت ادب دست به سینه مقابلشان ایستادم، حضرت لبخندی به من زدند، گفتم آقا کجا بودید؟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خواهی روضه بخوانی؟ من آمده ام کمکت کنم،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جاروئی حاضر کن، من یک مقدار گشتم و متوجّه بودم که جاروهای ما کثیف است و مناسب نیست به دست حضرت بدهم، دوباره مقابل حضرت آمدم و دست به سینه ایستادم،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جارویت چه شد؟ هیچ جوابی ندادم، ناگهان نوری از آسمان آمد، دیدم یک جاروئی است همه اش نور، و تمام محلّه را روشن کرده که نمی توانم شرح کنم، حضرت آن را به دست گرفتند، و به اندازه یک </w:t>
      </w:r>
    </w:p>
    <w:p>
      <w:pPr>
        <w:pStyle w:val="BookText"/>
        <w:rPr/>
      </w:pPr>
      <w:r>
        <w:rPr>
          <w:rFonts w:ascii="IRNazanin" w:hAnsi="IRNazanin" w:eastAsia="IRNazanin"/>
          <w:color w:val="111111"/>
          <w:sz w:val="28"/>
          <w:sz w:val="28"/>
          <w:szCs w:val="28"/>
          <w:rtl w:val="true"/>
          <w:lang w:bidi="fa-IR"/>
        </w:rPr>
        <w:t>فرش</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Í4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حیاط منزل را جاروب زدند، و بعد با دست مبارکشان اشاره فرمودند که منبر را اینجا بگذار، تو روضه بخوان ما تو را کمک کردیم و رفتیم، چشمهایم را باز کردم، ساعت دو نصف شب بود، باز هم تا صبح، یاحسین، یاحسین گفتم و گریه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ممنونم، کمکم کردید، راحت شدم، اذان صبح شد، نماز خواندم، صدای در خانه بلند شد، وقتی در را باز کردم آقائی پشت در بود گفت، چرا ناراحت هستی؟ گفتم ناراحت نیستم، مقداری قند و چای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آقا امام حسین علیه السلام برایت فرستاده اند، و هر چه تو دیدی من هم دیدم</w:t>
      </w:r>
      <w:r>
        <w:rPr>
          <w:rStyle w:val="FootnoteAnchor"/>
          <w:rtl w:val="true"/>
        </w:rPr>
        <w:footnoteReference w:id="909"/>
      </w:r>
      <w:r>
        <w:rPr>
          <w:rFonts w:ascii="IRNazanin" w:hAnsi="IRNazanin" w:eastAsia="IRNazanin"/>
          <w:color w:val="111111"/>
          <w:sz w:val="28"/>
          <w:sz w:val="28"/>
          <w:szCs w:val="28"/>
          <w:rtl w:val="true"/>
          <w:lang w:bidi="fa-IR"/>
        </w:rPr>
        <w:t>ناراحت نباش، حضرت دستور دادند که فلانی را دعوت کنم بیاید روضه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صورت مجلس روضه شروع شد، از روز اوّل، مجلس بسیار عجیبی بود، جمعیت زیادی می آمدند، علماء نیز شرکت می کردند، مردم می گفتند اینجا چه خبراست؟ ما حاجات مهمّ خود را از امام حسین علیه السلام گرفته ایم، و در حقیقت، مجلس روضه، شفا خانة امام حسین علیه السلام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همان اطاقی که آقا تشریف آوردند و همان صندلی که حضرت بر روی آن نشستند هنوز باقی است</w:t>
      </w:r>
      <w:r>
        <w:rPr>
          <w:rStyle w:val="FootnoteAnchor"/>
          <w:rtl w:val="true"/>
        </w:rPr>
        <w:footnoteReference w:id="910"/>
      </w:r>
      <w:r>
        <w:rPr>
          <w:rFonts w:ascii="IRNazanin" w:hAnsi="IRNazanin" w:eastAsia="IRNazanin"/>
          <w:color w:val="111111"/>
          <w:sz w:val="28"/>
          <w:sz w:val="28"/>
          <w:szCs w:val="28"/>
          <w:rtl w:val="true"/>
          <w:lang w:bidi="fa-IR"/>
        </w:rPr>
        <w:t>و بیماران صعب العلاجی شفا گرفته اند که در دفتری که موجود بود، وضعیّت و نوع مشکل و شفای آنها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شهادت حضرت زهراء کبوتر پرواز کرد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کبوتری که در روز هشتم محرّم و در مقدّمه شفای من وارد اطاق شده بود، در روز شهادت حضرت زهراء سلام الله علیها یک دور، دورِ خانه زد و روی زانویم نشست، من دانه های گندم را در کف دستم قرار دادم و نزدیک او بردم، ناگاه کبوتر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 من شروع کردم به سر و صورت زدن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کبوترم رفت، کبوترم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به مجلس علماء شهر رفتم، گفتند چه خبر شده است، قضیّه را شرح دادم،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این کبوتر قاصد امام حسین علیه السلام بوده، و حالا که مأموریتش تمام شده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کبوتر هر سال، یک روز در جلسة روضه می آید، و بعد از گردش دور خیمة امام حسین علیه السلام ساعاتی را در مجلس می نشیند، و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قبل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شفا گرفتن زنی که سرطان مغزی داشت، آن کبوتر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شما باید هجده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مدّاح مشهور، آقای حاج غلامرضا سازگار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نشسته بودم که آقائی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مشخّص گردید از خدّام با اخلاص و سالخوردة آستان مقدّس امام علی بن موسی الرّضا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حاج ماشاءالله خداد کیست و الان کجاست؟ به همراه یکدیگر نزد حاج ماشاءالله رفتیم،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نداشته باش چه کسی هستم و از کجا آمده ام، فقط من پیغامی از طرف حضرت رضا علیه السلام برای شما آورده 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شما باید به اندازة سنّ مادرم زهراء سلام الله علیها هجده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گلاب مجلس را هم من می دهم، و باید این گلاب را در مجلس بپاشید، آن روز، آخر مجلس، و روز دوازدهم روضه بود، که بایستی مجلس پایان می یافت، حاج ماشاءالله در همان لحظه گفت شما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مطلب را برای مردم گفتم، آن چنان مجلس منقلب شد، و صدای ضجّه و شیون بلند گردید که دیگر امکان سخن گفتن نبود، و تا مدّتی صبر کردم، و به علّت نوع تأثیری که بر مجلس گذاشته شد، و دگرگونی غیر عادّی که حاصل گردید، یقین کردم که سخن، از امام علی بن موسی الرضا سلام الله علیها است، که با این تأثیر عجیب و غیر عادی، تمام دلها و مغزها و جانها را تسخیر نمود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حاج غلامرضا سازگار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ماشاءالله در یکی از سالها، تشرّف به محضر حضرت بقیّةالله</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پیدا می کند، و آن حضرت مقداری نبات به او داده بودند، و حاج </w:t>
      </w:r>
    </w:p>
    <w:p>
      <w:pPr>
        <w:pStyle w:val="BookText"/>
        <w:rPr/>
      </w:pP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 xml:space="preserve">ماشاءالله، به اندازة یک عدس از آن نبات را به خانوادة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یکی از همسایگان ما، در تهران بچّه ای داشت مبتلا به بیماری تالاسمی، مادرِ این بچّه، روزی به منزل ما آمده بود و بسیار گریه و زاری و التماس نموده بود که، چون شما فعلاً نیازی به این نبات متبرّک ندارید، آن را به من بدهید برای بچّة من که در حال تلف شدن است، همسرم تحت تاثیر حالت اضطرار مادر بیچاره، نبات یاد شده</w:t>
      </w:r>
    </w:p>
    <w:p>
      <w:pPr>
        <w:pStyle w:val="BookText"/>
        <w:rPr/>
      </w:pPr>
      <w:r>
        <w:rPr>
          <w:rFonts w:ascii="IRNazanin" w:hAnsi="IRNazanin" w:eastAsia="IRNazanin"/>
          <w:color w:val="111111"/>
          <w:sz w:val="28"/>
          <w:sz w:val="28"/>
          <w:szCs w:val="28"/>
          <w:rtl w:val="true"/>
          <w:lang w:bidi="fa-IR"/>
        </w:rPr>
        <w:t>را به او می دهد، و پس از خوردن آن، بچّه شفا پیدا می کند، و پس از انجام آزمایشات پزشکی، شفای کامل او تأیید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را می نویسم بیش از پنجاه سال از جریان شفای عجیب حاج ماشاءالله خداداد می گذرد و او با کهولت سن هنوز در مجلس عزای امام حسین در آن حسینیه بزرگ حاضر می شود و با گلاب که از حرم مطهر امام رضا علیه السلام می آید مردم را معطر و فضای مجلس را حسینی می کند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این داستان در جلد دوم کتاب نهضت فاطمیه و شمّه ای از کرامات فاطمه زهرا سلام الله علیها </w:t>
      </w:r>
      <w:r>
        <w:rPr>
          <w:rStyle w:val="FootnoteAnchor"/>
          <w:rtl w:val="true"/>
        </w:rPr>
        <w:footnoteReference w:id="911"/>
      </w:r>
      <w:r>
        <w:rPr>
          <w:rFonts w:ascii="IRNazanin" w:hAnsi="IRNazanin" w:eastAsia="IRNazanin"/>
          <w:color w:val="111111"/>
          <w:sz w:val="28"/>
          <w:sz w:val="28"/>
          <w:szCs w:val="28"/>
          <w:rtl w:val="true"/>
          <w:lang w:bidi="fa-IR"/>
        </w:rPr>
        <w:t>عدة زیادی از دوستان اهل بیت علیه السلام در سالهای بعد برای شرکت در این مجلس عزای امام حسین و دیدار با حاج ماشاءالله از اصفهان و حومه به کرمان رفته اند و بنده نیز چند مرتبه دیگر این افتخار را داشته ام</w:t>
      </w:r>
      <w:r>
        <w:rPr>
          <w:rFonts w:eastAsia="IRNazanin" w:cs="IRNazanin"/>
          <w:color w:val="111111"/>
          <w:sz w:val="28"/>
          <w:szCs w:val="28"/>
          <w:rtl w:val="true"/>
          <w:lang w:bidi="fa-IR"/>
        </w:rPr>
        <w:t xml:space="preserve">. </w:t>
      </w:r>
      <w:bookmarkStart w:id="1043" w:name="pg4846_30970"/>
    </w:p>
    <w:p>
      <w:pPr>
        <w:pStyle w:val="BookText"/>
        <w:rPr/>
      </w:pPr>
      <w:bookmarkEnd w:id="1043"/>
      <w:r>
        <w:rPr>
          <w:rFonts w:ascii="IRNazanin" w:hAnsi="IRNazanin" w:eastAsia="IRNazanin"/>
          <w:color w:val="111111"/>
          <w:sz w:val="28"/>
          <w:sz w:val="28"/>
          <w:szCs w:val="28"/>
          <w:rtl w:val="true"/>
          <w:lang w:bidi="fa-IR"/>
        </w:rPr>
        <w:t>حضرت عیسی علیه السلام</w:t>
      </w:r>
    </w:p>
    <w:p>
      <w:pPr>
        <w:pStyle w:val="Heading3"/>
        <w:numPr>
          <w:ilvl w:val="2"/>
          <w:numId w:val="1"/>
        </w:numPr>
        <w:rPr/>
      </w:pPr>
      <w:bookmarkStart w:id="1044" w:name="__RefHeading___Toc2897658_2035185390"/>
      <w:bookmarkStart w:id="1045" w:name="_Toc397"/>
      <w:bookmarkEnd w:id="1044"/>
      <w:r>
        <w:rPr>
          <w:rtl w:val="true"/>
        </w:rPr>
        <w:t>بخش پنجم</w:t>
      </w:r>
      <w:r>
        <w:rPr>
          <w:rtl w:val="true"/>
        </w:rPr>
        <w:t xml:space="preserve">: </w:t>
      </w:r>
      <w:r>
        <w:rPr>
          <w:rtl w:val="true"/>
        </w:rPr>
        <w:t>غلو درباره حضرت عیسی و امام حسین</w:t>
      </w:r>
      <w:bookmarkEnd w:id="1045"/>
    </w:p>
    <w:p>
      <w:pPr>
        <w:pStyle w:val="Heading4"/>
        <w:numPr>
          <w:ilvl w:val="3"/>
          <w:numId w:val="1"/>
        </w:numPr>
        <w:rPr/>
      </w:pPr>
      <w:bookmarkStart w:id="1046" w:name="__RefHeading___Toc2897660_2035185390"/>
      <w:bookmarkStart w:id="1047" w:name="_Toc398"/>
      <w:bookmarkEnd w:id="1046"/>
      <w:r>
        <w:rPr>
          <w:rtl w:val="true"/>
        </w:rPr>
        <w:t>غلو دربارة پیشوایان</w:t>
      </w:r>
      <w:bookmarkEnd w:id="10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پیشوایان یکی از مهمترین سرچشمه های انحراف در ادیان آسمانی بوده است، از آنجا که انسان علاقه به خود دارد، میل دارد که رهبران و پیشوایان خویش را هم بیش از آنچه هستند بزرگ نشان دهد تا بر عظمت خود افزوده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تصور که غلو دربارة پیشوایان، نشانة ایمان به آنان و عشق و علاقه به آنها است سبب گام نهادن در این ورطة هولناک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یک عیب بزرگ را همراه دارد و آن اینکه ریشة اصلی مذهب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می کند، به همین جهت اسلام دربارة غُلات سختگیری شدیدی کرده و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بدترین کفار معرفی شده اند</w:t>
      </w:r>
      <w:r>
        <w:rPr>
          <w:rFonts w:eastAsia="IRNazanin" w:cs="IRNazanin"/>
          <w:color w:val="111111"/>
          <w:sz w:val="28"/>
          <w:szCs w:val="28"/>
          <w:rtl w:val="true"/>
          <w:lang w:bidi="fa-IR"/>
        </w:rPr>
        <w:t>.</w:t>
      </w:r>
    </w:p>
    <w:p>
      <w:pPr>
        <w:pStyle w:val="Heading4"/>
        <w:numPr>
          <w:ilvl w:val="3"/>
          <w:numId w:val="1"/>
        </w:numPr>
        <w:rPr/>
      </w:pPr>
      <w:bookmarkStart w:id="1048" w:name="__RefHeading___Toc2897662_2035185390"/>
      <w:bookmarkStart w:id="1049" w:name="_Toc399"/>
      <w:bookmarkEnd w:id="1048"/>
      <w:r>
        <w:rPr>
          <w:rtl w:val="true"/>
        </w:rPr>
        <w:t>غلو دربارة مسیح</w:t>
      </w:r>
      <w:bookmarkEnd w:id="1049"/>
    </w:p>
    <w:p>
      <w:pPr>
        <w:pStyle w:val="BookText"/>
        <w:rPr/>
      </w:pPr>
      <w:r>
        <w:rPr>
          <w:rFonts w:ascii="IRNazanin" w:hAnsi="IRNazanin" w:eastAsia="IRNazanin"/>
          <w:color w:val="111111"/>
          <w:sz w:val="28"/>
          <w:sz w:val="28"/>
          <w:szCs w:val="28"/>
          <w:rtl w:val="true"/>
          <w:lang w:bidi="fa-IR"/>
        </w:rPr>
        <w:t>و مسیحیان در رابطه با حضرت مسیح غلو کردند و او را خدا یا پسر خدا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رابطه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کَفَرَ الَّذِینَ قَالُوا إِنَّ اللَّهَ هُوَ الْمَسِیحُ ابْنُ مَرْیَمَ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تحقیق کافر شدند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قَالَ اللَّهُ یَا عِیسَی ابْنَ مَرْیَمَ أَأَنْتَ قُلْتَ لِلنَّاسِ اتَّخِذُونِی وَأُمِّیَ إِلَهَیْنِ مِنْ دُونِ اللَّهِ قَالَ سُبْحَانَکَ مَا یَکُونُ لِی أَنْ أَقُولَ مَا لَیْسَ لِی بِحَقٍّ</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50" w:name="pg4846_30972"/>
    </w:p>
    <w:p>
      <w:pPr>
        <w:pStyle w:val="BookText"/>
        <w:rPr/>
      </w:pPr>
      <w:bookmarkEnd w:id="1050"/>
      <w:r>
        <w:rPr>
          <w:rFonts w:ascii="IRNazanin" w:hAnsi="IRNazanin" w:eastAsia="IRNazanin"/>
          <w:color w:val="111111"/>
          <w:sz w:val="28"/>
          <w:sz w:val="28"/>
          <w:szCs w:val="28"/>
          <w:rtl w:val="true"/>
          <w:lang w:bidi="fa-IR"/>
        </w:rPr>
        <w:t>و یاد آور زمانی که خدا به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مرا و مادرم را به خدایی بگیرند به غیر از خدا، و عیسی گفت سبحان الله، مرا شایسته نیست که چیزی را بگویم حق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النَّصَارَی الْمَسِیحُ ابْنُ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عیسی پسر خداست</w:t>
      </w:r>
      <w:r>
        <w:rPr>
          <w:rFonts w:eastAsia="IRNazanin" w:cs="IRNazanin"/>
          <w:color w:val="111111"/>
          <w:sz w:val="28"/>
          <w:szCs w:val="28"/>
          <w:rtl w:val="true"/>
          <w:lang w:bidi="fa-IR"/>
        </w:rPr>
        <w:t>.</w:t>
      </w:r>
    </w:p>
    <w:p>
      <w:pPr>
        <w:pStyle w:val="Heading4"/>
        <w:numPr>
          <w:ilvl w:val="3"/>
          <w:numId w:val="1"/>
        </w:numPr>
        <w:rPr/>
      </w:pPr>
      <w:bookmarkStart w:id="1051" w:name="__RefHeading___Toc2897664_2035185390"/>
      <w:bookmarkStart w:id="1052" w:name="_Toc400"/>
      <w:bookmarkEnd w:id="1051"/>
      <w:r>
        <w:rPr>
          <w:rtl w:val="true"/>
        </w:rPr>
        <w:t>هشدار قرآن به غلو مسیحیان</w:t>
      </w:r>
      <w:bookmarkEnd w:id="1052"/>
    </w:p>
    <w:p>
      <w:pPr>
        <w:pStyle w:val="BookText"/>
        <w:rPr/>
      </w:pPr>
      <w:r>
        <w:rPr>
          <w:rFonts w:ascii="IRNazanin" w:hAnsi="IRNazanin" w:eastAsia="IRNazanin"/>
          <w:color w:val="111111"/>
          <w:sz w:val="28"/>
          <w:sz w:val="28"/>
          <w:szCs w:val="28"/>
          <w:rtl w:val="true"/>
          <w:lang w:bidi="fa-IR"/>
        </w:rPr>
        <w:t>قرآن به اهل کتاب دربارة غلو دربارة مسیح هشدار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 السَّمَاوَاتِ وَمَا فِی الأرْضِ وَکَفَی بِاللَّهِ وَکِیلا</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ای اهل کتاب 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و دربارة خدا غیر از حق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عیسی پسر مریم و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او را به مریم القا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ایمان به خدا و پیامبران او بیاورید و نگوئید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سخن خودداری کنید که به سود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 آنچه در زمین است و برای تدبیر و سرپرستی آنها خداوند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یکی از مهمترین انحرافات جامعه مسیحیت یعنی مساله تثلیث و خدایان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با جمله‌های کوتاه و مستدل آنها را از این انحراف بزرگ بر حذر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الْمَسِیحُ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فقط فرزند مریم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مسیح نیز مثل سایر افراد دوران جنینی و شیرخواری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گذرانده است و اگر عیسی پدر نداشت مفهومش این نیست که فرزند خدا بود بلکه فقط فرزند مریم بود چون حضرت آدم بدون پدر و مادر وجود یافت و این خلقت خاص را هیچ کس دلیل بر الوهیت او نمی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نبی و رسول بود برای هدایت انسانها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کَلِمَتُهُ أَلْقاها إِلی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که به مریم اِلقا شد که اشاره به مخلوق بودن مسیح دارد همانطور که کلمات مخلوق ما هستند، موجودات عالم هم مخلوق خدا هستند، وهمانطور که کلمات اسرار درون ما را بیان می‌کند و نشانه‌ای از صفات و روحیات ما است، مخلوقات این عالم نیز روشنگر صفات جمال و جلال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روحی است که از طرف خدا آفریده شده، این تعبیردر مورد آفرینش آدم و به یک معنی آفرینش تمام بشر نیز در قرآن آمده است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مسیح عبدالله</w:t>
      </w:r>
    </w:p>
    <w:p>
      <w:pPr>
        <w:pStyle w:val="BookText"/>
        <w:rPr/>
      </w:pPr>
      <w:r>
        <w:rPr>
          <w:rFonts w:ascii="IRNazanin" w:hAnsi="IRNazanin" w:eastAsia="IRNazanin"/>
          <w:color w:val="111111"/>
          <w:sz w:val="28"/>
          <w:sz w:val="28"/>
          <w:szCs w:val="28"/>
          <w:rtl w:val="true"/>
          <w:lang w:bidi="fa-IR"/>
        </w:rPr>
        <w:t>و قرآن در ادامه مسأله الوهیت مسیح را باطل می کند و می گوید شما چگونه معتقد به الوهیت مسیح هستید در حالی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استنکاف ندارد که بنده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یَسْتَنْکِفَ الْمَسِیحُ أَنْ یَکُونَ عَبْداً لِلَّه</w:t>
      </w:r>
    </w:p>
    <w:p>
      <w:pPr>
        <w:pStyle w:val="BookText"/>
        <w:rPr/>
      </w:pPr>
      <w:r>
        <w:rPr>
          <w:rFonts w:ascii="IRNazanin" w:hAnsi="IRNazanin" w:eastAsia="IRNazanin"/>
          <w:color w:val="111111"/>
          <w:sz w:val="28"/>
          <w:sz w:val="28"/>
          <w:szCs w:val="28"/>
          <w:rtl w:val="true"/>
          <w:lang w:bidi="fa-IR"/>
        </w:rPr>
        <w:t>و معنی ندارد کسی که عبادت می کند و عبد خداست، خدا هم باشد</w:t>
      </w:r>
    </w:p>
    <w:p>
      <w:pPr>
        <w:pStyle w:val="BookText"/>
        <w:rPr/>
      </w:pPr>
      <w:r>
        <w:rPr>
          <w:rFonts w:ascii="IRNazanin" w:hAnsi="IRNazanin" w:eastAsia="IRNazanin"/>
          <w:color w:val="111111"/>
          <w:sz w:val="28"/>
          <w:sz w:val="28"/>
          <w:szCs w:val="28"/>
          <w:rtl w:val="true"/>
          <w:lang w:bidi="fa-IR"/>
        </w:rPr>
        <w:t>استدلال زیبای امام رضا علیه السلام</w:t>
      </w:r>
    </w:p>
    <w:p>
      <w:pPr>
        <w:pStyle w:val="BookText"/>
        <w:rPr/>
      </w:pPr>
      <w:r>
        <w:rPr>
          <w:rFonts w:ascii="IRNazanin" w:hAnsi="IRNazanin" w:eastAsia="IRNazanin"/>
          <w:color w:val="111111"/>
          <w:sz w:val="28"/>
          <w:sz w:val="28"/>
          <w:szCs w:val="28"/>
          <w:rtl w:val="true"/>
          <w:lang w:bidi="fa-IR"/>
        </w:rPr>
        <w:t>جالب اینکه در حدیثی می خوانیم امام علی بن موسی الرضا علیه السلام برای محکوم کردن مسیحیان منحرف که در غلو در دین، مدعی الوهیت مسیح بودند به جاثلیق بزرگ مسیحیان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همه چیزش خوب بود تنها یک عیب داشت و آن اینکه عبادت چندانی نداشت، مرد مسیحی بر آشفت و به امام علیه السلام گفت چه اشتباه بزرگی شما مرتکب شدی؟ اتفاقا او از عابدترین مردم بود، امام علیه السلام فوراً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را عبادت میکرد؟ آیا کسی جز خدا را میپرستید؟ بنابراین به اعتراف خودت مسیح بنده</w:t>
      </w:r>
    </w:p>
    <w:p>
      <w:pPr>
        <w:pStyle w:val="BookText"/>
        <w:rPr/>
      </w:pPr>
      <w:r>
        <w:rPr>
          <w:rFonts w:ascii="IRNazanin" w:hAnsi="IRNazanin" w:eastAsia="IRNazanin"/>
          <w:color w:val="111111"/>
          <w:sz w:val="28"/>
          <w:sz w:val="28"/>
          <w:szCs w:val="28"/>
          <w:rtl w:val="true"/>
          <w:lang w:bidi="fa-IR"/>
        </w:rPr>
        <w:t>و مخلوق و عبادت کننده خدا بود، نه معبود و خدا، مرد مسیحی خاموش شد و پاسخی نداشت</w:t>
      </w:r>
      <w:r>
        <w:rPr>
          <w:rFonts w:eastAsia="IRNazanin" w:cs="IRNazanin"/>
          <w:color w:val="111111"/>
          <w:sz w:val="28"/>
          <w:szCs w:val="28"/>
          <w:rtl w:val="true"/>
          <w:lang w:bidi="fa-IR"/>
        </w:rPr>
        <w:t xml:space="preserve">. </w:t>
      </w:r>
      <w:r>
        <w:rPr>
          <w:rStyle w:val="FootnoteAnchor"/>
          <w:rtl w:val="true"/>
        </w:rPr>
        <w:footnoteReference w:id="914"/>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غلو در امت رسول الله </w:t>
      </w:r>
      <w:bookmarkStart w:id="1053" w:name="pg4846_30976"/>
    </w:p>
    <w:p>
      <w:pPr>
        <w:pStyle w:val="BookText"/>
        <w:rPr/>
      </w:pPr>
      <w:bookmarkEnd w:id="105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یَا عَلِیُّ مَثَلُکَ فِی أُمَّتِی مَثَلُ الْمَسِیحِ عِیسَی ابْنِ مَرْیَمَ افْتَرَقَ قَوْمُهُ ثَلَاثَ فِرَقٍ فِرْقَةٌ مُؤْمِنُونَ وَ هُمُ الْحَوَارِیُّونَ وَ فِرْقَةٌ عَادُوهُ وَ هُمُ الْیَهُودُ وَ فِرْقَةٌ غَلَوْا فِیهِ فَخَرَجُوا عَنِ الْإِیمَانِ وَ إِنَّ أُمَّتِی سَتَفْتَرِقُ فِیکَ ثَلَاثَ فِرَقٍ فَفِرْقَةٌ شِیعَتُکَ وَ هُمُ الْمُؤْمِنُونَ وَ فِرْقَةٌ عَدُوُّکَ وَ هُمُ الشَّاکُّونَ وَ فِرْقَةٌ تَغْلُو فِیکَ وَ هُمُ الْجَاحِدُونَ وَ أَنْتَ فِی الْجَنَّةِ یَا عَلِیُّ وَ شِیعَتُکَ وَ مُحِبُ شِیعَتِکَ وَ عَدُوُّکَ وَ الْغَالِی فِی النَّارِ</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مثال تو در امت من مثل عیسی بن مریم است چون قوم عیسی نسبت به او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عیسی ایمان آوردند و آنها حواریون هستند، گروهی به دشمنی با عیسی برخواستند و آنها یهود هستند، و گروهی در حق عیسی غلو نمودند و از ایمان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من هم دربارة تو سه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شیعیان و پیروان تو هستند و آنها مؤمنین واقعی اند، و گروهی دشمنان تواند و آنها به مقام ولایت تو شک دارند، و گروهی در حق تو غلو می کنند و منکر خدا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و شیعیان و دوستان شیعیان تو در بهشت هستید و دشمنان و غالیان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غلو در پیشوایان منجر به شرک و کفر می شود، اسلام حکم اعدام را برای غالیان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بعد از جنگ بصره دستور به قتل هفتاد نفر از غلاة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به قنبر دستور دادند ده نفر از غلاة را که از نظر خود بر نمی گشتند و توبه نمی کردند را با آتش به قتل برساند</w:t>
      </w:r>
      <w:r>
        <w:rPr>
          <w:rFonts w:eastAsia="IRNazanin" w:cs="IRNazanin"/>
          <w:color w:val="111111"/>
          <w:sz w:val="28"/>
          <w:szCs w:val="28"/>
          <w:rtl w:val="true"/>
          <w:lang w:bidi="fa-IR"/>
        </w:rPr>
        <w:t>.</w:t>
      </w:r>
      <w:r>
        <w:rPr>
          <w:rStyle w:val="FootnoteAnchor"/>
          <w:rtl w:val="true"/>
        </w:rPr>
        <w:footnoteReference w:id="916"/>
      </w:r>
    </w:p>
    <w:p>
      <w:pPr>
        <w:pStyle w:val="Heading4"/>
        <w:numPr>
          <w:ilvl w:val="3"/>
          <w:numId w:val="1"/>
        </w:numPr>
        <w:rPr/>
      </w:pPr>
      <w:bookmarkStart w:id="1054" w:name="__RefHeading___Toc2897666_2035185390"/>
      <w:bookmarkStart w:id="1055" w:name="_Toc401"/>
      <w:bookmarkEnd w:id="1054"/>
      <w:r>
        <w:rPr>
          <w:rtl w:val="true"/>
        </w:rPr>
        <w:t>شیعه و غلو دربارة امام حسین علیه السلام</w:t>
      </w:r>
      <w:bookmarkEnd w:id="1055"/>
    </w:p>
    <w:p>
      <w:pPr>
        <w:pStyle w:val="BookText"/>
        <w:rPr/>
      </w:pPr>
      <w:r>
        <w:rPr>
          <w:rFonts w:ascii="IRNazanin" w:hAnsi="IRNazanin" w:eastAsia="IRNazanin"/>
          <w:color w:val="111111"/>
          <w:sz w:val="28"/>
          <w:sz w:val="28"/>
          <w:szCs w:val="28"/>
          <w:rtl w:val="true"/>
          <w:lang w:bidi="fa-IR"/>
        </w:rPr>
        <w:t>این مسلّم است که هیچ مسلمان و شیعه ای، امام حسین علیه السلام را خدا یا شریک خدا نمی داند و بنابر فرمایش رسول خدا صلی الله علیه و آله وسلم هرکس چنین اعتقادی داشته باشد او کافر و مشرک است و جایگاه او درآتش جهنم می باشد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اعتقاد تمام شیعیان این است که امام حسین علیه السلام عبد و بندة خداست و او را با کُنیه اباعبدالله خطاب قرار می دهد و ظاهر از اخبار و روایات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طفولیت کُنیه امام حسین علیه السلام بوده است چنانکه در روایت اسماء بنت عمیس است که روز اول ولادت، پیامبراکرم صلی الله علیه و آله وسلم او را گرفت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عَبْدِ اللَّهِ عَزِیزٌ عَلَیَّ ثُمَّ بَکی؛ یا اباعبدالله سخت است بر من و سپس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می گوید به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از روز اول چنین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 پسرم که فئه باغیه کافر، از بنی امیه او را می کشند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معلوم است که رسول خدا صلی الله علیه و آله وسلم بدون وحی الهی اقدام به امری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کنیه را خداوند به امام حسین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درحدیث قدسی زیارت عاشورا هم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و در طی زیارت هم چندین بار حضرت را با کُنیه یا اباعبدالله خطاب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چنان است که چون حضرت سیدالشهداء در مقام اظهار عبودیت و خداپرستی و ثبات قدم در توحید چنان اقدامی کرد که احدی از انبیاء و اولیاء نتوانستند به آن برسند، خصوصاً در روز عاشورا، عبادتی انجام داد که جامع جمیع عبادات ظاهریه و اعمال قلبیه بود و به همین</w:t>
      </w:r>
    </w:p>
    <w:p>
      <w:pPr>
        <w:pStyle w:val="BookText"/>
        <w:rPr/>
      </w:pPr>
      <w:r>
        <w:rPr>
          <w:rFonts w:ascii="IRNazanin" w:hAnsi="IRNazanin" w:eastAsia="IRNazanin"/>
          <w:color w:val="111111"/>
          <w:sz w:val="28"/>
          <w:sz w:val="28"/>
          <w:szCs w:val="28"/>
          <w:rtl w:val="true"/>
          <w:lang w:bidi="fa-IR"/>
        </w:rPr>
        <w:t xml:space="preserve">دلیل که او در مراتب ظهور بندگی امتیازی خاص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کردند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امام حسین علیه السلام در روز عاشورا آن فداکاری را نمی کرد طریقه شریعت محمدی از بین می رفت و مردم به روش جاهلیت و طریقه کفار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بعد از آن حضرت پرستش خدا و پیروی رسول خدا کند همه به برکت آن وجود مقدس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 ما عُبِدالله و لولاه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به حقیقت، پدر همة بندگان خدا است</w:t>
      </w:r>
      <w:r>
        <w:rPr>
          <w:rStyle w:val="FootnoteAnchor"/>
          <w:rtl w:val="true"/>
        </w:rPr>
        <w:footnoteReference w:id="91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عبادت خدا کند مدیون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بعضی از علماء قبل از ورود در نماز ابتدا سلام بر امام حسین علیه السلام می دادند چون عقیده داشتند اگر امام حسین نبود، نمازهم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علامه مجلسی دربارة غلو</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بیست و پنجم بحارالانوار،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باب نفی غلو دربارة پیامبر و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نفی الغلو فی النبی و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بعد از آن نظر خود را دربارة غلو اینچنین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غلو دربارة پیامبر و ائمه علیهم السلام به چند صورت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خدا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شریک خدا بدانند در پرستش یا خالق بودن و رازق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اینکه خداوند در آنها حلول کرده یا با آنها یکی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غیب را بدون وحی یا الهام از خداوند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همان انبیاء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 به اینکه معرفت آن ها ما را از جمیع طاعات و عبادات بی نیاز می کند و با معرفت آنها ما تکلیفی به ترک معصیت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اقوال فوق، الحاد و کفر و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دلائل عقلی و آیات قرآن و اخبار گذشته و غیر آن بر این مطلب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 ائمه علیهم السلام از آنها برائت می جویند و حکم به کفر و امر به قتل آنها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اخباری که در آن بوی غلو می آید به گوش تو خورد پس بدان آن اخبار ساخته راویان دروغگو و غلات می باشد یا اخباری قابل تأویل است</w:t>
      </w:r>
      <w:r>
        <w:rPr>
          <w:rFonts w:eastAsia="IRNazanin" w:cs="IRNazanin"/>
          <w:color w:val="111111"/>
          <w:sz w:val="28"/>
          <w:szCs w:val="28"/>
          <w:rtl w:val="true"/>
          <w:lang w:bidi="fa-IR"/>
        </w:rPr>
        <w:t>.</w:t>
      </w:r>
      <w:r>
        <w:rPr>
          <w:rStyle w:val="FootnoteAnchor"/>
          <w:rtl w:val="true"/>
        </w:rPr>
        <w:footnoteReference w:id="92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بکل منها إلحاد و کفر و خروج عن الدین کما دلت علیه الأدلة العقلیة و الآیات و الأخبار السالفة و غیرها و قد عرفت أن الأئمة ع تبرءوا منهم و حکموا بکفرهم و أمروا بقتلهم و إن قرع سمعک شی‌ء من الأخبار الموهمة لشی‌ء من ذلک فهی إما مؤولة أو هی من مفتریات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فضائل و معجزات اهل بیت غلو نیست</w:t>
      </w:r>
    </w:p>
    <w:p>
      <w:pPr>
        <w:pStyle w:val="BookText"/>
        <w:rPr/>
      </w:pPr>
      <w:r>
        <w:rPr>
          <w:rFonts w:ascii="IRNazanin" w:hAnsi="IRNazanin" w:eastAsia="IRNazanin"/>
          <w:color w:val="111111"/>
          <w:sz w:val="28"/>
          <w:sz w:val="28"/>
          <w:szCs w:val="28"/>
          <w:rtl w:val="true"/>
          <w:lang w:bidi="fa-IR"/>
        </w:rPr>
        <w:t>البته علامه مجلسی بعد از این مطالب که صریح در ردّ غلو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بعضی از متکلمین و محدثین افراط در غلو نموده اند، چون آنها در معرفت اهل بیت علیهم السلام کوتاهی کرده و از شناخت احوالات و مقامات عجیب آنها عاجز هستند تا جائی که بعضی از مقامات عالیه آنها را غلو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در روایات ذکر شده و جزء اعتقادات ما می باشد مثل علم بما کان و ما یکون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به گذشته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مؤمن متدین نباید ابتداء فضائل و معجزات و مقامات عالی آنها را رد کند مگر آنکه خلاف آن بضرورة دین یا آیات قرآن یا اخبار متواتره ثابت شده باشد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فلا بد للمؤمن المتدین أن لا یبادر برد ما ورد عنهم من فضائلهم و معجزاتهم و معالی أمورهم إلا إذا ثبت خلافه بضرورة الدین أو بقواطع البراهین أو بالآیات المحکمة أو بالأخبار المتواترة کما مر فی باب التسلیم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با مراجعه به معجزات حضرت عیسی در بخش گذشته می بینیم شفای بیمار، احیای اموات و حتی خلق پرنده از گِل، جز معجزات حضرت عیسی در قرآن ذکر شده پس اجرای این معجزات به دست رسول خدا و اهل بیت او که مقام والاتری دارند غلو در حق آنها نیست</w:t>
      </w:r>
    </w:p>
    <w:p>
      <w:pPr>
        <w:pStyle w:val="BookText"/>
        <w:rPr/>
      </w:pPr>
      <w:r>
        <w:rPr>
          <w:rFonts w:ascii="IRNazanin" w:hAnsi="IRNazanin" w:eastAsia="IRNazanin"/>
          <w:color w:val="111111"/>
          <w:sz w:val="28"/>
          <w:sz w:val="28"/>
          <w:szCs w:val="28"/>
          <w:rtl w:val="true"/>
          <w:lang w:bidi="fa-IR"/>
        </w:rPr>
        <w:t>سخن علامه امینی دربارة غلو</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 ای از شعرای عزیز هدف تیرهای نقد و اعتراض قرار گرفته و به آنها نسبت غلو داده اند ما را بر آن داشت تا بحثی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چیست؟ براساس تصریح ائمه لغت، غلو یعنی از حد گذشتن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اینجا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دین از آن نباید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پیامد غلوّ، اوّلاً دروغ، ثانیاً ترغیب و تشویق به جهل، و ثالثاً کوتاهی در ادای حقوق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عده ای به آن عادت دارند از اینکه سخن هر گوینده ای را که خوش نداشتند به غلو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کورکورانه، آنها را مجبور می سازد تا در برابر هر نظری که با ذوق آنها ناسازگاری ندارد ترش رویی کنند، غلو نیست</w:t>
      </w:r>
      <w:r>
        <w:rPr>
          <w:rFonts w:eastAsia="IRNazanin" w:cs="IRNazanin"/>
          <w:color w:val="111111"/>
          <w:sz w:val="28"/>
          <w:szCs w:val="28"/>
          <w:rtl w:val="true"/>
          <w:lang w:bidi="fa-IR"/>
        </w:rPr>
        <w:t xml:space="preserve">. </w:t>
      </w:r>
      <w:bookmarkStart w:id="1056" w:name="pg4846_30984"/>
    </w:p>
    <w:p>
      <w:pPr>
        <w:pStyle w:val="BookText"/>
        <w:rPr/>
      </w:pPr>
      <w:bookmarkEnd w:id="1056"/>
      <w:r>
        <w:rPr>
          <w:rFonts w:ascii="IRNazanin" w:hAnsi="IRNazanin" w:eastAsia="IRNazanin"/>
          <w:color w:val="111111"/>
          <w:sz w:val="28"/>
          <w:sz w:val="28"/>
          <w:szCs w:val="28"/>
          <w:rtl w:val="true"/>
          <w:lang w:bidi="fa-IR"/>
        </w:rPr>
        <w:t xml:space="preserve">بیشترین غلوی که به شیعه امامیه به خاطر اعتقاد به ائمه اهل بیت علیهم السلام و نقل فضائل آنان، نسبت می دهند از این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ذوق آنان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صحاح و مسانید اهل بیت پر از روایات فضائل اهل بیت علیهم السلام است و کتابها و نوشته های آنها لبریز از نقل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که تاثیر نیروی نفسانی مانند خواب مغناطیسی، هیپنوتیزم یا احضار ارواح و به کار گرفتن آن برای آگاهی از مسائل و امور غیبی مورد نظر را می پذیرد، چگونه می تواند برگرداندن ارواح به اجساد، که با اذن پروردگار و با دعای ولی خدا انجام می گیرد را انکار کند؟ و نیز کسی که هواپیما را مشاهده می کندکه هزاران کیلومتر را با سرعت مافوق صوت در مدتی بسیار کوتاه طی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مسیری که در گذشته با چهارپایان برای پیمودن آن ماهها وقت صرف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عقلش اجازه می دهد که طی الارض کسی که حامل نیروی الهی است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گوینده ای که تصویر مخاطبش را از نقاط دور دست مشاهده و با او گفت و گو می کند و گویا در برابر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این آیه شریفه را منکر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نُرِی إِبْرَاهِیمَ مَلَکُوتَ السَّمَاوَاتِ وَالأرْضِ ؛ و این چنین ملکوت آسمانها و زمین را به ابراهیم نشان دادیم</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و شاید در آینده علم و دانش بیش از این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ندارد که پیشرفتی که امروز بدست آمده پیش از این برای امام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کرامات و معجزات اولیای خداوند را از قبیل پیشرفتهای طبیعی بشمارم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اگر طبق همین مسیرهای طبیعی نیز واقع شده باشند، اعجاز بودن آن ها ساقط نمی شود زیرا در زمانی به وقوع پیوسته اند که اثری از این پیشرفتها و فن آوری 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باور ما این است که ائمه اهل بیت علیهم السلام پیوندی با مبدأ آفرینش دارند که به واسطة آن از بیرون عالم طبیعت، خواسته های آنان را برآورده می سازد و این لازمة لطف واجب الهی است که بندگان خاص خود را تقویت کند</w:t>
      </w:r>
      <w:r>
        <w:rPr>
          <w:rFonts w:eastAsia="IRNazanin" w:cs="IRNazanin"/>
          <w:color w:val="111111"/>
          <w:sz w:val="28"/>
          <w:szCs w:val="28"/>
          <w:rtl w:val="true"/>
          <w:lang w:bidi="fa-IR"/>
        </w:rPr>
        <w:t>.</w:t>
      </w:r>
      <w:r>
        <w:rPr>
          <w:rStyle w:val="FootnoteAnchor"/>
          <w:rtl w:val="true"/>
        </w:rPr>
        <w:footnoteReference w:id="92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7" w:name="__RefHeading___Toc2897668_2035185390"/>
      <w:bookmarkStart w:id="1058" w:name="_Toc402"/>
      <w:bookmarkEnd w:id="1057"/>
      <w:r>
        <w:rPr>
          <w:rtl w:val="true"/>
        </w:rPr>
        <w:t>غلو در فضائل خلفاء غاصب</w:t>
      </w:r>
      <w:bookmarkStart w:id="1059" w:name="pg4846_30986"/>
      <w:bookmarkEnd w:id="1058"/>
    </w:p>
    <w:p>
      <w:pPr>
        <w:pStyle w:val="BookText"/>
        <w:rPr/>
      </w:pPr>
      <w:bookmarkEnd w:id="1059"/>
      <w:r>
        <w:rPr>
          <w:rFonts w:ascii="IRNazanin" w:hAnsi="IRNazanin" w:eastAsia="IRNazanin"/>
          <w:color w:val="111111"/>
          <w:sz w:val="28"/>
          <w:sz w:val="28"/>
          <w:szCs w:val="28"/>
          <w:rtl w:val="true"/>
          <w:lang w:bidi="fa-IR"/>
        </w:rPr>
        <w:t xml:space="preserve">جالب است که برخی به خاطر اثبات این امور به شیعه خرده گرفته، به آنان نسبت غلو و کفر و شرک می دهند، در حالی که خود آنها همین امور را برای اولیای خود اثبات کرده، و چندین برابر فضائل منقول نزد شیعه که آنها را غلو می شمارند، فضائلی را در شأن افراد عادی نقل می کنند و بدون هیچ گونه خدشه و انکاری در سند، و بدون هیچ تحقیق و نگرشی در متن، آنها را میان جامعه رواج داده، و تاریخ صحیح و قطعی می شمارند، و اینها همه به خاطر دلبستگی به این افراد و بزرگ داشت آنان ساخته و پرداخته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 یعمی و یصمّ آری دلبستگی به چیزی آدم را کور و کر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میان آنها از قرن اول تا به امروز رایج بوده است و هیچ دانش پژوه و تحلیل گری جرات نداشته و ندارد ضلالت و شرک و غلو و خروج از اجماع امت اسلامی را که به شیعه نسبت داده اند به این نویسندگان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امینی به نمونه هایی از غلوّ در فضائل ابوبکر، عمر، عثمان، معاویه، ابوحنیفه، مالک بن انس، احمد بن حنبل، ابن ادریس شافعی، و غلو در فضائل مردان عادی می پردازد</w:t>
      </w:r>
      <w:r>
        <w:rPr>
          <w:rFonts w:eastAsia="IRNazanin" w:cs="IRNazanin"/>
          <w:color w:val="111111"/>
          <w:sz w:val="28"/>
          <w:szCs w:val="28"/>
          <w:rtl w:val="true"/>
          <w:lang w:bidi="fa-IR"/>
        </w:rPr>
        <w:t>.</w:t>
      </w:r>
      <w:r>
        <w:rPr>
          <w:rStyle w:val="FootnoteAnchor"/>
          <w:rtl w:val="true"/>
        </w:rPr>
        <w:footnoteReference w:id="924"/>
      </w:r>
    </w:p>
    <w:p>
      <w:pPr>
        <w:pStyle w:val="Heading4"/>
        <w:numPr>
          <w:ilvl w:val="3"/>
          <w:numId w:val="1"/>
        </w:numPr>
        <w:rPr/>
      </w:pPr>
      <w:bookmarkStart w:id="1060" w:name="__RefHeading___Toc2897670_2035185390"/>
      <w:bookmarkStart w:id="1061" w:name="_Toc403"/>
      <w:bookmarkEnd w:id="1060"/>
      <w:r>
        <w:rPr>
          <w:rtl w:val="true"/>
        </w:rPr>
        <w:t>امام جواد علیه السلام غلو کنندگان در فضائل خلفا را رسوا می کند</w:t>
      </w:r>
      <w:bookmarkEnd w:id="1061"/>
    </w:p>
    <w:p>
      <w:pPr>
        <w:pStyle w:val="BookText"/>
        <w:rPr/>
      </w:pPr>
      <w:r>
        <w:rPr>
          <w:rFonts w:ascii="IRNazanin" w:hAnsi="IRNazanin" w:eastAsia="IRNazanin"/>
          <w:color w:val="111111"/>
          <w:sz w:val="28"/>
          <w:sz w:val="28"/>
          <w:szCs w:val="28"/>
          <w:rtl w:val="true"/>
          <w:lang w:bidi="fa-IR"/>
        </w:rPr>
        <w:t>نقل شده است که پس از آنکه مأمون دخترش را به امام جواد تزویج کرد در مجلسی که مأمون و</w:t>
      </w:r>
    </w:p>
    <w:p>
      <w:pPr>
        <w:pStyle w:val="BookText"/>
        <w:rPr/>
      </w:pPr>
      <w:r>
        <w:rPr>
          <w:rFonts w:ascii="IRNazanin" w:hAnsi="IRNazanin" w:eastAsia="IRNazanin"/>
          <w:color w:val="111111"/>
          <w:sz w:val="28"/>
          <w:sz w:val="28"/>
          <w:szCs w:val="28"/>
          <w:rtl w:val="true"/>
          <w:lang w:bidi="fa-IR"/>
        </w:rPr>
        <w:t>امام و یحیی بن اکثم و گروه بسیاری در آن حضور داشتند، یحیی به امام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جبرئیل به حضور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سلام می رساند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ابوبکر راضی هستم، از او بپرس که آیا او هم از من راضی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شما درباره این حدیث چیست؟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فضیلت ابوبکر نیستم، ولی کسی که این خبر را نقل می کند باید خبر دیگری را نیز که پیامبر اسلام در حجة الوداع بیان کرد، از نظر دور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بر من دروغ می بندند، بسیار شده اند و بعد از من نیز بسیار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بعمد بر من دروغ ببندد، جایگاهش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حدیثی از من برای شما نقل شد، آن را به کتاب خدا و سنت من عرضه کنید، آنچه را که با کتاب خدا و سنت من موافق بود، بگیرید و آنچه را که مخالف کتاب خدا و سنت من بود، رها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جواد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سازگار نیست،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آفریدیم و می دانیم در دلش چه چیز می گذرد و ما از رگ گردن به او نزدیکتریم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خشنودی و ناخشنودی ابوبکر بر خدا پوشیده بوده است تا آن را از پیامبر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در زمین، مانند جبرئیل در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حدیث نیز باید دقت شود، چرا که جبرئیل و میکائیل دو فرشته مقرب درگاه خداوند هستند و هرگز گناهی از آن دو سر نزده است و لحظه ای از دایره اطاعت خدا خارج نشده اند، ولی ابوبکر و عمر مشرک بوده اند، و هر چند پس از ظهور اسلام مسلمان شده اند، اما اکثر دوران عمرشان را در شرک و بت پرستی سپری</w:t>
      </w:r>
    </w:p>
    <w:p>
      <w:pPr>
        <w:pStyle w:val="BookText"/>
        <w:rPr/>
      </w:pPr>
      <w:r>
        <w:rPr>
          <w:rFonts w:ascii="IRNazanin" w:hAnsi="IRNazanin" w:eastAsia="IRNazanin"/>
          <w:color w:val="111111"/>
          <w:sz w:val="28"/>
          <w:sz w:val="28"/>
          <w:szCs w:val="28"/>
          <w:rtl w:val="true"/>
          <w:lang w:bidi="fa-IR"/>
        </w:rPr>
        <w:t>کرده اند، بنابر این محال است که خدا آن دو را به جبرئیل و میکائیل تشبیه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و عمر دو سرور پیران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نیز محال است که درست باشد، زیرا بهشتیان همگی جوانند و پیری در میان آنان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ابو بکر و عمر سرور آنان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را بنی امیه، در مقابل حدیثی که از پیامبر اسلام صلی الله علیه و آله وسلم درباره حسن و حسین علیهما السلام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بهشت، فرشتگان مقرب خدا، آدم، محمد صلی الله علیه و آله وسلم و همه انبیا و فرستادگان خدا حضور دارند، چطور بهشت با نور اینها روشن نمی شود ولی با نور عمر روشن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عمر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هر چه گوید، از جانب مَلَک و فرشته می گوید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فضیلت عمر نیستم؛ ولی ابوبکر، با آنکه از عمر افضل است، بالای منبر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شیطانی دارم که مرا منحرف می کند، هرگاه دیدید از راه راست منحرف شدم، مرا به راه درست باز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پیامبری مبعوث نمی شدم، حتما عمر مبعوث می 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راست تر است، خدا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 را که از پیامبران پیمان گرفتیم، و از تو و از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آیه صریحا بر می آید که خداوند از پیامبران پیمان گرفته است، در این صورت چگونه ممکن است پیمان خود را تبدیل </w:t>
      </w:r>
      <w:bookmarkStart w:id="1062" w:name="pg4846_30990"/>
    </w:p>
    <w:p>
      <w:pPr>
        <w:pStyle w:val="BookText"/>
        <w:rPr/>
      </w:pPr>
      <w:bookmarkEnd w:id="1062"/>
      <w:r>
        <w:rPr>
          <w:rFonts w:ascii="IRNazanin" w:hAnsi="IRNazanin" w:eastAsia="IRNazanin"/>
          <w:color w:val="111111"/>
          <w:sz w:val="28"/>
          <w:sz w:val="28"/>
          <w:szCs w:val="28"/>
          <w:rtl w:val="true"/>
          <w:lang w:bidi="fa-IR"/>
        </w:rPr>
        <w:t>کند؟ هیچ یک از پیامبران به قدر</w:t>
      </w:r>
    </w:p>
    <w:p>
      <w:pPr>
        <w:pStyle w:val="BookText"/>
        <w:rPr/>
      </w:pPr>
      <w:r>
        <w:rPr>
          <w:rFonts w:ascii="IRNazanin" w:hAnsi="IRNazanin" w:eastAsia="IRNazanin"/>
          <w:color w:val="111111"/>
          <w:sz w:val="28"/>
          <w:sz w:val="28"/>
          <w:szCs w:val="28"/>
          <w:rtl w:val="true"/>
          <w:lang w:bidi="fa-IR"/>
        </w:rPr>
        <w:t xml:space="preserve">چشم به هم زدن به خدا شرک نورزیده اند، چگونه خدا کسی را به پیامبری مبعوث می کند که بیشتر عمر خود را با شرک به خدا سپری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آدم بین روح و 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شدم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هیچگاه وحی از من قطع نشد، مگر آنکه گمان بردم که به خاندان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نبوت از من به آنها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امکان ندارد که پیامبر در نبوت خود شک کند،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فرشتگان و همچنین از انسانها رسولانی بر می 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این، با گزینش الهی، دیگر جای شکی برای پیامبر در باب پیامبری خویش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می شد، کسی جز عمر از آن نجات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خداوند به پیامبر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مادام که تو در میان آنان هستی، خداوند آنان را عذاب نمی کند و نیز مادام که استغفار می کنند، خدا عذابشان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 زمانی که پیامبر در میان مردم است و تا زمانی که مسلمانان استغفار می کنند، خداوند آنان را عذاب نمی کند</w:t>
      </w:r>
      <w:r>
        <w:rPr>
          <w:rFonts w:eastAsia="IRNazanin" w:cs="IRNazanin"/>
          <w:color w:val="111111"/>
          <w:sz w:val="28"/>
          <w:szCs w:val="28"/>
          <w:rtl w:val="true"/>
          <w:lang w:bidi="fa-IR"/>
        </w:rPr>
        <w:t>.</w:t>
      </w:r>
      <w:r>
        <w:rPr>
          <w:rStyle w:val="FootnoteAnchor"/>
          <w:rtl w:val="true"/>
        </w:rPr>
        <w:footnoteReference w:id="925"/>
      </w:r>
    </w:p>
    <w:p>
      <w:pPr>
        <w:pStyle w:val="Heading4"/>
        <w:numPr>
          <w:ilvl w:val="3"/>
          <w:numId w:val="1"/>
        </w:numPr>
        <w:rPr/>
      </w:pPr>
      <w:bookmarkStart w:id="1063" w:name="__RefHeading___Toc2897672_2035185390"/>
      <w:bookmarkStart w:id="1064" w:name="_Toc404"/>
      <w:bookmarkEnd w:id="1063"/>
      <w:r>
        <w:rPr>
          <w:rtl w:val="true"/>
        </w:rPr>
        <w:t>اتهام غلو به شیعیان</w:t>
      </w:r>
      <w:bookmarkEnd w:id="1064"/>
    </w:p>
    <w:p>
      <w:pPr>
        <w:pStyle w:val="BookText"/>
        <w:rPr/>
      </w:pPr>
      <w:r>
        <w:rPr>
          <w:rFonts w:ascii="IRNazanin" w:hAnsi="IRNazanin" w:eastAsia="IRNazanin"/>
          <w:color w:val="111111"/>
          <w:sz w:val="28"/>
          <w:sz w:val="28"/>
          <w:szCs w:val="28"/>
          <w:rtl w:val="true"/>
          <w:lang w:bidi="fa-IR"/>
        </w:rPr>
        <w:t>علامه امینی در الغدیر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جای پای ابن تیمیّه گذاشته و روش او را پیش گرفته و از هوای خود تبعیت نموده و در قرن بیستم مانند استادش در حقایق دست کاری کرده آنها را پوشانده، و دروغ بافی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همین غلوّی که گروه شیعه، نسبت به امامانشان دارند و به خاطر همین آنها علی و فرزندانش را خدا می دانند، قبرها و صاحبان آن را می پرستند، و مشاهد و مزار آنها را بلند و مرتفع می سازند و نامشان را بلند آوازه می کنند و از هر مکانی دور و دره عمیق به سوی آن مشاهد می آیند و نذرها و هدیّه ها و قربانی ها تقدیم می کنند و در آنجا خون ها و اشکها می ریزند، و خضوع و خشوع خالص بروز می دهند و این اعمال خالص را برای آنها – نه برای خداوند پروردگار 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w:t>
      </w:r>
      <w:r>
        <w:rPr>
          <w:rStyle w:val="FootnoteAnchor"/>
          <w:rtl w:val="true"/>
        </w:rPr>
        <w:footnoteReference w:id="926"/>
      </w:r>
      <w:bookmarkStart w:id="1065" w:name="pg4846_30992"/>
    </w:p>
    <w:p>
      <w:pPr>
        <w:pStyle w:val="Heading4"/>
        <w:numPr>
          <w:ilvl w:val="3"/>
          <w:numId w:val="1"/>
        </w:numPr>
        <w:rPr/>
      </w:pPr>
      <w:bookmarkStart w:id="1066" w:name="__RefHeading___Toc2897674_2035185390"/>
      <w:bookmarkStart w:id="1067" w:name="_Toc405"/>
      <w:bookmarkEnd w:id="1065"/>
      <w:bookmarkEnd w:id="1066"/>
      <w:r>
        <w:rPr>
          <w:rtl w:val="true"/>
        </w:rPr>
        <w:t>اتهام شرک به شیعیان</w:t>
      </w:r>
      <w:bookmarkEnd w:id="1067"/>
    </w:p>
    <w:p>
      <w:pPr>
        <w:pStyle w:val="BookText"/>
        <w:rPr/>
      </w:pPr>
      <w:r>
        <w:rPr>
          <w:rFonts w:ascii="IRNazanin" w:hAnsi="IRNazanin" w:eastAsia="IRNazanin"/>
          <w:color w:val="111111"/>
          <w:sz w:val="28"/>
          <w:sz w:val="28"/>
          <w:szCs w:val="28"/>
          <w:rtl w:val="true"/>
          <w:lang w:bidi="fa-IR"/>
        </w:rPr>
        <w:t>وهابی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یکی از اولیاء الهی اعم از زنده یا مرده درخواست کند که بیمار او را شفا بخشد، و یا گمشده او را بازگرداند و یا قرض او را ادا کند این درخواست ملازم با آن است که وی دربارة ان ولی خدا به سلطة غیبی بر نظام طبیعی جهان معتقد است و اعتقاد بر یک چنین قدرتی در غیر خدا، عین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درخواست حاجت با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شیعیان مشرکند چون برای برآورده شدن حاجات خود متوسل به پیامبراکرم صلی الله علیه و آله وسلم و ائمه معصومین می شوند و معتقد به سلطه و قدرت حاکم آنها به نظام طبیعت هستند</w:t>
      </w:r>
      <w:r>
        <w:rPr>
          <w:rFonts w:eastAsia="IRNazanin" w:cs="IRNazanin"/>
          <w:color w:val="111111"/>
          <w:sz w:val="28"/>
          <w:szCs w:val="28"/>
          <w:rtl w:val="true"/>
          <w:lang w:bidi="fa-IR"/>
        </w:rPr>
        <w:t>.</w:t>
      </w:r>
    </w:p>
    <w:p>
      <w:pPr>
        <w:pStyle w:val="Heading4"/>
        <w:numPr>
          <w:ilvl w:val="3"/>
          <w:numId w:val="1"/>
        </w:numPr>
        <w:rPr/>
      </w:pPr>
      <w:bookmarkStart w:id="1068" w:name="__RefHeading___Toc2897676_2035185390"/>
      <w:bookmarkStart w:id="1069" w:name="_Toc406"/>
      <w:bookmarkEnd w:id="1068"/>
      <w:r>
        <w:rPr>
          <w:rtl w:val="true"/>
        </w:rPr>
        <w:t>تخریب حرم امام حسین علیه السلام واجب است</w:t>
      </w:r>
      <w:r>
        <w:rPr>
          <w:rtl w:val="true"/>
        </w:rPr>
        <w:t>!!!</w:t>
      </w:r>
      <w:bookmarkEnd w:id="1069"/>
    </w:p>
    <w:p>
      <w:pPr>
        <w:pStyle w:val="BookText"/>
        <w:rPr/>
      </w:pPr>
      <w:r>
        <w:rPr>
          <w:rFonts w:ascii="IRNazanin" w:hAnsi="IRNazanin" w:eastAsia="IRNazanin"/>
          <w:color w:val="111111"/>
          <w:sz w:val="28"/>
          <w:sz w:val="28"/>
          <w:szCs w:val="28"/>
          <w:rtl w:val="true"/>
          <w:lang w:bidi="fa-IR"/>
        </w:rPr>
        <w:t>به همین دلیل آنها، زیارت قبور اولیاء، مسجد سازی و برگزاری نماز و دعا نزد آن قبور، بزرگداشت موالید و وفیات اولیاء، تبرک استشفاء به آثار آنها، توسل و استمداد از آن بزرگواران در حال حیات و ممات، طلب شفاعت از آنها را بدعت و شرک و حرام می دانند به همین جهت تمام علماء وهابی فتوی داده اند که خراب</w:t>
      </w:r>
    </w:p>
    <w:p>
      <w:pPr>
        <w:pStyle w:val="BookText"/>
        <w:rPr/>
      </w:pPr>
      <w:r>
        <w:rPr>
          <w:rFonts w:ascii="IRNazanin" w:hAnsi="IRNazanin" w:eastAsia="IRNazanin"/>
          <w:color w:val="111111"/>
          <w:sz w:val="28"/>
          <w:sz w:val="28"/>
          <w:szCs w:val="28"/>
          <w:rtl w:val="true"/>
          <w:lang w:bidi="fa-IR"/>
        </w:rPr>
        <w:t>کردن تمام قبور اولیاء خدا و اهل بیت علیه السلام واجب است و در ضمن فتاوی خود نوشته اند که حرم امام حسین علیه السلام بت خانه و شرک خانه شده است و تخریب آن واجب می باشد</w:t>
      </w:r>
      <w:r>
        <w:rPr>
          <w:rFonts w:eastAsia="IRNazanin" w:cs="IRNazanin"/>
          <w:color w:val="111111"/>
          <w:sz w:val="28"/>
          <w:szCs w:val="28"/>
          <w:rtl w:val="true"/>
          <w:lang w:bidi="fa-IR"/>
        </w:rPr>
        <w:t>.</w:t>
      </w:r>
      <w:r>
        <w:rPr>
          <w:rStyle w:val="FootnoteAnchor"/>
          <w:rtl w:val="true"/>
        </w:rPr>
        <w:footnoteReference w:id="927"/>
      </w:r>
    </w:p>
    <w:p>
      <w:pPr>
        <w:pStyle w:val="Heading4"/>
        <w:numPr>
          <w:ilvl w:val="3"/>
          <w:numId w:val="1"/>
        </w:numPr>
        <w:rPr/>
      </w:pPr>
      <w:bookmarkStart w:id="1070" w:name="__RefHeading___Toc2897678_2035185390"/>
      <w:bookmarkStart w:id="1071" w:name="_Toc407"/>
      <w:bookmarkEnd w:id="1070"/>
      <w:r>
        <w:rPr>
          <w:rtl w:val="true"/>
        </w:rPr>
        <w:t>اعتقاد شیعیان</w:t>
      </w:r>
      <w:bookmarkEnd w:id="1071"/>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سلطه مستقل و جدا از قدرت خدا شرک است امّا اعتقاد به سلطه غیبی متکی به سلطه خدا و به اذن خدا شرک نیست بلکه عین توحید می باشد و از این قبیل است معجزات انبیاء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عصای موسی و مرده زنده کردن عیسی و قدرت سلیمان و شفا یافتن یعقوب با پیراهن یوسف و </w:t>
      </w:r>
      <w:r>
        <w:rPr>
          <w:rFonts w:eastAsia="IRNazanin" w:cs="IRNazanin"/>
          <w:color w:val="111111"/>
          <w:sz w:val="28"/>
          <w:szCs w:val="28"/>
          <w:rtl w:val="true"/>
          <w:lang w:bidi="fa-IR"/>
        </w:rPr>
        <w:t xml:space="preserve">... </w:t>
      </w:r>
      <w:bookmarkStart w:id="1072" w:name="pg4846_30994"/>
    </w:p>
    <w:p>
      <w:pPr>
        <w:pStyle w:val="BookText"/>
        <w:rPr/>
      </w:pPr>
      <w:bookmarkEnd w:id="1072"/>
      <w:r>
        <w:rPr>
          <w:rFonts w:ascii="IRNazanin" w:hAnsi="IRNazanin" w:eastAsia="IRNazanin"/>
          <w:color w:val="111111"/>
          <w:sz w:val="28"/>
          <w:sz w:val="28"/>
          <w:szCs w:val="28"/>
          <w:rtl w:val="true"/>
          <w:lang w:bidi="fa-IR"/>
        </w:rPr>
        <w:t>حضرت عیسی علیه السلام</w:t>
      </w:r>
    </w:p>
    <w:p>
      <w:pPr>
        <w:pStyle w:val="Heading3"/>
        <w:numPr>
          <w:ilvl w:val="2"/>
          <w:numId w:val="1"/>
        </w:numPr>
        <w:rPr/>
      </w:pPr>
      <w:bookmarkStart w:id="1073" w:name="__RefHeading___Toc2897680_2035185390"/>
      <w:bookmarkStart w:id="1074" w:name="_Toc408"/>
      <w:bookmarkEnd w:id="1073"/>
      <w:r>
        <w:rPr>
          <w:rtl w:val="true"/>
        </w:rPr>
        <w:t>بخش ششم</w:t>
      </w:r>
      <w:r>
        <w:rPr>
          <w:rtl w:val="true"/>
        </w:rPr>
        <w:t>:</w:t>
      </w:r>
      <w:r>
        <w:rPr>
          <w:rtl w:val="true"/>
        </w:rPr>
        <w:t>احترام مسیحیان به امام حسین علیه السلام و آئین او</w:t>
      </w:r>
      <w:bookmarkEnd w:id="1074"/>
    </w:p>
    <w:p>
      <w:pPr>
        <w:pStyle w:val="Heading4"/>
        <w:numPr>
          <w:ilvl w:val="3"/>
          <w:numId w:val="1"/>
        </w:numPr>
        <w:rPr/>
      </w:pPr>
      <w:bookmarkStart w:id="1075" w:name="__RefHeading___Toc2897682_2035185390"/>
      <w:bookmarkStart w:id="1076" w:name="_Toc409"/>
      <w:bookmarkEnd w:id="1075"/>
      <w:r>
        <w:rPr>
          <w:rtl w:val="true"/>
        </w:rPr>
        <w:t>احترام مسیحیان به امام حسین علیه السلام و آئین او</w:t>
      </w:r>
      <w:bookmarkEnd w:id="1076"/>
    </w:p>
    <w:p>
      <w:pPr>
        <w:pStyle w:val="BookText"/>
        <w:rPr/>
      </w:pPr>
      <w:r>
        <w:rPr>
          <w:rFonts w:ascii="IRNazanin" w:hAnsi="IRNazanin" w:eastAsia="IRNazanin"/>
          <w:color w:val="111111"/>
          <w:sz w:val="28"/>
          <w:sz w:val="28"/>
          <w:szCs w:val="28"/>
          <w:rtl w:val="true"/>
          <w:lang w:bidi="fa-IR"/>
        </w:rPr>
        <w:t>در طول تاریخ از زمان پیامبراکرم صلی الله علیه و آله وسلم تا حال مسیحیان زیادی به احترام امام حسین علیه السلام شهادتین گفتند و مسلمان شده اند و حتی بعضی از آنها در راه آن حضرت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بین مسیحیان کسانی که مسلمان نشدند اما به</w:t>
      </w:r>
    </w:p>
    <w:p>
      <w:pPr>
        <w:pStyle w:val="BookText"/>
        <w:rPr/>
      </w:pPr>
      <w:r>
        <w:rPr>
          <w:rFonts w:ascii="IRNazanin" w:hAnsi="IRNazanin" w:eastAsia="IRNazanin"/>
          <w:color w:val="111111"/>
          <w:sz w:val="28"/>
          <w:sz w:val="28"/>
          <w:szCs w:val="28"/>
          <w:rtl w:val="true"/>
          <w:lang w:bidi="fa-IR"/>
        </w:rPr>
        <w:t>امام حسین علیه السلام و آئین او احترام گذاشته اند بسیار بیشتر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از بحث حضرت عیسی و امام حسین علیه السلام ، تاریخ مسیحیانی که در جریان کربلا مشرف به اسلام شده و سپس در راه آن حضرت به شهادت رسیده اند را ذکر می کنیم</w:t>
      </w:r>
      <w:r>
        <w:rPr>
          <w:rFonts w:eastAsia="IRNazanin" w:cs="IRNazanin"/>
          <w:color w:val="111111"/>
          <w:sz w:val="28"/>
          <w:szCs w:val="28"/>
          <w:rtl w:val="true"/>
          <w:lang w:bidi="fa-IR"/>
        </w:rPr>
        <w:t>.</w:t>
      </w:r>
    </w:p>
    <w:p>
      <w:pPr>
        <w:pStyle w:val="Heading4"/>
        <w:numPr>
          <w:ilvl w:val="3"/>
          <w:numId w:val="1"/>
        </w:numPr>
        <w:rPr/>
      </w:pPr>
      <w:bookmarkStart w:id="1077" w:name="__RefHeading___Toc2897684_2035185390"/>
      <w:bookmarkStart w:id="1078" w:name="_Toc410"/>
      <w:bookmarkEnd w:id="1077"/>
      <w:r>
        <w:rPr>
          <w:rtl w:val="true"/>
        </w:rPr>
        <w:t>سه مسیحی که در کربلا حاضر شدند</w:t>
      </w:r>
      <w:bookmarkEnd w:id="1078"/>
    </w:p>
    <w:p>
      <w:pPr>
        <w:pStyle w:val="BookText"/>
        <w:rPr/>
      </w:pPr>
      <w:r>
        <w:rPr>
          <w:rFonts w:ascii="IRNazanin" w:hAnsi="IRNazanin" w:eastAsia="IRNazanin"/>
          <w:color w:val="111111"/>
          <w:sz w:val="28"/>
          <w:sz w:val="28"/>
          <w:szCs w:val="28"/>
          <w:rtl w:val="true"/>
          <w:lang w:bidi="fa-IR"/>
        </w:rPr>
        <w:t xml:space="preserve">سه نفر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 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ثعلبیه خیمه زده و دامداری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به نام های قمر، وهب و هانیه زندگی آرام و ساده ای داشتند، وهب گوسفندان خود را برای چریدن به دشت و کوه می برد و شب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با هانیه عروسی کرده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با یاران خود به سوی کربلا حرکت می کردند که در راه و در بیابان ثعلبیه به چادر و خیمه این سه نفر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نزدیک خیمه رفت، دید پیرزن فقیری در آنجا زندگی می کند، او قمر مادر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احولش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در مضیقه آب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او به کناری رفتند به سنگی رسیدند، امام علیه السلام با نیزة خود آن سنگ را از جا کند و جابجا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خوشگواری از زیر 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مسیحی با دیدن این صحنه بسیار تعجب کرد و در ضمن خوشحالی بسیار از امام علیه السلام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یاور داریم، به پسرت بگو که به ما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مسیحی مبهوت عظمت امام حسین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عروس و پسرش از صحرا آمدند از دیدن آب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جریان را برای آنها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نفری در حالی که شیفتة امام حسین علیه السلام شده بودند، به سوی کاروان امام علیه السلام حرکت کردند، تا در کربلا به حضرت رسیدند و در حضور امام حسین علیه السلام شهادتین گفتند و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قمر به فرزندش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برخیز و پسر رسول الله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از خوشحالی که پسرش داوطلب شده در خدمت امام حسین علیه السلام به شهادت برسد اشک شوق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هانیه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عروسیش با وهب می گذشت و فراق همسر برایش بسیارمشکل بود با ایمان کامل به همسرش گفت باید خدمت امام حسین علیه السلام برسیم و عهدی در حضور امام با من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خدمت امام حسین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رسوالله من دو خواسته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وقتی وهب به شهادت رسید مرا به اهل بیت خود ملحق کنی تا نگران حال من باشند و دیگری اینکه چون وهب به فیض شهادت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در کنار شما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را گواه و شاهد گیرد که فردای قیامت مرا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اشک بر چشمان امام علیه السلام جاری شد، امام به او قول داد که خواسته اش عملی 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به میدان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کشت و به نزد مادر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دوباره به میدان بازگشت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را کشت،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را نزد عمر سعد بردند، عمر دستور داد گردنش را زدند و سرش را به طرف لشکر امام حسین علیه السلام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وهب سر فرزندش را برداشت، خون های او </w:t>
      </w:r>
      <w:bookmarkStart w:id="1079" w:name="pg4846_30997"/>
    </w:p>
    <w:p>
      <w:pPr>
        <w:pStyle w:val="BookText"/>
        <w:rPr/>
      </w:pPr>
      <w:bookmarkEnd w:id="1079"/>
      <w:r>
        <w:rPr>
          <w:rFonts w:ascii="IRNazanin" w:hAnsi="IRNazanin" w:eastAsia="IRNazanin"/>
          <w:color w:val="111111"/>
          <w:sz w:val="28"/>
          <w:sz w:val="28"/>
          <w:szCs w:val="28"/>
          <w:rtl w:val="true"/>
          <w:lang w:bidi="fa-IR"/>
        </w:rPr>
        <w:t>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شهادت خود روسپید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را به سوی دشمن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 خیمه را از جا کند و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به خیمه برگرد، تو و پسرت در بهشت پهلوی رسول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بازگشت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امیدم را ناامید مکن،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وهب خود را به جسد وهب رساند، خونهایش را پاک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هیناً 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غلامش</w:t>
      </w:r>
    </w:p>
    <w:p>
      <w:pPr>
        <w:pStyle w:val="BookText"/>
        <w:rPr/>
      </w:pPr>
      <w:r>
        <w:rPr>
          <w:rFonts w:ascii="IRNazanin" w:hAnsi="IRNazanin" w:eastAsia="IRNazanin"/>
          <w:color w:val="111111"/>
          <w:sz w:val="28"/>
          <w:sz w:val="28"/>
          <w:szCs w:val="28"/>
          <w:rtl w:val="true"/>
          <w:lang w:bidi="fa-IR"/>
        </w:rPr>
        <w:t>رستم را فرستاد و او را کنار بدن شوهرش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در هنگام شهادت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 داشت 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روز از ازدواجش گذشته بود و در روز عاشورا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که به اسلام گرویده بود</w:t>
      </w:r>
      <w:r>
        <w:rPr>
          <w:rFonts w:eastAsia="IRNazanin" w:cs="IRNazanin"/>
          <w:color w:val="111111"/>
          <w:sz w:val="28"/>
          <w:szCs w:val="28"/>
          <w:rtl w:val="true"/>
          <w:lang w:bidi="fa-IR"/>
        </w:rPr>
        <w:t>.</w:t>
      </w:r>
      <w:r>
        <w:rPr>
          <w:rStyle w:val="FootnoteAnchor"/>
          <w:rtl w:val="true"/>
        </w:rPr>
        <w:footnoteReference w:id="928"/>
      </w:r>
    </w:p>
    <w:p>
      <w:pPr>
        <w:pStyle w:val="Heading4"/>
        <w:numPr>
          <w:ilvl w:val="3"/>
          <w:numId w:val="1"/>
        </w:numPr>
        <w:rPr/>
      </w:pPr>
      <w:bookmarkStart w:id="1080" w:name="__RefHeading___Toc2897686_2035185390"/>
      <w:bookmarkStart w:id="1081" w:name="_Toc411"/>
      <w:bookmarkEnd w:id="1080"/>
      <w:r>
        <w:rPr>
          <w:rtl w:val="true"/>
        </w:rPr>
        <w:t>واقعة دیر راهب و مسلمان شدن مسیحیان</w:t>
      </w:r>
      <w:bookmarkEnd w:id="1081"/>
    </w:p>
    <w:p>
      <w:pPr>
        <w:pStyle w:val="BookText"/>
        <w:rPr/>
      </w:pPr>
      <w:r>
        <w:rPr>
          <w:rFonts w:ascii="IRNazanin" w:hAnsi="IRNazanin" w:eastAsia="IRNazanin"/>
          <w:color w:val="111111"/>
          <w:sz w:val="28"/>
          <w:sz w:val="28"/>
          <w:szCs w:val="28"/>
          <w:rtl w:val="true"/>
          <w:lang w:bidi="fa-IR"/>
        </w:rPr>
        <w:t xml:space="preserve">واقعة دیر راهب </w:t>
      </w:r>
      <w:r>
        <w:rPr>
          <w:rStyle w:val="FootnoteAnchor"/>
          <w:rtl w:val="true"/>
        </w:rPr>
        <w:footnoteReference w:id="929"/>
      </w:r>
      <w:r>
        <w:rPr>
          <w:rFonts w:ascii="IRNazanin" w:hAnsi="IRNazanin" w:eastAsia="IRNazanin"/>
          <w:color w:val="111111"/>
          <w:sz w:val="28"/>
          <w:sz w:val="28"/>
          <w:szCs w:val="28"/>
          <w:rtl w:val="true"/>
          <w:lang w:bidi="fa-IR"/>
        </w:rPr>
        <w:t>و مسلمان شدن مسیحیان</w:t>
      </w:r>
    </w:p>
    <w:p>
      <w:pPr>
        <w:pStyle w:val="BookText"/>
        <w:rPr/>
      </w:pPr>
      <w:r>
        <w:rPr>
          <w:rFonts w:ascii="IRNazanin" w:hAnsi="IRNazanin" w:eastAsia="IRNazanin"/>
          <w:color w:val="111111"/>
          <w:sz w:val="28"/>
          <w:sz w:val="28"/>
          <w:szCs w:val="28"/>
          <w:rtl w:val="true"/>
          <w:lang w:bidi="fa-IR"/>
        </w:rPr>
        <w:t>اکثر محدثین و مورخین شیعه و سنی در کتب خود این واقعه را با کمی اختلاف نقل کرده اند که حاصل گفتار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 ابن زیاد ملعون در کنار دیر راهب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امام حسین علیه السلام را در صندوق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به شرب خمر مشغول، و شادی می کردند آنگاه سفره غذا گستردند و مشغول غذا شدند ناگاه دیدند دستی از دیوار دیر بیرون آمد و با قلمی از آهن این شعر را بر دیوار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تَرْجُو أُمَّةٌ قَتَلَتْ حُسَیْناً شَفَاعَةَ جَدِّهِ یَوْمَ الْحِسَابِ</w:t>
      </w:r>
    </w:p>
    <w:p>
      <w:pPr>
        <w:pStyle w:val="BookText"/>
        <w:rPr/>
      </w:pPr>
      <w:r>
        <w:rPr>
          <w:rFonts w:ascii="IRNazanin" w:hAnsi="IRNazanin" w:eastAsia="IRNazanin"/>
          <w:color w:val="111111"/>
          <w:sz w:val="28"/>
          <w:sz w:val="28"/>
          <w:szCs w:val="28"/>
          <w:rtl w:val="true"/>
          <w:lang w:bidi="fa-IR"/>
        </w:rPr>
        <w:t>آیا امّتی که حسین را کشتند شفاعت جدّش را در روز قیامت امید دارند؟</w:t>
      </w:r>
    </w:p>
    <w:p>
      <w:pPr>
        <w:pStyle w:val="BookText"/>
        <w:rPr/>
      </w:pPr>
      <w:r>
        <w:rPr>
          <w:rFonts w:ascii="IRNazanin" w:hAnsi="IRNazanin" w:eastAsia="IRNazanin"/>
          <w:color w:val="111111"/>
          <w:sz w:val="28"/>
          <w:sz w:val="28"/>
          <w:szCs w:val="28"/>
          <w:rtl w:val="true"/>
          <w:lang w:bidi="fa-IR"/>
        </w:rPr>
        <w:t>به شدت ترسیدند و بعضی خواستند آن دست و قلم را بگیرند که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به کار خود مشغول شدند آن دست با قلم ظاهر شد و این شعر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 اللَّهِ لَیْسَ لَهُمْ شَفِیعٌ وَ هُمْ یَوْمَ الْقِیَامَةِ فِی الْعَذَابِ</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که از برای قاتلان حضرت حسین شفاعت کننده ای نخواهد بود بلکه در قیامت در عذاب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بعضی برخاستند که آن دست را بگیرند، که موفق نشدند و دست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کار خود مشغول شدند دگر باره آن دست با قلم ظاهر شد و این شعر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قَتَلُوا الْحُسَیْنَ بِحُکْمِ جَوْرٍ</w:t>
      </w:r>
    </w:p>
    <w:p>
      <w:pPr>
        <w:pStyle w:val="BookText"/>
        <w:rPr/>
      </w:pPr>
      <w:r>
        <w:rPr>
          <w:rFonts w:ascii="Amiri" w:hAnsi="Amiri" w:eastAsia="Amiri" w:cs="Amiri"/>
          <w:color w:val="111111"/>
          <w:sz w:val="28"/>
          <w:sz w:val="28"/>
          <w:szCs w:val="28"/>
          <w:rtl w:val="true"/>
          <w:lang w:bidi="ar-SA"/>
        </w:rPr>
        <w:t>وَ خَالَفَ حُکْمُهُمْ حُکْمَ الْکِتَاب</w:t>
      </w:r>
    </w:p>
    <w:p>
      <w:pPr>
        <w:pStyle w:val="BookText"/>
        <w:rPr/>
      </w:pPr>
      <w:r>
        <w:rPr>
          <w:rFonts w:ascii="IRNazanin" w:hAnsi="IRNazanin" w:eastAsia="IRNazanin"/>
          <w:color w:val="111111"/>
          <w:sz w:val="28"/>
          <w:sz w:val="28"/>
          <w:szCs w:val="28"/>
          <w:rtl w:val="true"/>
          <w:lang w:bidi="fa-IR"/>
        </w:rPr>
        <w:t>چگونه ایشان شفاعت شوند و حال آنکه حسین را به حکم ظلم و جُور شهید کردند و حکم آنها با حکم قرآن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دیدند، آن غذا بر آنان ناگوار شد و با ترس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صدایی به گوش راهب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گوش داد ذکر تسبیح و تقدیس الهی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 و سر از پنجره دیر بیرون کرد، دید از صندوقی که در کنار دیوار نهاده اند نور عظیم به طرف آسمان بالا می رود، و از آسمان دسته دسته ملائکه فرود می آیند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بن رسول الله، السلام علیک یا اباعبدالله صلوات الله و سلامه علیک</w:t>
      </w:r>
    </w:p>
    <w:p>
      <w:pPr>
        <w:pStyle w:val="BookText"/>
        <w:rPr/>
      </w:pPr>
      <w:r>
        <w:rPr>
          <w:rFonts w:ascii="IRNazanin" w:hAnsi="IRNazanin" w:eastAsia="IRNazanin"/>
          <w:color w:val="111111"/>
          <w:sz w:val="28"/>
          <w:sz w:val="28"/>
          <w:szCs w:val="28"/>
          <w:rtl w:val="true"/>
          <w:lang w:bidi="fa-IR"/>
        </w:rPr>
        <w:t>راهب چون این منظره را دید تعجب کرد و ترسید و تا صبح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دمید از دیر خود بیرون آمد به میان لشکر رفته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لشکر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خولی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صندوق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 خارجی است که ابن زیاد او را به قتل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دختر محمد مصطفی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شما باد به خاطر آنچه کردید، همانا علمای ما راست گفته اند که هرگاه این مرد کشته شود از آسمان خون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در کشتن پیامبر و وصی او خون نبارد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تو خواهش می کنم ساعتی این سر را به من امانت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سر را بیرون نمی آوریم مگر نزد یزید، تا از وی جایزه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که ده هزار درهم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من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همیانی آورد که در او ده هزار</w:t>
      </w:r>
    </w:p>
    <w:p>
      <w:pPr>
        <w:pStyle w:val="BookText"/>
        <w:rPr/>
      </w:pPr>
      <w:r>
        <w:rPr>
          <w:rFonts w:ascii="IRNazanin" w:hAnsi="IRNazanin" w:eastAsia="IRNazanin"/>
          <w:color w:val="111111"/>
          <w:sz w:val="28"/>
          <w:sz w:val="28"/>
          <w:szCs w:val="28"/>
          <w:rtl w:val="true"/>
          <w:lang w:bidi="fa-IR"/>
        </w:rPr>
        <w:t>درهم بود خولی آن را گرفت و آن سر مطهر را تا یک ساعت به راهب سپرد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آن سر مبارک را به صومعة خویش برد و با گلاب شست، و با مُشک و کافور خوشبو گردانید، و بر سجادة خویش گذاشت و با ناله و گریه به آن سر منوّر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به خدا سوگند هرگاه جدّت را ملاقات کردی گواهی بده که من شهادتین گفتم، و در خدمت تو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راهب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هم که با او بودند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را بر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 بعد از این جریان از صومعه بیرون آمد و در کوهستانی به عبادت و پارسایی ادامه داد تا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کوچ کردند و نزدیک شام چون خواستند آن پول ها را بین خود تقسیم کنند همه سفال شده و بر یک طرف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 اللَّهَ غافِلًا عَمَّا یَعْمَلُ الظَّالِمُونَ</w:t>
      </w:r>
    </w:p>
    <w:p>
      <w:pPr>
        <w:pStyle w:val="BookText"/>
        <w:rPr/>
      </w:pPr>
      <w:r>
        <w:rPr>
          <w:rFonts w:ascii="IRNazanin" w:hAnsi="IRNazanin" w:eastAsia="IRNazanin"/>
          <w:color w:val="111111"/>
          <w:sz w:val="28"/>
          <w:sz w:val="28"/>
          <w:szCs w:val="28"/>
          <w:rtl w:val="true"/>
          <w:lang w:bidi="fa-IR"/>
        </w:rPr>
        <w:t>و بر طرف دیگر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الَّذِینَ ظَلَمُوا أَیَّ مُنْقَلَبٍ یَنْقَلِبُون</w:t>
      </w:r>
    </w:p>
    <w:p>
      <w:pPr>
        <w:pStyle w:val="BookText"/>
        <w:rPr/>
      </w:pPr>
      <w:r>
        <w:rPr>
          <w:rFonts w:ascii="IRNazanin" w:hAnsi="IRNazanin" w:eastAsia="IRNazanin"/>
          <w:color w:val="111111"/>
          <w:sz w:val="28"/>
          <w:sz w:val="28"/>
          <w:szCs w:val="28"/>
          <w:rtl w:val="true"/>
          <w:lang w:bidi="fa-IR"/>
        </w:rPr>
        <w:t>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را مخفی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استرجاع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الدُّنْیَا وَ الْآخِرَة؛ ما در دنیا و آخرت زیان کار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سر مقدّس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سروران عالم گمان دارم تو از کسانی باشی که خداوند در تورات و انجیل وصف آنها کرده، و فضیلت تأویل به تو عطا فرموده، و بزرگان سادات نبی اکرم در دنیا و آخرت بر تو گریه و ندبه می کنند، می خواهم تو را به اسم و وصف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بزرگوار به سخن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المظلوم، أنا المهموم، أنا المغموم، أنا الذی بسیف العدوان و الظلم قُتِلتُ، أنا الذی بحرب أهل البغی ظُلِمتُ، أنا الذی علی غیر جُرمٍ نُهِبْتُ، أنا الذی من الماءِ مُنِعتُ، أنا الذی عن الأَهلِ و الأوطان بُعِدْتُ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سر خود را بیشتر معرفی کن آن سر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محمّد المصطفی، أنا ابن علیّ المرتضی، انا ابن فاطمة الزّهراء، انا ابن خدیجة الکبری، و انا ابن العروة الوثقی، انا شهید کربلا، انا قتیل کربلا، انا مظلوم کربلا، انا عطشان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شاگردان راهب این را دیدند گریستند و زُنّارها پاره کردند و خدمت امام زین العابدین آمده مسلمان شدند</w:t>
      </w:r>
      <w:r>
        <w:rPr>
          <w:rFonts w:eastAsia="IRNazanin" w:cs="IRNazanin"/>
          <w:color w:val="111111"/>
          <w:sz w:val="28"/>
          <w:szCs w:val="28"/>
          <w:rtl w:val="true"/>
          <w:lang w:bidi="fa-IR"/>
        </w:rPr>
        <w:t>... .</w:t>
      </w:r>
      <w:r>
        <w:rPr>
          <w:rStyle w:val="FootnoteAnchor"/>
          <w:rtl w:val="true"/>
        </w:rPr>
        <w:footnoteReference w:id="93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این واقعه در کُتب مختلف بعضی مختصر و بعضی مفصّل ذکر شده است که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عوالم العلوم، نفس </w:t>
      </w:r>
      <w:bookmarkStart w:id="1082" w:name="pg4846_31003"/>
    </w:p>
    <w:p>
      <w:pPr>
        <w:pStyle w:val="BookText"/>
        <w:rPr/>
      </w:pPr>
      <w:bookmarkEnd w:id="1082"/>
      <w:r>
        <w:rPr>
          <w:rFonts w:ascii="IRNazanin" w:hAnsi="IRNazanin" w:eastAsia="IRNazanin"/>
          <w:color w:val="111111"/>
          <w:sz w:val="28"/>
          <w:sz w:val="28"/>
          <w:szCs w:val="28"/>
          <w:rtl w:val="true"/>
          <w:lang w:bidi="fa-IR"/>
        </w:rPr>
        <w:t xml:space="preserve">المهموم، مقتل مقرم، معالی السبطین، رمز المصیبة و </w:t>
      </w:r>
      <w:r>
        <w:rPr>
          <w:rFonts w:eastAsia="IRNazanin" w:cs="IRNazanin"/>
          <w:color w:val="111111"/>
          <w:sz w:val="28"/>
          <w:szCs w:val="28"/>
          <w:rtl w:val="true"/>
          <w:lang w:bidi="fa-IR"/>
        </w:rPr>
        <w:t>... .</w:t>
      </w:r>
    </w:p>
    <w:p>
      <w:pPr>
        <w:pStyle w:val="Heading4"/>
        <w:numPr>
          <w:ilvl w:val="3"/>
          <w:numId w:val="1"/>
        </w:numPr>
        <w:rPr/>
      </w:pPr>
      <w:bookmarkStart w:id="1083" w:name="__RefHeading___Toc2897688_2035185390"/>
      <w:bookmarkStart w:id="1084" w:name="_Toc412"/>
      <w:bookmarkEnd w:id="1083"/>
      <w:r>
        <w:rPr>
          <w:rtl w:val="true"/>
        </w:rPr>
        <w:t>سفیر کشور روم و سر امام حسین علیه السلام</w:t>
      </w:r>
      <w:bookmarkEnd w:id="1084"/>
    </w:p>
    <w:p>
      <w:pPr>
        <w:pStyle w:val="BookText"/>
        <w:rPr/>
      </w:pPr>
      <w:r>
        <w:rPr>
          <w:rFonts w:ascii="IRNazanin" w:hAnsi="IRNazanin" w:eastAsia="IRNazanin"/>
          <w:color w:val="111111"/>
          <w:sz w:val="28"/>
          <w:sz w:val="28"/>
          <w:szCs w:val="28"/>
          <w:rtl w:val="true"/>
          <w:lang w:bidi="fa-IR"/>
        </w:rPr>
        <w:t>از امام زین العابدین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امام حسین را برای یزید آوردند مجالس مِی خواری بر پا می کرد و سرِ مقدس را می آورد و پیش خود می گذاشت و شراب خواری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سفیر پادشاه رومی که از اشراف و بزرگان روم بود در مجلس او حضور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 این سر از کیست؟ من نزد پادشاه خودمان که برگردم از هر چیزی که دیدم از من می پرسند و دوست دارم داستان این سر را بدانم تا در سرور و شادی با تو شریک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دین داری تو، دین من بهتر از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نواده های داوود است و میان من و او، پدران بسیاری است و نصاری به این واسطه مرا بزرگ می شمارند و از خاک پایم برای تبرک می برند و شما</w:t>
      </w:r>
    </w:p>
    <w:p>
      <w:pPr>
        <w:pStyle w:val="BookText"/>
        <w:rPr/>
      </w:pPr>
      <w:r>
        <w:rPr>
          <w:rFonts w:ascii="IRNazanin" w:hAnsi="IRNazanin" w:eastAsia="IRNazanin"/>
          <w:color w:val="111111"/>
          <w:sz w:val="28"/>
          <w:sz w:val="28"/>
          <w:szCs w:val="28"/>
          <w:rtl w:val="true"/>
          <w:lang w:bidi="fa-IR"/>
        </w:rPr>
        <w:t>پسرِ دخترِ پیغمبرِ خود را می کشید، و این چه دین داری است؟</w:t>
      </w:r>
    </w:p>
    <w:p>
      <w:pPr>
        <w:pStyle w:val="BookText"/>
        <w:rPr/>
      </w:pPr>
      <w:r>
        <w:rPr>
          <w:rFonts w:ascii="IRNazanin" w:hAnsi="IRNazanin" w:eastAsia="IRNazanin"/>
          <w:color w:val="111111"/>
          <w:sz w:val="28"/>
          <w:sz w:val="28"/>
          <w:szCs w:val="28"/>
          <w:rtl w:val="true"/>
          <w:lang w:bidi="fa-IR"/>
        </w:rPr>
        <w:t>سپس داستان احترامی را که نصاری به سُمِّ الاغی که معتقدند عیسی علیه السلام بر آن سوار شده را برای یزید گفت و او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نصاری است دربارة سم خرِ عیسی و شما پسر دختر پیغمبر خود را می کشید خدای تعالی به شما برکت ندهد و دین داری شما را نپذیرد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نصرانی را بکشید تا مرا در کشور خود رسوا نکند چون نصرانی چنین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دیشب پیامبر شما را در خواب دیدم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تو از اهل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کلام او در عجب شدم و اکنون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حسین را به سینه چسبانید و او را می بوسید تا کشته شد</w:t>
      </w:r>
      <w:r>
        <w:rPr>
          <w:rFonts w:eastAsia="IRNazanin" w:cs="IRNazanin"/>
          <w:color w:val="111111"/>
          <w:sz w:val="28"/>
          <w:szCs w:val="28"/>
          <w:rtl w:val="true"/>
          <w:lang w:bidi="fa-IR"/>
        </w:rPr>
        <w:t>.</w:t>
      </w:r>
      <w:r>
        <w:rPr>
          <w:rStyle w:val="FootnoteAnchor"/>
          <w:rtl w:val="true"/>
        </w:rPr>
        <w:footnoteReference w:id="93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مُحَمَدٍ حَبیبِ الله</w:t>
      </w:r>
      <w:r>
        <w:rPr>
          <w:rFonts w:eastAsia="Amiri" w:cs="Amiri" w:ascii="Amiri" w:hAnsi="Amiri"/>
          <w:color w:val="111111"/>
          <w:sz w:val="28"/>
          <w:szCs w:val="28"/>
          <w:rtl w:val="true"/>
          <w:lang w:bidi="ar-SA"/>
        </w:rPr>
        <w:t xml:space="preserve">» </w:t>
      </w:r>
      <w:bookmarkStart w:id="1085" w:name="pg4846_31007"/>
    </w:p>
    <w:p>
      <w:pPr>
        <w:pStyle w:val="Heading2"/>
        <w:numPr>
          <w:ilvl w:val="1"/>
          <w:numId w:val="1"/>
        </w:numPr>
        <w:rPr/>
      </w:pPr>
      <w:bookmarkStart w:id="1086" w:name="__RefHeading___Toc2897690_2035185390"/>
      <w:bookmarkStart w:id="1087" w:name="_Toc413"/>
      <w:bookmarkEnd w:id="1085"/>
      <w:bookmarkEnd w:id="1086"/>
      <w:r>
        <w:rPr>
          <w:rtl w:val="true"/>
        </w:rPr>
        <w:t>حضرت محمد و امام حسین علیهما السلام</w:t>
      </w:r>
      <w:bookmarkEnd w:id="1087"/>
    </w:p>
    <w:p>
      <w:pPr>
        <w:pStyle w:val="Heading3"/>
        <w:numPr>
          <w:ilvl w:val="2"/>
          <w:numId w:val="1"/>
        </w:numPr>
        <w:rPr/>
      </w:pPr>
      <w:bookmarkStart w:id="1088" w:name="__RefHeading___Toc2897692_2035185390"/>
      <w:bookmarkStart w:id="1089" w:name="_Toc414"/>
      <w:bookmarkEnd w:id="1088"/>
      <w:r>
        <w:rPr>
          <w:rtl w:val="true"/>
        </w:rPr>
        <w:t>اشاره</w:t>
      </w:r>
      <w:bookmarkEnd w:id="1089"/>
    </w:p>
    <w:p>
      <w:pPr>
        <w:pStyle w:val="BookText"/>
        <w:rPr/>
      </w:pPr>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090" w:name="__RefHeading___Toc2897694_2035185390"/>
      <w:bookmarkStart w:id="1091" w:name="_Toc415"/>
      <w:bookmarkEnd w:id="1090"/>
      <w:r>
        <w:rPr>
          <w:rtl w:val="true"/>
        </w:rPr>
        <w:t>بخش اول</w:t>
      </w:r>
      <w:r>
        <w:rPr>
          <w:rtl w:val="true"/>
        </w:rPr>
        <w:t xml:space="preserve">: </w:t>
      </w:r>
      <w:r>
        <w:rPr>
          <w:rtl w:val="true"/>
        </w:rPr>
        <w:t>حضرت محمد صلی الله علیه و آله وسلم در قرآن</w:t>
      </w:r>
      <w:bookmarkEnd w:id="1091"/>
    </w:p>
    <w:p>
      <w:pPr>
        <w:pStyle w:val="Heading4"/>
        <w:numPr>
          <w:ilvl w:val="3"/>
          <w:numId w:val="1"/>
        </w:numPr>
        <w:rPr/>
      </w:pPr>
      <w:bookmarkStart w:id="1092" w:name="__RefHeading___Toc2897696_2035185390"/>
      <w:bookmarkStart w:id="1093" w:name="_Toc416"/>
      <w:bookmarkEnd w:id="1092"/>
      <w:r>
        <w:rPr>
          <w:rtl w:val="true"/>
        </w:rPr>
        <w:t>حضرت محمد صلی الله علیه و آله وسلم در قرآن</w:t>
      </w:r>
      <w:bookmarkEnd w:id="1093"/>
    </w:p>
    <w:p>
      <w:pPr>
        <w:pStyle w:val="BookText"/>
        <w:rPr/>
      </w:pPr>
      <w:r>
        <w:rPr>
          <w:rFonts w:ascii="IRNazanin" w:hAnsi="IRNazanin" w:eastAsia="IRNazanin"/>
          <w:color w:val="111111"/>
          <w:sz w:val="28"/>
          <w:sz w:val="28"/>
          <w:szCs w:val="28"/>
          <w:rtl w:val="true"/>
          <w:lang w:bidi="fa-IR"/>
        </w:rPr>
        <w:t>پیامبر گرامی اسلام حضرت محمد بن عبدالله صلی الله علیه و آله وسلم برترین پیامبران و رسولان و خاتم آنها است و پس از او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آن حضرت با سی واسطه به ابراهیم خلیل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پیامبر اسلام،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w:t>
      </w:r>
    </w:p>
    <w:p>
      <w:pPr>
        <w:pStyle w:val="BookText"/>
        <w:rPr/>
      </w:pPr>
      <w:r>
        <w:rPr>
          <w:rFonts w:ascii="IRNazanin" w:hAnsi="IRNazanin" w:eastAsia="IRNazanin"/>
          <w:color w:val="111111"/>
          <w:sz w:val="28"/>
          <w:sz w:val="28"/>
          <w:szCs w:val="28"/>
          <w:rtl w:val="true"/>
          <w:lang w:bidi="fa-IR"/>
        </w:rPr>
        <w:t>چهار بار در قرآن آمده است</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وَآمَنُوا بِمَا نُزِّلَ عَلَی مُحَمَّدٍ وَهُوَ الْحَقُّ مِنْ رَبِّهِمْ کَفَّرَ عَنْهُمْ سَیِّئَاتِهِمْ وَأَصْلَحَ 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وَالَّذِینَ مَعَهُ أَشِدَّاءُ عَلَی الْکُفَّارِ رُحَمَاءُ بَیْنَهُمْ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در حالی است که یک سوره از قرآن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 نام دیگر آن حضرت احمد است که یک بار در قرآن ذکر شده است</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ولی القاب آن حضرت به عنوان نبی، رسول، بشیر، نذیر و خاتم النبین دهها بار در قرآن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زندگی پیامبر اسلام صلی الله علیه و آله وسلم در چهار بخش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قبل از تولد، سخنان پیامبران گذشته و کتابهای آسمانی در شأن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بعد از تولد و قبل از نبوّت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بعد از نبوّت در مکّه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بعد از هجرت در مدینه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دارای همسرانی متعدد بود ولی برترین همسر او حضرت خدیجه کبری سلام الله علیها بود که تنها فرزند رسول خدا حضرت فاطمه زهرا سلام الله علیها از او بدنیا آمد و نسل کثیر پیامبر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وسلم برای هدایت مردم بیش از پنج هزار معجزه آورد که قرآن معجزۀ جاوید پیامبر اسلام و نشانۀ عظمت و مقام آن 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مشهور میان محدثان شیعه میلاد آن حضرت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w:t>
      </w:r>
    </w:p>
    <w:p>
      <w:pPr>
        <w:pStyle w:val="BookText"/>
        <w:rPr/>
      </w:pP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نگرانی های رسول گرامی اسلام نصب امام و خلیفه بعد از خود بود که از روز اول دعوت به اسلام تا آخر عمر در موارد بسیاری بر خلافت و وصایت حضرت علی علیه السلام تصریح کرد و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آخرین سال عمر خود در بازگشت از مراسم حجة الوداع در صحرای غدیر به صورت رسمی و علنی در برابر بیش از صد هزار نفر مسلمان، حضرت علی علیه السلام را به عنوان امیرالمؤمنان و خلیفه و امام بعد از خود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معروف، مَنْ کُنْتُ مَوْلاهُ، فَهذا عَلِیٌّ مَوْلاهُ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همان روزهای اولیه بعد از پیامبر مخالفت با جانشینی حضرت علی بن ابیطالب علیه السلام شروع شد و عده ای در سقیفه ابوبکر را به جای پیامبر نشاندند و نتیجه این مخالفت با دستور رسول خدا صلی الله علیه و آله وسلم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کربلا به صورت شهادت فرزند رسول خدا، امام حسین علیه السلام و اصحاب ایشان به آن صورت فجیع ظاهر گشت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وَارِثَ مُحَمَّدٍ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از آیات و روایات و قسمت هایی از تاریخ زندگی رسول گرامی اسلام که با امام حسین علیه السلام ارتباط داشته باشد می پردازیم و </w:t>
      </w:r>
      <w:bookmarkStart w:id="1094" w:name="pg4846_31011"/>
    </w:p>
    <w:p>
      <w:pPr>
        <w:pStyle w:val="BookText"/>
        <w:rPr/>
      </w:pPr>
      <w:bookmarkEnd w:id="1094"/>
      <w:r>
        <w:rPr>
          <w:rFonts w:ascii="IRNazanin" w:hAnsi="IRNazanin" w:eastAsia="IRNazanin"/>
          <w:color w:val="111111"/>
          <w:sz w:val="28"/>
          <w:sz w:val="28"/>
          <w:szCs w:val="28"/>
          <w:rtl w:val="true"/>
          <w:lang w:bidi="fa-IR"/>
        </w:rPr>
        <w:t>ابتدا از خلقت نورانی و میلاد این دو بزرگوار که همراه با معجزات و کرامات بوده است سخن را آغاز می کنیم</w:t>
      </w:r>
      <w:r>
        <w:rPr>
          <w:rFonts w:eastAsia="IRNazanin" w:cs="IRNazanin"/>
          <w:color w:val="111111"/>
          <w:sz w:val="28"/>
          <w:szCs w:val="28"/>
          <w:rtl w:val="true"/>
          <w:lang w:bidi="fa-IR"/>
        </w:rPr>
        <w:t>.</w:t>
      </w:r>
    </w:p>
    <w:p>
      <w:pPr>
        <w:pStyle w:val="Heading4"/>
        <w:numPr>
          <w:ilvl w:val="3"/>
          <w:numId w:val="1"/>
        </w:numPr>
        <w:rPr/>
      </w:pPr>
      <w:bookmarkStart w:id="1095" w:name="__RefHeading___Toc2897698_2035185390"/>
      <w:bookmarkStart w:id="1096" w:name="_Toc417"/>
      <w:bookmarkEnd w:id="1095"/>
      <w:r>
        <w:rPr>
          <w:rtl w:val="true"/>
        </w:rPr>
        <w:t>خلقت نورانی رسول الله و امام حسین در روایات</w:t>
      </w:r>
      <w:bookmarkEnd w:id="1096"/>
    </w:p>
    <w:p>
      <w:pPr>
        <w:pStyle w:val="BookText"/>
        <w:rPr/>
      </w:pPr>
      <w:r>
        <w:rPr>
          <w:rFonts w:ascii="IRNazanin" w:hAnsi="IRNazanin" w:eastAsia="IRNazanin"/>
          <w:color w:val="111111"/>
          <w:sz w:val="28"/>
          <w:sz w:val="28"/>
          <w:szCs w:val="28"/>
          <w:rtl w:val="true"/>
          <w:lang w:bidi="fa-IR"/>
        </w:rPr>
        <w:t>ابن بابویه به سند خود از امام جعفر صادق علیه السلام روایت کرده است که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نور مقدس حضرت محمد صلی الله علیه و آله وسلم را خلق کرد پیش از آنکه آسمان ها و زمین و عرش و کرسی و لوح و قلم و بهشت و دوزخ را بیافریند و پیش از آنکه احدی از پیغمبران را خلق نماید به چهارصد و بیست هزار سال، و با آن نور دوازده حجاب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قدرت، حجاب</w:t>
      </w:r>
    </w:p>
    <w:p>
      <w:pPr>
        <w:pStyle w:val="BookText"/>
        <w:rPr/>
      </w:pPr>
      <w:r>
        <w:rPr>
          <w:rFonts w:ascii="IRNazanin" w:hAnsi="IRNazanin" w:eastAsia="IRNazanin"/>
          <w:color w:val="111111"/>
          <w:sz w:val="28"/>
          <w:sz w:val="28"/>
          <w:szCs w:val="28"/>
          <w:rtl w:val="true"/>
          <w:lang w:bidi="fa-IR"/>
        </w:rPr>
        <w:t xml:space="preserve">عظمت، حجاب 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رحمت، حجاب سعادت، حجاب کرامت، حجاب منزلت، حجاب هدایت، حجاب نبوت، حجاب رفعت، حجاب هیبت و حجاب شفاعت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نور مقدس را در حجاب قدرت دوازده هزار سال قرار داد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عظمت یازده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عالم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حجاب منّت ده هزار سال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قائم لا یلهو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رحمت نه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الرفیع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سعادت هشت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هو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کرامت هفت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منزلت شش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العظیم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هدایت پنج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نبوت چهار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رفعت سه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ذی الملک و المکوت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هیبت دو هزار سال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حجاب شفاعت هزار سال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 مقدس آن حضرت را به لوح ظاهر گردانید، و چهار هزار سال بر لوح می درخشید پس اسم اطهر آن جناب را برعرش ظاهر گردانید و بر ساق عرش ثبت نمود پس هفت هزار سال در آنجا بود و نور می بخشید و همچنین در احوال رفعت و جلال می گردید تا آنکه حق تعالی آن نور را در پشت حضرت آدم علیه السلام جای داد، پس از صلب آدم گردانید تا صلب نوح و همچنین در اصلاب طاهره از صلبی به صلبی منتقل می </w:t>
      </w:r>
      <w:bookmarkStart w:id="1097" w:name="pg4846_31014"/>
    </w:p>
    <w:p>
      <w:pPr>
        <w:pStyle w:val="BookText"/>
        <w:rPr/>
      </w:pPr>
      <w:bookmarkEnd w:id="1097"/>
      <w:r>
        <w:rPr>
          <w:rFonts w:ascii="IRNazanin" w:hAnsi="IRNazanin" w:eastAsia="IRNazanin"/>
          <w:color w:val="111111"/>
          <w:sz w:val="28"/>
          <w:sz w:val="28"/>
          <w:szCs w:val="28"/>
          <w:rtl w:val="true"/>
          <w:lang w:bidi="fa-IR"/>
        </w:rPr>
        <w:t>گردانید تا آنکه خداوند او را از صلب عبدالله بن عبدالمطلب بیرون آورد و او را به شش کرامت گرامی داشت</w:t>
      </w:r>
      <w:r>
        <w:rPr>
          <w:rFonts w:eastAsia="IRNazanin" w:cs="IRNazanin"/>
          <w:color w:val="111111"/>
          <w:sz w:val="28"/>
          <w:szCs w:val="28"/>
          <w:rtl w:val="true"/>
          <w:lang w:bidi="fa-IR"/>
        </w:rPr>
        <w:t>.</w:t>
      </w:r>
      <w:r>
        <w:rPr>
          <w:rStyle w:val="FootnoteAnchor"/>
          <w:rtl w:val="true"/>
        </w:rPr>
        <w:footnoteReference w:id="934"/>
      </w:r>
    </w:p>
    <w:p>
      <w:pPr>
        <w:pStyle w:val="Heading4"/>
        <w:numPr>
          <w:ilvl w:val="3"/>
          <w:numId w:val="1"/>
        </w:numPr>
        <w:rPr/>
      </w:pPr>
      <w:bookmarkStart w:id="1098" w:name="__RefHeading___Toc2897700_2035185390"/>
      <w:bookmarkStart w:id="1099" w:name="_Toc418"/>
      <w:bookmarkEnd w:id="1098"/>
      <w:r>
        <w:rPr>
          <w:rtl w:val="true"/>
        </w:rPr>
        <w:t>خلقت هر پیامبر از یک شعاع نورانی رسول الله صلی الله علیه و آله وسلم</w:t>
      </w:r>
      <w:bookmarkEnd w:id="1099"/>
    </w:p>
    <w:p>
      <w:pPr>
        <w:pStyle w:val="BookText"/>
        <w:rPr/>
      </w:pPr>
      <w:r>
        <w:rPr>
          <w:rFonts w:ascii="IRNazanin" w:hAnsi="IRNazanin" w:eastAsia="IRNazanin"/>
          <w:color w:val="111111"/>
          <w:sz w:val="28"/>
          <w:sz w:val="28"/>
          <w:szCs w:val="28"/>
          <w:rtl w:val="true"/>
          <w:lang w:bidi="fa-IR"/>
        </w:rPr>
        <w:t>و امیرالمؤمنین علیه السلام در روایت دیگر در ادامه مطالب گذشته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نور اَزْهَر به سجده افتاد و چون سر برداشت صد و بیست و چهار هزار قطره از او ریخت و خدا از هر قطره ای از نور آن حضرت، پیغمبری از پیغمبران را آفرید، پس آن نورها بر گِرد نور محمد صلی الله علیه و آله وسلم طواف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عَالِمٌ لَا یَجْهَلُ سُبْحَانَ مَنْ هُوَ حَلِیمٌ لَا یَعْجَلُ سُبْحَانَ مَنْ هُوَ غَنِیٌّ لَا یَفْتَقِر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همه را ندا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شناسید مرا؟ پس نور محمد صلی الله علیه و آله وسلم قبل از سایر انوار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الَّذِی لَا إِلَهَ إِلَّا أَنْتَ وَحْدَکَ لَا شَرِیکَ لَکَ رَبُّ الْأَرْبَابِ وَ مَلِکُ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ندا کرد که تویی برگزیدة من و دوست من و بهترین خلق من، امت تو بهترین امت هاست</w:t>
      </w:r>
      <w:r>
        <w:rPr>
          <w:rFonts w:eastAsia="IRNazanin" w:cs="IRNazanin"/>
          <w:color w:val="111111"/>
          <w:sz w:val="28"/>
          <w:szCs w:val="28"/>
          <w:rtl w:val="true"/>
          <w:lang w:bidi="fa-IR"/>
        </w:rPr>
        <w:t>.</w:t>
      </w:r>
      <w:r>
        <w:rPr>
          <w:rStyle w:val="FootnoteAnchor"/>
          <w:rtl w:val="true"/>
        </w:rPr>
        <w:footnoteReference w:id="935"/>
      </w:r>
    </w:p>
    <w:p>
      <w:pPr>
        <w:pStyle w:val="Heading4"/>
        <w:numPr>
          <w:ilvl w:val="3"/>
          <w:numId w:val="1"/>
        </w:numPr>
        <w:rPr/>
      </w:pPr>
      <w:bookmarkStart w:id="1100" w:name="__RefHeading___Toc2897702_2035185390"/>
      <w:bookmarkStart w:id="1101" w:name="_Toc419"/>
      <w:bookmarkEnd w:id="1100"/>
      <w:r>
        <w:rPr>
          <w:rtl w:val="true"/>
        </w:rPr>
        <w:t>خلقت نوری امام حسین علیه السلام قبل از خلقت هستی</w:t>
      </w:r>
      <w:bookmarkEnd w:id="1101"/>
    </w:p>
    <w:p>
      <w:pPr>
        <w:pStyle w:val="BookText"/>
        <w:rPr/>
      </w:pPr>
      <w:r>
        <w:rPr>
          <w:rFonts w:ascii="Amiri" w:hAnsi="Amiri" w:eastAsia="Amiri" w:cs="Amiri"/>
          <w:color w:val="111111"/>
          <w:sz w:val="28"/>
          <w:sz w:val="28"/>
          <w:szCs w:val="28"/>
          <w:rtl w:val="true"/>
          <w:lang w:bidi="ar-SA"/>
        </w:rPr>
        <w:t>عَنِ النَّبِیِّ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خَلَقَنِی وَ خَلَقَ عَلِیّاً وَ فَاطِمَةَ وَ الْحَسَنَ وَ الْحُسَیْنَ قَبْلَ أَنْ یَخْلُقَ آدَمَ علیه السلام حِینَ لَا سَمَاءَ مَبْنِیَّةً وَ لَا أَرْضَ مَدْحِیَّةً وَ لَا ظُلْمَةَ وَ لَا نُورَ وَ لَا شَمْسَ وَ لَا قَمَرَ وَ لَا جَنَّةَ وَ لَا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آفرید و علی و فاطمه و حسن و حسین را خلق کرد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نه آسمانی بنا شده بود و نه زمین پهناوری وجود داشت و نه تاریکی بود و نه نور، نه خورشید و نه ماه، نه بهشت بود و نه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شما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کرد ما را بیافریند کلمه ای گفت و از آن کلمه نوری آفرید و بعد کلمه دیگری گفت و از آن کلمه روحی را خلق کرد سپس نور را با روح به هم آمیخت و مرا و علی و فاطمه و حسن و حسین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تسبیح و تقدیس می کردیم در آن هنگام که </w:t>
      </w:r>
      <w:bookmarkStart w:id="1102" w:name="pg4846_31016"/>
    </w:p>
    <w:p>
      <w:pPr>
        <w:pStyle w:val="BookText"/>
        <w:rPr/>
      </w:pPr>
      <w:bookmarkEnd w:id="1102"/>
      <w:r>
        <w:rPr>
          <w:rFonts w:ascii="IRNazanin" w:hAnsi="IRNazanin" w:eastAsia="IRNazanin"/>
          <w:color w:val="111111"/>
          <w:sz w:val="28"/>
          <w:sz w:val="28"/>
          <w:szCs w:val="28"/>
          <w:rtl w:val="true"/>
          <w:lang w:bidi="fa-IR"/>
        </w:rPr>
        <w:t>تسبیحی و تقدیسی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خداوند متعال اراده کرد خلقش را ایجاد کند نور مرا شکافت و عرش را از آن آفرید بنابراین عرش از نور من است و نور من از نور خداست و نور من از عرش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 برادرم علی را شکافت و ملائکه را از آن آفرید پس ملائکه از نور علی می باشند و نور علی از نور خداوند است و علی از ملائکه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 دخترم را شکافت و آسمان ها و زمین را از آن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آسمانها و زمین از نور دخترم فاطمه می باشد و نور دخترم فاطمه از نور خداوند است و دخترم فاطمه از آسمانها و زمین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نور فرزندم حسن را شکافت و از نور او خورشید و ماه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و ماه از نور فرزندم حسن می باشد و نور حسن از نور خداست و حسن از خورشید و ماه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فَتَقَ نُورَ وَلَدِیَ الْحُسَیْنِ فَخَلَقَ مِنْهُ الْجَنَّةَ وَ الْحُورَ الْعِینَ فَالْجَنَّةُ وَ الْحُورُ الْعِینُ مِنْ نُورِ وَلَدِیَ الْحُسَیْنِ وَ نُورُ وَلَدِیَ الْحُسَیْنِ مِنْ نُورِ اللَّهِ وَ وَلَدِیَ الْحُسَیْنُ أَفْضَلُ مِنَ الْجَنَّةِ وَ الْحُورِ الْعِینِ الْخَبَر</w:t>
      </w:r>
    </w:p>
    <w:p>
      <w:pPr>
        <w:pStyle w:val="BookText"/>
        <w:rPr/>
      </w:pPr>
      <w:r>
        <w:rPr>
          <w:rFonts w:ascii="IRNazanin" w:hAnsi="IRNazanin" w:eastAsia="IRNazanin"/>
          <w:color w:val="111111"/>
          <w:sz w:val="28"/>
          <w:sz w:val="28"/>
          <w:szCs w:val="28"/>
          <w:rtl w:val="true"/>
          <w:lang w:bidi="fa-IR"/>
        </w:rPr>
        <w:t>سپس نور فرزندم حسین را شکافت و از نور او بهشت و حورالعین را خلق کرد پس بهشت و حورالعین از نور فرزندم حسین می باشند و نور فرزندم حسین از نور خداوند است و فرزندم حسین از بهشت و حورالعین برتر است</w:t>
      </w:r>
      <w:r>
        <w:rPr>
          <w:rFonts w:eastAsia="IRNazanin" w:cs="IRNazanin"/>
          <w:color w:val="111111"/>
          <w:sz w:val="28"/>
          <w:szCs w:val="28"/>
          <w:rtl w:val="true"/>
          <w:lang w:bidi="fa-IR"/>
        </w:rPr>
        <w:t>.</w:t>
      </w:r>
      <w:r>
        <w:rPr>
          <w:rStyle w:val="FootnoteAnchor"/>
          <w:rtl w:val="true"/>
        </w:rPr>
        <w:footnoteReference w:id="936"/>
      </w:r>
    </w:p>
    <w:p>
      <w:pPr>
        <w:pStyle w:val="Heading4"/>
        <w:numPr>
          <w:ilvl w:val="3"/>
          <w:numId w:val="1"/>
        </w:numPr>
        <w:rPr/>
      </w:pPr>
      <w:bookmarkStart w:id="1103" w:name="__RefHeading___Toc2897704_2035185390"/>
      <w:bookmarkStart w:id="1104" w:name="_Toc420"/>
      <w:bookmarkEnd w:id="1103"/>
      <w:r>
        <w:rPr>
          <w:rtl w:val="true"/>
        </w:rPr>
        <w:t>شگفتیهایی در میلاد رسول الله و امام حسین</w:t>
      </w:r>
      <w:bookmarkEnd w:id="1104"/>
    </w:p>
    <w:p>
      <w:pPr>
        <w:pStyle w:val="BookText"/>
        <w:rPr/>
      </w:pPr>
      <w:r>
        <w:rPr>
          <w:rFonts w:ascii="IRNazanin" w:hAnsi="IRNazanin" w:eastAsia="IRNazanin"/>
          <w:color w:val="111111"/>
          <w:sz w:val="28"/>
          <w:sz w:val="28"/>
          <w:szCs w:val="28"/>
          <w:rtl w:val="true"/>
          <w:lang w:bidi="fa-IR"/>
        </w:rPr>
        <w:t>شگفتیهایی دربارۀ میلاد رسول الله صلی الله علیه و آله وسلم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خداوند خلق نمود، نور من بود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چندین هزار سال قبل از خلقت آسمانها و زمین و عرش و کرسی و لوح و قلم و بهشت و دوزخ و پیش از اینکه احدی از پیامبران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مقدس حضرت محمد صلی الله علیه و آله وسلم را خلق نمود و سپس آن نور مقدس هزاران سال در حالت های مختلف ذکر خداوند را می گفت تا اینکه حق تعالی آن نور را در پشت حضرت آدم علیه السلام قرار </w:t>
      </w:r>
    </w:p>
    <w:p>
      <w:pPr>
        <w:pStyle w:val="BookText"/>
        <w:rPr/>
      </w:pPr>
      <w:r>
        <w:rPr>
          <w:rFonts w:ascii="IRNazanin" w:hAnsi="IRNazanin" w:eastAsia="IRNazanin"/>
          <w:color w:val="111111"/>
          <w:sz w:val="28"/>
          <w:sz w:val="28"/>
          <w:szCs w:val="28"/>
          <w:rtl w:val="true"/>
          <w:lang w:bidi="fa-IR"/>
        </w:rPr>
        <w:t>داد و آن را در اصلاب طاهره از صلبی به صلبی منتقل کرد تا او را از صلب عبدالله بن عبدالمطلب بیرون آورد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محمد صلی الله علیه و آله وسلم بدنیا آمد دست چپ خود را روی زمین گذاشت و دست راست خود را به سوی آسمان بلند کرد و شهادت به یگانگی خداوند داد و در این حال نوری از دهان او خارج شد که اهل مکه آن نور را دیدند و شیاطین جن و انس در آن شب به ضَجّه درآمدند و ملائکه در آن شب بین زمین و آسمان رفت و آمد داشتند و تسبیح و تقدیس خداوند می گفتند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ولادت آن حضرت، ایوان کسری شکافت و چند کنگرۀ آن فرو ریخت، آتش آتشکدۀ فارس خاموش شد، دریاچه ساوه خشک گردید، بت‌های بتخانۀ مکّه سرنگون شد، نوری از وجود آن حضرت، به سوی آسمان بلند شد که شعاع آن فرسنگ‌ها راه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خواب وحشتناکی دید، آن حضرت ختنه شده و ناف بریده به دنیا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الحمد للّه کثیراً سبحان اللّه بکرةً وأصیلاً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در منابع اصیل تواریخ و جوامع حدیث موجود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وسلم تولد یافت بتهای کعبه از صورت به زمین خوردند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شد ندای آسمانی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إِنَّ الْبَاطِلَ کَانَ زَهُوقًا و جمیع دنیا در آن شب روشن شد و هر درخت و سنگ و کلوخی برای این میلاد لبخند شادی زد و هر چیز که در آسمانها و زمین بود تسبیح خداوند گفت و شیطان گریخت و می گفت بهترین امتها و بهترین خلایق و گرامی ترین بندگان و بزرگترین عالمیان محمد صلی الله علیه و آله وسلم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نزد عبدالمطلب آوردند او را در دامن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خداوندی را که به من این پسر خوشبو را عطا کرد که در گهواره بر همۀ اطفال سیادت و بزرگی دارد پس او را تعویذ نمود به ارکان کعبه و شعری چند در فضایل آن حضرت فرمود و در آن وقت شیطان در میان اولاد خود فریاد کرد تا همه نزد او جمع شدند و گفتند چه چیز تو را از جا برآورده است ای سید ما، گفت وای بر شما از اوّل شب تا حال احوال آسمان و زمین را متغیّر می بینم، و می‌باید که حادثه عظیمی در زمین واقع شده باشد پس بروید و بگردید و تفحّص کنید پس رفتند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 آن ملعون خود فرود آمد در دنیا تا به حرم مکه رسید دید که ملائکه اطراف حرم را فرا گرفته اند چون خواست داخل شود ملائکه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گنجشکی کوچک شد تا داخل شود ولی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ملعون، شیطان گفت از تو یک سئوال دارم بگو امشب چه امری در زمین واقع شده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وسلم که بهترین پیغمبران است امشب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او بهره‌ای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امّت او بهره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هفتم میلاد، عبدالمطلب برای شکرگزاری گوسفندی کشت و گروهی را دعوت کرد و در آن جشن</w:t>
      </w:r>
    </w:p>
    <w:p>
      <w:pPr>
        <w:pStyle w:val="BookText"/>
        <w:rPr/>
      </w:pPr>
      <w:r>
        <w:rPr>
          <w:rFonts w:ascii="IRNazanin" w:hAnsi="IRNazanin" w:eastAsia="IRNazanin"/>
          <w:color w:val="111111"/>
          <w:sz w:val="28"/>
          <w:sz w:val="28"/>
          <w:szCs w:val="28"/>
          <w:rtl w:val="true"/>
          <w:lang w:bidi="fa-IR"/>
        </w:rPr>
        <w:t xml:space="preserve">با شکوه که از عموم قریش دعوت شده بود؛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او را محمد نامیدم تا در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این نام را خداوند از نام خود مشتق نمود و بر پیامبر خود نهاد همانطور که حسان بن ثابت شاعر رسول خدا در این رابطه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فشقَّ له من اسمه لیجلّه فذو العرش محمود و هذا محمد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نامی از اسم خود برای پیامبر خود مشتق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کلمه از یک مادّه مشتقند و یک معنا را می‌رسانند</w:t>
      </w:r>
      <w:r>
        <w:rPr>
          <w:rFonts w:eastAsia="IRNazanin" w:cs="IRNazanin"/>
          <w:color w:val="111111"/>
          <w:sz w:val="28"/>
          <w:szCs w:val="28"/>
          <w:rtl w:val="true"/>
          <w:lang w:bidi="fa-IR"/>
        </w:rPr>
        <w:t xml:space="preserve">. </w:t>
      </w:r>
      <w:bookmarkStart w:id="1105" w:name="pg4846_31022"/>
    </w:p>
    <w:p>
      <w:pPr>
        <w:pStyle w:val="BookText"/>
        <w:rPr/>
      </w:pPr>
      <w:bookmarkEnd w:id="1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عبدالمطلب حلیمه سعدیه را دید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دو خصلت نیکو در تو هست حلم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حلیمه به خانۀ آمنه آمد و می گوید وقتی آمنه را دیدم شیفتۀ جمال مبارکش شدم آن یتیم را گرفتم و چون در دامن گذاشتم به من نگاهی انداخت و نوری از دیده های او ساطع شد و او به پستان راست من رغبت کرد و این در حالی بود که از روزی که بچه دار شده بودم در پستان راست خود شیری ندیده بودم و پستان چپ را قبول نکرد و برای فرزند من گذاشت و از برکت آن حضرت هر دو پستان من پر از شیر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حضرت را به نزد شوهر خود بردم شوهرم گفت ما فرزند مبارکی گرفتیم که از برکت او نعمت به ما رو آورده است و جمیع رفقا از احوال ما و چهارپایان ما تعجب می کردند و هر روز فراوانی و برکت را در میان ما بیشتر می دیدند گوسفندان و شتران قبیله از چراگاه گرسنه برمی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قحطی و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حیوانات ما سیر و پر شیر می آمدند</w:t>
      </w:r>
      <w:r>
        <w:rPr>
          <w:rFonts w:eastAsia="IRNazanin" w:cs="IRNazanin"/>
          <w:color w:val="111111"/>
          <w:sz w:val="28"/>
          <w:szCs w:val="28"/>
          <w:rtl w:val="true"/>
          <w:lang w:bidi="fa-IR"/>
        </w:rPr>
        <w:t>.</w:t>
      </w:r>
      <w:r>
        <w:rPr>
          <w:rStyle w:val="FootnoteAnchor"/>
          <w:rtl w:val="true"/>
        </w:rPr>
        <w:footnoteReference w:id="943"/>
      </w:r>
    </w:p>
    <w:p>
      <w:pPr>
        <w:pStyle w:val="Heading4"/>
        <w:numPr>
          <w:ilvl w:val="3"/>
          <w:numId w:val="1"/>
        </w:numPr>
        <w:rPr/>
      </w:pPr>
      <w:bookmarkStart w:id="1106" w:name="__RefHeading___Toc2897706_2035185390"/>
      <w:bookmarkStart w:id="1107" w:name="_Toc421"/>
      <w:bookmarkEnd w:id="1106"/>
      <w:r>
        <w:rPr>
          <w:rtl w:val="true"/>
        </w:rPr>
        <w:t>شگفتیهایی دربارة میلاد امام حسین علیه السلام</w:t>
      </w:r>
      <w:bookmarkEnd w:id="1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مرا آفرید و علی و فاطمه و حسن و حسین را خلق کرد</w:t>
      </w:r>
    </w:p>
    <w:p>
      <w:pPr>
        <w:pStyle w:val="BookText"/>
        <w:rPr/>
      </w:pPr>
      <w:r>
        <w:rPr>
          <w:rFonts w:ascii="IRNazanin" w:hAnsi="IRNazanin" w:eastAsia="IRNazanin"/>
          <w:color w:val="111111"/>
          <w:sz w:val="28"/>
          <w:sz w:val="28"/>
          <w:szCs w:val="28"/>
          <w:rtl w:val="true"/>
          <w:lang w:bidi="fa-IR"/>
        </w:rPr>
        <w:t>پیش از آنکه آدم را بیافریند و زمانی که خداوند متعال اراده کرد خلقش را ایجاد کند نور مرا شکافت و عرش را از نور من آفرید و از نور برادرم علی، ملائکه را آفرید و از نور دخترم فاطمه آسمانها و زمین را خلق کرد و از نور فرزندم حسن، خورشید و ماه را آفرید، سپس از نور فرزندم حسین، بهشت و حورالعین را خلق کرد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زهرا سلام الله علیها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چهارمین ماه بارداری فرزندم حسین بودم او مونس من بود و در شش ماهگی زمانی که در مصلّای خود با خدا خلوت می نمودم صدای تسبیح و تقدیس او را می شنیدم</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به حسین باردار شدم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تو نوری خاص می بینم چون تو به زودی حجة بر خلق را به دنیا می آوری و زمانیکه در ششمین ماه بارداری حسین بودم دیگر در تاریکی شب احتیاج به چراغ نداشتم</w:t>
      </w:r>
      <w:r>
        <w:rPr>
          <w:rFonts w:eastAsia="IRNazanin" w:cs="IRNazanin"/>
          <w:color w:val="111111"/>
          <w:sz w:val="28"/>
          <w:szCs w:val="28"/>
          <w:rtl w:val="true"/>
          <w:lang w:bidi="fa-IR"/>
        </w:rPr>
        <w:t>.</w:t>
      </w:r>
      <w:r>
        <w:rPr>
          <w:rStyle w:val="FootnoteAnchor"/>
          <w:rtl w:val="true"/>
        </w:rPr>
        <w:footnoteReference w:id="94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دَخَلْتُ الستَّه کنتُ لا احتاج فی اللَیْلَهِ الظُّلَماءِ الی مِصْباحٍ وَ جَعَلْتُ اَسْمَعُ اذا خلوت فی مصلای التسبیح و التقدیس فی باطنی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و اقوی این است که مدت حمل امام حسین علیه السلام شش ماه بوده است و ایشان در روز سوم شعبان سال چهارم هجری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نیز سوّم شعبان را برگزیده است</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است که قابلة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یکی از زیباترین حوریان بهشتی است و اهل بهشت هرگاه بخواهند به چیزی نیکو و زیبا نگاه کنند به او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برای میلاد امام حسین علیه السلام خدمت حضرت زهرا سلام الله علیها رسید</w:t>
      </w:r>
    </w:p>
    <w:p>
      <w:pPr>
        <w:pStyle w:val="BookText"/>
        <w:rPr/>
      </w:pPr>
      <w:r>
        <w:rPr>
          <w:rFonts w:ascii="IRNazanin" w:hAnsi="IRNazanin" w:eastAsia="IRNazanin"/>
          <w:color w:val="111111"/>
          <w:sz w:val="28"/>
          <w:sz w:val="28"/>
          <w:szCs w:val="28"/>
          <w:rtl w:val="true"/>
          <w:lang w:bidi="fa-IR"/>
        </w:rPr>
        <w:t>خانه حضرت زهرا سلام الله علیها توسط حوریان با فرش بهشتی زینت شد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پیامبرگرامی اسلام بر حضرت فاطمه زهرا وارد شدند و فرمودند خداوند بر تو سلام می رساند و می فرماید نام فرزندت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امام حسین علیه السلام چند فرمان الهی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مالک جهنم وحی شد که آتش جهنم را بر ا هل آن خاموش کن به خاطر کرامت فرزندی که خدا به حضرت محمد صلی الله علیه و آله وسلم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مالک بهشت وحی شد که بهشت را زینت کنید به خاطر کرامت فرزندی که خداوند به حضرت محمد صلی الله علیه و آله وسلم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حوریان بهشتی امر فرمود که خود را زینت کنند و به زیارت یکدیگر بروند به خاطر کرامت فرزندی که خداوند به حضرت محمد صلی الله علیه و آله وسلم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بایستید و سبحان الله و الحمدلله و الله اکبر بگوئید به خاطر کرامت فرزندی که خداوند به حضرت محمد صلی الله علیه و آله وسلم داده است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الحسین علیه السلام در اولین لحظه ورود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زمین گذاشت و سر به آسمان بلند کرد و تسبیح و تهلیل فرمود و قرآن تلاوت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و میلیونها ملک در حالی که ملائکه روحانیین آنها را همراهی می کردند برای عرض تبریک و تسلیت خدمت رسول خدا صلی الله علیه و آله وسلم و امیرالمؤمنین و حضرت فاطمة زهرا سلام الله علیها رسیدند</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حسین علیه السلام بدنیا آمد ملکی از فرودس اعلی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عبادالله البسوا ثیاب الحزن و اظهرو التفجع و الاشجان فان فرخ محمد مذبوح مظلوم مقهور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لباس عزا بپوشید و درد و غم خود را ظاهر کنید چون فرزند محمد را در حال ظلم و ستم ذبح می کنند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معراج ده رکعت نماز را واجب نمود در هر وعده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حسن و امام حسین علیهما السلام بدنیا آمدند پیامبر هفت رکعت دیگر به شکرانه این نعمت بزرگ اضافه نمود و خداوند اجازه داد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از پدرانشان روایت نمودند که چون حضرت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وسلم به اسماء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آن بزرگوار را در جامه ای سفید پیچیده و خدمت آن حضرت برد آن جناب در گوش راست او اذان و در گوش چپش اقامه گفت و او را در دامن خود نهاد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گریه شما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می گریم، که بعد از من گروهی از ستمکاران او را خواهند کشت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هفتم شد دو گوسفند برای او عقیقه کردند و یک رانش را به قابله دادند و سرش را تراشیده، به وزن موی سرش نقره تصدّق نمودند، و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ماده خوشبویی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خون بر سر نوزاد مالیدن از آداب دوران جاهلیت است</w:t>
      </w:r>
      <w:r>
        <w:rPr>
          <w:rFonts w:eastAsia="IRNazanin" w:cs="IRNazanin"/>
          <w:color w:val="111111"/>
          <w:sz w:val="28"/>
          <w:szCs w:val="28"/>
          <w:rtl w:val="true"/>
          <w:lang w:bidi="fa-IR"/>
        </w:rPr>
        <w:t>.</w:t>
      </w:r>
      <w:r>
        <w:rPr>
          <w:rStyle w:val="FootnoteAnchor"/>
          <w:rtl w:val="true"/>
        </w:rPr>
        <w:footnoteReference w:id="954"/>
      </w:r>
      <w:bookmarkStart w:id="1108" w:name="pg4846_31027"/>
    </w:p>
    <w:p>
      <w:pPr>
        <w:pStyle w:val="BookText"/>
        <w:rPr/>
      </w:pPr>
      <w:bookmarkEnd w:id="1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طرف خداوند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بگو ای محمد اشرار امت تو او را می کشند پس وای بر قاتل او، من از قاتل حسین بری هستم، کسی در قیامت از قاتل حسین جرمش بیشتر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و حضرت علی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عرض تسلیت جبرئیل از طرف خداوند گریه طولانی نمودند و رسول خدا صلی الله علیه و آله وسلم برای دلداری دادن به دخترش فاطمه نام نه امام که از صلب امام حسین علیه السلام بدنیا می آیند را برای او ذکر کرد و فرمود نهمین آنها قائم است که حضرت عیسی پشت سر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سلام الله علیها از گریه ساکت شد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میلاد او سه ملک به نام دردائیل و صلصائیل و فطرس به کمک جبرئیل درکنار گهواره امام حسین حاضر شدند و هر سه ملک با شفاعت امام حسین علیه السلام بخشیده شده و به صفوف ملائکه برگشتند</w:t>
      </w:r>
      <w:r>
        <w:rPr>
          <w:rFonts w:eastAsia="IRNazanin" w:cs="IRNazanin"/>
          <w:color w:val="111111"/>
          <w:sz w:val="28"/>
          <w:szCs w:val="28"/>
          <w:rtl w:val="true"/>
          <w:lang w:bidi="fa-IR"/>
        </w:rPr>
        <w:t>.</w:t>
      </w:r>
      <w:r>
        <w:rPr>
          <w:rStyle w:val="FootnoteAnchor"/>
          <w:rtl w:val="true"/>
        </w:rPr>
        <w:footnoteReference w:id="956"/>
      </w:r>
    </w:p>
    <w:p>
      <w:pPr>
        <w:pStyle w:val="Heading3"/>
        <w:numPr>
          <w:ilvl w:val="2"/>
          <w:numId w:val="1"/>
        </w:numPr>
        <w:rPr/>
      </w:pPr>
      <w:bookmarkStart w:id="1109" w:name="__RefHeading___Toc2897708_2035185390"/>
      <w:bookmarkStart w:id="1110" w:name="_Toc422"/>
      <w:bookmarkEnd w:id="1109"/>
      <w:r>
        <w:rPr>
          <w:rtl w:val="true"/>
        </w:rPr>
        <w:t>بخش دوم</w:t>
      </w:r>
      <w:r>
        <w:rPr>
          <w:rtl w:val="true"/>
        </w:rPr>
        <w:t xml:space="preserve">: </w:t>
      </w:r>
      <w:r>
        <w:rPr>
          <w:rtl w:val="true"/>
        </w:rPr>
        <w:t>حضرت محمد صلی الله علیه و آله وسلم</w:t>
      </w:r>
      <w:bookmarkEnd w:id="1110"/>
    </w:p>
    <w:p>
      <w:pPr>
        <w:pStyle w:val="Heading4"/>
        <w:numPr>
          <w:ilvl w:val="3"/>
          <w:numId w:val="1"/>
        </w:numPr>
        <w:rPr/>
      </w:pPr>
      <w:bookmarkStart w:id="1111" w:name="__RefHeading___Toc2897710_2035185390"/>
      <w:bookmarkStart w:id="1112" w:name="_Toc423"/>
      <w:bookmarkEnd w:id="1111"/>
      <w:r>
        <w:rPr>
          <w:rtl w:val="true"/>
        </w:rPr>
        <w:t>رسول الله صلی الله علیه و آله وسلم وارث انبیاء و امام حسین علیه السلام وارث رسول الله صلی الله علیه و آله وسلم</w:t>
      </w:r>
      <w:bookmarkEnd w:id="1112"/>
    </w:p>
    <w:p>
      <w:pPr>
        <w:pStyle w:val="BookText"/>
        <w:rPr/>
      </w:pPr>
      <w:r>
        <w:rPr>
          <w:rFonts w:ascii="IRNazanin" w:hAnsi="IRNazanin" w:eastAsia="IRNazanin"/>
          <w:color w:val="111111"/>
          <w:sz w:val="28"/>
          <w:sz w:val="28"/>
          <w:szCs w:val="28"/>
          <w:rtl w:val="true"/>
          <w:lang w:bidi="fa-IR"/>
        </w:rPr>
        <w:t>روایاتی از اهل بیت علیهم السلام به ما رسیده است که تائید می نماید پیامبر اکرم صلی الله علیه و آله وسلم به عنوان آخرین سفیرالهی، وارث انبیاء بوده است و مواردی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آلات و ادوات هر پیامبر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آسمانی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پیامبران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اعظم الهی که در اختیار انبیاء گذشته بوده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فاضله و صفات محموده رسولان </w:t>
      </w:r>
      <w:bookmarkStart w:id="1113" w:name="pg4846_31028"/>
    </w:p>
    <w:p>
      <w:pPr>
        <w:pStyle w:val="BookText"/>
        <w:rPr/>
      </w:pPr>
      <w:bookmarkEnd w:id="1113"/>
      <w:r>
        <w:rPr>
          <w:rFonts w:ascii="IRNazanin" w:hAnsi="IRNazanin" w:eastAsia="IRNazanin"/>
          <w:color w:val="111111"/>
          <w:sz w:val="28"/>
          <w:sz w:val="28"/>
          <w:szCs w:val="28"/>
          <w:rtl w:val="true"/>
          <w:lang w:bidi="fa-IR"/>
        </w:rPr>
        <w:t>همگی به پیامبر خاتم حضرت محمد صلی الله علیه و آله وسلم به ارث رسیده است و تمامی این امور و آنچه در نزد پیامبر اکرم صلی الله علیه و آله وسلم وجود داشته به امیرالمؤمنین و سپس به امام حسن و امام حسین علیهم السلام و ائمه معصومین از فرزندان امام حسین رسیده است و الآن تمام این مواریث انبیاء در دست آخرین فرستاده و باقی مانده الهی بقیة الله الاعظم صاحب الزمان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در این موارد بسیار زیاد است که در ذیل هر موضوعی به بعضی از آنها اشاره می کنیم</w:t>
      </w:r>
      <w:r>
        <w:rPr>
          <w:rFonts w:eastAsia="IRNazanin" w:cs="IRNazanin"/>
          <w:color w:val="111111"/>
          <w:sz w:val="28"/>
          <w:szCs w:val="28"/>
          <w:rtl w:val="true"/>
          <w:lang w:bidi="fa-IR"/>
        </w:rPr>
        <w:t>:</w:t>
      </w:r>
    </w:p>
    <w:p>
      <w:pPr>
        <w:pStyle w:val="Heading4"/>
        <w:numPr>
          <w:ilvl w:val="3"/>
          <w:numId w:val="1"/>
        </w:numPr>
        <w:rPr/>
      </w:pPr>
      <w:bookmarkStart w:id="1114" w:name="__RefHeading___Toc2897712_2035185390"/>
      <w:bookmarkStart w:id="1115" w:name="_Toc424"/>
      <w:bookmarkEnd w:id="1114"/>
      <w:r>
        <w:rPr/>
        <w:t>1</w:t>
      </w:r>
      <w:r>
        <w:rPr>
          <w:rtl w:val="true"/>
        </w:rPr>
        <w:t>.</w:t>
      </w:r>
      <w:r>
        <w:rPr>
          <w:rtl w:val="true"/>
        </w:rPr>
        <w:t>آلات و ادوات</w:t>
      </w:r>
      <w:bookmarkEnd w:id="1115"/>
    </w:p>
    <w:p>
      <w:pPr>
        <w:pStyle w:val="BookText"/>
        <w:rPr/>
      </w:pPr>
      <w:r>
        <w:rPr>
          <w:rFonts w:ascii="IRNazanin" w:hAnsi="IRNazanin" w:eastAsia="IRNazanin"/>
          <w:color w:val="111111"/>
          <w:sz w:val="28"/>
          <w:sz w:val="28"/>
          <w:szCs w:val="28"/>
          <w:rtl w:val="true"/>
          <w:lang w:bidi="fa-IR"/>
        </w:rPr>
        <w:t>امام حسین علیه السلام وارث وسائل شخصی رسول خدا صلی الله علیه و آله وسلم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رحلت رسول خدا صلی الله علیه و آله وسلم نزدیک شد پیامبراکرم صلی الله علیه و آله وسلم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محمد، قبول می کنی که وعده های محمد را عمل کنی و قرضش را بپردازی و میراثش را بگیری؟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نظر می کردم دیدم انگشتر خویش را از انگشت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این انگشتر بدست کن، چون در انگشتم کردم آرزو کردم که از تمام ترکه آن حضرت همین انگشتر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آن کلاه خود و زره و پرچم و پیراهن</w:t>
      </w:r>
    </w:p>
    <w:p>
      <w:pPr>
        <w:pStyle w:val="BookText"/>
        <w:rPr/>
      </w:pPr>
      <w:r>
        <w:rPr>
          <w:rFonts w:ascii="IRNazanin" w:hAnsi="IRNazanin" w:eastAsia="IRNazanin"/>
          <w:color w:val="111111"/>
          <w:sz w:val="28"/>
          <w:sz w:val="28"/>
          <w:szCs w:val="28"/>
          <w:rtl w:val="true"/>
          <w:lang w:bidi="fa-IR"/>
        </w:rPr>
        <w:t>و ذوالفقار و عمامه سحاب و جامه برد و کمربند و عصا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ساعت آن کمربند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رشته ای آورد که چشمها را خیره می کرد و معلوم شد که از کمربندهای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را جبرئیل برایم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را در حلقه های زره بگذار و به جای کمربند به کمر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جفت نعلین عربی طلبید که یکی وصله داشت و دیگری بی وصله بود و دو پیراهن خواست یکی پیراهنی که با آن به معراج رفته بود و دیگر پیراهنی که با آن به جنگ احد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کلاه خود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مسافرت و کلاه روز عید فطر و قربان و روزهای جمعه و کلاهی که به سر می گذاشت و با اصحابش در مجلس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دو استر شهباء و دلدل، دو شتر غضباء و قصوی و دو اسب جناح و حیزوم را بیاور</w:t>
      </w:r>
      <w:r>
        <w:rPr>
          <w:rFonts w:eastAsia="IRNazanin" w:cs="IRNazanin"/>
          <w:color w:val="111111"/>
          <w:sz w:val="28"/>
          <w:szCs w:val="28"/>
          <w:rtl w:val="true"/>
          <w:lang w:bidi="fa-IR"/>
        </w:rPr>
        <w:t>... .</w:t>
      </w:r>
      <w:r>
        <w:rPr>
          <w:rStyle w:val="FootnoteAnchor"/>
          <w:rtl w:val="true"/>
        </w:rPr>
        <w:footnoteReference w:id="957"/>
      </w:r>
    </w:p>
    <w:p>
      <w:pPr>
        <w:pStyle w:val="Heading4"/>
        <w:numPr>
          <w:ilvl w:val="3"/>
          <w:numId w:val="1"/>
        </w:numPr>
        <w:rPr/>
      </w:pPr>
      <w:bookmarkStart w:id="1116" w:name="__RefHeading___Toc2897714_2035185390"/>
      <w:bookmarkStart w:id="1117" w:name="_Toc425"/>
      <w:bookmarkEnd w:id="1116"/>
      <w:r>
        <w:rPr>
          <w:rtl w:val="true"/>
        </w:rPr>
        <w:t>ذوالجناح رسول خدا نزد امام حسین علیه السلام</w:t>
      </w:r>
      <w:bookmarkEnd w:id="111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وصایا الرسول لزوج البتول ذیل روایت فوق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118" w:name="pg4846_31029"/>
    </w:p>
    <w:p>
      <w:pPr>
        <w:pStyle w:val="BookText"/>
        <w:rPr/>
      </w:pPr>
      <w:bookmarkEnd w:id="1118"/>
      <w:r>
        <w:rPr>
          <w:rFonts w:ascii="IRNazanin" w:hAnsi="IRNazanin" w:eastAsia="IRNazanin"/>
          <w:color w:val="111111"/>
          <w:sz w:val="28"/>
          <w:sz w:val="28"/>
          <w:szCs w:val="28"/>
          <w:rtl w:val="true"/>
          <w:lang w:bidi="fa-IR"/>
        </w:rPr>
        <w:t>و یسَمّی ذوالجناح ایضاً و کان مِن جیاد خیل رسول الله صلی الله علیه و آله وسلم و انتقل الی سیدالشهداء الحسین علیه السلام و کان معه فی یوم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جناح ذوالجناح هم می گویند و این یکی از بهترین اسب های رسول خدا صلی الله علیه و آله وسلم بود که به سیدالشهداء امام حسین علیه السلام رسید و در روز عاشوار با او بود</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و از این جهت به آن ذوالجناح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تندرو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تا آخرین لحظة توان خود، سوار بر این اسب بود و مقاومت</w:t>
      </w:r>
    </w:p>
    <w:p>
      <w:pPr>
        <w:pStyle w:val="BookText"/>
        <w:rPr/>
      </w:pPr>
      <w:r>
        <w:rPr>
          <w:rFonts w:ascii="IRNazanin" w:hAnsi="IRNazanin" w:eastAsia="IRNazanin"/>
          <w:color w:val="111111"/>
          <w:sz w:val="28"/>
          <w:sz w:val="28"/>
          <w:szCs w:val="28"/>
          <w:rtl w:val="true"/>
          <w:lang w:bidi="fa-IR"/>
        </w:rPr>
        <w:t>و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احترام امام حسین آب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شهادت امام حسین علیه السلام ذوالجناح از پیکر او دفاع می کرد و به سواران دشمن حمله می نمود و به این طریق تعدادی از آنها را کشت و سپس کاکل خود را به خون امام حسین علیه السلام آغشته کرد و با صیحه و فریاد و گام بر زمین زدن به سوی خیمه‌ها دوید تا شهادت امام را به اهل بیت خبر دهد تا اینکه زنان متوجّه شهادت امام شدند و شیون آنان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منابع نقل شده که سپس وحشتزده از نزد بانوان گریخت و خود را به آب فرات انداخت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ناحیه مقدّسه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با حالت پریشان و زین واژگون روی به خیمه‌ها نهاد و زنان که اسب را در آن حال دیدند بر سر و صورت زنان و ناله کنان از خیمه 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نظرن النّساء الی الجواد مخزیا و السّرج علیه ملویّا خرجن من الخدور ناشرات الشّعور، علی الخدود لاطمات و للوجوه سافرات و بالعویل داعیات </w:t>
      </w:r>
      <w:r>
        <w:rPr>
          <w:rFonts w:eastAsia="IRNazanin" w:cs="IRNazanin"/>
          <w:color w:val="111111"/>
          <w:sz w:val="28"/>
          <w:szCs w:val="28"/>
          <w:rtl w:val="true"/>
          <w:lang w:bidi="fa-IR"/>
        </w:rPr>
        <w:t>... .</w:t>
      </w:r>
      <w:r>
        <w:rPr>
          <w:rStyle w:val="FootnoteAnchor"/>
          <w:rtl w:val="true"/>
        </w:rPr>
        <w:footnoteReference w:id="959"/>
      </w:r>
    </w:p>
    <w:p>
      <w:pPr>
        <w:pStyle w:val="Heading4"/>
        <w:numPr>
          <w:ilvl w:val="3"/>
          <w:numId w:val="1"/>
        </w:numPr>
        <w:rPr/>
      </w:pPr>
      <w:bookmarkStart w:id="1119" w:name="__RefHeading___Toc2897716_2035185390"/>
      <w:bookmarkStart w:id="1120" w:name="_Toc426"/>
      <w:bookmarkEnd w:id="1119"/>
      <w:r>
        <w:rPr>
          <w:rtl w:val="true"/>
        </w:rPr>
        <w:t>شمشیر و عمامه رسول خدا نزد امام حسین علیه السلام</w:t>
      </w:r>
      <w:bookmarkEnd w:id="112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امام حسین علیه السلام برخاست و تکیه بر شمشیر خود کرد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مرا نمی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می دانید که جدّ من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121" w:name="pg4846_31030"/>
    </w:p>
    <w:p>
      <w:pPr>
        <w:pStyle w:val="BookText"/>
        <w:rPr/>
      </w:pPr>
      <w:bookmarkEnd w:id="11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می دانید این شمشیر رسول خدا است که در دست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می دانید که این عمامه رسول خدا است که بر سر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خونم را حلال می دانید؟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امام علیه السلام این است که اسلحة جنگی حضرت رسول صلی الله علیه و آله وسلم در نزد او باشد</w:t>
      </w:r>
      <w:r>
        <w:rPr>
          <w:rFonts w:eastAsia="IRNazanin" w:cs="IRNazanin"/>
          <w:color w:val="111111"/>
          <w:sz w:val="28"/>
          <w:szCs w:val="28"/>
          <w:rtl w:val="true"/>
          <w:lang w:bidi="fa-IR"/>
        </w:rPr>
        <w:t>.</w:t>
      </w:r>
      <w:r>
        <w:rPr>
          <w:rStyle w:val="FootnoteAnchor"/>
          <w:rtl w:val="true"/>
        </w:rPr>
        <w:footnoteReference w:id="961"/>
      </w:r>
    </w:p>
    <w:p>
      <w:pPr>
        <w:pStyle w:val="Heading4"/>
        <w:numPr>
          <w:ilvl w:val="3"/>
          <w:numId w:val="1"/>
        </w:numPr>
        <w:rPr/>
      </w:pPr>
      <w:bookmarkStart w:id="1122" w:name="__RefHeading___Toc2897718_2035185390"/>
      <w:bookmarkStart w:id="1123" w:name="_Toc427"/>
      <w:bookmarkEnd w:id="1122"/>
      <w:r>
        <w:rPr>
          <w:rtl w:val="true"/>
        </w:rPr>
        <w:t>امام حسین علیه السلام وارث مواریث انبیاء</w:t>
      </w:r>
      <w:bookmarkEnd w:id="1123"/>
    </w:p>
    <w:p>
      <w:pPr>
        <w:pStyle w:val="BookText"/>
        <w:rPr/>
      </w:pPr>
      <w:r>
        <w:rPr>
          <w:rFonts w:ascii="IRNazanin" w:hAnsi="IRNazanin" w:eastAsia="IRNazanin"/>
          <w:color w:val="111111"/>
          <w:sz w:val="28"/>
          <w:sz w:val="28"/>
          <w:szCs w:val="28"/>
          <w:rtl w:val="true"/>
          <w:lang w:bidi="fa-IR"/>
        </w:rPr>
        <w:t>خاتم پیامبران حضرت محمد مصطفی صلی الله علیه و آله وسلم وارث مواریث تمام انبیاء بودند و امیرالمؤمنین و فرزندان او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خدا و اوصیاء رسول خدا صلی الله علیه و آله وسلم بودند تمام آن مواریث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صادق علیه السلام در زیارت اربعین امام حسین علیه السلام این چنین یادآوری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أَعطَیتَه مَواریثُ الاَنبیاء وَ جَعَلتَهُ حُجَةً عَلی خَلقِکَ مِنَ الاَوصیاء</w:t>
      </w:r>
      <w:r>
        <w:rPr>
          <w:rFonts w:eastAsia="Amiri" w:cs="Amiri" w:ascii="Amiri" w:hAnsi="Amiri"/>
          <w:color w:val="111111"/>
          <w:sz w:val="28"/>
          <w:szCs w:val="28"/>
          <w:rtl w:val="true"/>
          <w:lang w:bidi="ar-SA"/>
        </w:rPr>
        <w:t>.</w:t>
      </w:r>
      <w:r>
        <w:rPr>
          <w:rStyle w:val="FootnoteAnchor"/>
          <w:rtl w:val="true"/>
        </w:rPr>
        <w:footnoteReference w:id="962"/>
      </w:r>
    </w:p>
    <w:p>
      <w:pPr>
        <w:pStyle w:val="Heading4"/>
        <w:numPr>
          <w:ilvl w:val="3"/>
          <w:numId w:val="1"/>
        </w:numPr>
        <w:rPr/>
      </w:pPr>
      <w:bookmarkStart w:id="1124" w:name="__RefHeading___Toc2897720_2035185390"/>
      <w:bookmarkStart w:id="1125" w:name="_Toc428"/>
      <w:bookmarkEnd w:id="1124"/>
      <w:r>
        <w:rPr>
          <w:rtl w:val="true"/>
        </w:rPr>
        <w:t>امام سجاد علیه السلام وارث مواریث انبیاء</w:t>
      </w:r>
      <w:bookmarkEnd w:id="1125"/>
    </w:p>
    <w:p>
      <w:pPr>
        <w:pStyle w:val="BookText"/>
        <w:rPr/>
      </w:pPr>
      <w:r>
        <w:rPr>
          <w:rFonts w:ascii="IRNazanin" w:hAnsi="IRNazanin" w:eastAsia="IRNazanin"/>
          <w:color w:val="111111"/>
          <w:sz w:val="28"/>
          <w:sz w:val="28"/>
          <w:szCs w:val="28"/>
          <w:rtl w:val="true"/>
          <w:lang w:bidi="fa-IR"/>
        </w:rPr>
        <w:t>شیخ طوسی به روایت از فضیل بن یسار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امام حسین علیه السلام عازم حرکت به سوی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وصیت نامه پیامبر و کتابها و دیگر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مواریث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امانت نزد ام سلمه گذاشت و به او فرمود وقتی که پسر بزرگترم به کوفه مراجعه کرد آنچه را که به تو امانت سپرده ام به او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امام حسین علیه السلام به شهادت رسید علی بن الحسین علیه السلام نزد ام سلمه رفت و آن بانو تمامی امانتهایی را که امام حسین علیه السلام به امانت نزدش نهاده بود به امام زین العابدین علیه السلام تحویل داد</w:t>
      </w:r>
      <w:r>
        <w:rPr>
          <w:rFonts w:eastAsia="IRNazanin" w:cs="IRNazanin"/>
          <w:color w:val="111111"/>
          <w:sz w:val="28"/>
          <w:szCs w:val="28"/>
          <w:rtl w:val="true"/>
          <w:lang w:bidi="fa-IR"/>
        </w:rPr>
        <w:t>.</w:t>
      </w:r>
      <w:r>
        <w:rPr>
          <w:rStyle w:val="FootnoteAnchor"/>
          <w:rtl w:val="true"/>
        </w:rPr>
        <w:footnoteReference w:id="963"/>
      </w:r>
    </w:p>
    <w:p>
      <w:pPr>
        <w:pStyle w:val="Heading4"/>
        <w:numPr>
          <w:ilvl w:val="3"/>
          <w:numId w:val="1"/>
        </w:numPr>
        <w:rPr/>
      </w:pPr>
      <w:bookmarkStart w:id="1126" w:name="__RefHeading___Toc2897722_2035185390"/>
      <w:bookmarkStart w:id="1127" w:name="_Toc429"/>
      <w:bookmarkEnd w:id="1126"/>
      <w:r>
        <w:rPr>
          <w:rtl w:val="true"/>
        </w:rPr>
        <w:t>امام باقر علیه السلام وارث مواریث انبیاء</w:t>
      </w:r>
      <w:bookmarkEnd w:id="1127"/>
    </w:p>
    <w:p>
      <w:pPr>
        <w:pStyle w:val="BookText"/>
        <w:rPr/>
      </w:pP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آنچه مردم می گویند که نامة مهر شده ای به ام سلمه داده شد پرسیدم،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w:t>
      </w:r>
    </w:p>
    <w:p>
      <w:pPr>
        <w:pStyle w:val="BookText"/>
        <w:rPr/>
      </w:pPr>
      <w:r>
        <w:rPr>
          <w:rFonts w:ascii="IRNazanin" w:hAnsi="IRNazanin" w:eastAsia="IRNazanin"/>
          <w:color w:val="111111"/>
          <w:sz w:val="28"/>
          <w:sz w:val="28"/>
          <w:szCs w:val="28"/>
          <w:rtl w:val="true"/>
          <w:lang w:bidi="fa-IR"/>
        </w:rPr>
        <w:t>درگذشت، علمش و سلاحش و هر چه نزد او بود به امام علی علیه السلام به ارث رسید، سپس به امام حسن و سپس</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امام حسین علیه السلام رسید و چون نگران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شویم امام حسین علیه السلام آن را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علی بن الحسین آن را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و پس از آن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امام صادق علیه السلام وارث مواریث انبیاء</w:t>
      </w:r>
    </w:p>
    <w:p>
      <w:pPr>
        <w:pStyle w:val="BookText"/>
        <w:rPr/>
      </w:pPr>
      <w:r>
        <w:rPr>
          <w:rFonts w:ascii="IRNazanin" w:hAnsi="IRNazanin" w:eastAsia="IRNazanin"/>
          <w:color w:val="111111"/>
          <w:sz w:val="28"/>
          <w:sz w:val="28"/>
          <w:szCs w:val="28"/>
          <w:rtl w:val="true"/>
          <w:lang w:bidi="fa-IR"/>
        </w:rPr>
        <w:t>سعید سمان می گوید نزد امام صادق علیه السلام بودم که دو مرد زیدی مذهب بر آن حضرت وارد شدند و صحبتهایی کردند که موجب خشم امام صادق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دو نفر از طایفة زیدیه می باشند و عقیده دارند که شمشیر پیامبر صلی الله علیه و آله وسلم 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 دروغ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عِنْدِی لَسَیْفَ رَسُولِ اللَّهِ ص وَ إِنَّ عِنْدِی لَرَایَةَ رَسُولِ اللَّهِ ص وَ دِرْعَهُ وَ لَامَتَهُ وَ مِغْفَرَه</w:t>
      </w:r>
    </w:p>
    <w:p>
      <w:pPr>
        <w:pStyle w:val="BookText"/>
        <w:rPr/>
      </w:pPr>
      <w:r>
        <w:rPr>
          <w:rFonts w:ascii="IRNazanin" w:hAnsi="IRNazanin" w:eastAsia="IRNazanin"/>
          <w:color w:val="111111"/>
          <w:sz w:val="28"/>
          <w:sz w:val="28"/>
          <w:szCs w:val="28"/>
          <w:rtl w:val="true"/>
          <w:lang w:bidi="fa-IR"/>
        </w:rPr>
        <w:t>همانا شمشیر پیامبر نزد من است همانا پرچم و جوشن و زره و خُود پیامبر صلی الله علیه و آله وسلم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در زره پیامبر صلی الله علیه و آله وسلم چه علامتی است؟ همانا پرچم ظفربخش پیامبر نزد من است همانا الواح موسی و عصای 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انگشتر سلیمان بن داود نزد من است و </w:t>
      </w:r>
      <w:r>
        <w:rPr>
          <w:rFonts w:eastAsia="IRNazanin" w:cs="IRNazanin"/>
          <w:color w:val="111111"/>
          <w:sz w:val="28"/>
          <w:szCs w:val="28"/>
          <w:rtl w:val="true"/>
          <w:lang w:bidi="fa-IR"/>
        </w:rPr>
        <w:t>...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در نزد من است شمشیر و زره و سپر و کلاه خُود رسول الله صلی الله علیه و آله وسلم و در نزد من است پرچم رسول الله که باعث غلبه او بر دشمنان می شد و در نزد من است انگشتر سلیمان بن داود و در نزد من است آن اسمی که رسول الله آن</w:t>
      </w:r>
    </w:p>
    <w:p>
      <w:pPr>
        <w:pStyle w:val="BookText"/>
        <w:rPr/>
      </w:pPr>
      <w:r>
        <w:rPr>
          <w:rFonts w:ascii="IRNazanin" w:hAnsi="IRNazanin" w:eastAsia="IRNazanin"/>
          <w:color w:val="111111"/>
          <w:sz w:val="28"/>
          <w:sz w:val="28"/>
          <w:szCs w:val="28"/>
          <w:rtl w:val="true"/>
          <w:lang w:bidi="fa-IR"/>
        </w:rPr>
        <w:t>را بین مسلمین و مشرکین قرار می داد و دیگر از مشرکین آزاری به مسلمانان نمی رسید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امام زمان علیه السلام وارث مواریث انبیاء</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پیراهن یوسف چه بود؟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جبرئیل جامه ای از جامه های بهشت برایش آورد و با آن جامه، گرما و </w:t>
      </w:r>
    </w:p>
    <w:p>
      <w:pPr>
        <w:pStyle w:val="BookText"/>
        <w:rPr/>
      </w:pPr>
      <w:r>
        <w:rPr>
          <w:rFonts w:ascii="IRNazanin" w:hAnsi="IRNazanin" w:eastAsia="IRNazanin"/>
          <w:color w:val="111111"/>
          <w:sz w:val="28"/>
          <w:sz w:val="28"/>
          <w:szCs w:val="28"/>
          <w:rtl w:val="true"/>
          <w:lang w:bidi="fa-IR"/>
        </w:rPr>
        <w:t>سرما به ابراهیم زیانی نمی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ابراهیم فرار رسید آن را در غلافی نهاد و به اسحاق آویخت و اسحاق آن را به یعقوب آویخت و چون یوسف متولد شد آن را بر آویخت و در باروی او بود تا امرش به آنجا که باید برسد،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حکومت مصر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یوسف آن را در مصر از غلاف بیرون آورد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احساس می کنم اگر مرا به نادانی و کم عقلی نسبت ندهید و آن همان پیراهنی بود که خدا از بهشت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پیراهن به چه کسی رسید؟ فرمود به اهلش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کُلُّ نَبِیٍّ وَرَّثَ عِلْماً أَوْ غَیْرَهُ فَقَدِ انْتَهَی إِلَی آلِ مُحَمَّدٍ صلی الله علیه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پیغمبری که دانش یا چیز دیگری را به ارث گذاشته به آلِ محمد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پس از نقل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چون قائم علیه السلام ظهور می کند پیراهن یوسف در بر اوست و عصای موسی و انگشتر سلیمان همراه اوست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در کتاب خصائص الحسینیه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وارث پیراهن قهرمان توحید حضرت ابراهیم علیه السلام بود چنانکه مرحوم بیرجندی در حوادث روز دهم جمادی</w:t>
      </w:r>
    </w:p>
    <w:p>
      <w:pPr>
        <w:pStyle w:val="BookText"/>
        <w:rPr/>
      </w:pPr>
      <w:r>
        <w:rPr>
          <w:rFonts w:ascii="IRNazanin" w:hAnsi="IRNazanin" w:eastAsia="IRNazanin"/>
          <w:color w:val="111111"/>
          <w:sz w:val="28"/>
          <w:sz w:val="28"/>
          <w:szCs w:val="28"/>
          <w:rtl w:val="true"/>
          <w:lang w:bidi="fa-IR"/>
        </w:rPr>
        <w:t>الاولی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حضرت زهرا سلام الله علیها پیراهن حضرت ابراهیم علیه السلام را به دخترش زینب کبری عطا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برادرت حسین این پیراهن را از تو مطالبه کرد بدان که فقط یک ساعت مهمان توست سپس به دست اولاد زنا به سخت ترین حالی کشته می شود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یعقوب بن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آیا پیراهنی را که قائم به هنگام قیام، آن را در بر خواهد داشت نشانت ندهم؟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جعبه‌ای را خواست و آن را گشود و از آن پیراهن کرباسی بیرون آورد و بازش کرد با کمال تعجّب دیدم که آستین چپش خون آلود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رسول خدا همین بود روزی که دندانهای جلویش ضربت دید و حضرت قائم با این پیراهن قیام میکند من آن خون را بوسیدم و بر صورتم نهادم سپس امام صادق علیه السلام پیراهن را پیچید و برداشت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یَکُونُ عَلَیْهِ قَمِیصُ رَسُولِ اللَّهِ الَّذِی عَلَیْهِ یَوْمَ أُحُد</w:t>
      </w:r>
    </w:p>
    <w:p>
      <w:pPr>
        <w:pStyle w:val="BookText"/>
        <w:rPr/>
      </w:pPr>
      <w:r>
        <w:rPr>
          <w:rFonts w:ascii="IRNazanin" w:hAnsi="IRNazanin" w:eastAsia="IRNazanin"/>
          <w:color w:val="111111"/>
          <w:sz w:val="28"/>
          <w:sz w:val="28"/>
          <w:szCs w:val="28"/>
          <w:rtl w:val="true"/>
          <w:lang w:bidi="fa-IR"/>
        </w:rPr>
        <w:t>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قیام پیراهن رسو ل خدا را بر تن دارد همان پیراهنی که در جنگ احد بر تن رسول خدا بود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از این دو روایت معلوم می شود پیراهن خونین رسول خدا در جنگ اُحد نزد امام حسین علیه السلام بوده است و سپس به فرزندانش تا امام زمان رسیده و امام زمان در حال قیام آن پیراهن را بر تن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سرّاج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شیعة شما کی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صاحب الامر با ارثیة رسول خدا از مدینه به سوی مکه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ارثیة رسول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زره، عمامه، عبای پشمین،</w:t>
      </w:r>
    </w:p>
    <w:p>
      <w:pPr>
        <w:pStyle w:val="BookText"/>
        <w:rPr/>
      </w:pPr>
      <w:r>
        <w:rPr>
          <w:rFonts w:ascii="IRNazanin" w:hAnsi="IRNazanin" w:eastAsia="IRNazanin"/>
          <w:color w:val="111111"/>
          <w:sz w:val="28"/>
          <w:sz w:val="28"/>
          <w:szCs w:val="28"/>
          <w:rtl w:val="true"/>
          <w:lang w:bidi="fa-IR"/>
        </w:rPr>
        <w:t xml:space="preserve">پرچم، عصا، اسب، آلات جنگی و زین و مرکب رسول الله صلی الله علیه و آله وسلم </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قائم همان پرچم رسول خدا صلی الله علیه و آله وسلم است که جبرئیل آن را روز بدر فرود آورد و آن از ورق بهشتی است و رسول خدا آن را در روز بدر گشود سپس آن را به حضرت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نزد علی علیه السلام بود تا آنکه جنگ بصره فرا رسید پس امیرالمؤمنین علیه السلام آن را گشود و خداوند فتح را نصیب حضرت علی صلی الله علیه و آله وسلم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هم پیچید و آن اینجا نزد ماست هیچ کس آن را باز نخواهد کرد تا آنکه قائم قیام کند و چون او قیام کرد آن پرچم را باز می کند</w:t>
      </w:r>
      <w:r>
        <w:rPr>
          <w:rFonts w:eastAsia="IRNazanin" w:cs="IRNazanin"/>
          <w:color w:val="111111"/>
          <w:sz w:val="28"/>
          <w:szCs w:val="28"/>
          <w:rtl w:val="true"/>
          <w:lang w:bidi="fa-IR"/>
        </w:rPr>
        <w:t>.</w:t>
      </w:r>
      <w:r>
        <w:rPr>
          <w:rStyle w:val="FootnoteAnchor"/>
          <w:rtl w:val="true"/>
        </w:rPr>
        <w:footnoteReference w:id="9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آسمانی</w:t>
      </w:r>
    </w:p>
    <w:p>
      <w:pPr>
        <w:pStyle w:val="BookText"/>
        <w:rPr/>
      </w:pPr>
      <w:r>
        <w:rPr>
          <w:rFonts w:ascii="IRNazanin" w:hAnsi="IRNazanin" w:eastAsia="IRNazanin"/>
          <w:color w:val="111111"/>
          <w:sz w:val="28"/>
          <w:sz w:val="28"/>
          <w:szCs w:val="28"/>
          <w:rtl w:val="true"/>
          <w:lang w:bidi="fa-IR"/>
        </w:rPr>
        <w:t>امام حسین وارث کتب انبیاء</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سنان عن اباعبدالله علیه السلام أَنَّهُ سَأَلَهُ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الزَّبُورُ وَ مَا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عِنْدَ اللَّهِ وَ الزَّبُورُ أُنْزِلَ عَلَی دَاوُدَ وَ کُلُّ کِتَابٍ نَزَلَ فَهُوَ عِنْدَ أَهْلِ الْعِلْمِ وَ نَحْنُ هُمْ</w:t>
      </w:r>
      <w:r>
        <w:rPr>
          <w:rFonts w:eastAsia="Amiri" w:cs="Amiri" w:ascii="Amiri" w:hAnsi="Amiri"/>
          <w:color w:val="111111"/>
          <w:sz w:val="28"/>
          <w:szCs w:val="28"/>
          <w:rtl w:val="true"/>
          <w:lang w:bidi="ar-SA"/>
        </w:rPr>
        <w:t xml:space="preserve">. </w:t>
      </w:r>
      <w:bookmarkStart w:id="1128" w:name="pg4846_31034"/>
    </w:p>
    <w:p>
      <w:pPr>
        <w:pStyle w:val="BookText"/>
        <w:rPr/>
      </w:pPr>
      <w:bookmarkEnd w:id="1128"/>
      <w:r>
        <w:rPr>
          <w:rFonts w:ascii="IRNazanin" w:hAnsi="IRNazanin" w:eastAsia="IRNazanin"/>
          <w:color w:val="111111"/>
          <w:sz w:val="28"/>
          <w:sz w:val="28"/>
          <w:szCs w:val="28"/>
          <w:rtl w:val="true"/>
          <w:lang w:bidi="fa-IR"/>
        </w:rPr>
        <w:t>عبدالله بن سنان می گوید از امام صادق علیه السلام راجع به قول خداوند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زبور بعد از ذکر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زبور چیست؟ و ذکر کدام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زبور آن است که بر داوود نازل شد و هر کتابی که نازل گشته است نزد اهلِ علم است و اهل علم ما هستیم</w:t>
      </w:r>
      <w:r>
        <w:rPr>
          <w:rFonts w:eastAsia="IRNazanin" w:cs="IRNazanin"/>
          <w:color w:val="111111"/>
          <w:sz w:val="28"/>
          <w:szCs w:val="28"/>
          <w:rtl w:val="true"/>
          <w:lang w:bidi="fa-IR"/>
        </w:rPr>
        <w:t>.</w:t>
      </w:r>
      <w:r>
        <w:rPr>
          <w:rStyle w:val="FootnoteAnchor"/>
          <w:rtl w:val="true"/>
        </w:rPr>
        <w:footnoteReference w:id="972"/>
      </w:r>
    </w:p>
    <w:p>
      <w:pPr>
        <w:pStyle w:val="Heading4"/>
        <w:numPr>
          <w:ilvl w:val="3"/>
          <w:numId w:val="1"/>
        </w:numPr>
        <w:rPr/>
      </w:pPr>
      <w:bookmarkStart w:id="1129" w:name="__RefHeading___Toc2897724_2035185390"/>
      <w:bookmarkStart w:id="1130" w:name="_Toc430"/>
      <w:bookmarkEnd w:id="1129"/>
      <w:r>
        <w:rPr>
          <w:rtl w:val="true"/>
        </w:rPr>
        <w:t>صحف ابراهیم و موسی در نزد امام حسین علیه السلام</w:t>
      </w:r>
      <w:bookmarkEnd w:id="1130"/>
    </w:p>
    <w:p>
      <w:pPr>
        <w:pStyle w:val="BookText"/>
        <w:rPr/>
      </w:pPr>
      <w:r>
        <w:rPr>
          <w:rFonts w:ascii="IRNazanin" w:hAnsi="IRNazanin" w:eastAsia="IRNazanin"/>
          <w:color w:val="111111"/>
          <w:sz w:val="28"/>
          <w:sz w:val="28"/>
          <w:szCs w:val="28"/>
          <w:rtl w:val="true"/>
          <w:lang w:bidi="fa-IR"/>
        </w:rPr>
        <w:t>ابابصیر می گوید امام صادق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لَمْ یُعْطِ الْأَنْبِیَاءَ شَیْئاً إِلَّا وَ قَدْ أَعْطَاهُ مُحَمَّداً صلی الله علیه و آله وسلم قَالَ وَ قَدْ أَعْطَی مُحَمَّداً جَمِیعَ مَا أَعْطَی الْأَنْبِیَاءَ وَ عِنْدَنَا الصُّحُفُ الَّتِی قَالَ اللَّهُ</w:t>
      </w:r>
    </w:p>
    <w:p>
      <w:pPr>
        <w:pStyle w:val="BookText"/>
        <w:rPr/>
      </w:pPr>
      <w:r>
        <w:rPr>
          <w:rFonts w:ascii="Amiri" w:hAnsi="Amiri" w:eastAsia="Amiri" w:cs="Amiri"/>
          <w:color w:val="111111"/>
          <w:sz w:val="28"/>
          <w:sz w:val="28"/>
          <w:szCs w:val="28"/>
          <w:rtl w:val="true"/>
          <w:lang w:bidi="ar-SA"/>
        </w:rPr>
        <w:t>عَزَّ وَ جَلَّ صُحُفِ إِبْراهِیمَ وَ مُوسی قُلْتُ جُعِلْتُ فِدَاکَ هِیَ الْأَلْوَاحُ،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عزوجل چیزی به پیغمبران عطا نکرد مگر آنکه آن را به محمد صلی الله علیه و آله وسلم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همة آنچه را به پیامبران داد به محمد هم عطا فرمود و آن صحفی که خدای عزوجل می فرماید صحف ابراهیم و موسی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صحف همان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973"/>
      </w:r>
    </w:p>
    <w:p>
      <w:pPr>
        <w:pStyle w:val="Heading4"/>
        <w:numPr>
          <w:ilvl w:val="3"/>
          <w:numId w:val="1"/>
        </w:numPr>
        <w:rPr/>
      </w:pPr>
      <w:bookmarkStart w:id="1131" w:name="__RefHeading___Toc2897726_2035185390"/>
      <w:bookmarkStart w:id="1132" w:name="_Toc431"/>
      <w:bookmarkEnd w:id="1131"/>
      <w:r>
        <w:rPr>
          <w:rtl w:val="true"/>
        </w:rPr>
        <w:t>تورات و انجیل در نزد امام حسین علیه السلام</w:t>
      </w:r>
      <w:bookmarkEnd w:id="1132"/>
    </w:p>
    <w:p>
      <w:pPr>
        <w:pStyle w:val="BookText"/>
        <w:rPr/>
      </w:pPr>
      <w:r>
        <w:rPr>
          <w:rFonts w:ascii="IRNazanin" w:hAnsi="IRNazanin" w:eastAsia="IRNazanin"/>
          <w:color w:val="111111"/>
          <w:sz w:val="28"/>
          <w:sz w:val="28"/>
          <w:szCs w:val="28"/>
          <w:rtl w:val="true"/>
          <w:lang w:bidi="fa-IR"/>
        </w:rPr>
        <w:t>بُریه پیرمردی هفتاد ساله و از دانشمندان بزرگ نصاری بود که به وجود او افتخار می کردند اما مدتی بود که عقیده اش نسبت به دین مسیح سست شده بود و در جستجوی دین حق، با بسیاری از مسلمانان بحث کرده بود تا اینکه روزی با جمعی از نصاری پیش هشام آمد و سؤالاتی کرد و چون جواب کافی شنید از استاد او سئوال کرد و هشام اندکی از صفات امام صادق علیه السلام برای او بیان کرد، پس بُریه با زن خدمتکار و عالم خود همراه با هشام برای دیدار امام صادق علیه السلام به مدینه آمدند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ابتدا با حضرت موسی بن جعفر برخورد کردند، هشام داستان بریه را برای آن حضرت نقل کرد، پس آن حضرت برای بریه انجیل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آن حضرت به انجیل بسیارتعجب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پنجاه سال است که تو یا مثل توئی را می جستم، پس </w:t>
      </w:r>
      <w:bookmarkStart w:id="1133" w:name="pg4846_31035"/>
    </w:p>
    <w:p>
      <w:pPr>
        <w:pStyle w:val="BookText"/>
        <w:rPr/>
      </w:pPr>
      <w:bookmarkEnd w:id="1133"/>
      <w:r>
        <w:rPr>
          <w:rFonts w:ascii="IRNazanin" w:hAnsi="IRNazanin" w:eastAsia="IRNazanin"/>
          <w:color w:val="111111"/>
          <w:sz w:val="28"/>
          <w:sz w:val="28"/>
          <w:szCs w:val="28"/>
          <w:rtl w:val="true"/>
          <w:lang w:bidi="fa-IR"/>
        </w:rPr>
        <w:t>بریه و زن همراه او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هشام و بریه و آن زن خدمت امام صادق علیه السلام رسیدند و هشام گفتگوی میان امام کاظم و بریه را نقل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بُرَیْهٌ أَنَّی لَکُمُ التَّوْرَاةُ وَ الْإِنْجِیلُ وَ کُتُبُ الْأَنْبِیَاءِ قَالَ هِیَ عِنْدَنَا وِرَاثَةً مِنْ عِنْدِهِمْ نَقْرَؤُهَا کَمَا قَرَءُوهَا وَ نَقُولُهَا کَمَا قَالُوا إِنَّ اللَّهَ لَا یَجْعَلُ حُجَّةً فِی أَرْضِهِ یُسْأَلُ عَنْ شَیْ‌ءٍ فَیَقُولُ لَا أَدْرِی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بریه از امام صادق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کتب پیغمبران از کجا به شما رسیده است؟ امام صادق علیه السلام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خودشان به ما ارث رسیده و چنان که آنها می خواندند ما هم می خوانیم و چنان که آنها بیان می کردند ما هم بیان می کنیم، خدا حجّتی در زمینش نمی گذارد که چیزی از او بپرسند و او بگوید نمی دانم</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جفر سفید و جفر سرخ نزد امام حسین علیه السلام</w:t>
      </w:r>
    </w:p>
    <w:p>
      <w:pPr>
        <w:pStyle w:val="BookText"/>
        <w:rPr/>
      </w:pPr>
      <w:r>
        <w:rPr>
          <w:rFonts w:ascii="IRNazanin" w:hAnsi="IRNazanin" w:eastAsia="IRNazanin"/>
          <w:color w:val="111111"/>
          <w:sz w:val="28"/>
          <w:sz w:val="28"/>
          <w:szCs w:val="28"/>
          <w:rtl w:val="true"/>
          <w:lang w:bidi="fa-IR"/>
        </w:rPr>
        <w:t>حسین بن 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تورات موسی، انجیل عیسی، صحف ابراهیم و حلال و حرام، و مصحف فاطمه و معتقد نیستم که در مصحف چیزی از قرآن باشد و در آن است آنچه مردم به ما احتیاج دارند، و ما به کسی احتیاج نداریم حتی مجازات یک تازیانه و نصف تازیانه و جریمه خراش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جفر سرخ هم نزد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سرخ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است و آن تنها برای خونخواهی گشوده می شود و 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برای کشتن باز می کند</w:t>
      </w:r>
      <w:r>
        <w:rPr>
          <w:rFonts w:eastAsia="IRNazanin" w:cs="IRNazanin"/>
          <w:color w:val="111111"/>
          <w:sz w:val="28"/>
          <w:szCs w:val="28"/>
          <w:rtl w:val="true"/>
          <w:lang w:bidi="fa-IR"/>
        </w:rPr>
        <w:t>.</w:t>
      </w:r>
      <w:r>
        <w:rPr>
          <w:rStyle w:val="FootnoteAnchor"/>
          <w:rtl w:val="true"/>
        </w:rPr>
        <w:footnoteReference w:id="975"/>
      </w:r>
    </w:p>
    <w:p>
      <w:pPr>
        <w:pStyle w:val="Heading4"/>
        <w:numPr>
          <w:ilvl w:val="3"/>
          <w:numId w:val="1"/>
        </w:numPr>
        <w:rPr/>
      </w:pPr>
      <w:bookmarkStart w:id="1134" w:name="__RefHeading___Toc2897728_2035185390"/>
      <w:bookmarkStart w:id="1135" w:name="_Toc432"/>
      <w:bookmarkEnd w:id="1134"/>
      <w:r>
        <w:rPr>
          <w:rtl w:val="true"/>
        </w:rPr>
        <w:t>علم تورات و انجیل و زبور و الواح در نزد امام حسین علیه السلام</w:t>
      </w:r>
      <w:bookmarkEnd w:id="1135"/>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سُلَیْمَانَ وَرِثَ دَاوُدَ وَ إِنَّ مُحَمَّداً وَرِثَ سُلَیْمَانَ وَ إِنَّا وَرِثْنَا مُحَمَّداً وَ إِنَّ عِنْدَنَا علمَ التوراة و الانجیل و الزبور و تِبیان ما فی الاواح </w:t>
      </w:r>
      <w:bookmarkStart w:id="1136" w:name="pg4846_31036"/>
    </w:p>
    <w:p>
      <w:pPr>
        <w:pStyle w:val="BookText"/>
        <w:rPr/>
      </w:pPr>
      <w:bookmarkEnd w:id="1136"/>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سلیمان ارث برد و ما از محمد ارث می بریم، علم تورات و انجیل و زبور و بیان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موسی و عصای او نزد ماست و ما وارث پیغمبرانیم</w:t>
      </w:r>
      <w:r>
        <w:rPr>
          <w:rFonts w:eastAsia="IRNazanin" w:cs="IRNazanin"/>
          <w:color w:val="111111"/>
          <w:sz w:val="28"/>
          <w:szCs w:val="28"/>
          <w:rtl w:val="true"/>
          <w:lang w:bidi="fa-IR"/>
        </w:rPr>
        <w:t>.</w:t>
      </w:r>
    </w:p>
    <w:p>
      <w:pPr>
        <w:pStyle w:val="Heading4"/>
        <w:numPr>
          <w:ilvl w:val="3"/>
          <w:numId w:val="1"/>
        </w:numPr>
        <w:rPr/>
      </w:pPr>
      <w:bookmarkStart w:id="1137" w:name="__RefHeading___Toc2897730_2035185390"/>
      <w:bookmarkStart w:id="1138" w:name="_Toc433"/>
      <w:bookmarkEnd w:id="1137"/>
      <w:r>
        <w:rPr>
          <w:rtl w:val="true"/>
        </w:rPr>
        <w:t>مناظره امام رضا با علماء یهود و نصاری با کتاب خودشان</w:t>
      </w:r>
      <w:bookmarkEnd w:id="1138"/>
    </w:p>
    <w:p>
      <w:pPr>
        <w:pStyle w:val="BookText"/>
        <w:rPr/>
      </w:pPr>
      <w:r>
        <w:rPr>
          <w:rFonts w:ascii="IRNazanin" w:hAnsi="IRNazanin" w:eastAsia="IRNazanin"/>
          <w:color w:val="111111"/>
          <w:sz w:val="28"/>
          <w:sz w:val="28"/>
          <w:szCs w:val="28"/>
          <w:rtl w:val="true"/>
          <w:lang w:bidi="fa-IR"/>
        </w:rPr>
        <w:t>مرحوم حاج شیخ عباس قمی در منتهی الآمال در بحث زندگانی امام رضا علیه السلام روایتی را در رابطه با مجلس مناظره امام رضا علیه السلام با علماء ملل و ادیان ذکر کرده اند که شروع این روایت مفصل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حسن بن محمد نوفلی هاشمی که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یهود و علماء مسیح و بزرگ آتش پرستان و اصحاب زرتشت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 و از امام رضا علیه السلام خواست که با جمع آنها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آیا میترسی که آنها بر من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نه به خدا قسم هرگز چنین گمانی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آیا دوست میداری بدانی مامون چه وقت از عمل خود پشیمان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بشنود دلیل آوردن مرا بر رد اهل تورات از تورات و بر اهل انجیل از انجیل و بر اهل زبور از زبور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بند آوردم زبان هر گروهی را و باطل کردم دلیل آنها را و هر یک قول و سخن مرا قبول کردند آنگاه مأمون متوجه می شود استحقاق مکانی که در آن است را ندارد و آنوقت از این عمل خود پشیمان می شود و لا حول ولا قوّة الَا بالله العلی العظیم</w:t>
      </w:r>
      <w:r>
        <w:rPr>
          <w:rFonts w:eastAsia="IRNazanin" w:cs="IRNazanin"/>
          <w:color w:val="111111"/>
          <w:sz w:val="28"/>
          <w:szCs w:val="28"/>
          <w:rtl w:val="true"/>
          <w:lang w:bidi="fa-IR"/>
        </w:rPr>
        <w:t>.</w:t>
      </w:r>
    </w:p>
    <w:p>
      <w:pPr>
        <w:pStyle w:val="Heading4"/>
        <w:numPr>
          <w:ilvl w:val="3"/>
          <w:numId w:val="1"/>
        </w:numPr>
        <w:rPr/>
      </w:pPr>
      <w:bookmarkStart w:id="1139" w:name="__RefHeading___Toc2897732_2035185390"/>
      <w:bookmarkStart w:id="1140" w:name="_Toc434"/>
      <w:bookmarkEnd w:id="1139"/>
      <w:r>
        <w:rPr>
          <w:rtl w:val="true"/>
        </w:rPr>
        <w:t>علم تمام صحف آسمانی در نزد امام زمان</w:t>
      </w:r>
      <w:bookmarkEnd w:id="1140"/>
    </w:p>
    <w:p>
      <w:pPr>
        <w:pStyle w:val="BookText"/>
        <w:rPr/>
      </w:pPr>
      <w:r>
        <w:rPr>
          <w:rFonts w:ascii="IRNazanin" w:hAnsi="IRNazanin" w:eastAsia="IRNazanin"/>
          <w:color w:val="111111"/>
          <w:sz w:val="28"/>
          <w:sz w:val="28"/>
          <w:szCs w:val="28"/>
          <w:rtl w:val="true"/>
          <w:lang w:bidi="fa-IR"/>
        </w:rPr>
        <w:t>مفضل از امام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 صلی الله علیه و آله وسلم ظهور کند به کعبه تکیه می کند و خود را اینچنین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می‌خواهد آدم و شیث را ببیند من آدم و شیثم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نوح و سام را ببیند من نوح و سام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ابراهیم و اسماعیل را ببیند من ابراهیم و اسماعیلم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موسی و یوشع را ببیند من موسی و یوشع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عیسی و</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را ببیند من عیسی و شمعونم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محمد و علی را ببیند من محمد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حسن و حسین را ببیند من حسن و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ائمه از نسل حسین را ببیند من همان ائمه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کُتب و صحف را قرائت کند پس از من بشنود</w:t>
      </w:r>
      <w:r>
        <w:rPr>
          <w:rFonts w:eastAsia="IRNazanin" w:cs="IRNazanin"/>
          <w:color w:val="111111"/>
          <w:sz w:val="28"/>
          <w:szCs w:val="28"/>
          <w:rtl w:val="true"/>
          <w:lang w:bidi="fa-IR"/>
        </w:rPr>
        <w:t xml:space="preserve">. </w:t>
      </w:r>
      <w:bookmarkStart w:id="1141" w:name="pg4846_31037"/>
    </w:p>
    <w:p>
      <w:pPr>
        <w:pStyle w:val="BookText"/>
        <w:rPr/>
      </w:pPr>
      <w:bookmarkEnd w:id="1141"/>
      <w:r>
        <w:rPr>
          <w:rFonts w:ascii="IRNazanin" w:hAnsi="IRNazanin" w:eastAsia="IRNazanin"/>
          <w:color w:val="111111"/>
          <w:sz w:val="28"/>
          <w:sz w:val="28"/>
          <w:szCs w:val="28"/>
          <w:rtl w:val="true"/>
          <w:lang w:bidi="fa-IR"/>
        </w:rPr>
        <w:t>پس شروع می‌کند به قرائت صحفی که بر آدم و شیث خداوند نازل کرد پس امت آدم و شیث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همان صحف است و بر ما خواند آنچه را که ما نمی دانستیم و بر ما مخفی مانده بود از آن صحف، و هیچ حرفی از آن ساقط</w:t>
      </w:r>
    </w:p>
    <w:p>
      <w:pPr>
        <w:pStyle w:val="BookText"/>
        <w:rPr/>
      </w:pPr>
      <w:r>
        <w:rPr>
          <w:rFonts w:ascii="IRNazanin" w:hAnsi="IRNazanin" w:eastAsia="IRNazanin"/>
          <w:color w:val="111111"/>
          <w:sz w:val="28"/>
          <w:sz w:val="28"/>
          <w:szCs w:val="28"/>
          <w:rtl w:val="true"/>
          <w:lang w:bidi="fa-IR"/>
        </w:rPr>
        <w:t>و تحریف نشد و می‌خواند صحف نوح و صحف ابراهیم و توراة و انجیل و زبور را پس اهل توراة و اهل انجیل و اهل زبور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صحف نوح و ابراهیم است و حرفی از آن ساقط یا تحریف نشد به خدا قسم این توراة جامع و زبور تام و انجیل کامل است و آنچه حضرت قرائت کرد چندین برابر آن مقداری است که ما قرائت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زمان قرآن می خواند پس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حقیقتاً این همان قرآنی است که خداوند بر حضرت محمد صلی الله علیه و آله وسلم نازل کرده است و هیچ حرفی از آن ساقط، تبدیل یا تحریف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هر کس که حرفی از قرآن را ساقط یا تبدیل یا تحریف کرد</w:t>
      </w:r>
      <w:r>
        <w:rPr>
          <w:rFonts w:eastAsia="IRNazanin" w:cs="IRNazanin"/>
          <w:color w:val="111111"/>
          <w:sz w:val="28"/>
          <w:szCs w:val="28"/>
          <w:rtl w:val="true"/>
          <w:lang w:bidi="fa-IR"/>
        </w:rPr>
        <w:t>...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فلینظر إلیّ و یسألنی أنبأهما انباؤا به و بما لم ینبؤا به، ألا و مَن کان یقرء الکتب والصحف فلیسمع منّی، ثمّ یبتدئ بالصحف التی أنزلها الله تعالی علی آدم وشیث فیقرؤها فتقول أمّة آدم وشیث هذه والله هی الصحف و لقد قرأها ما لم نعلمه منها وما کان خفی عنّا وما کان أُسقط منها و بُدّل و حُرِّف، و یقرء صحف نوح و صحف إبراهیم و التوراة و الإنجیل و الزبور فیقول أهل التوراة وأهل الإنجیل وأهل الزبور هذه والله صحف نوح و صحف إبراهیم حقّاً وما أُسقط منها وما بُدِّل و حُرِّف منها، هذه والله التوراة الجامعة و الزبور التام و الإنجیل الکامل و أنّها أضعاف ما قرأنا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یتلو القرآن فیقول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القرآن حقّاً الذی أنزله الله علی محمّد وما أُسقط منه و بدِّل و حرّف، لعن الله مَن أسقطه و بدّله و حرّفه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جنة الحوادث فی شرح زیارة الوارث،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الابرار سید هاشم بحرانی،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Heading4"/>
        <w:numPr>
          <w:ilvl w:val="3"/>
          <w:numId w:val="1"/>
        </w:numPr>
        <w:rPr/>
      </w:pPr>
      <w:bookmarkStart w:id="1142" w:name="__RefHeading___Toc2897734_2035185390"/>
      <w:bookmarkStart w:id="1143" w:name="_Toc435"/>
      <w:bookmarkEnd w:id="1142"/>
      <w:r>
        <w:rPr>
          <w:rtl w:val="true"/>
        </w:rPr>
        <w:t>امام حسین وارث قرآن</w:t>
      </w:r>
      <w:bookmarkEnd w:id="1143"/>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144" w:name="pg4846_31038"/>
    </w:p>
    <w:p>
      <w:pPr>
        <w:pStyle w:val="BookText"/>
        <w:rPr/>
      </w:pPr>
      <w:bookmarkEnd w:id="1144"/>
      <w:r>
        <w:rPr>
          <w:rFonts w:ascii="IRNazanin" w:hAnsi="IRNazanin" w:eastAsia="IRNazanin"/>
          <w:color w:val="111111"/>
          <w:sz w:val="28"/>
          <w:sz w:val="28"/>
          <w:szCs w:val="28"/>
          <w:rtl w:val="true"/>
          <w:lang w:bidi="fa-IR"/>
        </w:rPr>
        <w:t>در بین کتب انبیاء، قرآن کامل ترین و جامع ترین کتاب آسمانی است که بر رسول خدا صلی الله علیه و آله وسلم نازل شده است و طبق آیات و روایات، امیرالمؤمنین علی بن ابی طالب علیه السلام و فرزندان پاک و طاهر او وارث قرآن و علم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اهمیت این بحث بخش بعدی کتاب را به این مطلب اختصاص داده ایم</w:t>
      </w:r>
      <w:r>
        <w:rPr>
          <w:rFonts w:eastAsia="IRNazanin" w:cs="IRNazanin"/>
          <w:color w:val="111111"/>
          <w:sz w:val="28"/>
          <w:szCs w:val="28"/>
          <w:rtl w:val="true"/>
          <w:lang w:bidi="fa-IR"/>
        </w:rPr>
        <w:t>.</w:t>
      </w:r>
    </w:p>
    <w:p>
      <w:pPr>
        <w:pStyle w:val="Heading4"/>
        <w:numPr>
          <w:ilvl w:val="3"/>
          <w:numId w:val="1"/>
        </w:numPr>
        <w:rPr/>
      </w:pPr>
      <w:bookmarkStart w:id="1145" w:name="__RefHeading___Toc2897736_2035185390"/>
      <w:bookmarkStart w:id="1146" w:name="_Toc436"/>
      <w:bookmarkEnd w:id="1145"/>
      <w:r>
        <w:rPr/>
        <w:t>3</w:t>
      </w:r>
      <w:r>
        <w:rPr>
          <w:rtl w:val="true"/>
        </w:rPr>
        <w:t xml:space="preserve">. </w:t>
      </w:r>
      <w:r>
        <w:rPr>
          <w:rtl w:val="true"/>
        </w:rPr>
        <w:t>علوم پیامبران</w:t>
      </w:r>
      <w:bookmarkEnd w:id="1146"/>
    </w:p>
    <w:p>
      <w:pPr>
        <w:pStyle w:val="BookText"/>
        <w:rPr/>
      </w:pPr>
      <w:r>
        <w:rPr>
          <w:rFonts w:ascii="IRNazanin" w:hAnsi="IRNazanin" w:eastAsia="IRNazanin"/>
          <w:color w:val="111111"/>
          <w:sz w:val="28"/>
          <w:sz w:val="28"/>
          <w:szCs w:val="28"/>
          <w:rtl w:val="true"/>
          <w:lang w:bidi="fa-IR"/>
        </w:rPr>
        <w:t>علوم انبیاء در نزد رسول الله صلی الله علیه و آله وسلم و ما وارث رسول الله</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رطوبت را می مکند و نهر بزرگ را رها می کنند، عرض شد، نهر بزرگ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علمی که خدا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سنتهای تمام پیغمبران از آدم تا خاتم را برای حضرت محمد صلی الله علیه و آله وسلم جمع نمود، سئوال شد آن سنتها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پیامبران و رسول خدا صلی الله علیه و آله وسلم تمام آن را به امیرالمؤمنین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امیرالمؤمنین اعلم است یا بعضی از پیغمبران؟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دهید این مرد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گوشهای هر که را بخواهد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گویم خدا علم تمام پیغمبران را برای محمد صلی الله علیه و آله وسلم جمع کرد و آن حضرت همه</w:t>
      </w:r>
    </w:p>
    <w:p>
      <w:pPr>
        <w:pStyle w:val="BookText"/>
        <w:rPr/>
      </w:pPr>
      <w:r>
        <w:rPr>
          <w:rFonts w:ascii="IRNazanin" w:hAnsi="IRNazanin" w:eastAsia="IRNazanin"/>
          <w:color w:val="111111"/>
          <w:sz w:val="28"/>
          <w:sz w:val="28"/>
          <w:szCs w:val="28"/>
          <w:rtl w:val="true"/>
          <w:lang w:bidi="fa-IR"/>
        </w:rPr>
        <w:t>را به امیرالمؤمنین تحویل داد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باز او از من می پرسد که علی اعلم است</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یا بعضی از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نفهمید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همة پیامبران می دانستند علی به تنهایی می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نَبیٍ وَرِثَ عِلماً اَو غَیرِه فَقَد اِنتَهی اِلی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پیامبری که دانش یا چیز دیگری را به ارث گذاشته به آل محمد رسیده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یَعْلَمُهُ إِلَّا هُوَ وَ عِلْمٌ عَلَّمَهُ مَلَائِکَتَهُ وَ رُسُلَهُ فَمَا عَلَّمَهُ مَلَائِکَتَهُ وَ رُسُلَهُ فَنَحْنُ نَعْلَمُهُ</w:t>
      </w:r>
      <w:r>
        <w:rPr>
          <w:rFonts w:eastAsia="Amiri" w:cs="Amiri" w:ascii="Amiri" w:hAnsi="Amiri"/>
          <w:color w:val="111111"/>
          <w:sz w:val="28"/>
          <w:szCs w:val="28"/>
          <w:rtl w:val="true"/>
          <w:lang w:bidi="ar-SA"/>
        </w:rPr>
        <w:t xml:space="preserve">. </w:t>
      </w:r>
      <w:bookmarkStart w:id="1147" w:name="pg4846_31039"/>
    </w:p>
    <w:p>
      <w:pPr>
        <w:pStyle w:val="BookText"/>
        <w:rPr/>
      </w:pPr>
      <w:bookmarkEnd w:id="1147"/>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عزوجل دو گونه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جز خود او کسی نمی داند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ملائکه و رسولانش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ملائکه و رسولانش آموخته است ما می دانیم</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 در زیارت امام حسین علیه السلام در نیمه ماه رجب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الحسین، السلام علیک یا وارث علم الانبیاء و رحمة الله و برکاته</w:t>
      </w:r>
    </w:p>
    <w:p>
      <w:pPr>
        <w:pStyle w:val="Heading4"/>
        <w:numPr>
          <w:ilvl w:val="3"/>
          <w:numId w:val="1"/>
        </w:numPr>
        <w:rPr/>
      </w:pPr>
      <w:bookmarkStart w:id="1148" w:name="__RefHeading___Toc2897738_2035185390"/>
      <w:bookmarkStart w:id="1149" w:name="_Toc437"/>
      <w:bookmarkEnd w:id="1148"/>
      <w:r>
        <w:rPr>
          <w:rtl w:val="true"/>
        </w:rPr>
        <w:t>پیامبر هزار باب علم که از هر بابی هزار باب باز می شود به علی آموخت</w:t>
      </w:r>
      <w:bookmarkEnd w:id="1149"/>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از شما سؤالی دارم،آیا در اینجا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سخن مرا بشنود؟ امام صادق علیه السلام پرده‌ای را که در میان آنجا و اطاق دیگر بود، بالا زد و آنجا نگاه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هر چه خواهی بپرس،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شیعیان حدیث می کنند که پیغمبر صلی الله علیه و آله وسلم به علی علیه السلام بابی از علم آموخت که از آن هزار باب علم گشوده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عَلِیّاً أَلْفَ بَابٍ یُفْتَحُ مِنْ کُلِّ بَابٍ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پیامبر به حضرت علی علیه السلام هزار باب از علم آموخت که از هر باب آن هزار باب گشوده می‌شد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علم کامل و حقیقی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لحظاتی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به زمین نگاه کردند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است ولی علم 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اما مردم چه می دانند جامعه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طوماریست به طول هفتاد ذراع، با املاء رسول الله صلی الله علیه و آله وسلم دست خط حضرت علی علیه السلام ، تمام حلال و حرام و همه احتیاجات دینی مردم، حتی جریمه خراش در آن موجود است، سپس با دست به بدن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 دهی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از آن شمایم هر چه خواهی انجام ده، آنگاه با دست مبارک مرا نیشگون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جریمه این نیشگون در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به خدا </w:t>
      </w:r>
    </w:p>
    <w:p>
      <w:pPr>
        <w:pStyle w:val="BookText"/>
        <w:rPr/>
      </w:pPr>
      <w:r>
        <w:rPr>
          <w:rFonts w:ascii="IRNazanin" w:hAnsi="IRNazanin" w:eastAsia="IRNazanin"/>
          <w:color w:val="111111"/>
          <w:sz w:val="28"/>
          <w:sz w:val="28"/>
          <w:szCs w:val="28"/>
          <w:rtl w:val="true"/>
          <w:lang w:bidi="fa-IR"/>
        </w:rPr>
        <w:t>که علم کامل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باز هم کامل نیست، آنگاه ساعتی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مردم چه می دانند جفر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فِیهِ عِلْمُ النَّبِیِّینَ وَ الْوَصِیِّینَ وَ عِلْمُ الْعُلَمَاءِ الَّذِینَ مَضَوْا مِنْ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مخزنی است از چرم که علم انبیاء و اوصیاء و علم دانشمندان گذشته بنی اسرائیل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ساعتی سکوت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 مردم چه میدانند مصحف فاطمه چیست؟ عرض کردم مصحف فاطمه سلام الله علیها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سه برابر قرآنی که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حتی یک حرف قرآن هم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مطالب قرآنی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علم کامل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گذشته و آینده تا روز قیامت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بخدا علم کامل 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علم است ولی علم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کامل چیست؟</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یَحْدُثُ بِاللَّیْلِ وَ النَّهَارِ الْأَمْرُ مِنْ بَعْدِ الْأَمْرِ وَ الشَّیْ‌ءُ بَعْدَ الشَّیْ‌ءِ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در هر شب و هر روز راجع به موضوعی پس از موضوع دیگر و چیزی پس از چیز دیگر تا روز قیامت پدید آید</w:t>
      </w:r>
      <w:r>
        <w:rPr>
          <w:rFonts w:eastAsia="IRNazanin" w:cs="IRNazanin"/>
          <w:color w:val="111111"/>
          <w:sz w:val="28"/>
          <w:szCs w:val="28"/>
          <w:rtl w:val="true"/>
          <w:lang w:bidi="fa-IR"/>
        </w:rPr>
        <w:t>.</w:t>
      </w:r>
      <w:r>
        <w:rPr>
          <w:rStyle w:val="FootnoteAnchor"/>
          <w:rtl w:val="true"/>
        </w:rPr>
        <w:footnoteReference w:id="981"/>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افزایش علمی پیدا نکنیم بی علم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آیا به علم شما چیزی زیاد می شودکه پیغمبر صلی الله علیه و آله وسلم آن را </w:t>
      </w:r>
      <w:bookmarkStart w:id="1150" w:name="pg4846_31041"/>
    </w:p>
    <w:p>
      <w:pPr>
        <w:pStyle w:val="BookText"/>
        <w:rPr/>
      </w:pPr>
      <w:bookmarkEnd w:id="1150"/>
      <w:r>
        <w:rPr>
          <w:rFonts w:ascii="IRNazanin" w:hAnsi="IRNazanin" w:eastAsia="IRNazanin"/>
          <w:color w:val="111111"/>
          <w:sz w:val="28"/>
          <w:sz w:val="28"/>
          <w:szCs w:val="28"/>
          <w:rtl w:val="true"/>
          <w:lang w:bidi="fa-IR"/>
        </w:rPr>
        <w:t>نمی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بنای افزایش علم باشد اول آن را بر پیامبر عرض می کنند سپس بر امامان تا برسد به ما</w:t>
      </w:r>
      <w:r>
        <w:rPr>
          <w:rFonts w:eastAsia="IRNazanin" w:cs="IRNazanin"/>
          <w:color w:val="111111"/>
          <w:sz w:val="28"/>
          <w:szCs w:val="28"/>
          <w:rtl w:val="true"/>
          <w:lang w:bidi="fa-IR"/>
        </w:rPr>
        <w:t>.</w:t>
      </w:r>
      <w:r>
        <w:rPr>
          <w:rStyle w:val="FootnoteAnchor"/>
          <w:rtl w:val="true"/>
        </w:rPr>
        <w:footnoteReference w:id="982"/>
      </w:r>
    </w:p>
    <w:p>
      <w:pPr>
        <w:pStyle w:val="Heading4"/>
        <w:numPr>
          <w:ilvl w:val="3"/>
          <w:numId w:val="1"/>
        </w:numPr>
        <w:rPr/>
      </w:pPr>
      <w:bookmarkStart w:id="1151" w:name="__RefHeading___Toc2897740_2035185390"/>
      <w:bookmarkStart w:id="1152" w:name="_Toc438"/>
      <w:bookmarkEnd w:id="1151"/>
      <w:r>
        <w:rPr>
          <w:rtl w:val="true"/>
        </w:rPr>
        <w:t>امام حسن وارث تمام علوم پیامبر</w:t>
      </w:r>
      <w:bookmarkEnd w:id="1152"/>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محمد صلی الله علیه و آله وسلم دو انار بهشتی آورد، علی علیه السلام او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انار که در دست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یکی نبوت است که تو از آن بهره ای نداری و اما این یکی علم است، سپس رسول خدا صلی الله علیه و آله وسلم آن را دو نیمه کرد، نیمی را به حضرت علی علیه السلام داد و نیمی را خود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شریک هستی و من با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یَعْلَمْ وَ اللَّهِ رَسُولُ اللَّهِ صلی الله علیه و آله وسلم حَرْفاً مِمَّا عَلَّمَهُ اللَّهُ عَزَّ وَ جَلَّ إِلَّا وَ قَدْ عَلَّمَهُ عَلِیّاً علیه السلام ثُمَّ انْتَهَی الْعِلْمُ إِلَیْنَا ثُمَّ وَضَعَ یَدَهُ عَلَی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باقر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پیغمبر صلی الله علیه و آله وسلم از آنچه خدایش تعلیم داد حرفی نیاموخت جز آنکه آن را به علی علیه السلام تعلیم داد، سپس آن علم بما رسید، آنگاه دست بر سینه خود نهاد</w:t>
      </w:r>
      <w:r>
        <w:rPr>
          <w:rFonts w:eastAsia="IRNazanin" w:cs="IRNazanin"/>
          <w:color w:val="111111"/>
          <w:sz w:val="28"/>
          <w:szCs w:val="28"/>
          <w:rtl w:val="true"/>
          <w:lang w:bidi="fa-IR"/>
        </w:rPr>
        <w:t>.</w:t>
      </w:r>
      <w:r>
        <w:rPr>
          <w:rStyle w:val="FootnoteAnchor"/>
          <w:rtl w:val="true"/>
        </w:rPr>
        <w:footnoteReference w:id="983"/>
      </w:r>
    </w:p>
    <w:p>
      <w:pPr>
        <w:pStyle w:val="Heading4"/>
        <w:numPr>
          <w:ilvl w:val="3"/>
          <w:numId w:val="1"/>
        </w:numPr>
        <w:rPr/>
      </w:pPr>
      <w:bookmarkStart w:id="1153" w:name="__RefHeading___Toc2897742_2035185390"/>
      <w:bookmarkStart w:id="1154" w:name="_Toc439"/>
      <w:bookmarkEnd w:id="1153"/>
      <w:r>
        <w:rPr>
          <w:rtl w:val="true"/>
        </w:rPr>
        <w:t>به خدا قسم علم تمام کتاب در نزد ماست</w:t>
      </w:r>
      <w:bookmarkEnd w:id="1154"/>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یحیای بزاز و داود بن کثیر در مجلس نشسته بودیم که امام صادق علیه السلام با حالت خشم وارد شد، چون در مسند خویش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گمان می کنند ما غیب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خدای عزوجل غیب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فلان کنیزم را ادب کنم ولی او از من گریخت و ندانستم که در کدام اطاق منزل پنهان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مجلس برخاست و به منزلش رفت، من و ابو بصیر، خدمتش رفتیم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 آنچه درباره کنیزت فرمودی شنیدیم در حالی که ما می دانیم که شما علم زیادی دارید و با این حال علم غیب را به شما نسبت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مگر تو قرآن را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مردی که دانشی از کتاب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چشم بهم بزنی نزد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آیه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شناختی و فهمیدی چه اندازه از علم کتاب نزد او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آصف بن برخیا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یک قطره آب نسبت به دریای اخضر علم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 آیا این آیه را خوانده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عِنْدَهُ عِلْمُ الْکِتَابِ کُلُّهُ أَفْهَمُ أَمْ مَنْ عِنْدَهُ عِلْمُ الْکِتَابِ بَعْضُهُ؟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شهادت خدا و کسی که علم کتاب نزد اوست میان من و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آیه را هم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تمام علم کتاب را می داند بافهم تر است یا کسی که بعضی از آن را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تمام علم کتاب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دست اشاره به سینه‌اش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کتاب تمامش در نزد ماست، به خدا قسم علم کتاب تمامش در نزد ماست</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امام صادق علیه السلام 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و مهربانتر و رئوف تر از آن است که اطاعت شخصی را بر بندگانش واجب کند و سپس خبر آسمان را در هر صبح و شام از او پوشیده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أَکْرَمُ وَ أَرْحَمُ وَ أَرْأَفُ بِعِبَادِهِ مِنْ أَنْ یَفْرِضَ طَاعَةَ عَبْدٍ عَلَی الْعِبَادِ ثُمَّ یَحْجُبَ عَنْهُ خَبَرَ السَّمَاءِ صَبَاحاً وَ مَسَاءً</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امام حسین وارث صحیفه ای سربسته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یعقوب می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صحیفة سربسته ای را که دوازده مهر داشت به حضرت علی علیه السلام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مهر را بشکن و به هر چه در آن </w:t>
      </w:r>
      <w:bookmarkStart w:id="1155" w:name="pg4846_31043"/>
    </w:p>
    <w:p>
      <w:pPr>
        <w:pStyle w:val="BookText"/>
        <w:rPr/>
      </w:pPr>
      <w:bookmarkEnd w:id="1155"/>
      <w:r>
        <w:rPr>
          <w:rFonts w:ascii="IRNazanin" w:hAnsi="IRNazanin" w:eastAsia="IRNazanin"/>
          <w:color w:val="111111"/>
          <w:sz w:val="28"/>
          <w:sz w:val="28"/>
          <w:szCs w:val="28"/>
          <w:rtl w:val="true"/>
          <w:lang w:bidi="fa-IR"/>
        </w:rPr>
        <w:t>است رفتار کن و آن را به امام حسن علیه السلام تحویل ده تا مهر دوم را بردارد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امام حسن علیه السلام صحیفه را به امام حسین علیه السلام دهد و او سومین مهر را بشکند و به آنچه در آن است رفتار کند سپس به فرزندانش یکی بعد از دیگری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 که امام حسین علیه السلام مهر سوم را باز کرد دستور چنین بود که جنگ کن،</w:t>
      </w:r>
    </w:p>
    <w:p>
      <w:pPr>
        <w:pStyle w:val="BookText"/>
        <w:rPr/>
      </w:pPr>
      <w:r>
        <w:rPr>
          <w:rFonts w:ascii="IRNazanin" w:hAnsi="IRNazanin" w:eastAsia="IRNazanin"/>
          <w:color w:val="111111"/>
          <w:sz w:val="28"/>
          <w:sz w:val="28"/>
          <w:szCs w:val="28"/>
          <w:rtl w:val="true"/>
          <w:lang w:bidi="fa-IR"/>
        </w:rPr>
        <w:t>بکش و کشته شو، و با گروهی به منظور شهادت بیرون برو، آنان جز با تو شهید نخواهند شد امام حسین علیه السلام هم طبق دستور عمل کرد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صحیفه رسول الله نزد ماست</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مَا لَا نَحْتَاجُ مَعَهُ إِلَی النَّاسِ وَ إِنَّ النَّاسَ لَیَحْتَاجُونَ إِلَیْنَا وَ إِنَّ عِنْدَنَا کِتَاباً إِمْلَاءُ رَسُولِ اللَّهِ صلی الله علیه و آله وسلم وَ خَطُّ عَلِیٍّ صَحِیفَةً فِیهَا کُلُّ حَلَالٍ وَ حَرَامٍ وَ إِنَّکُمْ لَتَأْتُونَّا بِالْأَمْرِ فَنَعْرِفُ إِذَا أَخَذْتُمْ بِهِ وَ نَعْرِفُ إِذَا تَرَکْتُمُوهُ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مطالبی هست که با وجود آنها نیازی به مردم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به ما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کتابیست که هر حلال وحرامی در آنست، شما راجع به کاری نزد ما می 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وکسب تکلیف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می فهمیم که شما به آن عمل می کنید یا عمل نمی کنید</w:t>
      </w:r>
      <w:r>
        <w:rPr>
          <w:rFonts w:eastAsia="IRNazanin" w:cs="IRNazanin"/>
          <w:color w:val="111111"/>
          <w:sz w:val="28"/>
          <w:szCs w:val="28"/>
          <w:rtl w:val="true"/>
          <w:lang w:bidi="fa-IR"/>
        </w:rPr>
        <w:t>.</w:t>
      </w:r>
    </w:p>
    <w:p>
      <w:pPr>
        <w:pStyle w:val="Heading4"/>
        <w:numPr>
          <w:ilvl w:val="3"/>
          <w:numId w:val="1"/>
        </w:numPr>
        <w:rPr/>
      </w:pPr>
      <w:bookmarkStart w:id="1156" w:name="__RefHeading___Toc2897744_2035185390"/>
      <w:bookmarkStart w:id="1157" w:name="_Toc440"/>
      <w:bookmarkEnd w:id="1156"/>
      <w:r>
        <w:rPr>
          <w:rtl w:val="true"/>
        </w:rPr>
        <w:t>مناظره امام باقر با هشام بن عبدالملک</w:t>
      </w:r>
      <w:bookmarkEnd w:id="1157"/>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 ها هشام بن عبدالملک به سفر حج رفت، در این سال من و پدرم محمّد بن علی علیهما السلام نیز به حج رفتیم،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به حقّ، محمد صلی الله علیه و آله وسلم را به پیامبری برگزید و ما را بواسطة او گرامی داشت، ما برگزیدگان خداوند بر خلق و بهترین بندگان وخلفای او هستیم، خوشبخت کسی که از ما پیروی کند و تیره روز آن کس که با ما به دشمنی و ستیزه جویی برخیزد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برادر هشام این سخنان را شنید، امّا به روی خود نیاورد، تا آنکه ماجرا را با برادرش در میان گذاشت و آنها به دمشق رفته و ما نیز رهسپار مدینه شدیم، آنگاه پیکی به عامل مدینه فرستاد مبنی براینکه من و پدرم را به دمشق بفرستد، وقتی ما وارد دمشق شدیم سه روز ما را نگاه داشتند و در روز چهارم به ما اذن ورود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بر تخت سلطنت نشسته بود و یاران و خواص او، با سلاح در دو صف بر پای ایستاده بودند، نشانه ای برابر او نصب کرده بودند و به سوی آن تیر می انداختند، چون ما داخل شدیم، پدرم جلو بود و من پشت سرش حرکت می کردم، هشام پدرم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 پیران قومت به سوی نشانه تیرانداز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تیراندازی پیر شده ام، آیا بهتر نیست مرا از انجام آن معاف داری؟ هشام پاسخ داد به حقّ خداوندی که ما را به دین خود و پیامبرش عزّت بخشید، تو را معاف نمی کنم، سپس به پیرمردی از بنی امیّه اشاره کرد تا کمان خود را به پدرم دهد، پدرم تیر و کمان را گرفت، سپس تیر را در چلّه کمان نهاد و کمان را کشید و تیر را رها کرد، تیر درست در وسط هدف نشست، آنگاه برای دوّمین بار تیری انداخت در این بار تیر دوّم سوفار تیر اوّلی را تا نوک پیکان آن شکست و همچنین نه تیر دیگر رها کرد که یکی در دل دیگری درست بر هدف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دیدن این صحنه عنان اختیار از کف داد و پدرم را تشویق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تو ماهرترین تیرانداز در میان عرب و عجم هستی؟ تازه فکر می‌کنی برای این کار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از گفته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دوران خلافتش هیچ کس را نه قبل از پدرم و نه بعد از او به کنیه صدا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پدرم نگریست و اندکی سر به زیر افکند و غرق در اندیشه شد، درحالی که من و پدرم در برابر او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ایستادن ما به طول انجامید، پدرم خشمگین شد و هشام متوجّه این عصبانیّت گردید، عادت پدرم این بود که هنگام خشم به آسمان می نگریست و چنان خشم آلود می نگریست که بیننده می توانست غضب را آشکارا در چهره او مشاهده کند، چون هشام خشم پدرم را دید،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آی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سوی تخت بالا رفت و من نیز بدنبال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هشام نزدیک شد، وی برخاست و با پدرم معانقه کرد و او را در سمت راست خود نشاند، سپس با من نیز معانقه کرد و مرا هم در سمت راست خود نشانید، سپس روی به پدرم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تا زمانی که کسانی همانند تو دارد، بر عرب و عجم سروری می کند، خداوند جزایت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گونه تیراندازی را به تو آموخت و در چند سالگی فراگرفتی؟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اهل مدینه همه این گونه اند و من در ایّام جوانی به تیراندازی روی آوردم و سپس آن را رها کردم، تا امروز که خلیفه از من تقاضا کرد و دوباره دست به تیر و کمان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چنین تیراندازی ندیده بودم، گمان هم نمی کنم که کسی بتواند مانند تو چنین تیر بیاندازد، آیا جعفر هم می تواند مانند تو تیراندازی کند؟ </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همة تمام و کمالی را که خداوند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وَ أَتْمَمْتُ عَلَیْکُمْ نِعْمَتِی </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بر پیامبرش صلی الله علیه و آله وسلم فرود آورده است، به ارث می بریم و زمین نیز هیچ گاه از وجودِ ما که این امور را به تمام و کمال دارا هستیم خالی نمی ماند، در حالی که دیگران از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این سخن را از پدرم شنید، چهره اش سرخ شد و چشمِ راستش برگشت و خیره بماند، این نشانه غضب او بود، آنگاه اندکی سکوت کرد و سپس سرش را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بنی عبد مناف نیستیم و نسب ما و شما یکی نیست؟</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چنینیم، امّا خداوند از مکنون سرّ خویش و خالص علم خود به ما بهره ای اختصاص داد که دیگران از آن محرومند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محمّد را از شجره عبد مناف برنگزید و به سوی تمام مردم اعم از سیاه و سفید و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نفرستاد، پس شما از کجا وارث چیزی شدید که فقط متعلّق به شماست؟ حال آنکه رسول خدا صلی الله علیه و آله وسلم به سوی تمام مردم مبعوث شد و این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پس چه شد که شما وارث این علم شدید در حالی که پس از محمّد پیامبری نیست و شما هم پیامبر نیستید؟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ما را بدین امر اختصاص دهد از این رو تنها با برادرش علی و نه دیگر یارانش، راز می گفت، به نص آیه قرآن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 أُذُنٌ واعِیَة</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گوش شنوا آن پند را محفوظ خواهد داشت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بود که علی بن ابی طالب در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هزار باب از علم به من آموخت که هر بابی هزار باب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تنها امیرالمؤمنین علی علیه السلام را که گرامی ترین مردم در نزد او بود به این اسرار اختصاص داد و همان طور که خداوند پیامبرش را محرم اسرار خود گردانید، پیامبر هم برادرش علی را، و نه هیچ کس دیگر از قوم </w:t>
      </w:r>
    </w:p>
    <w:p>
      <w:pPr>
        <w:pStyle w:val="BookText"/>
        <w:rPr/>
      </w:pPr>
      <w:r>
        <w:rPr>
          <w:rFonts w:ascii="IRNazanin" w:hAnsi="IRNazanin" w:eastAsia="IRNazanin"/>
          <w:color w:val="111111"/>
          <w:sz w:val="28"/>
          <w:sz w:val="28"/>
          <w:szCs w:val="28"/>
          <w:rtl w:val="true"/>
          <w:lang w:bidi="fa-IR"/>
        </w:rPr>
        <w:t>خود را، محرم رازهای خویش قرار داد و این اسرار اکنون به ما رسیده و ما وارث آنها شده ایم، نه کسی دیگر از قوم و نژاد ما</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اعظم اللهی</w:t>
      </w:r>
    </w:p>
    <w:p>
      <w:pPr>
        <w:pStyle w:val="BookText"/>
        <w:rPr/>
      </w:pPr>
      <w:r>
        <w:rPr>
          <w:rFonts w:ascii="IRNazanin" w:hAnsi="IRNazanin" w:eastAsia="IRNazanin"/>
          <w:color w:val="111111"/>
          <w:sz w:val="28"/>
          <w:sz w:val="28"/>
          <w:szCs w:val="28"/>
          <w:rtl w:val="true"/>
          <w:lang w:bidi="fa-IR"/>
        </w:rPr>
        <w:t>رسو الله وارث هفتاد و دو اسم اعظم از انبیاء</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به موسی چهار حرف و به ابراهیم هشت حرف و به نوح یازده حرف، و به آدم بیست و پنج حرف داده شد و خدای تعالی تمام این حروف را برای محمد صلی الله علیه و آله وسلم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اسم اعظم خدا هفتاد و سه حرف است و هفتاد و دو حرف آن به محمد صلی الله علیه و آله وسلم داده شد و یک حرف از او پنهان شد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امام حسین علیه السلام وارث هفتاد و دو اسم اعظم از رسول الله صلی الله علیه و آله وسلم</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رسول خدا صلی الله علیه و آله وسلم وارد شدم و او را در فکر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چه شده است که در فکر فرو رفته 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همانا جبرئیل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بزرگ و برتر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رسالت خود را سپری کرده و دوران زندگی شما به کمال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الِاسْمَ الْأَکْبَرَ وَ مِیرَاثَ الْعِلْمِ وَ آثَارَ عِلْمِ النُّبُوَّةِ عِنْدَ عَلِیِّ بْنِ أَبِی طَالِب</w:t>
      </w:r>
    </w:p>
    <w:p>
      <w:pPr>
        <w:pStyle w:val="BookText"/>
        <w:rPr/>
      </w:pPr>
      <w:r>
        <w:rPr>
          <w:rFonts w:ascii="IRNazanin" w:hAnsi="IRNazanin" w:eastAsia="IRNazanin"/>
          <w:color w:val="111111"/>
          <w:sz w:val="28"/>
          <w:sz w:val="28"/>
          <w:szCs w:val="28"/>
          <w:rtl w:val="true"/>
          <w:lang w:bidi="fa-IR"/>
        </w:rPr>
        <w:t>پس اسم اعظم و میراث علمی و آثار علم نبوّت را به علی بن ابیطالب علیه السلام بسپار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من زمین را به حال خود رها نمی کنم، همواره عالمی در آن باقی می گذارم که بوسیلۀ او راه عبادت و بندگی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من ارتباط غیبی را با فرزندان تو قطع نخواهم کرد چنان که ارتباط غیب را با فرزندان دیگر پیامبران آسمانی از شما تا آدم قطع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رسول خدا چه کسی خلافت را پس از شما به دست می گیرد؟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 بن ابیطالب که برادر و جانشین من است و بعد از علی علیه السلام حسن برادر تو، و بعد از او، تو و نُه امام که همه از فرزندان تو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خلافت را </w:t>
      </w:r>
    </w:p>
    <w:p>
      <w:pPr>
        <w:pStyle w:val="BookText"/>
        <w:rPr/>
      </w:pPr>
      <w:r>
        <w:rPr>
          <w:rFonts w:ascii="IRNazanin" w:hAnsi="IRNazanin" w:eastAsia="IRNazanin"/>
          <w:color w:val="111111"/>
          <w:sz w:val="28"/>
          <w:sz w:val="28"/>
          <w:szCs w:val="28"/>
          <w:rtl w:val="true"/>
          <w:lang w:bidi="fa-IR"/>
        </w:rPr>
        <w:t>بدست می گیرند سپس قائم قیام می کند جهان را پر از عدل و داد خواهد کرد چنانچه پُر از ظلم و جور شده است و دلهای مؤمنین از شیعیان خود را شفا می بخشد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اسم اعظم قدرت برتر</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حرفست و تنها یک حرف آن نزد آصف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حرف را گفت و زمین میان او و تخت بلقیس درهم نوردید تا او تخت را بدست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سلیمان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عمل در کمتر از یک چشم بهم زدن انجام شد و ما هفتاد و دو حرف از اسم اعظم را داریم و یک حرف هم نزد خداست که آن را در علم غیب برای خود مخصوص ساخته و 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انبیاء</w:t>
      </w:r>
    </w:p>
    <w:p>
      <w:pPr>
        <w:pStyle w:val="BookText"/>
        <w:rPr/>
      </w:pPr>
      <w:r>
        <w:rPr>
          <w:rFonts w:ascii="IRNazanin" w:hAnsi="IRNazanin" w:eastAsia="IRNazanin"/>
          <w:color w:val="111111"/>
          <w:sz w:val="28"/>
          <w:sz w:val="28"/>
          <w:szCs w:val="28"/>
          <w:rtl w:val="true"/>
          <w:lang w:bidi="fa-IR"/>
        </w:rPr>
        <w:t>رسول الله صلی الله علیه و آله وسلم وارث معجزات انبیاء</w:t>
      </w:r>
    </w:p>
    <w:p>
      <w:pPr>
        <w:pStyle w:val="BookText"/>
        <w:rPr/>
      </w:pPr>
      <w:r>
        <w:rPr>
          <w:rFonts w:ascii="IRNazanin" w:hAnsi="IRNazanin" w:eastAsia="IRNazanin"/>
          <w:color w:val="111111"/>
          <w:sz w:val="28"/>
          <w:sz w:val="28"/>
          <w:szCs w:val="28"/>
          <w:rtl w:val="true"/>
          <w:lang w:bidi="fa-IR"/>
        </w:rPr>
        <w:t xml:space="preserve">عالم بزرگوار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الآمال در رابطه با معجزات پیامبر خاتم حضرت محمد مصطفی صلی الله علیه و آله وسلم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معجزات جمیع پیامبران به دست رسول الله صلی الله علیه و آله وسلم بظهور آمده است علاوه بر آنکه حضرت معجزاتی داشته اند که دیگر پیامبران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شهر آشوب نقل کرده که چهار هزار و چهارصد و چهل معجزه برای آن حضرت بوده که سه هزار از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اقوی و ابقی از همۀ معجزات آن حضرت قرآن مجید است که از آوردن مثل آن تمامی فصحاء و بلغاء عاجز گشته اند و بر عجز خود گردن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پیامبراکرم صلی الله علیه و آله وسلم را به هفت نوع دسته بندی کرده و برای هر نوع چند روایت آورد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معجزاتی که متعلق است به تصرف در آسمانها مثل شقّ قمر، رد شمس، نزول باران، نازل شدن مائده و طعامها و میوه ها برای آن حضرت از آسمان</w:t>
      </w:r>
      <w:r>
        <w:rPr>
          <w:rFonts w:eastAsia="IRNazanin" w:cs="IRNazanin"/>
          <w:color w:val="111111"/>
          <w:sz w:val="28"/>
          <w:szCs w:val="28"/>
          <w:rtl w:val="true"/>
          <w:lang w:bidi="fa-IR"/>
        </w:rPr>
        <w:t>.</w:t>
      </w:r>
      <w:bookmarkStart w:id="1158" w:name="pg4846_31048"/>
    </w:p>
    <w:p>
      <w:pPr>
        <w:pStyle w:val="BookText"/>
        <w:rPr/>
      </w:pPr>
      <w:bookmarkEnd w:id="1158"/>
      <w:r>
        <w:rPr>
          <w:rFonts w:ascii="IRNazanin" w:hAnsi="IRNazanin" w:eastAsia="IRNazanin"/>
          <w:color w:val="111111"/>
          <w:sz w:val="28"/>
          <w:sz w:val="28"/>
          <w:szCs w:val="28"/>
          <w:rtl w:val="true"/>
          <w:lang w:bidi="fa-IR"/>
        </w:rPr>
        <w:t>معجزاتی که از آن حضرت در جمادات ونباتات ظاهر شده مانند سلام کردن سنگ و درخت بر آن حضرت، حرکت کردن درخت به اَمر آن حضرت، تسبیح سنگریزه در دست آن حضرت، شمشیر شدن چوب برای عکاشه در جنگ بدر و برای عبدالله بن جحش در اُحُد و شمشیر شدن برگ نخل برای ابودجانه انصاری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فرو رفتن دستهای اسب سرادقه بر زمین در وقتی که دنبال آن حضرت رفت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معجزاتی که در حیوانات ظاهر شده مانند تکلم کردن گوسالة آل ذریح و دعوت مردم را به نبوت آن حضرت و تکلم گرگ و شتر و سوسمار و یعفور و گوسفند زهرآلود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کردن مردگان و شفای بیماران و خوب شدن چشم امیرالمؤمنین در جنگ خیبر به برکت آب دهان مبارک آن حضرت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معجزاتی که ظاهر شده از آن حضرت در کفایت شر دشمنان مانند هلاک شدن مستهزئین و دریدن شیر عتبة بن ابی لهب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مستولی شدن بر شیاطین و جنیان و ایمان آوردن بعضی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کردن مردم از اخبار غیبی و مسائلی که در آینده اتفاق می افتد</w:t>
      </w:r>
      <w:r>
        <w:rPr>
          <w:rFonts w:eastAsia="IRNazanin" w:cs="IRNazanin"/>
          <w:color w:val="111111"/>
          <w:sz w:val="28"/>
          <w:szCs w:val="28"/>
          <w:rtl w:val="true"/>
          <w:lang w:bidi="fa-IR"/>
        </w:rPr>
        <w:t>.</w:t>
      </w:r>
      <w:r>
        <w:rPr>
          <w:rStyle w:val="FootnoteAnchor"/>
          <w:rtl w:val="true"/>
        </w:rPr>
        <w:footnoteReference w:id="995"/>
      </w:r>
    </w:p>
    <w:p>
      <w:pPr>
        <w:pStyle w:val="Heading4"/>
        <w:numPr>
          <w:ilvl w:val="3"/>
          <w:numId w:val="1"/>
        </w:numPr>
        <w:rPr/>
      </w:pPr>
      <w:bookmarkStart w:id="1159" w:name="__RefHeading___Toc2897746_2035185390"/>
      <w:bookmarkStart w:id="1160" w:name="_Toc441"/>
      <w:bookmarkEnd w:id="1159"/>
      <w:r>
        <w:rPr>
          <w:rtl w:val="true"/>
        </w:rPr>
        <w:t>امام حسین علیه السلام وارث معجزات رسول الله صلی الله علیه و آله وسلم</w:t>
      </w:r>
      <w:bookmarkEnd w:id="1160"/>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مُعجِزَةٍ مِنِ مُعجِزاتِ الاَنبیاء وَ الاَوصیاء اِلاّ وَ یَظهَرُالله تَبارَکَ وَ تَعالی مِثلَها فی یَدِ قائِمنا لِاِتمامِ الحُجَةِ علی الاَعداء</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 ای از معجزات انبیاء و اوصیاء نیست مگر اینکه خداوند تبارک و تعالی آن معجزه را به دست امام زمان ظاهر می کند تا حجت را بر دشمنان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امام صادق علیه السلام می توان استفاده کرد که امام حسین علیه السلام که وصی و جانشین رسول خدا صلی الله علیه و آله وسلم است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 بر انجام تمام معجزاتی که از انبیاء و اوصیاء صادر شده می باشد</w:t>
      </w:r>
      <w:r>
        <w:rPr>
          <w:rFonts w:eastAsia="IRNazanin" w:cs="IRNazanin"/>
          <w:color w:val="111111"/>
          <w:sz w:val="28"/>
          <w:szCs w:val="28"/>
          <w:rtl w:val="true"/>
          <w:lang w:bidi="fa-IR"/>
        </w:rPr>
        <w:t>.</w:t>
      </w:r>
      <w:r>
        <w:rPr>
          <w:rStyle w:val="FootnoteAnchor"/>
          <w:rtl w:val="true"/>
        </w:rPr>
        <w:footnoteReference w:id="997"/>
      </w:r>
      <w:bookmarkStart w:id="1161" w:name="pg4846_31049"/>
    </w:p>
    <w:p>
      <w:pPr>
        <w:pStyle w:val="BookText"/>
        <w:rPr/>
      </w:pPr>
      <w:bookmarkEnd w:id="1161"/>
      <w:r>
        <w:rPr>
          <w:rFonts w:ascii="IRNazanin" w:hAnsi="IRNazanin" w:eastAsia="IRNazanin"/>
          <w:color w:val="111111"/>
          <w:sz w:val="28"/>
          <w:sz w:val="28"/>
          <w:szCs w:val="28"/>
          <w:rtl w:val="true"/>
          <w:lang w:bidi="fa-IR"/>
        </w:rPr>
        <w:t>ما در این کتاب در هر فصل، به مناسبت معجزات هر کدام از پیامبران اولوالعزم معجزاتی را از امام حسین علیه السلام نقل کرده ایم و در اینجا فقط به صورت مختصر و فهرست وار بیان می کنیم که این هفت نوع معجزه که برای پیامبر اکرم صلی الله علیه و آله وسلم ذکر شده از امام حسین علیه السلام نیز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معجزاتی که متعلق به تصرف در آسمانها است مثل نزول باران در کوفه به دعای آن حضرت و قرمز شدن و خون گریه کردن آسمان در عصر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بخش معجزات حضرت موسی و 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معجزاتی که از آن حضرت در جمادات و نباتات ظاهر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آب برای ام وهب، تبدیل به خون شدن خاک کربلا و جاری شدن اشک خون از درخت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بخش معجزات حضرت موسی و 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معجزاتی که در حیوانات ظاهر شده مانند گریه کردن ذوالجناح، آمدن شیر با دعای فضه برای حفظ بدن آن حضرت و عالم بودن به جمیع لغات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بخشِ حیواناتی که سوار بر کشتی حضرت نوح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مردگان و شفای بیماران مثل زنده شدن زنی برای وصیت نمودن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بخش معجزات حضرت عیسی و 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معجزاتی که در کفایت شر دشمنان و هلاک شدن آنها ظاهر شده مثل نفرین به عمر سعد و لشگر کوفه و پسر اشعث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شود به بخش نفرین های حضرت نوح و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امام حسین علیه السلام بر ملائکه و جنیان و مطیع فرمان آن حضرت بودن و آمدن آنها در کربلا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یاری ایشان و عزاداری آنها بر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بخش توکل حضرت ابراهیم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فطرس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شود به بخش قبول توبه حضرت آدم توسط امام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نمودن مردم از اخبار غیبی و مسائلی که در آینده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اخبار ایشان از کربلا و خبر دادن از شهادت خود و اسارت اهل بیت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بخش معجزات حضرت عیسی و امام حسین</w:t>
      </w:r>
      <w:r>
        <w:rPr>
          <w:rFonts w:eastAsia="IRNazanin" w:cs="IRNazanin"/>
          <w:color w:val="111111"/>
          <w:sz w:val="28"/>
          <w:szCs w:val="28"/>
          <w:rtl w:val="true"/>
          <w:lang w:bidi="fa-IR"/>
        </w:rPr>
        <w:t>)</w:t>
      </w:r>
    </w:p>
    <w:p>
      <w:pPr>
        <w:pStyle w:val="Heading4"/>
        <w:numPr>
          <w:ilvl w:val="3"/>
          <w:numId w:val="1"/>
        </w:numPr>
        <w:rPr/>
      </w:pPr>
      <w:bookmarkStart w:id="1162" w:name="__RefHeading___Toc2897748_2035185390"/>
      <w:bookmarkStart w:id="1163" w:name="_Toc442"/>
      <w:bookmarkEnd w:id="1162"/>
      <w:r>
        <w:rPr/>
        <w:t>6</w:t>
      </w:r>
      <w:r>
        <w:rPr>
          <w:rtl w:val="true"/>
        </w:rPr>
        <w:t>.</w:t>
      </w:r>
      <w:r>
        <w:rPr>
          <w:rtl w:val="true"/>
        </w:rPr>
        <w:t>اخلاق فاضله و صفات محموده</w:t>
      </w:r>
      <w:bookmarkEnd w:id="116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999"/>
      </w:r>
      <w:bookmarkStart w:id="1164" w:name="pg4846_31050"/>
    </w:p>
    <w:p>
      <w:pPr>
        <w:pStyle w:val="BookText"/>
        <w:rPr/>
      </w:pPr>
      <w:bookmarkEnd w:id="1164"/>
      <w:r>
        <w:rPr>
          <w:rFonts w:ascii="IRNazanin" w:hAnsi="IRNazanin" w:eastAsia="IRNazanin"/>
          <w:color w:val="111111"/>
          <w:sz w:val="28"/>
          <w:sz w:val="28"/>
          <w:szCs w:val="28"/>
          <w:rtl w:val="true"/>
          <w:lang w:bidi="fa-IR"/>
        </w:rPr>
        <w:t>و تو اخلاق عظیم و بزرگی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مورد از مواردی که امام حسین علیه السلام وارث پیامبر اسلام صلی الله علیه و آله وسلم می باشد اخلاق فاضله و صفات محموده رسول گرامی اسلام است که قرآن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خودش دانسته و رسول الله صلی الله علیه و آله وسلم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در این قسمت، بحث را با روایات بیشتری دنبال می کنیم تا از اخلاق کریمه و اوصاف پسندیده رسول خدا صلی الله علیه و آله وسلم و وارث او امام حسین علیه السلام بهره بیشتری ببریم و امیدواریم دعای امام باقر علیه السلام در زیارت عاشورا در حق ما مستجاب گردد و خداوند زندگانی ما را به سیره و روش زندگانی محمد و آل او قرار دهد</w:t>
      </w:r>
      <w:r>
        <w:rPr>
          <w:rFonts w:eastAsia="IRNazanin" w:cs="IRNazanin"/>
          <w:color w:val="111111"/>
          <w:sz w:val="28"/>
          <w:szCs w:val="28"/>
          <w:rtl w:val="true"/>
          <w:lang w:bidi="fa-IR"/>
        </w:rPr>
        <w:t>.</w:t>
      </w:r>
    </w:p>
    <w:p>
      <w:pPr>
        <w:pStyle w:val="Heading4"/>
        <w:numPr>
          <w:ilvl w:val="3"/>
          <w:numId w:val="1"/>
        </w:numPr>
        <w:rPr/>
      </w:pPr>
      <w:bookmarkStart w:id="1165" w:name="__RefHeading___Toc2897750_2035185390"/>
      <w:bookmarkStart w:id="1166" w:name="_Toc443"/>
      <w:bookmarkEnd w:id="1165"/>
      <w:r>
        <w:rPr>
          <w:rtl w:val="true"/>
        </w:rPr>
        <w:t>معجزه اخلاقی رسول خدا صلی الله علیه و آله وسلم</w:t>
      </w:r>
      <w:bookmarkEnd w:id="1166"/>
    </w:p>
    <w:p>
      <w:pPr>
        <w:pStyle w:val="BookText"/>
        <w:rPr/>
      </w:pPr>
      <w:r>
        <w:rPr>
          <w:rFonts w:ascii="IRNazanin" w:hAnsi="IRNazanin" w:eastAsia="IRNazanin"/>
          <w:color w:val="111111"/>
          <w:sz w:val="28"/>
          <w:sz w:val="28"/>
          <w:szCs w:val="28"/>
          <w:rtl w:val="true"/>
          <w:lang w:bidi="fa-IR"/>
        </w:rPr>
        <w:t>پیروزی پیامبر اسلام صلی الله علیه و آله وسلم هر چند با تائید و امداد الهی بود، ولی عوامل زیادی از نظر ظاهر داشت که یکی از مهمترین آنها جاذبه اخلاقی پیامبر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صفات عالی انسانی و مکارم اخلاق در او جمع بود که دشمنان سرسخت او را تحت تأثیر قرار می داد، و به تسلیم وادار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دوستان را سخت مجذوب می ساخت بلکه اگر این را معجزۀ اخلاقی پیامبر صلی الله علیه و آله وسلم بنامیم اغراق نگفته ایم چنانکه نمونه ای از این معجزۀ اخلاق در فتح مکه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مشرکان خونخوار و جنایت‌پیشه مکه که سالیان دراز هر چه در توان داشتند بر ضد اسلام و شخص پیامبر صلی الله علیه و آله وسلم به کار گرفتند، در چنگال مسلمین گرفتار شدند، پیغمبر اسلام بر خلاف تمام محاسبات، فرمان عفو عمومی صادر کردند و تمام جنایات آنها را به دست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 که آنها فوج فوج مسلمان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یَدْخُلُونَ فِی دِینِ اللَّهِ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دنیا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خواهد اخلاق پیامبر را توصیف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عزوجل که تمام این دنیا را قلیل می داند اخلاق پیامبر را عظیم و بزرگ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که 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بُعِثْتُ لِأُتَمِّمَ مَکَارِمَ الْأَخْلَاقِ؛ من برای این مبعوث شده ام که فضائل اخلاقی را تکمیل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یکی از اهداف اصلی بعثت پیامبران تکمیل اخلاق فضیله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در روایتی ده مورد از مکارم اخلاق را بیان می کنند و می فرمایند</w:t>
      </w:r>
      <w:r>
        <w:rPr>
          <w:rFonts w:eastAsia="IRNazanin" w:cs="IRNazanin"/>
          <w:color w:val="111111"/>
          <w:sz w:val="28"/>
          <w:szCs w:val="28"/>
          <w:rtl w:val="true"/>
          <w:lang w:bidi="fa-IR"/>
        </w:rPr>
        <w:t xml:space="preserve">: </w:t>
      </w:r>
      <w:bookmarkStart w:id="1167" w:name="pg4846_31051"/>
    </w:p>
    <w:p>
      <w:pPr>
        <w:pStyle w:val="BookText"/>
        <w:rPr/>
      </w:pPr>
      <w:bookmarkEnd w:id="1167"/>
      <w:r>
        <w:rPr>
          <w:rFonts w:ascii="Amiri" w:hAnsi="Amiri" w:eastAsia="Amiri" w:cs="Amiri"/>
          <w:color w:val="111111"/>
          <w:sz w:val="28"/>
          <w:sz w:val="28"/>
          <w:szCs w:val="28"/>
          <w:rtl w:val="true"/>
          <w:lang w:bidi="ar-SA"/>
        </w:rPr>
        <w:t>إِنَّ اللَّهَ تَبَارَکَ وَ تَعَالَی خَصَّ رَسُولَ اللَّهِ صلی الله علیه و آله وسلم بِمَکَارِمِ الْأَخْلَاقِ، فَامْتَحِنُوا أَنْفُسَکُمْ فَإِنْ کَانَتْ فِیکُمْ فَاحْمَدُوا اللَّهَ عَزَّوَجَلَّ وَ ارْغَبُوا إِلَیْهِ فِی الزِّیَادَةِ مِنْهَا فَذَکَرَهَا عَشَرَةً 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خدای تبارک و تعالی رسول خدا صلی الله علیه و آله وسلم را به مکارم اخلاق اختصاص داده است پس خودتان را امتحان کنید اگر آن مکارم اخلاق در شما بود خدا را حمد و سپاس گوئید و از خدا بخواهید که آنها را در</w:t>
      </w:r>
    </w:p>
    <w:p>
      <w:pPr>
        <w:pStyle w:val="BookText"/>
        <w:rPr/>
      </w:pPr>
      <w:r>
        <w:rPr>
          <w:rFonts w:ascii="IRNazanin" w:hAnsi="IRNazanin" w:eastAsia="IRNazanin"/>
          <w:color w:val="111111"/>
          <w:sz w:val="28"/>
          <w:sz w:val="28"/>
          <w:szCs w:val="28"/>
          <w:rtl w:val="true"/>
          <w:lang w:bidi="fa-IR"/>
        </w:rPr>
        <w:t>شما بیشتر کند سپس حضرت ده صفت از مکارم اخلاق رسول خدا صلی الله علیه و آله وسلم را این چنین بیان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حال به عنوان نمونه به دو داستان اخلاقی از زندگی پیامبر اکرم صلی الله علیه و آله وسلم اشاره می کنیم و شما مکارم اخلاق آن حضرت، از صبر، حلم، حسن خلق، سخاوت، قناعت و مروت را در آن ملاحظه کنید</w:t>
      </w:r>
      <w:r>
        <w:rPr>
          <w:rFonts w:eastAsia="IRNazanin" w:cs="IRNazanin"/>
          <w:color w:val="111111"/>
          <w:sz w:val="28"/>
          <w:szCs w:val="28"/>
          <w:rtl w:val="true"/>
          <w:lang w:bidi="fa-IR"/>
        </w:rPr>
        <w:t>.</w:t>
      </w:r>
    </w:p>
    <w:p>
      <w:pPr>
        <w:pStyle w:val="Heading4"/>
        <w:numPr>
          <w:ilvl w:val="3"/>
          <w:numId w:val="1"/>
        </w:numPr>
        <w:rPr/>
      </w:pPr>
      <w:bookmarkStart w:id="1168" w:name="__RefHeading___Toc2897752_2035185390"/>
      <w:bookmarkStart w:id="1169" w:name="_Toc444"/>
      <w:bookmarkEnd w:id="1168"/>
      <w:r>
        <w:rPr>
          <w:rtl w:val="true"/>
        </w:rPr>
        <w:t>مرد یهودی که بواسطة اخلاق رسول الله مسلمان شد</w:t>
      </w:r>
      <w:bookmarkEnd w:id="1169"/>
    </w:p>
    <w:p>
      <w:pPr>
        <w:pStyle w:val="BookText"/>
        <w:rPr/>
      </w:pPr>
      <w:r>
        <w:rPr>
          <w:rFonts w:ascii="IRNazanin" w:hAnsi="IRNazanin" w:eastAsia="IRNazanin"/>
          <w:color w:val="111111"/>
          <w:sz w:val="28"/>
          <w:sz w:val="28"/>
          <w:szCs w:val="28"/>
          <w:rtl w:val="true"/>
          <w:lang w:bidi="fa-IR"/>
        </w:rPr>
        <w:t>مرد یهودی از پیغمبراکرم صلی الله علیه و آله وسلم چند دینار طلبکار بود، وقتی که پول خود را مطالبه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چیزی نیست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از تو جدا نمی شوم تا اینکه طلبم را بدهی،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تو در اینجا می نشینم، رسول اکرم نشست تا اینکه نماز ظهر، عصر، مغرب، عشا و صبح را در همانجا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پیغمبر آن یهودی را تهدید می کردند، حضرت به صحابة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چه می 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شما را حبس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مرا مبعوث نکرده که در حق معاهدی یا دیگری ظلم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بلند شد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إلاَّ اللهُ وَحْدَهُ لاَ شَرِیکَ لَهُ وَاَشْهَدُ اَنَّ مُحَمَّداً عَبْدُهُ وَرَسوُلُهُ نصف مالم را در راه خدا بخشیدم، قسم بخدا من به شما چنین جسارتی را نکردم مگر به جهت اینکه ببینم اوصاف تو مطابق است با آنچه که در تورات دیده‌ام یا نه؟ زیرا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محمد بن عبدالله در مکه و هجرتش در مدینه است، غلیظ القلب نیست، فریاد زننده نیست، ناسزا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به وحدانیت پروردگار و اینکه تو پیغمبر خدا هستی، این مال</w:t>
      </w:r>
    </w:p>
    <w:p>
      <w:pPr>
        <w:pStyle w:val="BookText"/>
        <w:rPr/>
      </w:pPr>
      <w:r>
        <w:rPr>
          <w:rFonts w:ascii="IRNazanin" w:hAnsi="IRNazanin" w:eastAsia="IRNazanin"/>
          <w:color w:val="111111"/>
          <w:sz w:val="28"/>
          <w:sz w:val="28"/>
          <w:szCs w:val="28"/>
          <w:rtl w:val="true"/>
          <w:lang w:bidi="fa-IR"/>
        </w:rPr>
        <w:t>مال من است، شما دربارة آن آنطور حکم بفرمائید که خدا فرموده است</w:t>
      </w:r>
      <w:r>
        <w:rPr>
          <w:rFonts w:eastAsia="IRNazanin" w:cs="IRNazanin"/>
          <w:color w:val="111111"/>
          <w:sz w:val="28"/>
          <w:szCs w:val="28"/>
          <w:rtl w:val="true"/>
          <w:lang w:bidi="fa-IR"/>
        </w:rPr>
        <w:t>.</w:t>
      </w:r>
      <w:r>
        <w:rPr>
          <w:rStyle w:val="FootnoteAnchor"/>
          <w:rtl w:val="true"/>
        </w:rPr>
        <w:footnoteReference w:id="1000"/>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0" w:name="__RefHeading___Toc2897754_2035185390"/>
      <w:bookmarkStart w:id="1171" w:name="_Toc445"/>
      <w:bookmarkEnd w:id="1170"/>
      <w:r>
        <w:rPr>
          <w:rtl w:val="true"/>
        </w:rPr>
        <w:t>اخلاق پیامبر و لطف بر دیگران</w:t>
      </w:r>
      <w:bookmarkEnd w:id="1171"/>
    </w:p>
    <w:p>
      <w:pPr>
        <w:pStyle w:val="BookText"/>
        <w:rPr/>
      </w:pPr>
      <w:r>
        <w:rPr>
          <w:rFonts w:ascii="IRNazanin" w:hAnsi="IRNazanin" w:eastAsia="IRNazanin"/>
          <w:color w:val="111111"/>
          <w:sz w:val="28"/>
          <w:sz w:val="28"/>
          <w:szCs w:val="28"/>
          <w:rtl w:val="true"/>
          <w:lang w:bidi="fa-IR"/>
        </w:rPr>
        <w:t xml:space="preserve">مردی آمد خدمت پیغمبر خدا صلی الله علیه و آله وسلم و چون لباس آن حضرت را کهنه دید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حضور آن بزرگوار تقدیم کرد،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پول را بگیر و برای من جامه ای خریداری کن تا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آمدم، پیراهنی برای آن حضرت خریدم به دوازده درهم و آن را برای رسول خدا آوردم،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غیر این پیراهن را بیشتر دوست دارم، آیا صاحبش پس می گیرد؟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قبول می کند؟ من پیراهن را نزد صاحبش بردم،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پیراهن را برای گرانی قیمت دوست ندارد، می خواهد پیراهن ارزانتری بخرد شما این پیراهن را پس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من پس داد، من آنها را نزد آن حضرت آوردم، پیغمبر با من به بازار آمد که پیراهنی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کنیزی که نشسته و گریه می کرد نظر پیغمبر را به خود جلب نمود،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سول الله اهل بیت من چهار درهم به من دادند که برای آنان چیزی بخرم، آن پول گم شده و من جرئت نمی کنم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چهار درهم به آن کنیز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جانب خانة خود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متوجه بازار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خرید به چهار درهم و آن را پوشید، حمد خدا را بجای آورد، وقتی که از بازار خارج شد مرد عریانی را دید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 مرا بپوشاند خدا از لباسهای بهشتی به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w:t>
      </w:r>
    </w:p>
    <w:p>
      <w:pPr>
        <w:pStyle w:val="BookText"/>
        <w:rPr/>
      </w:pPr>
      <w:r>
        <w:rPr>
          <w:rFonts w:ascii="IRNazanin" w:hAnsi="IRNazanin" w:eastAsia="IRNazanin"/>
          <w:color w:val="111111"/>
          <w:sz w:val="28"/>
          <w:sz w:val="28"/>
          <w:szCs w:val="28"/>
          <w:rtl w:val="true"/>
          <w:lang w:bidi="fa-IR"/>
        </w:rPr>
        <w:t>پیراهنی را که خریده بود از تن بیرون کرد و به بدن آن شخص سائل پوشانید و دوباره به بازار تشریف برد، پیراهنی را به چهار درهم باقی مانده خریداری کرد، آنرا پوشید و حمد خدای را بجای آورد و متوجه خانة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دید که آن کنیز هنوز در همانجا نشسته، آن حضرت به آن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خانة خود نرفتی؟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چون رفتن من دیر شده می ترسم که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بیفت و مرا به خانة خود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 ل خدا آمد تا درب آن خانه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الدار یعنی سلام بر شما باد 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جواب سلام آن حضرت را نگفتند، پیغمبر خدا برای دومین بار سلام کرد و آنان نیز جواب آن بزرگوار را ندادند، سومین مرتبه که رسول خدا صلی الله علیه و آله وسلم سلام کرد در جوابش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و رحمة الله و برکاته،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جواب سلام مرا در اولین و دومین بار نگفتید؟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سلام کردن شما را شنیدیم ولی دوست داشتیم که بیشتر برای ما سلامتی بخواهی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دیر نزد شما مراجعت کرده، او را اذیت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کنیز را برای قدم شما آزاد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من دوازده درهمی که از لحاظ برکت </w:t>
      </w:r>
      <w:bookmarkStart w:id="1172" w:name="pg4846_31053"/>
    </w:p>
    <w:p>
      <w:pPr>
        <w:pStyle w:val="BookText"/>
        <w:rPr/>
      </w:pPr>
      <w:bookmarkEnd w:id="1172"/>
      <w:r>
        <w:rPr>
          <w:rFonts w:ascii="IRNazanin" w:hAnsi="IRNazanin" w:eastAsia="IRNazanin"/>
          <w:color w:val="111111"/>
          <w:sz w:val="28"/>
          <w:sz w:val="28"/>
          <w:szCs w:val="28"/>
          <w:rtl w:val="true"/>
          <w:lang w:bidi="fa-IR"/>
        </w:rPr>
        <w:t>از این دوازده درهم بزرگتر باشد ندیدم، زیرا خدا بوسیلة این دوازده درهم دو نفر عریان را پوشانید و یک کنیز را هم آزاد کرد</w:t>
      </w:r>
      <w:r>
        <w:rPr>
          <w:rFonts w:eastAsia="IRNazanin" w:cs="IRNazanin"/>
          <w:color w:val="111111"/>
          <w:sz w:val="28"/>
          <w:szCs w:val="28"/>
          <w:rtl w:val="true"/>
          <w:lang w:bidi="fa-IR"/>
        </w:rPr>
        <w:t>.</w:t>
      </w:r>
      <w:r>
        <w:rPr>
          <w:rStyle w:val="FootnoteAnchor"/>
          <w:rtl w:val="true"/>
        </w:rPr>
        <w:footnoteReference w:id="1001"/>
      </w:r>
    </w:p>
    <w:p>
      <w:pPr>
        <w:pStyle w:val="Heading4"/>
        <w:numPr>
          <w:ilvl w:val="3"/>
          <w:numId w:val="1"/>
        </w:numPr>
        <w:rPr/>
      </w:pPr>
      <w:bookmarkStart w:id="1173" w:name="__RefHeading___Toc2897756_2035185390"/>
      <w:bookmarkStart w:id="1174" w:name="_Toc446"/>
      <w:bookmarkEnd w:id="1173"/>
      <w:r>
        <w:rPr>
          <w:rtl w:val="true"/>
        </w:rPr>
        <w:t>سیره اخلاقی رسول الله از زبان امام حسین علیه السلام</w:t>
      </w:r>
      <w:bookmarkEnd w:id="1174"/>
    </w:p>
    <w:p>
      <w:pPr>
        <w:pStyle w:val="BookText"/>
        <w:rPr/>
      </w:pPr>
      <w:r>
        <w:rPr>
          <w:rFonts w:ascii="IRNazanin" w:hAnsi="IRNazanin" w:eastAsia="IRNazanin"/>
          <w:color w:val="111111"/>
          <w:sz w:val="28"/>
          <w:sz w:val="28"/>
          <w:szCs w:val="28"/>
          <w:rtl w:val="true"/>
          <w:lang w:bidi="fa-IR"/>
        </w:rPr>
        <w:t>دربارۀ حسن خلق پیامبر صلی الله علیه و آله وسلم و عفو و گذشت و عطوفت و مهربانی و ایثار و فداکاری و تقوای آن حضرت داستانها و روایات زیادی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در حدیثی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w:t>
      </w:r>
    </w:p>
    <w:p>
      <w:pPr>
        <w:pStyle w:val="BookText"/>
        <w:rPr/>
      </w:pPr>
      <w:r>
        <w:rPr>
          <w:rFonts w:ascii="IRNazanin" w:hAnsi="IRNazanin" w:eastAsia="IRNazanin"/>
          <w:color w:val="111111"/>
          <w:sz w:val="28"/>
          <w:sz w:val="28"/>
          <w:szCs w:val="28"/>
          <w:rtl w:val="true"/>
          <w:lang w:bidi="fa-IR"/>
        </w:rPr>
        <w:t>امیر مؤمنان علیه السلام در مورد روش پیامبر در بیرون از منزل سؤال کردم،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زبان خویش را از بیان سخنان غیرضروری کنترل می کرد، با مردم صمیمی بود و با آنان انس می گرفت و آنها را از خود فراری نمی داد، به بزرگ و رئیس هر قومی احترام می نهاد، و او را حاکم و فرمانروای قومش قرار می داد، همواره از معاشرت زیاد با مردم برحذر بود و در عین حال هنگام برخورد با مردم بد اخلاقی نمی کرد و از آنان روی بر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یاران خویش دلجویی می کرد و از وضعیت مردم جویا می شد، کارهای نیک را تحسین و تقویت می کرد و کارهای زشت را قبیح و حقیر می شمرد، در همه امور میانه رو و معتدل بود، از بیم آن که مبادا مردم از مسیر درست منحرف شوند و به کژی گرایش پیدا کنند، لحظه ای از مراقبت در امور آنان غفلت نمی کرد، در انجام وظیفه و حق به هیچ وجه کوتاهی نمی کرد و از آن تجاوز هم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و صالح بودند، و با فضیلت ترین آنان نزد پیامبر، خیرخواه ترین ایشان برای مردم بود، و با عظمت ترین آنها از دیدگاه آن بزرگوار کسی بود که در یاری رساندن به مردم تلاش و کوشش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دربارة چگونگی مجلس پیامبر صلی الله علیه و آله وسلم پرسیدم،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هیچ محفل و انجمنی نمی نشست و بر نمی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هماره یاد خدا بود، در مجالس جایگاه خاص و مشخصی را برای خود بر نمی گزید و دیگران را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برگزیدن 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 فرمود، هنگامی که بر جمعی وارد می شد، در جای خالی می نشست و به یاران خویش نیز دستور می داد همین گونه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حقّ هم مجلسی های خویش را به شایستگی ادا می کرد، به گونه ای که کسی از</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احساس نمی کرد که دیگری نزد پیامبر صلی الله علیه و آله وسلم محترم تر از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شخصی که می نشست، صبر می کرد و منتظر می ماند تا خود آن شخص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برای رفع </w:t>
      </w:r>
    </w:p>
    <w:p>
      <w:pPr>
        <w:pStyle w:val="BookText"/>
        <w:rPr/>
      </w:pPr>
      <w:r>
        <w:rPr>
          <w:rFonts w:ascii="IRNazanin" w:hAnsi="IRNazanin" w:eastAsia="IRNazanin"/>
          <w:color w:val="111111"/>
          <w:sz w:val="28"/>
          <w:sz w:val="28"/>
          <w:szCs w:val="28"/>
          <w:rtl w:val="true"/>
          <w:lang w:bidi="fa-IR"/>
        </w:rPr>
        <w:t>نیازی به رسول خدا صلی الله علیه و آله وسلم رجوع می کرد، یا نیاز و خواسته اش برآورده می شد، یا با بیان شیوا و کلام دلنشین آن حضرت قانع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منش رسول خدا صلی الله علیه و آله وسلم آنقدر با ملاطفت و نرم بود که مردم او را برای خویش چونان پدری دلسوز و مهربان می دانستند، و حقّ همه مردم نزد آن بزرگوار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مجلسش، مجلس بردباری، حیاء، راستگویی و امانت بود، صدای مردم بیش از حدّ معمول بلند نمی شد و حرمت افراد شکسته نمی شد، هرگاه از کسی خطا و لغزشی سر می زد، جای دیگر بازگو نمی شد، اهل مجلس با عدل نسبت به یکدیگر رفتار می کردند و برخوردشان با یکدیگر، چونان دوستی پرهیزکاران و تقوا پیشگان بود، آنان نسبت به هم متواضع و فروتن بودند، سالمندان و بزرگ سالان را احترام می کردند، و نسبت به افراد کوچک تر مهربان بودند، نیازمندان را بر خویشتن مقدّم می داشتند و از اشخاص غریب محافظت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رسول خدا صلی الله علیه و آله وسلم درباره همنشینان خود چگونه بود؟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همواره خوشرو، خوش خلق و نرم خوی بود، آن حضرت خشن، تندخو و سبکسر و ناسزاگو و عیب جو نبود، از کسی بسیار تعریف نمی کرد، و نسبت به چیزی که راغب و مایل نبود، آن را رها می کرد، با مردم به گونه ای رفتار می کرد که از او مأیوس و نومید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نفس خود را از سه چیز پرهیز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پرحرفی و عنوان ساختن سخنانی که ضرورت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مردم نیز از سه چیز دوری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سرزنش نمی کرد، در</w:t>
      </w:r>
    </w:p>
    <w:p>
      <w:pPr>
        <w:pStyle w:val="BookText"/>
        <w:rPr/>
      </w:pPr>
      <w:r>
        <w:rPr>
          <w:rFonts w:ascii="IRNazanin" w:hAnsi="IRNazanin" w:eastAsia="IRNazanin"/>
          <w:color w:val="111111"/>
          <w:sz w:val="28"/>
          <w:sz w:val="28"/>
          <w:szCs w:val="28"/>
          <w:rtl w:val="true"/>
          <w:lang w:bidi="fa-IR"/>
        </w:rPr>
        <w:t>پی عیوب و لغزش های مردم نبود، و سخن نمی گفت، مگر در جایی که امید ثواب در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صحبت، آن چنان حاضران مجذوب سخنان آن حضرت می شدند که گویی نفس ها در سینه ها حبس می شد، و زمانی که پیامبر سکوت می کرد، مردم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آن حضرت، درباره مطلبی نزاع در نمی گرفت، و اگر کسی از اهل مجلس شروع به سخن گفتن می کرد، همگان سکوت اختیار می کردند تا سخنش پایان یابد و افراد به نوبت در محضر رسول خدا صلی الله علیه و آله وسلم ، سخن می گفتند، اگر حضار مجلس از چیزی می خندیدند، پیامبر نیز می خندید، و چنانچه چیزی باعث شگفتی اهل مجلس می شد، پیامبر هم شگفت زده می گردید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غریبی در پرسش و گفتار ادب را رعایت نمی کرد، آن بزرگوار صبر می کرد تا اصحاب درصدد جلب شخص مزاحم بر می آمدند،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نیازمند را دیدید، به یاری و کمک وی بشتابید</w:t>
      </w:r>
      <w:r>
        <w:rPr>
          <w:rFonts w:eastAsia="IRNazanin" w:cs="IRNazanin"/>
          <w:color w:val="111111"/>
          <w:sz w:val="28"/>
          <w:szCs w:val="28"/>
          <w:rtl w:val="true"/>
          <w:lang w:bidi="fa-IR"/>
        </w:rPr>
        <w:t xml:space="preserve">. </w:t>
      </w:r>
      <w:bookmarkStart w:id="1175" w:name="pg4846_31055"/>
    </w:p>
    <w:p>
      <w:pPr>
        <w:pStyle w:val="BookText"/>
        <w:rPr/>
      </w:pPr>
      <w:bookmarkEnd w:id="1175"/>
      <w:r>
        <w:rPr>
          <w:rFonts w:ascii="IRNazanin" w:hAnsi="IRNazanin" w:eastAsia="IRNazanin"/>
          <w:color w:val="111111"/>
          <w:sz w:val="28"/>
          <w:sz w:val="28"/>
          <w:szCs w:val="28"/>
          <w:rtl w:val="true"/>
          <w:lang w:bidi="fa-IR"/>
        </w:rPr>
        <w:t>مدح و ثنای کسی را نمی پذیرفت، مگر این که مدح و ستایش وی به عنوان تشکر و قدردانی از آن حضرت باشد، و سخن کسی را قطع نمی کرد، مگر این که شخص از حدّ متعارف تجاوز می کرد، که در این صورت با نهی کردن یا برخاستن کلامش را قطع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سکوت رسول خدا پرسیدم،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چهار مورد سکوت اختیار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بردباری و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تقدیر و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سکوتش در تقدیر برای آن بود که همه مردم را یکسان ببیند و به سخن و گفتار همه به یک صورت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سکوتش در تفکّر برای آن بود که در امور ماندگار و فناپذیر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سکوتش در حلم و بردباری، به خاطر شکیبایی و صبری بود که در آن بزرگوار وجود داشت، به گونه ای که نه خشمگین می شد و نه از چیزی متنفر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سکوتش برای حذر در چهار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کارهای پسندیده مبادرت می ورزید تا دیگران به آن حضرت اقتدا کنند، از کارهای ناپسند دوری و پرهیز می کرد تا مردم نیز از آن ها اجتناب ورزند، در انتخاب رأی درست برای اصلاح امور مردم، سخت کوش بود و به آنچه خیر دنیا و آخرت مردم و جامعه در آن بود، قیام می کرد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البته قرآن کریم این مزیت و سیره اخلاقی پیامبر را در پرتو رحمت و لطف پروردگار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به برکت رحمت الهی در برابر مردم نرم و مهربان شدی و اگر خشن و سنگدل بودی از اطراف تو پراکنده می شدند پس آنها را ببخش و برای آنها طلب آمرزش کن</w:t>
      </w:r>
      <w:r>
        <w:rPr>
          <w:rFonts w:eastAsia="IRNazanin" w:cs="IRNazanin"/>
          <w:color w:val="111111"/>
          <w:sz w:val="28"/>
          <w:szCs w:val="28"/>
          <w:rtl w:val="true"/>
          <w:lang w:bidi="fa-IR"/>
        </w:rPr>
        <w:t>.</w:t>
      </w:r>
    </w:p>
    <w:p>
      <w:pPr>
        <w:pStyle w:val="Heading4"/>
        <w:numPr>
          <w:ilvl w:val="3"/>
          <w:numId w:val="1"/>
        </w:numPr>
        <w:rPr/>
      </w:pPr>
      <w:bookmarkStart w:id="1176" w:name="__RefHeading___Toc2897758_2035185390"/>
      <w:bookmarkStart w:id="1177" w:name="_Toc447"/>
      <w:bookmarkEnd w:id="1176"/>
      <w:r>
        <w:rPr>
          <w:rtl w:val="true"/>
        </w:rPr>
        <w:t>سیره اخلاقی امام حسین علیه السلام</w:t>
      </w:r>
      <w:bookmarkEnd w:id="117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سیرۀ اخلاقی و رفتاری امام حسین علیه السلام همان سیره و روش پیامبر گرامی اسلام حضرت محمد مصطفی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همچون رسول خدا صلی الله علیه و آله وسلم مهمان‌نواز و بخشنده بود، به خویشاوندان رسیدگی می‌کرد، سائلان را محروم نمی‌گذاشت، به فقیران می‌رسید، برهنگان را پوشانده و گرسنگان را سیر می‌کرد، بدهی بدهکاران را می‌داد، بر یتیمان شفقت و مهربانی داشت، ضعیفان را کمک و یاری می‌کرد، صدقاتش فراوان بود و مالی که به دستش می‌رسید میان تهیدستان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عبادت خدا می‌کرد و روزه می‌گرفت، بیست و پنج بار پیاده به سفر حج رفت، شجاعتش زبانزد همگان بود، در میدان نبرد استوار و بی‌باک بود، اراده‌ای نیرومند و </w:t>
      </w:r>
      <w:bookmarkStart w:id="1178" w:name="pg4846_31056"/>
    </w:p>
    <w:p>
      <w:pPr>
        <w:pStyle w:val="BookText"/>
        <w:rPr/>
      </w:pPr>
      <w:bookmarkEnd w:id="1178"/>
      <w:r>
        <w:rPr>
          <w:rFonts w:ascii="IRNazanin" w:hAnsi="IRNazanin" w:eastAsia="IRNazanin"/>
          <w:color w:val="111111"/>
          <w:sz w:val="28"/>
          <w:sz w:val="28"/>
          <w:szCs w:val="28"/>
          <w:rtl w:val="true"/>
          <w:lang w:bidi="fa-IR"/>
        </w:rPr>
        <w:t>روحیّه‌ای والا داشت، هرگز ذلّت و حقارت را نمی‌پذیرفت، مرگ را بر زندگی ذلیلانه ترجیح می‌داد، غیرتمند بود، صراحت لهجه و صلابت در</w:t>
      </w:r>
    </w:p>
    <w:p>
      <w:pPr>
        <w:pStyle w:val="BookText"/>
        <w:rPr/>
      </w:pPr>
      <w:r>
        <w:rPr>
          <w:rFonts w:ascii="IRNazanin" w:hAnsi="IRNazanin" w:eastAsia="IRNazanin"/>
          <w:color w:val="111111"/>
          <w:sz w:val="28"/>
          <w:sz w:val="28"/>
          <w:szCs w:val="28"/>
          <w:rtl w:val="true"/>
          <w:lang w:bidi="fa-IR"/>
        </w:rPr>
        <w:t>بیان حق داشت، حلم و بردباری و تحمّلش بسیار بود، کریم و بزرگوار بود و با کمترین بهانه‌ای غلامان و کنیزان خویش را آزاد می‌کرد، شبها غذا به درِ خانۀ محرومان می‌برد، متواضعانه با فقیران و مساکین همنشین و هم غذا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دوست داشت و از خلافها و جنایتهای ظالمان بشدّت انتقاد می‌کرد، جوانمرد و با فتوّت و اهل گذشت بود، کینه بدی‌کننده را به دل نمی‌گرفت، اهل عفو بود، بزرگی روح و کرم او همه را شیفتۀ رفتارش می‌ساخت، خانه‌اش پناهگاه و مرکز امید درماندگان بود، اهل شب‌زنده‌داری و تلاوت قرآن بود</w:t>
      </w:r>
      <w:r>
        <w:rPr>
          <w:rFonts w:eastAsia="IRNazanin" w:cs="IRNazanin"/>
          <w:color w:val="111111"/>
          <w:sz w:val="28"/>
          <w:szCs w:val="28"/>
          <w:rtl w:val="true"/>
          <w:lang w:bidi="fa-IR"/>
        </w:rPr>
        <w:t>.</w:t>
      </w:r>
    </w:p>
    <w:p>
      <w:pPr>
        <w:pStyle w:val="Heading4"/>
        <w:numPr>
          <w:ilvl w:val="3"/>
          <w:numId w:val="1"/>
        </w:numPr>
        <w:rPr/>
      </w:pPr>
      <w:bookmarkStart w:id="1179" w:name="__RefHeading___Toc2897760_2035185390"/>
      <w:bookmarkStart w:id="1180" w:name="_Toc448"/>
      <w:bookmarkEnd w:id="1179"/>
      <w:r>
        <w:rPr>
          <w:rtl w:val="true"/>
        </w:rPr>
        <w:t>سیره اخلاقی امام حسین در روز عاشورا</w:t>
      </w:r>
      <w:bookmarkEnd w:id="1180"/>
    </w:p>
    <w:p>
      <w:pPr>
        <w:pStyle w:val="BookText"/>
        <w:rPr/>
      </w:pPr>
      <w:r>
        <w:rPr>
          <w:rFonts w:ascii="IRNazanin" w:hAnsi="IRNazanin" w:eastAsia="IRNazanin"/>
          <w:color w:val="111111"/>
          <w:sz w:val="28"/>
          <w:sz w:val="28"/>
          <w:szCs w:val="28"/>
          <w:rtl w:val="true"/>
          <w:lang w:bidi="fa-IR"/>
        </w:rPr>
        <w:t>خصلتهای برجسته و سیرۀ متعالی آن حضرت، در صحنه‌های مختلف نهضت عاشورا نیز جلوه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قاطعانه بیعت با یزید را ردّ کرد و از مدینه خارج شد، در سخت‌ترین شرایط محاصره و سختی و تشنگی در کربلا هم پیشنهاد تسلیم شدن و بیعت را نپذیرفت، عزّتمندانه به استقبال شهادت رفت، جوانمردانه به حرّ و سپاه تشنه او در طول راه آب داد و جرقّۀ توبه در دل او زد، به یتیمان مسلم بن عقیل پس از شهادت پدرشان مهربانی کرد، بیعت را از یاران خود برداشت تا هر که می خواهد برگردد و در این امر غلام و خادم خویش را هم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و تلاوت قرآن او در شب عاشورا شنیدنی بود، تا آخرین لحظات حتّی در قتلگاه هم حالت تسلیم و رضا داشت، بر سختیها و شداید کربلا و شهادت اصحاب صبوری کرد، روز عاشورا با آن همه داغ و مصیبت و تشنگی و تنهایی چون شیر جنگید و از انبوه دشمن نهراسید، قیام خویش را با انگیزۀ امر به معروف و نهی از منکر دانست، بارها در طول سفر کربلا بی‌اعتباری دنیا را گوشزد کرد و زهد خویش را نشان داد، هتّاکیهای دشمنان را روز عاشورا حلیمانه تحمّل کرد، اثر</w:t>
      </w:r>
    </w:p>
    <w:p>
      <w:pPr>
        <w:pStyle w:val="BookText"/>
        <w:rPr/>
      </w:pPr>
      <w:r>
        <w:rPr>
          <w:rFonts w:ascii="IRNazanin" w:hAnsi="IRNazanin" w:eastAsia="IRNazanin"/>
          <w:color w:val="111111"/>
          <w:sz w:val="28"/>
          <w:sz w:val="28"/>
          <w:szCs w:val="28"/>
          <w:rtl w:val="true"/>
          <w:lang w:bidi="fa-IR"/>
        </w:rPr>
        <w:t>انبانهایی که به خانه محرومان برده بود، پس از شهادتش بر پشت و دوش آن حضرت دیده شد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رأفت و مهربانی در کربلا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حسین علیه السلام محمد بن بُشر حَضْرَمی بود، قبل از عاشورا به او خبر دادند که پسرش را یکی از قبائل به اسیری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آن را از خدا می طلبم ولی من دوست نداشتم که پسرم اسیر بشود و من بعد از او بمانم، امام حسین علیه السلام کلام او را </w:t>
      </w:r>
      <w:bookmarkStart w:id="1181" w:name="pg4846_31057"/>
    </w:p>
    <w:p>
      <w:pPr>
        <w:pStyle w:val="BookText"/>
        <w:rPr/>
      </w:pPr>
      <w:bookmarkEnd w:id="1181"/>
      <w:r>
        <w:rPr>
          <w:rFonts w:ascii="IRNazanin" w:hAnsi="IRNazanin" w:eastAsia="IRNazanin"/>
          <w:color w:val="111111"/>
          <w:sz w:val="28"/>
          <w:sz w:val="28"/>
          <w:szCs w:val="28"/>
          <w:rtl w:val="true"/>
          <w:lang w:bidi="fa-IR"/>
        </w:rPr>
        <w:t>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من بیعت خود را از گردن تو برداشتم، برخیز و برو و برای رهائی فرزندت اقدام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أَنتَ فی حِلِّ مِن بَیعَتی فَاعمَل فی فِکاکِ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بُشر در پاسخ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ها مرا زنده بخورند اگر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پنج قطعه جامه به او داد که هزار دینار قیمت او بود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فَاَعْطِ إبْنَکَ هذِهِ الْأَثْوابَ والبُرُود یستعینَ بها فی فِداءِ أَخیه</w:t>
      </w:r>
    </w:p>
    <w:p>
      <w:pPr>
        <w:pStyle w:val="BookText"/>
        <w:rPr/>
      </w:pPr>
      <w:r>
        <w:rPr>
          <w:rFonts w:ascii="IRNazanin" w:hAnsi="IRNazanin" w:eastAsia="IRNazanin"/>
          <w:color w:val="111111"/>
          <w:sz w:val="28"/>
          <w:sz w:val="28"/>
          <w:szCs w:val="28"/>
          <w:rtl w:val="true"/>
          <w:lang w:bidi="fa-IR"/>
        </w:rPr>
        <w:t>این جامه هائی که از بُرد یمانی است به فرزندت بده تا او را در نجات برادرش به واسطة این جامه ها اقدام کند</w:t>
      </w:r>
      <w:r>
        <w:rPr>
          <w:rFonts w:eastAsia="IRNazanin" w:cs="IRNazanin"/>
          <w:color w:val="111111"/>
          <w:sz w:val="28"/>
          <w:szCs w:val="28"/>
          <w:rtl w:val="true"/>
          <w:lang w:bidi="fa-IR"/>
        </w:rPr>
        <w:t>.</w:t>
      </w:r>
      <w:r>
        <w:rPr>
          <w:rStyle w:val="FootnoteAnchor"/>
          <w:rtl w:val="true"/>
        </w:rPr>
        <w:footnoteReference w:id="1005"/>
      </w:r>
    </w:p>
    <w:p>
      <w:pPr>
        <w:pStyle w:val="Heading4"/>
        <w:numPr>
          <w:ilvl w:val="3"/>
          <w:numId w:val="1"/>
        </w:numPr>
        <w:rPr/>
      </w:pPr>
      <w:bookmarkStart w:id="1182" w:name="__RefHeading___Toc2897762_2035185390"/>
      <w:bookmarkStart w:id="1183" w:name="_Toc449"/>
      <w:bookmarkEnd w:id="1182"/>
      <w:r>
        <w:rPr>
          <w:rtl w:val="true"/>
        </w:rPr>
        <w:t>بزرگواری با دشمن در کربلا</w:t>
      </w:r>
      <w:bookmarkEnd w:id="1183"/>
    </w:p>
    <w:p>
      <w:pPr>
        <w:pStyle w:val="BookText"/>
        <w:rPr/>
      </w:pPr>
      <w:r>
        <w:rPr>
          <w:rFonts w:ascii="IRNazanin" w:hAnsi="IRNazanin" w:eastAsia="IRNazanin"/>
          <w:color w:val="111111"/>
          <w:sz w:val="28"/>
          <w:sz w:val="28"/>
          <w:szCs w:val="28"/>
          <w:rtl w:val="true"/>
          <w:lang w:bidi="fa-IR"/>
        </w:rPr>
        <w:t>ابن زیاد امان نامه ای برای حضرت ابالفضل العباس و عبدالله و جعفر و عثمان از فرزندان ام البنین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همراه با نامه نزدیکی خیام امام حسین علیه السلام آمد و با صدای بلند فرزندان ام البنین را فرا خواند، اما کسی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اجیبوه و ان کانَ فاسقاً فانّه من اَخوالِکُم؛ جواب شمر را بدهید اگر چه او فاسق است زیرا از قبیلة مادر شما است</w:t>
      </w:r>
      <w:r>
        <w:rPr>
          <w:rFonts w:eastAsia="IRNazanin" w:cs="IRNazanin"/>
          <w:color w:val="111111"/>
          <w:sz w:val="28"/>
          <w:szCs w:val="28"/>
          <w:rtl w:val="true"/>
          <w:lang w:bidi="fa-IR"/>
        </w:rPr>
        <w:t xml:space="preserve">.» </w:t>
      </w:r>
      <w:r>
        <w:rPr>
          <w:rStyle w:val="FootnoteAnchor"/>
          <w:rtl w:val="true"/>
        </w:rPr>
        <w:footnoteReference w:id="1006"/>
      </w:r>
    </w:p>
    <w:p>
      <w:pPr>
        <w:pStyle w:val="Heading4"/>
        <w:numPr>
          <w:ilvl w:val="3"/>
          <w:numId w:val="1"/>
        </w:numPr>
        <w:rPr/>
      </w:pPr>
      <w:bookmarkStart w:id="1184" w:name="__RefHeading___Toc2897764_2035185390"/>
      <w:bookmarkStart w:id="1185" w:name="_Toc450"/>
      <w:bookmarkEnd w:id="1184"/>
      <w:r>
        <w:rPr>
          <w:rtl w:val="true"/>
        </w:rPr>
        <w:t>بخشندگی و بزرگواری</w:t>
      </w:r>
      <w:bookmarkEnd w:id="1185"/>
    </w:p>
    <w:p>
      <w:pPr>
        <w:pStyle w:val="BookText"/>
        <w:rPr/>
      </w:pPr>
      <w:r>
        <w:rPr>
          <w:rFonts w:ascii="IRNazanin" w:hAnsi="IRNazanin" w:eastAsia="IRNazanin"/>
          <w:color w:val="111111"/>
          <w:sz w:val="28"/>
          <w:sz w:val="28"/>
          <w:szCs w:val="28"/>
          <w:rtl w:val="true"/>
          <w:lang w:bidi="fa-IR"/>
        </w:rPr>
        <w:t>مرد عرب ناشناسی وارد مدینه شد و به خاطر شدت فقر سراغ بخشنده ترین مردم مدینه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امام حسین علیه السلام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مدینه مشغول به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خدمت امام علیه السلام نشست و بعد از نماز به آن حضرت سلام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یَخِبِ الْآنَ مَنْ رَجَاکَ وَ مَنْ حَرَّکَ مِنْ دُونِ بَابِکَ الْحَلْقَهْ</w:t>
      </w:r>
    </w:p>
    <w:p>
      <w:pPr>
        <w:pStyle w:val="BookText"/>
        <w:rPr/>
      </w:pPr>
      <w:r>
        <w:rPr>
          <w:rFonts w:ascii="Amiri" w:hAnsi="Amiri" w:eastAsia="Amiri" w:cs="Amiri"/>
          <w:color w:val="111111"/>
          <w:sz w:val="28"/>
          <w:sz w:val="28"/>
          <w:szCs w:val="28"/>
          <w:rtl w:val="true"/>
          <w:lang w:bidi="ar-SA"/>
        </w:rPr>
        <w:t>أَنْتَ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وَ أَنْتَ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أَبُوکَ قَدْ کَانَ قَاتِلَ الْفَسَقَهْ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الَّذِی کَانَ مِنْ أَوَائِلِکُمْ کَانَتْ عَلَیْنَا الْجَحِیمُ مُنْطَبِقَهْ </w:t>
      </w:r>
      <w:bookmarkStart w:id="1186" w:name="pg4846_31058"/>
    </w:p>
    <w:p>
      <w:pPr>
        <w:pStyle w:val="BookText"/>
        <w:rPr/>
      </w:pPr>
      <w:bookmarkEnd w:id="1186"/>
      <w:r>
        <w:rPr>
          <w:rFonts w:ascii="IRNazanin" w:hAnsi="IRNazanin" w:eastAsia="IRNazanin"/>
          <w:color w:val="111111"/>
          <w:sz w:val="28"/>
          <w:sz w:val="28"/>
          <w:szCs w:val="28"/>
          <w:rtl w:val="true"/>
          <w:lang w:bidi="fa-IR"/>
        </w:rPr>
        <w:t>پشیمان نمی شود کسی که به تو امید دارد و درب خانه تو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ای و مورد اطمینان و پدرت هم کشنده فاسقان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نبودید شما و رسالت شما، عذاب جهنم بر ما فرود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آیا از مال حجاز چیزی باقی مانده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و به این مرد عرب بده که او در مصرف این مال از ما سزاوارتر و مستحق تر است، سپس در حالی که امام حسین علیه السلام پولها را در دامن آن مرد عرب می ریخت،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ُعْتَذِرٌ وَ اعْلَمْ بِأَنِّی عَلَیْکَ ذُو شَفَقَهْ</w:t>
      </w:r>
    </w:p>
    <w:p>
      <w:pPr>
        <w:pStyle w:val="BookText"/>
        <w:rPr/>
      </w:pPr>
      <w:r>
        <w:rPr>
          <w:rFonts w:ascii="Amiri" w:hAnsi="Amiri" w:eastAsia="Amiri" w:cs="Amiri"/>
          <w:color w:val="111111"/>
          <w:sz w:val="28"/>
          <w:sz w:val="28"/>
          <w:szCs w:val="28"/>
          <w:rtl w:val="true"/>
          <w:lang w:bidi="ar-SA"/>
        </w:rPr>
        <w:t>لَوْ کَانَ فِی سَیْرِنَا الْغَدَاةَ عَصًا أَمْسَتْ سَمَانَا عَلَیْکَ مُنْدَفِقَهْ</w:t>
      </w:r>
    </w:p>
    <w:p>
      <w:pPr>
        <w:pStyle w:val="BookText"/>
        <w:rPr/>
      </w:pPr>
      <w:r>
        <w:rPr>
          <w:rFonts w:ascii="Amiri" w:hAnsi="Amiri" w:eastAsia="Amiri" w:cs="Amiri"/>
          <w:color w:val="111111"/>
          <w:sz w:val="28"/>
          <w:sz w:val="28"/>
          <w:szCs w:val="28"/>
          <w:rtl w:val="true"/>
          <w:lang w:bidi="ar-SA"/>
        </w:rPr>
        <w:t>لَکِنَّ رَیْبَ الزَّمَانِ ذُو 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 الْکَفُّ مِنِّی قَلِیلَةُ النَّفَقَهْ</w:t>
      </w:r>
    </w:p>
    <w:p>
      <w:pPr>
        <w:pStyle w:val="BookText"/>
        <w:rPr/>
      </w:pPr>
      <w:r>
        <w:rPr>
          <w:rFonts w:ascii="IRNazanin" w:hAnsi="IRNazanin" w:eastAsia="IRNazanin"/>
          <w:color w:val="111111"/>
          <w:sz w:val="28"/>
          <w:sz w:val="28"/>
          <w:szCs w:val="28"/>
          <w:rtl w:val="true"/>
          <w:lang w:bidi="fa-IR"/>
        </w:rPr>
        <w:t xml:space="preserve">این دینارها را بگیر در حالیکه من از تو عذر می خواهم و بدان که نسبت به تو مهربان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بر وفق مراد ما بچرخد شاید فردا بیش از آنچه به تو داده 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باید کرد که</w:t>
      </w:r>
    </w:p>
    <w:p>
      <w:pPr>
        <w:pStyle w:val="BookText"/>
        <w:rPr/>
      </w:pPr>
      <w:r>
        <w:rPr>
          <w:rFonts w:ascii="IRNazanin" w:hAnsi="IRNazanin" w:eastAsia="IRNazanin"/>
          <w:color w:val="111111"/>
          <w:sz w:val="28"/>
          <w:sz w:val="28"/>
          <w:szCs w:val="28"/>
          <w:rtl w:val="true"/>
          <w:lang w:bidi="fa-IR"/>
        </w:rPr>
        <w:t>قدرت و سرمایه در دست دیگران است، و دست من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که آن همه بخشندگی و بزرگواری را از امام حسین علیه السلام دید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عطای کم ما گریه می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بلکه در این اندیشه ام که چگونه انسانهای والایی همانند شما می میرند و خاک زمین آنها را در بر می گیرد</w:t>
      </w:r>
      <w:r>
        <w:rPr>
          <w:rFonts w:eastAsia="IRNazanin" w:cs="IRNazanin"/>
          <w:color w:val="111111"/>
          <w:sz w:val="28"/>
          <w:szCs w:val="28"/>
          <w:rtl w:val="true"/>
          <w:lang w:bidi="fa-IR"/>
        </w:rPr>
        <w:t>.</w:t>
      </w:r>
      <w:r>
        <w:rPr>
          <w:rStyle w:val="FootnoteAnchor"/>
          <w:rtl w:val="true"/>
        </w:rPr>
        <w:footnoteReference w:id="1007"/>
      </w:r>
    </w:p>
    <w:p>
      <w:pPr>
        <w:pStyle w:val="Heading4"/>
        <w:numPr>
          <w:ilvl w:val="3"/>
          <w:numId w:val="1"/>
        </w:numPr>
        <w:rPr/>
      </w:pPr>
      <w:bookmarkStart w:id="1187" w:name="__RefHeading___Toc2897766_2035185390"/>
      <w:bookmarkStart w:id="1188" w:name="_Toc451"/>
      <w:bookmarkEnd w:id="1187"/>
      <w:r>
        <w:rPr>
          <w:rtl w:val="true"/>
        </w:rPr>
        <w:t>ادای قرض اُسامه</w:t>
      </w:r>
      <w:bookmarkEnd w:id="118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حسین علیه السلام برای عیادت اسامه بن زید به خانه او رفت که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او به امام علیه السلام افتاد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غَمُّک یا اخی؟؛ چه اندوهی داری ای برادر؟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من قرض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هزار درهم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تو بر عهدة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از دنیا بروم و </w:t>
      </w:r>
    </w:p>
    <w:p>
      <w:pPr>
        <w:pStyle w:val="BookText"/>
        <w:rPr/>
      </w:pPr>
      <w:r>
        <w:rPr>
          <w:rFonts w:ascii="IRNazanin" w:hAnsi="IRNazanin" w:eastAsia="IRNazanin"/>
          <w:color w:val="111111"/>
          <w:sz w:val="28"/>
          <w:sz w:val="28"/>
          <w:szCs w:val="28"/>
          <w:rtl w:val="true"/>
          <w:lang w:bidi="fa-IR"/>
        </w:rPr>
        <w:t>قرض من پرداخت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مرگ تو فرا رسد من قرض تو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تمام قرض های اسامه را پرداخت کرد</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غلامی مؤدب به اخلاق کریمه امام حسین علیه السلام</w:t>
      </w:r>
    </w:p>
    <w:p>
      <w:pPr>
        <w:pStyle w:val="BookText"/>
        <w:rPr/>
      </w:pPr>
      <w:r>
        <w:rPr>
          <w:rFonts w:ascii="IRNazanin" w:hAnsi="IRNazanin" w:eastAsia="IRNazanin"/>
          <w:color w:val="111111"/>
          <w:sz w:val="28"/>
          <w:sz w:val="28"/>
          <w:szCs w:val="28"/>
          <w:rtl w:val="true"/>
          <w:lang w:bidi="fa-IR"/>
        </w:rPr>
        <w:t xml:space="preserve">روزی امام حسین علیه السلام با جمعی از دوستان وارد باغ خود در مدینه شد که غلام آن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آن باغ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امام به درون باغ بگونه ای بود که غلام متوجه نشد و مشغول غذا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غذا خوردن او امام حسین علیه السلام را به خود مشغول کرد زیرا هر لقمه نانی که بر می داشت نصف آن را به سوی سگی که در پیش روی او نشسته بود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غذا خوردن فارغ شد امام را دید و با خوشحالی سلام کرد و عذر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خوردن غذا هر لقمه نانی که بر می داشتی نصف آن را به سوی سگ می انداختی؟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شما و باغبان شما می باشم و این سگ هم از شما و نگهبان باغ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سفره انداختم سگ در مقابل من نشست و به من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کردم که او گرسنه باشد و من غذا بخورم، از این رو هر لقمه نان را مساوی تقسیم کردم، نیمی را خود و نیمی را به سگ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پاسخ غلام را شنید به گریه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تو را در راه خدا آزاد کردم و دو هزار دینار نیز به 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آزاد کنی من دست از تو بر نمی دارم و باغبان تو در این باغ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وفاداری او را دید باغ را به او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بزرگوار باید عمل او و گفتارش تایید کند، مگر به شما نگفتم که من را حلال کن زیرا بدون اجازه وارد باغ شما شدم پس گفتارم را با بخشیدن باغ و آنچه در آن است به تو، تصدیق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اصحابیَ الّذین جاؤوا معی اضیافاً و اکْرِمْهُم مِن اَجْلِی اَکْرَمَکَ الله تعالی یوم القیامة و بارَکَ لَکَ فی حُسْنِ خُلْقِکَ و اَدَبِکَ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دوستان مرا در این باغ میهمان به حساب آور و به خاطر من آنان را گرامی بدار خداوند تو را در روز قیامت گرامی بدارد و خداوند این اخلاق نیکو و ادب تو را مبارک گرداند</w:t>
      </w:r>
      <w:r>
        <w:rPr>
          <w:rFonts w:eastAsia="IRNazanin" w:cs="IRNazanin"/>
          <w:color w:val="111111"/>
          <w:sz w:val="28"/>
          <w:szCs w:val="28"/>
          <w:rtl w:val="true"/>
          <w:lang w:bidi="fa-IR"/>
        </w:rPr>
        <w:t>.</w:t>
      </w:r>
      <w:r>
        <w:rPr>
          <w:rStyle w:val="FootnoteAnchor"/>
          <w:rtl w:val="true"/>
        </w:rPr>
        <w:footnoteReference w:id="1009"/>
      </w:r>
      <w:bookmarkStart w:id="1189" w:name="pg4846_31060"/>
    </w:p>
    <w:p>
      <w:pPr>
        <w:pStyle w:val="Heading4"/>
        <w:numPr>
          <w:ilvl w:val="3"/>
          <w:numId w:val="1"/>
        </w:numPr>
        <w:rPr/>
      </w:pPr>
      <w:bookmarkStart w:id="1190" w:name="__RefHeading___Toc2897768_2035185390"/>
      <w:bookmarkStart w:id="1191" w:name="_Toc452"/>
      <w:bookmarkEnd w:id="1189"/>
      <w:bookmarkEnd w:id="1190"/>
      <w:r>
        <w:rPr>
          <w:rtl w:val="true"/>
        </w:rPr>
        <w:t>ارزشهای اخلاقی در کلام امام حسین علیه السلام</w:t>
      </w:r>
      <w:bookmarkEnd w:id="1191"/>
    </w:p>
    <w:p>
      <w:pPr>
        <w:pStyle w:val="BookText"/>
        <w:rPr/>
      </w:pPr>
      <w:r>
        <w:rPr>
          <w:rFonts w:ascii="IRNazanin" w:hAnsi="IRNazanin" w:eastAsia="IRNazanin"/>
          <w:color w:val="111111"/>
          <w:sz w:val="28"/>
          <w:sz w:val="28"/>
          <w:szCs w:val="28"/>
          <w:rtl w:val="true"/>
          <w:lang w:bidi="fa-IR"/>
        </w:rPr>
        <w:t>نگران ناسپاسی دیگران نباشید</w:t>
      </w:r>
    </w:p>
    <w:p>
      <w:pPr>
        <w:pStyle w:val="BookText"/>
        <w:rPr/>
      </w:pPr>
      <w:r>
        <w:rPr>
          <w:rFonts w:ascii="Amiri" w:hAnsi="Amiri" w:eastAsia="Amiri" w:cs="Amiri"/>
          <w:color w:val="111111"/>
          <w:sz w:val="28"/>
          <w:sz w:val="28"/>
          <w:szCs w:val="28"/>
          <w:rtl w:val="true"/>
          <w:lang w:bidi="ar-SA"/>
        </w:rPr>
        <w:t>فَمَهْمَا یَکُنْ لِأَحَدٍ صَنَیعَةٌ لَه رَأی أَنَّهُ لایَقُومُ بِشُکْرِها فاللّهُ له بمُکافاتِه فاِنَّهُ أَجْزَلُ عَطاءً و أعْظَمُ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نیکی به کسی روا داشتید و آن شخص قدردانی نکرد نگران نباشید زیرا خداوند او را مجازات خواهد</w:t>
      </w:r>
    </w:p>
    <w:p>
      <w:pPr>
        <w:pStyle w:val="BookText"/>
        <w:rPr/>
      </w:pPr>
      <w:r>
        <w:rPr>
          <w:rFonts w:ascii="IRNazanin" w:hAnsi="IRNazanin" w:eastAsia="IRNazanin"/>
          <w:color w:val="111111"/>
          <w:sz w:val="28"/>
          <w:sz w:val="28"/>
          <w:szCs w:val="28"/>
          <w:rtl w:val="true"/>
          <w:lang w:bidi="fa-IR"/>
        </w:rPr>
        <w:t>کرد، و خدا بهترین پاداش دهنده و بهترین هدیه دهنده است</w:t>
      </w:r>
      <w:r>
        <w:rPr>
          <w:rFonts w:eastAsia="IRNazanin" w:cs="IRNazanin"/>
          <w:color w:val="111111"/>
          <w:sz w:val="28"/>
          <w:szCs w:val="28"/>
          <w:rtl w:val="true"/>
          <w:lang w:bidi="fa-IR"/>
        </w:rPr>
        <w:t>.</w:t>
      </w:r>
    </w:p>
    <w:p>
      <w:pPr>
        <w:pStyle w:val="Heading4"/>
        <w:numPr>
          <w:ilvl w:val="3"/>
          <w:numId w:val="1"/>
        </w:numPr>
        <w:rPr/>
      </w:pPr>
      <w:bookmarkStart w:id="1192" w:name="__RefHeading___Toc2897770_2035185390"/>
      <w:bookmarkStart w:id="1193" w:name="_Toc453"/>
      <w:bookmarkEnd w:id="1192"/>
      <w:r>
        <w:rPr>
          <w:rtl w:val="true"/>
        </w:rPr>
        <w:t>حاجت مردم به شما از نعمت های خداست</w:t>
      </w:r>
      <w:bookmarkEnd w:id="1193"/>
    </w:p>
    <w:p>
      <w:pPr>
        <w:pStyle w:val="BookText"/>
        <w:rPr/>
      </w:pPr>
      <w:r>
        <w:rPr>
          <w:rFonts w:ascii="Amiri" w:hAnsi="Amiri" w:eastAsia="Amiri" w:cs="Amiri"/>
          <w:color w:val="111111"/>
          <w:sz w:val="28"/>
          <w:sz w:val="28"/>
          <w:szCs w:val="28"/>
          <w:rtl w:val="true"/>
          <w:lang w:bidi="ar-SA"/>
        </w:rPr>
        <w:t>وَ اعْلَمُوا إنَّ حَوائِجَ النّاسِ إلَیْکُمْ مِنْ نِعَمِ الله عَلَیْکُمْ، فَلا تَمیلُوا النِّعَمَ فَتَحُورَ نَقِماً</w:t>
      </w:r>
    </w:p>
    <w:p>
      <w:pPr>
        <w:pStyle w:val="BookText"/>
        <w:rPr/>
      </w:pPr>
      <w:r>
        <w:rPr>
          <w:rFonts w:ascii="IRNazanin" w:hAnsi="IRNazanin" w:eastAsia="IRNazanin"/>
          <w:color w:val="111111"/>
          <w:sz w:val="28"/>
          <w:sz w:val="28"/>
          <w:szCs w:val="28"/>
          <w:rtl w:val="true"/>
          <w:lang w:bidi="fa-IR"/>
        </w:rPr>
        <w:t>بدانید حاجت های مردم به سوی شما، از نعمت های پروردگار است برای شما، پس نعمت ها را از دست ندهید که دچار عذاب می شوید</w:t>
      </w:r>
      <w:r>
        <w:rPr>
          <w:rFonts w:eastAsia="IRNazanin" w:cs="IRNazanin"/>
          <w:color w:val="111111"/>
          <w:sz w:val="28"/>
          <w:szCs w:val="28"/>
          <w:rtl w:val="true"/>
          <w:lang w:bidi="fa-IR"/>
        </w:rPr>
        <w:t>.</w:t>
      </w:r>
    </w:p>
    <w:p>
      <w:pPr>
        <w:pStyle w:val="Heading4"/>
        <w:numPr>
          <w:ilvl w:val="3"/>
          <w:numId w:val="1"/>
        </w:numPr>
        <w:rPr/>
      </w:pPr>
      <w:bookmarkStart w:id="1194" w:name="__RefHeading___Toc2897772_2035185390"/>
      <w:bookmarkStart w:id="1195" w:name="_Toc454"/>
      <w:bookmarkEnd w:id="1194"/>
      <w:r>
        <w:rPr>
          <w:rtl w:val="true"/>
        </w:rPr>
        <w:t>نیکی ها مثل یک انسان بسیار زیباست</w:t>
      </w:r>
      <w:bookmarkEnd w:id="1195"/>
    </w:p>
    <w:p>
      <w:pPr>
        <w:pStyle w:val="BookText"/>
        <w:rPr/>
      </w:pPr>
      <w:r>
        <w:rPr>
          <w:rFonts w:ascii="Amiri" w:hAnsi="Amiri" w:eastAsia="Amiri" w:cs="Amiri"/>
          <w:color w:val="111111"/>
          <w:sz w:val="28"/>
          <w:sz w:val="28"/>
          <w:szCs w:val="28"/>
          <w:rtl w:val="true"/>
          <w:lang w:bidi="ar-SA"/>
        </w:rPr>
        <w:t>اعْلَمُوا أَنَّ الْمَعْرُوفَ مُکْسِبٌ حَمْداً وَ مُعَقِّبٌ أَجْرا،ً فَلَوْ رَأَیْتُمُ الْمَعْرُوفَ رَجُلًا رَأَیْتُمُوهُ حَسَناً جَمِیلًا یَسُرُّ النَّاظِرِینَ، وَ لَوْ رَأَیْتُمُ اللَّؤُمَ رَأَیْتُمُوهُ سَمِجاً مُشَوَّهاً تَنْفِرُ مِنْهُ الْقُلُوبُ وَ تُغَضُّ دُونَهُ الْأَبْصَارُ</w:t>
      </w:r>
    </w:p>
    <w:p>
      <w:pPr>
        <w:pStyle w:val="BookText"/>
        <w:rPr/>
      </w:pPr>
      <w:r>
        <w:rPr>
          <w:rFonts w:ascii="IRNazanin" w:hAnsi="IRNazanin" w:eastAsia="IRNazanin"/>
          <w:color w:val="111111"/>
          <w:sz w:val="28"/>
          <w:sz w:val="28"/>
          <w:szCs w:val="28"/>
          <w:rtl w:val="true"/>
          <w:lang w:bidi="fa-IR"/>
        </w:rPr>
        <w:t>بدانید همانا نیکی ها ستایش به همراه دارد و پاداش الهی را فراهم خواهد کرد، اگر نیکی ها را به شکل انسانی می دیدید، آنقدر زیبا روی بود که بینندگان را خوشحال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زشتی ها را بدرستی مشاهده می کردید آن را بسیار زشت روی و بد قیافه می دیدید که دل ها از دیدن آن نفرت داشت و چشم ها فرو بسته می شد تا آن را نبیند</w:t>
      </w:r>
      <w:r>
        <w:rPr>
          <w:rFonts w:eastAsia="IRNazanin" w:cs="IRNazanin"/>
          <w:color w:val="111111"/>
          <w:sz w:val="28"/>
          <w:szCs w:val="28"/>
          <w:rtl w:val="true"/>
          <w:lang w:bidi="fa-IR"/>
        </w:rPr>
        <w:t>.</w:t>
      </w:r>
    </w:p>
    <w:p>
      <w:pPr>
        <w:pStyle w:val="Heading4"/>
        <w:numPr>
          <w:ilvl w:val="3"/>
          <w:numId w:val="1"/>
        </w:numPr>
        <w:rPr/>
      </w:pPr>
      <w:bookmarkStart w:id="1196" w:name="__RefHeading___Toc2897774_2035185390"/>
      <w:bookmarkStart w:id="1197" w:name="_Toc455"/>
      <w:bookmarkEnd w:id="1196"/>
      <w:r>
        <w:rPr>
          <w:rtl w:val="true"/>
        </w:rPr>
        <w:t>بخشنده ترین و با گذشت ترین فرد</w:t>
      </w:r>
      <w:bookmarkEnd w:id="1197"/>
    </w:p>
    <w:p>
      <w:pPr>
        <w:pStyle w:val="BookText"/>
        <w:rPr/>
      </w:pPr>
      <w:r>
        <w:rPr>
          <w:rFonts w:ascii="Amiri" w:hAnsi="Amiri" w:eastAsia="Amiri" w:cs="Amiri"/>
          <w:color w:val="111111"/>
          <w:sz w:val="28"/>
          <w:sz w:val="28"/>
          <w:szCs w:val="28"/>
          <w:rtl w:val="true"/>
          <w:lang w:bidi="ar-SA"/>
        </w:rPr>
        <w:t>أَیُّهَاالنَّاسُ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جَادَ سَادَ؛ وَمَنْ بَخِلَ 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أَجْوَدَ النَّاسِ مَنْ أَعْطَی مَنْ لَا یَرْجُوهُ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أَعْفَی النَّاسِ مَنْ عَفَا عَنْ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أَوْصَلَ النَّاسِ مَنْ وَصَلَ مَنْ قَطَعَهُ وَالاصُولُ عَلَی مَغَارِسِهَا بِفُرُوعِها تَسْمُوا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انفاق و بخشش کند بزرگوار است و کسی که بُخل ورزد پَست است، و همانا بخشنده ترین مردم کسی است که به انسانی کمک کند که به او امیدی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گذشت ترین انسانها کسی است که به هنگام قدرت عفو کند و موفق ترین انسانها در روابط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آنان که از او بریده اند ارتباط برقرار سازد که ریشه ها پس از بریده شدن شاخه ها، دوباره جوانه می زند</w:t>
      </w:r>
      <w:r>
        <w:rPr>
          <w:rFonts w:eastAsia="IRNazanin" w:cs="IRNazanin"/>
          <w:color w:val="111111"/>
          <w:sz w:val="28"/>
          <w:szCs w:val="28"/>
          <w:rtl w:val="true"/>
          <w:lang w:bidi="fa-IR"/>
        </w:rPr>
        <w:t xml:space="preserve">. </w:t>
      </w:r>
      <w:bookmarkStart w:id="1198" w:name="pg4846_31061"/>
    </w:p>
    <w:p>
      <w:pPr>
        <w:pStyle w:val="Heading4"/>
        <w:numPr>
          <w:ilvl w:val="3"/>
          <w:numId w:val="1"/>
        </w:numPr>
        <w:rPr/>
      </w:pPr>
      <w:bookmarkStart w:id="1199" w:name="__RefHeading___Toc2897776_2035185390"/>
      <w:bookmarkStart w:id="1200" w:name="_Toc456"/>
      <w:bookmarkEnd w:id="1198"/>
      <w:bookmarkEnd w:id="1199"/>
      <w:r>
        <w:rPr>
          <w:rtl w:val="true"/>
        </w:rPr>
        <w:t>نیکی کنید تا نتیجه آن را ببینید</w:t>
      </w:r>
      <w:bookmarkEnd w:id="1200"/>
    </w:p>
    <w:p>
      <w:pPr>
        <w:pStyle w:val="BookText"/>
        <w:rPr/>
      </w:pPr>
      <w:r>
        <w:rPr>
          <w:rFonts w:ascii="Amiri" w:hAnsi="Amiri" w:eastAsia="Amiri" w:cs="Amiri"/>
          <w:color w:val="111111"/>
          <w:sz w:val="28"/>
          <w:sz w:val="28"/>
          <w:szCs w:val="28"/>
          <w:rtl w:val="true"/>
          <w:lang w:bidi="ar-SA"/>
        </w:rPr>
        <w:t>فَمَنْ تَعَجَّلَ لاِخِیهِ خَیْرًا وَجَدَهُ إذَا قَدِمَ عَلَیْهِ غَدًا وَ مَنْ أَرَادَ اللَهَ تَبَارَکَ وَ تَعَالَی بِالصَّنِیعَه إلَی أَخِیهِ کَافَأَهُ بِهَا فِی وَقْتِ حَاجَتِهِ، وَصَرَفَ عَنْهُ مِنْ بَلآءِ الدُّنْیَا مَا هُوَ أَکْثَرُ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نَفَّسَ کُرْبَه</w:t>
      </w:r>
    </w:p>
    <w:p>
      <w:pPr>
        <w:pStyle w:val="BookText"/>
        <w:rPr/>
      </w:pPr>
      <w:r>
        <w:rPr>
          <w:rFonts w:ascii="Amiri" w:hAnsi="Amiri" w:eastAsia="Amiri" w:cs="Amiri"/>
          <w:color w:val="111111"/>
          <w:sz w:val="28"/>
          <w:sz w:val="28"/>
          <w:szCs w:val="28"/>
          <w:rtl w:val="true"/>
          <w:lang w:bidi="ar-SA"/>
        </w:rPr>
        <w:t>مُؤْمِنٍ فَرَّجَ اللَهُ عَنْهُ کُرَبَ الدُّنْیَا وَالآخِرَه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أَحْسَنَ اللَهُ إلَیْهِ؛ وَاللَهُ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در نیکی کردن به برادران خود شتاب کند فردا نتیجه آن را خواهد دید و کسی که برای خدا به برادر خود کمک کند خدا او را به هنگام نیازمندی پاداش می دهد و بیش از آنچه به دیگران کمک کرده بلاها را از او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اندوه دل مؤمنی را برطرف سازد، خداوند اندوه و مشکلات دنیا و آخرت او را برطرف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مردم نیکی کند خدا نسبت به او نیکی کند و خدا نیکوکاران را دوست دارد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نهج الحیاة،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1201" w:name="__RefHeading___Toc2897778_2035185390"/>
      <w:bookmarkStart w:id="1202" w:name="_Toc457"/>
      <w:bookmarkEnd w:id="1201"/>
      <w:r>
        <w:rPr>
          <w:rtl w:val="true"/>
        </w:rPr>
        <w:t>کلید حل مشکلات، مدارا کردن با مردم</w:t>
      </w:r>
      <w:bookmarkEnd w:id="1202"/>
    </w:p>
    <w:p>
      <w:pPr>
        <w:pStyle w:val="BookText"/>
        <w:rPr/>
      </w:pPr>
      <w:r>
        <w:rPr>
          <w:rFonts w:ascii="Amiri" w:hAnsi="Amiri" w:eastAsia="Amiri" w:cs="Amiri"/>
          <w:color w:val="111111"/>
          <w:sz w:val="28"/>
          <w:sz w:val="28"/>
          <w:szCs w:val="28"/>
          <w:rtl w:val="true"/>
          <w:lang w:bidi="ar-SA"/>
        </w:rPr>
        <w:t>مَن أحجَمَ عَنِ الرَّأی و عَیِیَت بِهِ الحِیَلُ ، کانَ الرِّفقُ مِفتاحُهُ</w:t>
      </w:r>
    </w:p>
    <w:p>
      <w:pPr>
        <w:pStyle w:val="BookText"/>
        <w:rPr/>
      </w:pPr>
      <w:r>
        <w:rPr>
          <w:rFonts w:ascii="IRNazanin" w:hAnsi="IRNazanin" w:eastAsia="IRNazanin"/>
          <w:color w:val="111111"/>
          <w:sz w:val="28"/>
          <w:sz w:val="28"/>
          <w:szCs w:val="28"/>
          <w:rtl w:val="true"/>
          <w:lang w:bidi="fa-IR"/>
        </w:rPr>
        <w:t>کسی که در مشکلات سرگردان شده و نمی داند چه کار باید بکند و راه چاره ای ندارد، کلید حل مشکلات او، نرمی و مهربانی و مدارا کردن با مردم است</w:t>
      </w:r>
      <w:r>
        <w:rPr>
          <w:rFonts w:eastAsia="IRNazanin" w:cs="IRNazanin"/>
          <w:color w:val="111111"/>
          <w:sz w:val="28"/>
          <w:szCs w:val="28"/>
          <w:rtl w:val="true"/>
          <w:lang w:bidi="fa-IR"/>
        </w:rPr>
        <w:t>.</w:t>
      </w:r>
      <w:r>
        <w:rPr>
          <w:rStyle w:val="FootnoteAnchor"/>
          <w:rtl w:val="true"/>
        </w:rPr>
        <w:footnoteReference w:id="1011"/>
      </w:r>
    </w:p>
    <w:p>
      <w:pPr>
        <w:pStyle w:val="Heading4"/>
        <w:numPr>
          <w:ilvl w:val="3"/>
          <w:numId w:val="1"/>
        </w:numPr>
        <w:rPr/>
      </w:pPr>
      <w:bookmarkStart w:id="1203" w:name="__RefHeading___Toc2897780_2035185390"/>
      <w:bookmarkStart w:id="1204" w:name="_Toc458"/>
      <w:bookmarkEnd w:id="1203"/>
      <w:r>
        <w:rPr>
          <w:rtl w:val="true"/>
        </w:rPr>
        <w:t>صله رحم</w:t>
      </w:r>
      <w:bookmarkEnd w:id="1204"/>
    </w:p>
    <w:p>
      <w:pPr>
        <w:pStyle w:val="BookText"/>
        <w:rPr/>
      </w:pPr>
      <w:r>
        <w:rPr>
          <w:rFonts w:ascii="Amiri" w:hAnsi="Amiri" w:eastAsia="Amiri" w:cs="Amiri"/>
          <w:color w:val="111111"/>
          <w:sz w:val="28"/>
          <w:sz w:val="28"/>
          <w:szCs w:val="28"/>
          <w:rtl w:val="true"/>
          <w:lang w:bidi="ar-SA"/>
        </w:rPr>
        <w:t>مَن سَرَّهُ أن یُنسَأَ فی أَجَلِهِ و یُزادَ فی رِزقِهِ فَلیَصِلْ رَحِمَهُ</w:t>
      </w:r>
    </w:p>
    <w:p>
      <w:pPr>
        <w:pStyle w:val="BookText"/>
        <w:rPr/>
      </w:pPr>
      <w:r>
        <w:rPr>
          <w:rFonts w:ascii="IRNazanin" w:hAnsi="IRNazanin" w:eastAsia="IRNazanin"/>
          <w:color w:val="111111"/>
          <w:sz w:val="28"/>
          <w:sz w:val="28"/>
          <w:szCs w:val="28"/>
          <w:rtl w:val="true"/>
          <w:lang w:bidi="fa-IR"/>
        </w:rPr>
        <w:t>کسی که دوست دارد که عمرش طولانی گردد و روزی او زیاد شود پس با خویشاوندان خود ارتباط داشته باشد</w:t>
      </w:r>
      <w:r>
        <w:rPr>
          <w:rFonts w:eastAsia="IRNazanin" w:cs="IRNazanin"/>
          <w:color w:val="111111"/>
          <w:sz w:val="28"/>
          <w:szCs w:val="28"/>
          <w:rtl w:val="true"/>
          <w:lang w:bidi="fa-IR"/>
        </w:rPr>
        <w:t>.</w:t>
      </w:r>
      <w:r>
        <w:rPr>
          <w:rStyle w:val="FootnoteAnchor"/>
          <w:rtl w:val="true"/>
        </w:rPr>
        <w:footnoteReference w:id="1012"/>
      </w:r>
    </w:p>
    <w:p>
      <w:pPr>
        <w:pStyle w:val="Heading4"/>
        <w:numPr>
          <w:ilvl w:val="3"/>
          <w:numId w:val="1"/>
        </w:numPr>
        <w:rPr/>
      </w:pPr>
      <w:bookmarkStart w:id="1205" w:name="__RefHeading___Toc2897782_2035185390"/>
      <w:bookmarkStart w:id="1206" w:name="_Toc459"/>
      <w:bookmarkEnd w:id="1205"/>
      <w:r>
        <w:rPr>
          <w:rtl w:val="true"/>
        </w:rPr>
        <w:t>انسان با ادب کیست؟</w:t>
      </w:r>
      <w:bookmarkEnd w:id="1206"/>
    </w:p>
    <w:p>
      <w:pPr>
        <w:pStyle w:val="BookText"/>
        <w:rPr/>
      </w:pPr>
      <w:r>
        <w:rPr>
          <w:rFonts w:ascii="IRNazanin" w:hAnsi="IRNazanin" w:eastAsia="IRNazanin"/>
          <w:color w:val="111111"/>
          <w:sz w:val="28"/>
          <w:sz w:val="28"/>
          <w:szCs w:val="28"/>
          <w:rtl w:val="true"/>
          <w:lang w:bidi="fa-IR"/>
        </w:rPr>
        <w:t>از امام حسین علیه السلام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ادب چیست و انسان با ادب کیست؟ و حضرت در جواب فرمودند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 تَخرُجَ مِن بَیتِکَ، فَلا تَلقی اَحَداً اِلّا رَأیتَ لَهُ الفَضلَ عَلَیکَ </w:t>
      </w:r>
      <w:bookmarkStart w:id="1207" w:name="pg4846_31062"/>
    </w:p>
    <w:p>
      <w:pPr>
        <w:pStyle w:val="BookText"/>
        <w:rPr/>
      </w:pPr>
      <w:bookmarkEnd w:id="1207"/>
      <w:r>
        <w:rPr>
          <w:rFonts w:ascii="IRNazanin" w:hAnsi="IRNazanin" w:eastAsia="IRNazanin"/>
          <w:color w:val="111111"/>
          <w:sz w:val="28"/>
          <w:sz w:val="28"/>
          <w:szCs w:val="28"/>
          <w:rtl w:val="true"/>
          <w:lang w:bidi="fa-IR"/>
        </w:rPr>
        <w:t>ادب آن است که وقتی از منزل خود بیرون رفتی هر کس را مشاهده کردی او را از خود بهتر بدانی</w:t>
      </w:r>
      <w:r>
        <w:rPr>
          <w:rFonts w:eastAsia="IRNazanin" w:cs="IRNazanin"/>
          <w:color w:val="111111"/>
          <w:sz w:val="28"/>
          <w:szCs w:val="28"/>
          <w:rtl w:val="true"/>
          <w:lang w:bidi="fa-IR"/>
        </w:rPr>
        <w:t>.</w:t>
      </w:r>
      <w:r>
        <w:rPr>
          <w:rStyle w:val="FootnoteAnchor"/>
          <w:rtl w:val="true"/>
        </w:rPr>
        <w:footnoteReference w:id="1013"/>
      </w:r>
    </w:p>
    <w:p>
      <w:pPr>
        <w:pStyle w:val="Heading4"/>
        <w:numPr>
          <w:ilvl w:val="3"/>
          <w:numId w:val="1"/>
        </w:numPr>
        <w:rPr/>
      </w:pPr>
      <w:bookmarkStart w:id="1208" w:name="__RefHeading___Toc2897784_2035185390"/>
      <w:bookmarkStart w:id="1209" w:name="_Toc460"/>
      <w:bookmarkEnd w:id="1208"/>
      <w:r>
        <w:rPr>
          <w:rtl w:val="true"/>
        </w:rPr>
        <w:t>عذرپذیری</w:t>
      </w:r>
      <w:bookmarkEnd w:id="1209"/>
    </w:p>
    <w:p>
      <w:pPr>
        <w:pStyle w:val="BookText"/>
        <w:rPr/>
      </w:pPr>
      <w:r>
        <w:rPr>
          <w:rFonts w:ascii="Amiri" w:hAnsi="Amiri" w:eastAsia="Amiri" w:cs="Amiri"/>
          <w:color w:val="111111"/>
          <w:sz w:val="28"/>
          <w:sz w:val="28"/>
          <w:szCs w:val="28"/>
          <w:rtl w:val="true"/>
          <w:lang w:bidi="ar-SA"/>
        </w:rPr>
        <w:t xml:space="preserve">لَوْ شَتَمَنی رَجُلٌ فی هذِهِ الاُذُنِ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أَوْمی إلی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لی فی الاُخْری لَقَبِلْتُ ذلِکَ مِنْهُ،</w:t>
      </w:r>
    </w:p>
    <w:p>
      <w:pPr>
        <w:pStyle w:val="BookText"/>
        <w:rPr/>
      </w:pPr>
      <w:r>
        <w:rPr>
          <w:rFonts w:ascii="Amiri" w:hAnsi="Amiri" w:eastAsia="Amiri" w:cs="Amiri"/>
          <w:color w:val="111111"/>
          <w:sz w:val="28"/>
          <w:sz w:val="28"/>
          <w:szCs w:val="28"/>
          <w:rtl w:val="true"/>
          <w:lang w:bidi="ar-SA"/>
        </w:rPr>
        <w:t>وَ ذلِکَ أَنَّ أَمیرَ الْمُؤْمِنینَ علی بن ابی طالب علیه السلام حَدَّثَنی أَنَّهُ سَمِعَ جَدّی رَسُولَ اللهِ صلی الله علیه و آله وسلم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الْحَوْضَ مَنْ لَمْ یَقْبَلِ الْعُذرَ مِنْ مُحِقٍّ أَوْ مُبْطِل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شخصی در گوش راست من دشنام دهد و در گوش دیگر عذرخواهی کند عذر او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آن جهت است که امیرالمؤمنین علی بن ابیطالب علیه السلام برای من نقل کرد که از جدّم رسول خدا صلی الله علیه و آله وسلم شنید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کوثر وارد نمی شود کسی که عذرخواهی را نپذیرد حال آن شخص بر حق باشد یا باطل</w:t>
      </w:r>
      <w:r>
        <w:rPr>
          <w:rFonts w:eastAsia="IRNazanin" w:cs="IRNazanin"/>
          <w:color w:val="111111"/>
          <w:sz w:val="28"/>
          <w:szCs w:val="28"/>
          <w:rtl w:val="true"/>
          <w:lang w:bidi="fa-IR"/>
        </w:rPr>
        <w:t>.</w:t>
      </w:r>
      <w:r>
        <w:rPr>
          <w:rStyle w:val="FootnoteAnchor"/>
          <w:rtl w:val="true"/>
        </w:rPr>
        <w:footnoteReference w:id="1014"/>
      </w:r>
    </w:p>
    <w:p>
      <w:pPr>
        <w:pStyle w:val="Heading4"/>
        <w:numPr>
          <w:ilvl w:val="3"/>
          <w:numId w:val="1"/>
        </w:numPr>
        <w:rPr/>
      </w:pPr>
      <w:bookmarkStart w:id="1210" w:name="__RefHeading___Toc2897786_2035185390"/>
      <w:bookmarkStart w:id="1211" w:name="_Toc461"/>
      <w:bookmarkEnd w:id="1210"/>
      <w:r>
        <w:rPr>
          <w:rtl w:val="true"/>
        </w:rPr>
        <w:t>عفو دشنام دهنده</w:t>
      </w:r>
      <w:bookmarkEnd w:id="1211"/>
    </w:p>
    <w:p>
      <w:pPr>
        <w:pStyle w:val="BookText"/>
        <w:rPr/>
      </w:pPr>
      <w:r>
        <w:rPr>
          <w:rFonts w:ascii="IRNazanin" w:hAnsi="IRNazanin" w:eastAsia="IRNazanin"/>
          <w:color w:val="111111"/>
          <w:sz w:val="28"/>
          <w:sz w:val="28"/>
          <w:szCs w:val="28"/>
          <w:rtl w:val="true"/>
          <w:lang w:bidi="fa-IR"/>
        </w:rPr>
        <w:t>عصار بن مصطلق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نسبت به علی بن ابیطالب و بنی هاشم بغض و کینه در دل داشتم، وارد مدینه شدم و در مجلس، حسین بن علی علیه السلام را دیدم که روش نیکو و سکوت او مرا به شگفتی واداشت از او پرسیدم تو پسر علی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من شروع به دشنام و اهانت کردم و از حد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نگاهی محبت آمیز به من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من الشیطان الرَّجیم ،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أَسْتَغْفِرُاللهَ لی ولَک اِنَّکَ لَوْ اُسْتَعَنْتَنَا لَاَعْنَاکَ وَ لَوْ اِسْتَرْفَدْتَنَا لَرَفَدْنَاکَ وَ لَوْ اِسْتَرْشَدَتْنَا لَأَرْشَدْناکَ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 پناه می برم از شیطان رانده شده،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کن و عذرشان را بپذیر و به نیکی 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ستیزه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خود و تو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ما می خواستی به تو، توجه کنیم توجه می کردیم و اگر از ما می خواستی به تو مهربانی کنیم مهربان بودیم و اگر از ما می خواستی تو را هدایت کنیم هدایت می کردیم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عصار بن مصطلق می گوید با این برخورد امام حسین علیه السلام به خود آمدم و پشیمان شدم، چون آثار پشیمانی را در من دید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تَثْرَیبَ عَلَیْکُمُ الْیَوْمَ یَغْفِرُ اللّهُ لَکُمْ وَهُوَ أَرْحَمُ الرَّاحِمِینَ</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گناهی امروز بر شما نیست خدا شما را می آمرزد که او از هر مهربانی مهربان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از اهل شامی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در عرب به کار می رود و مقصود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ما، عادت و خوی اهل شام می باشد که معاویه در میان آنها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داری از ما بخواه تا که برآوریم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اخلاق شریفة آن حضرت در مقابل آن همه جسارت ها که از من سر زد چنان زمین به من تنگ شد که دوست داشتم به زمین فرو بروم، لذا آهسته از نزد آن حضرت بیرون آمدم در حالی که به مردم پناه می بردم که آن جناب متوجه نشود و بعد از آن کسی نزد من از آن حضرت و پدرش محبوب تر نبود</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قبول هدیه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عَطَاءَکَ، فَقَدْ اَعَانَکَ عَلَی الْکَرَمِ؛ هر کس هدیه تو را بپذیرد به بزرگواری تو کمک کرده است</w:t>
      </w:r>
      <w:r>
        <w:rPr>
          <w:rFonts w:eastAsia="IRNazanin" w:cs="IRNazanin"/>
          <w:color w:val="111111"/>
          <w:sz w:val="28"/>
          <w:szCs w:val="28"/>
          <w:rtl w:val="true"/>
          <w:lang w:bidi="fa-IR"/>
        </w:rPr>
        <w:t>.</w:t>
      </w:r>
      <w:r>
        <w:rPr>
          <w:rStyle w:val="FootnoteAnchor"/>
          <w:rtl w:val="true"/>
        </w:rPr>
        <w:footnoteReference w:id="1018"/>
      </w:r>
      <w:bookmarkStart w:id="1212" w:name="pg4846_31064"/>
    </w:p>
    <w:p>
      <w:pPr>
        <w:pStyle w:val="BookText"/>
        <w:rPr/>
      </w:pPr>
      <w:bookmarkEnd w:id="1212"/>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213" w:name="__RefHeading___Toc2897788_2035185390"/>
      <w:bookmarkStart w:id="1214" w:name="_Toc462"/>
      <w:bookmarkEnd w:id="1213"/>
      <w:r>
        <w:rPr>
          <w:rtl w:val="true"/>
        </w:rPr>
        <w:t>بخش سوم</w:t>
      </w:r>
      <w:r>
        <w:rPr>
          <w:rtl w:val="true"/>
        </w:rPr>
        <w:t xml:space="preserve">: </w:t>
      </w:r>
      <w:r>
        <w:rPr>
          <w:rtl w:val="true"/>
        </w:rPr>
        <w:t>امام حسین وارث قرآن علیه السلام</w:t>
      </w:r>
      <w:bookmarkEnd w:id="1214"/>
    </w:p>
    <w:p>
      <w:pPr>
        <w:pStyle w:val="Heading4"/>
        <w:numPr>
          <w:ilvl w:val="3"/>
          <w:numId w:val="1"/>
        </w:numPr>
        <w:rPr/>
      </w:pPr>
      <w:bookmarkStart w:id="1215" w:name="__RefHeading___Toc2897790_2035185390"/>
      <w:bookmarkStart w:id="1216" w:name="_Toc463"/>
      <w:bookmarkEnd w:id="1215"/>
      <w:r>
        <w:rPr>
          <w:rtl w:val="true"/>
        </w:rPr>
        <w:t>امام حسین وارث قرآن علیه السلام</w:t>
      </w:r>
      <w:bookmarkEnd w:id="1216"/>
    </w:p>
    <w:p>
      <w:pPr>
        <w:pStyle w:val="BookText"/>
        <w:rPr/>
      </w:pP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سپس این کتاب آسمانی را به گروهی از بندگان برگزیده خود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از طرق اهل بیت وارد شده که در همه آن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اصْطَفَیْنا؛بندگان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 تفسیر شده است</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در روایتی حضرت موسی بن جعفر علیه السلام در ذیل آیه شریفه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اَلَذینَ اِصطَفانا اللهُ عَزوَجَلّ، وَ اَورَثنا هذَا الکِتاب فیهِ تِبیانِ کُلِ شَیء</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و مائیم کسانی که خدای عزوجل انتخابمان کرده و این کتاب را که بیان همه چیز در آن است به عنوان ارث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قرآن در نزد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علومی که بما داده شده علم تفسیر و احکام قرآن و علم تغییر زمان و حوادث آن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اوصیاء پیغمبر کسی نمی تواند ادعا کند که ظاهر و باطن تمام قرآن نزد اوست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کتاب خدا را از آغاز تا پایانش را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فی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گوئی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خبر آسمان و خبر زمین و خبر گذشته و خبر آینده،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 در قرآن بیان هر چیزی هست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برید بن معاویه گوید از امام باقر علیه السلام دربارة آیه شریفه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وَبَیْنَکُمْ 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قصد کرده و حضرت علی بعد از پیامبر اول ما و افضل ما و بهترین ما خاندان است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قرآنی باشد که کوهها با آن حرکت کنند یا زمین بدان شکافته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آن طی الارض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مردگان بدان سخنگو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وارث آن قرآنیم که آنچه کوه ها بوسیلۀ آن حرکت کند در آن است و بوسیلۀ آن به کشورها مسافرت شود و مردگان بدان سخنگو شوند، ما آب را در زیرِ هوا تشخیص می دهیم و همانا در کتاب خدا آیاتی است که بوسیله آنها چیزی خواسته نشود جز اینکه خدا به آن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دعائی از برکت آن آیات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خدا برای پیغمبران گذشته اجازه فرموده است؛ همۀ اینها را خدا در قرآن برای ما مقرر فرموده است،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نهفته ای در آسمانها و زمین نیست، جز اینکه در کتابی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کتاب را به کسانی که از میان بندگان خود انتخاب کرده ایم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مائیم کسانی که خدای عزَوجل انتخابمان کرده و این کتاب را که بیان همه چیز در آن است به عنوان ارث به ما داده است</w:t>
      </w:r>
      <w:r>
        <w:rPr>
          <w:rFonts w:eastAsia="IRNazanin" w:cs="IRNazanin"/>
          <w:color w:val="111111"/>
          <w:sz w:val="28"/>
          <w:szCs w:val="28"/>
          <w:rtl w:val="true"/>
          <w:lang w:bidi="fa-IR"/>
        </w:rPr>
        <w:t xml:space="preserve">. </w:t>
      </w:r>
      <w:r>
        <w:rPr>
          <w:rStyle w:val="FootnoteAnchor"/>
          <w:rtl w:val="true"/>
        </w:rPr>
        <w:footnoteReference w:id="102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وَ قَدْ وَرِثْنَا نَحْنُ هَذَا الْقُرْآنَ الَّذِی فِیهِ مَا تُسَیَّرُ بِهِ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بِهِ الْبُلْدَانُ وَ تُحْیَا بِهِ الْمَوْتَی وَ نَحْنُ نَعْرِفُ الْمَاءَ تَحْتَ الْهَوَاءِ وَ إِنَّ فِی کِتَابِ اللَّهِ لآَیَاتٍ مَا یُرَادُ بِهَا أَمْرٌ إِلَّا أَنْ یَأْذَنَ اللَّهُ بِهِ مَعَ مَا قَدْ یَأْذَنُ اللَّهُ مِمَّا کَتَبَهُ الْمَاضُونَ جَعَلَهُ اللَّهُ لَنَا فِی أُمِّ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کِتابٍ مُبِینٍ ثُمَّ قَالَ ثُمَّ أَوْرَثْنَا الْکِتابَ الَّذِینَ اصْطَفَیْنا مِنْ عِبادِنا فَنَحْنُ الَّذِینَ اصْطَفَانَا اللَّهُ عَزَّ وَ جَلَّ وَ أَوْرَثَنَا هَذَا الَّذِی فِیهِ تِبْیَانُ کُلِّ شَیْ‌ءٍ</w:t>
      </w:r>
      <w:r>
        <w:rPr>
          <w:rFonts w:eastAsia="Amiri" w:cs="Amiri" w:ascii="Amiri" w:hAnsi="Amiri"/>
          <w:color w:val="111111"/>
          <w:sz w:val="28"/>
          <w:szCs w:val="28"/>
          <w:rtl w:val="true"/>
          <w:lang w:bidi="ar-SA"/>
        </w:rPr>
        <w:t>.</w:t>
      </w:r>
      <w:bookmarkStart w:id="1217" w:name="pg4846_31066"/>
    </w:p>
    <w:p>
      <w:pPr>
        <w:pStyle w:val="Heading4"/>
        <w:numPr>
          <w:ilvl w:val="3"/>
          <w:numId w:val="1"/>
        </w:numPr>
        <w:rPr/>
      </w:pPr>
      <w:bookmarkStart w:id="1218" w:name="__RefHeading___Toc2897792_2035185390"/>
      <w:bookmarkStart w:id="1219" w:name="_Toc464"/>
      <w:bookmarkEnd w:id="1217"/>
      <w:bookmarkEnd w:id="1218"/>
      <w:r>
        <w:rPr>
          <w:rtl w:val="true"/>
        </w:rPr>
        <w:t>قرآن و امام حسین علیه السلام</w:t>
      </w:r>
      <w:bookmarkEnd w:id="1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الثَّقَلَیْنِ کِتَابَ اللَّهِ وَ عِتْرَتِی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قرآن مجید، دو سرمایة گرانبها و جاودانه اند که پیامبرگرامی از خود به یادگار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این دو متمسک شوید هیچ گاه گمراه نمی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بر طبق حدیث ثقلین شریک قرآن است و به همین علت در زیارت آن حضرت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پشتوانه محکمی برای قرآن است همانطور که در زیارت ناحیه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لِلرَّسولِ وَلداً وَ لِلقُرآن سَنَداً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کشتن امام حسین علیه السلام قرآن متروک و محجور گردید چنانکه در زیارت عرفه آن حضرت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 کِتابَ اللهِ بِفَقدِکَ مَحجورا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بشریّت را به اسلام راهنمایی می کند و هدایت گر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 و امام حسین علیه السلام نیز هدایتگر مردم به سوی ایمان و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هر کس که آن را نیک تلاوت کند و به آن عمل نماید شفاعت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نیز از هر کس که از او پیروی نماید و او</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زیارت کند و بر او سوگواری نماید، شفاعت می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همواره تازه است و با تکرار تلاوت و نگرش در آن، همیشه نکات جدید بدست می آید و هیچ گاه خسته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حسین علیه السلام و مصیبتهایش همواره تازه است و به خاطر تکرار و یادآوری، خسته کننده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تلاوتش در دوران سال عبادت ، شنیدنش عبادت، نشستن در مجلس قرآن عبادت و نظر کردن به آن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خواندن و شنیدن فضائل و مصائب او عبادت، نشستن در مجلس او عبادت، غم و اندوه و گریه به خاطر او عبادت، گریاندن بر او عبادت، زیارت و دیدار او عبادت ، دیدار زائرین او عبادت، دیدن جمال او و آرزوی شهادت در راه او افضل عبادت و بندگی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احترام قرآن و قاری قرآن و مجلس قرآن در جامعه حفظ شود و گرد و غبار بر‌آن ننشیند و از متن زندگی خارج نگردد و با وضو و طهارت لمس و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احترام امام حسین علیه السلام و مجلس امام حسین و مرثیه خوان امام حسین لازم و واجب است و باید پیروی از اخلاق و رفتار او در متن زندگی ما شیعیان و علاقمندان به اهل بیت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را کسی لمس نمی کند مگر اینکه طهارت ظاهری داشته باشد و باطن آن را پاکیزگان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ظاهری امام حسین علیه السلام احتیاج به طهارت ظاهری و طیب مولد دارد و درک مقامات معنوی امام حسین علیه السلام احتیاج به پاکی و تقوای باطنی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کلام خاموش است و امام حسین علیه السلام کلام ناطق و گویای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سید الکتب است و امام حسین علیه السلام سیدالشهداء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قرآن را مبارک و پر برکت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ذِکْرٌ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انبیاء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نیز به هنگام تولد امام حسین علیه السلام وجود او را مبارک نامید و چه مولود پُربرکتی است امام حسین علیه السلام </w:t>
      </w:r>
      <w:r>
        <w:rPr>
          <w:rFonts w:eastAsia="IRNazanin" w:cs="IRNazanin"/>
          <w:color w:val="111111"/>
          <w:sz w:val="28"/>
          <w:szCs w:val="28"/>
          <w:rtl w:val="true"/>
          <w:lang w:bidi="fa-IR"/>
        </w:rPr>
        <w:t xml:space="preserve">. </w:t>
      </w:r>
      <w:bookmarkStart w:id="1220" w:name="pg4846_31068"/>
    </w:p>
    <w:p>
      <w:pPr>
        <w:pStyle w:val="BookText"/>
        <w:rPr/>
      </w:pPr>
      <w:bookmarkEnd w:id="122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نور است و امام حسین علیه السلام نیز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لحظاتی که پیکر مطهرش به خاک و خون آغشته و بر دشت نینوا خفته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کتابی روشنگر است و امام حسین علیه السلام نیز پیشوای روشنگر که حق را از باطل روشن و مشخص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آیه هایی برای شفا و آیاتی برای امید و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نیز تربتی برای شفا و نشانه هایی برای رحمت الهی دارد</w:t>
      </w:r>
      <w:r>
        <w:rPr>
          <w:rFonts w:eastAsia="IRNazanin" w:cs="IRNazanin"/>
          <w:color w:val="111111"/>
          <w:sz w:val="28"/>
          <w:szCs w:val="28"/>
          <w:rtl w:val="true"/>
          <w:lang w:bidi="fa-IR"/>
        </w:rPr>
        <w:t>.</w:t>
      </w:r>
      <w:r>
        <w:rPr>
          <w:rStyle w:val="FootnoteAnchor"/>
          <w:rtl w:val="true"/>
        </w:rPr>
        <w:footnoteReference w:id="1027"/>
      </w:r>
    </w:p>
    <w:p>
      <w:pPr>
        <w:pStyle w:val="Heading4"/>
        <w:numPr>
          <w:ilvl w:val="3"/>
          <w:numId w:val="1"/>
        </w:numPr>
        <w:rPr/>
      </w:pPr>
      <w:bookmarkStart w:id="1221" w:name="__RefHeading___Toc2897794_2035185390"/>
      <w:bookmarkStart w:id="1222" w:name="_Toc465"/>
      <w:bookmarkEnd w:id="1221"/>
      <w:r>
        <w:rPr>
          <w:rtl w:val="true"/>
        </w:rPr>
        <w:t>اصحاب امام حسین علیه السلام امت قرآن</w:t>
      </w:r>
      <w:bookmarkEnd w:id="1222"/>
    </w:p>
    <w:p>
      <w:pPr>
        <w:pStyle w:val="BookText"/>
        <w:rPr/>
      </w:pPr>
      <w:r>
        <w:rPr>
          <w:rFonts w:ascii="IRNazanin" w:hAnsi="IRNazanin" w:eastAsia="IRNazanin"/>
          <w:color w:val="111111"/>
          <w:sz w:val="28"/>
          <w:sz w:val="28"/>
          <w:szCs w:val="28"/>
          <w:rtl w:val="true"/>
          <w:lang w:bidi="fa-IR"/>
        </w:rPr>
        <w:t>امام حسین علیه السلام در روز عاشورا اصحاب خود را امت قرآن خطاب کرد و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أُمَّةَ الْقُرآنِ هذِهِ الْجَنَّةُ فَاطْلُبُوها، وَ هذِهِ النّارُ فَاهْرِبُوا مِنْها</w:t>
      </w:r>
    </w:p>
    <w:p>
      <w:pPr>
        <w:pStyle w:val="BookText"/>
        <w:rPr/>
      </w:pPr>
      <w:r>
        <w:rPr>
          <w:rFonts w:ascii="IRNazanin" w:hAnsi="IRNazanin" w:eastAsia="IRNazanin"/>
          <w:color w:val="111111"/>
          <w:sz w:val="28"/>
          <w:sz w:val="28"/>
          <w:szCs w:val="28"/>
          <w:rtl w:val="true"/>
          <w:lang w:bidi="fa-IR"/>
        </w:rPr>
        <w:t>ای امت قرآن، این بهشت در پیش 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آن بشتابید و این آتش جهنم است از آن بگریزید</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دشمنان امام حسین پشت کنندگان و تحریف کنندگان قرآن</w:t>
      </w:r>
    </w:p>
    <w:p>
      <w:pPr>
        <w:pStyle w:val="BookText"/>
        <w:rPr/>
      </w:pPr>
      <w:r>
        <w:rPr>
          <w:rFonts w:ascii="IRNazanin" w:hAnsi="IRNazanin" w:eastAsia="IRNazanin"/>
          <w:color w:val="111111"/>
          <w:sz w:val="28"/>
          <w:sz w:val="28"/>
          <w:szCs w:val="28"/>
          <w:rtl w:val="true"/>
          <w:lang w:bidi="fa-IR"/>
        </w:rPr>
        <w:t>امام حسین علیه السلام در روز عاشورا خطاب به دشمنان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أَنْتُمْ مِنْ طَوَاغِیتِ الْأُمَّةِ وَ شُذَاذِ الْأَحْزَابِ وَ نَبَذَةِ الْکِتَابِ وَ نَفَثَةِ الشَّیْطَانِ وَ عُصْبَةِ الْآثَامِ وَ مُحَرِّفِی الْکِتَابِ وَ مُطْفِئِ السُّنَنِ وَ قَتَلَةِ أَوْلَادِ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ابْنَ حَرْبٍ وَ أَشْیَاعَهُ تَعْتَمِدُونَ وَ إِیَّانَا تُخَذِلُون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شما سرکشان امت ها، پشت کنندگان به قرآن، همدم های شیطان، گروهی معصیت کار، تحریف کنندگان قرآن، از بین برندة سنت ها، قاتلان فرزندان انبیاء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حرب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هدف شما فقط از بین بردن ماست</w:t>
      </w:r>
      <w:r>
        <w:rPr>
          <w:rFonts w:eastAsia="IRNazanin" w:cs="IRNazanin"/>
          <w:color w:val="111111"/>
          <w:sz w:val="28"/>
          <w:szCs w:val="28"/>
          <w:rtl w:val="true"/>
          <w:lang w:bidi="fa-IR"/>
        </w:rPr>
        <w:t>.</w:t>
      </w:r>
      <w:r>
        <w:rPr>
          <w:rStyle w:val="FootnoteAnchor"/>
          <w:rtl w:val="true"/>
        </w:rPr>
        <w:footnoteReference w:id="1029"/>
      </w:r>
    </w:p>
    <w:p>
      <w:pPr>
        <w:pStyle w:val="Heading4"/>
        <w:numPr>
          <w:ilvl w:val="3"/>
          <w:numId w:val="1"/>
        </w:numPr>
        <w:rPr/>
      </w:pPr>
      <w:bookmarkStart w:id="1223" w:name="__RefHeading___Toc2897796_2035185390"/>
      <w:bookmarkStart w:id="1224" w:name="_Toc466"/>
      <w:bookmarkEnd w:id="1223"/>
      <w:r>
        <w:rPr>
          <w:rtl w:val="true"/>
        </w:rPr>
        <w:t>امام حسین علیه السلام در روز عاشورا قرآن به سر گذاشتند</w:t>
      </w:r>
      <w:bookmarkEnd w:id="122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روز عاشورا اسبش را سوار شد و قرآنی را باز کرد و بر سر گذاشت و در مقابل دشمن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بین من و شما کتاب خدا و سنت جدّم رسول خدا حاکم باشد</w:t>
      </w:r>
      <w:r>
        <w:rPr>
          <w:rFonts w:eastAsia="IRNazanin" w:cs="IRNazanin"/>
          <w:color w:val="111111"/>
          <w:sz w:val="28"/>
          <w:szCs w:val="28"/>
          <w:rtl w:val="true"/>
          <w:lang w:bidi="fa-IR"/>
        </w:rPr>
        <w:t xml:space="preserve">. </w:t>
      </w:r>
      <w:bookmarkStart w:id="1225" w:name="pg4846_31069"/>
    </w:p>
    <w:p>
      <w:pPr>
        <w:pStyle w:val="BookText"/>
        <w:rPr/>
      </w:pPr>
      <w:bookmarkEnd w:id="1225"/>
      <w:r>
        <w:rPr>
          <w:rFonts w:ascii="IRNazanin" w:hAnsi="IRNazanin" w:eastAsia="IRNazanin"/>
          <w:color w:val="111111"/>
          <w:sz w:val="28"/>
          <w:sz w:val="28"/>
          <w:szCs w:val="28"/>
          <w:rtl w:val="true"/>
          <w:lang w:bidi="fa-IR"/>
        </w:rPr>
        <w:t>آنگاه آنها را بر آنچه از پیامبر به همراه خویش داشت گواه گرفت و گفت آیا این کلاه خود پیامبر نیست؟ آیا این زره او نیست؟ آیا این عمامه او نیست؟ همه تصدیق کردند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شده که اقدام به قتل من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 از فرمان امیر خود 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عجبا که در صفین وقتی سربازان معاویه با حیله عمرو عاص قرآن بر سر نیزه کردند عده ای از همین کوفیان گفتند ما با قرآن نمی جنگیم ولی اینجا قرآن را بر سر پسر پیامبر همراه با نشانه های پیامبر مشاهده می کنند ولی باز به فرمان یک زنازاده با امام حسین می جنگند</w:t>
      </w:r>
      <w:r>
        <w:rPr>
          <w:rFonts w:eastAsia="IRNazanin" w:cs="IRNazanin"/>
          <w:color w:val="111111"/>
          <w:sz w:val="28"/>
          <w:szCs w:val="28"/>
          <w:rtl w:val="true"/>
          <w:lang w:bidi="fa-IR"/>
        </w:rPr>
        <w:t>.</w:t>
      </w:r>
      <w:r>
        <w:rPr>
          <w:rStyle w:val="FootnoteAnchor"/>
          <w:rtl w:val="true"/>
        </w:rPr>
        <w:footnoteReference w:id="1030"/>
      </w:r>
    </w:p>
    <w:p>
      <w:pPr>
        <w:pStyle w:val="Heading4"/>
        <w:numPr>
          <w:ilvl w:val="3"/>
          <w:numId w:val="1"/>
        </w:numPr>
        <w:rPr/>
      </w:pPr>
      <w:bookmarkStart w:id="1226" w:name="__RefHeading___Toc2897798_2035185390"/>
      <w:bookmarkStart w:id="1227" w:name="_Toc467"/>
      <w:bookmarkEnd w:id="1226"/>
      <w:r>
        <w:rPr>
          <w:rtl w:val="true"/>
        </w:rPr>
        <w:t>آیاتی که تأویل به شهادت امام حسین علیه السلام شده است</w:t>
      </w:r>
      <w:bookmarkEnd w:id="1227"/>
    </w:p>
    <w:p>
      <w:pPr>
        <w:pStyle w:val="BookText"/>
        <w:rPr/>
      </w:pPr>
      <w:r>
        <w:rPr>
          <w:rFonts w:ascii="IRNazanin" w:hAnsi="IRNazanin" w:eastAsia="IRNazanin"/>
          <w:color w:val="111111"/>
          <w:sz w:val="28"/>
          <w:sz w:val="28"/>
          <w:szCs w:val="28"/>
          <w:rtl w:val="true"/>
          <w:lang w:bidi="fa-IR"/>
        </w:rPr>
        <w:t xml:space="preserve">در قرآن علاوه بر سورة والفجر و هل أتی آیات فراوان دیگری در فضائل آن حضرت تفسیر و تأویل شده است، مثل آیه تطهیر، آیه مباهله، آیه اولی الامر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قسمت به صورت مختصر به چند آیه شریفه که در رابطة شهادت امام حسین علیه السلام تأویل شده است می پردازیم</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مورد دوران بارداری مادرش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وَوَضَعَتْهُ کُرْهًا؛</w:t>
      </w:r>
      <w:r>
        <w:rPr>
          <w:rStyle w:val="FootnoteAnchor"/>
          <w:rtl w:val="true"/>
        </w:rPr>
        <w:footnoteReference w:id="1032"/>
      </w:r>
      <w:r>
        <w:rPr>
          <w:rFonts w:ascii="IRNazanin" w:hAnsi="IRNazanin" w:eastAsia="IRNazanin"/>
          <w:color w:val="111111"/>
          <w:sz w:val="28"/>
          <w:sz w:val="28"/>
          <w:szCs w:val="28"/>
          <w:rtl w:val="true"/>
          <w:lang w:bidi="fa-IR"/>
        </w:rPr>
        <w:t>ماردش دوران بارداری را با دشواری و اندوه گذراند و</w:t>
      </w:r>
    </w:p>
    <w:p>
      <w:pPr>
        <w:pStyle w:val="BookText"/>
        <w:rPr/>
      </w:pPr>
      <w:r>
        <w:rPr>
          <w:rFonts w:ascii="IRNazanin" w:hAnsi="IRNazanin" w:eastAsia="IRNazanin"/>
          <w:color w:val="111111"/>
          <w:sz w:val="28"/>
          <w:sz w:val="28"/>
          <w:szCs w:val="28"/>
          <w:rtl w:val="true"/>
          <w:lang w:bidi="fa-IR"/>
        </w:rPr>
        <w:t>با دشواری و اندوه او را بر زمین نهاد چون او آگاهی به شهادت پرافتخار فرزندش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وَفِصَالُهُ ثَلَاثُونَ شَهْرًا ، و دوران بارداری و از شیرگرفتنش سی ماه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دوران بارداری او شش ماه بود که این خصوصیت برای حضرت یحیی نیز ذکر شده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ِبَس شوق شهادت بر سرش بود ره نه ماه را شش ماهه پیمود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لِلَّذِینَ یُقَاتَلُونَ بِأَنَّهُمْ ظُلِمُوا وَإِنَّ اللَّهَ عَلَی نَصْرِهِمْ لَقَدِیرٌ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کسانی که به جنگ بر سرشان تاخته اند و مورد ستم قرار گرفته اند، رخصت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قهرمانانه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پیروز گردانیدن آنان بر تجاوزکاران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ناحقّ از شهر و دیارشان رانده شده اند؛ جز آن نبود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شریفه در مورد امیرمؤمنان علیه السلام ، جعفر طیّار و حمزه نازل شد و در مورد امام حسین علیه السلام و شهادت پرافتخار او نیز تفسیر و تطبیق گردید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آری، آن سه قهرمان بزرگ توحید از وطن خویش رانده و بدون هیچ گناه و ستم در حقّ فردی، تنها به جرم اینکه خدای خویش را یکتا و بی همتا می شناختند و او را اینگونه سپاس و عبادت می کردند و در راه او پایداری می ورزیدند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آیۀ شریفه در مورد امام حسین علیه السلام به گونه ای خاصّ تفسیر و تطبیق شد، چرا که او از وطن خویش و همۀ پناهگاهها رانده شد و در سراسر قلمرو گستردۀ اسلامی برای او نقطۀ امنی نگذاشتند، کار به جایی رسید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لانۀ پرنده ای باشم مرا بیرون</w:t>
      </w:r>
    </w:p>
    <w:p>
      <w:pPr>
        <w:pStyle w:val="BookText"/>
        <w:rPr/>
      </w:pPr>
      <w:r>
        <w:rPr>
          <w:rFonts w:ascii="IRNazanin" w:hAnsi="IRNazanin" w:eastAsia="IRNazanin"/>
          <w:color w:val="111111"/>
          <w:sz w:val="28"/>
          <w:sz w:val="28"/>
          <w:szCs w:val="28"/>
          <w:rtl w:val="true"/>
          <w:lang w:bidi="fa-IR"/>
        </w:rPr>
        <w:t>خواهند آورد تا با ریختن خون به اهداف پلید و ظالمانۀ خویش برسند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سورۀ فجر سورۀ امام حسین علیه السلام</w:t>
      </w:r>
    </w:p>
    <w:p>
      <w:pPr>
        <w:pStyle w:val="BookText"/>
        <w:rPr/>
      </w:pPr>
      <w:r>
        <w:rPr>
          <w:rFonts w:ascii="IRNazanin" w:hAnsi="IRNazanin" w:eastAsia="IRNazanin"/>
          <w:color w:val="111111"/>
          <w:sz w:val="28"/>
          <w:sz w:val="28"/>
          <w:szCs w:val="28"/>
          <w:rtl w:val="true"/>
          <w:lang w:bidi="fa-IR"/>
        </w:rPr>
        <w:t xml:space="preserve">آیه دیگر در رابطه با امام حسین علیه السلام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فجر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r>
        <w:rPr>
          <w:rStyle w:val="FootnoteAnchor"/>
          <w:rtl w:val="true"/>
        </w:rPr>
        <w:footnoteReference w:id="1035"/>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روح با آرامش و ای نفس مطمئنّه به سوی پروردگارت باز گرد در حالی که تو از او خشنودی و او هم از تو خشنود است و در سلک بندگانم داخل شو و در بهشتم داخل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یعنی حسین بن علی علیه السلام </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حضرت در روایت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اقْرَؤُا سُورَةَ الْفَجْرِ فِی فَرَائِضِکُمْ وَ نَوَافِلِکُمْ فَإِنَّهَا سُورَةُ الْحُسَیْنِ بْنِ عَلِیٍّ علیه السلام وَ ارْغَبُوا فِیهَا رَحِمَکُمُ اللَّهُ تَعَالَی فَقَالَ لَهُ أَبُو أُسَامَةَ وَ کَانَ حَاضِرَ الْمَجْلِسِ وَ کَیْفَ صَارَتْ هَذِهِ السُّورَةُ لِلْحُسَیْنِ علیه السلام خَاصَّةً؟ فَقَالَ أَلَا تَسْمَعُ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الْحُسَیْنَ بْنَ عَلِیٍّ علیه السلام فَهُوَ ذُو النَّفْسِ الْمُطْمَئِنَّةِ الرَّاضِیَةِ الْمَرْضِیَّةِ وَ أَصْحَابُهُ مِنْ آلِ مُحَمَّدٍ صلی الله علیه و آله وسلم هُمُ الرَّاضُونَ عَنِ اللَّهِ یَوْمَ الْقِیَامَةِ وَ هُوَ رَاضٍ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السُّورَةُ فِی الْحُسَیْنِ بْنِ عَلِیٍّ وَ شِیعَتِهِ وَ شِیعَةِ آلِ مُحَمَّدٍ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وَ الْفَجْرِ کَانَ مَعَ الْحُسَیْنِ بْنِ عَلِیٍّ فِی دَرَجَتِهِ فِی الْجَنَّةِ، إِنَّ اللَّهَ عَزِیزٌ حَکِیمٌ</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سورة فجر را در نمازهای واجب و مستحب خود بخوانید چون سورة حسین بن علی است و رغبت کنید در خواندن آن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p>
    <w:p>
      <w:pPr>
        <w:pStyle w:val="BookText"/>
        <w:rPr/>
      </w:pPr>
      <w:r>
        <w:rPr>
          <w:rFonts w:ascii="IRNazanin" w:hAnsi="IRNazanin" w:eastAsia="IRNazanin"/>
          <w:color w:val="111111"/>
          <w:sz w:val="28"/>
          <w:sz w:val="28"/>
          <w:szCs w:val="28"/>
          <w:rtl w:val="true"/>
          <w:lang w:bidi="fa-IR"/>
        </w:rPr>
        <w:t>اُسامه که در مجلس حاضر بود سئوال کرد که چگونه این سوره مختص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آیه یا أَیَّتُهَا النَّفْسُ الْمُطْمَئِنَّةُ استدلال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نفس مطمئنه و راضیه و مرضیه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با حسین بن علی در قیامت در درجة او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چنین آمده است معرفی این سوره به عنوان سورۀ حسین بن علی علیه السلام ممکن است به خاطر این باشد که مصداق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است، همانگونه که در حدیثی از امام صادق علیه السلام ذیل همین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خاطر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دهگانه ای که در اول سوره ذکر شده، یکی از تفسیرهایش شبهای دهگانه آغاز محرم است که رابطۀ خاصی با حسین بن علی علیه السلام دارد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تلاوت این سوره، در حدیثی از پیامبر اکرم صلی الله علیه و آله وسلم می‌خوانیم</w:t>
      </w:r>
      <w:r>
        <w:rPr>
          <w:rFonts w:eastAsia="IRNazanin" w:cs="IRNazanin"/>
          <w:color w:val="111111"/>
          <w:sz w:val="28"/>
          <w:szCs w:val="28"/>
          <w:rtl w:val="true"/>
          <w:lang w:bidi="fa-IR"/>
        </w:rPr>
        <w:t xml:space="preserve">: </w:t>
      </w:r>
      <w:bookmarkStart w:id="1228" w:name="pg4846_31072"/>
    </w:p>
    <w:p>
      <w:pPr>
        <w:pStyle w:val="BookText"/>
        <w:rPr/>
      </w:pPr>
      <w:bookmarkEnd w:id="1228"/>
      <w:r>
        <w:rPr>
          <w:rFonts w:ascii="Amiri" w:hAnsi="Amiri" w:eastAsia="Amiri" w:cs="Amiri"/>
          <w:color w:val="111111"/>
          <w:sz w:val="28"/>
          <w:sz w:val="28"/>
          <w:szCs w:val="28"/>
          <w:rtl w:val="true"/>
          <w:lang w:bidi="ar-SA"/>
        </w:rPr>
        <w:t>مَنْ قَرَأها فِی لَیال عَشْر غَفَرَ اللّهُ لَهُ وَ مَنْ قَرَأَها سائِرَ الأَیّامِ کانَتْ لَهُ نُوراً یوم القیامة</w:t>
      </w:r>
    </w:p>
    <w:p>
      <w:pPr>
        <w:pStyle w:val="BookText"/>
        <w:rPr/>
      </w:pPr>
      <w:r>
        <w:rPr>
          <w:rFonts w:ascii="IRNazanin" w:hAnsi="IRNazanin" w:eastAsia="IRNazanin"/>
          <w:color w:val="111111"/>
          <w:sz w:val="28"/>
          <w:sz w:val="28"/>
          <w:szCs w:val="28"/>
          <w:rtl w:val="true"/>
          <w:lang w:bidi="fa-IR"/>
        </w:rPr>
        <w:t>کسی که آن را در شبهای دهگانه بخواند خداوند گناهان او را می‌بخشد، و کسی که در سایر ایام بخواند نور و روشنایی خواهد بود برای روز قیامتش</w:t>
      </w:r>
      <w:r>
        <w:rPr>
          <w:rFonts w:eastAsia="IRNazanin" w:cs="IRNazanin"/>
          <w:color w:val="111111"/>
          <w:sz w:val="28"/>
          <w:szCs w:val="28"/>
          <w:rtl w:val="true"/>
          <w:lang w:bidi="fa-IR"/>
        </w:rPr>
        <w:t>.</w:t>
      </w:r>
      <w:r>
        <w:rPr>
          <w:rStyle w:val="FootnoteAnchor"/>
          <w:rtl w:val="true"/>
        </w:rPr>
        <w:footnoteReference w:id="1038"/>
      </w:r>
    </w:p>
    <w:p>
      <w:pPr>
        <w:pStyle w:val="Heading4"/>
        <w:numPr>
          <w:ilvl w:val="3"/>
          <w:numId w:val="1"/>
        </w:numPr>
        <w:rPr/>
      </w:pPr>
      <w:bookmarkStart w:id="1229" w:name="__RefHeading___Toc2897800_2035185390"/>
      <w:bookmarkStart w:id="1230" w:name="_Toc468"/>
      <w:bookmarkEnd w:id="1229"/>
      <w:r>
        <w:rPr>
          <w:rtl w:val="true"/>
        </w:rPr>
        <w:t>کهیعص</w:t>
      </w:r>
      <w:bookmarkEnd w:id="1230"/>
    </w:p>
    <w:p>
      <w:pPr>
        <w:pStyle w:val="BookText"/>
        <w:rPr/>
      </w:pPr>
      <w:r>
        <w:rPr>
          <w:rFonts w:ascii="IRNazanin" w:hAnsi="IRNazanin" w:eastAsia="IRNazanin"/>
          <w:color w:val="111111"/>
          <w:sz w:val="28"/>
          <w:sz w:val="28"/>
          <w:szCs w:val="28"/>
          <w:rtl w:val="true"/>
          <w:lang w:bidi="fa-IR"/>
        </w:rPr>
        <w:t xml:space="preserve">یکی از آیاتی که اشاره به شهادت و شهادتگاه امام حسین دارد آیه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سئوال های سعد بن عبدالله از حضرت قائم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بود که مرا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خبرهای غیبی است که خداوند بنده اش زکریّا را بر آن مطّلع نموده و بعد از آن برای حضرت محمد صلی الله علیه و آله وسلم نقل فرموده است، و 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از خدا سئوال کرد که اسماء خمسۀ طیّبه را به او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او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حضرت محمّد و علیّ و فاطمه و حسن علیهم السلام را یاد می کرد، اندوه و ناراحتی اش برطرف می شد، و چون حضرت حسین علیه السلام را یاد می کرد، گریه اش می گرفت و اشکش جاری می شد و نفس او بند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چون آن چهار بزرگوار را یاد می کنم از همّ و غمّ دور می شوم، و چون حسین علیه السلام را یاد می کنم اشکم می ریزد و به هیجان می افتم؟</w:t>
      </w:r>
    </w:p>
    <w:p>
      <w:pPr>
        <w:pStyle w:val="BookText"/>
        <w:rPr/>
      </w:pPr>
      <w:r>
        <w:rPr>
          <w:rFonts w:ascii="IRNazanin" w:hAnsi="IRNazanin" w:eastAsia="IRNazanin"/>
          <w:color w:val="111111"/>
          <w:sz w:val="28"/>
          <w:sz w:val="28"/>
          <w:szCs w:val="28"/>
          <w:rtl w:val="true"/>
          <w:lang w:bidi="fa-IR"/>
        </w:rPr>
        <w:t>خداوند متعال او را از قضیّه آن حضرت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کربلاست،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طاهره،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که به حسین علیه السلام ظلم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زکریَا این واقعه را شنید سه روز از مسجد بیرون نیامد، و مردم را از داخل شدن منع کرد، و پیوسته گریه و ناله می نمود و عرض کرد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بهترین خلق خود را در مصیبت فرزندش به درد می آوری؟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ساحت مقدّس او گرفتاری این مصیبت بزرگ را نازل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این مصیبت را بر تن علیّ و فاطمه علیهما السلام می 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سختی این مصیبت را بر حریم آنها روا می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عنایت فرما که در پیری چشم من به او روشن گردد، و محبّت او را در دل من زیاد کن و سپس مرا به مصیبت او مبتلا نما، چنانکه حبیب خود را به مصیبت فرزندش مبتلا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یحیی علیه السلام را روزی زکریّا کرد، و او را به مصیبتش مبتلا نمود، مدّت حمل یحیی شش ماه</w:t>
      </w:r>
    </w:p>
    <w:p>
      <w:pPr>
        <w:pStyle w:val="BookText"/>
        <w:rPr/>
      </w:pPr>
      <w:r>
        <w:rPr>
          <w:rFonts w:ascii="IRNazanin" w:hAnsi="IRNazanin" w:eastAsia="IRNazanin"/>
          <w:color w:val="111111"/>
          <w:sz w:val="28"/>
          <w:sz w:val="28"/>
          <w:szCs w:val="28"/>
          <w:rtl w:val="true"/>
          <w:lang w:bidi="fa-IR"/>
        </w:rPr>
        <w:t>بود چنانکه حضرت حسین علیه السلام نیز شش ماهه به دنیا آمد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آیه ای که امام حسین علیه السلام در هنگام وداع اصحاب خود قرائت می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در میان مؤمنان مردانی هستند که بر سر عهدی که با خدا بستند صادقانه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او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 و هرگز تغییر و تبدیلی در عهد و پیمان خود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جنگ احزاب نازل شده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شهیدان بدر و احد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مسلمانان راستین دیگری است که در انتظار پیروزی یا شهادت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معروف اهل سنت حاکم ابو القاسم حسکانی با سند از حضرت علی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رِجالٌ صَدَقُوا ما عاهَدُوا اللَّهَ عَلَیْهِ در بارۀ ما نازل شده است، و من به خدا همان کسی هستم که انتظار شهادت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مردانی از ما همچون حمزه سید الشهدا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در روش خود تغییر نداده، بر سر پیمانم ایستاده‌ام</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و در تفسیر صافی و نورالثقلین چنین آمده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أصحاب الحسین علیه السلام بکربلاء کانوا کلّ من أراد الخروج ودّع الحسین علیه السلام و قال السلام علیک </w:t>
      </w:r>
    </w:p>
    <w:p>
      <w:pPr>
        <w:pStyle w:val="BookText"/>
        <w:rPr/>
      </w:pPr>
      <w:r>
        <w:rPr>
          <w:rFonts w:ascii="Amiri" w:hAnsi="Amiri" w:eastAsia="Amiri" w:cs="Amiri"/>
          <w:color w:val="111111"/>
          <w:sz w:val="28"/>
          <w:sz w:val="28"/>
          <w:szCs w:val="28"/>
          <w:rtl w:val="true"/>
          <w:lang w:bidi="ar-SA"/>
        </w:rPr>
        <w:t>یا ابن رسول اللَّه فیجیبه و علیک السلام و نحن خلفک و یقرأ فَمِنْهُمْ مَنْ قَضی نَحْبَهُ وَ مِنْهُمْ مَنْ یَنْتَظِرُ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یاران امام حسین علیه السلام در کربلا هر کدام که می خواستند به میدان بروند با امام وداع می کردند و می گفتند سلام بر تو 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آنها پاسخ می گفت و سپس این آیه را تلاوت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از کتب مقاتل استفاده می شود امام حسین علیه السلام به هنگامی که خبر شهادت سفیر و نامه رسان خود عبدالله بن یقطر را شنیدند چشمانشان پر از اشک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قَضی نَحْبَهُ وَ مِنْهُمْ مَنْ یَنْتَظِرُ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کربلا امام حسین علیه السلام بالای سر مسلم بن عوسجه در حالی که رمقی در بدن داشت حاضر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مسلم بن عوسجه و سپس آیه را تلاوت نمودند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موؤده</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امام حسین علیه السلام نازل شده است</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و براستی اگر روز قیامت از دفن یک دختر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پدر و مادرش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شود از کشتن امام حسین که فرزند پیامبر و حجت خداست سئوال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است و ما اولیاء او هستیم و قائم ما زمانی که قیام کند به خونخواهی او برخیزد و اسراف در قتل این است که غیرقاتل او را </w:t>
      </w:r>
    </w:p>
    <w:p>
      <w:pPr>
        <w:pStyle w:val="BookText"/>
        <w:rPr/>
      </w:pPr>
      <w:r>
        <w:rPr>
          <w:rFonts w:ascii="Amiri" w:hAnsi="Amiri" w:eastAsia="Amiri" w:cs="Amiri"/>
          <w:color w:val="111111"/>
          <w:sz w:val="28"/>
          <w:sz w:val="28"/>
          <w:szCs w:val="28"/>
          <w:rtl w:val="true"/>
          <w:lang w:bidi="ar-SA"/>
        </w:rPr>
        <w:t>بکشد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 تمام نمی شود تا اینکه خداوند</w:t>
      </w:r>
    </w:p>
    <w:p>
      <w:pPr>
        <w:pStyle w:val="BookText"/>
        <w:rPr/>
      </w:pPr>
      <w:r>
        <w:rPr>
          <w:rFonts w:ascii="IRNazanin" w:hAnsi="IRNazanin" w:eastAsia="IRNazanin"/>
          <w:color w:val="111111"/>
          <w:sz w:val="28"/>
          <w:sz w:val="28"/>
          <w:szCs w:val="28"/>
          <w:rtl w:val="true"/>
          <w:lang w:bidi="fa-IR"/>
        </w:rPr>
        <w:t>حسین بن علی را به مردی از آل رسول الله صلی الله علیه و آله وسلم یاری کند و او زمین را پُر از قسط و عدل می کند همانطور که از جور وظلم پر شده است</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 xml:space="preserve">و دعای ما در زیارت عاشورا این چنین است که از خداوند می خواهیم تا در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همراه او از خون امام حسین خون 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فَأَسئَلُ الله اَلَذی اَکرَمَ مَقامَکَ وَ اَکرَمَنی بِکَ اَن یَرزُقَنی طَلَبَ ثارِکَ مِن اِهلِ بَیتِ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ذبح عظیم امام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در فصل ابراهیم علیه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خواندن سر مطهر امام حسین علیه السلام در خانه خولی</w:t>
      </w:r>
    </w:p>
    <w:p>
      <w:pPr>
        <w:pStyle w:val="BookText"/>
        <w:rPr/>
      </w:pPr>
      <w:r>
        <w:rPr>
          <w:rFonts w:ascii="IRNazanin" w:hAnsi="IRNazanin" w:eastAsia="IRNazanin"/>
          <w:color w:val="111111"/>
          <w:sz w:val="28"/>
          <w:sz w:val="28"/>
          <w:szCs w:val="28"/>
          <w:rtl w:val="true"/>
          <w:lang w:bidi="fa-IR"/>
        </w:rPr>
        <w:t>در کتاب مدینه المعاجز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سر مطهر امام حسین را به عبیدلله بن زیاد تحویل دادند او خولی بن یزید اصبحی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تا وقتی که می طلبم نگه دار، خولی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طاعتم و آنرا گرفت و به منزل برد او دو همسر داشت، ثعلبیه و مضریه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 مضریه آمد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است که در آن پادشاهی دنیاست،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جدش محمد مصطفی دشمن تو خواهد بود به خدا سوگند دیگر نه تو شوهر منی و نه من همسر تو، سپس با میله ای آهنین به او حمله کرد و بینی او را زخم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خولی از خانه بیرون آمد و نزد زن ثعلبیه رفت او پرسید این چیست؟ گفت سر یک شورشگر که بر عبیدلله بن زیاد شورش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نامش چیست؟ خولی از گفتن نام او خودداری کرد و آن را بر روی خاک گذاشت و تشتی بر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زن بیرون آمد دید از آن سر تا بلندای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نوری ساطع است، کنار تشت آمد و ناله ای شنید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سر تا سپیده دم صدای قرآن می شنیدم که آخرین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سَیَعلَمُ الَذینَ ظَلَموا اَیَّ مُنقَلَبٍ یَنقَلِبون</w:t>
      </w: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صداهایی رعد آسا می شنیدم که دریافتم تسبیح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نزد شوهر خود آمد و پس از بیان ماجرا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طشت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شورشگری که عبیدالله او را کشت، میخواهم آن را نزد یزید ببرم و جایزه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فریاد زد و بیهوش افتاد،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بدتر از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را آزار دادی، آیا از خدای زمین و آسمان نمی ترسی که برای سر فرزند زهرا جایزه می خواهی؟ سپس گریان بیرون آمد سر را برداشت و بوسید و پیوسته می گفت خدا کشنده تو را لعنت کند که دشمن جدت محمد مصطفی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بودخواب بر او غلبه کرد، در خواب دید که گویا سقف خانه شکافت و نوری خانه را فرا گرفت و ابری سفید نمودار شد و از درون ابر، دو بانو بیرون آمدند و سر را از دامن او برداشته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یکی از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خدیجه ام و این دخترم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سپاس گزاریم و خدا رفتار تو را پاداش می دهد و تو در مقام قدس بهشتی با ما خواهی بود و من از خواب بیدار شدم در حالی که سر مقدس امام حسین علیه السلام بر دامنم بود، چون صبح شد شوهرم آمد تا سر را بردارد من نگذاشتم و گفتم وای بر تو، طلاقم را بده که دیگر من و تو همسر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گفت سر را بده و هرچه می خواهی بکن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به تو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خولی همسرش را کشت و سر را برداشت و خدا</w:t>
      </w:r>
    </w:p>
    <w:p>
      <w:pPr>
        <w:pStyle w:val="BookText"/>
        <w:rPr/>
      </w:pPr>
      <w:r>
        <w:rPr>
          <w:rFonts w:ascii="IRNazanin" w:hAnsi="IRNazanin" w:eastAsia="IRNazanin"/>
          <w:color w:val="111111"/>
          <w:sz w:val="28"/>
          <w:sz w:val="28"/>
          <w:szCs w:val="28"/>
          <w:rtl w:val="true"/>
          <w:lang w:bidi="fa-IR"/>
        </w:rPr>
        <w:t>روح آن زن را در بهشت در جوار حضرت زهرا سلام الله علیها قرار داد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آیاتی که سرمقدس امام حسین علیه السلام تلاوت کرد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آیا پنداشته ای که اصحاب کهف و رقیم از نشانه های شگفت انگیز ما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وَزِدْنَاهُمْ 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آنها جوانانی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 گوید زمانی که سر امام حسین علیه السلام را در کوچه های کوفه می گرداندند من در حجره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مقابل حجره من رسید از بالای نیزه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پنداشته ای که اصحاب کهف و رقیم از نشانه های عجیب و شگفت انگیز ما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 قسم مو بر بدن من راست شده و فریاد زدم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رَأْسُکَ یَا ابْنَ رَسُولِ اللَّهِ أَعْجَبُ وَ أَعْجَبُ ؛ به خدا قسم سر تو بالای نیزه آیتی عجیب تر و عجیب تر است</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بودم و دیدم که سر مقدس امام حسین علیه السلام را حمل می کنند و در آن حال مردی سورۀ کهف را می خواند تا اینکه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 أَنَّ أَصْحَابَ الْکَهْفِ وَالرَّقِیمِ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سر مقدس به سخن در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مِنْ أَصْحَابِ الْکَهْفِ قَتْلِی وَ حَمْلِی؛ عیجب تر از اصحاب کهف کشتن من و حمل رأس من است</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چرا سر مقدس امام حسین علیه السلام آیه سورۀ کهف را قرائت کرد؟</w:t>
      </w:r>
    </w:p>
    <w:p>
      <w:pPr>
        <w:pStyle w:val="BookText"/>
        <w:rPr/>
      </w:pPr>
      <w:r>
        <w:rPr>
          <w:rFonts w:ascii="IRNazanin" w:hAnsi="IRNazanin" w:eastAsia="IRNazanin"/>
          <w:color w:val="111111"/>
          <w:sz w:val="28"/>
          <w:sz w:val="28"/>
          <w:szCs w:val="28"/>
          <w:rtl w:val="true"/>
          <w:lang w:bidi="fa-IR"/>
        </w:rPr>
        <w:t>آیا تا به حال این سؤال برای شما پیش آمده که چرا امام حسین علیه السلام بین هزاران آیه قرآن این آیه را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واعظ قصد موعظه دارد با هدف خاصی یک آیه قرآن را برای مستمعین خود تلاوت می کند یقیناً امام حسین علیه السلام نیز با هدف خاصی این آیه شریف را تلاوت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اول باید با قصه اصحاب کهف و نکات آن آشنا شویم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اصحاب کهف </w:t>
      </w:r>
    </w:p>
    <w:p>
      <w:pPr>
        <w:pStyle w:val="BookText"/>
        <w:rPr/>
      </w:pPr>
      <w:r>
        <w:rPr>
          <w:rFonts w:ascii="IRNazanin" w:hAnsi="IRNazanin" w:eastAsia="IRNazanin"/>
          <w:color w:val="111111"/>
          <w:sz w:val="28"/>
          <w:sz w:val="28"/>
          <w:szCs w:val="28"/>
          <w:rtl w:val="true"/>
          <w:lang w:bidi="fa-IR"/>
        </w:rPr>
        <w:t>درباره اصحاب کهف روایات فراوانی در منابع اسلامی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روایات، روایتی که علی بن ابراهیم قمی در تفسیرش آورده از نظر متن و مضمون و هماهنگی با آیات قرآن بهتر به نظر می‌رسد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و رقیم</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زمان پادشاه جبار و گردنکشی بودند که اهل کشور خود را به پرستش بتها دعوت می‌کرد، و هر کس دعوت او را اجابت نمی‌نمود به قتل می‌رساند،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با ایمان بودند که پرستش خداوند بزرگ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ایمان خود را از دستگاه شاه جبار مکتوم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جبار مأمورانی بر دروازۀ پایتخت گماشته بود و هر کس می‌خواست بیرون رود مجبور بود بر بتانی که در آنجا قرار داشت سجده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با ایمان هر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داشتند به شهر خود که محیط بسیار آلوده‌ای بود دیگر باز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به چوپانی برخورد کردند که او را دعوت به خداوند یگانه نمودند و او نپذیرفت، ولی عجیب اینکه سگ چوپان به دنبال آنها به راه</w:t>
      </w:r>
    </w:p>
    <w:p>
      <w:pPr>
        <w:pStyle w:val="BookText"/>
        <w:rPr/>
      </w:pPr>
      <w:r>
        <w:rPr>
          <w:rFonts w:ascii="IRNazanin" w:hAnsi="IRNazanin" w:eastAsia="IRNazanin"/>
          <w:color w:val="111111"/>
          <w:sz w:val="28"/>
          <w:sz w:val="28"/>
          <w:szCs w:val="28"/>
          <w:rtl w:val="true"/>
          <w:lang w:bidi="fa-IR"/>
        </w:rPr>
        <w:t>افتاد، و هرگز از آنان جدا نشد آنها که از آئین بت‌پرستی فرار کرده بودند در پایان روز به غاری رسیدند، و تصمیم گرفتند مقداری در غار استراحت کنند، خداوند خواب را بر آنها چیره کرد، همانگونه که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آنها را در خواب فرو بردیم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آن قدر خوابیدند که آن شاه جبار مرد، و مردم شهر نیز یکی پس از دیگری از دنیا رفتند، و زمان دیگر و جمعیت دیگری جای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پس از این خواب طولانی بیدار شدند و از یکدیگر در باره مقدار خواب خود سؤال کردند، نگاهی به خورشید کردند دیدند بالا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یک روز خوابیده‌ایم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یک نفر از خودشان مأموریت دادند و گفتند این سکه نقره را بگیر و به صورت ناشناس داخل شهر شو، و برای ما غذایی تهیه کن، اما مواظب باش تو را نشناسند، زیرا اگر از وضع ما آگاه شوند یا ما را به قتل می‌رسانند و یا به آئین خود بازمی‌گردانند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وارد شهر شد اما منظره شهر را بر خلاف آنچه بخاطر داشت مشاهده کرده و جمعیت غیر از آن جمعیتی بودند که او می‌شناخت، لغت آنها را درست نمی‌فهمید، همانگونه که آنها نیز زبان او را درست درک نمی‌کردند، به او گفتند تو کیستی و از کجا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پرده از روی اسرارش برداشت، پادشاه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خداپرست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همراه آن مرد به سوی غار حرکت کردند، هنگامی که به در غار رسیدند به درون آن نگاه کردند، بعضی می‌گفتند اینها سه نفر بیشتر نیستند که چهارمین سگ آنها است، بعضی می‌گفتند پنج نفرند که ششمین سگ آنهاست، و بعضی می‌گفتند هفت نفرند که هشتمین سگ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آنها را در حجابی از رعب قرار داده بود به گونه‌ای که هیچ یک جرأت داخل شدن در غار را، جز همان فردی که از آنها بود، نداشتند، هنگامی</w:t>
      </w:r>
    </w:p>
    <w:p>
      <w:pPr>
        <w:pStyle w:val="BookText"/>
        <w:rPr/>
      </w:pPr>
      <w:r>
        <w:rPr>
          <w:rFonts w:ascii="IRNazanin" w:hAnsi="IRNazanin" w:eastAsia="IRNazanin"/>
          <w:color w:val="111111"/>
          <w:sz w:val="28"/>
          <w:sz w:val="28"/>
          <w:szCs w:val="28"/>
          <w:rtl w:val="true"/>
          <w:lang w:bidi="fa-IR"/>
        </w:rPr>
        <w:t>که رفیقشان وارد غار شد آنها را وحشت‌زده دید، زیرا گمان می‌کردند که جمعیت حاضر بر در غار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جبار بت‌پرست هستند، ولی او آنها را از ماجرای خواب طولانیشان آگاه ساخت، و به آنها گفت خداوند آنان را آیتی برای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خوشحال شدند، و اشک شادی فرو ریختند و از خدا خواستند که آنها را به حال سابق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آن زمان گفت سزاوار است که ما در اینجا مسجدی بسازیم، زیرا آنها گروهی با ایمان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اضافه فرمود که آنها در هر سال دو بار پهلو به پهلو می‌شدند و سگ آنها بر در غار دست خود را بر زمین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آیات عجیب الهی در اصحاب کهف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خوابی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31" w:name="pg4846_31080"/>
    </w:p>
    <w:p>
      <w:pPr>
        <w:pStyle w:val="BookText"/>
        <w:rPr/>
      </w:pPr>
      <w:bookmarkEnd w:id="12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دهانه غار به شکلی بود که نور خورشید به هنگام طلوع، در طرف راست و به هنگام غروب در طرف چپ غار می تابید</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نور مستقیم آفتاب که تداوم آن ممکن است موجب پوسیدگی و فرسودگی شود به بدن آنها نمی تابید ولی نور مستقیم بقدر کافی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آنها نگاه می کردی می پنداشتی بیدارند در حالی که در خواب فرو رفته بودند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راست و چپ می گرداندیم تا بدنشان سالم بماند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آنها دستهای خود را بر دهانة غار گشوده بود و نگهبانی می کرد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آنها نگاه می کرد از ترس و وحشت فرار می کرد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از یک خواب طولانی که شبیه مرگ بود صحیح و سالم بیدار نمود و برانگیخت</w:t>
      </w:r>
      <w:r>
        <w:rPr>
          <w:rFonts w:eastAsia="IRNazanin" w:cs="IRNazanin"/>
          <w:color w:val="111111"/>
          <w:sz w:val="28"/>
          <w:szCs w:val="28"/>
          <w:rtl w:val="true"/>
          <w:lang w:bidi="fa-IR"/>
        </w:rPr>
        <w:t>.</w:t>
      </w:r>
      <w:r>
        <w:rPr>
          <w:rStyle w:val="FootnoteAnchor"/>
          <w:rtl w:val="true"/>
        </w:rPr>
        <w:footnoteReference w:id="1061"/>
      </w:r>
    </w:p>
    <w:p>
      <w:pPr>
        <w:pStyle w:val="Heading4"/>
        <w:numPr>
          <w:ilvl w:val="3"/>
          <w:numId w:val="1"/>
        </w:numPr>
        <w:rPr/>
      </w:pPr>
      <w:bookmarkStart w:id="1232" w:name="__RefHeading___Toc2897802_2035185390"/>
      <w:bookmarkStart w:id="1233" w:name="_Toc469"/>
      <w:bookmarkEnd w:id="1232"/>
      <w:r>
        <w:rPr>
          <w:rtl w:val="true"/>
        </w:rPr>
        <w:t>چند نکته</w:t>
      </w:r>
      <w:bookmarkEnd w:id="12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بعد از ذکر این قصه عجیب برای حقانیّت معاد جسمانی استفاده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أَعْثَرْنَا عَلَیْهِمْ لِیَعْلَمُوا أَنَّ وَعْدَ اللَّهِ حَقٌّ وَأَنَّ السَّاعَةَ لا رَیْبَ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آنها را به خواب فرو بردیم از آن خواب عمیق و طولانی بیدار کردیم و مردم را متوجّه حالشان نمودیم تا بدانند وعدة رستاخیز خداوند حق است و در پایان جهان و قیامت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و بیداری از جهاتی از مردن و بازگشتن به حیات عجیب تر بود، زیرا صدها سال بر آنها گذشت در حالی که بدنشان نپوسید، غذایی نخوردند و آبی ننوشیدند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تعبیر قرآن این است که اصحاب کهف سرانجام بدرود حیات گفتند و به خاک سپرده شدند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علاقه مندان به آنها تصمیم گرفتند معبدی درکنار آرامگاه آنان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أَعْثَرْنَا عَلَیْهِمْ فَقَالُوا ابْنُوا عَلَیْهِمْ بُنْیَانًا رَبُّهُمْ أَعْلَمُ بِهِمْ قَالَ الَّذِینَ </w:t>
      </w:r>
      <w:bookmarkStart w:id="1234" w:name="pg4846_31081"/>
    </w:p>
    <w:p>
      <w:pPr>
        <w:pStyle w:val="BookText"/>
        <w:rPr/>
      </w:pPr>
      <w:bookmarkEnd w:id="1234"/>
      <w:r>
        <w:rPr>
          <w:rFonts w:ascii="IRNazanin" w:hAnsi="IRNazanin" w:eastAsia="IRNazanin"/>
          <w:color w:val="111111"/>
          <w:sz w:val="28"/>
          <w:sz w:val="28"/>
          <w:szCs w:val="28"/>
          <w:rtl w:val="true"/>
          <w:lang w:bidi="fa-IR"/>
        </w:rPr>
        <w:t>غَلَبُوا عَلَی أَمْرِهِمْ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که ساختن معبد به احترام قبور بزرگان دین نه تنها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وهابیها می پندارند و خراب کردن آن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خوب و شایسته ای است چون</w:t>
      </w:r>
    </w:p>
    <w:p>
      <w:pPr>
        <w:pStyle w:val="BookText"/>
        <w:rPr/>
      </w:pPr>
      <w:r>
        <w:rPr>
          <w:rFonts w:ascii="IRNazanin" w:hAnsi="IRNazanin" w:eastAsia="IRNazanin"/>
          <w:color w:val="111111"/>
          <w:sz w:val="28"/>
          <w:sz w:val="28"/>
          <w:szCs w:val="28"/>
          <w:rtl w:val="true"/>
          <w:lang w:bidi="fa-IR"/>
        </w:rPr>
        <w:t>خاطرة افراد برجسته و با شخصیت و با ایمان را زنده می دارد و یک نوع قدردانی از آنها به حساب می آید</w:t>
      </w:r>
      <w:r>
        <w:rPr>
          <w:rFonts w:eastAsia="IRNazanin" w:cs="IRNazanin"/>
          <w:color w:val="111111"/>
          <w:sz w:val="28"/>
          <w:szCs w:val="28"/>
          <w:rtl w:val="true"/>
          <w:lang w:bidi="fa-IR"/>
        </w:rPr>
        <w:t>.</w:t>
      </w:r>
    </w:p>
    <w:p>
      <w:pPr>
        <w:pStyle w:val="Heading4"/>
        <w:numPr>
          <w:ilvl w:val="3"/>
          <w:numId w:val="1"/>
        </w:numPr>
        <w:rPr/>
      </w:pPr>
      <w:bookmarkStart w:id="1235" w:name="__RefHeading___Toc2897804_2035185390"/>
      <w:bookmarkStart w:id="1236" w:name="_Toc470"/>
      <w:bookmarkEnd w:id="1235"/>
      <w:r>
        <w:rPr>
          <w:rtl w:val="true"/>
        </w:rPr>
        <w:t>شبهاهتها بین اصحاب کهف و واقعه کربلا</w:t>
      </w:r>
      <w:bookmarkEnd w:id="1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اصحاب کهف به خاطر حفظ عقیده و مبارزه با طاغوت عصر از شهر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اصحابشان نیز به خاطر عدم بیعت با یزید و مبارزه با او از مدینه هجرت نمودند در حالی که هر دو گروه می توانستند در شهر و دیار خود زندگی آرام و بی درد سری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اصحاب کهف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مفسرین فتیه را جوانمرد معنی و تفسیر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جوانمردی یکی از ویژگیهای امام حسین علیه السلام و اصحاب او بوده است و این آیه درباره هر دو گروه صادق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فِتْیَةٌ آمَنُوا بِرَبِّهِمْ وَزِدْنَاهُمْ هُدًی</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جوانمردانی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 اصحاب کهف آیات و نشانه های الهی فراوان به چشم می خورد و در قصه کربلا یقیناً آیات الهی و عجائب بیشتری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 خواهد قصه اصحاب کهف و قصه کربلا همیشه زنده باشد و از آن یاد شود به همین خاطر قصه اصحاب کهف در قرآن ذکر می شود تا همیشه آن را بخوانند و بر آن تفسیر بنویسند و از آن عبرت بگیرند و همچنین جریان کربلا باید به دستور اهل بیت علیهم السلام همیشه بیان شود و درس زندگی برای آیندگان باشد و عبرتی برای ظالمان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همانطور که خداوند اصحاب کهف را بعد از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از خواب بیدار کرد و به تعبیری آنها را زنده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شهدای کربلا نیز طبق فرمایش قرآن همیشه زنده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w:t>
      </w:r>
    </w:p>
    <w:p>
      <w:pPr>
        <w:pStyle w:val="BookText"/>
        <w:rPr/>
      </w:pPr>
      <w:r>
        <w:rPr>
          <w:rFonts w:ascii="Amiri" w:hAnsi="Amiri" w:eastAsia="Amiri" w:cs="Amiri"/>
          <w:color w:val="111111"/>
          <w:sz w:val="28"/>
          <w:sz w:val="28"/>
          <w:szCs w:val="28"/>
          <w:rtl w:val="true"/>
          <w:lang w:bidi="ar-SA"/>
        </w:rPr>
        <w:t>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حیاتی جاودانه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غار اصحاب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اردن یا ترکیه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باقی است و عده ای از آن دیدن می کنند، کربلای امام حسین علیه السلام همیشه محل زیارتگاه عاشقان است</w:t>
      </w:r>
      <w:r>
        <w:rPr>
          <w:rFonts w:eastAsia="IRNazanin" w:cs="IRNazanin"/>
          <w:color w:val="111111"/>
          <w:sz w:val="28"/>
          <w:szCs w:val="28"/>
          <w:rtl w:val="true"/>
          <w:lang w:bidi="fa-IR"/>
        </w:rPr>
        <w:t>.</w:t>
      </w:r>
      <w:bookmarkStart w:id="1237" w:name="pg4846_31082"/>
    </w:p>
    <w:p>
      <w:pPr>
        <w:pStyle w:val="BookText"/>
        <w:rPr/>
      </w:pPr>
      <w:bookmarkEnd w:id="12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کهف یکی از ادلّه قرآن، بر اقامه روز قیامت و زنده شدن مردگان و رسیدن به کیفر و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و قاتلین امام حسین علیه السلام باید بدانند که قیامتی هست و در آن روز خداوند آنها را زنده می کند و به کیفر اعمالشان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رسول خدا و امام صادق علیهما السلام اصحاب کهف در حکومت امام زمان رجعت می کنند و جزء یاران امام زمان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 شهدای کربلا نیز در پایان حکومت امام زمان دوباره به این دنیا بر می گردند و در رکاب امام حسین علیه السلام حکومت الهی امام زمان را ادامه می دهند</w:t>
      </w:r>
      <w:r>
        <w:rPr>
          <w:rFonts w:eastAsia="IRNazanin" w:cs="IRNazanin"/>
          <w:color w:val="111111"/>
          <w:sz w:val="28"/>
          <w:szCs w:val="28"/>
          <w:rtl w:val="true"/>
          <w:lang w:bidi="fa-IR"/>
        </w:rPr>
        <w:t>.</w:t>
      </w:r>
    </w:p>
    <w:p>
      <w:pPr>
        <w:pStyle w:val="Heading4"/>
        <w:numPr>
          <w:ilvl w:val="3"/>
          <w:numId w:val="1"/>
        </w:numPr>
        <w:rPr/>
      </w:pPr>
      <w:bookmarkStart w:id="1238" w:name="__RefHeading___Toc2897806_2035185390"/>
      <w:bookmarkStart w:id="1239" w:name="_Toc471"/>
      <w:bookmarkEnd w:id="1238"/>
      <w:r>
        <w:rPr>
          <w:rtl w:val="true"/>
        </w:rPr>
        <w:t>نتیجه</w:t>
      </w:r>
      <w:bookmarkEnd w:id="1239"/>
    </w:p>
    <w:p>
      <w:pPr>
        <w:pStyle w:val="BookText"/>
        <w:rPr/>
      </w:pPr>
      <w:r>
        <w:rPr>
          <w:rFonts w:ascii="IRNazanin" w:hAnsi="IRNazanin" w:eastAsia="IRNazanin"/>
          <w:color w:val="111111"/>
          <w:sz w:val="28"/>
          <w:sz w:val="28"/>
          <w:szCs w:val="28"/>
          <w:rtl w:val="true"/>
          <w:lang w:bidi="fa-IR"/>
        </w:rPr>
        <w:t>بعد از مطالب ذکر شده و شباهتهای بین اصحاب کهف و شهدای کربلا می 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قصه اصحاب کهف از عجیب ترین قصه هاست امّا در قصه کربلا عجایب بیشتری وجود دارد که یکی آن عجائب، کشتن فرزند رسول خدا و قرآن خواندن سر بریدة مقدس امام حسین علیه السلام بر سر نیزه است و بنابر روایت منهال بن عمر زمانی که مرد شامی آیه سوره کهف را می خواند سر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از اصحاب کهف، کشتن من و حمل رأس بریده من است</w:t>
      </w:r>
      <w:r>
        <w:rPr>
          <w:rFonts w:eastAsia="IRNazanin" w:cs="IRNazanin"/>
          <w:color w:val="111111"/>
          <w:sz w:val="28"/>
          <w:szCs w:val="28"/>
          <w:rtl w:val="true"/>
          <w:lang w:bidi="fa-IR"/>
        </w:rPr>
        <w:t>.</w:t>
      </w:r>
      <w:r>
        <w:rPr>
          <w:rStyle w:val="FootnoteAnchor"/>
          <w:rtl w:val="true"/>
        </w:rPr>
        <w:footnoteReference w:id="106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بودم و دیدم که سر مقدس امام حسین علیه السلام را حمل می کنند و در آن حال مردی سورۀ کهف را می خواند تا اینکه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 أَنَّ أَصْحَابَ الْکَهْفِ وَالرَّقِیمِ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سر مقدس به سخن در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مِنْ أَصْحَابِ الْکَهْفِ قَتْلِی وَ حَمْلِی؛ عیجب تر از اصحاب کهف کشتن من و حمل رأس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bookmarkStart w:id="1240" w:name="pg4846_31083"/>
    </w:p>
    <w:p>
      <w:pPr>
        <w:pStyle w:val="BookText"/>
        <w:rPr/>
      </w:pPr>
      <w:bookmarkEnd w:id="1240"/>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241" w:name="__RefHeading___Toc2897808_2035185390"/>
      <w:bookmarkStart w:id="1242" w:name="_Toc472"/>
      <w:bookmarkEnd w:id="1241"/>
      <w:r>
        <w:rPr>
          <w:rtl w:val="true"/>
        </w:rPr>
        <w:t>بخش چهارم</w:t>
      </w:r>
      <w:r>
        <w:rPr>
          <w:rtl w:val="true"/>
        </w:rPr>
        <w:t xml:space="preserve">: </w:t>
      </w:r>
      <w:r>
        <w:rPr>
          <w:rtl w:val="true"/>
        </w:rPr>
        <w:t>دوست داشتن امام حسین مزد رسالت رسول الله</w:t>
      </w:r>
      <w:bookmarkEnd w:id="1242"/>
    </w:p>
    <w:p>
      <w:pPr>
        <w:pStyle w:val="Heading4"/>
        <w:numPr>
          <w:ilvl w:val="3"/>
          <w:numId w:val="1"/>
        </w:numPr>
        <w:rPr/>
      </w:pPr>
      <w:bookmarkStart w:id="1243" w:name="__RefHeading___Toc2897810_2035185390"/>
      <w:bookmarkStart w:id="1244" w:name="_Toc473"/>
      <w:bookmarkEnd w:id="1243"/>
      <w:r>
        <w:rPr>
          <w:rtl w:val="true"/>
        </w:rPr>
        <w:t>دوست داشتن امام حسین مزد رسالت رسول الله</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ای رسول خدا بگو من مزد رسالتی از شما نمی خواهم مگر دوستی و محبت در حق خویشان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حسین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الَّتِی أَمَرَ اللَّهُ بِصِلَتِهَا وَ عَظَّمَ حَقَّهَا وَ جَعَلَ الْخَیْرَ فِیهَا قَرَابَتُنَا أَهْلَ الْبَیْتِ الَّذِینَ أَوْجَبَ حَقَّنَا عَلَی کُلِّ مُسْلِم</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امام حسین علیه السلام در ذیل آیه شریفه قُلْ لا أَسْأَلُکُمْ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که خداوند دستور رعایت آن را داد و حق آن را بزرگ شمرد و خیر و برکات را در آن قرار داد، دوستی و خویشاوندی ما اهل بیت پیامبر است که رعایت حق ما را بر هر مسلمانی واجب کرد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مبارکه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در حق خویشاوندان رسول خدا صلی الله علیه و آله وسلم است که خدای متعال آن را مزد رسالت او و هدایت اهل ایمان قرار داده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پیمغبرند</w:t>
      </w:r>
      <w:r>
        <w:rPr>
          <w:rFonts w:eastAsia="IRNazanin" w:cs="IRNazanin"/>
          <w:color w:val="111111"/>
          <w:sz w:val="28"/>
          <w:szCs w:val="28"/>
          <w:rtl w:val="true"/>
          <w:lang w:bidi="fa-IR"/>
        </w:rPr>
        <w:t xml:space="preserve">. </w:t>
      </w:r>
      <w:bookmarkStart w:id="1245" w:name="pg4846_31084"/>
    </w:p>
    <w:p>
      <w:pPr>
        <w:pStyle w:val="BookText"/>
        <w:rPr/>
      </w:pPr>
      <w:bookmarkEnd w:id="1245"/>
      <w:r>
        <w:rPr>
          <w:rFonts w:ascii="IRNazanin" w:hAnsi="IRNazanin" w:eastAsia="IRNazanin"/>
          <w:color w:val="111111"/>
          <w:sz w:val="28"/>
          <w:sz w:val="28"/>
          <w:szCs w:val="28"/>
          <w:rtl w:val="true"/>
          <w:lang w:bidi="fa-IR"/>
        </w:rPr>
        <w:t>مفسرین شیعه و بیشتر بزرگان مفسرین عامّه و ارباب حدیث این مطلب را در کتب خود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الغدیر از صفحة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روایت، از منابع اهل عامه ذکر کرده است و همچنین علّامه میر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جنّة العاصمه از صفحة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روایات را همراه با ترجمه آورده و سپس به یاوه گوئی های ابن تیمّیه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 ما هستیم</w:t>
      </w:r>
    </w:p>
    <w:p>
      <w:pPr>
        <w:pStyle w:val="BookText"/>
        <w:rPr/>
      </w:pPr>
      <w:r>
        <w:rPr>
          <w:rFonts w:ascii="IRNazanin" w:hAnsi="IRNazanin" w:eastAsia="IRNazanin"/>
          <w:color w:val="111111"/>
          <w:sz w:val="28"/>
          <w:sz w:val="28"/>
          <w:szCs w:val="28"/>
          <w:rtl w:val="true"/>
          <w:lang w:bidi="fa-IR"/>
        </w:rPr>
        <w:t>پیرمردی از اهل شام به اسراء که بر در مسجد ایستاده بودند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مردان شما را کشت و شهرها را از شما آسوده نمود و یزید را بر شما مسلط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قرآن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پیامبر ماییم که خداوند دوستی ما را مزد رسالت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 ذَا الْقُرْبَی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آیه را خوانده 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مائیم خویشان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آیا این آیه را تلاوت کرده 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بیت رسالت که خداوند گواهی به طهارت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ساکت ایستاد پس از لحظه ای گفت تو را به خدا شما همانید که گفتی؟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بدون شک ما همان خاندانیم به حق جدم رسول خدا، ما همان خاندانیم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گریان شد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به غیر از یزید و خویشان او، خویشان دیگری برای محمد صلی الله علیه و آله وسلم نمی شناختم</w:t>
      </w:r>
      <w:r>
        <w:rPr>
          <w:rFonts w:eastAsia="IRNazanin" w:cs="IRNazanin"/>
          <w:color w:val="111111"/>
          <w:sz w:val="28"/>
          <w:szCs w:val="28"/>
          <w:rtl w:val="true"/>
          <w:lang w:bidi="fa-IR"/>
        </w:rPr>
        <w:t xml:space="preserve">. </w:t>
      </w:r>
      <w:r>
        <w:rPr>
          <w:rStyle w:val="FootnoteAnchor"/>
          <w:rtl w:val="true"/>
        </w:rPr>
        <w:footnoteReference w:id="1067"/>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6" w:name="__RefHeading___Toc2897812_2035185390"/>
      <w:bookmarkStart w:id="1247" w:name="_Toc474"/>
      <w:bookmarkEnd w:id="1246"/>
      <w:r>
        <w:rPr>
          <w:rtl w:val="true"/>
        </w:rPr>
        <w:t>تذکری لازم</w:t>
      </w:r>
      <w:bookmarkStart w:id="1248" w:name="pg4846_31085"/>
      <w:bookmarkEnd w:id="1247"/>
    </w:p>
    <w:p>
      <w:pPr>
        <w:pStyle w:val="BookText"/>
        <w:rPr/>
      </w:pPr>
      <w:bookmarkEnd w:id="1248"/>
      <w:r>
        <w:rPr>
          <w:rFonts w:ascii="IRNazanin" w:hAnsi="IRNazanin" w:eastAsia="IRNazanin"/>
          <w:color w:val="111111"/>
          <w:sz w:val="28"/>
          <w:sz w:val="28"/>
          <w:szCs w:val="28"/>
          <w:rtl w:val="true"/>
          <w:lang w:bidi="fa-IR"/>
        </w:rPr>
        <w:t xml:space="preserve">در ادامه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یَقْتَرِفْ حَسَنَةً نَزِدْ لَهُ فِیهَا حُسْنًا إِنَّ اللَّهَ غَفُورٌ شَکُورٌ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کار نیک انجام دهد ما بر نیکوئیش بیفزائیم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از اهل عامه ذکر شده که منظور از این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آل محمد صلی الله علیه و آله وسلم است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که این روایت هم تائید روایات قبل است</w:t>
      </w:r>
      <w:r>
        <w:rPr>
          <w:rFonts w:eastAsia="IRNazanin" w:cs="IRNazanin"/>
          <w:color w:val="111111"/>
          <w:sz w:val="28"/>
          <w:szCs w:val="28"/>
          <w:rtl w:val="true"/>
          <w:lang w:bidi="fa-IR"/>
        </w:rPr>
        <w:t>.</w:t>
      </w:r>
    </w:p>
    <w:p>
      <w:pPr>
        <w:pStyle w:val="Heading4"/>
        <w:numPr>
          <w:ilvl w:val="3"/>
          <w:numId w:val="1"/>
        </w:numPr>
        <w:rPr/>
      </w:pPr>
      <w:bookmarkStart w:id="1249" w:name="__RefHeading___Toc2897814_2035185390"/>
      <w:bookmarkStart w:id="1250" w:name="_Toc475"/>
      <w:bookmarkEnd w:id="1249"/>
      <w:r>
        <w:rPr>
          <w:rtl w:val="true"/>
        </w:rPr>
        <w:t>دوست داشتن امام حسین علیه السلام به نفع شماست</w:t>
      </w:r>
      <w:bookmarkEnd w:id="1250"/>
    </w:p>
    <w:p>
      <w:pPr>
        <w:pStyle w:val="BookText"/>
        <w:rPr/>
      </w:pPr>
      <w:r>
        <w:rPr>
          <w:rFonts w:ascii="IRNazanin" w:hAnsi="IRNazanin" w:eastAsia="IRNazanin"/>
          <w:color w:val="111111"/>
          <w:sz w:val="28"/>
          <w:sz w:val="28"/>
          <w:szCs w:val="28"/>
          <w:rtl w:val="true"/>
          <w:lang w:bidi="fa-IR"/>
        </w:rPr>
        <w:t>قندوزی بلخی در کتاب ینابیع المودة از کتاب مناقب از حضرت امام محمد باقر علیه السلام روایت کرده که دربارة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الأجر الذی هو المودة فی القربی الّتی لم أسألکم غیرها،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تهتدون بها و تسعدون بها و تنجون من عذاب الله یوم القیامة، فالمودة مشتقّة من الود ، وهو الحب القوی الدائم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مزدی که دوستی خویشان نزدیک من باشد که غیر از آن را از شما نخواستم، به نفع شما است که به وسیلة آن هدایت می شوید و سعادتمند می گردید و از عذاب روز قیامت نجات خواهید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مودّت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دوستی محکم، دائم و ثابت را می گویند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در تفسیر نمونه ذیل آیه شریفه چنین آمده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نزولی برای آیه فوق بعضی از مفسرین نقل کرده اند که وقتی آیه قُلْ لا أَسْئَلُکُمْ عَلَیْهِ أَجْراً إِلَّا الْمَوَدَّةَ فِی الْقُرْبی نازل شد، پیامبر صلی الله علیه و آله وسلم به مشرکان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مرا ناراحت نکنید، آنها نیز این پیشنهاد را پذیرفتند، اما هنگامی که پیامبر صلی الله علیه و آله وسلم از بتهای آنها بدگویی کرد گفتند محمد صلی الله علیه و آله وسلم منصفانه با ما رفتار نمی‌کند، از یک سو از ما می‌خواهد خویشاوندانش را آزار ندهیم، ولی از سوی دیگر با بدگویی از خدایان ما، ما را آزار می‌دهد </w:t>
      </w:r>
      <w:bookmarkStart w:id="1251" w:name="pg4846_31086"/>
    </w:p>
    <w:p>
      <w:pPr>
        <w:pStyle w:val="BookText"/>
        <w:rPr/>
      </w:pPr>
      <w:bookmarkEnd w:id="1251"/>
      <w:r>
        <w:rPr>
          <w:rFonts w:ascii="IRNazanin" w:hAnsi="IRNazanin" w:eastAsia="IRNazanin"/>
          <w:color w:val="111111"/>
          <w:sz w:val="28"/>
          <w:sz w:val="28"/>
          <w:szCs w:val="28"/>
          <w:rtl w:val="true"/>
          <w:lang w:bidi="fa-IR"/>
        </w:rPr>
        <w:t>در اینجا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سَأَلْتُکُمْ مِنْ أَجْرٍ فَهُوَ لَکُمْ نازل شد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این باره از شما خواستم به نفع خود شما بود، حال می‌خواهید انجام دهید یا ندهید</w:t>
      </w:r>
      <w:r>
        <w:rPr>
          <w:rFonts w:eastAsia="IRNazanin" w:cs="IRNazanin"/>
          <w:color w:val="111111"/>
          <w:sz w:val="28"/>
          <w:szCs w:val="28"/>
          <w:rtl w:val="true"/>
          <w:lang w:bidi="fa-IR"/>
        </w:rPr>
        <w:t>.</w:t>
      </w:r>
      <w:r>
        <w:rPr>
          <w:rStyle w:val="FootnoteAnchor"/>
          <w:rtl w:val="true"/>
        </w:rPr>
        <w:footnoteReference w:id="1071"/>
      </w:r>
    </w:p>
    <w:p>
      <w:pPr>
        <w:pStyle w:val="Heading4"/>
        <w:numPr>
          <w:ilvl w:val="3"/>
          <w:numId w:val="1"/>
        </w:numPr>
        <w:rPr/>
      </w:pPr>
      <w:bookmarkStart w:id="1252" w:name="__RefHeading___Toc2897816_2035185390"/>
      <w:bookmarkStart w:id="1253" w:name="_Toc476"/>
      <w:bookmarkEnd w:id="1252"/>
      <w:r>
        <w:rPr>
          <w:rtl w:val="true"/>
        </w:rPr>
        <w:t>پاداش کسی که امام حسین را برای خدا و رسول خدا دوست بدارد</w:t>
      </w:r>
      <w:bookmarkEnd w:id="1253"/>
    </w:p>
    <w:p>
      <w:pPr>
        <w:pStyle w:val="BookText"/>
        <w:rPr/>
      </w:pPr>
      <w:r>
        <w:rPr>
          <w:rFonts w:ascii="IRNazanin" w:hAnsi="IRNazanin" w:eastAsia="IRNazanin"/>
          <w:color w:val="111111"/>
          <w:sz w:val="28"/>
          <w:sz w:val="28"/>
          <w:szCs w:val="28"/>
          <w:rtl w:val="true"/>
          <w:lang w:bidi="fa-IR"/>
        </w:rPr>
        <w:t>روزی جمعی از مردم مدینه خدمت امام حسین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دوستان ما بسوی معاویه رفتند اما ما بسوی شما آمدیم و اظهار داشتند که ما برای دین خود به سوی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مدتی سکوت کردند 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أَحَبَّنَا لَمْ یُحِبَّنَا لِقَرَابَةٍ بَیْنَنَا وَ بَیْنَهُ وَ لَا لِمَعْرُوفٍ أَسْدَیْنَاه إِلَیْهِ إِنَّمَا أَحَبَّنَا لِلَّهِ وَ رَسُولِهِ جَاءَ مَعَنَا یَوْمَ الْقِیَامَةِ کَهَاتَیْنِ وَ قَرَنَ بَیْنَ سَبَّابَتَیْهِ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ما اهل بیت پیامبر را دوست می دارد، و دوستی او برای وجود خویشاوندی بین او و ما نیست، و برای آن نیست که کار خوبی ما در حق او انجام داده ایم بلکه برای خدا و پیامبرش ما را دوست می دارد در روز قیامت با ما به صحنة محشر خواهد آمد مانند این دو انگشت که کنار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انگشت صبّابه اش را کنار هم قرار داد</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محبت رسول خدا نسبت به امام حسین علیه السلام</w:t>
      </w:r>
    </w:p>
    <w:p>
      <w:pPr>
        <w:pStyle w:val="BookText"/>
        <w:rPr/>
      </w:pPr>
      <w:r>
        <w:rPr>
          <w:rFonts w:ascii="IRNazanin" w:hAnsi="IRNazanin" w:eastAsia="IRNazanin"/>
          <w:color w:val="111111"/>
          <w:sz w:val="28"/>
          <w:sz w:val="28"/>
          <w:szCs w:val="28"/>
          <w:rtl w:val="true"/>
          <w:lang w:bidi="fa-IR"/>
        </w:rPr>
        <w:t>پیامبر گرامی اسلام امام حسین علیه السلام را بسیار دوست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امر خدا آنها را دوست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یُحِبُّنِی فَلْیُحِبَّ ابْنَیَّ هَذَیْنِ فَإِنَّ اللَّهَ أَمَرَنِی بِحُبِّهِمَا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مرا دوست دارد باید این دو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دوست داشته باشد چونکه خداوند من را به دوست داشتن این دو امر فرموده است</w:t>
      </w:r>
      <w:r>
        <w:rPr>
          <w:rFonts w:eastAsia="IRNazanin" w:cs="IRNazanin"/>
          <w:color w:val="111111"/>
          <w:sz w:val="28"/>
          <w:szCs w:val="28"/>
          <w:rtl w:val="true"/>
          <w:lang w:bidi="fa-IR"/>
        </w:rPr>
        <w:t>.</w:t>
      </w:r>
      <w:r>
        <w:rPr>
          <w:rStyle w:val="FootnoteAnchor"/>
          <w:rtl w:val="true"/>
        </w:rPr>
        <w:footnoteReference w:id="1073"/>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بِحُبِّ الْحَسَنِ وَ الْحُسَیْنِ علیهما السلام فَأَنَا أُحِبُّهُمَا وَ أُحِبُّ مَنْ یُحِبُّهُمَا لِحُبِّ رَسُولِ اللَّهِ إِیَّاهُمَا</w:t>
      </w:r>
      <w:r>
        <w:rPr>
          <w:rFonts w:eastAsia="Amiri" w:cs="Amiri" w:ascii="Amiri" w:hAnsi="Amiri"/>
          <w:color w:val="111111"/>
          <w:sz w:val="28"/>
          <w:szCs w:val="28"/>
          <w:rtl w:val="true"/>
          <w:lang w:bidi="ar-SA"/>
        </w:rPr>
        <w:t>.</w:t>
      </w:r>
      <w:r>
        <w:rPr>
          <w:rStyle w:val="FootnoteAnchor"/>
          <w:rtl w:val="true"/>
        </w:rPr>
        <w:footnoteReference w:id="1074"/>
      </w:r>
      <w:bookmarkStart w:id="1254" w:name="pg4846_31087"/>
    </w:p>
    <w:p>
      <w:pPr>
        <w:pStyle w:val="BookText"/>
        <w:rPr/>
      </w:pPr>
      <w:bookmarkEnd w:id="1254"/>
      <w:r>
        <w:rPr>
          <w:rFonts w:ascii="IRNazanin" w:hAnsi="IRNazanin" w:eastAsia="IRNazanin"/>
          <w:color w:val="111111"/>
          <w:sz w:val="28"/>
          <w:sz w:val="28"/>
          <w:szCs w:val="28"/>
          <w:rtl w:val="true"/>
          <w:lang w:bidi="fa-IR"/>
        </w:rPr>
        <w:t>اباذر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من را به محبت امام حسن و امام حسین امر فرمود پس من ایشان را دوست دارم و کسی که آنها را دوست داشته باشد نیز دوست دارم زیرا رسول خدا صلی الله علیه و آله وسلم ایشان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فرزندش ابراهیم را فدای امام حسین علیه السلام کرد</w:t>
      </w:r>
    </w:p>
    <w:p>
      <w:pPr>
        <w:pStyle w:val="BookText"/>
        <w:rPr/>
      </w:pP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وسلم نشسته بود و بر ران چپش ابراهیم پسرش را نشانیده بود، و بر ران راست خود امام حسین علیه السلام را و یک مرتبه این را می‌بوسید</w:t>
      </w:r>
    </w:p>
    <w:p>
      <w:pPr>
        <w:pStyle w:val="BookText"/>
        <w:rPr/>
      </w:pPr>
      <w:r>
        <w:rPr>
          <w:rFonts w:ascii="IRNazanin" w:hAnsi="IRNazanin" w:eastAsia="IRNazanin"/>
          <w:color w:val="111111"/>
          <w:sz w:val="28"/>
          <w:sz w:val="28"/>
          <w:szCs w:val="28"/>
          <w:rtl w:val="true"/>
          <w:lang w:bidi="fa-IR"/>
        </w:rPr>
        <w:t>و یک مرتبه او را، ناگاه آن جناب را حالت وحی عارض شد، و چون آن حالت از او زایل گردید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جانب پروردگار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سلام می‌رساند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را برای تو جمع نخواهم کرد یکی را فدای دیگر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نظر کرد به سوی ابراهیم و گریست، و نظر کرد به سوی حسین علیه السلام و گریست،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مادرش ماریه است و چون بمیرد به غیر از من کسی محزون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حسین فاطمه است و پدرش علی است که پسر عمّ من و به منزله جان من و گوشت و خون من است و چون او بمیرد دخترم و پسر عمم هر دو اندوهناک می‌شوند و من نیز بر او محزون می‌گردم، و من اختیار می‌کنم حزن خود را بر حزن ایشان، ای جبرئیل ابراهیم را فدای حُسین کردم و به فوت او رضا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سه روز مرغ روح ابراهیم به جنّات نعیم پرواز نمود و بعد از آن، حضرت رسول صلی الله علیه و آله وسلم هرگاه امام حسین علیه السلام را می‌دید او را بر سینه خود می‌چسبانید و لبهای او را می‌مکید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ای کسی که ابراهیم را فدای تو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شده که چون ابراهیم از دنیا رحلت کرد آب از دیده‌های مبارک حضرت رسول صلی الله علیه و آله وسلم فرو ریخت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می‌گرید، و دل اندوهناک می‌شود، و نمی‌گویم چیزی که باعث غضب پروردگار گردد</w:t>
      </w:r>
      <w:r>
        <w:rPr>
          <w:rFonts w:eastAsia="IRNazanin" w:cs="IRNazanin"/>
          <w:color w:val="111111"/>
          <w:sz w:val="28"/>
          <w:szCs w:val="28"/>
          <w:rtl w:val="true"/>
          <w:lang w:bidi="fa-IR"/>
        </w:rPr>
        <w:t>.</w:t>
      </w:r>
      <w:r>
        <w:rPr>
          <w:rStyle w:val="FootnoteAnchor"/>
          <w:rtl w:val="true"/>
        </w:rPr>
        <w:footnoteReference w:id="1075"/>
      </w:r>
    </w:p>
    <w:p>
      <w:pPr>
        <w:pStyle w:val="Heading4"/>
        <w:numPr>
          <w:ilvl w:val="3"/>
          <w:numId w:val="1"/>
        </w:numPr>
        <w:rPr/>
      </w:pPr>
      <w:bookmarkStart w:id="1255" w:name="__RefHeading___Toc2897818_2035185390"/>
      <w:bookmarkStart w:id="1256" w:name="_Toc477"/>
      <w:bookmarkEnd w:id="1255"/>
      <w:r>
        <w:rPr>
          <w:rtl w:val="true"/>
        </w:rPr>
        <w:t>رسول الله حسین را می بوسید</w:t>
      </w:r>
      <w:bookmarkEnd w:id="1256"/>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پیامبرخدا صلی الله علیه و آله وسلم با اصحاب جهت میهمانی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امام حسین علیه السلام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اصحاب خود جلو افتاد و به جانب حسین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چنانکه عادات اطفال است از آن حضرت فرار می کرد، گاهی به این سمت</w:t>
      </w:r>
    </w:p>
    <w:p>
      <w:pPr>
        <w:pStyle w:val="BookText"/>
        <w:rPr/>
      </w:pPr>
      <w:r>
        <w:rPr>
          <w:rFonts w:ascii="IRNazanin" w:hAnsi="IRNazanin" w:eastAsia="IRNazanin"/>
          <w:color w:val="111111"/>
          <w:sz w:val="28"/>
          <w:sz w:val="28"/>
          <w:szCs w:val="28"/>
          <w:rtl w:val="true"/>
          <w:lang w:bidi="fa-IR"/>
        </w:rPr>
        <w:t>و گاهی به آن سمت، تا حضرت او را نگیرد و پیامبر صلی الله علیه و آله وسلم او را می خندانید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او را گرفت و یک دست زیر چانه او گذاشت و با دست دیگر سر او را گرفت و او را نگهداشت و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وأنا من حُسَیْنٍ أَحَبَّ الله من </w:t>
      </w:r>
      <w:bookmarkStart w:id="1257" w:name="pg4846_31088"/>
    </w:p>
    <w:p>
      <w:pPr>
        <w:pStyle w:val="BookText"/>
        <w:rPr/>
      </w:pPr>
      <w:bookmarkEnd w:id="1257"/>
      <w:r>
        <w:rPr>
          <w:rFonts w:ascii="IRNazanin" w:hAnsi="IRNazanin" w:eastAsia="IRNazanin"/>
          <w:color w:val="111111"/>
          <w:sz w:val="28"/>
          <w:sz w:val="28"/>
          <w:szCs w:val="28"/>
          <w:rtl w:val="true"/>
          <w:lang w:bidi="fa-IR"/>
        </w:rPr>
        <w:t>أَحَبَّ حُسَیْنًا حُسَیْنٌ سِبْطٌ من الْأَسْبَاطِ ؛ من از حسینم و حسین از من است، خداوند دوست می دارد هر کس که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فرزند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6"/>
      </w:r>
    </w:p>
    <w:p>
      <w:pPr>
        <w:pStyle w:val="Heading4"/>
        <w:numPr>
          <w:ilvl w:val="3"/>
          <w:numId w:val="1"/>
        </w:numPr>
        <w:rPr/>
      </w:pPr>
      <w:bookmarkStart w:id="1258" w:name="__RefHeading___Toc2897820_2035185390"/>
      <w:bookmarkStart w:id="1259" w:name="_Toc478"/>
      <w:bookmarkEnd w:id="1258"/>
      <w:r>
        <w:rPr>
          <w:rtl w:val="true"/>
        </w:rPr>
        <w:t>رسول خدا جای شمشیرها را می بوسید</w:t>
      </w:r>
      <w:bookmarkEnd w:id="1259"/>
    </w:p>
    <w:p>
      <w:pPr>
        <w:pStyle w:val="BookText"/>
        <w:rPr/>
      </w:pPr>
      <w:r>
        <w:rPr>
          <w:rFonts w:ascii="IRNazanin" w:hAnsi="IRNazanin" w:eastAsia="IRNazanin"/>
          <w:color w:val="111111"/>
          <w:sz w:val="28"/>
          <w:sz w:val="28"/>
          <w:szCs w:val="28"/>
          <w:rtl w:val="true"/>
          <w:lang w:bidi="fa-IR"/>
        </w:rPr>
        <w:t>حضرت امام محمد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امام حسین علیه السلام در کودکی به نزد حضرت رسول خدا صلی الله علیه و آله وسلم می آمد، او را به سوی خود می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 السلام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 پس او را می گرفت و می بوسید و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اُقَبِّلُ مَوْضِعَ السُّیُوفِ منک؛ 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جای شمشیرها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می بوسم</w:t>
      </w:r>
      <w:r>
        <w:rPr>
          <w:rFonts w:eastAsia="Amiri" w:cs="Amiri" w:ascii="Amiri" w:hAnsi="Amiri"/>
          <w:color w:val="111111"/>
          <w:sz w:val="28"/>
          <w:szCs w:val="28"/>
          <w:rtl w:val="true"/>
          <w:lang w:bidi="ar-SA"/>
        </w:rPr>
        <w:t>.</w:t>
      </w:r>
      <w:r>
        <w:rPr>
          <w:rStyle w:val="FootnoteAnchor"/>
          <w:rtl w:val="true"/>
        </w:rPr>
        <w:footnoteReference w:id="1077"/>
      </w:r>
    </w:p>
    <w:p>
      <w:pPr>
        <w:pStyle w:val="Heading4"/>
        <w:numPr>
          <w:ilvl w:val="3"/>
          <w:numId w:val="1"/>
        </w:numPr>
        <w:rPr/>
      </w:pPr>
      <w:bookmarkStart w:id="1260" w:name="__RefHeading___Toc2897822_2035185390"/>
      <w:bookmarkStart w:id="1261" w:name="_Toc479"/>
      <w:bookmarkEnd w:id="1260"/>
      <w:r>
        <w:rPr>
          <w:rtl w:val="true"/>
        </w:rPr>
        <w:t>رسول الله با دیدن حسن و حسین سد جوع می کرد</w:t>
      </w:r>
      <w:bookmarkEnd w:id="1261"/>
    </w:p>
    <w:p>
      <w:pPr>
        <w:pStyle w:val="BookText"/>
        <w:rPr/>
      </w:pPr>
      <w:r>
        <w:rPr>
          <w:rFonts w:ascii="IRNazanin" w:hAnsi="IRNazanin" w:eastAsia="IRNazanin"/>
          <w:color w:val="111111"/>
          <w:sz w:val="28"/>
          <w:sz w:val="28"/>
          <w:szCs w:val="28"/>
          <w:rtl w:val="true"/>
          <w:lang w:bidi="fa-IR"/>
        </w:rPr>
        <w:t>عایشه اینچنین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وسلم گرسنه بود فرمودند عبای من را بیاور،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w:t>
      </w:r>
    </w:p>
    <w:p>
      <w:pPr>
        <w:pStyle w:val="BookText"/>
        <w:rPr/>
      </w:pPr>
      <w:r>
        <w:rPr>
          <w:rFonts w:ascii="Amiri" w:hAnsi="Amiri" w:eastAsia="Amiri" w:cs="Amiri"/>
          <w:color w:val="111111"/>
          <w:sz w:val="28"/>
          <w:sz w:val="28"/>
          <w:szCs w:val="28"/>
          <w:rtl w:val="true"/>
          <w:lang w:bidi="ar-SA"/>
        </w:rPr>
        <w:t>قَالَ إِلَی فَاطِمَةَ ابْنَتِی فَأَنْظُرُ إِلَی الْحَسَنِ وَ الْحُسَیْنِ، فَیَذْهَبُ بَعْضَ مَا بِی مِنَ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دخترم فاطمه تا با نگاه کردن به حسن و حسین مقداری از گرسنگی ام کاسته شود</w:t>
      </w:r>
      <w:r>
        <w:rPr>
          <w:rFonts w:eastAsia="IRNazanin" w:cs="IRNazanin"/>
          <w:color w:val="111111"/>
          <w:sz w:val="28"/>
          <w:szCs w:val="28"/>
          <w:rtl w:val="true"/>
          <w:lang w:bidi="fa-IR"/>
        </w:rPr>
        <w:t>.</w:t>
      </w:r>
      <w:r>
        <w:rPr>
          <w:rStyle w:val="FootnoteAnchor"/>
          <w:rtl w:val="true"/>
        </w:rPr>
        <w:footnoteReference w:id="1078"/>
      </w:r>
    </w:p>
    <w:p>
      <w:pPr>
        <w:pStyle w:val="Heading4"/>
        <w:numPr>
          <w:ilvl w:val="3"/>
          <w:numId w:val="1"/>
        </w:numPr>
        <w:rPr/>
      </w:pPr>
      <w:bookmarkStart w:id="1262" w:name="__RefHeading___Toc2897824_2035185390"/>
      <w:bookmarkStart w:id="1263" w:name="_Toc480"/>
      <w:bookmarkEnd w:id="1262"/>
      <w:r>
        <w:rPr>
          <w:rtl w:val="true"/>
        </w:rPr>
        <w:t>محبت رسول خدا نسبت به شعرای امام حسین علیه السلام</w:t>
      </w:r>
      <w:bookmarkEnd w:id="1263"/>
    </w:p>
    <w:p>
      <w:pPr>
        <w:pStyle w:val="BookText"/>
        <w:rPr/>
      </w:pPr>
      <w:r>
        <w:rPr>
          <w:rFonts w:ascii="IRNazanin" w:hAnsi="IRNazanin" w:eastAsia="IRNazanin"/>
          <w:color w:val="111111"/>
          <w:sz w:val="28"/>
          <w:sz w:val="28"/>
          <w:szCs w:val="28"/>
          <w:rtl w:val="true"/>
          <w:lang w:bidi="fa-IR"/>
        </w:rPr>
        <w:t>نقل شده که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درجوانی در نهایت ظرافت و لطافت بود، درایّام محرّم به جمعی رسید که سینه زنی در عزای سیّد الشهداء علیه السلام مشغول بودند، از روی مسخره چیزی خواند که عزاداران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به مرض جذام مبتلا شد، به طوری که مردم از او متنفّر شده و در آتشخانة حمام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روزی درکنار خرابه با دلی شکسته نشسته بود، جمعی از سینه زنان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کربلاست امروز چه پُر بلاست امروز</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حسین مظلوم از تن جداست امروز</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در نهاد مقبل افتاد و به نظر حسرت به ایشان نگریست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عزاست امروز جان در بلاست امروز</w:t>
      </w:r>
    </w:p>
    <w:p>
      <w:pPr>
        <w:pStyle w:val="BookText"/>
        <w:rPr/>
      </w:pPr>
      <w:r>
        <w:rPr>
          <w:rFonts w:ascii="IRNazanin" w:hAnsi="IRNazanin" w:eastAsia="IRNazanin"/>
          <w:color w:val="111111"/>
          <w:sz w:val="28"/>
          <w:sz w:val="28"/>
          <w:szCs w:val="28"/>
          <w:rtl w:val="true"/>
          <w:lang w:bidi="fa-IR"/>
        </w:rPr>
        <w:t>فغان و شور محشر در کربلاست امروز</w:t>
      </w:r>
    </w:p>
    <w:p>
      <w:pPr>
        <w:pStyle w:val="BookText"/>
        <w:rPr/>
      </w:pPr>
      <w:r>
        <w:rPr>
          <w:rFonts w:ascii="IRNazanin" w:hAnsi="IRNazanin" w:eastAsia="IRNazanin"/>
          <w:color w:val="111111"/>
          <w:sz w:val="28"/>
          <w:sz w:val="28"/>
          <w:szCs w:val="28"/>
          <w:rtl w:val="true"/>
          <w:lang w:bidi="fa-IR"/>
        </w:rPr>
        <w:t>همان شب پیامبر گرامی اسلام صلی الله علیه و آله وسلم را در خواب دید، وی را نوازش کرده، از تقصیرش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جناب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شروع به سرودن قضایای سیدالشهداء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 شهادت را تمام نمودم شب جمعه بود، چندان خواندم و گریستم تا آنکه در بستر به خواب رفتم، در عالم خواب خود را در حرم منوّر امام حسین علیه السلام دیدم که منبری گذارده، و جناب پیغمبر صلی الله علیه و آله وسلم تشریف داشتند و در آن اثناء محتشم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 منبر برو و در مصیبت فرزندم چیزی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به امر آن حضرت بر منبر رفت، خواست در پلّه اوّل بنشیند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برو،چون به پلّه دوّم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بر پلّة آخر منبر نشست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وحشتی که شور قیامت زیاد رفت چون چشم اهل بیت بر آن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 فتاد</w:t>
      </w:r>
    </w:p>
    <w:p>
      <w:pPr>
        <w:pStyle w:val="BookText"/>
        <w:rPr/>
      </w:pPr>
      <w:r>
        <w:rPr>
          <w:rFonts w:ascii="IRNazanin" w:hAnsi="IRNazanin" w:eastAsia="IRNazanin"/>
          <w:color w:val="111111"/>
          <w:sz w:val="28"/>
          <w:sz w:val="28"/>
          <w:szCs w:val="28"/>
          <w:rtl w:val="true"/>
          <w:lang w:bidi="fa-IR"/>
        </w:rPr>
        <w:t>ناگاه چشم دختر زهرا در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بی اختیار نعرة هذا حسین از او سر زد چنانکه آتش او در جهان فتاد</w:t>
      </w:r>
    </w:p>
    <w:p>
      <w:pPr>
        <w:pStyle w:val="BookText"/>
        <w:rPr/>
      </w:pPr>
      <w:r>
        <w:rPr>
          <w:rFonts w:ascii="IRNazanin" w:hAnsi="IRNazanin" w:eastAsia="IRNazanin"/>
          <w:color w:val="111111"/>
          <w:sz w:val="28"/>
          <w:sz w:val="28"/>
          <w:szCs w:val="28"/>
          <w:rtl w:val="true"/>
          <w:lang w:bidi="fa-IR"/>
        </w:rPr>
        <w:t>پس با زبان پر گِله آن بضعة بتول</w:t>
      </w:r>
    </w:p>
    <w:p>
      <w:pPr>
        <w:pStyle w:val="BookText"/>
        <w:rPr/>
      </w:pPr>
      <w:r>
        <w:rPr>
          <w:rFonts w:ascii="IRNazanin" w:hAnsi="IRNazanin" w:eastAsia="IRNazanin"/>
          <w:color w:val="111111"/>
          <w:sz w:val="28"/>
          <w:sz w:val="28"/>
          <w:szCs w:val="28"/>
          <w:rtl w:val="true"/>
          <w:lang w:bidi="fa-IR"/>
        </w:rPr>
        <w:t>رو بر مدینه کرد که یا أیّها الرّسول</w:t>
      </w:r>
    </w:p>
    <w:p>
      <w:pPr>
        <w:pStyle w:val="BookText"/>
        <w:rPr/>
      </w:pPr>
      <w:r>
        <w:rPr>
          <w:rFonts w:ascii="IRNazanin" w:hAnsi="IRNazanin" w:eastAsia="IRNazanin"/>
          <w:color w:val="111111"/>
          <w:sz w:val="28"/>
          <w:sz w:val="28"/>
          <w:szCs w:val="28"/>
          <w:rtl w:val="true"/>
          <w:lang w:bidi="fa-IR"/>
        </w:rPr>
        <w:t>این کشتة فتاده به هامون حسین تست وین صید دست و پا زده در خون حسین تست</w:t>
      </w:r>
    </w:p>
    <w:p>
      <w:pPr>
        <w:pStyle w:val="BookText"/>
        <w:rPr/>
      </w:pPr>
      <w:r>
        <w:rPr>
          <w:rFonts w:ascii="IRNazanin" w:hAnsi="IRNazanin" w:eastAsia="IRNazanin"/>
          <w:color w:val="111111"/>
          <w:sz w:val="28"/>
          <w:sz w:val="28"/>
          <w:szCs w:val="28"/>
          <w:rtl w:val="true"/>
          <w:lang w:bidi="fa-IR"/>
        </w:rPr>
        <w:t>این ماهی فتاده به دریای خون که هست زخم از ستاره بر تنش افزون حسین تست</w:t>
      </w:r>
    </w:p>
    <w:p>
      <w:pPr>
        <w:pStyle w:val="BookText"/>
        <w:rPr/>
      </w:pPr>
      <w:r>
        <w:rPr>
          <w:rFonts w:ascii="IRNazanin" w:hAnsi="IRNazanin" w:eastAsia="IRNazanin"/>
          <w:color w:val="111111"/>
          <w:sz w:val="28"/>
          <w:sz w:val="28"/>
          <w:szCs w:val="28"/>
          <w:rtl w:val="true"/>
          <w:lang w:bidi="fa-IR"/>
        </w:rPr>
        <w:t>این خشک لب فتاده و ممنوع از فرات کز خون او زمین شده جیحون حسین تست</w:t>
      </w:r>
    </w:p>
    <w:p>
      <w:pPr>
        <w:pStyle w:val="BookText"/>
        <w:rPr/>
      </w:pPr>
      <w:r>
        <w:rPr>
          <w:rFonts w:ascii="IRNazanin" w:hAnsi="IRNazanin" w:eastAsia="IRNazanin"/>
          <w:color w:val="111111"/>
          <w:sz w:val="28"/>
          <w:sz w:val="28"/>
          <w:szCs w:val="28"/>
          <w:rtl w:val="true"/>
          <w:lang w:bidi="fa-IR"/>
        </w:rPr>
        <w:t>این شاه کم سپاه که با خیل اشک و آه خرگاه از این جهان زده بیرون حسین تست</w:t>
      </w:r>
    </w:p>
    <w:p>
      <w:pPr>
        <w:pStyle w:val="BookText"/>
        <w:rPr/>
      </w:pPr>
      <w:r>
        <w:rPr>
          <w:rFonts w:ascii="IRNazanin" w:hAnsi="IRNazanin" w:eastAsia="IRNazanin"/>
          <w:color w:val="111111"/>
          <w:sz w:val="28"/>
          <w:sz w:val="28"/>
          <w:szCs w:val="28"/>
          <w:rtl w:val="true"/>
          <w:lang w:bidi="fa-IR"/>
        </w:rPr>
        <w:t>وین نخل تو کز آتش جانسوز تشنگی دود از زمین رسانده بگردون حسین تست</w:t>
      </w:r>
    </w:p>
    <w:p>
      <w:pPr>
        <w:pStyle w:val="BookText"/>
        <w:rPr/>
      </w:pPr>
      <w:r>
        <w:rPr>
          <w:rFonts w:ascii="IRNazanin" w:hAnsi="IRNazanin" w:eastAsia="IRNazanin"/>
          <w:color w:val="111111"/>
          <w:sz w:val="28"/>
          <w:sz w:val="28"/>
          <w:szCs w:val="28"/>
          <w:rtl w:val="true"/>
          <w:lang w:bidi="fa-IR"/>
        </w:rPr>
        <w:t>مقبل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تعزیه داری و سوگواری، جناب پیامبر صلی الله علیه و آله وسلم خلعتی به محتشم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من مورد قبول آن حضرت قرار نگرفته، زیرا به من دستور خواندن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حوریه‌ای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زهرا سلام الله علیها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مقبل واقعه‌ای در مرثیه سیدالشهداء علیه السلام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مرا امر فرمودند بر منبر رفتم و بر پلّه اوّل ایستادم 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چون تنگ شد بر او میدان فتاد از حرکت ذوالجناح وز جَوَلان</w:t>
      </w:r>
    </w:p>
    <w:p>
      <w:pPr>
        <w:pStyle w:val="BookText"/>
        <w:rPr/>
      </w:pPr>
      <w:r>
        <w:rPr>
          <w:rFonts w:ascii="IRNazanin" w:hAnsi="IRNazanin" w:eastAsia="IRNazanin"/>
          <w:color w:val="111111"/>
          <w:sz w:val="28"/>
          <w:sz w:val="28"/>
          <w:szCs w:val="28"/>
          <w:rtl w:val="true"/>
          <w:lang w:bidi="fa-IR"/>
        </w:rPr>
        <w:t>نه سید الشهدا ، بر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 داشت نه ذوالجناح دیگر تاب استقامت داشت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پا ز رکاب آن خلاصه ایجاد برنگ پرتو خورشید بر زمین افتاد </w:t>
      </w:r>
      <w:bookmarkStart w:id="1264" w:name="pg4846_31090"/>
    </w:p>
    <w:p>
      <w:pPr>
        <w:pStyle w:val="BookText"/>
        <w:rPr/>
      </w:pPr>
      <w:bookmarkEnd w:id="1264"/>
      <w:r>
        <w:rPr>
          <w:rFonts w:ascii="IRNazanin" w:hAnsi="IRNazanin" w:eastAsia="IRNazanin"/>
          <w:color w:val="111111"/>
          <w:sz w:val="28"/>
          <w:sz w:val="28"/>
          <w:szCs w:val="28"/>
          <w:rtl w:val="true"/>
          <w:lang w:bidi="fa-IR"/>
        </w:rPr>
        <w:t>هوا ز جور مخالف چو قیرگون گردید عزیز فاطمه از اسب سرنگون گردید</w:t>
      </w:r>
    </w:p>
    <w:p>
      <w:pPr>
        <w:pStyle w:val="BookText"/>
        <w:rPr/>
      </w:pPr>
      <w:r>
        <w:rPr>
          <w:rFonts w:ascii="IRNazanin" w:hAnsi="IRNazanin" w:eastAsia="IRNazanin"/>
          <w:color w:val="111111"/>
          <w:sz w:val="28"/>
          <w:sz w:val="28"/>
          <w:szCs w:val="28"/>
          <w:rtl w:val="true"/>
          <w:lang w:bidi="fa-IR"/>
        </w:rPr>
        <w:t>بلند مرتبه شاهی ز صدر زین افتاد</w:t>
      </w:r>
    </w:p>
    <w:p>
      <w:pPr>
        <w:pStyle w:val="BookText"/>
        <w:rPr/>
      </w:pPr>
      <w:r>
        <w:rPr>
          <w:rFonts w:ascii="IRNazanin" w:hAnsi="IRNazanin" w:eastAsia="IRNazanin"/>
          <w:color w:val="111111"/>
          <w:sz w:val="28"/>
          <w:sz w:val="28"/>
          <w:szCs w:val="28"/>
          <w:rtl w:val="true"/>
          <w:lang w:bidi="fa-IR"/>
        </w:rPr>
        <w:t>اگر غلط نکنم عرش بر زمین افتاد</w:t>
      </w:r>
    </w:p>
    <w:p>
      <w:pPr>
        <w:pStyle w:val="BookText"/>
        <w:rPr/>
      </w:pPr>
      <w:r>
        <w:rPr>
          <w:rFonts w:ascii="IRNazanin" w:hAnsi="IRNazanin" w:eastAsia="IRNazanin"/>
          <w:color w:val="111111"/>
          <w:sz w:val="28"/>
          <w:sz w:val="28"/>
          <w:szCs w:val="28"/>
          <w:rtl w:val="true"/>
          <w:lang w:bidi="fa-IR"/>
        </w:rPr>
        <w:t>ناگاه کسی اشاره نمود که فرود آی، دختر سید دو سرا بی‌هوش گشته، پس من فرود آمدم و منتظر عطایای سید البرایا بودم که دیدم ضریح منوّر سبط خیر البشر باز شد، و شخص جلیل القدری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زخم سینهاش از ستاره افزون، و جراحات بدنش از شماره بیرون، پس خلعت فاخری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265" w:name="__RefHeading___Toc2897826_2035185390"/>
      <w:bookmarkStart w:id="1266" w:name="_Toc481"/>
      <w:bookmarkEnd w:id="1265"/>
      <w:r>
        <w:rPr>
          <w:rtl w:val="true"/>
        </w:rPr>
        <w:t>بخش پنجم</w:t>
      </w:r>
      <w:r>
        <w:rPr>
          <w:rtl w:val="true"/>
        </w:rPr>
        <w:t xml:space="preserve">: </w:t>
      </w:r>
      <w:r>
        <w:rPr>
          <w:rtl w:val="true"/>
        </w:rPr>
        <w:t>صلوات خداوند بر پیامبر و امام حسین علیه السلام در قرآن</w:t>
      </w:r>
      <w:bookmarkEnd w:id="1266"/>
    </w:p>
    <w:p>
      <w:pPr>
        <w:pStyle w:val="Heading4"/>
        <w:numPr>
          <w:ilvl w:val="3"/>
          <w:numId w:val="1"/>
        </w:numPr>
        <w:rPr/>
      </w:pPr>
      <w:bookmarkStart w:id="1267" w:name="__RefHeading___Toc2897828_2035185390"/>
      <w:bookmarkStart w:id="1268" w:name="_Toc482"/>
      <w:bookmarkEnd w:id="1267"/>
      <w:r>
        <w:rPr>
          <w:rtl w:val="true"/>
        </w:rPr>
        <w:t>صلوات خداوند بر پیامبر</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خداوند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 اید بر او درود بفرستید و سلام گوئید و تسلیم فرمانش باشید</w:t>
      </w:r>
      <w:r>
        <w:rPr>
          <w:rFonts w:eastAsia="IRNazanin" w:cs="IRNazanin"/>
          <w:color w:val="111111"/>
          <w:sz w:val="28"/>
          <w:szCs w:val="28"/>
          <w:rtl w:val="true"/>
          <w:lang w:bidi="fa-IR"/>
        </w:rPr>
        <w:t>.</w:t>
      </w:r>
    </w:p>
    <w:p>
      <w:pPr>
        <w:pStyle w:val="Heading4"/>
        <w:numPr>
          <w:ilvl w:val="3"/>
          <w:numId w:val="1"/>
        </w:numPr>
        <w:rPr/>
      </w:pPr>
      <w:bookmarkStart w:id="1269" w:name="__RefHeading___Toc2897830_2035185390"/>
      <w:bookmarkStart w:id="1270" w:name="_Toc483"/>
      <w:bookmarkEnd w:id="1269"/>
      <w:r>
        <w:rPr>
          <w:rtl w:val="true"/>
        </w:rPr>
        <w:t>نکاتی قابل توجه</w:t>
      </w:r>
      <w:bookmarkEnd w:id="1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پیامبر صلی الله علیه و آله وسلم آن قدر والاست که آفریدگار عالم هستی و تمام فرشتگانی که تدبیر این جهان به فرمان حق بر عهده آنها واگذار شده است بر او درود می فرستند و اکنون که این چنین است شما ای کسانی که ایمان آورده اید با خدا و ملائکه اش هماهنگ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صلوات که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خدا نسبت داده شود به معنی فرستادن رحمت است و هرگاه به فرشتگان و مؤمنان نسبت داده شود به معنی طلب رحمت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دلیل بر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خداوند و فرشتگان، رحمت و درود بر او می 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مفسران بحثهای مختلفی دارند، آنچه مناسبتر با ریشه لغوی این دو کلمه، و ظاهر آیه قرآن به نظر می رسد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طلب رحمت و درود فرستادن بر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تسلیم در برابر فرمانهای پیامبرگرامی اسلام است و یا به معنی سلام فرستادن بر پیامبر صلی الله علیه و آله وسلم می باشد که محتوایش تقاضای سلامت پیامبر صلی الله علیه و آله وسلم از پیشگاه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دو معنی برای سلام کاملاً متفاوت به نظر می رسد ولی با دقت می توان آنها را به نقطه واحدی معطوف کرد و آن تسلیم قولی و عملی در برابر پیامبر صلی الله علیه و آله وسلم است زیرا کسی که به او سلام می فرستد و تقاضای سلامت او را از خدا می کند نسبت به او عشق می ورزد و او را به عنوان پیامبری واجب الاطاعة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رابطه با کیفیت صلوات بر پیامبر صلی الله علیه و آله وسلم در روایات بی شماری که از طریق اهل سنت و اهل بیت علیه السلام رسیده صریحاً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بیفزایید و حتی در بعضی از روایات از فرستادن صلوات ابتر و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 که پیامبر اکرم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تُصلُّوا عَلَیّ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 قال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w:t>
      </w:r>
    </w:p>
    <w:p>
      <w:pPr>
        <w:pStyle w:val="BookText"/>
        <w:rPr/>
      </w:pPr>
      <w:r>
        <w:rPr>
          <w:rFonts w:ascii="Amiri" w:hAnsi="Amiri" w:eastAsia="Amiri" w:cs="Amiri"/>
          <w:color w:val="111111"/>
          <w:sz w:val="28"/>
          <w:sz w:val="28"/>
          <w:szCs w:val="28"/>
          <w:rtl w:val="true"/>
          <w:lang w:bidi="ar-SA"/>
        </w:rPr>
        <w:t>محمّدٍ، وتُمسِکون،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بر من صلوات ناقص 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ناقص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ادامه ندهید بلکه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وعلی آلِ محمّد</w:t>
      </w:r>
      <w:r>
        <w:rPr>
          <w:rFonts w:eastAsia="IRNazanin" w:cs="IRNazanin"/>
          <w:color w:val="111111"/>
          <w:sz w:val="28"/>
          <w:szCs w:val="28"/>
          <w:rtl w:val="true"/>
          <w:lang w:bidi="fa-IR"/>
        </w:rPr>
        <w:t>.</w:t>
      </w:r>
      <w:r>
        <w:rPr>
          <w:rStyle w:val="FootnoteAnchor"/>
          <w:rtl w:val="true"/>
        </w:rPr>
        <w:footnoteReference w:id="1081"/>
      </w:r>
      <w:bookmarkStart w:id="1271" w:name="pg4846_31092"/>
    </w:p>
    <w:p>
      <w:pPr>
        <w:pStyle w:val="BookText"/>
        <w:rPr/>
      </w:pPr>
      <w:bookmarkEnd w:id="1271"/>
      <w:r>
        <w:rPr>
          <w:rFonts w:ascii="IRNazanin" w:hAnsi="IRNazanin" w:eastAsia="IRNazanin"/>
          <w:color w:val="111111"/>
          <w:sz w:val="28"/>
          <w:sz w:val="28"/>
          <w:szCs w:val="28"/>
          <w:rtl w:val="true"/>
          <w:lang w:bidi="fa-IR"/>
        </w:rPr>
        <w:t xml:space="preserve">و به همین علت است که جمعی از فقهای بزرگ اهل سنت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نام آن حضرت درتشهد نماز واجب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آل محمد امام حسین علیه السلام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هر صلاتی و صلواتی درودی بر محمد و امام حسین که آل محمد است می 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فقهای اهل بیت فرستادن صلوات را در تشهد اول و دوم نماز واجب می‌دانند، و در غیر آن مستحبّ، و علاوه بر احادیثی که از طرق اهل بیت در این زمینه رسیده در کتب اهل سنت نیز روایاتی که دال بر وجوب است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فقهای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در تشهد دوم نماز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شافعی همین فتوا را در شعر معروفش صریحاً آورده است، در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 حبکم فرض من اللَّه فی القرآن انزله</w:t>
      </w:r>
    </w:p>
    <w:p>
      <w:pPr>
        <w:pStyle w:val="BookText"/>
        <w:rPr/>
      </w:pPr>
      <w:r>
        <w:rPr>
          <w:rFonts w:ascii="IRNazanin" w:hAnsi="IRNazanin" w:eastAsia="IRNazanin"/>
          <w:color w:val="111111"/>
          <w:sz w:val="28"/>
          <w:sz w:val="28"/>
          <w:szCs w:val="28"/>
          <w:rtl w:val="true"/>
          <w:lang w:bidi="fa-IR"/>
        </w:rPr>
        <w:t>کفاکم من عظیم القدر انکم من لم یصل علیکم لا صلاة له</w:t>
      </w:r>
    </w:p>
    <w:p>
      <w:pPr>
        <w:pStyle w:val="BookText"/>
        <w:rPr/>
      </w:pPr>
      <w:r>
        <w:rPr>
          <w:rFonts w:ascii="IRNazanin" w:hAnsi="IRNazanin" w:eastAsia="IRNazanin"/>
          <w:color w:val="111111"/>
          <w:sz w:val="28"/>
          <w:sz w:val="28"/>
          <w:szCs w:val="28"/>
          <w:rtl w:val="true"/>
          <w:lang w:bidi="fa-IR"/>
        </w:rPr>
        <w:t>ای اهل بیت رسول اللَّه محبت شما از سوی خداوند در قرآن واجب شده است در عظمت مقام شما همین بس که هر کس بر شما صلوات نفرستد نمازش باطل است</w:t>
      </w:r>
      <w:r>
        <w:rPr>
          <w:rFonts w:eastAsia="IRNazanin" w:cs="IRNazanin"/>
          <w:color w:val="111111"/>
          <w:sz w:val="28"/>
          <w:szCs w:val="28"/>
          <w:rtl w:val="true"/>
          <w:lang w:bidi="fa-IR"/>
        </w:rPr>
        <w:t>.</w:t>
      </w:r>
      <w:r>
        <w:rPr>
          <w:rStyle w:val="FootnoteAnchor"/>
          <w:rtl w:val="true"/>
        </w:rPr>
        <w:footnoteReference w:id="1082"/>
      </w:r>
    </w:p>
    <w:p>
      <w:pPr>
        <w:pStyle w:val="Heading4"/>
        <w:numPr>
          <w:ilvl w:val="3"/>
          <w:numId w:val="1"/>
        </w:numPr>
        <w:rPr/>
      </w:pPr>
      <w:bookmarkStart w:id="1272" w:name="__RefHeading___Toc2897832_2035185390"/>
      <w:bookmarkStart w:id="1273" w:name="_Toc484"/>
      <w:bookmarkEnd w:id="1272"/>
      <w:r>
        <w:rPr>
          <w:rtl w:val="true"/>
        </w:rPr>
        <w:t>صلوات بر پیامبر و امام حسین در ادعیه و زیارات</w:t>
      </w:r>
      <w:bookmarkEnd w:id="1273"/>
    </w:p>
    <w:p>
      <w:pPr>
        <w:pStyle w:val="BookText"/>
        <w:rPr/>
      </w:pPr>
      <w:r>
        <w:rPr>
          <w:rFonts w:ascii="IRNazanin" w:hAnsi="IRNazanin" w:eastAsia="IRNazanin"/>
          <w:color w:val="111111"/>
          <w:sz w:val="28"/>
          <w:sz w:val="28"/>
          <w:szCs w:val="28"/>
          <w:rtl w:val="true"/>
          <w:lang w:bidi="fa-IR"/>
        </w:rPr>
        <w:t xml:space="preserve">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در چهاردهمین آداب زیارت امام حسین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 در حرم امام حسین علیه السلام صلوات فرستادن بر آن حضرت است و روایت شده که پشت سر آن حضرت نزد کتف شریف می ایستی و صلوات می فرستی بر پیامبر و امام حسین علیه السلام و سید بن طاووس در مصباح الزائرین این صلوات را برای آن حضرت در ضمن یکی از زیارات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صَلِّ عَلَی الْحُسَیْنِ الْمَظْلُومِ الشَّهِیدِ قَتِیلِ الْعَبَرَاتِ وَ أَسِیرِ الْکُرُبَاتِ صَلاَةً نَامِیَةً زَاکِیَةً مُبَارَکَةً یَصْعَدُ أَوَّلُهَا وَ لاَ یَنْفَدُ آخِرُهَا أَفْضَلَ مَا صَلَّیْتَ عَلَی أَحَدٍ مِنْ أَوْلاَدِ الْأَنْبِیَاءِ وَ الْمُرْسَلِینَ یَا رَبَّ الْعَالَمِینَ اللَّهُمَّ صَلِّ عَلَی الْإِمَامِ الشَّهِیدِ الْمَقْتُولِ الْمَظْلُومِ الْمَخْذُولِ وَ السَّیِّدِ الْقَائِدِ</w:t>
      </w:r>
      <w:r>
        <w:rPr>
          <w:rFonts w:eastAsia="Amiri" w:cs="Amiri" w:ascii="Amiri" w:hAnsi="Amiri"/>
          <w:color w:val="111111"/>
          <w:sz w:val="28"/>
          <w:szCs w:val="28"/>
          <w:rtl w:val="true"/>
          <w:lang w:bidi="ar-SA"/>
        </w:rPr>
        <w:t>...</w:t>
      </w:r>
      <w:r>
        <w:rPr>
          <w:rStyle w:val="FootnoteAnchor"/>
          <w:rtl w:val="true"/>
        </w:rPr>
        <w:footnoteReference w:id="1083"/>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درود فرست بر محمد و آل محمد و درود فرست بر حسین شهید مظلوم کشته اشک و اسیر رنجها، درودی فرست که با نشو و نما و افزاینده و با برکت باشد و اولش بالا رود و آخرش انقطاع نیابد</w:t>
      </w:r>
      <w:r>
        <w:rPr>
          <w:rFonts w:eastAsia="IRNazanin" w:cs="IRNazanin"/>
          <w:color w:val="111111"/>
          <w:sz w:val="28"/>
          <w:szCs w:val="28"/>
          <w:rtl w:val="true"/>
          <w:lang w:bidi="fa-IR"/>
        </w:rPr>
        <w:t xml:space="preserve">. </w:t>
      </w:r>
      <w:bookmarkStart w:id="1274" w:name="pg4846_31093"/>
    </w:p>
    <w:p>
      <w:pPr>
        <w:pStyle w:val="BookText"/>
        <w:rPr/>
      </w:pPr>
      <w:bookmarkEnd w:id="1274"/>
      <w:r>
        <w:rPr>
          <w:rFonts w:ascii="IRNazanin" w:hAnsi="IRNazanin" w:eastAsia="IRNazanin"/>
          <w:color w:val="111111"/>
          <w:sz w:val="28"/>
          <w:sz w:val="28"/>
          <w:szCs w:val="28"/>
          <w:rtl w:val="true"/>
          <w:lang w:bidi="fa-IR"/>
        </w:rPr>
        <w:t>خدایا درود فرست بر امام شهید که به ظلم و ستم کشته شد و بی‌یار و یاور ماند و آن بزرگ و پیشوای اهل زهد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مرحوم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زیارت مخصوصه امام حسین زیارتی را از شیخ مفید و سید بن طاووس ذکر کرده اند که در آخر این زیارت، صلوات بر امام حسین علیه السلام به این صورت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صَلِّ عَلَی الْحُسَیْنِ الْمَظْلُومِ الشَّهِیدِ قَتِیلِ الْعَبَرَاتِ وَ أَسِیرِ الْکُرُبَاتِ صَلاَةً نَامِیَةً زَاکِیَةً مُبَارَکَةً یَصْعَدُ أَوَّلُهَا وَ لاَ یَنْفَدُ آخِرُهَا أَفْضَلَ مَا صَلَّیْتَ عَلَی أَحَدٍ مِنْ أَوْلاَدِ الْأَنْبِیَائِکَ المُرسَلین یا اِلهَ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حسن عسکری علیه السلام در صلوات بر حجج طاهره در صلوات بر امام حسن و امام حسین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وَ الْحُسَیْنِ عَبْدَیْکَ وَ وَلِیَّیْکَ وَ ابْنَیْ رَسُولِکَ وَ سِبْطَیِ الرَّحْمَةِ وَ سَیِّدَیْ</w:t>
      </w:r>
    </w:p>
    <w:p>
      <w:pPr>
        <w:pStyle w:val="BookText"/>
        <w:rPr/>
      </w:pPr>
      <w:r>
        <w:rPr>
          <w:rFonts w:ascii="Amiri" w:hAnsi="Amiri" w:eastAsia="Amiri" w:cs="Amiri"/>
          <w:color w:val="111111"/>
          <w:sz w:val="28"/>
          <w:sz w:val="28"/>
          <w:szCs w:val="28"/>
          <w:rtl w:val="true"/>
          <w:lang w:bidi="ar-SA"/>
        </w:rPr>
        <w:t>شَبَابِ أَهْلِ الْجَنَّةِ أَفْضَلَ مَا صَلَّیْتَ عَلَی أَحَدٍ مِنْ أَوْلادِ النَّبِیِّینَ وَ الْمُرْسَلِینَ اللَّهُمَّ صَلِّ عَلَی الْحَسَنِ بْنِ سَیِّدِ النَّبِیِّینَ وَ وَصِیِّ أَمِیرِ الْمُؤْمِنِینَ السَّلامُ عَلَیْکَ یَا ابْنَ رَسُولِ اللَّهِ السَّلامُ عَلَیْکَ یَا ابْنَ سَیِّدِ الْوَصِیِّینَ أَشْهَدُ أَنَّکَ یَا ابْنَ أَمِیرِ الْمُؤْمِنِینَ أَمِینُ اللَّهِ وَ ابْنُ أَمِینِهِ عِشْتَ مَظْلُوما وَ مَضَیْتَ شَهِیدا وَ أَشْهَدُ أَنَّکَ الْإِمَامُ الزَّکِیُّ الْهَادِی الْمَهْدِیُّ اللَّهُمَّ صَلِّ عَلَیْهِ وَ بَلِّغْ رُوحَهُ وَ جَسَدَهُ عَنِّی فِی هَذِهِ السَّاعَةِ أَفْضَلَ التَّحِیَّةِ وَ السَّلامِ اللَّهُمَّ صَلِّ عَلَی الْحُسَیْنِ بْنِ عَلِیٍّ الْمَظْلُومِ الشَّهِیدِ قَتِیلِ الْکَفَرَةِ وَ طَرِیحِ الْفَجَرَةِ السَّلامُ عَلَیْکَ یَا أَبَا عَبْدِ اللَّهِ السَّلامُ عَلَیْکَ یَا ابْنَ رَسُولِ اللَّهِ السَّلامُ عَلَیْکَ یَا ابْنَ أَمِیرِ الْمُؤْمِنِینَ</w:t>
      </w:r>
      <w:r>
        <w:rPr>
          <w:rFonts w:eastAsia="Amiri" w:cs="Amiri" w:ascii="Amiri" w:hAnsi="Amiri"/>
          <w:color w:val="111111"/>
          <w:sz w:val="28"/>
          <w:szCs w:val="28"/>
          <w:rtl w:val="true"/>
          <w:lang w:bidi="ar-SA"/>
        </w:rPr>
        <w:t>.</w:t>
      </w:r>
      <w:r>
        <w:rPr>
          <w:rStyle w:val="FootnoteAnchor"/>
          <w:rtl w:val="true"/>
        </w:rPr>
        <w:footnoteReference w:id="1084"/>
      </w:r>
    </w:p>
    <w:p>
      <w:pPr>
        <w:pStyle w:val="Heading4"/>
        <w:numPr>
          <w:ilvl w:val="3"/>
          <w:numId w:val="1"/>
        </w:numPr>
        <w:rPr/>
      </w:pPr>
      <w:bookmarkStart w:id="1275" w:name="__RefHeading___Toc2897834_2035185390"/>
      <w:bookmarkStart w:id="1276" w:name="_Toc485"/>
      <w:bookmarkEnd w:id="1275"/>
      <w:r>
        <w:rPr>
          <w:rtl w:val="true"/>
        </w:rPr>
        <w:t>صلوات بر زائر و باکی بر امام حسین علیه السلام</w:t>
      </w:r>
      <w:bookmarkEnd w:id="1276"/>
    </w:p>
    <w:p>
      <w:pPr>
        <w:pStyle w:val="BookText"/>
        <w:rPr/>
      </w:pPr>
      <w:r>
        <w:rPr>
          <w:rFonts w:ascii="IRNazanin" w:hAnsi="IRNazanin" w:eastAsia="IRNazanin"/>
          <w:color w:val="111111"/>
          <w:sz w:val="28"/>
          <w:sz w:val="28"/>
          <w:szCs w:val="28"/>
          <w:rtl w:val="true"/>
          <w:lang w:bidi="fa-IR"/>
        </w:rPr>
        <w:t>در زیارت عاشورا امام باقر علیه السلام برای زائر امام حسین صلوات و رحمت الهی را این چنین درخواست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فی مَقامی هذا مِمَّن تَنالُه صَلواتٌ وَ رَحمَةٌ وَ مَغفِرَةٌ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وَ صَلَّی اللهُ عَلَی الباکینَ عَلَی الحُسَین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 باشید که صلوات و درود خدا بر گریه کنندگان امام حسین علیه السلام است</w:t>
      </w:r>
      <w:r>
        <w:rPr>
          <w:rFonts w:eastAsia="IRNazanin" w:cs="IRNazanin"/>
          <w:color w:val="111111"/>
          <w:sz w:val="28"/>
          <w:szCs w:val="28"/>
          <w:rtl w:val="true"/>
          <w:lang w:bidi="fa-IR"/>
        </w:rPr>
        <w:t>.</w:t>
      </w:r>
      <w:r>
        <w:rPr>
          <w:rStyle w:val="FootnoteAnchor"/>
          <w:rtl w:val="true"/>
        </w:rPr>
        <w:footnoteReference w:id="1085"/>
      </w:r>
      <w:bookmarkStart w:id="1277" w:name="pg4846_31095"/>
    </w:p>
    <w:p>
      <w:pPr>
        <w:pStyle w:val="BookText"/>
        <w:rPr/>
      </w:pPr>
      <w:bookmarkEnd w:id="1277"/>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278" w:name="__RefHeading___Toc2897836_2035185390"/>
      <w:bookmarkStart w:id="1279" w:name="_Toc486"/>
      <w:bookmarkEnd w:id="1278"/>
      <w:r>
        <w:rPr>
          <w:rtl w:val="true"/>
        </w:rPr>
        <w:t>بخش ششم</w:t>
      </w:r>
      <w:r>
        <w:rPr>
          <w:rtl w:val="true"/>
        </w:rPr>
        <w:t xml:space="preserve">: </w:t>
      </w:r>
      <w:r>
        <w:rPr>
          <w:rtl w:val="true"/>
        </w:rPr>
        <w:t>لعنت خداوند بر آزار دهندگان رسول الله صلی الله علیه و آله وسلم و امام حسین علیه السلام در قرآن</w:t>
      </w:r>
      <w:bookmarkEnd w:id="1279"/>
    </w:p>
    <w:p>
      <w:pPr>
        <w:pStyle w:val="Heading4"/>
        <w:numPr>
          <w:ilvl w:val="3"/>
          <w:numId w:val="1"/>
        </w:numPr>
        <w:rPr/>
      </w:pPr>
      <w:bookmarkStart w:id="1280" w:name="__RefHeading___Toc2897838_2035185390"/>
      <w:bookmarkStart w:id="1281" w:name="_Toc487"/>
      <w:bookmarkEnd w:id="1280"/>
      <w:r>
        <w:rPr>
          <w:rtl w:val="true"/>
        </w:rPr>
        <w:t>لعنت خداوند بر آزار دهندگان رسول الله</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آنها که خدا و پیامبرش را اذیت می کنند خداوند آنها را در دنیا و آخرت لعنت کرده و برای آنها عذاب خوار کننده ای آماده کرده است</w:t>
      </w:r>
      <w:r>
        <w:rPr>
          <w:rFonts w:eastAsia="IRNazanin" w:cs="IRNazanin"/>
          <w:color w:val="111111"/>
          <w:sz w:val="28"/>
          <w:szCs w:val="28"/>
          <w:rtl w:val="true"/>
          <w:lang w:bidi="fa-IR"/>
        </w:rPr>
        <w:t>.</w:t>
      </w:r>
    </w:p>
    <w:p>
      <w:pPr>
        <w:pStyle w:val="Heading4"/>
        <w:numPr>
          <w:ilvl w:val="3"/>
          <w:numId w:val="1"/>
        </w:numPr>
        <w:rPr/>
      </w:pPr>
      <w:bookmarkStart w:id="1282" w:name="__RefHeading___Toc2897840_2035185390"/>
      <w:bookmarkStart w:id="1283" w:name="_Toc488"/>
      <w:bookmarkEnd w:id="1282"/>
      <w:r>
        <w:rPr>
          <w:rtl w:val="true"/>
        </w:rPr>
        <w:t>چند نکته</w:t>
      </w:r>
      <w:r>
        <w:rPr>
          <w:rtl w:val="true"/>
        </w:rPr>
        <w:t>:</w:t>
      </w:r>
      <w:bookmarkEnd w:id="1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می دانیم که خدای تعالی منزه است از اینکه کسی او را بیازارد پس اگر در آیه مورد بحث می بینیم که خدا را در اذیت شدن با رسولش شریک کرده می فهمیم که خواسته است از رسول خود احترام کرده باشد و بگوید هر کس قصد سویی نسبت به رسول خدا کند درحقیقت نسبت به خدا هم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به معنی دوری از رحمت خدا است و این بدترین نوع عذاب محسوب می شود بخصوص که هم در دنیا و آخرت باشد و خداوند برای آنها عذاب خوارکننده ای آماده کرده است تا تلافی استکبار آنان نیز باشد، چون اینان در</w:t>
      </w:r>
    </w:p>
    <w:p>
      <w:pPr>
        <w:pStyle w:val="BookText"/>
        <w:rPr/>
      </w:pPr>
      <w:r>
        <w:rPr>
          <w:rFonts w:ascii="IRNazanin" w:hAnsi="IRNazanin" w:eastAsia="IRNazanin"/>
          <w:color w:val="111111"/>
          <w:sz w:val="28"/>
          <w:sz w:val="28"/>
          <w:szCs w:val="28"/>
          <w:rtl w:val="true"/>
          <w:lang w:bidi="fa-IR"/>
        </w:rPr>
        <w:t>دنیا از روی تکبر، خدا و رسول را اهانت می کردند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ایذاء پیامبر اسلام صلی الله علیه و آله وسلم مفهوم وسیعی دارد، و هر گونه کاری که او را آزار دهد شامل می‌شود، اعم از کفر و الحاد، مخالفت با دستورات خداوند، قتل و غارت مسلمانان، نسبتهای ناروا و تهمت به آن حضرت و همچنین آزار خاندان پیامبر صلی الله علیه و آله وسلم مخصوصاً حضرت علی علیه السلام و حضرت فاطمه سلام الله علیها و فرزندان آنها، چنانکه این مطلب در احادیث فراوانی در کتب خاصه و عامه ذکر شده است و ما به ذکر چند روایت اکتفا می کنیم</w:t>
      </w:r>
      <w:r>
        <w:rPr>
          <w:rFonts w:eastAsia="IRNazanin" w:cs="IRNazanin"/>
          <w:color w:val="111111"/>
          <w:sz w:val="28"/>
          <w:szCs w:val="28"/>
          <w:rtl w:val="true"/>
          <w:lang w:bidi="fa-IR"/>
        </w:rPr>
        <w:t>.</w:t>
      </w:r>
      <w:bookmarkStart w:id="1284" w:name="pg4846_31096"/>
    </w:p>
    <w:p>
      <w:pPr>
        <w:pStyle w:val="BookText"/>
        <w:rPr/>
      </w:pPr>
      <w:bookmarkEnd w:id="1284"/>
      <w:r>
        <w:rPr>
          <w:rFonts w:ascii="IRNazanin" w:hAnsi="IRNazanin" w:eastAsia="IRNazanin"/>
          <w:color w:val="111111"/>
          <w:sz w:val="28"/>
          <w:sz w:val="28"/>
          <w:szCs w:val="28"/>
          <w:rtl w:val="true"/>
          <w:lang w:bidi="fa-IR"/>
        </w:rPr>
        <w:t>اذیت خاندان رسول الله برابر با اذیت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 پاره تن من است، هرکس او را اذیت کند مرا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حالی که دست به موی خود 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بن ابیطالب از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دست به موی خود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شَعْرَةً مِنکَ فَقَدْ آذَانِی وَ مَنْ آذَانِی فَقَدْ آذَی اللَّهَ فعلیه لعنة الله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به موئی از تو اذیت کند پس مرا اذیت کرده است و هر کس مرا اذیت کند خدا را اذیت کرده است و لعنت خدا بر او باد سپس رسول خدا آیه إِنَّ الَّذِینَ یُؤْذُونَ اللَّهَ وَرَسُولَهُ لَعَنَهُمُ اللَّهُ فِی الدُّنْیَا وَالآخِرَةِ را قرائت نمودند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قال اباعبدالله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والانا فَلِجدّی والی، و من عادانا فَلِجَدّی عادی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دوستی کند با رسول خدا صلی الله علیه و آله وسلم دوستی کرده است و هر کس با ما دشمنی کند با رسول خدا صلی الله علیه و آله وسلم دشمنی کرده است</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لَتَلْقِیَنَّ فاطِمَهُ أَباها شاکِیَهً ما لَقِیَتْ ذُرِّیَّتُها أُمَّتَهُ وَ لا یَدْخُلُ الْجَنَّهَ أَحَدٌ أَذاها فی ذُرِّیَّتِها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روز قیامت مادرم فاطمه زهرا سلام الله علیها پدرش رسول خدا را ملاقات می کند در حالی که شکایت خواهد کرد از آزاری که امت او بر سر فرزندانش آوردند و کسی که از راه اذیت به فرزندان فاطمه زهرا سلام الله علیها موجب رنجش خاطر او شده باشد داخل بهشت نخواهد گردید</w:t>
      </w:r>
      <w:r>
        <w:rPr>
          <w:rFonts w:eastAsia="IRNazanin" w:cs="IRNazanin"/>
          <w:color w:val="111111"/>
          <w:sz w:val="28"/>
          <w:szCs w:val="28"/>
          <w:rtl w:val="true"/>
          <w:lang w:bidi="fa-IR"/>
        </w:rPr>
        <w:t>.</w:t>
      </w:r>
      <w:r>
        <w:rPr>
          <w:rStyle w:val="FootnoteAnchor"/>
          <w:rtl w:val="true"/>
        </w:rPr>
        <w:footnoteReference w:id="1091"/>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5" w:name="__RefHeading___Toc2897842_2035185390"/>
      <w:bookmarkStart w:id="1286" w:name="_Toc489"/>
      <w:bookmarkEnd w:id="1285"/>
      <w:r>
        <w:rPr>
          <w:rtl w:val="true"/>
        </w:rPr>
        <w:t>لعنت خداوند بربنی امیه آزاردهندگان رسول الله و امام حسین</w:t>
      </w:r>
      <w:bookmarkStart w:id="1287" w:name="pg4846_31097"/>
      <w:bookmarkEnd w:id="1286"/>
    </w:p>
    <w:p>
      <w:pPr>
        <w:pStyle w:val="Heading4"/>
        <w:numPr>
          <w:ilvl w:val="3"/>
          <w:numId w:val="1"/>
        </w:numPr>
        <w:rPr/>
      </w:pPr>
      <w:bookmarkStart w:id="1288" w:name="__RefHeading___Toc2897844_2035185390"/>
      <w:bookmarkStart w:id="1289" w:name="_Toc490"/>
      <w:bookmarkEnd w:id="1287"/>
      <w:bookmarkEnd w:id="1288"/>
      <w:r>
        <w:rPr>
          <w:rtl w:val="true"/>
        </w:rPr>
        <w:t>بنی امیه، شجره ملعونه در قرآن</w:t>
      </w:r>
      <w:bookmarkEnd w:id="1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 xml:space="preserve">به یاد آورید زمانی را که به تو گفتیم پروردگارت احاطه کامل به مردم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وضعشان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رؤیائی را که به تو نشان دادیم فقط برای آزمایش مردم بود، همچنین شجره ملعونه را که در قرآن ذکر کرده ایم ما آنها را 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اما جز بر طغیانشان افزوده نمی شود</w:t>
      </w:r>
      <w:r>
        <w:rPr>
          <w:rFonts w:eastAsia="IRNazanin" w:cs="IRNazanin"/>
          <w:color w:val="111111"/>
          <w:sz w:val="28"/>
          <w:szCs w:val="28"/>
          <w:rtl w:val="true"/>
          <w:lang w:bidi="fa-IR"/>
        </w:rPr>
        <w:t>.</w:t>
      </w:r>
    </w:p>
    <w:p>
      <w:pPr>
        <w:pStyle w:val="Heading4"/>
        <w:numPr>
          <w:ilvl w:val="3"/>
          <w:numId w:val="1"/>
        </w:numPr>
        <w:rPr/>
      </w:pPr>
      <w:bookmarkStart w:id="1290" w:name="__RefHeading___Toc2897846_2035185390"/>
      <w:bookmarkStart w:id="1291" w:name="_Toc491"/>
      <w:bookmarkEnd w:id="1290"/>
      <w:r>
        <w:rPr>
          <w:rtl w:val="true"/>
        </w:rPr>
        <w:t>تفسیر رؤیای پیامبر و شجره ملعونه</w:t>
      </w:r>
      <w:bookmarkEnd w:id="1291"/>
    </w:p>
    <w:p>
      <w:pPr>
        <w:pStyle w:val="BookText"/>
        <w:rPr/>
      </w:pPr>
      <w:r>
        <w:rPr>
          <w:rFonts w:ascii="IRNazanin" w:hAnsi="IRNazanin" w:eastAsia="IRNazanin"/>
          <w:color w:val="111111"/>
          <w:sz w:val="28"/>
          <w:sz w:val="28"/>
          <w:szCs w:val="28"/>
          <w:rtl w:val="true"/>
          <w:lang w:bidi="fa-IR"/>
        </w:rPr>
        <w:t>جمعی از مفسران شیعه و اهل تسنن نقل کرده‌اند که این آیه طبق روایات اشاره دارد به جریان معروفی که پیامبر صلی الله علیه و آله وسلم در خواب دید میمونهایی از منبر او بالا می‌روند و پائین می‌آیند، بسیار از این مساله غمگین شد، آن چنان که بعد از آن</w:t>
      </w:r>
    </w:p>
    <w:p>
      <w:pPr>
        <w:pStyle w:val="BookText"/>
        <w:rPr/>
      </w:pPr>
      <w:r>
        <w:rPr>
          <w:rFonts w:ascii="IRNazanin" w:hAnsi="IRNazanin" w:eastAsia="IRNazanin"/>
          <w:color w:val="111111"/>
          <w:sz w:val="28"/>
          <w:sz w:val="28"/>
          <w:szCs w:val="28"/>
          <w:rtl w:val="true"/>
          <w:lang w:bidi="fa-IR"/>
        </w:rPr>
        <w:t>کمتر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میمونها را به بنی امیه تفسیر کرده‌اند که یکی بعد از دیگری بر جای پیامبر صلی الله علیه و آله وسلم نشستند در حالی که از یکدیگر تقلید می‌کردند و افرادی فاقد شخصیت بودند و حکومت اسلامی و خلافت رسول اللَّه را به فساد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فخر رازی در تفسیر کبیر، و قرطبی مفسر معروف اهل تسنن در تفسیر الجامع، و طبرسی در مجمع البیان و جمعی دیگر نقل کرده‌اند، و مرحوم فیض کاشانی در تفسیر صافی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روایات معروف در میان عامه و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تفسیرهای شیعه و اهل تسنن به بنی امیه تفسیر شده است</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علامه طباطبائی در تفسیر المیزان بعد از شرح آیه شریفه در تفسیر روائی آیه هشت روایت از کتب شیعه و اهل تسنن در این زمینه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روایات رؤیای پیامبر و شجره ملعونه به بنی امیه تفسیر شده اند و ما به جهت اختصار به یکی از آن روایات اشاره می کنیم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درالمنثور است که ابن جریر از سهل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در خواب دید که بنی امیه در منبرش همچون میمونها جست و خیز می‌کنند بسیار ناراحت شد، و تا زنده بود کسی او را خندان ندید،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تسلیت و آرامش دادن به آن </w:t>
      </w:r>
    </w:p>
    <w:p>
      <w:pPr>
        <w:pStyle w:val="BookText"/>
        <w:rPr/>
      </w:pP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را فرستاد وَ ما جَعَلْنَا الرُّؤْیَا الَّتِی أَرَیْناکَ إِلَّا فِتْنَةً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همة این مطالب برای آزمایش مردم است و این یک سنت الهی است</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و همچنین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در رابطه با بنی امیه روایاتی را آورده اند که به یک روایت از آنها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از پیامبراکرم صلی الله علیه و آله وسلم نقل می کند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بَیْتِی سَیَلْقَوْنَ مِنْ أُمَّتِی بَعْدِی قَتْلًا شَدِیدًا، وَإِنَّ أَشَدَّ قَوْمِنَا لَنَا بُغْضًا بَنُو أُمَیَّةَ، وَبَنُو الْمُغِیرَةِ مِنْ بَنِی مَخْزُومٍ</w:t>
      </w:r>
    </w:p>
    <w:p>
      <w:pPr>
        <w:pStyle w:val="BookText"/>
        <w:rPr/>
      </w:pPr>
      <w:r>
        <w:rPr>
          <w:rFonts w:ascii="IRNazanin" w:hAnsi="IRNazanin" w:eastAsia="IRNazanin"/>
          <w:color w:val="111111"/>
          <w:sz w:val="28"/>
          <w:sz w:val="28"/>
          <w:szCs w:val="28"/>
          <w:rtl w:val="true"/>
          <w:lang w:bidi="fa-IR"/>
        </w:rPr>
        <w:t>همانا اهل بیت من پس از من، کشته شدن و طرد شدن را از امتم می بیند و کسانی از قوم که بیشترین بغض را با ما دارند بنی امیه و فرزندان مغیره و فرزندان مخزوم هستند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برگزیده ای جامع از الغدیر، ص</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معاویه و یزید شاخه ای از شجره ملعونه</w:t>
      </w:r>
    </w:p>
    <w:p>
      <w:pPr>
        <w:pStyle w:val="BookText"/>
        <w:rPr/>
      </w:pPr>
      <w:r>
        <w:rPr>
          <w:rFonts w:ascii="IRNazanin" w:hAnsi="IRNazanin" w:eastAsia="IRNazanin"/>
          <w:color w:val="111111"/>
          <w:sz w:val="28"/>
          <w:sz w:val="28"/>
          <w:szCs w:val="28"/>
          <w:rtl w:val="true"/>
          <w:lang w:bidi="fa-IR"/>
        </w:rPr>
        <w:t>دو شاخه از شجرة ملعونه بنی امیه به حکومت 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مروان، عبدالملک، ولید، سلیمان، عمر بن عبدالعزیز،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بحث ما در این قسمت دربارة دشمنی شاخة اول بنی امیه با رسول خدا و فرزندان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پسر حَرب پسر امیه، بزرگ طایفة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دودمانش با رسول الله و اهل بیت او دشمنی همیشگی داشتند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 گوید ابوسفیان همیشه در مقابل رسول خدا صلی الله علیه و آله وسلم فتنه به پا می کرد و چند جنگ بزرگ چون جنگ بدر، احد و احزاب به فرماندهی ابوسفیان علیه پیامبر شکل گرفت و او در کفر و بت پرستی خود همیشه ثابت قدم بود</w:t>
      </w:r>
      <w:r>
        <w:rPr>
          <w:rStyle w:val="FootnoteAnchor"/>
          <w:rtl w:val="true"/>
        </w:rPr>
        <w:footnoteReference w:id="1096"/>
      </w:r>
      <w:r>
        <w:rPr>
          <w:rFonts w:ascii="IRNazanin" w:hAnsi="IRNazanin" w:eastAsia="IRNazanin"/>
          <w:color w:val="111111"/>
          <w:sz w:val="28"/>
          <w:sz w:val="28"/>
          <w:szCs w:val="28"/>
          <w:rtl w:val="true"/>
          <w:lang w:bidi="fa-IR"/>
        </w:rPr>
        <w:t>تا اینکه در فتح مکه از ترس جان خود و از روی اکراه شهادتین را به زبان گفت</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معاویه نیز در این مخالفتها و جنگ ها پدرش 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مخالفتهای ابوسفیان و معاویه با اسلام بعد از رحلت رسول الله نیز ادامه پیدا کرد تا اینکه در اواخر حکومت خلیفه اول شام فتح شد و معاویه از طرف ابوبکر به فرمانداری شام منصوب گردید و خلفاء بعدی نیز</w:t>
      </w:r>
    </w:p>
    <w:p>
      <w:pPr>
        <w:pStyle w:val="BookText"/>
        <w:rPr/>
      </w:pPr>
      <w:r>
        <w:rPr>
          <w:rFonts w:ascii="IRNazanin" w:hAnsi="IRNazanin" w:eastAsia="IRNazanin"/>
          <w:color w:val="111111"/>
          <w:sz w:val="28"/>
          <w:sz w:val="28"/>
          <w:szCs w:val="28"/>
          <w:rtl w:val="true"/>
          <w:lang w:bidi="fa-IR"/>
        </w:rPr>
        <w:t>او را در این پست ابقاء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پیامبر، خلافت را بر فرزندان ابوسفیان حرام کرده بود و رسول خدا این پدر و پسر را بارها مورد لعنت و نفرین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مدت بیست سال فرمانداری خود در شام توانست اسلام خود را پیاده کند اسلامی که 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098"/>
      </w:r>
      <w:r>
        <w:rPr>
          <w:rFonts w:ascii="IRNazanin" w:hAnsi="IRNazanin" w:eastAsia="IRNazanin"/>
          <w:color w:val="111111"/>
          <w:sz w:val="28"/>
          <w:sz w:val="28"/>
          <w:szCs w:val="28"/>
          <w:rtl w:val="true"/>
          <w:lang w:bidi="fa-IR"/>
        </w:rPr>
        <w:t>و مفاهیم معنوی سخنان پیامبر در آن جائی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صفین را بر علیه امیرالمؤمنین به راه انداخت و بعد از شهادت امیرالمؤمنین در طی بیست سال حکومت مطلقه خود بر تمام مسلمانان، علاوه بر شهید نمودن امام حسن مجتبی، زمینه ساز کربلا شد تا فرزند شومش یزید بتواند در مقابل امام حسین فرزند رسول خدا بجنگد و امام حسین و اصحابش را به طرز فجیع به شهادت برساند و اهل بیت رسول خدا را در شهرهای مختلف به عنوان خارجی و کسانی که از دین خارج شده اند به نمایش بگذارد</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راستی اگر حکومت چهل ساله معاویه و تبلیغات وسیع او علیه امیرالمؤمنین و فرزندان او نبود حکومت نوپا و شش ماهه یزید توان مقابله با امام حسین علیه السلام را نداشت و اینجاست که علاوه بر نقش ابوسفیان و معاویه در کربلا باید به نقش کسانی که معاویه را به عنوان فرماندار در شام قرار داده و سپس ابقاء نمودند پی ببریم و به همین علت است که امام حسین علیه السلام زمانی که از اسب روی زمین قرار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 با امام باقر علیه السلام هم کلام می شویم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آلَ زِیادٍ وَآلَ مَرْوانَ،وَ لَعَنَ اللهُ بَنی اُمَیَّةَ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اَباسُفْیانَ وَ</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مُعاوِیَةَ وَ یَزیدَ بْنَ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اَنْتَ اَوَّلَ ظالِمٍ بِاللَّعْنِ مِنّی وَابْدَأْ بِهِ اَوَّلاً ثُمَّ الثَّانِیَ وَالثَّالِثَ والرَّابِعَ اَللَّهُمِّ الْعَنْ یَزیدَ خامِساً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مواضع مختلف ابوسفیان و معاویه را لعنت کرد</w:t>
      </w:r>
    </w:p>
    <w:p>
      <w:pPr>
        <w:pStyle w:val="BookText"/>
        <w:rPr/>
      </w:pPr>
      <w:r>
        <w:rPr>
          <w:rFonts w:ascii="IRNazanin" w:hAnsi="IRNazanin" w:eastAsia="IRNazanin"/>
          <w:color w:val="111111"/>
          <w:sz w:val="28"/>
          <w:sz w:val="28"/>
          <w:szCs w:val="28"/>
          <w:rtl w:val="true"/>
          <w:lang w:bidi="fa-IR"/>
        </w:rPr>
        <w:t>امام حسن مجتبی علیه السلام در مجلس معاویه به معاویه و اطرافیانش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که پیامبر خدا هنگامی که می خواست خالد بن ولید را به سوی بنی خزیمه بفرستد شخصی را فرستاد تا تو ای معاویه نامه ای برای خالد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سه مرتبه پیش تو آمد و تو در هر سه مرتبه مشغول غذا خوردن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مشغول غذا خوردن است پس رسول خدا تو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هرگز شکم او را سیر نگردان پس به خدا سوگند این نفرین در شکم پرست بودن و پرخوری تو تا روز قیامت تاثیر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 دهم آیا می دانید که در جنگ احزاب هنگامی که تو –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 سوار شتر قرمز رنگ بودید و همین برادرت که نشسته، افسارش را در دست گرفته بود مورد لعن رسول خدا قرار گرفتید و آن حضرت هر سه تای شما را لعن فرمود؟</w:t>
      </w:r>
    </w:p>
    <w:p>
      <w:pPr>
        <w:pStyle w:val="BookText"/>
        <w:rPr/>
      </w:pPr>
      <w:r>
        <w:rPr>
          <w:rFonts w:ascii="IRNazanin" w:hAnsi="IRNazanin" w:eastAsia="IRNazanin"/>
          <w:color w:val="111111"/>
          <w:sz w:val="28"/>
          <w:sz w:val="28"/>
          <w:szCs w:val="28"/>
          <w:rtl w:val="true"/>
          <w:lang w:bidi="fa-IR"/>
        </w:rPr>
        <w:t>سپس امام حسن علیه السلام خطاب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که رسول خدا ابوسفیان را در هفت جا لعن فرمود؟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که پیامبر از مکه به مدینه رفت و ابوسفیان از شام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آن حال رسول خدا را دید و به آن حضرت دشنام داد و می خواست به پیامبر حمله کند ولی خداوند شر او را از سر رسول خدا دفع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احد بود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ماست و شما کفار مولائی ندارید و ابوسفیان گفت ما بت عزی داریم ولی شما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خداوند و رسولش و فرشتگان و همة مؤمنین ابوسفیان 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بود و تو ای معاویه در آن زمان مشرک و هم رأی پدرت بودی و پدرم علی در آن زمان همراه با پیامبر خدا و هم رای آن حضرت و در دین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تو و پدرت و مشرکان قریش مانع رسیدن پیامبر و قربانیش به مسجد الحرام شدید و خداوند ابوسفیان و فرزندان و نسل او را تا روز قیامت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بود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ثنیّه بود، روزی که در آن روز دوازده نفر که هفت نفر از آنان از بنی امیّه و پنج نفر دیگر از قریش بودند اراده کردند شتر رسول خدا را که آن حضرت بر آن سوار بود پی نموده و آن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خداوند همة آنان را لعن و نفرین نمود</w:t>
      </w:r>
      <w:r>
        <w:rPr>
          <w:rFonts w:eastAsia="IRNazanin" w:cs="IRNazanin"/>
          <w:color w:val="111111"/>
          <w:sz w:val="28"/>
          <w:szCs w:val="28"/>
          <w:rtl w:val="true"/>
          <w:lang w:bidi="fa-IR"/>
        </w:rPr>
        <w:t xml:space="preserve">. </w:t>
      </w:r>
      <w:bookmarkStart w:id="1292" w:name="pg4846_31101"/>
    </w:p>
    <w:p>
      <w:pPr>
        <w:pStyle w:val="BookText"/>
        <w:rPr/>
      </w:pPr>
      <w:bookmarkEnd w:id="1292"/>
      <w:r>
        <w:rPr>
          <w:rFonts w:ascii="IRNazanin" w:hAnsi="IRNazanin" w:eastAsia="IRNazanin"/>
          <w:color w:val="111111"/>
          <w:sz w:val="28"/>
          <w:sz w:val="28"/>
          <w:szCs w:val="28"/>
          <w:rtl w:val="true"/>
          <w:lang w:bidi="fa-IR"/>
        </w:rPr>
        <w:t>شما را به خدا سوگند می دهم آیا می دانید که هنگامی که با عثمان بیعت شد ابوسفیان داخل مسجد رسول الله صلی الله علیه و آله وسلم شده و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آیا کسی ما را می بیند؟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بنی امیه خلافت را بین خود بچرخانید و آن را در بنی امیه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ابوسفیان در دست اوست نه بهشتی هست و نه جهنمی؟</w:t>
      </w:r>
      <w:r>
        <w:rPr>
          <w:rFonts w:eastAsia="IRNazanin" w:cs="IRNazanin"/>
          <w:color w:val="111111"/>
          <w:sz w:val="28"/>
          <w:szCs w:val="28"/>
          <w:rtl w:val="true"/>
          <w:lang w:bidi="fa-IR"/>
        </w:rPr>
        <w:t>!</w:t>
      </w:r>
      <w:r>
        <w:rPr>
          <w:rStyle w:val="FootnoteAnchor"/>
          <w:rtl w:val="true"/>
        </w:rPr>
        <w:footnoteReference w:id="1100"/>
      </w:r>
    </w:p>
    <w:p>
      <w:pPr>
        <w:pStyle w:val="Heading4"/>
        <w:numPr>
          <w:ilvl w:val="3"/>
          <w:numId w:val="1"/>
        </w:numPr>
        <w:rPr/>
      </w:pPr>
      <w:bookmarkStart w:id="1293" w:name="__RefHeading___Toc2897848_2035185390"/>
      <w:bookmarkStart w:id="1294" w:name="_Toc492"/>
      <w:bookmarkEnd w:id="1293"/>
      <w:r>
        <w:rPr>
          <w:rtl w:val="true"/>
        </w:rPr>
        <w:t>یاران معاویه دشمنان رسول الله</w:t>
      </w:r>
      <w:bookmarkEnd w:id="1294"/>
    </w:p>
    <w:p>
      <w:pPr>
        <w:pStyle w:val="BookText"/>
        <w:rPr/>
      </w:pPr>
      <w:r>
        <w:rPr>
          <w:rFonts w:ascii="IRNazanin" w:hAnsi="IRNazanin" w:eastAsia="IRNazanin"/>
          <w:color w:val="111111"/>
          <w:sz w:val="28"/>
          <w:sz w:val="28"/>
          <w:szCs w:val="28"/>
          <w:rtl w:val="true"/>
          <w:lang w:bidi="fa-IR"/>
        </w:rPr>
        <w:t>محمد بن ابی بکر در نامه ای بعد از ذکر فضائل امیرالمؤمنین خطاب به معاویه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أبوک تبغیان الغوائل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تو و پدرت ابوسفیان به دنبال شر و فساد در دین خدا بودید، و سعی در خاموشی نور خدا داشته و تمام تلاش خود را به کار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هزینه 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قبائل هم پیمان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همین سیره پدرت از دنیا رفت و تو بر همین روش جانشین او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علیک بذلک من یأوی و یلجأ إلیک من بقیّة الأحزاب، و رؤس النفاق و الشقاق لرسول اللَّه صلی الله علیه و آله وسلم</w:t>
      </w:r>
    </w:p>
    <w:p>
      <w:pPr>
        <w:pStyle w:val="BookText"/>
        <w:rPr/>
      </w:pPr>
      <w:r>
        <w:rPr>
          <w:rFonts w:ascii="IRNazanin" w:hAnsi="IRNazanin" w:eastAsia="IRNazanin"/>
          <w:color w:val="111111"/>
          <w:sz w:val="28"/>
          <w:sz w:val="28"/>
          <w:szCs w:val="28"/>
          <w:rtl w:val="true"/>
          <w:lang w:bidi="fa-IR"/>
        </w:rPr>
        <w:t>و شاهد بر این مطلب کسانی هستند که دور تو جمع شده و به تو پناه آورده اند از باقی مانده احزاب، و سران منافقان و دشمنان رسول الله صلی الله علیه و آله وسلم و دلیل و شاهد بر حقانیت حضرت علی علیه السلام ، علاوه بر فضائل روشن و سبقت او در اسلام، همان یاران و همراهان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مهاجران و انصاری که قرآن فضیلت آنان را یادآور شده و خداوند از آنان به نیکی یاد کرده است</w:t>
      </w:r>
      <w:r>
        <w:rPr>
          <w:rFonts w:eastAsia="IRNazanin" w:cs="IRNazanin"/>
          <w:color w:val="111111"/>
          <w:sz w:val="28"/>
          <w:szCs w:val="28"/>
          <w:rtl w:val="true"/>
          <w:lang w:bidi="fa-IR"/>
        </w:rPr>
        <w:t>.</w:t>
      </w:r>
      <w:r>
        <w:rPr>
          <w:rStyle w:val="FootnoteAnchor"/>
          <w:rtl w:val="true"/>
        </w:rPr>
        <w:footnoteReference w:id="1101"/>
      </w:r>
    </w:p>
    <w:p>
      <w:pPr>
        <w:pStyle w:val="Heading4"/>
        <w:numPr>
          <w:ilvl w:val="3"/>
          <w:numId w:val="1"/>
        </w:numPr>
        <w:rPr/>
      </w:pPr>
      <w:bookmarkStart w:id="1295" w:name="__RefHeading___Toc2897850_2035185390"/>
      <w:bookmarkStart w:id="1296" w:name="_Toc493"/>
      <w:bookmarkEnd w:id="1295"/>
      <w:r>
        <w:rPr>
          <w:rtl w:val="true"/>
        </w:rPr>
        <w:t>معاویه در جنگ بدر و صفین مقابل رسول خدا و امیرالمؤمنین</w:t>
      </w:r>
      <w:bookmarkEnd w:id="1296"/>
    </w:p>
    <w:p>
      <w:pPr>
        <w:pStyle w:val="BookText"/>
        <w:rPr/>
      </w:pPr>
      <w:r>
        <w:rPr>
          <w:rFonts w:ascii="IRNazanin" w:hAnsi="IRNazanin" w:eastAsia="IRNazanin"/>
          <w:color w:val="111111"/>
          <w:sz w:val="28"/>
          <w:sz w:val="28"/>
          <w:szCs w:val="28"/>
          <w:rtl w:val="true"/>
          <w:lang w:bidi="fa-IR"/>
        </w:rPr>
        <w:t>مالک اشتر در جنگ صفّین سخنرانی کرد و گفت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أنّکم علی الحقّ، و أنّ القوم علی الباطل، یقاتلون مع معاویة، و أنتم مَعَ البدریّین قریب من مأةِ بدریّ، و من سوی ذلک من أصحاب محمد صلی الله علیه و آله وسلم ، أکثر ما معکم </w:t>
      </w:r>
    </w:p>
    <w:p>
      <w:pPr>
        <w:pStyle w:val="BookText"/>
        <w:rPr/>
      </w:pPr>
      <w:r>
        <w:rPr>
          <w:rFonts w:ascii="IRNazanin" w:hAnsi="IRNazanin" w:eastAsia="IRNazanin"/>
          <w:color w:val="111111"/>
          <w:sz w:val="28"/>
          <w:sz w:val="28"/>
          <w:szCs w:val="28"/>
          <w:rtl w:val="true"/>
          <w:lang w:bidi="fa-IR"/>
        </w:rPr>
        <w:t>رایات قد کانت مع رسول اللَّه صلی الله علیه و آله وسلم و مع معاویة رایات قد کانت مع المشرکین علی رسول اللَّه ، فما یشکّ فی قتال هؤلاء إلّا میّت القلب، فإنّما أنتم علی إحدی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الفتح، و إمّا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شما بر حق هستید و آنها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همراه معاویه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همراهِ رزم آوران بدر، که نزدیک به یکصد نفر از آنان در میان شمایند و همراه آنها عده ای دیگر از اصحاب پیامبر در کنار شما می جنگند بیشتر پرچمهای شما در رکاب رسول الله بوده و پرچمهای معاویه همراه مشرکان در جنگ علیه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در جنگ با آنها جز آنکه مرده دل است شک نمی کند شما بر یکی از دو نیکی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 یا پیروزی</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امام حسن علیه السلام خطاب به معاویه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کنت یوم بدر و احُد و الخندق و المشاهد کلها تقاتل رسول الله صلی الله علیه و آله وسلم ؛ تو در بدر و اُحُد و خندق و سایر جنگها با پیامبر در جنگ بودی</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ابوسفیان حرام است</w:t>
      </w:r>
    </w:p>
    <w:p>
      <w:pPr>
        <w:pStyle w:val="BookText"/>
        <w:rPr/>
      </w:pPr>
      <w:r>
        <w:rPr>
          <w:rFonts w:ascii="IRNazanin" w:hAnsi="IRNazanin" w:eastAsia="IRNazanin"/>
          <w:color w:val="111111"/>
          <w:sz w:val="28"/>
          <w:sz w:val="28"/>
          <w:szCs w:val="28"/>
          <w:rtl w:val="true"/>
          <w:lang w:bidi="fa-IR"/>
        </w:rPr>
        <w:t>زمانی که امام حسین علیه السلام از بیعت با یزید مخالفت کرد ولید فرماندار یزید در مدینه نتوانست از امام حسین علیه السلام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صبح فردا امام حسین علیه السلام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من خیر تو را می خواهم اگر پیرو من باشی نجات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بازگو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پیشنهاد می کنم که تن به بیعت با یزید بدهی زیرا خیر دنیا و آخرت تو در این کار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عَلَی الْإِسْلَامِ السَّلَامُ إِذْ قَدْ بُلِیَتِ الْأُمَّةُ بِرَاعٍ مِثْلِ یَزِیدَ وَ لَقَدْ سَمِعْتُ جَدِّی رَسُولَ اللَّهِ صلی الله علیه و آله وسلم یَقُولُ الْخِلَافَةُ مُحَرَّمَةٌ عَلَی آلِ أَبِی سُفْیَان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الیه راجعون باید با اسلام خداحافظی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که اُمّت مبتلابه امیری چون یزید شود زیرا من از جدم رسول خدا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فرزندان ابوسفیان حرام است</w:t>
      </w:r>
      <w:r>
        <w:rPr>
          <w:rFonts w:eastAsia="IRNazanin" w:cs="IRNazanin"/>
          <w:color w:val="111111"/>
          <w:sz w:val="28"/>
          <w:szCs w:val="28"/>
          <w:rtl w:val="true"/>
          <w:lang w:bidi="fa-IR"/>
        </w:rPr>
        <w:t xml:space="preserve">. </w:t>
      </w:r>
      <w:bookmarkStart w:id="1297" w:name="pg4846_31103"/>
    </w:p>
    <w:p>
      <w:pPr>
        <w:pStyle w:val="BookText"/>
        <w:rPr/>
      </w:pPr>
      <w:bookmarkEnd w:id="1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 طولانی شد تا آن که مروان با خشم و غضب امام را ترک گفت</w:t>
      </w:r>
      <w:r>
        <w:rPr>
          <w:rFonts w:eastAsia="IRNazanin" w:cs="IRNazanin"/>
          <w:color w:val="111111"/>
          <w:sz w:val="28"/>
          <w:szCs w:val="28"/>
          <w:rtl w:val="true"/>
          <w:lang w:bidi="fa-IR"/>
        </w:rPr>
        <w:t>.)</w:t>
      </w:r>
      <w:r>
        <w:rPr>
          <w:rStyle w:val="FootnoteAnchor"/>
          <w:rtl w:val="true"/>
        </w:rPr>
        <w:footnoteReference w:id="1104"/>
      </w:r>
    </w:p>
    <w:p>
      <w:pPr>
        <w:pStyle w:val="Heading4"/>
        <w:numPr>
          <w:ilvl w:val="3"/>
          <w:numId w:val="1"/>
        </w:numPr>
        <w:rPr/>
      </w:pPr>
      <w:bookmarkStart w:id="1298" w:name="__RefHeading___Toc2897852_2035185390"/>
      <w:bookmarkStart w:id="1299" w:name="_Toc494"/>
      <w:bookmarkEnd w:id="1298"/>
      <w:r>
        <w:rPr>
          <w:rtl w:val="true"/>
        </w:rPr>
        <w:t>مرا با خاندان ابوسفیان چکار؟</w:t>
      </w:r>
      <w:bookmarkEnd w:id="1299"/>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به سوی صفین هنگامی که امیرالمؤمنین در کنار رود فرات فرود آمد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اینجا را میشناسی؟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 شناختی از آن نمی گذشتی جز اینکه مانند من گریه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بعد از گریه طولانی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آه، مالِی وَ لآلِ اَبی سُفیان؟ مالِی وَ لآل حَرب، حِزبُ الشَیطانِ وَ اَولیاءِ الکُفر؟ صَبراً یا اَباعَبدِالله، فَقَد لَقی اَبوکَ مِثلَ الَّذی تَلقی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آه، خاندان ابوسفیان از جان من چه می خواهند؟ خاندان حرب، حزب شیطان و همدستان کفر، از جان من چه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داشته باش ای اباعبدالله، صبر داشته باش که پدرت از آنها همان دیده که تو از آنها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بعد از خواندن نماز به خواب سبکی رفتند و بعد از خواب رؤیای خود را برای من بیان کردند که دیدم این بیابان دریای خون بود و فرزندم حسین در میان این خون ها قرق بود و استغاثه می کرد، اما کسی به فریادش نمی رسید</w:t>
      </w:r>
      <w:r>
        <w:rPr>
          <w:rFonts w:eastAsia="IRNazanin" w:cs="IRNazanin"/>
          <w:color w:val="111111"/>
          <w:sz w:val="28"/>
          <w:szCs w:val="28"/>
          <w:rtl w:val="true"/>
          <w:lang w:bidi="fa-IR"/>
        </w:rPr>
        <w:t>...</w:t>
      </w:r>
      <w:r>
        <w:rPr>
          <w:rStyle w:val="FootnoteAnchor"/>
          <w:rtl w:val="true"/>
        </w:rPr>
        <w:footnoteReference w:id="1105"/>
      </w:r>
    </w:p>
    <w:p>
      <w:pPr>
        <w:pStyle w:val="Heading4"/>
        <w:numPr>
          <w:ilvl w:val="3"/>
          <w:numId w:val="1"/>
        </w:numPr>
        <w:rPr/>
      </w:pPr>
      <w:bookmarkStart w:id="1300" w:name="__RefHeading___Toc2897854_2035185390"/>
      <w:bookmarkStart w:id="1301" w:name="_Toc495"/>
      <w:bookmarkEnd w:id="1300"/>
      <w:r>
        <w:rPr>
          <w:rtl w:val="true"/>
        </w:rPr>
        <w:t>مردم را از فرزندان ابوسفیان پرهیز ده</w:t>
      </w:r>
      <w:bookmarkEnd w:id="1301"/>
    </w:p>
    <w:p>
      <w:pPr>
        <w:pStyle w:val="BookText"/>
        <w:rPr/>
      </w:pPr>
      <w:r>
        <w:rPr>
          <w:rFonts w:ascii="IRNazanin" w:hAnsi="IRNazanin" w:eastAsia="IRNazanin"/>
          <w:color w:val="111111"/>
          <w:sz w:val="28"/>
          <w:sz w:val="28"/>
          <w:szCs w:val="28"/>
          <w:rtl w:val="true"/>
          <w:lang w:bidi="fa-IR"/>
        </w:rPr>
        <w:t>امام حسین علیه السلام بهنگام اعزام مسلم بن عقیل به طرف عراق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تا وارد کوفه شوی و زمانی که داخل کوفه شدی در خانه مطمئن ترین افراد وارد شو، و مردم را به پیروی از من فراخوان و آنها را از فرزندان ابوسفیان پرهیز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دیدی مردم بر بیعت من اتفاق نظر دارند زود مرا اطلاع ده تا طبق گزارش تو عمل کنم ان شاءالله تعالی</w:t>
      </w:r>
      <w:r>
        <w:rPr>
          <w:rFonts w:eastAsia="IRNazanin" w:cs="IRNazanin"/>
          <w:color w:val="111111"/>
          <w:sz w:val="28"/>
          <w:szCs w:val="28"/>
          <w:rtl w:val="true"/>
          <w:lang w:bidi="fa-IR"/>
        </w:rPr>
        <w:t>.</w:t>
      </w:r>
      <w:r>
        <w:rPr>
          <w:rStyle w:val="FootnoteAnchor"/>
          <w:rtl w:val="true"/>
        </w:rPr>
        <w:footnoteReference w:id="1106"/>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شما ای شیعیان آل ابوسفیان </w:t>
      </w:r>
    </w:p>
    <w:p>
      <w:pPr>
        <w:pStyle w:val="BookText"/>
        <w:rPr/>
      </w:pPr>
      <w:r>
        <w:rPr>
          <w:rFonts w:ascii="IRNazanin" w:hAnsi="IRNazanin" w:eastAsia="IRNazanin"/>
          <w:color w:val="111111"/>
          <w:sz w:val="28"/>
          <w:sz w:val="28"/>
          <w:szCs w:val="28"/>
          <w:rtl w:val="true"/>
          <w:lang w:bidi="fa-IR"/>
        </w:rPr>
        <w:t>در لحظه های غم انگیز غروب عاشورا، که پیکر خونین امام حسین علیه السلام در میان گودال قتلگاه بی رمق افتاده بود حرامیان درنده خوی لشگر یزید بسوی خیمه های امام علیه السلام هجوم آوردند که ناگه صدای گریه کودکان بگوش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هر سختی بود بر زانوها برخاست و 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وَیْحَکُمْ یَا شِیعَةَ آلِ أَبِی سُفْیَانَ إِنْ لَمْ یَکُنْ لَکُمْ دِینٌ وَ کُنْتُمْ لَا تَخَافُونَ الْمَعَادَ فَکُونُوا أَحْرَاراً فِی دُنْیَاکُمْ وَ ارْجِعُوا إِلَی أَحْسَابِکُمْ إِنْ کُنْتُمْ عَرَباً کَما تزعمون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 ترسید پس در این دنیا آزاد مرد باشید، بجای خود برگردید اگر خیال می کنید که از قوم عَرب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چه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الّذی اُقاتِلکُمْ وَ تُقاتِلُونی وَ النساءُ لَیس عَلیهِنَّ جُناحٌ فَامْنَعُوا عُتاتَکُمْ و طُغاتَکُمْ و جُهّالَکُمْ عَنْ التَعَرُّضِ لِحَرَمِی مادُمْتُ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گویم این من هستم که با شما می جنگم و شما هم با من مبارزه می کنید، زنان که گناهی بر آنان نیست پس متجاوزان و ستمگر و جاهل خود را، مادامی که زنده ام از خیمه گاه من باز دارید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کلام امام صادق علیه السلام دربارة خاندان پیامبر صلی الله علیه و آله وسلم و خاندان ابوسفیان</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خاندان ابوسفیان، دو خاندانی هستیم که همواره با یکدیگر در ستیز بودیم ما می گفتیم خدا راست گفته است و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 اکرم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حضرت علی علیه السلام جنگید، یزید با امام حسین علیه السلام جنگید و سفیانی نیز با حضرت قائم می جنگد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 حکیم سنائی چه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که از او بر سر اولاد پیمبر چه رسید</w:t>
      </w:r>
    </w:p>
    <w:p>
      <w:pPr>
        <w:pStyle w:val="BookText"/>
        <w:rPr/>
      </w:pPr>
      <w:r>
        <w:rPr>
          <w:rFonts w:ascii="IRNazanin" w:hAnsi="IRNazanin" w:eastAsia="IRNazanin"/>
          <w:color w:val="111111"/>
          <w:sz w:val="28"/>
          <w:sz w:val="28"/>
          <w:szCs w:val="28"/>
          <w:rtl w:val="true"/>
          <w:lang w:bidi="fa-IR"/>
        </w:rPr>
        <w:t>پدر او لب و دندان پیمبر بشکست مادر او جگر عم پیمبر بمکید</w:t>
      </w:r>
      <w:r>
        <w:rPr>
          <w:rStyle w:val="FootnoteAnchor"/>
          <w:rtl w:val="true"/>
        </w:rPr>
        <w:footnoteReference w:id="1109"/>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به ناحق، حق داماد پیمبر بگرفت پسر او سر فرزند پیمبر ببرید </w:t>
      </w:r>
      <w:bookmarkStart w:id="1302" w:name="pg4846_31105"/>
    </w:p>
    <w:p>
      <w:pPr>
        <w:pStyle w:val="BookText"/>
        <w:rPr/>
      </w:pPr>
      <w:bookmarkEnd w:id="1302"/>
      <w:r>
        <w:rPr>
          <w:rFonts w:ascii="IRNazanin" w:hAnsi="IRNazanin" w:eastAsia="IRNazanin"/>
          <w:color w:val="111111"/>
          <w:sz w:val="28"/>
          <w:sz w:val="28"/>
          <w:szCs w:val="28"/>
          <w:rtl w:val="true"/>
          <w:lang w:bidi="fa-IR"/>
        </w:rPr>
        <w:t>بر چنین قوم چرا لعنت و نفرین نکنیم لعن الله یزیداً و علی حُبّ یزید</w:t>
      </w:r>
    </w:p>
    <w:p>
      <w:pPr>
        <w:pStyle w:val="Heading4"/>
        <w:numPr>
          <w:ilvl w:val="3"/>
          <w:numId w:val="1"/>
        </w:numPr>
        <w:rPr/>
      </w:pPr>
      <w:bookmarkStart w:id="1303" w:name="__RefHeading___Toc2897856_2035185390"/>
      <w:bookmarkStart w:id="1304" w:name="_Toc496"/>
      <w:bookmarkEnd w:id="1303"/>
      <w:r>
        <w:rPr>
          <w:rtl w:val="true"/>
        </w:rPr>
        <w:t>جنگ فرزندان بنی امیه با امام زمان</w:t>
      </w:r>
      <w:bookmarkEnd w:id="1304"/>
    </w:p>
    <w:p>
      <w:pPr>
        <w:pStyle w:val="BookText"/>
        <w:rPr/>
      </w:pPr>
      <w:r>
        <w:rPr>
          <w:rFonts w:ascii="IRNazanin" w:hAnsi="IRNazanin" w:eastAsia="IRNazanin"/>
          <w:color w:val="111111"/>
          <w:sz w:val="28"/>
          <w:sz w:val="28"/>
          <w:szCs w:val="28"/>
          <w:rtl w:val="true"/>
          <w:lang w:bidi="fa-IR"/>
        </w:rPr>
        <w:t>شیخ طوسی با سند خود از عبدالله بن شریک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 گروهی از بنی امیه که در مسجد پیامبر اکرم صلی الله علیه و آله وسلم دور هم نشسته بودند گذر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چنین مواقعی به اهل بیت پیامبر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وَالله لا تَذهَبُ الدُّنیا حَتی یَبعَثَ اللهُ مِنّی رَجُلاً یَقتَلُ مِنکُم اَلفاً وَ مَعَ الاَلفِ اَلفاً وَ مَعَ الآلآف الفا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به خدا سوگند دنیا پایان نمی پذیرد مگر آنکه خدا از نسل من، مردی را بر می انگیزد که از شما بنی امیه هزار نفر را به هلاکت می رساند و با آن هزار نفر، هزار نفر دیگر و با آن هزار نفر، هزار نفر دیگر را نیز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شریک 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فرزندان چنین و چنانند و به آن روز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آن زمان، از نسل هر مردی از اینان چندان و چندان مرد به دنیا می آید و سرور و رئیس آنها هم از خودشان است</w:t>
      </w:r>
      <w:r>
        <w:rPr>
          <w:rFonts w:eastAsia="IRNazanin" w:cs="IRNazanin"/>
          <w:color w:val="111111"/>
          <w:sz w:val="28"/>
          <w:szCs w:val="28"/>
          <w:rtl w:val="true"/>
          <w:lang w:bidi="fa-IR"/>
        </w:rPr>
        <w:t>.</w:t>
      </w:r>
      <w:r>
        <w:rPr>
          <w:rStyle w:val="FootnoteAnchor"/>
          <w:rtl w:val="true"/>
        </w:rPr>
        <w:footnoteReference w:id="1110"/>
      </w:r>
    </w:p>
    <w:p>
      <w:pPr>
        <w:pStyle w:val="Heading4"/>
        <w:numPr>
          <w:ilvl w:val="3"/>
          <w:numId w:val="1"/>
        </w:numPr>
        <w:rPr/>
      </w:pPr>
      <w:bookmarkStart w:id="1305" w:name="__RefHeading___Toc2897858_2035185390"/>
      <w:bookmarkStart w:id="1306" w:name="_Toc497"/>
      <w:bookmarkEnd w:id="1305"/>
      <w:r>
        <w:rPr>
          <w:rtl w:val="true"/>
        </w:rPr>
        <w:t>لعنت خدا بر یزید شاخه ای از شجره بنی امیه</w:t>
      </w:r>
      <w:bookmarkEnd w:id="1306"/>
    </w:p>
    <w:p>
      <w:pPr>
        <w:pStyle w:val="BookText"/>
        <w:rPr/>
      </w:pPr>
      <w:r>
        <w:rPr>
          <w:rFonts w:ascii="Amiri" w:hAnsi="Amiri" w:eastAsia="Amiri" w:cs="Amiri"/>
          <w:color w:val="111111"/>
          <w:sz w:val="28"/>
          <w:sz w:val="28"/>
          <w:szCs w:val="28"/>
          <w:rtl w:val="true"/>
          <w:lang w:bidi="ar-SA"/>
        </w:rPr>
        <w:t xml:space="preserve">یکی از شاخه های این درخت لعنت شده در قرآن، یزید فرزند معاویه بن ابوسفیان است که با اعمال و رفتار خود رسول خدا را بسیار اذیت و آزار نمود و مصداق بارز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خام، شراب خوار، میمون باز، سگ باز و مشهور به فسق و فجور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بعد از معاویه خلافت را بدست گرفت و مدت سه سال و نه ماه حکومت کرد او در این سه سال، سه جنایت بسیار بزرگ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از به خلافت رسیدن، واقعة کربلا و شهادت سید الشهداء و اسارت اهل بیت به دست او رقم خورد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پایان حکومتش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روز مانده به مرگ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واقعة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حصین بن نمیر به دستور یزید به مکه حمله کرد و با سنگ و نفت بر مکه و مسجدالحرام هجوم بردند تا آنکه کعبه معظمه سوخت و بنای آن منهدم شد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درباره بزرگترین جنایت یزید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بیشترین صفحات این کتاب مطالبی ذکر شده است و ما در این قسمت به دو جنایت بعدی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جنایاتی که باعث اذیت و آزار رسول خدا و لعنت خدای عزوجل شد، و موجب گردید که بعضی از علمای اهل تسنن نیز، یزید را کافر و مستحق لعن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مردم مدینه مقدمه واقعه حره</w:t>
      </w:r>
    </w:p>
    <w:p>
      <w:pPr>
        <w:pStyle w:val="BookText"/>
        <w:rPr/>
      </w:pPr>
      <w:r>
        <w:rPr>
          <w:rFonts w:ascii="IRNazanin" w:hAnsi="IRNazanin" w:eastAsia="IRNazanin"/>
          <w:color w:val="111111"/>
          <w:sz w:val="28"/>
          <w:sz w:val="28"/>
          <w:szCs w:val="28"/>
          <w:rtl w:val="true"/>
          <w:lang w:bidi="fa-IR"/>
        </w:rPr>
        <w:t>بعد از آلوده شدن دستان یزید به خون امام حسین و بازگشت اسراء به مدینه و بیان جنایات یزید در واقعه کربلا، مردم مدینه از خواب غفلت بیدار شدند و تازه به فکر فرو رفتند و این سؤال برای آنها پیش آمد که یزید چگونه حاکمی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را برای تحقیق در امر یزید به سوی شام گسیل داشتند که در میان آنها عبدالله بن حنظله غسیل الملائکه، و عبدالله بن ابی عمرو</w:t>
      </w:r>
    </w:p>
    <w:p>
      <w:pPr>
        <w:pStyle w:val="BookText"/>
        <w:rPr/>
      </w:pPr>
      <w:r>
        <w:rPr>
          <w:rFonts w:ascii="IRNazanin" w:hAnsi="IRNazanin" w:eastAsia="IRNazanin"/>
          <w:color w:val="111111"/>
          <w:sz w:val="28"/>
          <w:sz w:val="28"/>
          <w:szCs w:val="28"/>
          <w:rtl w:val="true"/>
          <w:lang w:bidi="fa-IR"/>
        </w:rPr>
        <w:t>مخزومی و منذر بن زبیر، و سایر اشراف مدینه در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آنها در شام بر یزید وارد شدند، او آنها را گرامی داشت و احسان کرد و عطایا و جوایز زیادی داد و ایشان کارهای یزید را دیدند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برگشتند و گزارش سفر و نظر خود را دربارة شام و یزید اینچنین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نزد فردی بی دین و شرابخوار که دف می زند و آواز خوانان نزدش آواز می خوانند، سگ بازی می کند و با غارتگران و دزدان شب نشینی می کند، برگشته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گیریم که او را از خلافت کنار گذاشتیم و بیعتمان را پس گرفتیم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حنظله شهید بدر و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والا مقامی که از کثرت عبادت او را راهب می گفتند،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از خدای واحد بی شریک بترسید، به خدا سوگند از نزد او نیامدیم مگر آنکه هر لحظه ترس فرو افتادن سنگ از آسمان را داشتیم، کسی که نکاح با مادران و دختران و خواهران را حلال می داند، شراب می خورد و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p>
    <w:p>
      <w:pPr>
        <w:pStyle w:val="BookText"/>
        <w:rPr/>
      </w:pPr>
      <w:r>
        <w:rPr>
          <w:rFonts w:ascii="IRNazanin" w:hAnsi="IRNazanin" w:eastAsia="IRNazanin"/>
          <w:color w:val="111111"/>
          <w:sz w:val="28"/>
          <w:sz w:val="28"/>
          <w:szCs w:val="28"/>
          <w:rtl w:val="true"/>
          <w:lang w:bidi="fa-IR"/>
        </w:rPr>
        <w:t>سوگند اگر هیچ کس همراهم نباشد در راه خدا برای مقابله با او کشته خواهم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به قسم خود وفا کرد و در حمله یزید به مدینه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مدت زمانی که مُنذر بن زبیر به مدینه برگشت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به من صد هزار جایزه داد ولی این مانع نمی شود که شما را آگاه نکنم، به خدا سوگند او شراب می خورد و مست می شود و نماز را ترک می کند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واقعة حرّه</w:t>
      </w:r>
    </w:p>
    <w:p>
      <w:pPr>
        <w:pStyle w:val="BookText"/>
        <w:rPr/>
      </w:pPr>
      <w:r>
        <w:rPr>
          <w:rFonts w:ascii="IRNazanin" w:hAnsi="IRNazanin" w:eastAsia="IRNazanin"/>
          <w:color w:val="111111"/>
          <w:sz w:val="28"/>
          <w:sz w:val="28"/>
          <w:szCs w:val="28"/>
          <w:rtl w:val="true"/>
          <w:lang w:bidi="fa-IR"/>
        </w:rPr>
        <w:t>زمانی که این گروه بعد از بازگشت از شام با سخنان خود ماهیت یزید را بیش از قبل برای مردم</w:t>
      </w:r>
    </w:p>
    <w:p>
      <w:pPr>
        <w:pStyle w:val="BookText"/>
        <w:rPr/>
      </w:pPr>
      <w:r>
        <w:rPr>
          <w:rFonts w:ascii="IRNazanin" w:hAnsi="IRNazanin" w:eastAsia="IRNazanin"/>
          <w:color w:val="111111"/>
          <w:sz w:val="28"/>
          <w:sz w:val="28"/>
          <w:szCs w:val="28"/>
          <w:rtl w:val="true"/>
          <w:lang w:bidi="fa-IR"/>
        </w:rPr>
        <w:t>مدینه بیان کردند مردم مدینه کارگزار یزد، عثمان بن محمد بن ابی سفیان را با مروان بن حکم و دیگر اُموی ها از مدینه بیرون کردند و به ناسزاگوئی یزید پرداختند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قاتل اولاد رسول خدا، نکاح کنندة با محارم و تارک صلاة و شارب خمر است لیاقت خلافت ندارد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عبدالله بن حنظله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گوش یزید پلید رسید، مسلم بن عُقبه را با لشگری فراوان از شام به سوی مدینه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به نزدیک مدینه رسید، در سنگستان مدینه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میل با مسجد النّبی فاصله دارد با اهل مدینه جنگ شدیدی انجام دادند و بسیاری از مردم مدینه را کشتند و پیوسته مروان بن حکم، مسلم بن عقبه را بر کشتن مردم مدینه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مدینه که تاب مقاومت نداشتند از بیابان حرّه به حرم مطهرة نبوی پناه بردند ولی لشگر مُسلم بن عُقبه به هیچ وجه حرمت حرم رسول الله صلی الله علیه و آله وسلم را نگه نداشتند و با اسبان خود داخل روضة منوره شدند و پیوسته از مردم مدینه کشتند تا روضه و مسجد پر از خون شد و تا قبر رسول خدا خون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اسبهای آنها در روضه که باغی است از باغهای بهشت و ما بین قبر و منبر است ادرار کردند و پشگل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ده هزار نفر را کشتند</w:t>
      </w:r>
      <w:r>
        <w:rPr>
          <w:rFonts w:eastAsia="IRNazanin" w:cs="IRNazanin"/>
          <w:color w:val="111111"/>
          <w:sz w:val="28"/>
          <w:szCs w:val="28"/>
          <w:rtl w:val="true"/>
          <w:lang w:bidi="fa-IR"/>
        </w:rPr>
        <w:t xml:space="preserve">. </w:t>
      </w:r>
      <w:bookmarkStart w:id="1307" w:name="pg4846_31108"/>
    </w:p>
    <w:p>
      <w:pPr>
        <w:pStyle w:val="BookText"/>
        <w:rPr/>
      </w:pPr>
      <w:bookmarkEnd w:id="1307"/>
      <w:r>
        <w:rPr>
          <w:rFonts w:ascii="IRNazanin" w:hAnsi="IRNazanin" w:eastAsia="IRNazanin"/>
          <w:color w:val="111111"/>
          <w:sz w:val="28"/>
          <w:sz w:val="28"/>
          <w:szCs w:val="28"/>
          <w:rtl w:val="true"/>
          <w:lang w:bidi="fa-IR"/>
        </w:rPr>
        <w:t>پس از آن مُسرِف بن عُقبَه</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اموال و زنان اهل مدینه را تا سه روز به لشگر خویش مباح کرد تا هر چه می خواهند از اموال ایشان غنیمت گیرند و با زنان و دختران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شام که اصلاً دین نداشتند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آئینی جز آئین یزید نمی دانستند کار را به جائی رساندند که نقل شده در مسجد رسول خدا صلی الله علیه و آله وسلم زنا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مدائنی روایت کرده که بعد از</w:t>
      </w:r>
    </w:p>
    <w:p>
      <w:pPr>
        <w:pStyle w:val="BookText"/>
        <w:rPr/>
      </w:pPr>
      <w:r>
        <w:rPr>
          <w:rFonts w:ascii="IRNazanin" w:hAnsi="IRNazanin" w:eastAsia="IRNazanin"/>
          <w:color w:val="111111"/>
          <w:sz w:val="28"/>
          <w:sz w:val="28"/>
          <w:szCs w:val="28"/>
          <w:rtl w:val="true"/>
          <w:lang w:bidi="fa-IR"/>
        </w:rPr>
        <w:t>واقعة حرّه هزاران زن بی شوهر فرزند زنا بدنیا آوردند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سپس مُسرِف مردم را به بیعت با یزید بر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هر که ابا می کرد او را می کشت و تمامی اهل مدینه جز امام زین العابدین علیه السلام و علی بن عبدالله بن عباس همگی بر بندگی یزید اقرار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این قضیه را سنی و شیعه در کتب خود ذکر کرده اند و وقوعش را در ماه ذی الحجه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سه ماه مانده به مرگ یزید دانسته اند</w:t>
      </w:r>
      <w:r>
        <w:rPr>
          <w:rFonts w:eastAsia="IRNazanin" w:cs="IRNazanin"/>
          <w:color w:val="111111"/>
          <w:sz w:val="28"/>
          <w:szCs w:val="28"/>
          <w:rtl w:val="true"/>
          <w:lang w:bidi="fa-IR"/>
        </w:rPr>
        <w:t>.</w:t>
      </w:r>
      <w:r>
        <w:rPr>
          <w:rStyle w:val="FootnoteAnchor"/>
          <w:rtl w:val="true"/>
        </w:rPr>
        <w:footnoteReference w:id="1115"/>
      </w:r>
    </w:p>
    <w:p>
      <w:pPr>
        <w:pStyle w:val="Heading4"/>
        <w:numPr>
          <w:ilvl w:val="3"/>
          <w:numId w:val="1"/>
        </w:numPr>
        <w:rPr/>
      </w:pPr>
      <w:bookmarkStart w:id="1308" w:name="__RefHeading___Toc2897860_2035185390"/>
      <w:bookmarkStart w:id="1309" w:name="_Toc498"/>
      <w:bookmarkEnd w:id="1308"/>
      <w:r>
        <w:rPr>
          <w:rtl w:val="true"/>
        </w:rPr>
        <w:t>سوزاندن و تخریب کعبه به امر یزید</w:t>
      </w:r>
      <w:bookmarkEnd w:id="130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مسرف بن عقبه از کار مدینه فارغ شد به امر یزید به قصد سرکوبی عبدالله بن زبیر و مردم مکه که از بیعت با یزید سرباز زده بودند عازم مکه شد ولی او در راه به درک واصل شد و حُصَینِ بنِ نُمَیر پس از مرگ او امیر لشگر شد و مکه را محاصره کرد و چون عبدالله بن زبیر و مختار و کسانی که با او بیعت کرده بودند به کعبه و مسجد الحرام پناهنده شدند لشگر شام از بالای تپه ها و کوه های مشرف به مکه با منجنیق، سنگ و آتش بر سر آنها ریختند تا آنکه مسجدالحرام و کعبه معظمه سوخت و بنای آن منهدم شد و در حالی که کار بر اهل مکه </w:t>
      </w:r>
    </w:p>
    <w:p>
      <w:pPr>
        <w:pStyle w:val="BookText"/>
        <w:rPr/>
      </w:pPr>
      <w:r>
        <w:rPr>
          <w:rFonts w:ascii="IRNazanin" w:hAnsi="IRNazanin" w:eastAsia="IRNazanin"/>
          <w:color w:val="111111"/>
          <w:sz w:val="28"/>
          <w:sz w:val="28"/>
          <w:szCs w:val="28"/>
          <w:rtl w:val="true"/>
          <w:lang w:bidi="fa-IR"/>
        </w:rPr>
        <w:t>بسیار سخت شده بود خبر مرگ یزید رسید و حصین بن نمیر دست از جنگ برداشت و به سوی شام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جنایت یزید در ماه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لعن بر یزید از دیدگاه مخالفین</w:t>
      </w:r>
    </w:p>
    <w:p>
      <w:pPr>
        <w:pStyle w:val="BookText"/>
        <w:rPr/>
      </w:pPr>
      <w:r>
        <w:rPr>
          <w:rFonts w:ascii="IRNazanin" w:hAnsi="IRNazanin" w:eastAsia="IRNazanin"/>
          <w:color w:val="111111"/>
          <w:sz w:val="28"/>
          <w:sz w:val="28"/>
          <w:szCs w:val="28"/>
          <w:rtl w:val="true"/>
          <w:lang w:bidi="fa-IR"/>
        </w:rPr>
        <w:t xml:space="preserve">حال با توجه به این جنایات بزرگ یزید که یقیناً باعث اذیت و آزار خدا و رسول خدا گردیده است و مصداق بارز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وَرَسُولَهُ لَعَنَهُمُ اللَّهُ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به دیدگاه علماء عامه درباره لعن بر یزید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سید علی حسینی میلانی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هایی از حقایق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تحقیقی در رابطه با لعن بر یزید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علمای اهل سنت به طور صریح، یزید را لعن می کنند حتی برخی از آنان او را تکفیر هم می نمایند از جمله، قاضی ابوبعلی فرّا، حافظ ابوالفرج ابن جوزی، حافظ ابوالحسن هیثمی، سعد الدین تفتازانی، حافظ شیخ عبدالصمد بن حسن شیرازی، حافظ جلال الدین سیوطی، شهاب الدین آلوسی بغدادی، شهاب الدین ابن حجر مکّی، علّامه برزنجی و شیخ محمد عبده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دیدگاه تفتازانی در باره لعن یزید</w:t>
      </w:r>
    </w:p>
    <w:p>
      <w:pPr>
        <w:pStyle w:val="BookText"/>
        <w:rPr/>
      </w:pPr>
      <w:r>
        <w:rPr>
          <w:rFonts w:ascii="IRNazanin" w:hAnsi="IRNazanin" w:eastAsia="IRNazanin"/>
          <w:color w:val="111111"/>
          <w:sz w:val="28"/>
          <w:sz w:val="28"/>
          <w:szCs w:val="28"/>
          <w:rtl w:val="true"/>
          <w:lang w:bidi="fa-IR"/>
        </w:rPr>
        <w:t>تفتازانی در ضمن تجویز لعن بر یزید پرسش و پاسخی را مطرح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علماء المذهب مَن لم یجوّز اللعن علی یزید مع علمهم بأنّه یستحقّ ما یربوا علی ذلک ویزید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عن أن یرتقی إلی الأعلی فالأعلی</w:t>
      </w:r>
      <w:r>
        <w:rPr>
          <w:rFonts w:eastAsia="IRNazanin" w:cs="IRNazanin"/>
          <w:color w:val="111111"/>
          <w:sz w:val="28"/>
          <w:szCs w:val="28"/>
          <w:rtl w:val="true"/>
          <w:lang w:bidi="fa-IR"/>
        </w:rPr>
        <w:t>... .</w:t>
      </w:r>
      <w:r>
        <w:rPr>
          <w:rStyle w:val="FootnoteAnchor"/>
          <w:rtl w:val="true"/>
        </w:rPr>
        <w:footnoteReference w:id="1117"/>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مذهب با وجودی که علم به استحقاق لعن یزید دارند چرا لعن او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پیشرفت نکردن در لعن به خلفای پیشین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آری اگر یزید لعنت شود لعن به او بالاتر می رود و به پدرش سرایت می کند و آن گاه به بالاتر از معاویه هم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از حافظ عبدالمغیث بن زهیر حنبلی بغدادی،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لعن یزید منع می کنی؟ پاسخ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یُلْعَنُ الخلفاء ؛ تا خلفا مورد لعن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هدف کسانی که از لعن یزید جلوگیری می کنند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هم یزید را مستحق لعن بدانند ولکن برای این که لعن ترقّی نکند و بالاتر نرود مانع لعن یزید می شوند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دیدگاه آلوسی درباره کفر یزید و لعن بر او</w:t>
      </w:r>
    </w:p>
    <w:p>
      <w:pPr>
        <w:pStyle w:val="BookText"/>
        <w:rPr/>
      </w:pPr>
      <w:r>
        <w:rPr>
          <w:rFonts w:ascii="IRNazanin" w:hAnsi="IRNazanin" w:eastAsia="IRNazanin"/>
          <w:color w:val="111111"/>
          <w:sz w:val="28"/>
          <w:sz w:val="28"/>
          <w:szCs w:val="28"/>
          <w:rtl w:val="true"/>
          <w:lang w:bidi="fa-IR"/>
        </w:rPr>
        <w:t>و شهاب الدین آلوسی که از نظر فکر و عقیده هیچ ارتباطی با اهل بیت علیه السلام ندارد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بزرگان علما به کفر یزید اعتقاد دارند و به لعن او تصریح کرده اند که از جمله آنها، حافظ ابن جوزی، قاضی ابویعلی و علامه تفتازانی و جلال الدین سیوطی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ابن وردی و در کتاب الوافی بالوفیات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عراق اسیران را به نزد یزید بردند، او کوکان و زنانی را از خاندان علی و حسین</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سرهایی را که بر نیزه ها زده شده بود، مشاهده کرد و در حالی که صدای کلاغی می آمد اشعاری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اشعار، حکایت از کفری آشکار می کند و به اعتقاد و گمانی که من دارم یزید خبیثی است که اصلا به پیامبر اکرم صلی الله علیه و آله وسلم ایمان نداشته و کارهایی که او درباره اهل مکه و حرم امن الهی و حرم پیامبر صلی الله علیه و آله وسلم و اهل بیت رسول گرامی اسلام ، در فرمان حیات خود انجام داده یا بعد از مرگ او انجام شده کمتر از انداختن یک برگ قرآن کریم در میان نجاست نیست، چرا که اگر کسی از روی عمد چنین کاری را انجام دهد، همة علما به کفر او فتوا می دهند و من گمان نمی کنم حالات و رفتارهای یزید بر </w:t>
      </w:r>
      <w:bookmarkStart w:id="1310" w:name="pg4846_31111"/>
    </w:p>
    <w:p>
      <w:pPr>
        <w:pStyle w:val="BookText"/>
        <w:rPr/>
      </w:pPr>
      <w:bookmarkEnd w:id="1310"/>
      <w:r>
        <w:rPr>
          <w:rFonts w:ascii="IRNazanin" w:hAnsi="IRNazanin" w:eastAsia="IRNazanin"/>
          <w:color w:val="111111"/>
          <w:sz w:val="28"/>
          <w:sz w:val="28"/>
          <w:szCs w:val="28"/>
          <w:rtl w:val="true"/>
          <w:lang w:bidi="fa-IR"/>
        </w:rPr>
        <w:t>بزرگان مسلمانان پوشیده باشد و در طول تاریخ از دید آنها مخفی مانده باشد، ولی تنها علتی که بزرگان مسلمانان علیه او قیام نکرده اند و با او مخالفت ننموده اند، اختناق شدید و غلبه حکومت بر آنها بوده است</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نفرین رسول خدا صلی الله علیه و آله وسلم به یزید و قاتلین امام حسین علیه السلام</w:t>
      </w:r>
    </w:p>
    <w:p>
      <w:pPr>
        <w:pStyle w:val="BookText"/>
        <w:rPr/>
      </w:pPr>
      <w:r>
        <w:rPr>
          <w:rFonts w:ascii="IRNazanin" w:hAnsi="IRNazanin" w:eastAsia="IRNazanin"/>
          <w:color w:val="111111"/>
          <w:sz w:val="28"/>
          <w:sz w:val="28"/>
          <w:szCs w:val="28"/>
          <w:rtl w:val="true"/>
          <w:lang w:bidi="fa-IR"/>
        </w:rPr>
        <w:t>در کتاب کامل الزیارات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کسانی که او را یاری نکردند یاری مکن و آنانکه او را کشتند بکش و آنها را که او را سر بریدند سرشان را ببر و از آنچه طالب هستند بهره مند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یزید ملعون مهلت نیافت، و پس از کشتن امام حسین علیه السلام آنچه را که طالب بود نیافت و از آن بهره‌مند نشد،</w:t>
      </w:r>
    </w:p>
    <w:p>
      <w:pPr>
        <w:pStyle w:val="BookText"/>
        <w:rPr/>
      </w:pPr>
      <w:r>
        <w:rPr>
          <w:rFonts w:ascii="Amiri" w:hAnsi="Amiri" w:eastAsia="Amiri" w:cs="Amiri"/>
          <w:color w:val="111111"/>
          <w:sz w:val="28"/>
          <w:sz w:val="28"/>
          <w:szCs w:val="28"/>
          <w:rtl w:val="true"/>
          <w:lang w:bidi="ar-SA"/>
        </w:rPr>
        <w:t>بَاتَ سَکْرَانَ وَ أَصْبَحَ مَیِّتاً مُتَغَیِّراً کَأَنَّهُ مَطْلِیٌّ بِقَار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با حالتی مست خوابید و صبح کرد در حالی که مرده‌ای متغیر بود گویا او را قیر اندود کرده‌اند، با حالتی غمگین و حسرت و حزن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احدی از آنان که در کشتن سید الشهداء علیه السلام از او تبعیّت کرده یا در محاربه و جنگ با آن سرور مقابل شدند باقی نماندند مگر آنکه یا مبتلا به دیوانگی و یا جذام و یا برص گردیدند و این امراض در نسل ایشان به ارث باقی ماند خداوند همه آنها را لعنت کند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در شبهای قدر در زیارت امام حسین علیه السلام چنین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الَّذینَ خالَفوکَ وَ حارَبوکَ وَالَّذینَ خَذَلوکَ وَالَّذینَ قَتَلوکَ مَلعونُونَ عَلی لِسانِ النَّبیِّ الاُمّی</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من شهادت می دهم که کسانی که با تو مخالفت کردند و جنگیدند و خواستند تو را ذلیل کنند و کسانی که تو را کشتند همه به زبان پیامبر لعن شده اند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1" w:name="__RefHeading___Toc2897862_2035185390"/>
      <w:bookmarkStart w:id="1312" w:name="_Toc499"/>
      <w:bookmarkEnd w:id="1311"/>
      <w:r>
        <w:rPr>
          <w:rtl w:val="true"/>
        </w:rPr>
        <w:t>بغض رسول خدا نسبت به پیروان یزید</w:t>
      </w:r>
      <w:bookmarkEnd w:id="1312"/>
    </w:p>
    <w:p>
      <w:pPr>
        <w:pStyle w:val="BookText"/>
        <w:rPr/>
      </w:pPr>
      <w:r>
        <w:rPr>
          <w:rFonts w:ascii="IRNazanin" w:hAnsi="IRNazanin" w:eastAsia="IRNazanin"/>
          <w:color w:val="111111"/>
          <w:sz w:val="28"/>
          <w:sz w:val="28"/>
          <w:szCs w:val="28"/>
          <w:rtl w:val="true"/>
          <w:lang w:bidi="fa-IR"/>
        </w:rPr>
        <w:t>فضل بن زبیر نقل می کند کنار مردی نشسته بودم که مردی دیگر آمد و کنار او نشست و بویش، همانند بوی قطران</w:t>
      </w:r>
      <w:r>
        <w:rPr>
          <w:rStyle w:val="FootnoteAnchor"/>
          <w:rtl w:val="true"/>
        </w:rPr>
        <w:footnoteReference w:id="112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قطران فروشی؟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قطران نفروخته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او پرسید پس این بوی چیست؟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لشکر عمر بن سعد بودم و به آنها میخ های آهنی 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خوابیدم و در خواب، پیامبر خدا را به همراه حضرت علی دیدم و علی یاران کشته شده حسین را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آب بده اما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پیامبر خدا، به او دستور بده که به من هم آب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نیستی که به دشمن ما کمک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خدا سوگند، من شمشیری نزدم، نیزه ای نکوبیدم و تیری پرتاب نکردم و فقط به آنها میخ های آهنی 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ظرفی پر از قطران به من داد و من از آن نوشیدم و از آن پس، مدتی قطران ادرار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ادرارِ قطران بند آمد ولی بویش در بدنم ماند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ابن شهراشوب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ریاح از مردی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کور شده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صحرای کربلا در مقابل امام حسین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در خواب دیدم که مرد بلند قامتی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دعوت پیامبر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زور کشید و نزد رسول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آنجا رسیدم دیدم رسول خدا غضبناک</w:t>
      </w:r>
    </w:p>
    <w:p>
      <w:pPr>
        <w:pStyle w:val="BookText"/>
        <w:rPr/>
      </w:pPr>
      <w:r>
        <w:rPr>
          <w:rFonts w:ascii="IRNazanin" w:hAnsi="IRNazanin" w:eastAsia="IRNazanin"/>
          <w:color w:val="111111"/>
          <w:sz w:val="28"/>
          <w:sz w:val="28"/>
          <w:szCs w:val="28"/>
          <w:rtl w:val="true"/>
          <w:lang w:bidi="fa-IR"/>
        </w:rPr>
        <w:t>است و نیزه ای از آتش در دست دارد و فرشته ای بلند قامت شمشیر به دست در کنار آن حضرت ایستاده و به دستور ایشان گروهی را گردن می زند و آنها را در آتش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وسیله آن نیزه آتشین آنها را بیرون می آورد و در حالی که زنده هستند آن فرشته بار دیگر آنان را گردن می زند و این کار تکرار می 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روی ترس و وحشت به رسول خدا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قسم من با شمشیر، تیر و نیزه با امام حسین و یارانش نجنگیدم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سیاه لشگر بودی و جمعیت را زیاد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دست خود را در تشتی از خون فرو برده و مقداری از آن را در چشم های من پاشیدند و من در همان لحظه نابینا شدم</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لعن امام حسین علیه السلام به پیروان یزید</w:t>
      </w:r>
    </w:p>
    <w:p>
      <w:pPr>
        <w:pStyle w:val="BookText"/>
        <w:rPr/>
      </w:pPr>
      <w:r>
        <w:rPr>
          <w:rFonts w:ascii="IRNazanin" w:hAnsi="IRNazanin" w:eastAsia="IRNazanin"/>
          <w:color w:val="111111"/>
          <w:sz w:val="28"/>
          <w:sz w:val="28"/>
          <w:szCs w:val="28"/>
          <w:rtl w:val="true"/>
          <w:lang w:bidi="fa-IR"/>
        </w:rPr>
        <w:t>آنگاه که حضرت عباس به شهادت رسید، امام حسین علیه السلام با غم و اندوه فراوان خطاب به کوفیان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یا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بِبَغْیِک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خَالَفْتُمْ 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النَّبی محّمد</w:t>
      </w:r>
    </w:p>
    <w:p>
      <w:pPr>
        <w:pStyle w:val="BookText"/>
        <w:rPr/>
      </w:pPr>
      <w:r>
        <w:rPr>
          <w:rFonts w:ascii="Amiri" w:hAnsi="Amiri" w:eastAsia="Amiri" w:cs="Amiri"/>
          <w:color w:val="111111"/>
          <w:sz w:val="28"/>
          <w:sz w:val="28"/>
          <w:szCs w:val="28"/>
          <w:rtl w:val="true"/>
          <w:lang w:bidi="ar-SA"/>
        </w:rPr>
        <w:t>اَما کانَ خَیرُ الرُّسُلِ اَوْصاکُم بنا اما نَحنُ مِن نَجلِ النَّبی المُسَدَّد</w:t>
      </w:r>
    </w:p>
    <w:p>
      <w:pPr>
        <w:pStyle w:val="BookText"/>
        <w:rPr/>
      </w:pPr>
      <w:r>
        <w:rPr>
          <w:rFonts w:ascii="Amiri" w:hAnsi="Amiri" w:eastAsia="Amiri" w:cs="Amiri"/>
          <w:color w:val="111111"/>
          <w:sz w:val="28"/>
          <w:sz w:val="28"/>
          <w:szCs w:val="28"/>
          <w:rtl w:val="true"/>
          <w:lang w:bidi="ar-SA"/>
        </w:rPr>
        <w:t>اَما کانتِ الزهراءُ اُمّی دُونَکُمْ اَما کانَ مِن خیرالبَریَّه اَحْمَدِ</w:t>
      </w:r>
    </w:p>
    <w:p>
      <w:pPr>
        <w:pStyle w:val="BookText"/>
        <w:rPr/>
      </w:pPr>
      <w:r>
        <w:rPr>
          <w:rFonts w:ascii="Amiri" w:hAnsi="Amiri" w:eastAsia="Amiri" w:cs="Amiri"/>
          <w:color w:val="111111"/>
          <w:sz w:val="28"/>
          <w:sz w:val="28"/>
          <w:szCs w:val="28"/>
          <w:rtl w:val="true"/>
          <w:lang w:bidi="ar-SA"/>
        </w:rPr>
        <w:t>لُعِنْتُمْ و اُخْزیتُمْ بِما قد جنیتُم فسَوْفَ تُلاقُوا حَرَّ نارٍ تُوقِد</w:t>
      </w:r>
    </w:p>
    <w:p>
      <w:pPr>
        <w:pStyle w:val="BookText"/>
        <w:rPr/>
      </w:pPr>
      <w:r>
        <w:rPr>
          <w:rFonts w:ascii="IRNazanin" w:hAnsi="IRNazanin" w:eastAsia="IRNazanin"/>
          <w:color w:val="111111"/>
          <w:sz w:val="28"/>
          <w:sz w:val="28"/>
          <w:szCs w:val="28"/>
          <w:rtl w:val="true"/>
          <w:lang w:bidi="fa-IR"/>
        </w:rPr>
        <w:t>ای بدترین مردم، با تجاوز کاریتان، حریم حرمت پیامبر را شکستید و با دین اسلام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پیامبران، شما را به نیکوکاری نسبت به ما سفارش نکرد؟ و آیا ما از فرزندان آن پیامبر راستگو نیستیم؟ آیا حضرت زهرا سلام الله علیها مادر من نیست؟ و آیا او فرزند بهترین انسانها به نام احمد نیست؟ پس لعنت</w:t>
      </w:r>
    </w:p>
    <w:p>
      <w:pPr>
        <w:pStyle w:val="BookText"/>
        <w:rPr/>
      </w:pPr>
      <w:r>
        <w:rPr>
          <w:rFonts w:ascii="IRNazanin" w:hAnsi="IRNazanin" w:eastAsia="IRNazanin"/>
          <w:color w:val="111111"/>
          <w:sz w:val="28"/>
          <w:sz w:val="28"/>
          <w:szCs w:val="28"/>
          <w:rtl w:val="true"/>
          <w:lang w:bidi="fa-IR"/>
        </w:rPr>
        <w:t>شُدید، و ذلیل گشتید بدان جنایاتی که انجام دادید، پس بزودی آتش را ملاقات خواهید کرد که در حال زبانه کشیدن است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امام حسین علیه السلام در این اشعار، خود را فرزند زهرا، و فرزند رسول خدا معرفی می کنند و به کوفیان سفارشات پیامبر را در مورد خود یادآوری می نمایند و سپس به خاطر اذیت و آزار دشمن نسبت به خود و اهل بیت پیامبر آنها را لعن و نفرین می کنند که این همان مضمون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وَرَسُولَهُ لَعَنَهُمُ اللَّهُ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وسلم </w:t>
      </w:r>
      <w:bookmarkStart w:id="1313" w:name="pg4846_31114"/>
    </w:p>
    <w:p>
      <w:pPr>
        <w:pStyle w:val="Heading3"/>
        <w:numPr>
          <w:ilvl w:val="2"/>
          <w:numId w:val="1"/>
        </w:numPr>
        <w:rPr/>
      </w:pPr>
      <w:bookmarkStart w:id="1314" w:name="__RefHeading___Toc2897864_2035185390"/>
      <w:bookmarkStart w:id="1315" w:name="_Toc500"/>
      <w:bookmarkEnd w:id="1313"/>
      <w:bookmarkEnd w:id="1314"/>
      <w:r>
        <w:rPr>
          <w:rtl w:val="true"/>
        </w:rPr>
        <w:t>بخش هفتم</w:t>
      </w:r>
      <w:r>
        <w:rPr>
          <w:rtl w:val="true"/>
        </w:rPr>
        <w:t xml:space="preserve">: </w:t>
      </w:r>
      <w:r>
        <w:rPr>
          <w:rtl w:val="true"/>
        </w:rPr>
        <w:t>امام حسین فرزند رسول الله</w:t>
      </w:r>
      <w:bookmarkEnd w:id="1315"/>
    </w:p>
    <w:p>
      <w:pPr>
        <w:pStyle w:val="Heading4"/>
        <w:numPr>
          <w:ilvl w:val="3"/>
          <w:numId w:val="1"/>
        </w:numPr>
        <w:rPr/>
      </w:pPr>
      <w:bookmarkStart w:id="1316" w:name="__RefHeading___Toc2897866_2035185390"/>
      <w:bookmarkStart w:id="1317" w:name="_Toc501"/>
      <w:bookmarkEnd w:id="1316"/>
      <w:r>
        <w:rPr>
          <w:rtl w:val="true"/>
        </w:rPr>
        <w:t>امام حسین فرزند رسول الله</w:t>
      </w:r>
      <w:bookmarkEnd w:id="1317"/>
    </w:p>
    <w:p>
      <w:pPr>
        <w:pStyle w:val="BookText"/>
        <w:rPr/>
      </w:pPr>
      <w:r>
        <w:rPr>
          <w:rFonts w:ascii="IRNazanin" w:hAnsi="IRNazanin" w:eastAsia="IRNazanin"/>
          <w:color w:val="111111"/>
          <w:sz w:val="28"/>
          <w:sz w:val="28"/>
          <w:szCs w:val="28"/>
          <w:rtl w:val="true"/>
          <w:lang w:bidi="fa-IR"/>
        </w:rPr>
        <w:t>یقینا فرزند بودن یکی از ارکان اصلی در حکم ارث است و امام حسن محتبی و امام حسین سیدالشهداء و سائر ائمه هدی فرزندان رسول خدا صلی الله علیه و آله وسلم هستند و این مطلب از مسلّمات فرقه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دشمنان اهل بیت، کار را به جائی رسانده اند که این امر واضح را منکر شده اند و دلیل واهی آنها یک سخن از دوران جاهلیت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فرزندان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حسن و امام حسین علیه السلام فرزندان فاطمه زهرا سلام الله علیها هستند و از طریق دختر به رسول خدا منسوب می شوند پس فرزندان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مخالفت صریح با قرآن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حضرت عیسی را از طریق مادر، ذریه حضرت ابراهیم می‌شمارد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ذُرِّیَّتِهِ دَاوُدَ وَسُلَیْمَانَ وَأَیُّوبَ وَیُوسُفَ وَمُوسَی وَهَارُونَ وَکَذَلِکَ نَجْزِی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پس حسنین علیه السلام هم از طریق مادرشان فاطمه زهرا سلام الله علیها ذریّه رسول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قرآن در آیه مباهله به صراحت امام حسن و امام حسین علیه السلام را به عنوان فرزندان رسول خدا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127"/>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این پس که علم و دانشی به تو رسیده درباره عیسی با تو به مخاصمه و کشمکش پرداخت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پسرانمان و پسرانتان، زنانمان و زنانتان، خودی 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منزله خود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خودی هایتان را فرا می خوانیم، آن گاه با مباهله لعنت خدا را بر دروغگویان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روایات کثیره پیامبر در این صحنه مباهله حسن و حسین و فاطمه زهرا سلام الله علیها و حضرت علی علیه السلام را آوردند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علماء اهل عامه من جمله فخر رازی و زمخشری و نظام الدین نیشابوری و ناصرالدین بیضاوی در تفاسیر خود در ذیل آیه مباهله بر این مطلب اذعان نموده اند و بعضی از آنها این مطلب را متفق علیه شیعه و سنی دانسته اند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است که امام باقر علیه السلام در این مورد به آن استدلال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أُمَّهَاتُکُمْ وَبَنَاتُکُمْ وَأَخَوَاتُکُمْ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حرام شد است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 و خواهر و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پسرانتان که از نسل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ابوالجارود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مخالفان و پیروان بنی امیه در حق حسن و حسین علیه السلام ؟ عرض کرد آنها می گویند حسن و حسین فرزندان رسول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به چه دلیلی برای آنها احتجاج کردید؟ 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ای که حضرت عیسی را از طریق مادر ذریه ابراهیم دانسته و به آیه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ابوالجارود هر آینه آیه ای از کتاب خدا به شما تعلیم دهم که تصریح می کند حسنین از صُلب رسول خدایند و رد نمی کند آن را مگر کافر</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است آن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حق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أُمَّهَاتُکُمْ وَبَنَاتُکُمْ وَأَخَوَاتُکُمْ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وَحَلائِلُ أَبْنَائِکُمُ الَّذِینَ مِنْ أَصْلابِکُمْ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این آیه زن پسرانی که از صلب باشند حرام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ابوالجارود از آنها سؤال کن آیا بر پیامبر حلال بود ازدواج با همسران حسنین؟ اگر در جواب بگویند بلی دروغ گفته </w:t>
      </w:r>
    </w:p>
    <w:p>
      <w:pPr>
        <w:pStyle w:val="BookText"/>
        <w:rPr/>
      </w:pPr>
      <w:r>
        <w:rPr>
          <w:rFonts w:ascii="IRNazanin" w:hAnsi="IRNazanin" w:eastAsia="IRNazanin"/>
          <w:color w:val="111111"/>
          <w:sz w:val="28"/>
          <w:sz w:val="28"/>
          <w:szCs w:val="28"/>
          <w:rtl w:val="true"/>
          <w:lang w:bidi="fa-IR"/>
        </w:rPr>
        <w:t>اند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ثابت می شود حسنین فرزندان رسول خدا، از صلب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نشد زنهای ایشان بر رسول خدا مگر برای صلب</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شبیه به همین استدلال است، استدلال موسی بن جعفر در مقابل هارون زمانیکه هارون الرشید عباسی از موسی بن جعفر علیه السلام سؤال کرد که چگونه شما خود را نسبت به رسول خدا می دهید و فرزندان رسول الله می دانید و حال اینکه شما از طرف پدر</w:t>
      </w:r>
    </w:p>
    <w:p>
      <w:pPr>
        <w:pStyle w:val="BookText"/>
        <w:rPr/>
      </w:pPr>
      <w:r>
        <w:rPr>
          <w:rFonts w:ascii="IRNazanin" w:hAnsi="IRNazanin" w:eastAsia="IRNazanin"/>
          <w:color w:val="111111"/>
          <w:sz w:val="28"/>
          <w:sz w:val="28"/>
          <w:szCs w:val="28"/>
          <w:rtl w:val="true"/>
          <w:lang w:bidi="fa-IR"/>
        </w:rPr>
        <w:t>منسوب به رسول الله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 بن جعفر علیه السلام در جواب هارون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زنده شود و از دختر تو خواستگاری کند آیا تو جواب مثبت می دهی؟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چرا اجابت نکنم بلکه افتخار و مباهات می کنم بر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رسول خدا صلی الله علیه و آله وسلم از دختر من خواستگاری نمی کند و من دخترم را به ایشان تزویج نمی کنم چون او والد من است و بر دختر من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با محارم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تصدیق نمود و گفت احسنت یا موسی بن جعفر</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استدلال حضرت علی علیه السلام به سورة کوثر</w:t>
      </w:r>
    </w:p>
    <w:p>
      <w:p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چند چیز را بر حضرت علی علیه السلام عیب گرفت و آنها را به وسیلة پیکی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نامیدن حسن و حسین به عنوان فرزندان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پیک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عیب جو پسر دشمن عیب جو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پسر فاطمه نبودند، پیامبر، 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همان گونه که پدرت ادعا کرد</w:t>
      </w:r>
      <w:r>
        <w:rPr>
          <w:rFonts w:eastAsia="IRNazanin" w:cs="IRNazanin"/>
          <w:color w:val="111111"/>
          <w:sz w:val="28"/>
          <w:szCs w:val="28"/>
          <w:rtl w:val="true"/>
          <w:lang w:bidi="fa-IR"/>
        </w:rPr>
        <w:t>.</w:t>
      </w:r>
      <w:r>
        <w:rPr>
          <w:rStyle w:val="FootnoteAnchor"/>
          <w:rtl w:val="true"/>
        </w:rPr>
        <w:footnoteReference w:id="113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بیان حضرت علی علیه السلام استدلال زیبایی است به سورة کوثر که در شأن نزول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عمروعاص، پیامبر را به دلیل نداشتن پسر،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خداوند در </w:t>
      </w:r>
    </w:p>
    <w:p>
      <w:pPr>
        <w:pStyle w:val="BookText"/>
        <w:rPr/>
      </w:pPr>
      <w:r>
        <w:rPr>
          <w:rFonts w:ascii="IRNazanin" w:hAnsi="IRNazanin" w:eastAsia="IRNazanin"/>
          <w:color w:val="111111"/>
          <w:sz w:val="28"/>
          <w:sz w:val="28"/>
          <w:szCs w:val="28"/>
          <w:rtl w:val="true"/>
          <w:lang w:bidi="fa-IR"/>
        </w:rPr>
        <w:t>دفاع از پیامبرش، عطای کوثر به او و دنباله داشتن نسل پیامبر از طریق دخترش فاطمه را گوشزد کرد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غلام معاویه، معاویه را رسوا کرد</w:t>
      </w:r>
    </w:p>
    <w:p>
      <w:pPr>
        <w:pStyle w:val="BookText"/>
        <w:rPr/>
      </w:pPr>
      <w:r>
        <w:rPr>
          <w:rFonts w:ascii="IRNazanin" w:hAnsi="IRNazanin" w:eastAsia="IRNazanin"/>
          <w:color w:val="111111"/>
          <w:sz w:val="28"/>
          <w:sz w:val="28"/>
          <w:szCs w:val="28"/>
          <w:rtl w:val="true"/>
          <w:lang w:bidi="fa-IR"/>
        </w:rPr>
        <w:t>ذکوان غلام آزاد شدة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مبادا کسی این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پسران پیامبر خدا بنامد، بلکه بگویئد پسران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معاویه به من فرمان داد نام پسرانش را در دیوان بزرگان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نام پسران و فرزندان پسرانش را نوشتم، اما نام پسران دخترانش را نیاوردم و نوشته را پیش او بردم، در آن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پسران من غفلت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پسران فلان دخترم، پسران من نیستند؟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آیا پسران دختران تو، پسران تو هستند و پسران فاطمه، دختر پیامبر، پسران پیامبر نیستند؟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خدا تو را بکشد، هیچ کس این مطلب را از تو نشنود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در پایان لازم است تذکر دهیم که روایاتی که در آن رسول خدا صلی الله علیه و آله وسلم حسن و حسین را فرزندان خود خوانده اند در کتب شیعه و سنی آنقدر زیاد است که از حد تواتر گذشته است و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پسر پیامبر شما نیستم</w:t>
      </w:r>
    </w:p>
    <w:p>
      <w:pPr>
        <w:pStyle w:val="BookText"/>
        <w:rPr/>
      </w:pPr>
      <w:r>
        <w:rPr>
          <w:rFonts w:ascii="IRNazanin" w:hAnsi="IRNazanin" w:eastAsia="IRNazanin"/>
          <w:color w:val="111111"/>
          <w:sz w:val="28"/>
          <w:sz w:val="28"/>
          <w:szCs w:val="28"/>
          <w:rtl w:val="true"/>
          <w:lang w:bidi="fa-IR"/>
        </w:rPr>
        <w:t>امام حسین علیه السلام در صبح روز عاشورا برای هدایت دشمنان و اتمام حجت نهایی با کوفیان سوار بر اسب شد و روبروی سپاه کوفیان قرار گرفت و خود را معرفی نمود به آنها گوشزد نمود که من پسر پیامبر شما هستم و پیامبر دربارة من و برادرم سفارشهای بسیار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اِبْنَ بِنْتِ نَبِیِّکُمْ ، وَابْنَ وَصیِّهِ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یَبْلُغْکُمْ قَوْلٌ مُسْتَفیضٌ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 لی وَ لِأَخی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سیدا شباب أهل الجنة؟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فرزند دختر پیامبر شما نیستم؟ آیا فرزند علی پسر عمو و وصیّ پیامبرتان نیستم؟ آیا حمزه سید الشهداء عموی پدرم نیست؟ آیا جعفر طیّار که در بهشت با دو بال پرواز می کند عموی </w:t>
      </w:r>
    </w:p>
    <w:p>
      <w:pPr>
        <w:pStyle w:val="BookText"/>
        <w:rPr/>
      </w:pPr>
      <w:r>
        <w:rPr>
          <w:rFonts w:ascii="IRNazanin" w:hAnsi="IRNazanin" w:eastAsia="IRNazanin"/>
          <w:color w:val="111111"/>
          <w:sz w:val="28"/>
          <w:sz w:val="28"/>
          <w:szCs w:val="28"/>
          <w:rtl w:val="true"/>
          <w:lang w:bidi="fa-IR"/>
        </w:rPr>
        <w:t>من نیست؟ آیا آنچه پیامبر دربارة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نرسیده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هایم را باور ندارید در بین شما کسانی هستند که حقیقت را بازگو کنند از آنان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از سهل بن سعد ساعدی، از براء ابن عازب، از زید ابن ارقم از انس بن مالک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خواهند گفت که پیامبر دربارة من و برادرم چه فرموده است؟ آیا سفارش پیامبر صلی الله علیه و آله وسلم نمی تواند مانع این باشد که خونم را نریزید؟ اگر شما در گفته های من شک دارید، اگر شما در اینکه من پسر پیامبر شما هستم تردید دارید بخدا قسم یقین داشته باشید، نه در بین شما و نه در بین دیگران، نه در مشرق و نه در مغرب اکنون جز من پسر دختر پیامبر صلی الله علیه و آله وسلم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آیا کسی از شما را کشته ام که خون او را از من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را از شما تباه کرده ام که به طلب آن برخاسته اید؟ آیا بر کسی از شما جراحتی وارد کرده ام که می خواهید قصاص کنید؟</w:t>
      </w:r>
    </w:p>
    <w:p>
      <w:pPr>
        <w:pStyle w:val="BookText"/>
        <w:rPr/>
      </w:pPr>
      <w:r>
        <w:rPr>
          <w:rFonts w:ascii="IRNazanin" w:hAnsi="IRNazanin" w:eastAsia="IRNazanin"/>
          <w:color w:val="111111"/>
          <w:sz w:val="28"/>
          <w:sz w:val="28"/>
          <w:szCs w:val="28"/>
          <w:rtl w:val="true"/>
          <w:lang w:bidi="fa-IR"/>
        </w:rPr>
        <w:t>سپاهیان عراق در مقابل این احتجاجات حضرت ساکت ایستادند و هیچ سخنی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اضافه نمودند که شما توسط نامه هایتان من را دعوت کردید و حال اگر از من کراهت دارید به وطن خود باز می‌گردم</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آیا می دانید جد من رسول خداست؟</w:t>
      </w:r>
    </w:p>
    <w:p>
      <w:pPr>
        <w:pStyle w:val="BookText"/>
        <w:rPr/>
      </w:pPr>
      <w:r>
        <w:rPr>
          <w:rFonts w:ascii="IRNazanin" w:hAnsi="IRNazanin" w:eastAsia="IRNazanin"/>
          <w:color w:val="111111"/>
          <w:sz w:val="28"/>
          <w:sz w:val="28"/>
          <w:szCs w:val="28"/>
          <w:rtl w:val="true"/>
          <w:lang w:bidi="fa-IR"/>
        </w:rPr>
        <w:t>حضرت در سخنرانی دیگر در روز عاشورا خطاب به کوفیان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جَدّی رَسُولُ اللّهَ صلی الله علیه و آله وسلم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أُمّی فاطِمَةُ الزَّهْراءُ سلام الله علیها بِنْتُ مُحَمَّد الْمُصْطَفی ؟ قالو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اُنْشِدُکُم الله؛ هَلْ تَعْلَمونَ أنَّ هذا سیف رسول الله صلی الله علیه و آله وسلم أنَا مُتَقَلَّدُهُ؟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فانشدُکُم الله؛ هل تعلمون أنَّ هذه عمامة رسول الله أنا لابِسُهَا؟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 تستحلونَ دَمی؟ </w:t>
      </w:r>
      <w:bookmarkStart w:id="1318" w:name="pg4846_31119"/>
    </w:p>
    <w:p>
      <w:pPr>
        <w:pStyle w:val="BookText"/>
        <w:rPr/>
      </w:pPr>
      <w:bookmarkEnd w:id="1318"/>
      <w:r>
        <w:rPr>
          <w:rFonts w:ascii="IRNazanin" w:hAnsi="IRNazanin" w:eastAsia="IRNazanin"/>
          <w:color w:val="111111"/>
          <w:sz w:val="28"/>
          <w:sz w:val="28"/>
          <w:szCs w:val="28"/>
          <w:rtl w:val="true"/>
          <w:lang w:bidi="fa-IR"/>
        </w:rPr>
        <w:t>شما را به خدا قسم می دهم آیا می دانید جدّ من رسول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می دهم آیا می دانید مادر من فاطمه زهرا دختر محمد مصطفی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 آیا می دانید این شمشیر که اکنون به کمر بسته ام شمشیر رسول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قسم آیا می‌دانید که این عمامه که بر سر بسته ام عمامه رسول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چه دلیل ریختن خون من را حلال می شمرید؟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ذَلکَ کلّه و نَحنُ غیر تارکیک حتی تَذوق الموت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دادند ما همة اینها را می دانیم اما تو را رها نمی کنیم تا از روی عطش کشته نشوی</w:t>
      </w:r>
      <w:r>
        <w:rPr>
          <w:rFonts w:eastAsia="IRNazanin" w:cs="IRNazanin"/>
          <w:color w:val="111111"/>
          <w:sz w:val="28"/>
          <w:szCs w:val="28"/>
          <w:rtl w:val="true"/>
          <w:lang w:bidi="fa-IR"/>
        </w:rPr>
        <w:t>!!</w:t>
      </w:r>
      <w:r>
        <w:rPr>
          <w:rStyle w:val="FootnoteAnchor"/>
          <w:rtl w:val="true"/>
        </w:rPr>
        <w:footnoteReference w:id="1136"/>
      </w:r>
    </w:p>
    <w:p>
      <w:pPr>
        <w:pStyle w:val="Heading4"/>
        <w:numPr>
          <w:ilvl w:val="3"/>
          <w:numId w:val="1"/>
        </w:numPr>
        <w:rPr/>
      </w:pPr>
      <w:bookmarkStart w:id="1319" w:name="__RefHeading___Toc2897868_2035185390"/>
      <w:bookmarkStart w:id="1320" w:name="_Toc502"/>
      <w:bookmarkEnd w:id="1319"/>
      <w:r>
        <w:rPr>
          <w:rtl w:val="true"/>
        </w:rPr>
        <w:t>خشم خدا به قاتلین فرزند پیامبر خدا</w:t>
      </w:r>
      <w:bookmarkEnd w:id="1320"/>
    </w:p>
    <w:p>
      <w:pPr>
        <w:pStyle w:val="BookText"/>
        <w:rPr/>
      </w:pPr>
      <w:r>
        <w:rPr>
          <w:rFonts w:ascii="IRNazanin" w:hAnsi="IRNazanin" w:eastAsia="IRNazanin"/>
          <w:color w:val="111111"/>
          <w:sz w:val="28"/>
          <w:sz w:val="28"/>
          <w:szCs w:val="28"/>
          <w:rtl w:val="true"/>
          <w:lang w:bidi="fa-IR"/>
        </w:rPr>
        <w:t>امام حسین علیه السلام که در روز عاشورا، پنجاه و هفت سال داشت دست بر محاسن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یهود سخت شد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نصاری سخت شد چون گفتند 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مجوس سخت شد چون آتش پرستیدند و خشم خدا بر قومی که پیامبر خود را کشتند سخت شد و خشم خدا بر این جماعت سخت شد چون اراده کردند فرزند پیامبر خود را بکشند</w:t>
      </w:r>
      <w:r>
        <w:rPr>
          <w:rFonts w:eastAsia="IRNazanin" w:cs="IRNazanin"/>
          <w:color w:val="111111"/>
          <w:sz w:val="28"/>
          <w:szCs w:val="28"/>
          <w:rtl w:val="true"/>
          <w:lang w:bidi="fa-IR"/>
        </w:rPr>
        <w:t>.</w:t>
      </w:r>
      <w:r>
        <w:rPr>
          <w:rStyle w:val="FootnoteAnchor"/>
          <w:rtl w:val="true"/>
        </w:rPr>
        <w:footnoteReference w:id="1137"/>
      </w:r>
    </w:p>
    <w:p>
      <w:pPr>
        <w:pStyle w:val="Heading4"/>
        <w:numPr>
          <w:ilvl w:val="3"/>
          <w:numId w:val="1"/>
        </w:numPr>
        <w:rPr/>
      </w:pPr>
      <w:bookmarkStart w:id="1321" w:name="__RefHeading___Toc2897870_2035185390"/>
      <w:bookmarkStart w:id="1322" w:name="_Toc503"/>
      <w:bookmarkEnd w:id="1321"/>
      <w:r>
        <w:rPr>
          <w:rtl w:val="true"/>
        </w:rPr>
        <w:t>من فرزند دختر پیامبر شما هستم</w:t>
      </w:r>
      <w:bookmarkEnd w:id="1322"/>
    </w:p>
    <w:p>
      <w:pPr>
        <w:pStyle w:val="BookText"/>
        <w:rPr/>
      </w:pPr>
      <w:r>
        <w:rPr>
          <w:rFonts w:ascii="IRNazanin" w:hAnsi="IRNazanin" w:eastAsia="IRNazanin"/>
          <w:color w:val="111111"/>
          <w:sz w:val="28"/>
          <w:sz w:val="28"/>
          <w:szCs w:val="28"/>
          <w:rtl w:val="true"/>
          <w:lang w:bidi="fa-IR"/>
        </w:rPr>
        <w:t>در صبح عاشورا امام حسین علیه السلام برای اتمام حجّت نهایی، در مقابل سپاه دشمن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سخنرانی شمر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سخن بگو که ما آن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إِتَّقُوا اللّهَ رَبَّکُمْ وَ لا تَقْتُلُونی، فَإِنَّهُ لا یَحِلُّ لَکُمْ قَتْلی وَ لاَ انْتِهاکُ حُرْمَتی، فَإِنّی إِبْنُ بِنْتِ نَبِیِّکُمْ وَ جَدَّتِی خَدیجَةُ زَوْجَةُ نَبِیِّکُمْ، وَ لَعَلَّهُ قَدْ بَلَغَکُمْ قَوْلُ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 xml:space="preserve">. </w:t>
      </w:r>
      <w:bookmarkStart w:id="1323" w:name="pg4846_31120"/>
    </w:p>
    <w:p>
      <w:pPr>
        <w:pStyle w:val="BookText"/>
        <w:rPr/>
      </w:pPr>
      <w:bookmarkEnd w:id="1323"/>
      <w:r>
        <w:rPr>
          <w:rFonts w:ascii="IRNazanin" w:hAnsi="IRNazanin" w:eastAsia="IRNazanin"/>
          <w:color w:val="111111"/>
          <w:sz w:val="28"/>
          <w:sz w:val="28"/>
          <w:szCs w:val="28"/>
          <w:rtl w:val="true"/>
          <w:lang w:bidi="fa-IR"/>
        </w:rPr>
        <w:t>از خدا بترسید و مرا نکشید؛ زیرا هیچ مجوّزی برای کشتن من و هتک احترام خاندان من ندارید، من فرزند دختر پیامبر شما هستم و مادربزرگم خدیجه همسر پیامبر شماست، مگر این فرموده پیامبر را نشنیده اید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r>
        <w:rPr>
          <w:rStyle w:val="FootnoteAnchor"/>
          <w:rtl w:val="true"/>
        </w:rPr>
        <w:footnoteReference w:id="1138"/>
      </w:r>
    </w:p>
    <w:p>
      <w:pPr>
        <w:pStyle w:val="Heading4"/>
        <w:numPr>
          <w:ilvl w:val="3"/>
          <w:numId w:val="1"/>
        </w:numPr>
        <w:rPr/>
      </w:pPr>
      <w:bookmarkStart w:id="1324" w:name="__RefHeading___Toc2897872_2035185390"/>
      <w:bookmarkStart w:id="1325" w:name="_Toc504"/>
      <w:bookmarkEnd w:id="1324"/>
      <w:r>
        <w:rPr>
          <w:rtl w:val="true"/>
        </w:rPr>
        <w:t>حسین تو چه خویشاوندی با محمد داری؟</w:t>
      </w:r>
      <w:r>
        <w:rPr>
          <w:rtl w:val="true"/>
        </w:rPr>
        <w:t>!!</w:t>
      </w:r>
      <w:bookmarkEnd w:id="1325"/>
    </w:p>
    <w:p>
      <w:pPr>
        <w:pStyle w:val="BookText"/>
        <w:rPr/>
      </w:pPr>
      <w:r>
        <w:rPr>
          <w:rFonts w:ascii="IRNazanin" w:hAnsi="IRNazanin" w:eastAsia="IRNazanin"/>
          <w:color w:val="111111"/>
          <w:sz w:val="28"/>
          <w:sz w:val="28"/>
          <w:szCs w:val="28"/>
          <w:rtl w:val="true"/>
          <w:lang w:bidi="fa-IR"/>
        </w:rPr>
        <w:t>اشعث یکی از خوارج بود و در قتل علی بن ابیطالب نقش بسزائی داشت و دخترش جُعده زهر به امام حسن علیه السلام داد و آن حضرت را بشهادت رسانید و دو فرزند اشعث در کربلا در مقابل امام حسین علیه السلام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در کوفه مسئول دستگیری مسلم بن عقیل بود و هم در کربلا حضور داشت و زمانی که امام حسین علیه السلام در دعای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از اهل بیت و فرزندان و نزدیکان پیامبر تو هستیم کسانی که به ما ظلم کردند و حق ما را غصب نمودند مجازات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خویشاوندی با محمد داری؟ امام علیه السلام آیه إِنَّ اللّهَ اصْطَفَی آدَمَ وَنُوحًا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سپس او را نفرین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 مُحَمَّدَ بْنَ الْاَشْعَثِ ذُلّاً فی هذَا الْیَوْمِ لاتُعِزُّهُ بَعْدَ هذَا الْیَوْمِ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امروز به محمد بن اشعث ذلت و خواری را بگونه ای نشان بده که پس از آن هیچ عزّتی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بعد محمد بن اشعث برای ادرار کردن از لشگر فاصله گرفت و در کنار تپّه ای نشست، عقربی او را زد که به همان حال با بدن و عورت برهنه مُرد و عبرت دیگران شد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محمد جدّ من است یا جدّ تو</w:t>
      </w:r>
    </w:p>
    <w:p>
      <w:pPr>
        <w:pStyle w:val="BookText"/>
        <w:rPr/>
      </w:pPr>
      <w:r>
        <w:rPr>
          <w:rFonts w:ascii="IRNazanin" w:hAnsi="IRNazanin" w:eastAsia="IRNazanin"/>
          <w:color w:val="111111"/>
          <w:sz w:val="28"/>
          <w:sz w:val="28"/>
          <w:szCs w:val="28"/>
          <w:rtl w:val="true"/>
          <w:lang w:bidi="fa-IR"/>
        </w:rPr>
        <w:t>زمانیکه حضرت امام زین العابدین در مسجد اموی در مقابل یزید و یزیدیان خطبه خواند و اوصاف و مفاخر اجداد خود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از مردم برخاست و صدا به گریه بلند شد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ترسید که بر علیه او آشوب شود به موذن دستور داد که اذان بگو تا آن حضرت سخن خود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خداوند بزرگتر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موذن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بِهَا شَعْرِی وَ بَشَرِی وَ لَحْمِی وَ دَمِی؛ مو و پوست و گوشت و خون من به وحدانیت خداوند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عمامه از سر برداشت و به موذن گفت تو را به این محمد قسم می دهم دمی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یزید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هَذَا جَدِّی أَمْ جَدُّکَ یَا یَزِیدُ؟ فَإِنْ زَعَمْتَ أَنَّهُ جَدُّکَ فَقَدْ کَذَبْتَ وَ کَفَرْتَ وَ إِنْ زَعَمْتَ أَنَّهُ جَدِّی فَلِمَ قَتَلْتَ عِتْرَتَه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محمد جدّ من است یا جدّ تو ای یزید؟ اگر بگوئی جدّ تو است دروغ گفته ای و کافر شدی و اگر می دانی که جدّ من است پس چرا عترت او را کشتی؟</w:t>
      </w:r>
      <w:r>
        <w:rPr>
          <w:rFonts w:eastAsia="IRNazanin" w:cs="IRNazanin"/>
          <w:color w:val="111111"/>
          <w:sz w:val="28"/>
          <w:szCs w:val="28"/>
          <w:rtl w:val="true"/>
          <w:lang w:bidi="fa-IR"/>
        </w:rPr>
        <w:t>!</w:t>
      </w:r>
      <w:r>
        <w:rPr>
          <w:rStyle w:val="FootnoteAnchor"/>
          <w:rtl w:val="true"/>
        </w:rPr>
        <w:footnoteReference w:id="1140"/>
      </w:r>
      <w:bookmarkStart w:id="1326" w:name="pg4846_31122"/>
    </w:p>
    <w:p>
      <w:pPr>
        <w:pStyle w:val="BookText"/>
        <w:rPr/>
      </w:pPr>
      <w:bookmarkEnd w:id="1326"/>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327" w:name="__RefHeading___Toc2897874_2035185390"/>
      <w:bookmarkStart w:id="1328" w:name="_Toc505"/>
      <w:bookmarkEnd w:id="1327"/>
      <w:r>
        <w:rPr>
          <w:rtl w:val="true"/>
        </w:rPr>
        <w:t>بخش هشتم</w:t>
      </w:r>
      <w:r>
        <w:rPr>
          <w:rtl w:val="true"/>
        </w:rPr>
        <w:t xml:space="preserve">: </w:t>
      </w:r>
      <w:r>
        <w:rPr>
          <w:rtl w:val="true"/>
        </w:rPr>
        <w:t>رسول الله و امام حسین در صحنه مباهله</w:t>
      </w:r>
      <w:bookmarkEnd w:id="1328"/>
    </w:p>
    <w:p>
      <w:pPr>
        <w:pStyle w:val="Heading4"/>
        <w:numPr>
          <w:ilvl w:val="3"/>
          <w:numId w:val="1"/>
        </w:numPr>
        <w:rPr/>
      </w:pPr>
      <w:bookmarkStart w:id="1329" w:name="__RefHeading___Toc2897876_2035185390"/>
      <w:bookmarkStart w:id="1330" w:name="_Toc506"/>
      <w:bookmarkEnd w:id="1329"/>
      <w:r>
        <w:rPr>
          <w:rtl w:val="true"/>
        </w:rPr>
        <w:t>نامه به سران مسیحی نجران</w:t>
      </w:r>
      <w:bookmarkEnd w:id="1330"/>
    </w:p>
    <w:p>
      <w:pPr>
        <w:pStyle w:val="BookText"/>
        <w:rPr/>
      </w:pPr>
      <w:r>
        <w:rPr>
          <w:rFonts w:ascii="IRNazanin" w:hAnsi="IRNazanin" w:eastAsia="IRNazanin"/>
          <w:color w:val="111111"/>
          <w:sz w:val="28"/>
          <w:sz w:val="28"/>
          <w:szCs w:val="28"/>
          <w:rtl w:val="true"/>
          <w:lang w:bidi="fa-IR"/>
        </w:rPr>
        <w:t>حضرت آیة الله سبحانی در کتاب ارزشمند فروغ ابدیت</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در رابطه با مباهله رسول خدا با مسیحیان نجران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با 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دهکده تابع خود، در نقطة مرزی حجاز و یمن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طلوع اسلام، این نقطه تنها منطقه مسیحی‌نشین حجاز بود که به عللی از بت‌پرستی دست کشیده و به آیین مسیح گرویده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در سال دهم هجرت به موازات مکاتبه با سران دولت‌ها و مراکز مذهبی جهان، نامه‌ای به اسقف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طی آن نامه، ساکنان نجران را به آیین اسلام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اسقف نجران برای پاسخ به نامه پیامبر اسلام، شورائی تشکیل داد و تصمیم شورا بر این شد که گروهی به عنوان نمایندگان نجران به مدینه بروند تا از نزدیک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گرفته و دلائل نبوت او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شصت</w:t>
      </w:r>
    </w:p>
    <w:p>
      <w:pPr>
        <w:pStyle w:val="BookText"/>
        <w:rPr/>
      </w:pPr>
      <w:r>
        <w:rPr>
          <w:rFonts w:ascii="IRNazanin" w:hAnsi="IRNazanin" w:eastAsia="IRNazanin"/>
          <w:color w:val="111111"/>
          <w:sz w:val="28"/>
          <w:sz w:val="28"/>
          <w:szCs w:val="28"/>
          <w:rtl w:val="true"/>
          <w:lang w:bidi="fa-IR"/>
        </w:rPr>
        <w:t xml:space="preserve">نفر از ارزنده ترین و داناترین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گردیدند که در رأس آنها سه تن پیشوای مذهبی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حارثة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اعظم نجران که نماینده رسمی کلیساهای روم در حجاز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هیئت نمایندگی که به عقل و تدبیر و کاردانی شهرت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کهنسال و یکی از شخصیت‌های محترم ملت نجران بود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1" w:name="__RefHeading___Toc2897878_2035185390"/>
      <w:bookmarkStart w:id="1332" w:name="_Toc507"/>
      <w:bookmarkEnd w:id="1331"/>
      <w:r>
        <w:rPr>
          <w:rtl w:val="true"/>
        </w:rPr>
        <w:t>مذاکره و مباحثه</w:t>
      </w:r>
      <w:bookmarkStart w:id="1333" w:name="pg4846_31123"/>
      <w:bookmarkEnd w:id="1332"/>
    </w:p>
    <w:p>
      <w:pPr>
        <w:pStyle w:val="BookText"/>
        <w:rPr/>
      </w:pPr>
      <w:bookmarkEnd w:id="1333"/>
      <w:r>
        <w:rPr>
          <w:rFonts w:ascii="IRNazanin" w:hAnsi="IRNazanin" w:eastAsia="IRNazanin"/>
          <w:color w:val="111111"/>
          <w:sz w:val="28"/>
          <w:sz w:val="28"/>
          <w:szCs w:val="28"/>
          <w:rtl w:val="true"/>
          <w:lang w:bidi="fa-IR"/>
        </w:rPr>
        <w:t>در مذاکره یکی از نمایندگان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را یکی از خدایان می دانیم زیرا او مرده زنده کرد و بیماران را شفا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مخلوق خداست که خداوند او را در رحم مریم قرار داد و این قدرت و توانایی را خدا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نمایندگان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خدا است، زیرا مادر او مریم بدون ازدواج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پدر او همان، خدای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جبرئیل بر پیامبر نازل شد و گفت به آنها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Style w:val="FootnoteAnchor"/>
          <w:rtl w:val="true"/>
        </w:rPr>
        <w:footnoteReference w:id="1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عیسی نزد خداوند، مِثل حضرت آدم است که او را از خاک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او هم فوراً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نداشتن پدر دلیل بر فرزند خدا بودن است پس حضرت آدم برای این مَنْصب شایسته‌تر است، زیرا او نه پدر داشت و نه مادر</w:t>
      </w:r>
      <w:r>
        <w:rPr>
          <w:rFonts w:eastAsia="IRNazanin" w:cs="IRNazanin"/>
          <w:color w:val="111111"/>
          <w:sz w:val="28"/>
          <w:szCs w:val="28"/>
          <w:rtl w:val="true"/>
          <w:lang w:bidi="fa-IR"/>
        </w:rPr>
        <w:t>.</w:t>
      </w:r>
    </w:p>
    <w:p>
      <w:pPr>
        <w:pStyle w:val="Heading4"/>
        <w:numPr>
          <w:ilvl w:val="3"/>
          <w:numId w:val="1"/>
        </w:numPr>
        <w:rPr/>
      </w:pPr>
      <w:bookmarkStart w:id="1334" w:name="__RefHeading___Toc2897880_2035185390"/>
      <w:bookmarkStart w:id="1335" w:name="_Toc508"/>
      <w:bookmarkEnd w:id="1334"/>
      <w:r>
        <w:rPr>
          <w:rtl w:val="true"/>
        </w:rPr>
        <w:t>دعوت به مباهله</w:t>
      </w:r>
      <w:bookmarkEnd w:id="1335"/>
    </w:p>
    <w:p>
      <w:pPr>
        <w:pStyle w:val="BookText"/>
        <w:rPr/>
      </w:pPr>
      <w:r>
        <w:rPr>
          <w:rFonts w:ascii="IRNazanin" w:hAnsi="IRNazanin" w:eastAsia="IRNazanin"/>
          <w:color w:val="111111"/>
          <w:sz w:val="28"/>
          <w:sz w:val="28"/>
          <w:szCs w:val="28"/>
          <w:rtl w:val="true"/>
          <w:lang w:bidi="fa-IR"/>
        </w:rPr>
        <w:t>چون نمایندگان نجران در مذاکره و مباحثه قانع نشدند پیک وحی آمد و آنها را دعوت به مباهله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w:t>
      </w:r>
    </w:p>
    <w:p>
      <w:pPr>
        <w:pStyle w:val="BookText"/>
        <w:rPr/>
      </w:pPr>
      <w:r>
        <w:rPr>
          <w:rFonts w:ascii="Amiri" w:hAnsi="Amiri" w:eastAsia="Amiri" w:cs="Amiri"/>
          <w:color w:val="111111"/>
          <w:sz w:val="28"/>
          <w:sz w:val="28"/>
          <w:szCs w:val="28"/>
          <w:rtl w:val="true"/>
          <w:lang w:bidi="ar-SA"/>
        </w:rPr>
        <w:t>نِساءَکُمْ وَ أَنْفُسَنا وَ أَنْفُسَکُمْ ثُمَّ نَبْتَهِلْ فَنَجْعَلْ لَعْنَتَ اللَّهِ عَلَی الْکاذِبِینَ</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هر گاه بعد از علم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باز کسانی با تو به محاجّه و ستیز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ما فرزندان خود را دعوت کنیم، شما هم فرزندان خود را، ما زنان خویش را دعوت نماییم،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به فیصله دادن مسأله از طریق مباهله آماده شدند و قرار شد که فردا همگی برای مباهله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علماء و مفسرین و اهل سنت، سرگذشت مباهله پیامبراسلام با مسیحیان نجران که از حوادث جالب و تکان دهنده تاریخ اسلام است را در کتب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زمخشری در تفسیر کشاف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مباهله فرا رسید</w:t>
      </w:r>
      <w:r>
        <w:rPr>
          <w:rStyle w:val="FootnoteAnchor"/>
          <w:rtl w:val="true"/>
        </w:rPr>
        <w:footnoteReference w:id="1144"/>
      </w:r>
      <w:r>
        <w:rPr>
          <w:rFonts w:ascii="IRNazanin" w:hAnsi="IRNazanin" w:eastAsia="IRNazanin"/>
          <w:color w:val="111111"/>
          <w:sz w:val="28"/>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پیامبر و هیئت نمایندگی نجران توافق کرده بودند که مراسم مباهله در نقطه ای خارج از شهر مدینه در دامنه صحرا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میان مسلمانان و </w:t>
      </w:r>
    </w:p>
    <w:p>
      <w:pPr>
        <w:pStyle w:val="BookText"/>
        <w:rPr/>
      </w:pPr>
      <w:r>
        <w:rPr>
          <w:rFonts w:ascii="IRNazanin" w:hAnsi="IRNazanin" w:eastAsia="IRNazanin"/>
          <w:color w:val="111111"/>
          <w:sz w:val="28"/>
          <w:sz w:val="28"/>
          <w:szCs w:val="28"/>
          <w:rtl w:val="true"/>
          <w:lang w:bidi="fa-IR"/>
        </w:rPr>
        <w:t>بستگان خود، فقط چهار نفر را برگزید که در این حادثه تاریخی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جز علی بن ابیطالب علیه السلام و فاطمه سلام الله علیها و حسن و حسین نبودند، زیرا در میان تمام مسلمانان نفوسی پاک‌تر و ایمانی استوارتر از ایمان این چهار تن،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 فاصله منزل و نقطه‌ای را که قرار بود در آنجا مراسم مباهله انجام بگیرد، با وضع خاصی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حضرت حسین را در آغوش</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 دست حضرت حسن را گرفته بود و فاطمه به دنبال آن حضرت و علی بن ابی طالب پشت سر او</w:t>
      </w:r>
    </w:p>
    <w:p>
      <w:pPr>
        <w:pStyle w:val="BookText"/>
        <w:rPr/>
      </w:pPr>
      <w:r>
        <w:rPr>
          <w:rFonts w:ascii="IRNazanin" w:hAnsi="IRNazanin" w:eastAsia="IRNazanin"/>
          <w:color w:val="111111"/>
          <w:sz w:val="28"/>
          <w:sz w:val="28"/>
          <w:szCs w:val="28"/>
          <w:rtl w:val="true"/>
          <w:lang w:bidi="fa-IR"/>
        </w:rPr>
        <w:t xml:space="preserve">حرکت می‌کردند، گام به میدان مباهله نهاد و پیش از ورود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دعا کردم، شما دعای مرا با گفتن آمین بدرقه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هیئت نمایندگی نجران در حال گفتگو بودند که ناگهان قیافه نورانی پیامبر با چهار تن دیگر که سه تن از آن ها شاخه های شجرة وجود او بودند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با حالت بهت‌زده و تحیّر به چهرة یکدیگر نگاه کردند، و از اینکه او جگرگوشه‌های معصوم و بی‌گناه و یگانه دختر و یادگار خود را به صحنه مباهله آورده است انگشت به دهان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پیامبر به دعوت و دعای خود اعتقاد راسخ دارد وگرنه یک فرد مردد، عزیزان خود را در معرض بلای آسمانی و عذاب الهی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چهره‌هائی را می‌بینم که هرگاه دست به دعا بلند کنند و از درگاه الهی بخواهند که بزرگ‌ترین کوه‌ها را از جای بکند، فوراً از جای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صحیح نیست ما با این قیافه‌های نورانی و با این افراد با فضیلت، مباهله کنیم، زیرا بعید نیست که همة ما نابود شویم،ممکن است دامنه عذاب گسترش پیدا کند و همة مسیحیان جهان را بگیرد و در روی زمین یک مسیحی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پیامبر اسلام چهار تن همراهان خود را زیر عبای مشکی رنگی وارد کرد و این آیه را تلاوت نمود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146"/>
      </w:r>
      <w:bookmarkStart w:id="1336" w:name="pg4846_31125"/>
    </w:p>
    <w:p>
      <w:pPr>
        <w:pStyle w:val="Heading4"/>
        <w:numPr>
          <w:ilvl w:val="3"/>
          <w:numId w:val="1"/>
        </w:numPr>
        <w:rPr/>
      </w:pPr>
      <w:bookmarkStart w:id="1337" w:name="__RefHeading___Toc2897882_2035185390"/>
      <w:bookmarkStart w:id="1338" w:name="_Toc509"/>
      <w:bookmarkEnd w:id="1336"/>
      <w:bookmarkEnd w:id="1337"/>
      <w:r>
        <w:rPr>
          <w:rtl w:val="true"/>
        </w:rPr>
        <w:t>انصراف مسیحیان از مباهله</w:t>
      </w:r>
      <w:bookmarkEnd w:id="1338"/>
    </w:p>
    <w:p>
      <w:pPr>
        <w:pStyle w:val="BookText"/>
        <w:rPr/>
      </w:pPr>
      <w:r>
        <w:rPr>
          <w:rFonts w:ascii="IRNazanin" w:hAnsi="IRNazanin" w:eastAsia="IRNazanin"/>
          <w:color w:val="111111"/>
          <w:sz w:val="28"/>
          <w:sz w:val="28"/>
          <w:szCs w:val="28"/>
          <w:rtl w:val="true"/>
          <w:lang w:bidi="fa-IR"/>
        </w:rPr>
        <w:t xml:space="preserve">هیئت نمایندگی با دیدن وضع یاد شده وارد شور شدند و به اتفاق آراء تصویب کردند که هرگز وارد مباهله نشوند و حاضر شدند که هر سال مبلغی به عنوان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در برابر آن، حکومت اسلامی از جان و مال آنان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رضایت خود را اعلام کرد و قرار شد آنها جزیه پرداخت کنند و از مزایای حکومت اسلامی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سایه شوم خود را بر سر نمایندگان مردم نجران گسترده بود و اگر از در مباهله و ملاعنه وارد می‌شدند، صورت انسانی خود 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آتشی که در بیابان افروخته می‌شد، می‌سوختند و دامنة عذاب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زمخشری در پایان کار به بیان نکات آیه مباهله پرداخته و در پایان بحث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مباهله و مفاد این آیه، بزرگ‌ترین گواه بر فضیلت اصحاب کساء بوده و سندی زنده بر حقانیت آیین اسلام است</w:t>
      </w:r>
      <w:r>
        <w:rPr>
          <w:rFonts w:eastAsia="IRNazanin" w:cs="IRNazanin"/>
          <w:color w:val="111111"/>
          <w:sz w:val="28"/>
          <w:szCs w:val="28"/>
          <w:rtl w:val="true"/>
          <w:lang w:bidi="fa-IR"/>
        </w:rPr>
        <w:t>.</w:t>
      </w:r>
    </w:p>
    <w:p>
      <w:pPr>
        <w:pStyle w:val="Heading4"/>
        <w:numPr>
          <w:ilvl w:val="3"/>
          <w:numId w:val="1"/>
        </w:numPr>
        <w:rPr/>
      </w:pPr>
      <w:bookmarkStart w:id="1339" w:name="__RefHeading___Toc2897884_2035185390"/>
      <w:bookmarkStart w:id="1340" w:name="_Toc510"/>
      <w:bookmarkEnd w:id="1339"/>
      <w:r>
        <w:rPr>
          <w:rtl w:val="true"/>
        </w:rPr>
        <w:t>بزرگ‌ترین سند فضیلت</w:t>
      </w:r>
      <w:bookmarkEnd w:id="1340"/>
    </w:p>
    <w:p>
      <w:pPr>
        <w:pStyle w:val="BookText"/>
        <w:rPr/>
      </w:pPr>
      <w:r>
        <w:rPr>
          <w:rFonts w:ascii="IRNazanin" w:hAnsi="IRNazanin" w:eastAsia="IRNazanin"/>
          <w:color w:val="111111"/>
          <w:sz w:val="28"/>
          <w:sz w:val="28"/>
          <w:szCs w:val="28"/>
          <w:rtl w:val="true"/>
          <w:lang w:bidi="fa-IR"/>
        </w:rPr>
        <w:t>داستان مباهله و آیه‌ای که در این باره نازل گردیده است، در طول تاریخ برای شیعه بزرگترین سند افتخار و فضیلت بوده است، زیرا الفاظ و مفردات آیه حاکی است که همراهان پیامبر در چه پایه از فضیلت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علاوه بر اینکه حسن و حسین را فرزندان پیامبر و فاطمه را یگانه زن منتسب به خاندان او خوانده است، از شخص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 و آن شخصیت عظیم جهانی را به منزله جان پیامبر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بالاتر از اینکه یک شخص از نظر معنویت و فضیلت به پایه‌ای برسد که خداوند بزرگ او را به منزلة جان و روح پیامبر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گواه بر برتری امیر مؤمنان بر تمام مسلمانان جهان نیست؟</w:t>
      </w:r>
    </w:p>
    <w:p>
      <w:pPr>
        <w:pStyle w:val="Heading4"/>
        <w:numPr>
          <w:ilvl w:val="3"/>
          <w:numId w:val="1"/>
        </w:numPr>
        <w:rPr/>
      </w:pPr>
      <w:bookmarkStart w:id="1341" w:name="__RefHeading___Toc2897886_2035185390"/>
      <w:bookmarkStart w:id="1342" w:name="_Toc511"/>
      <w:bookmarkEnd w:id="1341"/>
      <w:r>
        <w:rPr>
          <w:rtl w:val="true"/>
        </w:rPr>
        <w:t>نکاتی دربارة مباهله</w:t>
      </w:r>
      <w:bookmarkEnd w:id="1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عقیده مسیحیان مبنی بر خدایان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حقانیت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فضیلت اصحاب کساء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صاحب تفسیرکشاف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مباهله و مفاد این آیه بزرگترین گواه بر فضیلت اصحاب کساء بوده و سندی زنده بر حقانیت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و عظمت امام حسین علیه السلام که در شیرخواری در این صحنه حاضر بود</w:t>
      </w:r>
      <w:r>
        <w:rPr>
          <w:rFonts w:eastAsia="IRNazanin" w:cs="IRNazanin"/>
          <w:color w:val="111111"/>
          <w:sz w:val="28"/>
          <w:szCs w:val="28"/>
          <w:rtl w:val="true"/>
          <w:lang w:bidi="fa-IR"/>
        </w:rPr>
        <w:t>.</w:t>
      </w:r>
      <w:bookmarkStart w:id="1343" w:name="pg4846_31126"/>
    </w:p>
    <w:p>
      <w:pPr>
        <w:pStyle w:val="BookText"/>
        <w:rPr/>
      </w:pPr>
      <w:bookmarkEnd w:id="134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 علماء و مفسرین شیعه و اهل سنت بر اینکه آیه مباهله در شأن اهل کساء می باشد و دلیل بر فضیلت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دشمنانی مثل سعد بن ابی وقاص به این فضیلت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 ثابت می کند حسن و حسین فرزندان رسول خدا هستند و اهل بیت علیهم السلام در جاهای متعدد به این آیه استدلال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مباهله یک حکم عمومی است و هر مسلمان با تقوائی حق مباهله دارد</w:t>
      </w:r>
      <w:r>
        <w:rPr>
          <w:rFonts w:eastAsia="IRNazanin" w:cs="IRNazanin"/>
          <w:color w:val="111111"/>
          <w:sz w:val="28"/>
          <w:szCs w:val="28"/>
          <w:rtl w:val="true"/>
          <w:lang w:bidi="fa-IR"/>
        </w:rPr>
        <w:t>.</w:t>
      </w:r>
    </w:p>
    <w:p>
      <w:pPr>
        <w:pStyle w:val="Heading4"/>
        <w:numPr>
          <w:ilvl w:val="3"/>
          <w:numId w:val="1"/>
        </w:numPr>
        <w:rPr/>
      </w:pPr>
      <w:bookmarkStart w:id="1344" w:name="__RefHeading___Toc2897888_2035185390"/>
      <w:bookmarkStart w:id="1345" w:name="_Toc512"/>
      <w:bookmarkEnd w:id="1344"/>
      <w:r>
        <w:rPr>
          <w:rtl w:val="true"/>
        </w:rPr>
        <w:t>اجماع مفسرین اهل سنت بر نزول آیه مباهله در شأن اهل کساء</w:t>
      </w:r>
      <w:bookmarkEnd w:id="1345"/>
    </w:p>
    <w:p>
      <w:pPr>
        <w:pStyle w:val="BookText"/>
        <w:rPr/>
      </w:pPr>
      <w:r>
        <w:rPr>
          <w:rFonts w:ascii="IRNazanin" w:hAnsi="IRNazanin" w:eastAsia="IRNazanin"/>
          <w:color w:val="111111"/>
          <w:sz w:val="28"/>
          <w:sz w:val="28"/>
          <w:szCs w:val="28"/>
          <w:rtl w:val="true"/>
          <w:lang w:bidi="fa-IR"/>
        </w:rPr>
        <w:t xml:space="preserve">قاضی نور الله شوشتری درجلد سوم ازکتاب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صفحة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اجمع المفسّرون علی ان ابناءنا اشارة الی الحسن والحسین علیهما السلام و نسائنا اشارة الی فاطمه سلام الله علیها و انفسنا اشارة الی علی علیه السلام فجعله الله تعالی نفس محمد 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مفسران دراین مسئله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مباهله اشاره به حسن و حسین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فاطمه سلام الله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علی علیه السلام است پس خداوند حضرت علی علیه السلام را نفس محمد صلی الله علیه و آله وسلم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آیت الله سید شهاب الدین مرعشی در پاورقی کتاب مزبور در حدود شصت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می برد که تصریح نموده اند آیه مباهله دربارة اهل بیت علیهم السلام نازل شده است و نام آنها و مشخصات کتب آنها را از صفحة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نمونه نیز به نقل از کتاب احقاق الحق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 های سرشناس اهل سنت را با نام کتب آنها ذکر می کند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 مسند احمد – تفسیر طبری – مستدرک حاکم و امام فخررازی می باشد</w:t>
      </w:r>
      <w:r>
        <w:rPr>
          <w:rFonts w:eastAsia="IRNazanin" w:cs="IRNazanin"/>
          <w:color w:val="111111"/>
          <w:sz w:val="28"/>
          <w:szCs w:val="28"/>
          <w:rtl w:val="true"/>
          <w:lang w:bidi="fa-IR"/>
        </w:rPr>
        <w:t>.</w:t>
      </w:r>
      <w:r>
        <w:rPr>
          <w:rStyle w:val="FootnoteAnchor"/>
          <w:rtl w:val="true"/>
        </w:rPr>
        <w:footnoteReference w:id="1147"/>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6" w:name="__RefHeading___Toc2897890_2035185390"/>
      <w:bookmarkStart w:id="1347" w:name="_Toc513"/>
      <w:bookmarkEnd w:id="1346"/>
      <w:r>
        <w:rPr>
          <w:rtl w:val="true"/>
        </w:rPr>
        <w:t>این فضیلتی است که هیچ انسانی به آن نرسیده</w:t>
      </w:r>
      <w:bookmarkStart w:id="1348" w:name="pg4846_31127"/>
      <w:bookmarkEnd w:id="1347"/>
    </w:p>
    <w:p>
      <w:pPr>
        <w:pStyle w:val="BookText"/>
        <w:rPr/>
      </w:pPr>
      <w:bookmarkEnd w:id="1348"/>
      <w:r>
        <w:rPr>
          <w:rFonts w:ascii="IRNazanin" w:hAnsi="IRNazanin" w:eastAsia="IRNazanin"/>
          <w:color w:val="111111"/>
          <w:sz w:val="28"/>
          <w:sz w:val="28"/>
          <w:szCs w:val="28"/>
          <w:rtl w:val="true"/>
          <w:lang w:bidi="fa-IR"/>
        </w:rPr>
        <w:t>در عیون اخبار الرضا به سند خود از ریان بن صلت از امام رضا علیه السلام روایت کرده که امام رضا علیه السلام در مجلس بحثی که مأمون با علماء در دربار خود تشکیل داده بود این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پاکان بندگان خود را در آیه مباهله مشخص ساخته است و به دنبال نزول آیه مباهله پیامبر صلی الله علیه و آله وسلم علی و فاطمه و حسن و حسین را با خود به مباهله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مزیتی است که هیچ کس در آن به اهل بیت علیهم السلام پیشی نگرفته و فضیلتی است که هیچ انسانی به آن نرسیده و شرفی است که قبل از آن هیچ کس از آن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رسول خدا صلی الله علیه و آله وسلم حضرت علی علیه السلام را نفس خود خوانده است</w:t>
      </w:r>
      <w:r>
        <w:rPr>
          <w:rFonts w:eastAsia="IRNazanin" w:cs="IRNazanin"/>
          <w:color w:val="111111"/>
          <w:sz w:val="28"/>
          <w:szCs w:val="28"/>
          <w:rtl w:val="true"/>
          <w:lang w:bidi="fa-IR"/>
        </w:rPr>
        <w:t>.</w:t>
      </w:r>
      <w:r>
        <w:rPr>
          <w:rStyle w:val="FootnoteAnchor"/>
          <w:rtl w:val="true"/>
        </w:rPr>
        <w:footnoteReference w:id="1148"/>
      </w:r>
    </w:p>
    <w:p>
      <w:pPr>
        <w:pStyle w:val="Heading4"/>
        <w:numPr>
          <w:ilvl w:val="3"/>
          <w:numId w:val="1"/>
        </w:numPr>
        <w:rPr/>
      </w:pPr>
      <w:bookmarkStart w:id="1349" w:name="__RefHeading___Toc2897892_2035185390"/>
      <w:bookmarkStart w:id="1350" w:name="_Toc514"/>
      <w:bookmarkEnd w:id="1349"/>
      <w:r>
        <w:rPr>
          <w:rtl w:val="true"/>
        </w:rPr>
        <w:t>اعتراف دشمنان چون سعد بن وقاص</w:t>
      </w:r>
      <w:bookmarkEnd w:id="1350"/>
    </w:p>
    <w:p>
      <w:pPr>
        <w:pStyle w:val="BookText"/>
        <w:rPr/>
      </w:pPr>
      <w:r>
        <w:rPr>
          <w:rFonts w:ascii="IRNazanin" w:hAnsi="IRNazanin" w:eastAsia="IRNazanin"/>
          <w:color w:val="111111"/>
          <w:sz w:val="28"/>
          <w:sz w:val="28"/>
          <w:szCs w:val="28"/>
          <w:rtl w:val="true"/>
          <w:lang w:bidi="fa-IR"/>
        </w:rPr>
        <w:t>در کتاب غایة المرام از صحیح مسلم در باب فضائل علی بن ابیطالب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معاویه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ابوتراب علیه السلام را سب و دشنام نمی‌گویی؟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به یاد سه مطلب که پیامبر صلی الله علیه و آله وسلم در بارة علی علیه السلام فرمود افتادم از این کار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از آنها را دربارة من گفته بود از هر نعمت گرانبها محبوب ترش می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جنگ خیبر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پرچم جنگ را به دست مردی می دهم که خدا و رسولش را دوست می دارد و خدا و رسول هم او را دوست می دارند و فردا پرچم را به دست علی بن ابیطالب علیه السلام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آنکه وقتی آیه مباهله نازل شد رسول خدا صلی الله علیه و آله وسلم علی و فاطمه و حسن و حسین علیهم السلام را احضار نموده،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اهلی بیتی؛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w:t>
      </w:r>
      <w:r>
        <w:rPr>
          <w:rStyle w:val="FootnoteAnchor"/>
          <w:rtl w:val="true"/>
        </w:rPr>
        <w:footnoteReference w:id="1149"/>
      </w:r>
    </w:p>
    <w:p>
      <w:pPr>
        <w:pStyle w:val="Heading4"/>
        <w:numPr>
          <w:ilvl w:val="3"/>
          <w:numId w:val="1"/>
        </w:numPr>
        <w:rPr/>
      </w:pPr>
      <w:bookmarkStart w:id="1351" w:name="__RefHeading___Toc2897894_2035185390"/>
      <w:bookmarkStart w:id="1352" w:name="_Toc515"/>
      <w:bookmarkEnd w:id="1351"/>
      <w:r>
        <w:rPr>
          <w:rtl w:val="true"/>
        </w:rPr>
        <w:t>احتجاج موسی بن جعفر به آیه مباهله</w:t>
      </w:r>
      <w:bookmarkEnd w:id="1352"/>
    </w:p>
    <w:p>
      <w:pPr>
        <w:pStyle w:val="BookText"/>
        <w:rPr/>
      </w:pPr>
      <w:r>
        <w:rPr>
          <w:rFonts w:ascii="IRNazanin" w:hAnsi="IRNazanin" w:eastAsia="IRNazanin"/>
          <w:color w:val="111111"/>
          <w:sz w:val="28"/>
          <w:sz w:val="28"/>
          <w:szCs w:val="28"/>
          <w:rtl w:val="true"/>
          <w:lang w:bidi="fa-IR"/>
        </w:rPr>
        <w:t>در کتاب عیون اخبار الرضا علیه السلام نقل شده است که هارون الرشید به موسی بن جعفر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 گویید ما ذریّه رسول خدائیم؟ با اینکه رسول خدا صلی الله علیه و آله وسلم پسر نداشت؟ و ذریه و نسل هر انسانی از فرزند پسرش باقی می ماند؟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اول اجازه خواستند بنابر مصالحی جواب سوال را ندهند اما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شمافرزندان علی علیه السلام ادّعا دارید که از کتاب خدا هیچ چیز بر شما پوشیده نیست، نه </w:t>
      </w:r>
      <w:bookmarkStart w:id="1353" w:name="pg4846_31128"/>
    </w:p>
    <w:p>
      <w:pPr>
        <w:pStyle w:val="BookText"/>
        <w:rPr/>
      </w:pPr>
      <w:bookmarkEnd w:id="1353"/>
      <w:r>
        <w:rPr>
          <w:rFonts w:ascii="IRNazanin" w:hAnsi="IRNazanin" w:eastAsia="IRNazanin"/>
          <w:color w:val="111111"/>
          <w:sz w:val="28"/>
          <w:sz w:val="28"/>
          <w:szCs w:val="28"/>
          <w:rtl w:val="true"/>
          <w:lang w:bidi="fa-IR"/>
        </w:rPr>
        <w:t>یک الف نه یک واو، و هرچه در قرآن هست تأویلش نزد شما است و استدلال می کنید به این کلام خدای عزوجل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نظریة تمامی علما و قیاس‌های ایشان بی‌نیاز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موسی بن جعفر علیه السلام در پاسخ به او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 وَ زَکَرِیَّا وَ یَحْیی وَ عِیسی وَ إِلْیاسَ کل 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ای هارون بگو ببینم پدر عیسی علیه السلام که بود؟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پدر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عیسی را با این که پدر نداشت از طریق مادرش مریم ملحق به ذراری انبیاء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ذریة ابراهیم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همینطور خدای تعالی ما را از طریق مادرمان فاطمه سلام الله علیها ملحق به ذراری رسول خدا صلی الله علیه و آله وسلم کرده آیا این دلیل بس است یا زیادتر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بیاورآنچه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مباهله را قرائت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ادعا نکرده که در داستان مباهله کسی غیر از علی و فاطمه وحسن و حسین در کنار رسول خدا باشد پس تاویل این کلام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قرآن حسن وحسین را فرزندان رسول خدا دانسته است</w:t>
      </w:r>
      <w:r>
        <w:rPr>
          <w:rFonts w:eastAsia="IRNazanin" w:cs="IRNazanin"/>
          <w:color w:val="111111"/>
          <w:sz w:val="28"/>
          <w:szCs w:val="28"/>
          <w:rtl w:val="true"/>
          <w:lang w:bidi="fa-IR"/>
        </w:rPr>
        <w:t>).</w:t>
      </w:r>
      <w:r>
        <w:rPr>
          <w:rStyle w:val="FootnoteAnchor"/>
          <w:rtl w:val="true"/>
        </w:rPr>
        <w:footnoteReference w:id="1150"/>
      </w:r>
    </w:p>
    <w:p>
      <w:pPr>
        <w:pStyle w:val="Heading4"/>
        <w:numPr>
          <w:ilvl w:val="3"/>
          <w:numId w:val="1"/>
        </w:numPr>
        <w:rPr/>
      </w:pPr>
      <w:bookmarkStart w:id="1354" w:name="__RefHeading___Toc2897896_2035185390"/>
      <w:bookmarkStart w:id="1355" w:name="_Toc516"/>
      <w:bookmarkEnd w:id="1354"/>
      <w:r>
        <w:rPr>
          <w:rtl w:val="true"/>
        </w:rPr>
        <w:t>شیعیان با تقوی حق مباهله دارند</w:t>
      </w:r>
      <w:bookmarkEnd w:id="1355"/>
    </w:p>
    <w:p>
      <w:pPr>
        <w:pStyle w:val="BookText"/>
        <w:rPr/>
      </w:pPr>
      <w:r>
        <w:rPr>
          <w:rFonts w:ascii="IRNazanin" w:hAnsi="IRNazanin" w:eastAsia="IRNazanin"/>
          <w:color w:val="111111"/>
          <w:sz w:val="28"/>
          <w:sz w:val="28"/>
          <w:szCs w:val="28"/>
          <w:rtl w:val="true"/>
          <w:lang w:bidi="fa-IR"/>
        </w:rPr>
        <w:t>از روایاتی که در منابع اسلامی نقل شده چنین استفاده می شود که مسلمانان با ایمان و با تقوا نیز حق مباهله با مخالفان را دارند و</w:t>
      </w:r>
    </w:p>
    <w:p>
      <w:pPr>
        <w:pStyle w:val="BookText"/>
        <w:rPr/>
      </w:pPr>
      <w:r>
        <w:rPr>
          <w:rFonts w:ascii="IRNazanin" w:hAnsi="IRNazanin" w:eastAsia="IRNazanin"/>
          <w:color w:val="111111"/>
          <w:sz w:val="28"/>
          <w:sz w:val="28"/>
          <w:szCs w:val="28"/>
          <w:rtl w:val="true"/>
          <w:lang w:bidi="fa-IR"/>
        </w:rPr>
        <w:t>ائمه علیهم السلام نه تنها این عمل را مشروع دانسته اند بلکه بدان سفارش هم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ابی مسروق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گاه با مخالفین مذهب با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تطهیر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اولی الامر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کنیم آنها قبول نمی کنند و عذر و بهانه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بحث هایی پیش می آید و به چنین افرادی بر می خورید که حق را نمی پذیرند آن ها را به مباهله دعوت کنید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کردم که چگونه مباهله کنیم؟ </w:t>
      </w:r>
      <w:bookmarkStart w:id="1356" w:name="pg4846_31129"/>
    </w:p>
    <w:p>
      <w:pPr>
        <w:pStyle w:val="BookText"/>
        <w:rPr/>
      </w:pPr>
      <w:bookmarkEnd w:id="13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سه روز اصلاح کن و گمان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 و غسل کن و با کسی که می خواهی مباهله کنی به صحرا برو، سپس انگشتان دست راستت رادر انگشتان راست او بیفکن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پروردگار آسمان های هفتگانه و زمین های هفتگانه ای و آگاه از اسرار نهان هستی، و رحمان و رحیمی، اگر مخالف من حقی را انکار کرده و ادعای باطلی می کند بلایی از آسمان بر او بفرست و او را به عذابی مبتلا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نخواهد گذشت که نتیجة این دعا آشکار خواهد شد به خدا سوگند که هرگز نیافتم کسی را که حاضر باشد این چنین با من مباهله کند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علامه طباطبایی در رسالة اعجاز خود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با ایمان می تواند به اولین پیشوای خود پیامبر اسلام صلی الله علیه و آله وسلم تاسی نموده در راه اثبات هر حقیقتی از حقایق ثابته دین با همین سلاح، پنجه در پنجه خصم خود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از پیشگاه خدای توانا، فرمان نابودی وی را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هر وقت خواستند می توانند با فردی از افراد با ایمان مسلمان مباهله کرده حقانیت این آیین پاک و دعاوی آن را آزموده و</w:t>
      </w:r>
    </w:p>
    <w:p>
      <w:pPr>
        <w:pStyle w:val="BookText"/>
        <w:rPr/>
      </w:pPr>
      <w:r>
        <w:rPr>
          <w:rFonts w:ascii="IRNazanin" w:hAnsi="IRNazanin" w:eastAsia="IRNazanin"/>
          <w:color w:val="111111"/>
          <w:sz w:val="28"/>
          <w:sz w:val="28"/>
          <w:szCs w:val="28"/>
          <w:rtl w:val="true"/>
          <w:lang w:bidi="fa-IR"/>
        </w:rPr>
        <w:t>ثبوت هویت معجزه را از نزدیک و با رأی العین مشاهده نمایند این گوی و این میدان</w:t>
      </w:r>
      <w:r>
        <w:rPr>
          <w:rFonts w:eastAsia="IRNazanin" w:cs="IRNazanin"/>
          <w:color w:val="111111"/>
          <w:sz w:val="28"/>
          <w:szCs w:val="28"/>
          <w:rtl w:val="true"/>
          <w:lang w:bidi="fa-IR"/>
        </w:rPr>
        <w:t>»</w:t>
      </w:r>
      <w:r>
        <w:rPr>
          <w:rStyle w:val="FootnoteAnchor"/>
          <w:rtl w:val="true"/>
        </w:rPr>
        <w:footnoteReference w:id="1152"/>
      </w:r>
    </w:p>
    <w:p>
      <w:pPr>
        <w:pStyle w:val="Heading4"/>
        <w:numPr>
          <w:ilvl w:val="3"/>
          <w:numId w:val="1"/>
        </w:numPr>
        <w:rPr/>
      </w:pPr>
      <w:bookmarkStart w:id="1357" w:name="__RefHeading___Toc2897898_2035185390"/>
      <w:bookmarkStart w:id="1358" w:name="_Toc517"/>
      <w:bookmarkEnd w:id="1357"/>
      <w:r>
        <w:rPr>
          <w:rtl w:val="true"/>
        </w:rPr>
        <w:t>مباهله در کربلا</w:t>
      </w:r>
      <w:bookmarkEnd w:id="1358"/>
    </w:p>
    <w:p>
      <w:pPr>
        <w:pStyle w:val="BookText"/>
        <w:rPr/>
      </w:pPr>
      <w:r>
        <w:rPr>
          <w:rFonts w:ascii="IRNazanin" w:hAnsi="IRNazanin" w:eastAsia="IRNazanin"/>
          <w:color w:val="111111"/>
          <w:sz w:val="28"/>
          <w:sz w:val="28"/>
          <w:szCs w:val="28"/>
          <w:rtl w:val="true"/>
          <w:lang w:bidi="fa-IR"/>
        </w:rPr>
        <w:t xml:space="preserve">بُریر بن خُضَیر هَمدانی از اجلاء اصحاب حضرت سید الشهداء است و از شیوخ تابعین و سرخیل قافله زاهدان و سرآمد عبّاد و ناسکین است و او را سید القرّاء می نامند او از حواریّین امیرالمومنین و از اشراف و بزرگان کوفه بود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که از امیرالمومنین و امام حسن علیهما السلام نقل کرده و از اصول معتبره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حرکت امام حسین علیه السلام از مکه به جانب عراق را شنید ازکوفه به مکه رفت و ملازم رکاب و جزء سپاه آن حضرت شد و زمانی که حرّ راه را بر امام حسین علیه السلام گرفت بُریر از جای برخواست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ای پسر رسول خدا هر آینه خداوند بر ما منت نهاد که توفیق جان بازی در پیش روی تو به ما داد تا اعضای ما در یاری تو قطعه قطعه شود و فردای قیامت در محضر جدّت، با وفای به عهد حاضر شویم و مورد شفاعت او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نخواهند شد قومی که ضایع کردند پسر دختر پیامبر خود را، وای بر آن ها، از روزی که ناله و فریاد آن ها در جهنم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جماعت باد با این کردار زشت، چگونه خدا را ملاقات می کنند</w:t>
      </w:r>
      <w:r>
        <w:rPr>
          <w:rFonts w:eastAsia="IRNazanin" w:cs="IRNazanin"/>
          <w:color w:val="111111"/>
          <w:sz w:val="28"/>
          <w:szCs w:val="28"/>
          <w:rtl w:val="true"/>
          <w:lang w:bidi="fa-IR"/>
        </w:rPr>
        <w:t xml:space="preserve">». </w:t>
      </w:r>
      <w:bookmarkStart w:id="1359" w:name="pg4846_31130"/>
    </w:p>
    <w:p>
      <w:pPr>
        <w:pStyle w:val="BookText"/>
        <w:rPr/>
      </w:pPr>
      <w:bookmarkEnd w:id="1359"/>
      <w:r>
        <w:rPr>
          <w:rFonts w:ascii="IRNazanin" w:hAnsi="IRNazanin" w:eastAsia="IRNazanin"/>
          <w:color w:val="111111"/>
          <w:sz w:val="28"/>
          <w:sz w:val="28"/>
          <w:szCs w:val="28"/>
          <w:rtl w:val="true"/>
          <w:lang w:bidi="fa-IR"/>
        </w:rPr>
        <w:t>این پیر مرد زاهد، عابد، شب زنده دار و قاری قرآن در شب عاشورا مزاح و شوخی می کرد و زمانی که یکی از اصحاب به او اعتراض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و پیری گرد باطل نگشته ام به خدا قسم خوشحالم که خدا را ملاقات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حورالعین جز یک حمله با شمشیر فاصله نیست، که دوست دارم الان این اتفاق بیفتد</w:t>
      </w:r>
      <w:r>
        <w:rPr>
          <w:rFonts w:eastAsia="IRNazanin" w:cs="IRNazanin"/>
          <w:color w:val="111111"/>
          <w:sz w:val="28"/>
          <w:szCs w:val="28"/>
          <w:rtl w:val="true"/>
          <w:lang w:bidi="fa-IR"/>
        </w:rPr>
        <w:t>.</w:t>
      </w:r>
    </w:p>
    <w:p>
      <w:pPr>
        <w:pStyle w:val="Heading4"/>
        <w:numPr>
          <w:ilvl w:val="3"/>
          <w:numId w:val="1"/>
        </w:numPr>
        <w:rPr/>
      </w:pPr>
      <w:bookmarkStart w:id="1360" w:name="__RefHeading___Toc2897900_2035185390"/>
      <w:bookmarkStart w:id="1361" w:name="_Toc518"/>
      <w:bookmarkEnd w:id="1360"/>
      <w:r>
        <w:rPr>
          <w:rtl w:val="true"/>
        </w:rPr>
        <w:t>گفتگوی بُریر با عمر سعد در شب عاشورا</w:t>
      </w:r>
      <w:bookmarkEnd w:id="1361"/>
    </w:p>
    <w:p>
      <w:pPr>
        <w:pStyle w:val="BookText"/>
        <w:rPr/>
      </w:pPr>
      <w:r>
        <w:rPr>
          <w:rFonts w:ascii="IRNazanin" w:hAnsi="IRNazanin" w:eastAsia="IRNazanin"/>
          <w:color w:val="111111"/>
          <w:sz w:val="28"/>
          <w:sz w:val="28"/>
          <w:szCs w:val="28"/>
          <w:rtl w:val="true"/>
          <w:lang w:bidi="fa-IR"/>
        </w:rPr>
        <w:t xml:space="preserve">صاحب کتاب فرسان الهیجاء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میرزا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در شب عاشورا</w:t>
      </w:r>
    </w:p>
    <w:p>
      <w:pPr>
        <w:pStyle w:val="BookText"/>
        <w:rPr/>
      </w:pPr>
      <w:r>
        <w:rPr>
          <w:rFonts w:ascii="IRNazanin" w:hAnsi="IRNazanin" w:eastAsia="IRNazanin"/>
          <w:color w:val="111111"/>
          <w:sz w:val="28"/>
          <w:sz w:val="28"/>
          <w:szCs w:val="28"/>
          <w:rtl w:val="true"/>
          <w:lang w:bidi="fa-IR"/>
        </w:rPr>
        <w:t>با اجازه امام حسین برای گفتگو دربارة آب بر عمر سعد وارد شد 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همدانی چه مانع از سلام شد آیا من مسلمان نیستم که خدا و پیغمبر را می شناسم؟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هرگز آب را بر عترت پیامبر نمی بستی که کار اطفال آنها به مرگ کشیده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سعد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 دلم نمی آید که از ملک ری چشم بپوشم به خدا قسم می دانم که آزار این جماعت حرام است ولی اگر من این کار را نکنم عبیدالله بن زیاد ملک ری را به دیگری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برگشت و به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 خواهد برای ملک ری شما را به قتل برساند</w:t>
      </w:r>
      <w:r>
        <w:rPr>
          <w:rFonts w:eastAsia="IRNazanin" w:cs="IRNazanin"/>
          <w:color w:val="111111"/>
          <w:sz w:val="28"/>
          <w:szCs w:val="28"/>
          <w:rtl w:val="true"/>
          <w:lang w:bidi="fa-IR"/>
        </w:rPr>
        <w:t>.</w:t>
      </w:r>
    </w:p>
    <w:p>
      <w:pPr>
        <w:pStyle w:val="Heading4"/>
        <w:numPr>
          <w:ilvl w:val="3"/>
          <w:numId w:val="1"/>
        </w:numPr>
        <w:rPr/>
      </w:pPr>
      <w:bookmarkStart w:id="1362" w:name="__RefHeading___Toc2897902_2035185390"/>
      <w:bookmarkStart w:id="1363" w:name="_Toc519"/>
      <w:bookmarkEnd w:id="1362"/>
      <w:r>
        <w:rPr>
          <w:rtl w:val="true"/>
        </w:rPr>
        <w:t>سخنرانی بُریر در روز عاشورا</w:t>
      </w:r>
      <w:bookmarkEnd w:id="1363"/>
    </w:p>
    <w:p>
      <w:pPr>
        <w:pStyle w:val="BookText"/>
        <w:rPr/>
      </w:pPr>
      <w:r>
        <w:rPr>
          <w:rFonts w:ascii="IRNazanin" w:hAnsi="IRNazanin" w:eastAsia="IRNazanin"/>
          <w:color w:val="111111"/>
          <w:sz w:val="28"/>
          <w:sz w:val="28"/>
          <w:szCs w:val="28"/>
          <w:rtl w:val="true"/>
          <w:lang w:bidi="fa-IR"/>
        </w:rPr>
        <w:t>امام حسین علیه السلام در روز عاشورا برای اتمام حجت بر اسب رسول خدا سوار گردید و چند نفر از اصحاب خود را با خویش حرکت داد، چون به لشکر عمر سعد رسیدند امام حسین علیه السلام بُریر را فرمان داد که جلو برو و با این قوم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پیش آمد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از خدا بترسید اینک ثِقل محمد صلی الله علیه و آله وسلم در میان شماست و حدیث إنّی تارکُ فیکم الثقلین را به آنها یادآوری کرد و به آنها اعتراض کرد که چرا حیوانات از آب فرات می نوشند ولی اهل بیت پیامبر از آن محرومند در حالی که شما با نامه های خود او را به کوفه دعوت نمودید و سپس آنها را نفرین 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ابن سعد به بریر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زدی ساکت شو به خدا حسین همچون عثمان باید از تشنگی جان بدهد و چون سخن به اینجا رسید امام حسین علیه السلام دستور دادند بُریر برگردد و خود مشغول خطبه گردیدند</w:t>
      </w:r>
      <w:r>
        <w:rPr>
          <w:rFonts w:eastAsia="IRNazanin" w:cs="IRNazanin"/>
          <w:color w:val="111111"/>
          <w:sz w:val="28"/>
          <w:szCs w:val="28"/>
          <w:rtl w:val="true"/>
          <w:lang w:bidi="fa-IR"/>
        </w:rPr>
        <w:t xml:space="preserve">. </w:t>
      </w:r>
      <w:bookmarkStart w:id="1364" w:name="pg4846_31131"/>
    </w:p>
    <w:p>
      <w:pPr>
        <w:pStyle w:val="BookText"/>
        <w:rPr/>
      </w:pPr>
      <w:bookmarkEnd w:id="1364"/>
      <w:r>
        <w:rPr>
          <w:rFonts w:ascii="IRNazanin" w:hAnsi="IRNazanin" w:eastAsia="IRNazanin"/>
          <w:color w:val="111111"/>
          <w:sz w:val="28"/>
          <w:sz w:val="28"/>
          <w:szCs w:val="28"/>
          <w:rtl w:val="true"/>
          <w:lang w:bidi="fa-IR"/>
        </w:rPr>
        <w:t>بُریر بعد از کشته شدن حُرّ به میدان تافت و با رجز خوانی نسبت خویش را بیان نمود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 به لشکر حمله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بُریر و ابی خُضیر اضربکم و لا اری من ضیر</w:t>
      </w:r>
    </w:p>
    <w:p>
      <w:pPr>
        <w:pStyle w:val="BookText"/>
        <w:rPr/>
      </w:pPr>
      <w:r>
        <w:rPr>
          <w:rFonts w:ascii="Amiri" w:hAnsi="Amiri" w:eastAsia="Amiri" w:cs="Amiri"/>
          <w:color w:val="111111"/>
          <w:sz w:val="28"/>
          <w:sz w:val="28"/>
          <w:szCs w:val="28"/>
          <w:rtl w:val="true"/>
          <w:lang w:bidi="ar-SA"/>
        </w:rPr>
        <w:t>اِقتربوا منّی یا قتلة المؤمنین، اِقْتربوا مِنّی یا قتلة الواد البَدریّین، اقتربوا منّی یا قتلة اولادِ رَسُولِ ربّ العالمین و ذرّیته الباقین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 بیاید ای قاتلین مؤمنان، پیش بیایید، ای قاتلین فرزندان مجاهدین بدر، به من نزدیک شوید ای قاتلین اولاد رسول خدا و ذریه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پیرمرد شجاع سی نفر از آنها را به درک واصل کرد</w:t>
      </w:r>
      <w:r>
        <w:rPr>
          <w:rFonts w:eastAsia="IRNazanin" w:cs="IRNazanin"/>
          <w:color w:val="111111"/>
          <w:sz w:val="28"/>
          <w:szCs w:val="28"/>
          <w:rtl w:val="true"/>
          <w:lang w:bidi="fa-IR"/>
        </w:rPr>
        <w:t>.</w:t>
      </w:r>
    </w:p>
    <w:p>
      <w:pPr>
        <w:pStyle w:val="Heading4"/>
        <w:numPr>
          <w:ilvl w:val="3"/>
          <w:numId w:val="1"/>
        </w:numPr>
        <w:rPr/>
      </w:pPr>
      <w:bookmarkStart w:id="1365" w:name="__RefHeading___Toc2897904_2035185390"/>
      <w:bookmarkStart w:id="1366" w:name="_Toc520"/>
      <w:bookmarkEnd w:id="1365"/>
      <w:r>
        <w:rPr>
          <w:rtl w:val="true"/>
        </w:rPr>
        <w:t>صحنة مباهله بُریر در کربلا</w:t>
      </w:r>
      <w:bookmarkEnd w:id="1366"/>
    </w:p>
    <w:p>
      <w:pPr>
        <w:pStyle w:val="BookText"/>
        <w:rPr/>
      </w:pPr>
      <w:r>
        <w:rPr>
          <w:rFonts w:ascii="IRNazanin" w:hAnsi="IRNazanin" w:eastAsia="IRNazanin"/>
          <w:color w:val="111111"/>
          <w:sz w:val="28"/>
          <w:sz w:val="28"/>
          <w:szCs w:val="28"/>
          <w:rtl w:val="true"/>
          <w:lang w:bidi="fa-IR"/>
        </w:rPr>
        <w:t>ابومخنف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مردی به نام یزید بن معقل در برابر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خدا را با خود چگونه دیدی؟ گفت به خدا سوگند او همواره برای من خیر و برای تو شرّ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گوئی و قبلاً هم دروغگو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در محلة بنی دودان کوفه با تو قدم می زدم و تو می گفتی عثمان چنین و چنان است و معاویه گمراه و گمراه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 پیشوای حق و هدایت به شمار می آید؟</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اعتقاد و گفته ام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با تو مباهله کنم و از خدا بخواهم شخص دروغگو را لعنت نماید و آن کسی که بر حق است فرد غیر حق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توافق، هر دو از سپاه خارج شده و برای مباهله به پیشگاه خدا دست به</w:t>
      </w:r>
    </w:p>
    <w:p>
      <w:pPr>
        <w:pStyle w:val="BookText"/>
        <w:rPr/>
      </w:pPr>
      <w:r>
        <w:rPr>
          <w:rFonts w:ascii="IRNazanin" w:hAnsi="IRNazanin" w:eastAsia="IRNazanin"/>
          <w:color w:val="111111"/>
          <w:sz w:val="28"/>
          <w:sz w:val="28"/>
          <w:szCs w:val="28"/>
          <w:rtl w:val="true"/>
          <w:lang w:bidi="fa-IR"/>
        </w:rPr>
        <w:t>دعا برداشتند و از او خواستند دروغگو را لعنت کند و کسی که بر حق است، فرد غیر حق را به قتل برساند و آنگاه هر یک برای مبارزه آماده شدند دو ضربت میان آنان رد و بدل 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ضربتی به طرف بُریر روانه کرد اما به او زیانی نرساند و اما در جواب، بُریر چنان ضربه ای بر او زد که کلاهخود او شکافت و مغزش را متلاشی کرد و نقش بر زمین شد، گویی از بلندای کوهی بر زمین افتاد و شمشیر بُریر همچنان در سر او قرار داشت،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بُریر شمشیر را حرکت می داد و پس و پیش می کرد تا آن را از سر یزید خارج سازد و می گفت</w:t>
      </w:r>
      <w:r>
        <w:rPr>
          <w:rFonts w:eastAsia="IRNazanin" w:cs="IRNazanin"/>
          <w:color w:val="111111"/>
          <w:sz w:val="28"/>
          <w:szCs w:val="28"/>
          <w:rtl w:val="true"/>
          <w:lang w:bidi="fa-IR"/>
        </w:rPr>
        <w:t xml:space="preserve">: </w:t>
      </w:r>
      <w:bookmarkStart w:id="1367" w:name="pg4846_31132"/>
    </w:p>
    <w:p>
      <w:pPr>
        <w:pStyle w:val="BookText"/>
        <w:rPr/>
      </w:pPr>
      <w:bookmarkEnd w:id="1367"/>
      <w:r>
        <w:rPr>
          <w:rFonts w:ascii="Amiri" w:hAnsi="Amiri" w:eastAsia="Amiri" w:cs="Amiri"/>
          <w:color w:val="111111"/>
          <w:sz w:val="28"/>
          <w:sz w:val="28"/>
          <w:szCs w:val="28"/>
          <w:rtl w:val="true"/>
          <w:lang w:bidi="ar-SA"/>
        </w:rPr>
        <w:t>أنا بُریر و ابی خُضَیر و کل خیرٍ فَلَهُ بُرَیر</w:t>
      </w:r>
    </w:p>
    <w:p>
      <w:pPr>
        <w:pStyle w:val="BookText"/>
        <w:rPr/>
      </w:pPr>
      <w:r>
        <w:rPr>
          <w:rFonts w:ascii="IRNazanin" w:hAnsi="IRNazanin" w:eastAsia="IRNazanin"/>
          <w:color w:val="111111"/>
          <w:sz w:val="28"/>
          <w:sz w:val="28"/>
          <w:szCs w:val="28"/>
          <w:rtl w:val="true"/>
          <w:lang w:bidi="fa-IR"/>
        </w:rPr>
        <w:t>بعد از به درک واصل شدن یزید بن معقل، رضی بن منقذ عبدی به بُریر حمله ور شد آن دو مدتی با هم درگیر بودند تا اینکه بُریر او را به زمین انداخت و بر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بن منقذ فریاد زد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 بن جابر عمر و ازدی بر بُریر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کعب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بُریر قاری قرآن است که در مسجد به ما قرآن می آموخت؟ ولی او به سرزنش یک نگاهی به من کرد و نیزه را به پشت او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با احساس سوزش نیزه در پشتش، خود را روی رضی انداخت و بینی او را به شدت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نوک نیزه را در پشت بُریر فرو برد و وی را از روی بدن رضی به کناری انداخت و سپس با شمشیر بر او ضربه ای زد و او به فیض شهادت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کعب قاتل بُریر از میدان بازگشت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بر ضد پسر فاطمه یاری کردی و بزرگ قاریان را</w:t>
      </w:r>
    </w:p>
    <w:p>
      <w:pPr>
        <w:pStyle w:val="BookText"/>
        <w:rPr/>
      </w:pPr>
      <w:r>
        <w:rPr>
          <w:rFonts w:ascii="IRNazanin" w:hAnsi="IRNazanin" w:eastAsia="IRNazanin"/>
          <w:color w:val="111111"/>
          <w:sz w:val="28"/>
          <w:sz w:val="28"/>
          <w:szCs w:val="28"/>
          <w:rtl w:val="true"/>
          <w:lang w:bidi="fa-IR"/>
        </w:rPr>
        <w:t>کشتی و جنایت بزرگی را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با تو سخن نخواهم گفت</w:t>
      </w:r>
      <w:r>
        <w:rPr>
          <w:rFonts w:eastAsia="IRNazanin" w:cs="IRNazanin"/>
          <w:color w:val="111111"/>
          <w:sz w:val="28"/>
          <w:szCs w:val="28"/>
          <w:rtl w:val="true"/>
          <w:lang w:bidi="fa-IR"/>
        </w:rPr>
        <w:t>... .</w:t>
      </w:r>
      <w:r>
        <w:rPr>
          <w:rStyle w:val="FootnoteAnchor"/>
          <w:rtl w:val="true"/>
        </w:rPr>
        <w:footnoteReference w:id="1154"/>
      </w:r>
    </w:p>
    <w:p>
      <w:pPr>
        <w:pStyle w:val="Heading4"/>
        <w:numPr>
          <w:ilvl w:val="3"/>
          <w:numId w:val="1"/>
        </w:numPr>
        <w:rPr/>
      </w:pPr>
      <w:bookmarkStart w:id="1368" w:name="__RefHeading___Toc2897906_2035185390"/>
      <w:bookmarkStart w:id="1369" w:name="_Toc521"/>
      <w:bookmarkEnd w:id="1368"/>
      <w:r>
        <w:rPr>
          <w:rtl w:val="true"/>
        </w:rPr>
        <w:t>مباهله در زمان ما</w:t>
      </w:r>
      <w:bookmarkEnd w:id="1369"/>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حجة الاسلام حاج شیخ حسن یوسفی نقل کردند سالها پیش برنامه تلویزیونی یکی از شبکه های عربی تصمیم گرفت در ماه مبارک رمضان یک برنامه مناظره بین علماء شیعه و سنی را ترتیب داده و به صورت زنده و مستقیم آن را برای بینندگان خود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بین یک عالم شیعی و دو عالم سنی در یک ساعت پر بیننده به صورت مستقیم پخش می شد افراد زیادی را به خود جذب کرده بود و آنها با تلفنهای خود برای تأیید یا تکذیب سخنان این علما با برنامه تماس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بحث و جدل هیچکدام از طرفین حرف دیگری را قبول نکردند تا اینکه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عالم شیعی پیشنهاد مباهله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فردا شب در همین برنامه که زنده پخش می شود با شما مباهله کنم و پیشنهاد من در مباهله این است که من در کف دست خود نام های محمد، علی، فاطمه، حسن وحسین علیهم السلام را که بر حقانیت آنها اعتقاد دارم می نویسم و شما هم بر کف دست خود نام خلفاء را بنویسید و هر دو با هم دست دهیم و دست خود را روی </w:t>
      </w:r>
      <w:bookmarkStart w:id="1370" w:name="pg4846_31133"/>
    </w:p>
    <w:p>
      <w:pPr>
        <w:pStyle w:val="BookText"/>
        <w:rPr/>
      </w:pPr>
      <w:bookmarkEnd w:id="1370"/>
      <w:r>
        <w:rPr>
          <w:rFonts w:ascii="IRNazanin" w:hAnsi="IRNazanin" w:eastAsia="IRNazanin"/>
          <w:color w:val="111111"/>
          <w:sz w:val="28"/>
          <w:sz w:val="28"/>
          <w:szCs w:val="28"/>
          <w:rtl w:val="true"/>
          <w:lang w:bidi="fa-IR"/>
        </w:rPr>
        <w:t xml:space="preserve">آتش می گیریم و از خدا می خواهیم هر دستی که ناحق است سوخته شود و تاکید می کنم این برنامه هم مثل شب های گذشته باید بصورت مستقیم و زنده پخش شود و قضاوت را به بینندگان محترم واگذار می کنیم ولی متأسفانه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عالم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نکردند و به میدان مباهله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دیگر حقانیت شیعه و اهل بیت بر دوست و دشمن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371" w:name="__RefHeading___Toc2897908_2035185390"/>
      <w:bookmarkStart w:id="1372" w:name="_Toc522"/>
      <w:bookmarkEnd w:id="1371"/>
      <w:r>
        <w:rPr>
          <w:rtl w:val="true"/>
        </w:rPr>
        <w:t>بخش نهم</w:t>
      </w:r>
      <w:r>
        <w:rPr>
          <w:rtl w:val="true"/>
        </w:rPr>
        <w:t xml:space="preserve">: </w:t>
      </w:r>
      <w:r>
        <w:rPr>
          <w:rtl w:val="true"/>
        </w:rPr>
        <w:t>اخبار رسول خدا صلی الله علیه و آله وسلم از واقعه کربلا</w:t>
      </w:r>
      <w:bookmarkEnd w:id="1372"/>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3" w:name="__RefHeading___Toc2897910_2035185390"/>
      <w:bookmarkStart w:id="1374" w:name="_Toc523"/>
      <w:bookmarkEnd w:id="1373"/>
      <w:r>
        <w:rPr>
          <w:rtl w:val="true"/>
        </w:rPr>
        <w:t>اخبار رسول خدا صلی الله علیه و آله وسلم از واقعه کربلا</w:t>
      </w:r>
      <w:bookmarkStart w:id="1375" w:name="pg4846_31134"/>
      <w:bookmarkEnd w:id="1374"/>
    </w:p>
    <w:p>
      <w:pPr>
        <w:pStyle w:val="BookText"/>
        <w:rPr/>
      </w:pPr>
      <w:bookmarkEnd w:id="1375"/>
      <w:r>
        <w:rPr>
          <w:rFonts w:ascii="IRNazanin" w:hAnsi="IRNazanin" w:eastAsia="IRNazanin"/>
          <w:color w:val="111111"/>
          <w:sz w:val="28"/>
          <w:sz w:val="28"/>
          <w:szCs w:val="28"/>
          <w:rtl w:val="true"/>
          <w:lang w:bidi="fa-IR"/>
        </w:rPr>
        <w:t xml:space="preserve">در روایات متعددی رسول خدا صلی الله علیه و آله وسلم از شهادت امام حسین علیه السلام و محل شهادت و قاتل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دهند که در کتب روائی ابوابی به این موضوع اختصاص داده شده است</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ما در این قسمت به بعضی از این روایات با موضوعات مختلف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رسول خدا بر حسین علیه السلام در شب ازدواج علی و فاطمه</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ازدواج من با حضرت فاطمه سلام الله علیها رسول خدا صلی الله علیه و آله وسلم بر ما وارد شدند و بین ما نشستند و گریه نمودند پس حضرت فاطمه و من نیز با پیامبر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گریه کردید و فاطمه به خاطر شما گریه کرد و من از گریه شما به گریه در آمدم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فَبَشَّرَنِی بِفَرْخَیْنِ یَکُونَانِ لَکَ، ثُمَّ عُزِّیتُ بِأَحَدِهِمَا، وَ عَرَفْتُ أَنَّهُ یُقْتَلُ غَرِیباً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فَاطِمَهُ حَتَّی عَلَا بُکَاؤُهَا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بشارت داد که خداوند به شما دو فرزند می دهد و سپس به خاطر شهادت یکی از آن دو تسلیت گفت و من می دانم او را غریبانه و با لب عطشان شهید می کنند پس صدای گریه فاطمه سلام الله علیها و رسول خدا بلند شد</w:t>
      </w:r>
      <w:r>
        <w:rPr>
          <w:rFonts w:eastAsia="IRNazanin" w:cs="IRNazanin"/>
          <w:color w:val="111111"/>
          <w:sz w:val="28"/>
          <w:szCs w:val="28"/>
          <w:rtl w:val="true"/>
          <w:lang w:bidi="fa-IR"/>
        </w:rPr>
        <w:t>... .</w:t>
      </w:r>
      <w:r>
        <w:rPr>
          <w:rStyle w:val="FootnoteAnchor"/>
          <w:rtl w:val="true"/>
        </w:rPr>
        <w:footnoteReference w:id="1156"/>
      </w:r>
    </w:p>
    <w:p>
      <w:pPr>
        <w:pStyle w:val="Heading4"/>
        <w:numPr>
          <w:ilvl w:val="3"/>
          <w:numId w:val="1"/>
        </w:numPr>
        <w:rPr/>
      </w:pPr>
      <w:bookmarkStart w:id="1376" w:name="__RefHeading___Toc2897912_2035185390"/>
      <w:bookmarkStart w:id="1377" w:name="_Toc524"/>
      <w:bookmarkEnd w:id="1376"/>
      <w:r>
        <w:rPr>
          <w:rtl w:val="true"/>
        </w:rPr>
        <w:t>صبر رسول الله بر شهادت امام حسین</w:t>
      </w:r>
      <w:bookmarkEnd w:id="137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خبر شهادت حضرت اباعبدالله الحسین علیه السلام را به رسول خدا صلی الله علیه و آله وسلم رساند آن جناب دست امیرالمؤمنین علی علیه السلام را گرفته و مقدار زیادی از روز را با هم خلوت کرده و هر دو گریستند، و از یکدیگر جدا نشدند مگر آنکه جبرئیل بر ایشان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نمودن را بر شما واجب و لازم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صبر کرده و بی تابی نکردند</w:t>
      </w:r>
      <w:r>
        <w:rPr>
          <w:rFonts w:eastAsia="IRNazanin" w:cs="IRNazanin"/>
          <w:color w:val="111111"/>
          <w:sz w:val="28"/>
          <w:szCs w:val="28"/>
          <w:rtl w:val="true"/>
          <w:lang w:bidi="fa-IR"/>
        </w:rPr>
        <w:t>.</w:t>
      </w:r>
      <w:r>
        <w:rPr>
          <w:rStyle w:val="FootnoteAnchor"/>
          <w:rtl w:val="true"/>
        </w:rPr>
        <w:footnoteReference w:id="1157"/>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خاک کربلا را به رسول الله داد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حسین بن علی علیه السلام نزد رسول خدا صلی الله علیه و آله وسلم بودند جبرئیل بر رسول خدا نازل گشت و عرضه داشت ای محمد صلی الله علیه و آله وسلم آیا وی را دوست می داری؟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بزودی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شدّت محزون و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می خواهی تربت و خاکی که وی روی آن کشته می شود را ببینی؟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فاصله بین مجلس رسول خدا صلی الله علیه و آله وسلم و کربلا از بین رفت به طوری که این دو قطعه با هم متصل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برای نشان دادن این اتصال، دو</w:t>
      </w:r>
    </w:p>
    <w:p>
      <w:pPr>
        <w:pStyle w:val="BookText"/>
        <w:rPr/>
      </w:pPr>
      <w:r>
        <w:rPr>
          <w:rFonts w:ascii="IRNazanin" w:hAnsi="IRNazanin" w:eastAsia="IRNazanin"/>
          <w:color w:val="111111"/>
          <w:sz w:val="28"/>
          <w:sz w:val="28"/>
          <w:szCs w:val="28"/>
          <w:rtl w:val="true"/>
          <w:lang w:bidi="fa-IR"/>
        </w:rPr>
        <w:t>انگشت سبابه دست ها را به هم متصل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با بالش مقداری از تربت کربلا برداشت و رسول خدا صلی الله علیه و آله وسلم آن را گرفت سپس جبرئیل برگشت</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فَقَالَ رَسُولُ اللَّهِ صلی الله علیه و آله وسلم طُوبَی لَکِ مِنْ تُرْبَةٍ وَ طُوبَی لِمَنْ یُقْتَلُ فِیکِ؛ چه خوش تربتی هستی و خوشا به حال کسی که در تو کشته شود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فرزندم حسین را در کربلا می کشند</w:t>
      </w:r>
    </w:p>
    <w:p>
      <w:pPr>
        <w:pStyle w:val="BookText"/>
        <w:rPr/>
      </w:pPr>
      <w:r>
        <w:rPr>
          <w:rFonts w:ascii="IRNazanin" w:hAnsi="IRNazanin" w:eastAsia="IRNazanin"/>
          <w:color w:val="111111"/>
          <w:sz w:val="28"/>
          <w:sz w:val="28"/>
          <w:szCs w:val="28"/>
          <w:rtl w:val="true"/>
          <w:lang w:bidi="fa-IR"/>
        </w:rPr>
        <w:t>مسوّر بن مخرمه ضمن حدیث طولانی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سال تمام از ولادت امام حسین علیه السلام گذشت، رسول گرامی اسلام عازم 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ایستادند و کلمة استرجاع انّا لله و انّا الیه راجعون بر زبان جاری نمودند و از دیدگانشان اشک جاری شد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علت این ناراحتی سئوال 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جبرئیل از سرزمینی در کنار فرات به نام کربلا برای من سخن می گوید، که فرزندم حسین در آنجا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کسی او 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یزید که خداوند او را مبارک نگرداند</w:t>
      </w:r>
      <w:r>
        <w:rPr>
          <w:rFonts w:eastAsia="IRNazanin" w:cs="IRNazanin"/>
          <w:color w:val="111111"/>
          <w:sz w:val="28"/>
          <w:szCs w:val="28"/>
          <w:rtl w:val="true"/>
          <w:lang w:bidi="fa-IR"/>
        </w:rPr>
        <w:t>.</w:t>
      </w:r>
      <w:r>
        <w:rPr>
          <w:rStyle w:val="FootnoteAnchor"/>
          <w:rtl w:val="true"/>
        </w:rPr>
        <w:footnoteReference w:id="1160"/>
      </w:r>
      <w:bookmarkStart w:id="1378" w:name="pg4846_31136"/>
    </w:p>
    <w:p>
      <w:pPr>
        <w:pStyle w:val="Heading4"/>
        <w:numPr>
          <w:ilvl w:val="3"/>
          <w:numId w:val="1"/>
        </w:numPr>
        <w:rPr/>
      </w:pPr>
      <w:bookmarkStart w:id="1379" w:name="__RefHeading___Toc2897914_2035185390"/>
      <w:bookmarkStart w:id="1380" w:name="_Toc525"/>
      <w:bookmarkEnd w:id="1378"/>
      <w:bookmarkEnd w:id="1379"/>
      <w:r>
        <w:rPr>
          <w:rtl w:val="true"/>
        </w:rPr>
        <w:t>پیامبر فرمود</w:t>
      </w:r>
      <w:r>
        <w:rPr>
          <w:rtl w:val="true"/>
        </w:rPr>
        <w:t xml:space="preserve">: </w:t>
      </w:r>
      <w:r>
        <w:rPr>
          <w:rtl w:val="true"/>
        </w:rPr>
        <w:t>سگی ابقع فرزندم را می کشد</w:t>
      </w:r>
      <w:bookmarkEnd w:id="1380"/>
    </w:p>
    <w:p>
      <w:pPr>
        <w:pStyle w:val="BookText"/>
        <w:rPr/>
      </w:pPr>
      <w:r>
        <w:rPr>
          <w:rFonts w:ascii="IRNazanin" w:hAnsi="IRNazanin" w:eastAsia="IRNazanin"/>
          <w:color w:val="111111"/>
          <w:sz w:val="28"/>
          <w:sz w:val="28"/>
          <w:szCs w:val="28"/>
          <w:rtl w:val="true"/>
          <w:lang w:bidi="fa-IR"/>
        </w:rPr>
        <w:t>قبل از آغاز جنگ، شِمر در اوج بی حیائی خطاب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به تو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مهربان و شفاعت کننده بشارت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شمر بن ذی الجوشنم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قَالَ رَسُولُ اللَّهِ صلی الله علیه و آله وسلم رَأَیْتُ کَأَنَّ کَلْباً أَبْقَعَ یَلَغُ فِی دِمَاءِ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اکبر،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اَبقَع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پیس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گویا در خون فرزندانم غوطه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خواب دیدم سگهائی بسوی من هجوم می آورند و در میان آنها سگی رنگارنگ بود که بیشتر از همة سگها بسوی من هجوم می آورد و آن سگ توئی</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قاتلیک و لعن الله سالبیک</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مادر گرامیشان حمل می‌کردند، رسول خدا صلی الله علیه و آله وسلم او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قَاتِلِیکَ وَ لَعَنَ اللَّهُ سَالِبِیک، خداوند متعال کشندگان تو را لعنت کند، حقتعالی کسانی که جامه از تن تو بیرون می‌آورند را لعنت نماید، خدا بکشد آنان را که یک دیگر را بر علیه تو کمک می‌کنند، و بین من و آنان حکم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چه می‌فرمائید؟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مصیبت‌هائی که بعد از من و تو به او می‌رسد و اذیّت‌ها و ظلم‌ها و مکرها و تعدّی‌هائی که متوجهش می‌گردد را به یاد آوردم، او در آن روز در میان جمعی قرار می گیرد که جملگی همچون ستارگان می درخشند و همگی به طرف مرگ حرکت می‌کنند، گویا اکنون لشکرگاه آنها را دیده و به جایگاه و محلّ دفن ایشان نظاره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جایی را که توصیف می‌فرمائید کجا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به آن کربلا می‌گویند و آن زمین برای ما و امّت موجب اندوه و بلاء است، بدترین امّت من بر ایشان خروج می‌نمایند، اگر تمام اهل آسمان‌ها و زمین شفیع یک نفر از این گروه شرور باشند شفاعتشان</w:t>
      </w:r>
    </w:p>
    <w:p>
      <w:pPr>
        <w:pStyle w:val="BookText"/>
        <w:rPr/>
      </w:pPr>
      <w:r>
        <w:rPr>
          <w:rFonts w:ascii="IRNazanin" w:hAnsi="IRNazanin" w:eastAsia="IRNazanin"/>
          <w:color w:val="111111"/>
          <w:sz w:val="28"/>
          <w:sz w:val="28"/>
          <w:szCs w:val="28"/>
          <w:rtl w:val="true"/>
          <w:lang w:bidi="fa-IR"/>
        </w:rPr>
        <w:t>پذیرفته نشود و بطور قطع تمام آنها در جهنم جاوید خواهند بود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علیها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طفل کشته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دخترم، پیش از او کسی این طور کشته نشده که آسمان‌ها و زمین و فرشتگان و حیوانات وحشی و ماهی‌های دریا و کوهها برایش گریه کنند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حضرت زینب سلام الله علیها حدیث رسول الله را به امام سجاد علیه السلام یادآوری می کند</w:t>
      </w:r>
    </w:p>
    <w:p>
      <w:pPr>
        <w:pStyle w:val="BookText"/>
        <w:rPr/>
      </w:pPr>
      <w:r>
        <w:rPr>
          <w:rFonts w:ascii="IRNazanin" w:hAnsi="IRNazanin" w:eastAsia="IRNazanin"/>
          <w:color w:val="111111"/>
          <w:sz w:val="28"/>
          <w:sz w:val="28"/>
          <w:szCs w:val="28"/>
          <w:rtl w:val="true"/>
          <w:lang w:bidi="fa-IR"/>
        </w:rPr>
        <w:t>حضرت 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زائده خبر به من رسیده که گاهی به زیارت قبر ابی عبدالله الحسین می 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خَبَر به سمع شما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مبادرت به چنین فعلی می ورزی در حالی که تو نزد سلطان مکانت و منزلتی داری و او کسی است که نمی تواند ببیند شخصی به ما محبت داشته و ما را بر دیگران برتری می دهد و فضائل ما را ذکر می کند و حقی که از ما بر این امت واجب است را رعایت می نماید؟ زائده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زین العابدین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قصدم از این فعل فقط رضایت خدا و رسول خدا بوده و از غضب و سخط کسی که بر من غضب نماید ترس و وحشتی ندارم و امر مکروهی که از ناحیه این فعل به من برسد هرگز در سینه ام گران و سنگین نیست و بر من قابل تحمل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امر چنین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بار سؤالشان را تکرار فرمودند و من نیز سه مرتبه همان جوابم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بشارت باد تو را، بشارت باد تو را، لازم شد خبر دهم</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حدیثی که نزد من بوده و از احادیث نخبه و برگزیده‌ای است که جزء اسرار مخزونه می‌باشد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به ما وارد گشت و پدرم و تمام فرزندان و برادران و جمیع اهلش که با او بودند کشته شدند و حرم و زنان آن حضرت را بر روی شتران بی‌جهاز نشانده و قصد داشتند ما را به کوفه برگرداندند پس به قتلگاه ایشان چشم دوختم و ابدان طاهره ایشان را برهنه و عریان دیدم که روی خاک افتاده و دفن نشده‌اند، و هنگامی که از ایشان چنین منظره‌ای را مشاهده کردم اضطراب و بی‌آرامی در من شدت یافت به حدّی که نزدیک بود روح از کالبدم خارج شود، این هیئت و حالت را وقتی عمّه‌ام زینب کبری دختر علی بن ابی طالب سلام الله علیها از من مشاهده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از تو مشاهده می کنم، ای یادگار جدّ و پدر و برادرم چرا با جان خود بازی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جزع و بیتابی نکنم در حالی که می‌بینم، سیدّ و امامم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 و عموها و پسر عموهایم و در خون خویش طپیده و عریان اند و برهنه بوده، جامه‌هایشان را از بدن بیرون آورده‌اند، بدون اینکه کفن شده یا دفن گردیده باشند، احدی بالای سرشان نبوده و بشری نزدیکشان نمی‌شود گویا ایشان از خاندان دیلم و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می‌بینی تو را به جزع نیاورد، به خدا سوگند این عهد و پیمانی بوده که رسول خدا صلی الله علیه و آله وسلم با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خداوند متعال نیز از گروهی از این امت که در گروه ستمکاران و سرکشان نمی‌باشند پیمان گرفته است ایشان در بین اهل آسمان‌ها معروف و مشهورند که این اعضاء قلم شده را جمع کرده و دفن نموده و این ابدان و اجساد خون آلود را به خاک سپرده و در این سرزمین برای قبر پدرت سید الشهداء</w:t>
      </w:r>
    </w:p>
    <w:p>
      <w:pPr>
        <w:pStyle w:val="BookText"/>
        <w:rPr/>
      </w:pPr>
      <w:r>
        <w:rPr>
          <w:rFonts w:ascii="IRNazanin" w:hAnsi="IRNazanin" w:eastAsia="IRNazanin"/>
          <w:color w:val="111111"/>
          <w:sz w:val="28"/>
          <w:sz w:val="28"/>
          <w:szCs w:val="28"/>
          <w:rtl w:val="true"/>
          <w:lang w:bidi="fa-IR"/>
        </w:rPr>
        <w:t>نشانه‌ای نصب کرده که اثرش هیچ گاه کهنه و مندرس نشده و گذشت شب و روز آن را محو نمی‌کند، و بسیاری از رهبران کفر و الحاد و ابناء ضلالت و گمراهی سعی در نابود کردن آن می‌نمایند ولی به جای اینکه رسم و نشانه آن از بین رود ظاهرتر و آشکارتر می‌گردد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یَنْصِبُونَ لِهَذَا الطَّفِّ عَلَماً لِقَبْرِ أَبِیکَ سَیِّدِ الشُّهَدَاءِ لَا یَدْرُسُ أَثَرُهُ وَ لَا یَعْفُو رَسْمُهُ عَلَی کُرُورِ اللَّیَالِی وَ الْأَیَّامِ وَ لَیَجْتَهِدَنَّ أَئِمَّةُ الْکُفْرِ وَ أَشْیَاعُ الضَّلَالَةِ فِی مَحْوِهِ وَ تَطْمِیسِهِ فَلَا یَزْدَادُ أَثَرُهُ إِلَّا ظُهُوراً وَ أَمْرُهُ إِلَّا عُلُوّا</w:t>
      </w:r>
      <w:r>
        <w:rPr>
          <w:rFonts w:eastAsia="Amiri" w:cs="Amiri" w:ascii="Amiri" w:hAnsi="Amiri"/>
          <w:color w:val="111111"/>
          <w:sz w:val="28"/>
          <w:szCs w:val="28"/>
          <w:rtl w:val="true"/>
          <w:lang w:bidi="ar-SA"/>
        </w:rPr>
        <w:t>.</w:t>
      </w:r>
      <w:r>
        <w:rPr>
          <w:rStyle w:val="FootnoteAnchor"/>
          <w:rtl w:val="true"/>
        </w:rPr>
        <w:footnoteReference w:id="1163"/>
      </w:r>
      <w:bookmarkStart w:id="1381" w:name="pg4846_31139"/>
    </w:p>
    <w:p>
      <w:pPr>
        <w:pStyle w:val="BookText"/>
        <w:rPr/>
      </w:pPr>
      <w:bookmarkEnd w:id="1381"/>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382" w:name="__RefHeading___Toc2897916_2035185390"/>
      <w:bookmarkStart w:id="1383" w:name="_Toc526"/>
      <w:bookmarkEnd w:id="1382"/>
      <w:r>
        <w:rPr>
          <w:rtl w:val="true"/>
        </w:rPr>
        <w:t>بخش دهم</w:t>
      </w:r>
      <w:r>
        <w:rPr>
          <w:rtl w:val="true"/>
        </w:rPr>
        <w:t xml:space="preserve">: </w:t>
      </w:r>
      <w:r>
        <w:rPr>
          <w:rtl w:val="true"/>
        </w:rPr>
        <w:t>فضائل مشترک زیارت رسول الله و امام حسین علیه السلام</w:t>
      </w:r>
      <w:bookmarkEnd w:id="1383"/>
    </w:p>
    <w:p>
      <w:pPr>
        <w:pStyle w:val="Heading4"/>
        <w:numPr>
          <w:ilvl w:val="3"/>
          <w:numId w:val="1"/>
        </w:numPr>
        <w:rPr/>
      </w:pPr>
      <w:bookmarkStart w:id="1384" w:name="__RefHeading___Toc2897918_2035185390"/>
      <w:bookmarkStart w:id="1385" w:name="_Toc527"/>
      <w:bookmarkEnd w:id="1384"/>
      <w:r>
        <w:rPr>
          <w:rtl w:val="true"/>
        </w:rPr>
        <w:t>فضائل مشترک زیارت رسول الله و امام حسین علیه السلام</w:t>
      </w:r>
      <w:bookmarkEnd w:id="1385"/>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همة مسلمین از صدر صحابه و تابعان بر زیارت قبور انبیاء و امامان و اولیاء و بزرگی از بزرگان و در رأس همه زیارت قبر پیامبر اقدس صلی الله علیه و آله وسلم بوده است و</w:t>
      </w:r>
    </w:p>
    <w:p>
      <w:pPr>
        <w:pStyle w:val="BookText"/>
        <w:rPr/>
      </w:pPr>
      <w:r>
        <w:rPr>
          <w:rFonts w:ascii="IRNazanin" w:hAnsi="IRNazanin" w:eastAsia="IRNazanin"/>
          <w:color w:val="111111"/>
          <w:sz w:val="28"/>
          <w:sz w:val="28"/>
          <w:szCs w:val="28"/>
          <w:rtl w:val="true"/>
          <w:lang w:bidi="fa-IR"/>
        </w:rPr>
        <w:t>نماز و دعا در نزد قبر و تبرک و توسل به آن و طلب قرب به خدا با آمدن به آن مَشاهد، در بین همة مسلمانان مسلّم بوده است و با وجود اختلاف مذاهب هیچ کس آن را انکار نکرده است و هیچ طعنی دربارة آن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روزگار ابن تیمیّه را آورد وی مانند فرد جاهل ابله که از هوا و هوس تبعیت می کند و هذیان می گوید و از گفتة خود باکی ندارد حرف باطلی زد و این سُنت جاریه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خدایی که برای آن تبدیل و دگرگونی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فتوا به حرمت مسافرت به قصد زیارت پیامبر صلی الله علیه و آله وسلم را داد و سفر برای زیارت را سفر معصیت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قسمت خارج از یاوه گوئی های ابن تیمیّه و پیروان او یعنی وهّابیون که زیارت را شرک و زائرین را مشرک و حرم امام حسین علیه السلام را بت خانه می دانند و مفتیان آنها فتوی به قتل زائرین امام حسین علیه السلام داده اند، به ذکر چند فضیلت از فضائل مشترک زیارت رسول خدا صلی الله علیه و آله وسلم و فرزندش امام حسین علیه السلام که از احادیث اهل بیت علیهم السلام به ما رسیده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زیارت رسول الله و امام حسین علیه السلام بهشت است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الْحُسَیْنُ بْنُ عَلِیٍّ علیه السلام فِی حَجْرِ رَسُولِ اللَّهِ صلی الله علیه و آله وسلم إِذْ رَفَعَ رَأْسَهُ فَقَالَ لَهُ یَا أَبَتِ مَا لِمَنْ زَارَکَ بَعْدَ مَوْتِک فَقَالَ یَا بُنَیَّ مَنْ أَتَانِی زَائِراً بَعْدَ مَوْتِی فَلَهُ الْجَنَّةُ وَ مَنْ أَتَی أَبَاکَ زَائِراً بَعْدَ مَوْتِهِ فَلَهُ الْجَنَّةُ وَ مَنْ أَتَی أَخَاکَ زَائِراً بَعْدَ مَوْتِهِ فَلَهُ الْجَنَّةُ وَ مَنْ أَتَاکَ زَائِراً بَعْدَ مَوْتِکَ فَلَهُ الْجَنَّةُ</w:t>
      </w:r>
      <w:r>
        <w:rPr>
          <w:rFonts w:eastAsia="Amiri" w:cs="Amiri" w:ascii="Amiri" w:hAnsi="Amiri"/>
          <w:color w:val="111111"/>
          <w:sz w:val="28"/>
          <w:szCs w:val="28"/>
          <w:rtl w:val="true"/>
          <w:lang w:bidi="ar-SA"/>
        </w:rPr>
        <w:t xml:space="preserve">. </w:t>
      </w:r>
      <w:bookmarkStart w:id="1386" w:name="pg4846_31140"/>
    </w:p>
    <w:p>
      <w:pPr>
        <w:pStyle w:val="BookText"/>
        <w:rPr/>
      </w:pPr>
      <w:bookmarkEnd w:id="1386"/>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بن علی علیه السلام در دامن پیامبر بودند، سپس سر مبارک بالا نموده و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ثواب کسی که پس از رحلتتان شما را زیارت کند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کسی که من را پس از رحلت زیارت کند مستحق بهشت بوده و در صورتی که بعد از ارتحال پدرت او را زیارت نماید به بهشت داخل می‌گردد و اگر برادرت را پس از ممات</w:t>
      </w:r>
    </w:p>
    <w:p>
      <w:pPr>
        <w:pStyle w:val="BookText"/>
        <w:rPr/>
      </w:pPr>
      <w:r>
        <w:rPr>
          <w:rFonts w:ascii="IRNazanin" w:hAnsi="IRNazanin" w:eastAsia="IRNazanin"/>
          <w:color w:val="111111"/>
          <w:sz w:val="28"/>
          <w:sz w:val="28"/>
          <w:szCs w:val="28"/>
          <w:rtl w:val="true"/>
          <w:lang w:bidi="fa-IR"/>
        </w:rPr>
        <w:t>زیارت نماید بهشت حق او بوده و آن کس که بعد از شهادتت تو را زیارت کند بهشت از آن او می‌باشد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لِرَسُولِ اللَّهِ صلی الله علیه و آله وسلم مَا جَزَاءُ مَنْ زَارَکَ؟ فَقَالَ یَا بُنَیَّ مَنْ زَارَنِی حَیّاً أَوْ مَیِّتاً أَوْ زَارَ أَبَاکَ أَوْ زَارَ أَخَاکَ أَوْ زَارَکَ کَانَ حَقّاً عَلَیَّ أَنْ أَزُورَهُ یَوْمَ الْقِیَامَةِ حَتَّی أُخَلِّصَهُ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رسول الله صلی الله علیه و آله وسلم سئوال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شما را زیارت کند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کسی که من را در حال حیات و بعد از آن زیارت کند یا به زیارت تو و برادرت آید بر من لازم است که در روز قیامت به زیارتش رفته تا او را از عذاب گناهانش برهانم</w:t>
      </w:r>
      <w:r>
        <w:rPr>
          <w:rFonts w:eastAsia="IRNazanin" w:cs="IRNazanin"/>
          <w:color w:val="111111"/>
          <w:sz w:val="28"/>
          <w:szCs w:val="28"/>
          <w:rtl w:val="true"/>
          <w:lang w:bidi="fa-IR"/>
        </w:rPr>
        <w:t>.</w:t>
      </w:r>
      <w:r>
        <w:rPr>
          <w:rStyle w:val="FootnoteAnchor"/>
          <w:rtl w:val="true"/>
        </w:rPr>
        <w:footnoteReference w:id="1165"/>
      </w:r>
    </w:p>
    <w:p>
      <w:pPr>
        <w:pStyle w:val="Heading4"/>
        <w:numPr>
          <w:ilvl w:val="3"/>
          <w:numId w:val="1"/>
        </w:numPr>
        <w:rPr/>
      </w:pPr>
      <w:bookmarkStart w:id="1387" w:name="__RefHeading___Toc2897920_2035185390"/>
      <w:bookmarkStart w:id="1388" w:name="_Toc528"/>
      <w:bookmarkEnd w:id="1387"/>
      <w:r>
        <w:rPr>
          <w:rtl w:val="true"/>
        </w:rPr>
        <w:t>رسول الله و امام حسین شافعین زائرین خود می باشند</w:t>
      </w:r>
      <w:bookmarkEnd w:id="1388"/>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أَتَانِی زَائِراً کُنْتُ شَفِیعَهُ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من آید روز قیامت من شفیع او هستم</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 زائرین امام حسین علیه السلام نه تنها به شفاعت آن حضرت می رسند بلکه خودشان هم حق شفاعت پیدا می کنند و می توانند تا صد نفر را شفاعت کنند</w:t>
      </w:r>
      <w:r>
        <w:rPr>
          <w:rFonts w:eastAsia="IRNazanin" w:cs="IRNazanin"/>
          <w:color w:val="111111"/>
          <w:sz w:val="28"/>
          <w:szCs w:val="28"/>
          <w:rtl w:val="true"/>
          <w:lang w:bidi="fa-IR"/>
        </w:rPr>
        <w:t>.</w:t>
      </w:r>
      <w:r>
        <w:rPr>
          <w:rStyle w:val="FootnoteAnchor"/>
          <w:rtl w:val="true"/>
        </w:rPr>
        <w:footnoteReference w:id="1167"/>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وسلم شافع زائرین امام حسین علیه السلام </w:t>
      </w:r>
      <w:bookmarkStart w:id="1389" w:name="pg4846_31141"/>
    </w:p>
    <w:p>
      <w:pPr>
        <w:pStyle w:val="BookText"/>
        <w:rPr/>
      </w:pPr>
      <w:bookmarkEnd w:id="1389"/>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اَن یَکونَ فی کَرامَةِ اللهِ یَومَ القیامَةِ وَ فی شَفاعَةِ مُحَمَّدٍ صلی الله علیه و آله وسلم فَلیَکُن لِلحُسَین زائِراً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که روز قیامت، در سایه کرامت خداوند و در پناه شفاعت حضرت محمد صلی الله علیه و آله وسلم باشد باید امام حسین علیه السلام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رسول الله و امام حسین در قیامت همسایه رسول الله است</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او بعد مماتی کان فی جواری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حیات یا بعد از ممات من را زیارت کند روز قیامت در جوار و همسایگی من خواهد بود</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یَکُونَ فِی جِوَارِ نَبِیِّهِ ص وَ جِوَارِ عَلِیٍّ وَ فَاطِمَةَ فَلَا یَدَعْ زِیَارَةَ الْحُسَیْنِ بْنِ عَلِیٍّ</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همسایگی رسول خدا صلی الله علیه و آله وسلم و حضرت علی و فاطمه علیه السلام باشد زیارت حسین بن علی را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می شود منادی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زائران حسین بن علی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مردم که کسی جز خدای متعال شمار آنان را نمی داند، بر میخیزند، او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از زیارت قبر حسین چه بود؟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از سر محبت پیامبر خدا صلی الله علیه و آله وسلم و محبت علی و فاطمه و دلسوزی بر آنچه بر حسین رفته است به زیارتش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گفته می شود اینان محمد و علی و فاطمه و حسن و حسین هستند پس به ایشان ملحق شوید که شما در بهشت، با آنان در یک درجه اید به پرچم پیامبر خدا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به سوی پرچم رسول خدا صلی الله علیه و آله وسلم می روند و در سایه آن پرچم که در دست علی است می مانند تا همگی به بهشت درآیند</w:t>
      </w:r>
      <w:r>
        <w:rPr>
          <w:rFonts w:eastAsia="IRNazanin" w:cs="IRNazanin"/>
          <w:color w:val="111111"/>
          <w:sz w:val="28"/>
          <w:szCs w:val="28"/>
          <w:rtl w:val="true"/>
          <w:lang w:bidi="fa-IR"/>
        </w:rPr>
        <w:t>.</w:t>
      </w:r>
      <w:r>
        <w:rPr>
          <w:rStyle w:val="FootnoteAnchor"/>
          <w:rtl w:val="true"/>
        </w:rPr>
        <w:footnoteReference w:id="1170"/>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0" w:name="__RefHeading___Toc2897922_2035185390"/>
      <w:bookmarkStart w:id="1391" w:name="_Toc529"/>
      <w:bookmarkEnd w:id="1390"/>
      <w:r>
        <w:rPr>
          <w:rtl w:val="true"/>
        </w:rPr>
        <w:t>زیارت رسول الله و امام حسین علیه السلام از راه دور</w:t>
      </w:r>
      <w:bookmarkEnd w:id="1391"/>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قَبْرِی بَعْدَ مَوْتِی کَانَ کَمَنْ هَاجَرَ إِلَیَّ فِی حَیَاتِی فَإِنْ لَمْ تَسْتَطِیعُوا فَابْعَثُوا إِلَیَّ السَّلَامَ فَإِنَّهُ یَبْلُغُنِی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حیاتم قبر من را زیارت کند مانند کسی است که در زمان حیاتم به طرف من هجرت کرده و به زیارتم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نتوانستید به زیارتم آئید از همان مکان دور سلام فرستید که به من خواهد رسید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 امام صادق علیه السلام به سدیر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منزل برو سپس به طرف راست و جانب چپ توجه کن و بعد سر به آسمان بلندکن سپس سر را به طرف قبر حسین بکن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 السَّلَامُ عَلَیْکَ وَ رَحْمَةُ اللَّهِ وَ بَرَکَاتُهُ</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زیارت رسول الله و امام حسین برابر با حج با رسول خداست</w:t>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زِیَارَةَ قَبْرِ رَسُولِ الله صلی الله علیه و آله وسلم تَعْدِلُ حِجَّةً مَعَ رَسُولِ اللَّهِ مَبْرُورَةً</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رسول خدا صلی الله علیه و آله وسلم معادل و مساوی حج مقبولی است که با آن حضرت بجا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روایات زیارة قبر امام حسین علیه السلام برابر با یک حج با رسول الله</w:t>
      </w:r>
      <w:r>
        <w:rPr>
          <w:rStyle w:val="FootnoteAnchor"/>
          <w:rtl w:val="true"/>
        </w:rPr>
        <w:footnoteReference w:id="1174"/>
      </w:r>
      <w:r>
        <w:rPr>
          <w:rFonts w:ascii="IRNazanin" w:hAnsi="IRNazanin" w:eastAsia="IRNazanin"/>
          <w:color w:val="111111"/>
          <w:sz w:val="28"/>
          <w:sz w:val="28"/>
          <w:szCs w:val="28"/>
          <w:rtl w:val="true"/>
          <w:lang w:bidi="fa-IR"/>
        </w:rPr>
        <w:t xml:space="preserve">و در بعضی از روایات بیشتر ذکر شده که البته این مربوط به زائر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بن علی علیه السلام در دامن نبی اکرم صلی الله علیه و آله وسلم نشسته بود و با آن حضرت بازی می کرد و هر دو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چقدر علاقه و محبت شما به این طفل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او را دوست نداشته و به او محبت نکنم در حالی که میوه دل من و نور چشمم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قطعی است که عنقریب امت من او را خواهند کشت و کسی که بعد از شهادتش او را زیارت کند خداوند برای او ثواب یک حج از حج های من را می نویسد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حجی از حج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حج از حج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 حج از حج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حج از حج های من</w:t>
      </w:r>
      <w:r>
        <w:rPr>
          <w:rFonts w:eastAsia="IRNazanin" w:cs="IRNazanin"/>
          <w:color w:val="111111"/>
          <w:sz w:val="28"/>
          <w:szCs w:val="28"/>
          <w:rtl w:val="true"/>
          <w:lang w:bidi="fa-IR"/>
        </w:rPr>
        <w:t xml:space="preserve">. </w:t>
      </w:r>
      <w:bookmarkStart w:id="1392" w:name="pg4846_31143"/>
    </w:p>
    <w:p>
      <w:pPr>
        <w:pStyle w:val="BookText"/>
        <w:rPr/>
      </w:pPr>
      <w:bookmarkEnd w:id="1392"/>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حضرت به تعداد حج ها اضافه کردند و آن را بالا بردند تا نود حج با عمره از حج ها و عمره های خودشان رساندند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اما نکته ای که در روایات قابل دقت است این است که اگر شخصی هر سال حج برود ولی به زیارت امام حسین علیه السلام نرود در حالی که توانایی دارد او حق خدا و حق رسول خدا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 زیارت حسین حق رسو الله را ترک کرده</w:t>
      </w:r>
    </w:p>
    <w:p>
      <w:pPr>
        <w:pStyle w:val="BookText"/>
        <w:rPr/>
      </w:pPr>
      <w:r>
        <w:rPr>
          <w:rFonts w:ascii="Amiri" w:hAnsi="Amiri" w:eastAsia="Amiri" w:cs="Amiri"/>
          <w:color w:val="111111"/>
          <w:sz w:val="28"/>
          <w:sz w:val="28"/>
          <w:szCs w:val="28"/>
          <w:rtl w:val="true"/>
          <w:lang w:bidi="ar-SA"/>
        </w:rPr>
        <w:t xml:space="preserve">قال الصادق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أَحَدَکُمْ حَجَّ دَهْرَهُ ثُمَّ لَمْ یَزُرِ الْحُسَیْنَ بْنَ عَلِیٍّ علیه السلام لَکَانَ تَارِکاً حَقّاً مِنْ حُقُوقِ رَسُولِ اللَّهِ صلی الله علیه و آله وسلم لِأَنَّ حَقَّ الْحُسَیْنِ ع فَرِیضَةٌ مِنَ اللَّهِ وَاجِبَةٌ عَلَی کُلِّ مُسْلِمٍ</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در تمام عمرش حج به جا آورد ولی حسین بن علی علیه السلام را زیارت نکند، حقّی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رسول خدا صلی الله علیه و آله وسلم را ترک نموده است چون حق حسین علیه السلام فریضه ای است از جانب خداوند که ادای آن بر هر مسلمانی واجب است</w:t>
      </w:r>
      <w:r>
        <w:rPr>
          <w:rFonts w:eastAsia="IRNazanin" w:cs="IRNazanin"/>
          <w:color w:val="111111"/>
          <w:sz w:val="28"/>
          <w:szCs w:val="28"/>
          <w:rtl w:val="true"/>
          <w:lang w:bidi="fa-IR"/>
        </w:rPr>
        <w:t>.</w:t>
      </w:r>
      <w:r>
        <w:rPr>
          <w:rStyle w:val="FootnoteAnchor"/>
          <w:rtl w:val="true"/>
        </w:rPr>
        <w:footnoteReference w:id="1178"/>
      </w:r>
    </w:p>
    <w:p>
      <w:pPr>
        <w:pStyle w:val="Heading4"/>
        <w:numPr>
          <w:ilvl w:val="3"/>
          <w:numId w:val="1"/>
        </w:numPr>
        <w:rPr/>
      </w:pPr>
      <w:bookmarkStart w:id="1393" w:name="__RefHeading___Toc2897924_2035185390"/>
      <w:bookmarkStart w:id="1394" w:name="_Toc530"/>
      <w:bookmarkEnd w:id="1393"/>
      <w:r>
        <w:rPr>
          <w:rtl w:val="true"/>
        </w:rPr>
        <w:t>شنبه و دوشنبه روز مخصوص زیارت رسول الله و امام حسین علیه السلام</w:t>
      </w:r>
      <w:bookmarkEnd w:id="1394"/>
    </w:p>
    <w:p>
      <w:pPr>
        <w:pStyle w:val="BookText"/>
        <w:rPr/>
      </w:pPr>
      <w:r>
        <w:rPr>
          <w:rFonts w:ascii="IRNazanin" w:hAnsi="IRNazanin" w:eastAsia="IRNazanin"/>
          <w:color w:val="111111"/>
          <w:sz w:val="28"/>
          <w:sz w:val="28"/>
          <w:szCs w:val="28"/>
          <w:rtl w:val="true"/>
          <w:lang w:bidi="fa-IR"/>
        </w:rPr>
        <w:t>روز شنبه روز مخصوص زیارت رسول خدا حضرت محمد مصطفی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بعد از سلام به رسول خدا و شهادت به نبوت ایشان خطاب به آن حضرت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شنبه است و روز شما، و من در این روز مهمان شما هستم و به شما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مهمانی کنید و پناه دهید چون شما کریم و مهمان دوست هستید و از طرف خداوند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به پناه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مهمانی کنید یک مهمانی نیکو و پناه دهید یک پناهی نیکو</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در روز دوشنبه بعد از سلام به امام حسن و امام حسین علیهما السلام خطاب به این دو امام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دوشنبه و روز شما و به اسم شما می باشد و من در این روز مهمان شما هستم پس شما دو امام بزرگوار مرا مهمان کنید و نیکو مهمانی کنید و چه خوب مهمانی شود کسی که شما میزبانش باشید و من در این روز پناهنده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مرا پناه دهید زیرا شما مأمور به مهمان نوازی و پناه دادنید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و خاندان پاک شما</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زائر رسول الله و امام حسین علیه السلام زائر خدا در عرش</w:t>
      </w:r>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سئوال کردم ثواب و پاداش کسی که قبر رسول الله را زیارت کند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 مانند کسی است که خدا را در عرش زیارت نموده است</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 امام صادق علیه السلام در رابطة با زیارت امام حسین علیه السلام نیز همین مطلب 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الْحُسَیْنِ یوم عاشورا عَارِفاً بِحَقِّهِ کَانَ کَمَنْ زَارَ اللَّهَ فِی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قبر مطهر حضرت حسین بن علی را در روز عاشورا زیارت کند در حالی که عارف به حق آن</w:t>
      </w:r>
    </w:p>
    <w:p>
      <w:pPr>
        <w:pStyle w:val="BookText"/>
        <w:rPr/>
      </w:pPr>
      <w:r>
        <w:rPr>
          <w:rFonts w:ascii="IRNazanin" w:hAnsi="IRNazanin" w:eastAsia="IRNazanin"/>
          <w:color w:val="111111"/>
          <w:sz w:val="28"/>
          <w:sz w:val="28"/>
          <w:szCs w:val="28"/>
          <w:rtl w:val="true"/>
          <w:lang w:bidi="fa-IR"/>
        </w:rPr>
        <w:t>حضرت باشد مثل این است که خدا را در عرش زیارت کرده باشد</w:t>
      </w:r>
      <w:r>
        <w:rPr>
          <w:rFonts w:eastAsia="IRNazanin" w:cs="IRNazanin"/>
          <w:color w:val="111111"/>
          <w:sz w:val="28"/>
          <w:szCs w:val="28"/>
          <w:rtl w:val="true"/>
          <w:lang w:bidi="fa-IR"/>
        </w:rPr>
        <w:t>.</w:t>
      </w:r>
      <w:r>
        <w:rPr>
          <w:rStyle w:val="FootnoteAnchor"/>
          <w:rtl w:val="true"/>
        </w:rPr>
        <w:footnoteReference w:id="1182"/>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می گوید در روز عاشورا بر امام جعفر صادق وارد شدم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زُوّارِ الله وَحَقٌّ عَلَی المَزورِ اَن یُکرِمَ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خدایند و بر زیارت شونده، لازم است که زائرش را گرامی بدارد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روایت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را به آسمان بردند خداوند به او فرمود هرکس از مردم به زیارت قبر حسین برود گرامی داشته می شود زیرا زائران او زائران تو هستند و زائران تو، زائران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زواره زوارک و زوارک 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زائرانم،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به او می دهم و چنین پاداشی برای او قرار می دهم که هرکس بزرگداشتم را نسبت به وی و کرامتی را که برایش آماده ساخته ام ببیند بر او غبطه خواهد خورد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زیارت رسول الله صلی الله علیه و آله وسلم از امام حسین علیه السلام</w:t>
      </w:r>
    </w:p>
    <w:p>
      <w:pPr>
        <w:pStyle w:val="BookText"/>
        <w:rPr/>
      </w:pPr>
      <w:r>
        <w:rPr>
          <w:rFonts w:ascii="IRNazanin" w:hAnsi="IRNazanin" w:eastAsia="IRNazanin"/>
          <w:color w:val="111111"/>
          <w:sz w:val="28"/>
          <w:sz w:val="28"/>
          <w:szCs w:val="28"/>
          <w:rtl w:val="true"/>
          <w:lang w:bidi="fa-IR"/>
        </w:rPr>
        <w:t>ابوبصیر از امام صادق علیه السلام و ابوحمزه از امام سجّاد علیه السلام نقل می کنند که آن دو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صد و بیست و چهار هزار پیامبر با او مصاحفه کنند، قبر اباعبدالله الحسین علیه السلام را در نیمه شعبان زیارت کند، چون أرواح انبیاء علیهم السلام برای زیارت از خداوند اذن می گیرند، و به آنها اذن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آن پیامبران اولو العزم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و ابراهیم و موسی و عیسی و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اولوالعزم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جنّ و انس از شرق تا 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شدند</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زیارت رسول الله از امام حسین در روایت سلیمان بن اعمش</w:t>
      </w:r>
    </w:p>
    <w:p>
      <w:pPr>
        <w:pStyle w:val="BookText"/>
        <w:rPr/>
      </w:pPr>
      <w:r>
        <w:rPr>
          <w:rFonts w:ascii="IRNazanin" w:hAnsi="IRNazanin" w:eastAsia="IRNazanin"/>
          <w:color w:val="111111"/>
          <w:sz w:val="28"/>
          <w:sz w:val="28"/>
          <w:szCs w:val="28"/>
          <w:rtl w:val="true"/>
          <w:lang w:bidi="fa-IR"/>
        </w:rPr>
        <w:t>از سلیمان بن اعمش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با او رفت و آمد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پیش او رفتم و دربارة زیارت امام حسین علیه السلام سؤال کردم،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بدعتی گمراهی و هر گمراهی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و غضب از کنار او برخاسته، بیرون آمدم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پیش او می روم و برخی از فضائل حضرت حسین علیه السلام را برای او نقل می کنم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سحر سراغ او رفتم، درب خانه اش را کوبیدم و او را با نام صدا زدم،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زیارت امام حسین علیه السلام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به زیارت آن حضرت رفتم، چون داخل حرم شدم او را در سجده دیدم که گریه می کند، و مشغول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مدّتی طولانی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منکر زیارت امام حسین علیه السلام بودی و آن را بدعت می دانستی، اکنون خود به زیارت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دیشب ائمه را قبول نداشتم، امّا خوابی دیدم که مرا به وحشت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مردی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قامتی متوسّط که از بزرگی جلالت و جمال و کمال قادر به توصیف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گروهی اطراف او بودند، و در کنارش بزرگواری بود که تاجی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خدّام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مصطفی صلی الله علیه و آله وسلم ، و آن دیگری علیّ مرتضی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دقّت نگاه کردم بین زمین و آسمان ناقه ای از نور دیدم که بر او هودجی از نور بود و در آن دو زن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کبری و فاطمه زهرا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سیدالشّهدا حسین بن علی علیه السلام که در کربلا مظلوم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تصمیم گرفتم به طرف هودجی که حضرت فاطمه در آن بود، بروم، دیدم رقعه هایی از آسمان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رقعه ها چیست؟ آن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رقعه ها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مِنَ اللهِ لِزُوّارِ الْحُسَیْن علیه السلام فی لَیْلَةَ الْجُمُعَةِ؛ امان است از جانب خداوند برای زائرین امام حسین علیه السلام در شب 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از آن رقعه ها درخواست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زیارت بدعت است، به تو داده نمی شود، تا معتقد به فضل و شرف آن بزرگوار باشی و به زیارت او بروی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ناگاه هاتفی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ما و شیعیان ما در درجه عالیه ای از بهشت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ترس و وحشت بیدار شدم و در همان ساعت ارادة زیارت سیّد خودم امام حسین علیه السلام نمودم و اکنون به سوی پروردگارم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زیارت آن حضرت را ترک نخواهم کرد</w:t>
      </w:r>
      <w:r>
        <w:rPr>
          <w:rFonts w:eastAsia="IRNazanin" w:cs="IRNazanin"/>
          <w:color w:val="111111"/>
          <w:sz w:val="28"/>
          <w:szCs w:val="28"/>
          <w:rtl w:val="true"/>
          <w:lang w:bidi="fa-IR"/>
        </w:rPr>
        <w:t>.</w:t>
      </w:r>
      <w:r>
        <w:rPr>
          <w:rStyle w:val="FootnoteAnchor"/>
          <w:rtl w:val="true"/>
        </w:rPr>
        <w:footnoteReference w:id="1186"/>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تشرّف حاج علی بغدادی امام عصر</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روایت را با قسم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کردند و در حالی که اشک از چشمان مبارکشان جاری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أَمانٌ مِنَ اللهِ لِزُوّارِ الْحُسَیْن علیه السلام فی لَیْلَةَ الْجُمُعَةِ</w:t>
      </w:r>
      <w:r>
        <w:rPr>
          <w:rFonts w:eastAsia="IRNazanin" w:cs="IRNazanin"/>
          <w:color w:val="111111"/>
          <w:sz w:val="28"/>
          <w:szCs w:val="28"/>
          <w:rtl w:val="true"/>
          <w:lang w:bidi="fa-IR"/>
        </w:rPr>
        <w:t>.</w:t>
      </w:r>
      <w:r>
        <w:rPr>
          <w:rStyle w:val="FootnoteAnchor"/>
          <w:rtl w:val="true"/>
        </w:rPr>
        <w:footnoteReference w:id="1187"/>
      </w:r>
      <w:bookmarkStart w:id="1395" w:name="pg4846_31147"/>
    </w:p>
    <w:p>
      <w:pPr>
        <w:pStyle w:val="BookText"/>
        <w:rPr/>
      </w:pPr>
      <w:bookmarkEnd w:id="1395"/>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396" w:name="__RefHeading___Toc2897926_2035185390"/>
      <w:bookmarkStart w:id="1397" w:name="_Toc531"/>
      <w:bookmarkEnd w:id="1396"/>
      <w:r>
        <w:rPr>
          <w:rtl w:val="true"/>
        </w:rPr>
        <w:t>بخش یازدهم</w:t>
      </w:r>
      <w:r>
        <w:rPr>
          <w:rtl w:val="true"/>
        </w:rPr>
        <w:t xml:space="preserve">: </w:t>
      </w:r>
      <w:r>
        <w:rPr>
          <w:rtl w:val="true"/>
        </w:rPr>
        <w:t>ارتباط غزوه بدر و احد با واقعه کربلا</w:t>
      </w:r>
      <w:bookmarkEnd w:id="1397"/>
    </w:p>
    <w:p>
      <w:pPr>
        <w:pStyle w:val="Heading4"/>
        <w:numPr>
          <w:ilvl w:val="3"/>
          <w:numId w:val="1"/>
        </w:numPr>
        <w:rPr/>
      </w:pPr>
      <w:bookmarkStart w:id="1398" w:name="__RefHeading___Toc2897928_2035185390"/>
      <w:bookmarkStart w:id="1399" w:name="_Toc532"/>
      <w:bookmarkEnd w:id="1398"/>
      <w:r>
        <w:rPr>
          <w:rtl w:val="true"/>
        </w:rPr>
        <w:t>ارتباط غزوه بدر و احد با واقعه کربلا</w:t>
      </w:r>
      <w:bookmarkEnd w:id="1399"/>
    </w:p>
    <w:p>
      <w:pPr>
        <w:pStyle w:val="BookText"/>
        <w:rPr/>
      </w:pPr>
      <w:r>
        <w:rPr>
          <w:rFonts w:ascii="IRNazanin" w:hAnsi="IRNazanin" w:eastAsia="IRNazanin"/>
          <w:color w:val="111111"/>
          <w:sz w:val="28"/>
          <w:sz w:val="28"/>
          <w:szCs w:val="28"/>
          <w:rtl w:val="true"/>
          <w:lang w:bidi="fa-IR"/>
        </w:rPr>
        <w:t>در این بخش از کتاب بعد از اشاره مختصر به دو غزوه بدر و احد به ارتباط و شباهتهای این دو غزوه با واقعه کربلا می پردازیم</w:t>
      </w:r>
      <w:r>
        <w:rPr>
          <w:rFonts w:eastAsia="IRNazanin" w:cs="IRNazanin"/>
          <w:color w:val="111111"/>
          <w:sz w:val="28"/>
          <w:szCs w:val="28"/>
          <w:rtl w:val="true"/>
          <w:lang w:bidi="fa-IR"/>
        </w:rPr>
        <w:t>:</w:t>
      </w:r>
    </w:p>
    <w:p>
      <w:pPr>
        <w:pStyle w:val="Heading4"/>
        <w:numPr>
          <w:ilvl w:val="3"/>
          <w:numId w:val="1"/>
        </w:numPr>
        <w:rPr/>
      </w:pPr>
      <w:bookmarkStart w:id="1400" w:name="__RefHeading___Toc2897930_2035185390"/>
      <w:bookmarkStart w:id="1401" w:name="_Toc533"/>
      <w:bookmarkEnd w:id="1400"/>
      <w:r>
        <w:rPr>
          <w:rtl w:val="true"/>
        </w:rPr>
        <w:t>غزوه بدر</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لِلْمُؤْمِنِینَ أَلَنْ یَکْفِیَکُمْ أَنْ یُمِدَّکُمْ رَبُّکُمْ بِثَلاثَةِ آلافٍ مِنَ الْمَلائِکَةِ مُنْزَلِینَ</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دشمن خطرناک پیروز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بودید پس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دشمن، مخالفت فرمان پیامبر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شکر نعمت او را بجا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تو به مؤمنان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کافی نیست که پروردگارتان، شما را به سه هزار نفر از فرشتگان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هجرت</w:t>
      </w:r>
      <w:r>
        <w:rPr>
          <w:rStyle w:val="FootnoteAnchor"/>
          <w:rtl w:val="true"/>
        </w:rPr>
        <w:footnoteReference w:id="118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گزارش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تجارتی بزرگی همراه با هزار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نقلی دو هزار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پنجاه هزار دینار کالا حمل می کند به سرزمین مدینه نزدیک شده و به طرف مکه می رود و رئیس این کاروان ابوسفیان است و چهل نفر از مشرکین از این </w:t>
      </w:r>
    </w:p>
    <w:p>
      <w:pPr>
        <w:pStyle w:val="BookText"/>
        <w:rPr/>
      </w:pPr>
      <w:r>
        <w:rPr>
          <w:rFonts w:ascii="IRNazanin" w:hAnsi="IRNazanin" w:eastAsia="IRNazanin"/>
          <w:color w:val="111111"/>
          <w:sz w:val="28"/>
          <w:sz w:val="28"/>
          <w:szCs w:val="28"/>
          <w:rtl w:val="true"/>
          <w:lang w:bidi="fa-IR"/>
        </w:rPr>
        <w:t>کاروان نگهبانی میکنند، و اکثر مردم مکه در کالاهای این کاروان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کاروان قریش است به سوی آن بروید، شاید خدا به این وسیله در کار شما گشایشی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 دستور این</w:t>
      </w:r>
    </w:p>
    <w:p>
      <w:pPr>
        <w:pStyle w:val="BookText"/>
        <w:rPr/>
      </w:pPr>
      <w:r>
        <w:rPr>
          <w:rFonts w:ascii="IRNazanin" w:hAnsi="IRNazanin" w:eastAsia="IRNazanin"/>
          <w:color w:val="111111"/>
          <w:sz w:val="28"/>
          <w:sz w:val="28"/>
          <w:szCs w:val="28"/>
          <w:rtl w:val="true"/>
          <w:lang w:bidi="fa-IR"/>
        </w:rPr>
        <w:t>بود که مردم مکه خانه و کاشانه و ثروت مسلمانان مهاجر را مصادره کرده بودند و مسلمانان در اینجا حق داشتند مقابله به مثل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همراه پیامبر از مدینه به سوی بدر</w:t>
      </w:r>
      <w:r>
        <w:rPr>
          <w:rStyle w:val="FootnoteAnchor"/>
          <w:rtl w:val="true"/>
        </w:rPr>
        <w:footnoteReference w:id="1190"/>
      </w:r>
      <w:r>
        <w:rPr>
          <w:rFonts w:ascii="IRNazanin" w:hAnsi="IRNazanin" w:eastAsia="IRNazanin"/>
          <w:color w:val="111111"/>
          <w:sz w:val="28"/>
          <w:sz w:val="28"/>
          <w:szCs w:val="28"/>
          <w:rtl w:val="true"/>
          <w:lang w:bidi="fa-IR"/>
        </w:rPr>
        <w:t xml:space="preserve">حرکت کردند که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از مهاجران بودند و بقیه از انصار، و جمعاً هفتاد شتر و سه اسب بیشتر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 ابوسفیان برای تهییج مردم مکه</w:t>
      </w:r>
    </w:p>
    <w:p>
      <w:pPr>
        <w:pStyle w:val="BookText"/>
        <w:rPr/>
      </w:pPr>
      <w:r>
        <w:rPr>
          <w:rFonts w:ascii="IRNazanin" w:hAnsi="IRNazanin" w:eastAsia="IRNazanin"/>
          <w:color w:val="111111"/>
          <w:sz w:val="28"/>
          <w:sz w:val="28"/>
          <w:szCs w:val="28"/>
          <w:rtl w:val="true"/>
          <w:lang w:bidi="fa-IR"/>
        </w:rPr>
        <w:t>ابوسفیان توسط جاسوسهایش از تصمیم پیامبر و مسلمانان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 به نظرش رسید یکی این که کاروان را از بیراهه به طرف مکه ببرد و دیگر اینکه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 تندرو عرب مردم مکه را با 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ضمضم سریعاً خود را به مکه رساند و به فرمان ابوسفیان گوش های شتر خود را برید و بینی آن را شکافت و جهازش را برگردانید و پیراهن خود را از جلو و عقب چاک زد و بر روی شتر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که حامل ناقة مُشک اند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یارانش درصدد مصادرة کالاهای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برسید،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کالاها به دست شما برسد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رسانی خون مردم مکه را به جوش آورد و تمام دلاوران و جنگ جویان آماده خروج شدند جز ابولهب و امیة بن خلف</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تحریک قریش توسط ابوجهل</w:t>
      </w:r>
    </w:p>
    <w:p>
      <w:pPr>
        <w:pStyle w:val="BookText"/>
        <w:rPr/>
      </w:pPr>
      <w:r>
        <w:rPr>
          <w:rFonts w:ascii="IRNazanin" w:hAnsi="IRNazanin" w:eastAsia="IRNazanin"/>
          <w:color w:val="111111"/>
          <w:sz w:val="28"/>
          <w:sz w:val="28"/>
          <w:szCs w:val="28"/>
          <w:rtl w:val="true"/>
          <w:lang w:bidi="fa-IR"/>
        </w:rPr>
        <w:t>زمانی که قریش با خبر شدند که کاروان تجارتی را ابوسفیان سالم به مکه رسانده سران آنها در مورد جنگ نظریّات مخلتفی پیدا کردند ولی ابوجهل که طرفدار جنگ بود افراد را تحریک نمود و از طرف دیگر پیامبر لشگری برای جنگ به میدان نیاورده بود بلکه عده ای برای تصاحب کاروان تجارتی همراه او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نظامی رسول الله</w:t>
      </w:r>
    </w:p>
    <w:p>
      <w:pPr>
        <w:pStyle w:val="BookText"/>
        <w:rPr/>
      </w:pPr>
      <w:r>
        <w:rPr>
          <w:rFonts w:ascii="IRNazanin" w:hAnsi="IRNazanin" w:eastAsia="IRNazanin"/>
          <w:color w:val="111111"/>
          <w:sz w:val="28"/>
          <w:sz w:val="28"/>
          <w:szCs w:val="28"/>
          <w:rtl w:val="true"/>
          <w:lang w:bidi="fa-IR"/>
        </w:rPr>
        <w:t>پس فرمانده کل قوا شورای نظامی تشکیل داد و نظر اصحاب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دلاوران قریش، در این ارتش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قریش به آیینی ایمان نیاورده‌اند و از اوج عزت به حضیض ذلت سقوط نکرده‌اند و از طرفی ما از مدینه با آمادگی کامل بیرون نیامده‌ایم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مصلحت این است جنگ نکنیم و به مدینه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برخاست و همین سخن را تکرار کرد و و باز پیامبر دستور به نشستن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چهرۀ پیامبر به خشم و غضب برافروخته بود، مقداد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قلب‌های ما با شما است و آنچه را خداوند به تو دستور داده همان را تعقیب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 عنایات پروردگارت جهاد کن و ما نیز در رکاب شما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شنیدن سخنان مقداد، خوشحال گردید و در حق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عبد اللّه بن مسعود نقل می‌کند که من در روز بدر، موقعیت مقداد را آرزو می‌کردم، زیرا او زمانی که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از غضب و خشم برافروخته شده بود ولی با سخنان مقداد انبساط و سرور پیامبر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پیامبر نظر انصار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به تو ایمان آورده ایم و هرچه شما تصمیم بگیرید ما از آن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رسالت مبعوث کرده است، هرگاه وارد این دریا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پشت سر شما وارد می‌شویم و یک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شما سرباز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روبه‌رو شدن با دشمن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در این راه، خدمات و جانبازی‌هایی از خود نشان بدهیم که دیدگان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فرمان خداوند به هر محلّی که صلاح است روانه کن</w:t>
      </w:r>
      <w:r>
        <w:rPr>
          <w:rFonts w:eastAsia="IRNazanin" w:cs="IRNazanin"/>
          <w:color w:val="111111"/>
          <w:sz w:val="28"/>
          <w:szCs w:val="28"/>
          <w:rtl w:val="true"/>
          <w:lang w:bidi="fa-IR"/>
        </w:rPr>
        <w:t xml:space="preserve">. </w:t>
      </w:r>
      <w:bookmarkStart w:id="1402" w:name="pg4846_31150"/>
    </w:p>
    <w:p>
      <w:pPr>
        <w:pStyle w:val="BookText"/>
        <w:rPr/>
      </w:pPr>
      <w:bookmarkEnd w:id="1402"/>
      <w:r>
        <w:rPr>
          <w:rFonts w:ascii="IRNazanin" w:hAnsi="IRNazanin" w:eastAsia="IRNazanin"/>
          <w:color w:val="111111"/>
          <w:sz w:val="28"/>
          <w:sz w:val="28"/>
          <w:szCs w:val="28"/>
          <w:rtl w:val="true"/>
          <w:lang w:bidi="fa-IR"/>
        </w:rPr>
        <w:t>سخنان این افسر رشید چنان تحریک‌آمیز و هیجان‌انگیز بود که پیامبر بلافاصله فرمان حرکت صادر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 کنید و بشارت باد به شما </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اکنون من کشتارگاه قریش را می‌بینم که صدمات سنگینی بر آن‌ها وارد شده است</w:t>
      </w:r>
      <w:r>
        <w:rPr>
          <w:rFonts w:eastAsia="IRNazanin" w:cs="IRNazanin"/>
          <w:color w:val="111111"/>
          <w:sz w:val="28"/>
          <w:szCs w:val="28"/>
          <w:rtl w:val="true"/>
          <w:lang w:bidi="fa-IR"/>
        </w:rPr>
        <w:t>.»</w:t>
      </w:r>
    </w:p>
    <w:p>
      <w:pPr>
        <w:pStyle w:val="Heading4"/>
        <w:numPr>
          <w:ilvl w:val="3"/>
          <w:numId w:val="1"/>
        </w:numPr>
        <w:rPr/>
      </w:pPr>
      <w:bookmarkStart w:id="1403" w:name="__RefHeading___Toc2897932_2035185390"/>
      <w:bookmarkStart w:id="1404" w:name="_Toc534"/>
      <w:bookmarkEnd w:id="1403"/>
      <w:r>
        <w:rPr>
          <w:rtl w:val="true"/>
        </w:rPr>
        <w:t>شروع جنگ و رشادتهای امیرالمؤمنین</w:t>
      </w:r>
      <w:bookmarkEnd w:id="1404"/>
    </w:p>
    <w:p>
      <w:pPr>
        <w:pStyle w:val="BookText"/>
        <w:rPr/>
      </w:pPr>
      <w:r>
        <w:rPr>
          <w:rFonts w:ascii="IRNazanin" w:hAnsi="IRNazanin" w:eastAsia="IRNazanin"/>
          <w:color w:val="111111"/>
          <w:sz w:val="28"/>
          <w:sz w:val="28"/>
          <w:szCs w:val="28"/>
          <w:rtl w:val="true"/>
          <w:lang w:bidi="fa-IR"/>
        </w:rPr>
        <w:t>صبح روز هفدهم رمضان سال دوم هجرت، قریش از پشت آن تپه ریگ به دشت بدر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پیامبر به قریش افتاد، رو به آسمان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قریش با کبر و اعجاب به جنگ تو و تکذیب رسولت برخاسته است، پروردگارا کمکی را که به من وعده فرموده‌ای، محقق نما و آنان را از امروز هلاک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دیرینه عرب، در آغاز جنگ، نبردهای تن به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حمله عمومی آغاز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پسر عموهایش حضرت علی علیه السلام و حمزه و عبیده را برای جنگهای تن به تن به میدان فرستادند و طولی نکشید که حضرت علی علیه السلام و حمزه رقیبان خود را از پای درآوردند و سپس به کمک عبیده آمدند و رقیب او را کشتند و سپس حضرت علی علیه السلام حنظله پسر ابوسفیان و طعیمه و نوفل را از پای در آورد و پیوسته مبارزانی به میدان می آمدند و کشته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حمله عمومی آغاز شد و سرانجام این جنگ همانطور که پیامبر وعده داده بودند با پیروزی اسلام و شکست دشمن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جنگ بدر و کشته شدن سران کفر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بدر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چهارده نفر از مسلمانان به شهادت رسیدند ولی قریش با دادن هفتاد کشته و هفتاد اسیر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دستور داد کشته های مشرکان را در چاهی بریزند وقتی اجساد آنان در میان چاه قرار گرفت پیامبر گرامی آنان را یک یک به نام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شیبه، حنظله، امیّه، ابو جهل و </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آیا آنچه را که پروردگار شما وعده داده بود، حق و پا برجا یافتید؟ من آنچه را که پروردگارم وعده داده بود حق و حقیقت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گروهی از مسلمانان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را که </w:t>
      </w:r>
      <w:bookmarkStart w:id="1405" w:name="pg4846_31151"/>
    </w:p>
    <w:p>
      <w:pPr>
        <w:pStyle w:val="BookText"/>
        <w:rPr/>
      </w:pPr>
      <w:bookmarkEnd w:id="1405"/>
      <w:r>
        <w:rPr>
          <w:rFonts w:ascii="IRNazanin" w:hAnsi="IRNazanin" w:eastAsia="IRNazanin"/>
          <w:color w:val="111111"/>
          <w:sz w:val="28"/>
          <w:sz w:val="28"/>
          <w:szCs w:val="28"/>
          <w:rtl w:val="true"/>
          <w:lang w:bidi="fa-IR"/>
        </w:rPr>
        <w:t>مرده‌اند صدا می‌زنید؟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 آنان قدرت بر جواب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می‌گوید پیامبر در آن لحظه با آنان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بستگان بدی برای پیامبر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کردید و دیگران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زادگاهم بیرون کردید، مردم دیگر مرا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جنگ برخاستید و دیگران مرا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 وعده کرده بود حق و پابرجا یافتید؟</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افتخار امیرالمؤمنین به جنگ بدر</w:t>
      </w:r>
    </w:p>
    <w:p>
      <w:pPr>
        <w:pStyle w:val="BookText"/>
        <w:rPr/>
      </w:pPr>
      <w:r>
        <w:rPr>
          <w:rFonts w:ascii="IRNazanin" w:hAnsi="IRNazanin" w:eastAsia="IRNazanin"/>
          <w:color w:val="111111"/>
          <w:sz w:val="28"/>
          <w:sz w:val="28"/>
          <w:szCs w:val="28"/>
          <w:rtl w:val="true"/>
          <w:lang w:bidi="fa-IR"/>
        </w:rPr>
        <w:t>امیرالمؤمنین علیه السلام در نامه ای به معاویه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عندی السیف الذی اعضَضتُهُ بِجَدِّک و خالِکَ و اخیکَ فی مقامٍ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شمشیری که من آن را در یک روز بر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پدر 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آوردم در نزد من است</w:t>
      </w:r>
      <w:r>
        <w:rPr>
          <w:rFonts w:eastAsia="IRNazanin" w:cs="IRNazanin"/>
          <w:color w:val="111111"/>
          <w:sz w:val="28"/>
          <w:szCs w:val="28"/>
          <w:rtl w:val="true"/>
          <w:lang w:bidi="fa-IR"/>
        </w:rPr>
        <w:t>.</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اکنون نیز با آن نیرو و قدرت مجهز هستم</w:t>
      </w:r>
      <w:r>
        <w:rPr>
          <w:rFonts w:eastAsia="IRNazanin" w:cs="IRNazanin"/>
          <w:color w:val="111111"/>
          <w:sz w:val="28"/>
          <w:szCs w:val="28"/>
          <w:rtl w:val="true"/>
          <w:lang w:bidi="fa-IR"/>
        </w:rPr>
        <w:t>)</w:t>
      </w:r>
    </w:p>
    <w:p>
      <w:pPr>
        <w:pStyle w:val="Heading4"/>
        <w:numPr>
          <w:ilvl w:val="3"/>
          <w:numId w:val="1"/>
        </w:numPr>
        <w:rPr/>
      </w:pPr>
      <w:bookmarkStart w:id="1406" w:name="__RefHeading___Toc2897934_2035185390"/>
      <w:bookmarkStart w:id="1407" w:name="_Toc535"/>
      <w:bookmarkEnd w:id="1406"/>
      <w:r>
        <w:rPr>
          <w:rtl w:val="true"/>
        </w:rPr>
        <w:t>شهدای کربلا در راه شهدای بدر</w:t>
      </w:r>
      <w:bookmarkEnd w:id="1407"/>
    </w:p>
    <w:p>
      <w:pPr>
        <w:pStyle w:val="BookText"/>
        <w:rPr/>
      </w:pPr>
      <w:r>
        <w:rPr>
          <w:rFonts w:ascii="IRNazanin" w:hAnsi="IRNazanin" w:eastAsia="IRNazanin"/>
          <w:color w:val="111111"/>
          <w:sz w:val="28"/>
          <w:sz w:val="28"/>
          <w:szCs w:val="28"/>
          <w:rtl w:val="true"/>
          <w:lang w:bidi="fa-IR"/>
        </w:rPr>
        <w:t>همان طور که شهدای بدر در رکاب رسول خدا صلی الله علیه و آله وسلم با ابوسفیان و لشکر کافر او جنگیدند اصحاب امام حسین علیه السلام نیز در کربلا به سیره رسول خدا با کفر و ظلم یزید، فرزند ابوسفیان قیام کردند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امام صادق علیه السلام در زیارت علمدار کربلا، حضرت ابالفضل العباس علیه السلام این چنین بیان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وَ اُشهِدُ اللهُ اَنَکَ مَضَیتَ عَلی ما مَضی بِهِ البَدریّون وَ المُجاهِدون فی سَبیلِ الله</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من شهادت می دهم و خدا را شاهد میگیرم که تو در همان راه شهدای بدر و مجاهدین در راه خدا جان خود را فدا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علی علیه السلام در سرزمین کربلا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فی هذَا الموضِع شُهَداء لَیسَ مِثلَهُم شُهَداء اِلّا شُهَداء بَدر</w:t>
      </w:r>
      <w:r>
        <w:rPr>
          <w:rFonts w:eastAsia="Amiri" w:cs="Amiri" w:ascii="Amiri" w:hAnsi="Amiri"/>
          <w:color w:val="111111"/>
          <w:sz w:val="28"/>
          <w:szCs w:val="28"/>
          <w:rtl w:val="true"/>
          <w:lang w:bidi="ar-SA"/>
        </w:rPr>
        <w:t>.</w:t>
      </w:r>
      <w:r>
        <w:rPr>
          <w:rStyle w:val="FootnoteAnchor"/>
          <w:rtl w:val="true"/>
        </w:rPr>
        <w:footnoteReference w:id="119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سرزمین شهیدانی کشته می شوند که بجز شهیدان بدر، شهیدی مثل آنها نیست</w:t>
      </w:r>
      <w:r>
        <w:rPr>
          <w:rFonts w:eastAsia="IRNazanin" w:cs="IRNazanin"/>
          <w:color w:val="111111"/>
          <w:sz w:val="28"/>
          <w:szCs w:val="28"/>
          <w:rtl w:val="true"/>
          <w:lang w:bidi="fa-IR"/>
        </w:rPr>
        <w:t xml:space="preserve">. </w:t>
      </w:r>
      <w:bookmarkStart w:id="1408" w:name="pg4846_31152"/>
    </w:p>
    <w:p>
      <w:pPr>
        <w:pStyle w:val="Heading4"/>
        <w:numPr>
          <w:ilvl w:val="3"/>
          <w:numId w:val="1"/>
        </w:numPr>
        <w:rPr/>
      </w:pPr>
      <w:bookmarkStart w:id="1409" w:name="__RefHeading___Toc2897936_2035185390"/>
      <w:bookmarkStart w:id="1410" w:name="_Toc536"/>
      <w:bookmarkEnd w:id="1408"/>
      <w:bookmarkEnd w:id="1409"/>
      <w:r>
        <w:rPr>
          <w:rtl w:val="true"/>
        </w:rPr>
        <w:t>دشمنان به امام حسین گفتند</w:t>
      </w:r>
      <w:r>
        <w:rPr>
          <w:rtl w:val="true"/>
        </w:rPr>
        <w:t xml:space="preserve">: </w:t>
      </w:r>
      <w:r>
        <w:rPr>
          <w:rtl w:val="true"/>
        </w:rPr>
        <w:t>ما به خاطر روز بدر با تو می جنگیم</w:t>
      </w:r>
      <w:bookmarkEnd w:id="1410"/>
    </w:p>
    <w:p>
      <w:pPr>
        <w:pStyle w:val="BookText"/>
        <w:rPr/>
      </w:pPr>
      <w:r>
        <w:rPr>
          <w:rFonts w:ascii="IRNazanin" w:hAnsi="IRNazanin" w:eastAsia="IRNazanin"/>
          <w:color w:val="111111"/>
          <w:sz w:val="28"/>
          <w:sz w:val="28"/>
          <w:szCs w:val="28"/>
          <w:rtl w:val="true"/>
          <w:lang w:bidi="fa-IR"/>
        </w:rPr>
        <w:t>امام حسین علیه السلام در روز عاشورا در برابر لشکر آمد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چه روی با من می جنگید؟ آیا حقّی را ترک کرده ام؟ آیا سنّتی را تغییر داده ام؟ آیا شریعت و دینی را دگرگون کرده ام؟</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نُقاتِلَک بُغضَاً لِاَبیِک وَ مَا فَعَلَ بِاَشیاخِنا یَومَ بدرٍ وَ حُنَین؛ بلکه با تو می جنگیم به خاطر بغض و کینه ای که با پدرت علی داریم و آنچه با پدران ما در روز بدر و حنین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چون این کلمات را شنید سخت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تَترُکَنی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مرا تنها مگذار</w:t>
      </w:r>
      <w:r>
        <w:rPr>
          <w:rFonts w:eastAsia="IRNazanin" w:cs="IRNazanin"/>
          <w:color w:val="111111"/>
          <w:sz w:val="28"/>
          <w:szCs w:val="28"/>
          <w:rtl w:val="true"/>
          <w:lang w:bidi="fa-IR"/>
        </w:rPr>
        <w:t>.</w:t>
      </w:r>
      <w:r>
        <w:rPr>
          <w:rStyle w:val="FootnoteAnchor"/>
          <w:rtl w:val="true"/>
        </w:rPr>
        <w:footnoteReference w:id="1198"/>
      </w:r>
    </w:p>
    <w:p>
      <w:pPr>
        <w:pStyle w:val="Heading4"/>
        <w:numPr>
          <w:ilvl w:val="3"/>
          <w:numId w:val="1"/>
        </w:numPr>
        <w:rPr/>
      </w:pPr>
      <w:bookmarkStart w:id="1411" w:name="__RefHeading___Toc2897938_2035185390"/>
      <w:bookmarkStart w:id="1412" w:name="_Toc537"/>
      <w:bookmarkEnd w:id="1411"/>
      <w:r>
        <w:rPr>
          <w:rtl w:val="true"/>
        </w:rPr>
        <w:t>ابن زیاد گفت</w:t>
      </w:r>
      <w:r>
        <w:rPr>
          <w:rtl w:val="true"/>
        </w:rPr>
        <w:t xml:space="preserve">: </w:t>
      </w:r>
      <w:r>
        <w:rPr>
          <w:rtl w:val="true"/>
        </w:rPr>
        <w:t>عاشورا در مقابل بدر</w:t>
      </w:r>
      <w:bookmarkEnd w:id="1412"/>
    </w:p>
    <w:p>
      <w:pPr>
        <w:pStyle w:val="BookText"/>
        <w:rPr/>
      </w:pPr>
      <w:r>
        <w:rPr>
          <w:rFonts w:ascii="IRNazanin" w:hAnsi="IRNazanin" w:eastAsia="IRNazanin"/>
          <w:color w:val="111111"/>
          <w:sz w:val="28"/>
          <w:sz w:val="28"/>
          <w:szCs w:val="28"/>
          <w:rtl w:val="true"/>
          <w:lang w:bidi="fa-IR"/>
        </w:rPr>
        <w:t>امالی صدوق به نقل از دربان عبیدالله بن زیاد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حسین علیه السلام آورده شد فرمان داد که آن را در مقابلش در تشتی از طلا گذاشتند و با چوب دستی اش شروع به زدن بر دندان های مبارک او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اباعبدلله زود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که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که من دیدم پیامبر خدا علیه السلام دهان بر جایی می نهاد که تو چوب دستی ات را گذاشته ای پس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بِیَومِ بَدر، روزی در مقابل روز بدر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یزید از کشته های بدر</w:t>
      </w:r>
    </w:p>
    <w:p>
      <w:pPr>
        <w:pStyle w:val="BookText"/>
        <w:rPr/>
      </w:pPr>
      <w:r>
        <w:rPr>
          <w:rFonts w:ascii="IRNazanin" w:hAnsi="IRNazanin" w:eastAsia="IRNazanin"/>
          <w:color w:val="111111"/>
          <w:sz w:val="28"/>
          <w:sz w:val="28"/>
          <w:szCs w:val="28"/>
          <w:rtl w:val="true"/>
          <w:lang w:bidi="fa-IR"/>
        </w:rPr>
        <w:t>و حال با خواندن سرگذشت بدر بهتر می توانیم متوجه می شویم که یزید چرا در کاخ خود در مقابل اسراء و سرهای بریده درحالی که با چوب خیزران به سر امام حسین علیه السلام جسارت می کرد از کشته شدگان در بدر و انتقام خون آنها سخن می گفت و این اشعار 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لیت أشیاخی ببدر شَهِدُوا جَزَعَ الْخَزْرَجِ من وَقْعِ الأَسَلْ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قَتَلْنا القَوْمَ من سَادَاتِکُمْ</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وَعَدَلْنَا مَیْلَ بدر فَاعْتَدَلْ </w:t>
      </w:r>
      <w:bookmarkStart w:id="1413" w:name="pg4846_31153"/>
    </w:p>
    <w:p>
      <w:pPr>
        <w:pStyle w:val="BookText"/>
        <w:rPr/>
      </w:pPr>
      <w:bookmarkEnd w:id="141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فأَهَلُّوا واستهلُّوا فَرَحاً ثمَّ قالوا یا یزیدُ لاَ تُشَلْ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من خندفا إِنْ لم أَنْتَقِمْ من بنی أَحْمَدَ مَا کَانَ فَعَلْ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لَعِبَتْ هاشمُ بالملکِ فلا خبرٌ جاء ولا وَحْیٌ نَزَلْ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بزرگان من که در جنگ بدر حضور داشتند، اکنون بودند و ناله و فریاد خزرج را از ضربة نیزه ها می 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دیدند که چگونه ما بزرگانشان را کشتیم و انتقام جنگ بدر را از آنان گرفتیم و اکنون در کشته های بدر با آنان برابر و همسنگ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از روی شادی اهلاً و مرحبا می گفتند و سپس به عنوان تشکر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دستت درد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اگر از فرزندان احمد انتقام نمی گرفتم، فرزند خندف نبودم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نه وحیی در کار بوده و نه رسالتی بلکه بنی هاشم با حکومت بازی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اشعار سخن کسی است که نه خدا را قبول دارد نه پیامبر خدا و نه کتاب خدا را بلکه همه اینها را بازی های بنی هاشم برای بدست آوردن حکومت می داند</w:t>
      </w:r>
      <w:r>
        <w:rPr>
          <w:rFonts w:eastAsia="IRNazanin" w:cs="IRNazanin"/>
          <w:color w:val="111111"/>
          <w:sz w:val="28"/>
          <w:szCs w:val="28"/>
          <w:rtl w:val="true"/>
          <w:lang w:bidi="fa-IR"/>
        </w:rPr>
        <w:t>.</w:t>
      </w:r>
      <w:r>
        <w:rPr>
          <w:rStyle w:val="FootnoteAnchor"/>
          <w:rtl w:val="true"/>
        </w:rPr>
        <w:footnoteReference w:id="1200"/>
      </w:r>
    </w:p>
    <w:p>
      <w:pPr>
        <w:pStyle w:val="Heading4"/>
        <w:numPr>
          <w:ilvl w:val="3"/>
          <w:numId w:val="1"/>
        </w:numPr>
        <w:rPr/>
      </w:pPr>
      <w:bookmarkStart w:id="1414" w:name="__RefHeading___Toc2897940_2035185390"/>
      <w:bookmarkStart w:id="1415" w:name="_Toc538"/>
      <w:bookmarkEnd w:id="1414"/>
      <w:r>
        <w:rPr>
          <w:rtl w:val="true"/>
        </w:rPr>
        <w:t>سه پاسخ دندان شکن به یزید</w:t>
      </w:r>
      <w:bookmarkEnd w:id="1415"/>
    </w:p>
    <w:p>
      <w:pPr>
        <w:pStyle w:val="BookText"/>
        <w:rPr/>
      </w:pPr>
      <w:r>
        <w:rPr>
          <w:rFonts w:ascii="IRNazanin" w:hAnsi="IRNazanin" w:eastAsia="IRNazanin"/>
          <w:color w:val="111111"/>
          <w:sz w:val="28"/>
          <w:sz w:val="28"/>
          <w:szCs w:val="28"/>
          <w:rtl w:val="true"/>
          <w:lang w:bidi="fa-IR"/>
        </w:rPr>
        <w:t>این اشعار کفرآمیز یزید احتیاج به جوابی دندان شکن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سرِ بریدة امام حسین علیه السلام با خواندن قرآن جواب یزید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بریده می تواند قرآن بخواند یعنی ای یزید و ای اهل مجلس خدایی هست، وحی بر پیامبر نازل شده و قرآن نشانة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سر بریدة امام حسین علیه السلام یقیناً تاثیر خاصی بر افراد حاضر در دارالاماره داشته است و یکی از نشانه های آن سخنان ابوبرزة اسلمی حاضر در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رسول خدا به نام ابوبرزه اسلمی که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وای بر تو دندان حسین را چوب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رسول خدا صلی الله علیه و آله وسلم دندانهای او و حسن را می بوسید و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سید جوانان اهل بهشتید، خدا بکشد کشندة شما را و لعنت کند قاتل شما را و مهیّا کند برای او جهنّم را</w:t>
      </w:r>
      <w:r>
        <w:rPr>
          <w:rFonts w:eastAsia="IRNazanin" w:cs="IRNazanin"/>
          <w:color w:val="111111"/>
          <w:sz w:val="28"/>
          <w:szCs w:val="28"/>
          <w:rtl w:val="true"/>
          <w:lang w:bidi="fa-IR"/>
        </w:rPr>
        <w:t xml:space="preserve">. </w:t>
      </w:r>
      <w:bookmarkStart w:id="1416" w:name="pg4846_31154"/>
    </w:p>
    <w:p>
      <w:pPr>
        <w:pStyle w:val="BookText"/>
        <w:rPr/>
      </w:pPr>
      <w:bookmarkEnd w:id="1416"/>
      <w:r>
        <w:rPr>
          <w:rFonts w:ascii="IRNazanin" w:hAnsi="IRNazanin" w:eastAsia="IRNazanin"/>
          <w:color w:val="111111"/>
          <w:sz w:val="28"/>
          <w:sz w:val="28"/>
          <w:szCs w:val="28"/>
          <w:rtl w:val="true"/>
          <w:lang w:bidi="fa-IR"/>
        </w:rPr>
        <w:t>یزید غضبناک شد دستور داد او را به زمین کشیدند و از مجلس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روز قیامت تو وارد محشر می شوی درحالی که ابن زیاد شفیع تو خواهد بود ولی هنگامی که حسین وارد محشر شود، جدّش رسول خدا شفیع او خواهد بود</w:t>
      </w:r>
      <w:r>
        <w:rPr>
          <w:rFonts w:eastAsia="IRNazanin" w:cs="IRNazanin"/>
          <w:color w:val="111111"/>
          <w:sz w:val="28"/>
          <w:szCs w:val="28"/>
          <w:rtl w:val="true"/>
          <w:lang w:bidi="fa-IR"/>
        </w:rPr>
        <w:t>.</w:t>
      </w:r>
    </w:p>
    <w:p>
      <w:pPr>
        <w:pStyle w:val="Heading4"/>
        <w:numPr>
          <w:ilvl w:val="3"/>
          <w:numId w:val="1"/>
        </w:numPr>
        <w:rPr/>
      </w:pPr>
      <w:bookmarkStart w:id="1417" w:name="__RefHeading___Toc2897942_2035185390"/>
      <w:bookmarkStart w:id="1418" w:name="_Toc539"/>
      <w:bookmarkEnd w:id="1417"/>
      <w:r>
        <w:rPr>
          <w:rtl w:val="true"/>
        </w:rPr>
        <w:t>جواب حضرت زینب سلام الله علیها</w:t>
      </w:r>
      <w:bookmarkEnd w:id="1418"/>
    </w:p>
    <w:p>
      <w:pPr>
        <w:pStyle w:val="BookText"/>
        <w:rPr/>
      </w:pPr>
      <w:r>
        <w:rPr>
          <w:rFonts w:ascii="IRNazanin" w:hAnsi="IRNazanin" w:eastAsia="IRNazanin"/>
          <w:color w:val="111111"/>
          <w:sz w:val="28"/>
          <w:sz w:val="28"/>
          <w:szCs w:val="28"/>
          <w:rtl w:val="true"/>
          <w:lang w:bidi="fa-IR"/>
        </w:rPr>
        <w:t xml:space="preserve">پس از قرآن خواندن سر مقدس امام حسین علیه السلام و جواب ابو برزه صحابی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دختر امیرالمؤمنین علیه السلام برخاست و در ضمن یک سخنرانی مهم، جواب اشعار یزید را اینچنین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یَسْتَبْطِئُ فِی بُغْضِنَا أَهْلَ الْبَیْتِ مَنْ نَظَرَ إِلَیْنَا بِالشَّنَفِ وَ الشَّنَآنِ وَ الْإِحَنِ وَ الْأَضْغَانِ ثُمَّ تَقُولُ غَیْرَ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 ثُمَّ قَالُوا یَا یَزِیدُ لَا تَشَلْ</w:t>
      </w:r>
    </w:p>
    <w:p>
      <w:pPr>
        <w:pStyle w:val="BookText"/>
        <w:rPr/>
      </w:pPr>
      <w:r>
        <w:rPr>
          <w:rFonts w:ascii="Amiri" w:hAnsi="Amiri" w:eastAsia="Amiri" w:cs="Amiri"/>
          <w:color w:val="111111"/>
          <w:sz w:val="28"/>
          <w:sz w:val="28"/>
          <w:szCs w:val="28"/>
          <w:rtl w:val="true"/>
          <w:lang w:bidi="ar-SA"/>
        </w:rPr>
        <w:t>مُنْتَحِیاً عَلَی ثَنَایَا أَبِی عَبْدِ اللَّهِ سَیِّدِ شَبَابِ أَهْلِ الْجَنَّةِ تَنْکُتُهَا بِمِخْضَرَتِکَ وَ کَیْفَ لَا تَقُولُ ذَلِکَ وَ قَدْ نَکَأْتَ الْقُرْحَةَ وَ اسْتَأْصَلْتَ الشَّأفَةَ بِإِرَاقَتِکَ دِمَاءَ ذُرِّیَّةِ مُحَمَّدٍ صلی الله علیه و آله وسلم وَ نُجُومِ الْأَرْضِ مِنْ آلِ عَبْدِ الْمُطَّلِبِ وَ تَهْتِفُ بِأَشْیَاخِکَ زَعَمْتَ أَنَّکَ تُنَادِیهِمْ فَلَتَرِدَنَّ وَشِیکاً مَوْرِدَهُمْ وَ لَتَوَدَّنَّ أَنَّکَ شَلَلْتَ وَ بَکمْتَ وَ لَمْ تَکُنْ قُلْتَ مَا قُلْتَ وَ فَعَلْتَ مَا فَعَلْتَ اللَّهُمَّ خُذْ بِحَقِّنَا وَ انْتَقِمْ مِنْ ظَالِمِنَا وَ أَحْلُلْ غَضَبَکَ بِمَنْ سَفَکَ دِمَاءَنَا وَ قَتَلَ حُمَاتَنَا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انتظار عقب نشینی از دشمنی ما اهل بیت از کسی که با دیدة بغض و دشمنی و توهین و کینه جویی بر ما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همه جنایات، بدون اینکه خود را گنهکار بدانی و بزرگی این عمل را درک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کشته شدگان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بودید و خوشحال می شدید و به من می گفتنید ای یزید</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دستت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با چوب دستی قصد دندانهای ابی عبدالله علیه السلام سرور جوانان بهشت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دندانهای او می زنی؟ چرا چنین نکنی تو که دلهای ما را مجروح کردی و ریشة ما را در آوردی و از بیخ بریدی با این خونی که از خاندان محمد صلی الله علیه و آله وسلم و ستارگان درخشان از اولاد عبدالمطلب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پدرانت را صدا می زنی، بگمانت که صدایت به گوششان می رسد؟ به همین زودی به جایی که آنان رفتند خواهی رفت و آن وقت آرزو خواهی کرد که ای کاش دستت چلاق و زبانت لال بود و چنین حرفی نمی زدی و کاری که کرده ای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حق را بازگیر و از آنکه به ما ستم کرده انتقام گیر و خشم خود را بر کسی که خونهای ما را ریخت و یاران ما را کُشت فرو فرست</w:t>
      </w:r>
      <w:r>
        <w:rPr>
          <w:rFonts w:eastAsia="IRNazanin" w:cs="IRNazanin"/>
          <w:color w:val="111111"/>
          <w:sz w:val="28"/>
          <w:szCs w:val="28"/>
          <w:rtl w:val="true"/>
          <w:lang w:bidi="fa-IR"/>
        </w:rPr>
        <w:t>.</w:t>
      </w:r>
      <w:r>
        <w:rPr>
          <w:rStyle w:val="FootnoteAnchor"/>
          <w:rtl w:val="true"/>
        </w:rPr>
        <w:footnoteReference w:id="1201"/>
      </w:r>
      <w:bookmarkStart w:id="1419" w:name="pg4846_31155"/>
    </w:p>
    <w:p>
      <w:pPr>
        <w:pStyle w:val="Heading4"/>
        <w:numPr>
          <w:ilvl w:val="3"/>
          <w:numId w:val="1"/>
        </w:numPr>
        <w:rPr/>
      </w:pPr>
      <w:bookmarkStart w:id="1420" w:name="__RefHeading___Toc2897944_2035185390"/>
      <w:bookmarkStart w:id="1421" w:name="_Toc540"/>
      <w:bookmarkEnd w:id="1419"/>
      <w:bookmarkEnd w:id="1420"/>
      <w:r>
        <w:rPr>
          <w:rtl w:val="true"/>
        </w:rPr>
        <w:t>افتخار امام سجاد علیه السلام به جنگ بدر در مقابل یزید و یزیدیان</w:t>
      </w:r>
      <w:bookmarkEnd w:id="1421"/>
    </w:p>
    <w:p>
      <w:pPr>
        <w:pStyle w:val="BookText"/>
        <w:rPr/>
      </w:pPr>
      <w:r>
        <w:rPr>
          <w:rFonts w:ascii="IRNazanin" w:hAnsi="IRNazanin" w:eastAsia="IRNazanin"/>
          <w:color w:val="111111"/>
          <w:sz w:val="28"/>
          <w:sz w:val="28"/>
          <w:szCs w:val="28"/>
          <w:rtl w:val="true"/>
          <w:lang w:bidi="fa-IR"/>
        </w:rPr>
        <w:t>زین العابدین علیه السلام در خطبه معروف خود در مسجد اموی در معرفی امیر المومنین حضرت علی علیه السلام این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 لَمْ یَکْفُرْ بِاللَّهِ طَرْفَةُ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فرزند علی مرتضی، منم فرزند آن که بینی گردنکشان را به خاک مالید تا به وحداینت خدا قائل شدند و لَا إِلَهَ إِلَّا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با دو شمشیر در پیش رسول خدا جنگید و با دو نیزه اهل کفر و عناد را دفع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هجرت نمود و دو بار بیعت کرد و کافران را در جنگ بدر و حُنین کشت و یک چشم به هم زدن به خدا کافر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بیشه شجاعت زمانی که جنگ شدّت می یافت و سر نیزه ها پیشی می گرفت و لشگر نزدیک می شد دشمنان را چون سنگ آسیاب خرد و هلاک نموده آنان را چون بادی که برگهای خشک درختان را پراکنده نماید متفرق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بیشه</w:t>
      </w:r>
    </w:p>
    <w:p>
      <w:pPr>
        <w:pStyle w:val="BookText"/>
        <w:rPr/>
      </w:pPr>
      <w:r>
        <w:rPr>
          <w:rFonts w:ascii="IRNazanin" w:hAnsi="IRNazanin" w:eastAsia="IRNazanin"/>
          <w:color w:val="111111"/>
          <w:sz w:val="28"/>
          <w:sz w:val="28"/>
          <w:szCs w:val="28"/>
          <w:rtl w:val="true"/>
          <w:lang w:bidi="fa-IR"/>
        </w:rPr>
        <w:t xml:space="preserve">حجاز، مرد مردانة عراق، مکی، مدنی، خیفی، عقبی، بدری ، احدی، شجری مهاجری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همه این مکانها چون حضرت علی بن ابیطالب علیه السلام در هر کدام از این مکانها افتخاری برای خود کسب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و شیر میدان نبرد، وارث مشعر و مِنی، پدر دو سبط رسول خدا یعنی امام حسن و امام حسین علیهما السلام او جدّم علی بن ابیطالب علیه السلام است</w:t>
      </w:r>
      <w:r>
        <w:rPr>
          <w:rFonts w:eastAsia="IRNazanin" w:cs="IRNazanin"/>
          <w:color w:val="111111"/>
          <w:sz w:val="28"/>
          <w:szCs w:val="28"/>
          <w:rtl w:val="true"/>
          <w:lang w:bidi="fa-IR"/>
        </w:rPr>
        <w:t>.</w:t>
      </w:r>
    </w:p>
    <w:p>
      <w:pPr>
        <w:pStyle w:val="Heading4"/>
        <w:numPr>
          <w:ilvl w:val="3"/>
          <w:numId w:val="1"/>
        </w:numPr>
        <w:rPr/>
      </w:pPr>
      <w:bookmarkStart w:id="1422" w:name="__RefHeading___Toc2897946_2035185390"/>
      <w:bookmarkStart w:id="1423" w:name="_Toc541"/>
      <w:bookmarkEnd w:id="1422"/>
      <w:r>
        <w:rPr>
          <w:rtl w:val="true"/>
        </w:rPr>
        <w:t>ارتباط غزوه احد با کربلا</w:t>
      </w:r>
      <w:bookmarkEnd w:id="1423"/>
    </w:p>
    <w:p>
      <w:pPr>
        <w:pStyle w:val="BookText"/>
        <w:rPr/>
      </w:pPr>
      <w:r>
        <w:rPr>
          <w:rFonts w:ascii="IRNazanin" w:hAnsi="IRNazanin" w:eastAsia="IRNazanin"/>
          <w:color w:val="111111"/>
          <w:sz w:val="28"/>
          <w:sz w:val="28"/>
          <w:szCs w:val="28"/>
          <w:rtl w:val="true"/>
          <w:lang w:bidi="fa-IR"/>
        </w:rPr>
        <w:t>غزوه احد</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هجرت سران قریش در پی شکست در جنگ بدر به فکر انتقام از مسلمانان برآمدند به همین علت ابوسفیان با کمک عمر و عاص و صفوان بن امیه و عکرمه فرزند ابوجهل و خالد بن ولید ارتشی ترتیب دادند که هفت صد زره پوش، سه هزار شتر، دویست سواره و گروهی پیاده نظام در آن شرکت کرده بود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ارتش قریش حرکت کرد و به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سبک سر قریش اصرار ورزیدند که قبر مادر پیامبر را بشکافند و جسد او را بیرون بیاورند، ولی دوراندیشان آن‌ها را از این عمل زشت منصرف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قریش، پنجم شوال سال سوم هجری در دامنه کوه احد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بعد از مشورت با یارانش تصمیم گرفتند از شهر خارج شوند و در همان منطقة اُحد با لشگر کفر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گرامی اسلام، زره پوشید و شمشیر حمایل کرد و سپری به پشت انداخت و کمانی به شانه آویخت و نیزه ای به دست گرفت و از خانه خارج شد و با لشگری هزار نفره مدینه را به قصد اُحد ترک گفت البته سیصد نفر از قبیله اوسیان</w:t>
      </w:r>
    </w:p>
    <w:p>
      <w:pPr>
        <w:pStyle w:val="BookText"/>
        <w:rPr/>
      </w:pPr>
      <w:r>
        <w:rPr>
          <w:rFonts w:ascii="IRNazanin" w:hAnsi="IRNazanin" w:eastAsia="IRNazanin"/>
          <w:color w:val="111111"/>
          <w:sz w:val="28"/>
          <w:sz w:val="28"/>
          <w:szCs w:val="28"/>
          <w:rtl w:val="true"/>
          <w:lang w:bidi="fa-IR"/>
        </w:rPr>
        <w:t>در میانه راه برگشتند و از شرکت در جهاد خودداری کردند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ابوسفیان فرمانده اُحد</w:t>
      </w:r>
    </w:p>
    <w:p>
      <w:pPr>
        <w:pStyle w:val="BookText"/>
        <w:rPr/>
      </w:pPr>
      <w:r>
        <w:rPr>
          <w:rFonts w:ascii="IRNazanin" w:hAnsi="IRNazanin" w:eastAsia="IRNazanin"/>
          <w:color w:val="111111"/>
          <w:sz w:val="28"/>
          <w:sz w:val="28"/>
          <w:szCs w:val="28"/>
          <w:rtl w:val="true"/>
          <w:lang w:bidi="fa-IR"/>
        </w:rPr>
        <w:t>فرماندة کل لشگر دشمن یعنی ابوسفیان ارتش خود را چهار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 زره پوش را در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فرماندهی خالد بن ولید، برای سمت راست و دستة دیگر را برای سمت چپ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دستة مخصوصی را به عنوان پیش قراولان نبرد که پرچمداران در میان آنها بودند، در پیشاپیش ارتش قرار داد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نه پرچمدار لشگر کفر با شجاعت امیرالمؤمنین علی بن ابیطالب علیه السلام کشته شدند و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حبشی به قصد کشتن پیامبر وارد میدان شد و به قدری خشمناک بود که دهان او کف کرده و چشمانش سرخ شده بود و عده ای با دیدن او وحشت زده عقب رفتند ولی حضرت علی علیه السلام با ضربتی که به کمر او زد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w:t>
      </w:r>
      <w:bookmarkStart w:id="1424" w:name="pg4846_31157"/>
    </w:p>
    <w:p>
      <w:pPr>
        <w:pStyle w:val="BookText"/>
        <w:rPr/>
      </w:pPr>
      <w:bookmarkEnd w:id="1424"/>
      <w:r>
        <w:rPr>
          <w:rFonts w:ascii="IRNazanin" w:hAnsi="IRNazanin" w:eastAsia="IRNazanin"/>
          <w:color w:val="111111"/>
          <w:sz w:val="28"/>
          <w:sz w:val="28"/>
          <w:szCs w:val="28"/>
          <w:rtl w:val="true"/>
          <w:lang w:bidi="fa-IR"/>
        </w:rPr>
        <w:t xml:space="preserve">نگذشت که در پرتو جانبازی سرداران رشید اسلام مانند حضرت علی علیه السلام ، حمزه و ابودجانه انصاری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قریش اسلحه و غنایم خود را زمین نهاده و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عده ای از لشگریان اسلام که جنگ را پایان یافته می دیدند برخلاف دستور پیامبر اکرم صلی الله علیه و آله وسلم درّه اُحد را رها کرده و به جمع آوری غنیمت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از این موقعیت استفاده کرد و از پشت به مسلمانان حمله نمود و جنگ مغلوبه شد و لشگر دشمن برگشت و عده ای از مسلمانان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لشگر ابوسفیان برای کشتن رسول خدا</w:t>
      </w:r>
    </w:p>
    <w:p>
      <w:pPr>
        <w:pStyle w:val="BookText"/>
        <w:rPr/>
      </w:pPr>
      <w:r>
        <w:rPr>
          <w:rFonts w:ascii="IRNazanin" w:hAnsi="IRNazanin" w:eastAsia="IRNazanin"/>
          <w:color w:val="111111"/>
          <w:sz w:val="28"/>
          <w:sz w:val="28"/>
          <w:szCs w:val="28"/>
          <w:rtl w:val="true"/>
          <w:lang w:bidi="fa-IR"/>
        </w:rPr>
        <w:t>حمله از هر طرف متوجه شخص پیامبر بود تا با کشتن رسول خدا ریشه اسلام برکنده شود در این</w:t>
      </w:r>
    </w:p>
    <w:p>
      <w:pPr>
        <w:pStyle w:val="BookText"/>
        <w:rPr/>
      </w:pPr>
      <w:r>
        <w:rPr>
          <w:rFonts w:ascii="IRNazanin" w:hAnsi="IRNazanin" w:eastAsia="IRNazanin"/>
          <w:color w:val="111111"/>
          <w:sz w:val="28"/>
          <w:sz w:val="28"/>
          <w:szCs w:val="28"/>
          <w:rtl w:val="true"/>
          <w:lang w:bidi="fa-IR"/>
        </w:rPr>
        <w:t>میان پنج قهرمان نامی قریش تصمیم گرفتند به هر قیمت که باشد به زندگی پیامبر خاتمه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موفق نشدند امّا این درگیری ها باعث شد دندان پیامبر بشکند و پیشانی و صورت پیامبر خون آلود شود و رسول خدا هنگام پاک کردن خون پیشانی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یُفْلِحُ قَوْمٌ خَضَّبُوا وَجْهَ نَبِیِّهِمْ بِالدَّمِ وَهُوَ یَدْعُوهُمْ إِلَی الله ؟</w:t>
      </w:r>
    </w:p>
    <w:p>
      <w:pPr>
        <w:pStyle w:val="BookText"/>
        <w:rPr/>
      </w:pPr>
      <w:r>
        <w:rPr>
          <w:rFonts w:ascii="IRNazanin" w:hAnsi="IRNazanin" w:eastAsia="IRNazanin"/>
          <w:color w:val="111111"/>
          <w:sz w:val="28"/>
          <w:sz w:val="28"/>
          <w:szCs w:val="28"/>
          <w:rtl w:val="true"/>
          <w:lang w:bidi="fa-IR"/>
        </w:rPr>
        <w:t>قومی که چهرة پیامبر خود را با خونش رنگین کردند در حالی که او آنان را به خداپرستی دعوت می کند چگونه رستگار می شوند؟</w:t>
      </w:r>
      <w:r>
        <w:rPr>
          <w:rStyle w:val="FootnoteAnchor"/>
          <w:rtl w:val="true"/>
        </w:rPr>
        <w:footnoteReference w:id="1204"/>
      </w:r>
    </w:p>
    <w:p>
      <w:pPr>
        <w:pStyle w:val="Heading4"/>
        <w:numPr>
          <w:ilvl w:val="3"/>
          <w:numId w:val="1"/>
        </w:numPr>
        <w:rPr/>
      </w:pPr>
      <w:bookmarkStart w:id="1425" w:name="__RefHeading___Toc2897948_2035185390"/>
      <w:bookmarkStart w:id="1426" w:name="_Toc542"/>
      <w:bookmarkEnd w:id="1425"/>
      <w:r>
        <w:rPr>
          <w:rtl w:val="true"/>
        </w:rPr>
        <w:t>فقط چند نفر ماندند</w:t>
      </w:r>
      <w:bookmarkEnd w:id="1426"/>
    </w:p>
    <w:p>
      <w:pPr>
        <w:pStyle w:val="BookText"/>
        <w:rPr/>
      </w:pPr>
      <w:r>
        <w:rPr>
          <w:rFonts w:ascii="IRNazanin" w:hAnsi="IRNazanin" w:eastAsia="IRNazanin"/>
          <w:color w:val="111111"/>
          <w:sz w:val="28"/>
          <w:sz w:val="28"/>
          <w:szCs w:val="28"/>
          <w:rtl w:val="true"/>
          <w:lang w:bidi="fa-IR"/>
        </w:rPr>
        <w:t>امیرالمؤمنان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میدان نبرد نزدیک ترین فرد به دشمن بود و هر موقع کار جنگ سخت تر می شد، ما را پناه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روز احد بسیار سخت جنگید و آن چه تیر با خود داشت پرتاب کرد به حدی که کمان تیر او شکست و زه آن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علتهای سالم ماندن پیامبر در آن هجوم دشمن، همان دفاع های ارزنده خودش بود اما علّت دیگری نیز در کار بود که حیات پیامبر را ضمانت کرد و‌آن جان فشانی عده ای از یاران با وفایش بود که در این میان نام چند نفر در میان کتب تاریخی بیشتر خودنمایی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بن ابیطالب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بن عبدالمطلب عموی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ابودجانه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عماره که نام وی نسیبه است</w:t>
      </w:r>
      <w:r>
        <w:rPr>
          <w:rFonts w:eastAsia="IRNazanin" w:cs="IRNazanin"/>
          <w:color w:val="111111"/>
          <w:sz w:val="28"/>
          <w:szCs w:val="28"/>
          <w:rtl w:val="true"/>
          <w:lang w:bidi="fa-IR"/>
        </w:rPr>
        <w:t xml:space="preserve">. </w:t>
      </w:r>
      <w:bookmarkStart w:id="1427" w:name="pg4846_31158"/>
    </w:p>
    <w:p>
      <w:pPr>
        <w:pStyle w:val="Heading4"/>
        <w:numPr>
          <w:ilvl w:val="3"/>
          <w:numId w:val="1"/>
        </w:numPr>
        <w:rPr/>
      </w:pPr>
      <w:bookmarkStart w:id="1428" w:name="__RefHeading___Toc2897950_2035185390"/>
      <w:bookmarkStart w:id="1429" w:name="_Toc543"/>
      <w:bookmarkEnd w:id="1427"/>
      <w:bookmarkEnd w:id="1428"/>
      <w:r>
        <w:rPr>
          <w:rtl w:val="true"/>
        </w:rPr>
        <w:t>فداکاری حضرت علی علیه السلام در حفظ جان رسول الله</w:t>
      </w:r>
      <w:bookmarkEnd w:id="1429"/>
    </w:p>
    <w:p>
      <w:pPr>
        <w:pStyle w:val="BookText"/>
        <w:rPr/>
      </w:pPr>
      <w:r>
        <w:rPr>
          <w:rFonts w:ascii="IRNazanin" w:hAnsi="IRNazanin" w:eastAsia="IRNazanin"/>
          <w:color w:val="111111"/>
          <w:sz w:val="28"/>
          <w:sz w:val="28"/>
          <w:szCs w:val="28"/>
          <w:rtl w:val="true"/>
          <w:lang w:bidi="fa-IR"/>
        </w:rPr>
        <w:t xml:space="preserve">نخستین فرد ثابت و استوار، افسر رشیدی است که در روز احد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بهار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 ارشد و فداکار مولای متقیان،</w:t>
      </w:r>
    </w:p>
    <w:p>
      <w:pPr>
        <w:pStyle w:val="BookText"/>
        <w:rPr/>
      </w:pPr>
      <w:r>
        <w:rPr>
          <w:rFonts w:ascii="IRNazanin" w:hAnsi="IRNazanin" w:eastAsia="IRNazanin"/>
          <w:color w:val="111111"/>
          <w:sz w:val="28"/>
          <w:sz w:val="28"/>
          <w:szCs w:val="28"/>
          <w:rtl w:val="true"/>
          <w:lang w:bidi="fa-IR"/>
        </w:rPr>
        <w:t>امیرمؤمنان حضرت علی بن ابیطالب است که صفحه های تاریخ خدمات و فداکاری های او را در ترویج اسلام و دفاع از حریم آئین توحید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دسته های پنجاه نفری برای کشتن پیامبر اکرم هجوم می آوردند حضرت علی علیه السلام آنها را متفرق می ساخت و آنچنان فداکاری کرد که ملائکه و جبرئیل به هیجان آمده و برای تشویق او یکصدا فریاد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ذوالفقار لا فَتی إلا علیٌ؛ جوانمردی جز علی نیست و شمشیری جزذوالفقار دشمن شکن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میدان هفتاد زخم کاری بر بدن امیرالمؤمنان علیه السلام وارد شد و این صحنه ما را به یاد کلام حضرت فاطمه زهرا سلام الله علیها در خطبه فدکیه می اندازد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آتش جنگ شعله ور می شد پدرم رسول الله شوهرم علی را به دهانه آن جنگ می فرستاد تا آن آتش را خاموش کند</w:t>
      </w:r>
      <w:r>
        <w:rPr>
          <w:rFonts w:eastAsia="IRNazanin" w:cs="IRNazanin"/>
          <w:color w:val="111111"/>
          <w:sz w:val="28"/>
          <w:szCs w:val="28"/>
          <w:rtl w:val="true"/>
          <w:lang w:bidi="fa-IR"/>
        </w:rPr>
        <w:t>.</w:t>
      </w:r>
      <w:r>
        <w:rPr>
          <w:rStyle w:val="FootnoteAnchor"/>
          <w:rtl w:val="true"/>
        </w:rPr>
        <w:footnoteReference w:id="1205"/>
      </w:r>
    </w:p>
    <w:p>
      <w:pPr>
        <w:pStyle w:val="Heading4"/>
        <w:numPr>
          <w:ilvl w:val="3"/>
          <w:numId w:val="1"/>
        </w:numPr>
        <w:rPr/>
      </w:pPr>
      <w:bookmarkStart w:id="1430" w:name="__RefHeading___Toc2897952_2035185390"/>
      <w:bookmarkStart w:id="1431" w:name="_Toc544"/>
      <w:bookmarkEnd w:id="1430"/>
      <w:r>
        <w:rPr>
          <w:rtl w:val="true"/>
        </w:rPr>
        <w:t>شهادت حمزه عموی پیامبر</w:t>
      </w:r>
      <w:bookmarkEnd w:id="1431"/>
    </w:p>
    <w:p>
      <w:pPr>
        <w:pStyle w:val="BookText"/>
        <w:rPr/>
      </w:pPr>
      <w:r>
        <w:rPr>
          <w:rFonts w:ascii="IRNazanin" w:hAnsi="IRNazanin" w:eastAsia="IRNazanin"/>
          <w:color w:val="111111"/>
          <w:sz w:val="28"/>
          <w:sz w:val="28"/>
          <w:szCs w:val="28"/>
          <w:rtl w:val="true"/>
          <w:lang w:bidi="fa-IR"/>
        </w:rPr>
        <w:t>حمزه بن عبدالمطلب، عموی پیامبر اسلام از شجاعان عرب و از افسران به نام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قدرت هر چه تمام تر، پیامبر را در لحظه های حساس در مکه از شرّ بت پرستان حفظ کرد و در انجمن بزرگ قریش به جبران توهین و اذیتی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پیامبر انجام داده بود سر او را شکست و کسی را قدرت مقاومت با او نبود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درآورد و گروهی را مجروح و عده ای را به دیار عدم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ابوسفیان، که کینه حمزه را به دل داشت تصمیم گرفت به هر قیمتی انتقام پدرش عُتبه و عمویش شیبه را از مسلمانان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حبشی که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عموی جبیر نیز در جنگ بدر کشته شده بود، </w:t>
      </w:r>
      <w:bookmarkStart w:id="1432" w:name="pg4846_31159"/>
    </w:p>
    <w:p>
      <w:pPr>
        <w:pStyle w:val="BookText"/>
        <w:rPr/>
      </w:pPr>
      <w:bookmarkEnd w:id="1432"/>
      <w:r>
        <w:rPr>
          <w:rFonts w:ascii="IRNazanin" w:hAnsi="IRNazanin" w:eastAsia="IRNazanin"/>
          <w:color w:val="111111"/>
          <w:sz w:val="28"/>
          <w:sz w:val="28"/>
          <w:szCs w:val="28"/>
          <w:rtl w:val="true"/>
          <w:lang w:bidi="fa-IR"/>
        </w:rPr>
        <w:t>از طرف هند مأمور بود با به کار بردن حیله و مکر به آرمان دختر عُتبه جامة</w:t>
      </w:r>
    </w:p>
    <w:p>
      <w:pPr>
        <w:pStyle w:val="BookText"/>
        <w:rPr/>
      </w:pPr>
      <w:r>
        <w:rPr>
          <w:rFonts w:ascii="IRNazanin" w:hAnsi="IRNazanin" w:eastAsia="IRNazanin"/>
          <w:color w:val="111111"/>
          <w:sz w:val="28"/>
          <w:sz w:val="28"/>
          <w:szCs w:val="28"/>
          <w:rtl w:val="true"/>
          <w:lang w:bidi="fa-IR"/>
        </w:rPr>
        <w:t>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وحشی پیشنهاد کرد که یکی از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علی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گرفتن انتقام خون پدر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محمد نمی توانم دست رسی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یاران او از همه کس به او نزدیک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در میدان نبرد فوق العاده بیدار و باهوش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خشم و غضب حمزه در جنگ بقدری زیاد است که در موقع نبرد متوجه اطراف خود نمی شود، شاید من بتوانم او را از طریق حیله و اغفال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همین اندازه راضی شد و قول داد اگر او در این راه موفق شود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حبشی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در مرحله پیروزی قریش من به دنبال حمزه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شیری غران، به قلب سپاه حمله می برد و به هر کس می رسید او را بی جان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پشت درخت ها و سنگ ها پنهان کردم به طوری که او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گرما گرم مشغول نبرد بود که من از کمین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حربة خود را مانند آنها می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کمتر خطا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به فاصله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پس از حرکت مخصوص به سویش افکندم حربه بر تهیگاه او نشست و از میان پای او در آمد و می خواست به سوی من حمله کند ولی شدّت درد او را از مقصد بازداشت و به همان حالت ماند تا روح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کمال احتیاط به سویش رفتم، حربة خود را در‌آورده و به لشگرگاه قریش برگشتم و به انتظار آزادی نشستم</w:t>
      </w:r>
      <w:r>
        <w:rPr>
          <w:rFonts w:eastAsia="IRNazanin" w:cs="IRNazanin"/>
          <w:color w:val="111111"/>
          <w:sz w:val="28"/>
          <w:szCs w:val="28"/>
          <w:rtl w:val="true"/>
          <w:lang w:bidi="fa-IR"/>
        </w:rPr>
        <w:t>.</w:t>
      </w:r>
    </w:p>
    <w:p>
      <w:pPr>
        <w:pStyle w:val="Heading4"/>
        <w:numPr>
          <w:ilvl w:val="3"/>
          <w:numId w:val="1"/>
        </w:numPr>
        <w:rPr/>
      </w:pPr>
      <w:bookmarkStart w:id="1433" w:name="__RefHeading___Toc2897954_2035185390"/>
      <w:bookmarkStart w:id="1434" w:name="_Toc545"/>
      <w:bookmarkEnd w:id="1433"/>
      <w:r>
        <w:rPr>
          <w:rtl w:val="true"/>
        </w:rPr>
        <w:t>هند جگرخوار</w:t>
      </w:r>
      <w:bookmarkEnd w:id="1434"/>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 مسلمانان به میدان آمد و سینه حمزه را شکافت و جگر او را درآورد و آن را به دندان گرفت ولی هر چه خواست بخورد به ارادة الهی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گوش، بینی، لبها و اعضا و جوارح حمزه را برید و با آن گردن بند و گوشواره درست کرد </w:t>
      </w:r>
      <w:bookmarkStart w:id="1435" w:name="pg4846_31160"/>
    </w:p>
    <w:p>
      <w:pPr>
        <w:pStyle w:val="BookText"/>
        <w:rPr/>
      </w:pPr>
      <w:bookmarkEnd w:id="1435"/>
      <w:r>
        <w:rPr>
          <w:rFonts w:ascii="IRNazanin" w:hAnsi="IRNazanin" w:eastAsia="IRNazanin"/>
          <w:color w:val="111111"/>
          <w:sz w:val="28"/>
          <w:sz w:val="28"/>
          <w:szCs w:val="28"/>
          <w:rtl w:val="true"/>
          <w:lang w:bidi="fa-IR"/>
        </w:rPr>
        <w:t>و به گردن</w:t>
      </w:r>
    </w:p>
    <w:p>
      <w:pPr>
        <w:pStyle w:val="BookText"/>
        <w:rPr/>
      </w:pPr>
      <w:r>
        <w:rPr>
          <w:rFonts w:ascii="IRNazanin" w:hAnsi="IRNazanin" w:eastAsia="IRNazanin"/>
          <w:color w:val="111111"/>
          <w:sz w:val="28"/>
          <w:sz w:val="28"/>
          <w:szCs w:val="28"/>
          <w:rtl w:val="true"/>
          <w:lang w:bidi="fa-IR"/>
        </w:rPr>
        <w:t>آویخت</w:t>
      </w:r>
      <w:r>
        <w:rPr>
          <w:rFonts w:eastAsia="IRNazanin" w:cs="IRNazanin"/>
          <w:color w:val="111111"/>
          <w:sz w:val="28"/>
          <w:szCs w:val="28"/>
          <w:rtl w:val="true"/>
          <w:lang w:bidi="fa-IR"/>
        </w:rPr>
        <w:t>.</w:t>
      </w:r>
      <w:r>
        <w:rPr>
          <w:rStyle w:val="FootnoteAnchor"/>
          <w:rtl w:val="true"/>
        </w:rPr>
        <w:footnoteReference w:id="1206"/>
      </w:r>
      <w:r>
        <w:rPr>
          <w:rFonts w:ascii="IRNazanin" w:hAnsi="IRNazanin" w:eastAsia="IRNazanin"/>
          <w:color w:val="111111"/>
          <w:sz w:val="28"/>
          <w:sz w:val="28"/>
          <w:szCs w:val="28"/>
          <w:rtl w:val="true"/>
          <w:lang w:bidi="fa-IR"/>
        </w:rPr>
        <w:t>و به دنبال این حرکت زشت زنان قریش هم به پیروی از هند چنین کردند و تمام شهدای احد را مثله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آنقدر زشت بود که ابوسفیان با آن همه جنایت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 تبرّی می جویم و چنین دستوری نداده بودم، ولی خیلی هم ناراحت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زشت باعث شد که هند میان مسلمانان به هند آکلة الاکباد؛ هند جگر خوار معروف شود و در آینده فرزندان هند به فرزندان زن جگر خوار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عقیله بنی هاشم حضرت زینب کبری دختر امیرالمؤمنین علیه السلام درخطبه شریفه خود در کاخ یزید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یُرْتَجَی مُرَاقَبَة مَنْ نَبَتَ لحمه بِدماء الشهداء و لَفَظَ فُوهُ أَکْبَادَ الْأَزْکِیَاءِ</w:t>
      </w:r>
    </w:p>
    <w:p>
      <w:pPr>
        <w:pStyle w:val="BookText"/>
        <w:rPr/>
      </w:pPr>
      <w:r>
        <w:rPr>
          <w:rFonts w:ascii="IRNazanin" w:hAnsi="IRNazanin" w:eastAsia="IRNazanin"/>
          <w:color w:val="111111"/>
          <w:sz w:val="28"/>
          <w:sz w:val="28"/>
          <w:szCs w:val="28"/>
          <w:rtl w:val="true"/>
          <w:lang w:bidi="fa-IR"/>
        </w:rPr>
        <w:t xml:space="preserve">و چگونه می توان امیدوار بود به مراقبت و دلسوزی فرزندِ کسی که گوشتش از خون شهیدان روئید و دهانش جگرهای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نتوانست بجود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بیرون انداخت</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و امام محمد باقر علیه السلام در زیارت عاشورا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یَوْمٌ تَبرکَتْ به بنوامَیَةَ وَ ابْنُ اکِلةَ الأَکبادِ الَّلعینُ ابنُ اللعینِ عَلی لِسانِک وَ لِسانِ نبیّک صلی الله علیه و آله؛ خدایا این روزی است که مبارک دانست آن را بنی امیه و فرزند هند جگر خوار لعنت شده فرزند لعنت شده به زبان تو و زبان پیامبرت</w:t>
      </w:r>
      <w:r>
        <w:rPr>
          <w:rFonts w:eastAsia="IRNazanin" w:cs="IRNazanin"/>
          <w:color w:val="111111"/>
          <w:sz w:val="28"/>
          <w:szCs w:val="28"/>
          <w:rtl w:val="true"/>
          <w:lang w:bidi="fa-IR"/>
        </w:rPr>
        <w:t>.</w:t>
      </w:r>
    </w:p>
    <w:p>
      <w:pPr>
        <w:pStyle w:val="Heading4"/>
        <w:numPr>
          <w:ilvl w:val="3"/>
          <w:numId w:val="1"/>
        </w:numPr>
        <w:rPr/>
      </w:pPr>
      <w:bookmarkStart w:id="1436" w:name="__RefHeading___Toc2897956_2035185390"/>
      <w:bookmarkStart w:id="1437" w:name="_Toc546"/>
      <w:bookmarkEnd w:id="1436"/>
      <w:r>
        <w:rPr>
          <w:rtl w:val="true"/>
        </w:rPr>
        <w:t>رسول الله کنار بدن حمزه بلند بلند گریه کرد</w:t>
      </w:r>
      <w:bookmarkEnd w:id="1437"/>
    </w:p>
    <w:p>
      <w:pPr>
        <w:pStyle w:val="BookText"/>
        <w:rPr/>
      </w:pPr>
      <w:r>
        <w:rPr>
          <w:rFonts w:ascii="Amiri" w:hAnsi="Amiri" w:eastAsia="Amiri" w:cs="Amiri"/>
          <w:color w:val="111111"/>
          <w:sz w:val="28"/>
          <w:sz w:val="28"/>
          <w:szCs w:val="28"/>
          <w:rtl w:val="true"/>
          <w:lang w:bidi="ar-SA"/>
        </w:rPr>
        <w:t xml:space="preserve">قال الامام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جَرَّدَ رسولُ الله صلی الله علیه و آله وسلم حَمْزَهَ بَکی فَلَمّا رای مِثالَه شَهِقَ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آله وسلم کنار جنازة حمزه آمد و بدن او را عریان دید گریست و آنگاه که دید او را مثله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او را بریده و</w:t>
      </w:r>
    </w:p>
    <w:p>
      <w:pPr>
        <w:pStyle w:val="BookText"/>
        <w:rPr/>
      </w:pPr>
      <w:r>
        <w:rPr>
          <w:rFonts w:ascii="IRNazanin" w:hAnsi="IRNazanin" w:eastAsia="IRNazanin"/>
          <w:color w:val="111111"/>
          <w:sz w:val="28"/>
          <w:sz w:val="28"/>
          <w:szCs w:val="28"/>
          <w:rtl w:val="true"/>
          <w:lang w:bidi="fa-IR"/>
        </w:rPr>
        <w:t>شکم او را دریده و جگر او را بیرون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 و بلند بلند گریه کرد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8" w:name="__RefHeading___Toc2897958_2035185390"/>
      <w:bookmarkStart w:id="1439" w:name="_Toc547"/>
      <w:bookmarkEnd w:id="1438"/>
      <w:r>
        <w:rPr>
          <w:rtl w:val="true"/>
        </w:rPr>
        <w:t>پیامبر و دفن حمزه</w:t>
      </w:r>
      <w:bookmarkStart w:id="1440" w:name="pg4846_31161"/>
      <w:bookmarkEnd w:id="1439"/>
    </w:p>
    <w:p>
      <w:pPr>
        <w:pStyle w:val="BookText"/>
        <w:rPr/>
      </w:pPr>
      <w:bookmarkEnd w:id="1440"/>
      <w:r>
        <w:rPr>
          <w:rFonts w:ascii="Amiri" w:hAnsi="Amiri" w:eastAsia="Amiri" w:cs="Amiri"/>
          <w:color w:val="111111"/>
          <w:sz w:val="28"/>
          <w:sz w:val="28"/>
          <w:szCs w:val="28"/>
          <w:rtl w:val="true"/>
          <w:lang w:bidi="ar-SA"/>
        </w:rPr>
        <w:t>زراره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صلی الله علیه و آله وسلم عَمَّهُ حَمْزَةَ فِی ثِیَابِهِ بِدِمَائِهِ الَّتِی أُصِیبَ فِیهَا وَ رَدَّاهُ النَّبِیُّ بِرِدَائِهِ فَقَصُرَ عَنْ رِجْلَیْهِ، فَدَعَا لَهُ بِإِذْخِرٍ فَطَرَحَهُ عَلَیْهِ فَصَلَّی عَلَیْهِ، سَبْعِینَ صَلَاةً وَ کَبَّرَ عَلَیْهِ سَبْعِینَ تَکْبِیرَة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عمویش حمزه را در لباس خون آلودش دفن کرد و عبای خودش را روی بدن او انداخت و چون پاهای حمزه از پائین عبا بیرون بود پاهای او را با گیاهان پوشاند و هفتاد مرتبه بر بدن او تکبیر گفت</w:t>
      </w:r>
      <w:r>
        <w:rPr>
          <w:rFonts w:eastAsia="IRNazanin" w:cs="IRNazanin"/>
          <w:color w:val="111111"/>
          <w:sz w:val="28"/>
          <w:szCs w:val="28"/>
          <w:rtl w:val="true"/>
          <w:lang w:bidi="fa-IR"/>
        </w:rPr>
        <w:t>.</w:t>
      </w:r>
      <w:r>
        <w:rPr>
          <w:rStyle w:val="FootnoteAnchor"/>
          <w:rtl w:val="true"/>
        </w:rPr>
        <w:footnoteReference w:id="1208"/>
      </w:r>
    </w:p>
    <w:p>
      <w:pPr>
        <w:pStyle w:val="Heading4"/>
        <w:numPr>
          <w:ilvl w:val="3"/>
          <w:numId w:val="1"/>
        </w:numPr>
        <w:rPr/>
      </w:pPr>
      <w:bookmarkStart w:id="1441" w:name="__RefHeading___Toc2897960_2035185390"/>
      <w:bookmarkStart w:id="1442" w:name="_Toc548"/>
      <w:bookmarkEnd w:id="1441"/>
      <w:r>
        <w:rPr>
          <w:rtl w:val="true"/>
        </w:rPr>
        <w:t>حضور حارث بن نبهان، در کربلا</w:t>
      </w:r>
      <w:bookmarkEnd w:id="1442"/>
    </w:p>
    <w:p>
      <w:pPr>
        <w:pStyle w:val="BookText"/>
        <w:rPr/>
      </w:pPr>
      <w:r>
        <w:rPr>
          <w:rFonts w:ascii="IRNazanin" w:hAnsi="IRNazanin" w:eastAsia="IRNazanin"/>
          <w:color w:val="111111"/>
          <w:sz w:val="28"/>
          <w:sz w:val="28"/>
          <w:szCs w:val="28"/>
          <w:rtl w:val="true"/>
          <w:lang w:bidi="fa-IR"/>
        </w:rPr>
        <w:t>نبهان، غلام آزاد شدة حضرتِ حمزه علیه السلام فردی شجاع و جنگاور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حدیقه الوردیه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پسرِ نهبان، پس از خدمتگزاری علی بن ابیطالب و امام حسن علیه السلام به امام حسین علیه السلام پیوست و با آن بزرگوار به کربلا آمد و در نخستین حمله، به درجة رفیع شهادت رسید</w:t>
      </w:r>
      <w:r>
        <w:rPr>
          <w:rFonts w:eastAsia="IRNazanin" w:cs="IRNazanin"/>
          <w:color w:val="111111"/>
          <w:sz w:val="28"/>
          <w:szCs w:val="28"/>
          <w:rtl w:val="true"/>
          <w:lang w:bidi="fa-IR"/>
        </w:rPr>
        <w:t>.</w:t>
      </w:r>
      <w:r>
        <w:rPr>
          <w:rStyle w:val="FootnoteAnchor"/>
          <w:rtl w:val="true"/>
        </w:rPr>
        <w:footnoteReference w:id="1209"/>
      </w:r>
    </w:p>
    <w:p>
      <w:pPr>
        <w:pStyle w:val="Heading4"/>
        <w:numPr>
          <w:ilvl w:val="3"/>
          <w:numId w:val="1"/>
        </w:numPr>
        <w:rPr/>
      </w:pPr>
      <w:bookmarkStart w:id="1443" w:name="__RefHeading___Toc2897962_2035185390"/>
      <w:bookmarkStart w:id="1444" w:name="_Toc549"/>
      <w:bookmarkEnd w:id="1443"/>
      <w:r>
        <w:rPr>
          <w:rtl w:val="true"/>
        </w:rPr>
        <w:t>مقایسه روز اُحد و عاشورا از زبان زین العابدین</w:t>
      </w:r>
      <w:bookmarkEnd w:id="1444"/>
    </w:p>
    <w:p>
      <w:pPr>
        <w:pStyle w:val="BookText"/>
        <w:rPr/>
      </w:pPr>
      <w:r>
        <w:rPr>
          <w:rFonts w:ascii="IRNazanin" w:hAnsi="IRNazanin" w:eastAsia="IRNazanin"/>
          <w:color w:val="111111"/>
          <w:sz w:val="28"/>
          <w:sz w:val="28"/>
          <w:szCs w:val="28"/>
          <w:rtl w:val="true"/>
          <w:lang w:bidi="fa-IR"/>
        </w:rPr>
        <w:t>روزی امام زین العابدین علیه السلام با دیدن عبیدالله فرزند ابالفضل العباس چشمانشان پر از اشک شد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یَوْمٍ اَشَدُّ عَلی رَسولِ اللهِ صلی الله علیه و آله وسلم مِنْ یَوْمٍ اُحُدٍ قُتِلَ فیهِ عَمُّهُ حَمْزَةٍ بْنِ عَبدالمطلَبٍ اَسَدُ اللهِ وَ اَسَدُ رَسولِهِ وَ بَعْدَهُ یَوْمَ مُوْتَةِ قُتِلَ ابْنُ عَمَّهُ جَعفر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یَومِ کَیومِ الْحُسَینِ علیه السلام اَزْدَلَفٍ اِلیهِ ثلاثونَ اَلْفٍ رَجُلٍ یَزْعُمونَ اَنّهمْ مِن هذهِ الْاُمّةٍ کُلٌّ یَتَقَرّبُ اِلَی اللهِ عَزّوجلّ بِدَمَهِ وَ هُوَ یُذَکّرهُمْ بالله فَلا یَتّعِظونَ حَتّی قَتَلوهُ بَغْیاً وَ ظُلْماً وَ عُدْواناً </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رسول خدا صلی الله علیه و آله وسلم روزی دشوارتر از روز اُحد نبود که در آن عمویش حمزه فرزند عبدالمطلّب شیر خدا و شیر رسول خدا به شهادت رسید و پس از آن، روز موته که پسر عمویش جعفر فرزند ابیطالب، شربت شهادت نوشید و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مصیبت بارتر از روز شهادت حسین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مرد جنگی که ادعای مسلمانی داشتند بر او حمله ور شدند، هر یک از آنان با ریختن خون آن حضرت، در پی تقرّب به خدای عزوجل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آنها را موعظه کرد ولی آنها قبول نمی کردند تا اینکه او را از روی ظلم و جور و دشمنی به شهادت رساندند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سجاد علیه السلام مصیبت عباس را ذکر کردند و از دست های بریده او یاد نمودند</w:t>
      </w:r>
      <w:r>
        <w:rPr>
          <w:rFonts w:eastAsia="IRNazanin" w:cs="IRNazanin"/>
          <w:color w:val="111111"/>
          <w:sz w:val="28"/>
          <w:szCs w:val="28"/>
          <w:rtl w:val="true"/>
          <w:lang w:bidi="fa-IR"/>
        </w:rPr>
        <w:t>...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شباهتهای احد و کربلا</w:t>
      </w:r>
    </w:p>
    <w:p>
      <w:pPr>
        <w:pStyle w:val="BookText"/>
        <w:rPr/>
      </w:pPr>
      <w:r>
        <w:rPr>
          <w:rFonts w:ascii="IRNazanin" w:hAnsi="IRNazanin" w:eastAsia="IRNazanin"/>
          <w:color w:val="111111"/>
          <w:sz w:val="28"/>
          <w:sz w:val="28"/>
          <w:szCs w:val="28"/>
          <w:rtl w:val="true"/>
          <w:lang w:bidi="fa-IR"/>
        </w:rPr>
        <w:t>اگر بخواهیم به مقایسه صحنه جنگ احد با کربلا بپردازیم به شباهت های بسیاری بر می خوریم که باعث شگفتی و تعجب می شود و آن وقت متوجه می شویم که چرا امام زین العابدین علیه السلام زمانی که می خواهند از مصیبت بزرگ کربلا یاد کنند ابتدا اشاره به جنگ احد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 ابوسفیان با رسول خدا می جنگد و در کربلا یزید فرزند ابوسفیان به جنگ فرزند رسول خدا امام حسین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حمله به رسول خدا برای کشتن او و ریشه کن کردن اسلام برنامه ریزی می شود و در کربلا نیز با کشتن امام حسین چنین هدفی دنبال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سرهای زخمیها بریده می شود و ابدان شهیدان مثله می گردد و با افتخار گردنبند زنان کفار می شود و در کربلا عیناً چنین اتفاق می افتد و به عنوان پیروزی سرهای شهیدان بالای نیزه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پیشانی و چهره پیامبر خون آلود می گردد و دندان پیامبر می شکند و در کربلا نیز</w:t>
      </w:r>
    </w:p>
    <w:p>
      <w:pPr>
        <w:pStyle w:val="BookText"/>
        <w:rPr/>
      </w:pPr>
      <w:r>
        <w:rPr>
          <w:rFonts w:ascii="IRNazanin" w:hAnsi="IRNazanin" w:eastAsia="IRNazanin"/>
          <w:color w:val="111111"/>
          <w:sz w:val="28"/>
          <w:sz w:val="28"/>
          <w:szCs w:val="28"/>
          <w:rtl w:val="true"/>
          <w:lang w:bidi="fa-IR"/>
        </w:rPr>
        <w:t>پیشانی امام حسین علیه السلام را با سنگ می شکنند و با تیر سه شعبه زهر آلود سینه آن حضرت را هدف قرار می دهند که خون مثل ناودان سرازیر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حضرت یاران با وفائی داشتند که حتی در آخرین لحظات عمر، به فکر جان رسول الله بودند و در کربلا امام حسین علیه السلام اصحابی با وفاتر از اصحاب رسول خدا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هفتاد نفر از اصحاب رسول الله در رکاب آن حضرت شهید شدند و در کربلا نیز تمامی اصحاب امام حسین علیه السلام که بیش از هفتاد نفر بودند جان خود را فدای آن حضرت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کربلا مادر یزید سینه حمزه را شکافت و بدن او را مثله کرد و در کربلا پیروان یزید بدن امام حسین و اباالفضل علیه السلام و علی اکبر را قطعه قطعه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اُحُد رسول خدا عبای خود را روی بدن حمزه انداختند تا خواهراش صفیه آن بدن پاره پاره را نبیند اما در کربلا حضرت زینب سلام الله علیها با بدن پاره پاره و بی سر برادر مواجه شد و نه تنها کسی به او تسلیت نگفت بلکه یک عده با تازیانه او را از بدن برادر جدا نمودند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بانوان فداکاری بودند که در صحنه جنگ احد شرکت نمودند و از پیامبر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نیز یک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دو بانو قصد جنگ با دشمن را داشتند که امام حسین علیه السلام آنها را برگرداندند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اُحد بانوانی بودند که رسول خدا صلی الله علیه و آله وسلم را یاری کردند در غم از دست دادن چند عزیز عزادار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عمه جابر بن عبدالله انصاری همسر و فرزند و برادرش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ام البنین همسر امیرالمؤمنین مادر چهار شهید بود،</w:t>
      </w:r>
    </w:p>
    <w:p>
      <w:pPr>
        <w:pStyle w:val="BookText"/>
        <w:rPr/>
      </w:pPr>
      <w:r>
        <w:rPr>
          <w:rFonts w:ascii="IRNazanin" w:hAnsi="IRNazanin" w:eastAsia="IRNazanin"/>
          <w:color w:val="111111"/>
          <w:sz w:val="28"/>
          <w:sz w:val="28"/>
          <w:szCs w:val="28"/>
          <w:rtl w:val="true"/>
          <w:lang w:bidi="fa-IR"/>
        </w:rPr>
        <w:t xml:space="preserve">زینب کبری دختر امیرالمؤمنین مادر دو شهید و خواهر پنج شهید و عمه چهار شهید و خلاصه او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رقیه دختر دیگر امیرالمؤمنین تمام هستی خود را در راه امام حسین داد و همسرش مسلم بن عقیل در کوفه بشهادت رسید و دو فرزندش محمد و ابراهیم در کوفه به دست عبیدالله زندانی و به شهادت رسیدند و فرزند دیگر او در کربلا در رکاب امام حسین جنگید و شربت شهادت نوشید و عصر عاشورا دختر خردسال او در هجوم وحشیانه دشمن زیر سم اسبها در مقابل این مادر داغدیده به شهادت رسید و بعد از این همه مصیبت و داغ، خود او به اسارت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کربلا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در سخت ترین شرایط به اسارت برده شدند و البته آنها در سه جبهه به دفاع از امام حسین علیه السلام پرداختند و باعث بیداری مردم کوفه، شام و مدینه شدند که در پی آن قیامهائی برعلیه یزید صورت گرفت و کاخ یزید لرزید و در آخر منجر به از بین رفتن حکومت بنی امیه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و ائمه معصومین علیهم السلام دستور به زیارت شهدای اُحُد و شهدای کربلا داده اند</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و حضرت زهرا سلام الله علیها هر جمعه به زیارت شهدای احد می رود و هر شب جمعه به زیارت شهدای کربلا می آید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اُحد بدن امیرالمؤمنین در دفاع رسول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می دارد و در کربلا بدن فرزندان امیرالمؤمنین، قطعه قطعه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پیرمردانی چون خُثمیه و عمرو بن جموح در رکاب رسول الله صلی الله علیه و آله وسلم با تمام شجاعت و رشادت جنگیدند و شهید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کربلا حبیب بن مظاهر، مسلم بن عوسجه، هانی بن عروه، انس بن</w:t>
      </w:r>
    </w:p>
    <w:p>
      <w:pPr>
        <w:pStyle w:val="BookText"/>
        <w:rPr/>
      </w:pPr>
      <w:r>
        <w:rPr>
          <w:rFonts w:ascii="IRNazanin" w:hAnsi="IRNazanin" w:eastAsia="IRNazanin"/>
          <w:color w:val="111111"/>
          <w:sz w:val="28"/>
          <w:sz w:val="28"/>
          <w:szCs w:val="28"/>
          <w:rtl w:val="true"/>
          <w:lang w:bidi="fa-IR"/>
        </w:rPr>
        <w:t>حارث و جون غلام اباذر جزء اصحاب و شهدای کهنسال امام حسین علیه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روز اُحد را یکی از سخت ترین روزها برای رسول خدا صلی الله علیه و آله وسلم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می فرماید و هیچ روزی مثل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خدا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اُحد سخت ترین لحظه بر پیامبر گرامی اسلام لحظه ای بود که چشمانش به بدن پاره پاره و مثله شده بزرگترین مدافع اسلام حمزه بن عبدالمطلب افتاد و در کربلا سخت ترین لحظه بر امام حسین علیه السلام زمانی بود که دید برادرش، علمدار لشگرش، سقای طفلانش و حامی اهل بیتش به شهادت رسیده و بدن او توسط پیروان ابوسفیان قطعه قطعه گردید به همین علت دست به کمر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کمرم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لقب سیدالشهداء به حمزه داده شد اما در کربلا این لقب مختص امام حسین علیه السلام گردید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تسبیح تربت را حضرت فاطمه زهرا سلام الله علیها از خاک قبر حمزه ساخت و با آن تسبیح فاطمه را می گفت امّا بعد از کربلا ساختن تسبیح تربت از قبر امام حسین علیه السلام</w:t>
      </w:r>
    </w:p>
    <w:p>
      <w:pPr>
        <w:pStyle w:val="BookText"/>
        <w:rPr/>
      </w:pPr>
      <w:r>
        <w:rPr>
          <w:rFonts w:ascii="IRNazanin" w:hAnsi="IRNazanin" w:eastAsia="IRNazanin"/>
          <w:color w:val="111111"/>
          <w:sz w:val="28"/>
          <w:sz w:val="28"/>
          <w:szCs w:val="28"/>
          <w:rtl w:val="true"/>
          <w:lang w:bidi="fa-IR"/>
        </w:rPr>
        <w:t>سنت گردید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حضرت فاطمه زهرا چهرة خونین پیامبر را شست و شو داد و در کربلا زینب کبری دختر زهرا با اشک چشم رگهای بریده حسین را 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اُحد پیامبر کنار بدن عریان و مثله شده حمزه فریاد کشید و بلند بلند گریه کرد و این اتفاق در کربلا برای امام حسین علیه السلام کنار بدن عباس پیش آمد</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تازه دامادی مثل حنظله به شهادت می رسد و همسر جوان او در داغ او عزادار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وهب مسیحی تازه مسلمان که چند روز از دامادی او می گذرد شهید می شود و همسر او در حال عزاداری در کنار بدن شوهرش به شهادت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نوجوانانی که هنر تیراندازی می دانستند در رکاب رسول خدا حاضر شدند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کربلا علاوه بر دو کودک شیرخوار چهار نوجوان در رکاب امام حسین علیه السلام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ابوسعید و عمرو بن جُنادة انصاری و عبدالله بن الحسن و در صدر آنها قاسم بن الحسن که با شجاعت بی نظیر خود عده ای از دشمنان را به جهنم فرستاد و بعد استخوانهایش زیر سم اسبان خورد گردید و شربت شهادت که برایش از عسل شیرین تر بود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اُحد رسول خدا صلی الله علیه و آله وسلم با اندوه فراوان بالای سر حمزه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و غضبی که اکنون در خود احساس می کنم در زندگانی من بی سابقه بوده است و در کربلا امام حسین علیه السلام بالای سر ده تن از اصحاب و یاران خود حاضر شدند و حُزن و اندوه خود را با جملاتی بیان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به شهادت رسید حضرت بالین او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 قَوماً قَتَلوکَ ، ما أجرَأَهُم عَلَی الرَّحمانِ وعَلَی انتِهاکِ 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الدُّنیا بَعدَکَ العَفاءُ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بکشد مردم ستمگری که تو را کشتند، اینان تا چه اندازه بر خدا و به هتک حرمت رسول خدا صلی الله علیه و آله وسلم بی پروا شده اند، پس از تو، اُفّ بر این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علیه السلام به فیض شهادت نایل گشت، امام حسین علیه السلام بالین او حاضر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انْکَسَرَ ظَهْرِی وَ قَلَّتْ حِیلَتِی و شَمُتَ بی عدوّی</w:t>
      </w:r>
    </w:p>
    <w:p>
      <w:pPr>
        <w:pStyle w:val="BookText"/>
        <w:rPr/>
      </w:pPr>
      <w:r>
        <w:rPr>
          <w:rFonts w:ascii="IRNazanin" w:hAnsi="IRNazanin" w:eastAsia="IRNazanin"/>
          <w:color w:val="111111"/>
          <w:sz w:val="28"/>
          <w:sz w:val="28"/>
          <w:szCs w:val="28"/>
          <w:rtl w:val="true"/>
          <w:lang w:bidi="fa-IR"/>
        </w:rPr>
        <w:t>اکنون پشتم شکست و چاره اندیشی ام اندک گردید و زبان شماتت دشمن برویم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وی به شهادت رسید، امام علیه السلام بالین سر او حضور یافت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بُعْداً لِقَوْمٍ قَتَلُوکَ وَ خَصْمُهُمْ فِیکَ رسول الله صلی الله علیه و آله وسلم</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باد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تو را به شهادت رساندند، جدّت رسول خدا در روز رستاخیز در این زمینه با آنان دشمنی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عَزّعَلی عَمِّکَ أنْ تَدعُوهُ فلا یُجیبک؛ بر عمویت بس دشوار است که او را به یاری خود فراخوانی، ولی نتواند به تو پاسخ مثبت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به شهادت رسید، امام حسین علیه السلام او را در آغوش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أَخِی اصْبِرْ عَلَی مَا نَزَلَ بِکَ وَ احْتَسِبْ فِی ذَلِکَ الْخَیْرَ فَإِنَّ اللَّهَ یُلْحِقُکَ بِآبَائِکَ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ورز و از آن امید خیر داشته باش که خداوند تو را به نیای پاک و شایسته اش ملحق خواهد ساخت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به شهادت رسید، امام حسین علیه السلام خون گلویش را به آسمان پاشید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یَکُن أهونُ علیک مِن دمِ فُصیلٍ؛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خون او که از خون بچة ناقة صالح در نزد تو کمتر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به شهادت رسید، امام علیه السلام بالین وی حاضر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مسلم؛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مشمول رحمت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آیة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وی به فیض شهادت نایل گشت، امام حسین علیه السلام بالین او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عندالله احتَسبُ نَفْسی و حُماةَ اصحابی؛ بذل جان خود و شهادت یارانم را در پیشگاه خدا ذخیره می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وی به شهادت رسید، حضرت به بالین او قرار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کَما سَمَّتکَ اُمُّکَ حُرُّ فِی الدُّنیا وَ سَعیدٌ فِی الآخِرَة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مادرت تو را نام نهاده، در دنیا آزاد مرد و در آخرت، سعادتمندی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زُهیر شربت شهادت نوشید، حضرت بالین او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یَبعُدَ نَّک یا زَهَیْر من رحمتِه و لَعَن اللهُ قاتلیک لَعْن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مُسِخوا قردةً و خنازیر</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 خویش دور ندارد و قاتلانت را لعنت کند به سان کسانی که به صورت میمون و خوک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جَون بردة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جَون به شهادت رسید، حضرت بالین او حاضر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بَیِّضْ وَجْهَهُ وَ طَیِّبْ رِیحَهُ وَ عَرِّفْ بَیْنَهُ وَ بَیْنَ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سفید، بدنش را خوشبو و میان او و محمد و خاندانش، آشنایی بیشتر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زمانی که واضح رومی یا اسلم ترک به درجة شهادت نایل آمد، امام علیه السلام پیاده بالین او آمد و او را در آغوش گرفت و گونه بر گونه اش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سخنی از ایشان ذکر نشد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سوگ دوتن دیگر که در غیر سرزمین کربلا به شهادت رسیده بودند با اندوه سخن گفتند که،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بزرگوار، در کوفه به شهادت رسیدند و زمانی که خبر شهادت آنان در منزل ثعلبیه به امام علیه السلام رسید، حضرت چند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bookmarkStart w:id="1445" w:name="pg4846_31168"/>
    </w:p>
    <w:p>
      <w:pPr>
        <w:pStyle w:val="BookText"/>
        <w:rPr/>
      </w:pPr>
      <w:bookmarkEnd w:id="1445"/>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446" w:name="__RefHeading___Toc2897964_2035185390"/>
      <w:bookmarkStart w:id="1447" w:name="_Toc550"/>
      <w:bookmarkEnd w:id="1446"/>
      <w:r>
        <w:rPr>
          <w:rtl w:val="true"/>
        </w:rPr>
        <w:t>بخش دوازدهم</w:t>
      </w:r>
      <w:r>
        <w:rPr>
          <w:rtl w:val="true"/>
        </w:rPr>
        <w:t xml:space="preserve">: </w:t>
      </w:r>
      <w:r>
        <w:rPr>
          <w:rtl w:val="true"/>
        </w:rPr>
        <w:t>اصحاب رسول الله و امام حسین</w:t>
      </w:r>
      <w:bookmarkEnd w:id="1447"/>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8" w:name="__RefHeading___Toc2897966_2035185390"/>
      <w:bookmarkStart w:id="1449" w:name="_Toc551"/>
      <w:bookmarkEnd w:id="1448"/>
      <w:r>
        <w:rPr>
          <w:rtl w:val="true"/>
        </w:rPr>
        <w:t>اشاره</w:t>
      </w:r>
      <w:bookmarkStart w:id="1450" w:name="pg4846_31169"/>
      <w:bookmarkEnd w:id="1449"/>
    </w:p>
    <w:p>
      <w:pPr>
        <w:pStyle w:val="Heading4"/>
        <w:numPr>
          <w:ilvl w:val="3"/>
          <w:numId w:val="1"/>
        </w:numPr>
        <w:rPr/>
      </w:pPr>
      <w:bookmarkStart w:id="1451" w:name="__RefHeading___Toc2897968_2035185390"/>
      <w:bookmarkStart w:id="1452" w:name="_Toc552"/>
      <w:bookmarkEnd w:id="1450"/>
      <w:bookmarkEnd w:id="1451"/>
      <w:r>
        <w:rPr>
          <w:rtl w:val="true"/>
        </w:rPr>
        <w:t>سخنرانی امام حسین برای اصحاب رسول الله در مِنی</w:t>
      </w:r>
      <w:bookmarkEnd w:id="1452"/>
    </w:p>
    <w:p>
      <w:pPr>
        <w:pStyle w:val="BookText"/>
        <w:rPr/>
      </w:pPr>
      <w:r>
        <w:rPr>
          <w:rFonts w:ascii="IRNazanin" w:hAnsi="IRNazanin" w:eastAsia="IRNazanin"/>
          <w:color w:val="111111"/>
          <w:sz w:val="28"/>
          <w:sz w:val="28"/>
          <w:szCs w:val="28"/>
          <w:rtl w:val="true"/>
          <w:lang w:bidi="fa-IR"/>
        </w:rPr>
        <w:t>سلیم بن قیس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مرگ معاویه</w:t>
      </w:r>
      <w:r>
        <w:rPr>
          <w:rStyle w:val="FootnoteAnchor"/>
          <w:rtl w:val="true"/>
        </w:rPr>
        <w:footnoteReference w:id="1218"/>
      </w:r>
      <w:r>
        <w:rPr>
          <w:rFonts w:ascii="IRNazanin" w:hAnsi="IRNazanin" w:eastAsia="IRNazanin"/>
          <w:color w:val="111111"/>
          <w:sz w:val="28"/>
          <w:sz w:val="28"/>
          <w:szCs w:val="28"/>
          <w:rtl w:val="true"/>
          <w:lang w:bidi="fa-IR"/>
        </w:rPr>
        <w:t>، حسین بن علی علیه السلام با عبدالله بن عباس و عبدالله بن جعفر به حج رفتند، امام حسین علیه السلام مردان و</w:t>
      </w:r>
    </w:p>
    <w:p>
      <w:pPr>
        <w:pStyle w:val="BookText"/>
        <w:rPr/>
      </w:pPr>
      <w:r>
        <w:rPr>
          <w:rFonts w:ascii="IRNazanin" w:hAnsi="IRNazanin" w:eastAsia="IRNazanin"/>
          <w:color w:val="111111"/>
          <w:sz w:val="28"/>
          <w:sz w:val="28"/>
          <w:szCs w:val="28"/>
          <w:rtl w:val="true"/>
          <w:lang w:bidi="fa-IR"/>
        </w:rPr>
        <w:t>زنان بنی هاشم و آن عده از انصار را که او و خاندانش را می شناختند جمع کرد سپس چند نفر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کسانی که از اصحاب پیامبر اکرم صلی الله علیه و آله وسلم معروف به صلاح و عبادت اند و امسال به حج آمده اند، نزد من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دعوت، بیش از هفتصد نفر که بیشتر آنان از تابعین و حدود دویست نفر از اصحاب پیامبر اکرم صلی الله علیه و آله وسلم بودند در منی و در خیمه آن حضرت گرد آمدند، امام در میان آنان، برای ایراد خطبه برخاست و پس از حمد و ثنای الهی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 هذا الطْاغِیَه قَد فَعَلَ بِنا و بِشیَعتِنا ما قَدْ رَایْتُمْ وَ عَلِمْتُمْ وَ شَهِدْتُم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که این مرد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شیعیان ما روا داشته می بینید و شاهد و عالم بر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خواهم مطلبی را از شما بپرسم اگر راست گفتم تصدیقم کنید و اگر دروغ گفتم تکذیب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را بشنوید و حرفهایم را بنویسید، آنگاه به شهرها و قبیله ها ی خودتان باز گردید و آنچه در حق ما می دانید به دوستان صمیمی و افراد مورد اطمینان خودتان بگوئید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فاِنّی اَتَخَوَّفُ اَنْ یَدْرُسْ هذا الاَمْر و یَذْهَبَ الحقُّ و یُغْلَب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اعلان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مردم توسط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شده و از هم بپاشد، و حق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نورش را گسترش خواهد داد اگر چه کافران آن را نپسندند</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علی بن ابیطالب علیه السلام برادر پیامبر صلی الله علیه و آله وسلم بود؟ در آن هنگام که رسول خدا مسلمانان را با یکدیگر برادر کرد میان خود و پدرم پیمان برادری بست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دنیا و آخرت تو برادر منی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خدایا تو شاهد باش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 زمینی برای مسجد و منزل خود</w:t>
      </w:r>
    </w:p>
    <w:p>
      <w:pPr>
        <w:pStyle w:val="BookText"/>
        <w:rPr/>
      </w:pPr>
      <w:r>
        <w:rPr>
          <w:rFonts w:ascii="IRNazanin" w:hAnsi="IRNazanin" w:eastAsia="IRNazanin"/>
          <w:color w:val="111111"/>
          <w:sz w:val="28"/>
          <w:sz w:val="28"/>
          <w:szCs w:val="28"/>
          <w:rtl w:val="true"/>
          <w:lang w:bidi="fa-IR"/>
        </w:rPr>
        <w:t>خریداری فرمود، مسجد را بنا نمود و سپس ده منزل در اطراف آن بنا کرد که نه تای آن برای خود و دهمین آن را به پدرم حضرت علی علیه السلام اختصاص داد، آنگاه تمام دربهائی را که به مسجد باز می شد بست و تنها درب خانة پدرم را باز گذاشت، که عده ای به عنوان اعتراض زبان به سخن گشودند ولی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 خانه های شما را نبستم و درب خانه علی را باز نگذاشتم لکن خداوند به من امر کرد تا درب خانه های شما بسته شود و درب خانه علی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مردم را از خوابیدن در مسجد منع فرمود غیر از پدرم علی علیه السلام که در مسجد همجوار پیامبر بود، و منزلش درکنار منزل حضرتش قرار داشت، و در این خانة مقدس فرزندان رسول خدا و علی علیه السلام تولد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اَفَتَعْلَمُونَ اَنَّ عُمر بن خطّاب حَرَّصَ عَلی کُوَّةٍ قَدْرِعَیْنِه یَدَعُها فی منزله الی المسجد فأبی علیه ثُمَّ خطب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امرنی ان ابنی مسجداً طاهراً لا یسکنه غیری وغیر اخی وابنیه؟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دانید عمر پسر خطاب حرص می ورزید تا روزنه ای به اندازة یک چشم ازخانه اش به مسجد باز کند که پیامبر جلوی کار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که مسجد پاکی بنا کنم تا جز من و برادرم و فرزندانش در آن مسکن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باشد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اُنْشِدُکُمْ الله اَتَعْلمونَ اَنَّ رسول الله نَصَبَهُ یَومَ غدیر خُمٍ فَنادی له بِالْوِلایَة وقالَ لِیُبَلِّغَ الشاهِدُ الغائِبَ؟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که رسول خدا صلی الله علیه و آله وسلم علی بن ابیطالب را در روز غدیر به جانشینی خود منصوب کرده و مردم را به ولایت او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سخنم را باید حاضرین به</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این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رسول خدا صلی الله علیه و آله وسلم در جنگ تبوک دربارة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همانند هارون نسبت به موسی هستی و تو بعد از من ولیّ و سرپرست تمام مؤمنین می باشی؟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صلی الله علیه و آله وسلم وقتی علمای مسیحی نجران را به مباهله دعوت کرد، کسی جز علی و همسر او و فرزندان او را به همراه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روز خیبر، پیامبر صلی الله علیه و آله وسلم پرچم را بدست حضرت علی علیه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کسی خواهم داد که خدا و پیامبرش او را دوست دارند و او نیز خدا و رسولش را دوست دارد، او حمله کننده ای است که هرگز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او دژ محکم خیبر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رسول خدا پدرم حضرت علی علیه السلام را به قرائت سورة برائت در میان کفار برانگیخت؟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 را کسی ابلاغ نخواهد کرد، مگر من یا مردی که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در هر مشکلی که برای رسول خدا پیش می آمد حضرت علی علیه السلام را که مورد اطمینان او بود پیش می فرستاد و هرگز پیامبر صلی الله علیه و آله وسلم پدرم را به نام صدا نمی زد و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برداردم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رسول خدا میان پدرم، و جعفر بن ابیطالب، و زید بن حارثه قضاوت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منّی و انا مِنْک و انْتَ ولیُّ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مومن بعدی؛ ای علی تو از من هستی و من از تو، پس از من تو ولیّ امر و سرپرست همة مومنین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حضرت علی علیه السلام هر روز با رسول خدا خلوتی داشت و هر شب، هم نشین او می شد، هرگاه چیزی از پیامبر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سؤالی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عطا می کردند و هنگامی که سکوت اختیار می کرد رسول خدا صلی الله علیه و آله وسلم او را به سخن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رسول خدا صلی الله علیه و آله وسلم پدرم را بر جعفر و حمزه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به مادرم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بهترین اهل بیت من، و پیشگامترین آنها در پذیرفتن اسلام است، او در حلم و شکیبایی بزرگترین، و در علم و دانش والاترین مرتبت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 هستم، و برادرم علی علیه السلام سرور مردم عرب است و دخترم فاطمه بزرگ بانوی بانوان بهشت، و فرزندم حسن و حسین دو سرور جوانان اهل بهشت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رسول خدا به پدرم فرمان داد تا او جنازة حضرتش را غسل دهد و در این امر جبرئیل وی را یاری خواهد کرد؟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رسول خدا صلی الله علیه و آله وسلم در آخرین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سنگین و گرانبها در میان شما نهادم این دو چیز کتاب خدا و اهل بیت من هستند، به آنها چنگ بزنید و تمسک بجوئید تا گمراه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هیچ مطلبی را که خدای متعال در قرآن در شأن علی بن ابیطالب و خاندانش نازل کرده یا بر زبان پیامبرش جاری ساخته بود نگذاشت مگر آنان را پیرامون آن قسم داد و صحابه پیامبر اکرم صلی الله علیه و آله وسلم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شنیده</w:t>
      </w:r>
    </w:p>
    <w:p>
      <w:pPr>
        <w:pStyle w:val="BookText"/>
        <w:rPr/>
      </w:pPr>
      <w:r>
        <w:rPr>
          <w:rFonts w:ascii="IRNazanin" w:hAnsi="IRNazanin" w:eastAsia="IRNazanin"/>
          <w:color w:val="111111"/>
          <w:sz w:val="28"/>
          <w:sz w:val="28"/>
          <w:szCs w:val="28"/>
          <w:rtl w:val="true"/>
          <w:lang w:bidi="fa-IR"/>
        </w:rPr>
        <w:t>ایم و تابعین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کسانی که به آنها اطمینان داریم برای ما نقل کرده اند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حسین علیه السلام آنان را قسم داد که آیا شنیده‌اند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دارد مرا دوست دارد و با علی علیه السلام دشمن است،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نمی دارد کسی که با علی دشمنی کند</w:t>
      </w:r>
      <w:r>
        <w:rPr>
          <w:rFonts w:eastAsia="IRNazanin" w:cs="IRNazanin"/>
          <w:color w:val="111111"/>
          <w:sz w:val="28"/>
          <w:szCs w:val="28"/>
          <w:rtl w:val="true"/>
          <w:lang w:bidi="fa-IR"/>
        </w:rPr>
        <w:t xml:space="preserve">. </w:t>
      </w:r>
      <w:bookmarkStart w:id="1453" w:name="pg4846_31173"/>
    </w:p>
    <w:p>
      <w:pPr>
        <w:pStyle w:val="BookText"/>
        <w:rPr/>
      </w:pPr>
      <w:bookmarkEnd w:id="1453"/>
      <w:r>
        <w:rPr>
          <w:rFonts w:ascii="IRNazanin" w:hAnsi="IRNazanin" w:eastAsia="IRNazanin"/>
          <w:color w:val="111111"/>
          <w:sz w:val="28"/>
          <w:sz w:val="28"/>
          <w:szCs w:val="28"/>
          <w:rtl w:val="true"/>
          <w:lang w:bidi="fa-IR"/>
        </w:rPr>
        <w:t>شخصی از پیامبر اکرم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از من است و من از اویم، هر که او را دوست بدارد مرا دوست داشته و هر که مرا دوست 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دشمن دارد مرا دشمن داشته و هر که مرا دشمن دارد خدا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پراکنده شدند</w:t>
      </w:r>
      <w:r>
        <w:rPr>
          <w:rFonts w:eastAsia="IRNazanin" w:cs="IRNazanin"/>
          <w:color w:val="111111"/>
          <w:sz w:val="28"/>
          <w:szCs w:val="28"/>
          <w:rtl w:val="true"/>
          <w:lang w:bidi="fa-IR"/>
        </w:rPr>
        <w:t>.</w:t>
      </w:r>
      <w:r>
        <w:rPr>
          <w:rStyle w:val="FootnoteAnchor"/>
          <w:rtl w:val="true"/>
        </w:rPr>
        <w:footnoteReference w:id="1220"/>
      </w:r>
    </w:p>
    <w:p>
      <w:pPr>
        <w:pStyle w:val="Heading4"/>
        <w:numPr>
          <w:ilvl w:val="3"/>
          <w:numId w:val="1"/>
        </w:numPr>
        <w:rPr/>
      </w:pPr>
      <w:bookmarkStart w:id="1454" w:name="__RefHeading___Toc2897970_2035185390"/>
      <w:bookmarkStart w:id="1455" w:name="_Toc553"/>
      <w:bookmarkEnd w:id="1454"/>
      <w:r>
        <w:rPr>
          <w:rtl w:val="true"/>
        </w:rPr>
        <w:t>چند نکته قابل توجه</w:t>
      </w:r>
      <w:bookmarkEnd w:id="14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و سخنرانی در مراسم حج و بازتاب بیشتر آن در بین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رسول خدا صلی الله علیه و آله وسلم که فضائل امیرالمؤمنین علیه السلام را از زبان گهر بار آن حضرت شنیده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که با اصحاب رسول خدا صلی الله علیه و آله وسلم نشست و برخاست داشته و سخنان رسول خدا صلی الله علیه و آله وسلم را از اصحاب آن حضرت شنیده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امام حسین علیه السلام از سر کشی و طغیان معاویه و ظلم هایی که بر شیعیان روا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فضائل مشهور و معروف امیرالمؤمنین علی بن ابی طالب و اقرار گرفتن از شاهدین برای هرکدام از فضیلت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آن حضرت، برای گوش دادن، نوشتن و بازگو کردن این فضائل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علت ممانعت خلفای قبل بالاخص معاویه، فضائل آن حضرت</w:t>
      </w:r>
    </w:p>
    <w:p>
      <w:pPr>
        <w:pStyle w:val="BookText"/>
        <w:rPr/>
      </w:pPr>
      <w:r>
        <w:rPr>
          <w:rFonts w:ascii="IRNazanin" w:hAnsi="IRNazanin" w:eastAsia="IRNazanin"/>
          <w:color w:val="111111"/>
          <w:sz w:val="28"/>
          <w:sz w:val="28"/>
          <w:szCs w:val="28"/>
          <w:rtl w:val="true"/>
          <w:lang w:bidi="fa-IR"/>
        </w:rPr>
        <w:t>و سفارشات پیامبر اکرم صلی الله علیه و آله وسلم در حق ایشان به فراموشی سپرده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علت سخنرانی خود را در یک جمله خلاصه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امر ولایت و امامت کهنه شده و از هم بپاشد و حق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این سخنرانی یک سال قبل ازمرگ معاویه انجام شده می تواند پیامی برای مردم، در جهت شروع مخالفت با خلافت یزید باشد</w:t>
      </w:r>
      <w:r>
        <w:rPr>
          <w:rFonts w:eastAsia="IRNazanin" w:cs="IRNazanin"/>
          <w:color w:val="111111"/>
          <w:sz w:val="28"/>
          <w:szCs w:val="28"/>
          <w:rtl w:val="true"/>
          <w:lang w:bidi="fa-IR"/>
        </w:rPr>
        <w:t>.</w:t>
      </w:r>
    </w:p>
    <w:p>
      <w:pPr>
        <w:pStyle w:val="Heading4"/>
        <w:numPr>
          <w:ilvl w:val="3"/>
          <w:numId w:val="1"/>
        </w:numPr>
        <w:rPr/>
      </w:pPr>
      <w:bookmarkStart w:id="1456" w:name="__RefHeading___Toc2897972_2035185390"/>
      <w:bookmarkStart w:id="1457" w:name="_Toc554"/>
      <w:bookmarkEnd w:id="1456"/>
      <w:r>
        <w:rPr>
          <w:rtl w:val="true"/>
        </w:rPr>
        <w:t>اصحابی که با رفتن امام حسین علیه السلام به سوی عراق مخالفت کردند</w:t>
      </w:r>
      <w:bookmarkEnd w:id="1457"/>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حسین علیه السلام قصد رفتن به سوی عراق را نمودند عده ای مخالفت خود را با این تصمیم اعلام نمودند و علت مخالفت خود را، رفتار گذشته مردم عراق با حضرت علی علیه السلام و امام حسن علیه السلام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بیست وسه نفر از این مخالفین در تاریخ ذکر شده است که هشت نفر از آنها به نام های زیر از اصحاب رسول خدا می باشند</w:t>
      </w:r>
      <w:r>
        <w:rPr>
          <w:rFonts w:eastAsia="IRNazanin" w:cs="IRNazanin"/>
          <w:color w:val="111111"/>
          <w:sz w:val="28"/>
          <w:szCs w:val="28"/>
          <w:rtl w:val="true"/>
          <w:lang w:bidi="fa-IR"/>
        </w:rPr>
        <w:t xml:space="preserve">. </w:t>
      </w:r>
      <w:bookmarkStart w:id="1458" w:name="pg4846_31174"/>
    </w:p>
    <w:p>
      <w:pPr>
        <w:pStyle w:val="BookText"/>
        <w:rPr/>
      </w:pPr>
      <w:bookmarkEnd w:id="1458"/>
      <w:r>
        <w:rPr>
          <w:rFonts w:ascii="IRNazanin" w:hAnsi="IRNazanin" w:eastAsia="IRNazanin"/>
          <w:color w:val="111111"/>
          <w:sz w:val="28"/>
          <w:sz w:val="28"/>
          <w:szCs w:val="28"/>
          <w:rtl w:val="true"/>
          <w:lang w:bidi="fa-IR"/>
        </w:rPr>
        <w:t>ابو سعید خدری، ابو واقد لیثی، عبدالله بن جعفر، عبدالله بن عباس، عبدالله بن عمر، عبدالله بن مطمع، مسور بن مخرمه، ام سلمه</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ابوبکر بن عبدالرحمن، ابو محمد واقدی، زراره بن جلح، احنف بن قیس، بحیر بن شداد، بعثر فقعسی، طرماح بن عدی، عبدالله بن جعده، ابن هبیره، عمر بن عبد الرحمان، عمر بن علی، عمره بنت عبدالرحمان، عمر بن لوذان، فرزدق، محمد بن 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نسبت به شخصیت و نیت این مخالفان پاسخ مناسب به آنها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مخالفانی که از طرف حکومت یزید مأمور مخالفت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بریئون مما اعمل و انا برئ مما تعملون</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شما از عمل من بیزار هستید و من هم از عمل شما بیزار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مخالفان دلسوز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همان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مخالفان از خواص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پیامبر را دیدم و به من فرمانی داده که در پی آن می روم، میدانم قتلگاه من آن جا استو به ام سلمه مقداری از خاک کربلا را دادند و فرمودند این خاک را اضافه کن به آن خاکی که پیامبر از کربلا به تو دادند و بدان هر وقت این خاک تبدیل به خون شد من به شهادت رسیده ام</w:t>
      </w:r>
      <w:r>
        <w:rPr>
          <w:rFonts w:eastAsia="IRNazanin" w:cs="IRNazanin"/>
          <w:color w:val="111111"/>
          <w:sz w:val="28"/>
          <w:szCs w:val="28"/>
          <w:rtl w:val="true"/>
          <w:lang w:bidi="fa-IR"/>
        </w:rPr>
        <w:t>.</w:t>
      </w:r>
      <w:r>
        <w:rPr>
          <w:rStyle w:val="FootnoteAnchor"/>
          <w:rtl w:val="true"/>
        </w:rPr>
        <w:footnoteReference w:id="1223"/>
      </w:r>
    </w:p>
    <w:p>
      <w:pPr>
        <w:pStyle w:val="Heading4"/>
        <w:numPr>
          <w:ilvl w:val="3"/>
          <w:numId w:val="1"/>
        </w:numPr>
        <w:rPr/>
      </w:pPr>
      <w:bookmarkStart w:id="1459" w:name="__RefHeading___Toc2897974_2035185390"/>
      <w:bookmarkStart w:id="1460" w:name="_Toc555"/>
      <w:bookmarkEnd w:id="1459"/>
      <w:r>
        <w:rPr>
          <w:rtl w:val="true"/>
        </w:rPr>
        <w:t>اصحابی از رسول خدا که در کربلا به شهادت رسیدند</w:t>
      </w:r>
      <w:bookmarkEnd w:id="1460"/>
    </w:p>
    <w:p>
      <w:pPr>
        <w:pStyle w:val="BookText"/>
        <w:rPr/>
      </w:pPr>
      <w:r>
        <w:rPr>
          <w:rFonts w:ascii="Amiri" w:hAnsi="Amiri" w:eastAsia="Amiri" w:cs="Amiri"/>
          <w:color w:val="111111"/>
          <w:sz w:val="28"/>
          <w:sz w:val="28"/>
          <w:szCs w:val="28"/>
          <w:rtl w:val="true"/>
          <w:lang w:bidi="ar-SA"/>
        </w:rPr>
        <w:t>مُحَمَّدٌ رَسُولُ اللَّهِ وَالَّذِینَ مَعَهُ أَشِدَّاءُ عَلَی الْکُفَّارِ رُحَمَاءُ بَیْنَهُمْ تَرَاهُمْ رُکَّعًا سُجَّدًا یَبْتَغُونَ فَضْلًا مِنَ اللَّهِ وَرِضْوَانًا سِیمَاهُمْ فِی وُجُوهِهِمْ مِنْ أَثَرِ السُّجُودِ</w:t>
      </w:r>
      <w:r>
        <w:rPr>
          <w:rStyle w:val="FootnoteAnchor"/>
          <w:rtl w:val="true"/>
        </w:rPr>
        <w:footnoteReference w:id="1224"/>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فرستاده خداست و کسانی که با او هستند دربرابر کفار سرسخت و شدید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آنها را در حال رکوع و سجود می بینی، آنها همواره فضل و رضای خدا را می طلبند و نشانه آنها در صورتشان از اثر سجده نمایان است</w:t>
      </w:r>
      <w:r>
        <w:rPr>
          <w:rFonts w:eastAsia="IRNazanin" w:cs="IRNazanin"/>
          <w:color w:val="111111"/>
          <w:sz w:val="28"/>
          <w:szCs w:val="28"/>
          <w:rtl w:val="true"/>
          <w:lang w:bidi="fa-IR"/>
        </w:rPr>
        <w:t xml:space="preserve">. </w:t>
      </w:r>
      <w:bookmarkStart w:id="1461" w:name="pg4846_31175"/>
    </w:p>
    <w:p>
      <w:pPr>
        <w:pStyle w:val="BookText"/>
        <w:rPr/>
      </w:pPr>
      <w:bookmarkEnd w:id="1461"/>
      <w:r>
        <w:rPr>
          <w:rFonts w:ascii="IRNazanin" w:hAnsi="IRNazanin" w:eastAsia="IRNazanin"/>
          <w:color w:val="111111"/>
          <w:sz w:val="28"/>
          <w:sz w:val="28"/>
          <w:szCs w:val="28"/>
          <w:rtl w:val="true"/>
          <w:lang w:bidi="fa-IR"/>
        </w:rPr>
        <w:t xml:space="preserve">در کربلا پنج تن از اصحاب و یاران رسول اکرم صلی الله علیه و آله وسلم در رکاب اباعبدالله الحسین علیه السلام به فیض شهادت نایل آمدند که عبارت بودند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هانی بن عروة مرادی که کلیة تاریخ نگاران سنّ او را بیش از هشتاد سال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یقطر که هم سن و هم بازی دوران کودکی امام حسین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حارث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عبدالرحمان بن عبدربه انصاری</w:t>
      </w:r>
    </w:p>
    <w:p>
      <w:pPr>
        <w:pStyle w:val="Heading4"/>
        <w:numPr>
          <w:ilvl w:val="3"/>
          <w:numId w:val="1"/>
        </w:numPr>
        <w:rPr/>
      </w:pPr>
      <w:bookmarkStart w:id="1462" w:name="__RefHeading___Toc2897976_2035185390"/>
      <w:bookmarkStart w:id="1463" w:name="_Toc556"/>
      <w:bookmarkEnd w:id="1462"/>
      <w:r>
        <w:rPr>
          <w:rtl w:val="true"/>
        </w:rPr>
        <w:t>حبیب بن مظاهر صحابی رسول الله</w:t>
      </w:r>
      <w:bookmarkEnd w:id="1463"/>
    </w:p>
    <w:p>
      <w:pPr>
        <w:pStyle w:val="BookText"/>
        <w:rPr/>
      </w:pPr>
      <w:r>
        <w:rPr>
          <w:rFonts w:ascii="IRNazanin" w:hAnsi="IRNazanin" w:eastAsia="IRNazanin"/>
          <w:color w:val="111111"/>
          <w:sz w:val="28"/>
          <w:sz w:val="28"/>
          <w:szCs w:val="28"/>
          <w:rtl w:val="true"/>
          <w:lang w:bidi="fa-IR"/>
        </w:rPr>
        <w:t xml:space="preserve">وی یکی از صحابه به شمار می آید و پیامبر اکرم را مشاهده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الشیعه در ترجمه حبیب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ابوالقاسم بود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حالی که هفتاد و پنج سال داشت با امام حسین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قرآن را حفظ بود و هر شب یک ختم قرآن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مقتل ابومخنف آمده است که امام حسین علیه السلام بالای سر حبیب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فاضلاً تختم القرآن فی 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فرسان الهیجاء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وارد زمین کربلا گردید نامه ای به محمد بن حنفیه و نامه ای به اهل کوفه و نامه ای بالخصوص به حبیب بن مظاهر به این مضمون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مِنَ الْحُسَیْنِ بن علی اِلی الرَّجُلِ الْفَقیهِ حَبیبِ بنِ مَظاهِرٍ الاسدی امّا بَعْد، فقد نزّلنا کربلاء واَنْتَ تَعْلَمُ قَرابَتِی مِن رَسُولِ اللّه ِ فَان اردتَ نصرتنا فاقدم الینا عاجلاً</w:t>
      </w:r>
      <w:r>
        <w:rPr>
          <w:rFonts w:eastAsia="Amiri" w:cs="Amiri" w:ascii="Amiri" w:hAnsi="Amiri"/>
          <w:color w:val="111111"/>
          <w:sz w:val="28"/>
          <w:szCs w:val="28"/>
          <w:rtl w:val="true"/>
          <w:lang w:bidi="ar-SA"/>
        </w:rPr>
        <w:t>... .</w:t>
      </w:r>
      <w:r>
        <w:rPr>
          <w:rStyle w:val="FootnoteAnchor"/>
          <w:rtl w:val="true"/>
        </w:rPr>
        <w:footnoteReference w:id="1225"/>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حبیب را در این نامه مردی فقیه خطاب می کنند که این مطلب عظمت و بزرگی این صحابه رسول الله را می رساند و سپس او را دعوت به کربلا می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حبیب </w:t>
      </w:r>
      <w:bookmarkStart w:id="1464" w:name="pg4846_31176"/>
    </w:p>
    <w:p>
      <w:pPr>
        <w:pStyle w:val="BookText"/>
        <w:rPr/>
      </w:pPr>
      <w:bookmarkEnd w:id="1464"/>
      <w:r>
        <w:rPr>
          <w:rFonts w:ascii="IRNazanin" w:hAnsi="IRNazanin" w:eastAsia="IRNazanin"/>
          <w:color w:val="111111"/>
          <w:sz w:val="28"/>
          <w:sz w:val="28"/>
          <w:szCs w:val="28"/>
          <w:rtl w:val="true"/>
          <w:lang w:bidi="fa-IR"/>
        </w:rPr>
        <w:t>به هر صورت بود خود را به کربلا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به استقبال او شتافتند، در این حال حضرت زینب کبری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حبیب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ابلاغ سلام کردند حبیب کفی از خاک برداشت و بر سر خود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باشم که دختر کبری امیر عرب به من سلام رساند</w:t>
      </w:r>
      <w:r>
        <w:rPr>
          <w:rFonts w:eastAsia="IRNazanin" w:cs="IRNazanin"/>
          <w:color w:val="111111"/>
          <w:sz w:val="28"/>
          <w:szCs w:val="28"/>
          <w:rtl w:val="true"/>
          <w:lang w:bidi="fa-IR"/>
        </w:rPr>
        <w:t>.</w:t>
      </w:r>
    </w:p>
    <w:p>
      <w:pPr>
        <w:pStyle w:val="Heading4"/>
        <w:numPr>
          <w:ilvl w:val="3"/>
          <w:numId w:val="1"/>
        </w:numPr>
        <w:rPr/>
      </w:pPr>
      <w:bookmarkStart w:id="1465" w:name="__RefHeading___Toc2897978_2035185390"/>
      <w:bookmarkStart w:id="1466" w:name="_Toc557"/>
      <w:bookmarkEnd w:id="1465"/>
      <w:r>
        <w:rPr>
          <w:rtl w:val="true"/>
        </w:rPr>
        <w:t>حبیب صاحب سرّ امیرالمؤمنین علیه السلام</w:t>
      </w:r>
      <w:bookmarkEnd w:id="1466"/>
    </w:p>
    <w:p>
      <w:pPr>
        <w:pStyle w:val="BookText"/>
        <w:rPr/>
      </w:pPr>
      <w:r>
        <w:rPr>
          <w:rFonts w:ascii="IRNazanin" w:hAnsi="IRNazanin" w:eastAsia="IRNazanin"/>
          <w:color w:val="111111"/>
          <w:sz w:val="28"/>
          <w:sz w:val="28"/>
          <w:szCs w:val="28"/>
          <w:rtl w:val="true"/>
          <w:lang w:bidi="fa-IR"/>
        </w:rPr>
        <w:t>سیره نویسان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کوفه رحل اقامت گزید و در کلیة جنگ ها در کنار علی علیه السلام به مبارزه پرداخت و از یاران خاص و از حاملان علم و دانش آن حضرت تلقی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از فضیل بن زبیر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بر اسب خود سوار و در حرکت بود که حبیب بن مظاهر اسدی در محل اجتماع بنی اسد به او برخورد، هر دو با یکدیگر به گفتگو پرداختند به گونه ای که اسبانشان هم گردن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پیرمردی را با سر کم مو و شکمی بر آمده می بینم که در منطقه دار الرزق، خربزه می فروشد و به جرم دوستی اهل بیتِ پیامبرش به دار آویخته شده و بر چوبة آن شکمش شکافته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میثم تمار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میثم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مردی را سرخ فام با دو گیسوی بافته شده مشاهده می کنم که برای یاری فرزند دختر پیامبرش قیام می کند و به شهادت می رسد و سرش را در کوفه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از یکدیگر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حاضر در اجتماع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دروغگوتر از این دو ندیده بودیم، فضیل بن زبیر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اجتماع به هم نخورده بود که رُشَیْد هَجَری وارد شد، آن دو را خواست،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همین جا بودند و لحظه ای پیش از یکدیگر جدا شدند و ما شنیدیم آن دو چنین و چنان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میثم را مشمول رحمت خویش گرداند، فراموش کرد این جمله را درباره حبیب بگوید به جایزة کسی که سر او را بیاورد، یکصد درهم افزوده می شود و سپس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دیدیم میثم تمّار در کنار خانة عمرو بن حُریث به دار آویخته شد و سر حبیب را که در رکاب حسین علیه السلام به شهادت رسیده بود به کوفه</w:t>
      </w:r>
    </w:p>
    <w:p>
      <w:pPr>
        <w:pStyle w:val="BookText"/>
        <w:rPr/>
      </w:pPr>
      <w:r>
        <w:rPr>
          <w:rFonts w:ascii="IRNazanin" w:hAnsi="IRNazanin" w:eastAsia="IRNazanin"/>
          <w:color w:val="111111"/>
          <w:sz w:val="28"/>
          <w:sz w:val="28"/>
          <w:szCs w:val="28"/>
          <w:rtl w:val="true"/>
          <w:lang w:bidi="fa-IR"/>
        </w:rPr>
        <w:t>آوردند و بدین ترتیب، ما هر چه را آن دو گفته بودند، مشاهده کرده و با چشم خود دیدیم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جمله افرادی بود که به حسین علیه السلام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مسلم بن عقیل به کوفه رسید و به خانه مختار وارد شد و شیعیان نزد وی آمد و شد داشتند، گروهی از سخنوران و قبل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شاکری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ها بپاخاسته و به ایراد سخن پرداخت و سخن عابس که پایان یافت، حبیب ایستاد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مشمول رحمت </w:t>
      </w:r>
      <w:bookmarkStart w:id="1467" w:name="pg4846_31177"/>
    </w:p>
    <w:p>
      <w:pPr>
        <w:pStyle w:val="BookText"/>
        <w:rPr/>
      </w:pPr>
      <w:bookmarkEnd w:id="1467"/>
      <w:r>
        <w:rPr>
          <w:rFonts w:ascii="IRNazanin" w:hAnsi="IRNazanin" w:eastAsia="IRNazanin"/>
          <w:color w:val="111111"/>
          <w:sz w:val="28"/>
          <w:sz w:val="28"/>
          <w:szCs w:val="28"/>
          <w:rtl w:val="true"/>
          <w:lang w:bidi="fa-IR"/>
        </w:rPr>
        <w:t>خویش قرار دهد، آن چه را در دل داشتی با سخنانی کوتاه عنوان کردی، به خدایی که معبودی جز او نیست، من نیز با تو هم عقیده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مسلم بن عوسجه در کوفه برای امام حسین علیه السلام بیعت می گرفتند تا این که عبید اللّه بن زیاد وارد کوفه شد و مردم آن سامان را از اطراف مسلم پراکنده ساخت و یاران مسلم گریختند، حبیب و مسلم توسط قبایل خود، مخفیانه در جایی نگاهداری شدند و زمانی که امام علیه السلام وارد کربلا شد به طور نهانی از کوفه بیرون رفتند، شب ها حرکت می کردند و روزها پنهان می شدند تا خود را به امام حسین علیه السلام رساندند</w:t>
      </w:r>
      <w:r>
        <w:rPr>
          <w:rFonts w:eastAsia="IRNazanin" w:cs="IRNazanin"/>
          <w:color w:val="111111"/>
          <w:sz w:val="28"/>
          <w:szCs w:val="28"/>
          <w:rtl w:val="true"/>
          <w:lang w:bidi="fa-IR"/>
        </w:rPr>
        <w:t>.</w:t>
      </w:r>
    </w:p>
    <w:p>
      <w:pPr>
        <w:pStyle w:val="Heading4"/>
        <w:numPr>
          <w:ilvl w:val="3"/>
          <w:numId w:val="1"/>
        </w:numPr>
        <w:rPr/>
      </w:pPr>
      <w:bookmarkStart w:id="1468" w:name="__RefHeading___Toc2897980_2035185390"/>
      <w:bookmarkStart w:id="1469" w:name="_Toc558"/>
      <w:bookmarkEnd w:id="1468"/>
      <w:r>
        <w:rPr>
          <w:rtl w:val="true"/>
        </w:rPr>
        <w:t>یاری خواستن حبیب از طایفة بنی اسد</w:t>
      </w:r>
      <w:bookmarkEnd w:id="1469"/>
    </w:p>
    <w:p>
      <w:pPr>
        <w:pStyle w:val="BookText"/>
        <w:rPr/>
      </w:pPr>
      <w:r>
        <w:rPr>
          <w:rFonts w:ascii="IRNazanin" w:hAnsi="IRNazanin" w:eastAsia="IRNazanin"/>
          <w:color w:val="111111"/>
          <w:sz w:val="28"/>
          <w:sz w:val="28"/>
          <w:szCs w:val="28"/>
          <w:rtl w:val="true"/>
          <w:lang w:bidi="fa-IR"/>
        </w:rPr>
        <w:t>به روایتِ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حبیب به امام حسین علیه السلام رسید و یاران اندک او و دشمنان فراوان وی را مشاهده کرد، با اجازة امام حسین علیه السلام به قبیلة بنی اسد رفت و آنان را برای یاری امام حسین علیه السلام تشویق نمود و عده ای آماده رفتن به سوی حضرت شدند که یکی از آنان خود را به عمر سعد رساند و او اَزرق را به فرماندهی پانصد سوار به سوی آنان گسیل داشت و از حرکت آنان جلوگیری کرد</w:t>
      </w:r>
      <w:r>
        <w:rPr>
          <w:rFonts w:eastAsia="IRNazanin" w:cs="IRNazanin"/>
          <w:color w:val="111111"/>
          <w:sz w:val="28"/>
          <w:szCs w:val="28"/>
          <w:rtl w:val="true"/>
          <w:lang w:bidi="fa-IR"/>
        </w:rPr>
        <w:t>.</w:t>
      </w:r>
    </w:p>
    <w:p>
      <w:pPr>
        <w:pStyle w:val="Heading4"/>
        <w:numPr>
          <w:ilvl w:val="3"/>
          <w:numId w:val="1"/>
        </w:numPr>
        <w:rPr/>
      </w:pPr>
      <w:bookmarkStart w:id="1470" w:name="__RefHeading___Toc2897982_2035185390"/>
      <w:bookmarkStart w:id="1471" w:name="_Toc559"/>
      <w:bookmarkEnd w:id="1470"/>
      <w:r>
        <w:rPr>
          <w:rtl w:val="true"/>
        </w:rPr>
        <w:t>حبیب فرمانده جناح چپ لشکر امام حسین علیه السلام</w:t>
      </w:r>
      <w:bookmarkEnd w:id="1471"/>
    </w:p>
    <w:p>
      <w:pPr>
        <w:pStyle w:val="BookText"/>
        <w:rPr/>
      </w:pPr>
      <w:r>
        <w:rPr>
          <w:rFonts w:ascii="IRNazanin" w:hAnsi="IRNazanin" w:eastAsia="IRNazanin"/>
          <w:color w:val="111111"/>
          <w:sz w:val="28"/>
          <w:sz w:val="28"/>
          <w:szCs w:val="28"/>
          <w:rtl w:val="true"/>
          <w:lang w:bidi="fa-IR"/>
        </w:rPr>
        <w:t>طبری و دیگران نقل کرده اند که حبیب، جناح چپ سپاه امام حسین علیه السلام و زهیر جناح راست آن را بر</w:t>
      </w:r>
    </w:p>
    <w:p>
      <w:pPr>
        <w:pStyle w:val="BookText"/>
        <w:rPr/>
      </w:pPr>
      <w:r>
        <w:rPr>
          <w:rFonts w:ascii="IRNazanin" w:hAnsi="IRNazanin" w:eastAsia="IRNazanin"/>
          <w:color w:val="111111"/>
          <w:sz w:val="28"/>
          <w:sz w:val="28"/>
          <w:szCs w:val="28"/>
          <w:rtl w:val="true"/>
          <w:lang w:bidi="fa-IR"/>
        </w:rPr>
        <w:t>عهده داشت و به دعوت مبارزه طلبان به سرعت پاسخ مثبت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 بن عوسجه روی زمین افتاد، امام حسین به اتفاق حبیب، بالین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بر من دشوار است، تو را به بهشت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صدایی آرام در پاسخ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مژده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در پاسخ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دانستم که در پی تو خواهم آمد و ساعتی دیگر به تو ملحق خواهم شد، دوست داشتم به کلیه وصیّت هایت در اموری که مربوط به دین و خویشاوندان، برایت ارزش و اهمیّت دارد، آن گونه که در شأن تو است،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 کنم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و در رکابش جان نثاری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عمل خواهم کرد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برای ادای نماز ظهر از آنان مهلت خواست، حُصین بن تمیم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 نماز خاندان رسول خدا صلی الله علیه و آله وسلم پذیرفته نیست و از تو الاغ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بر او حمله کرد و حبیب نیز بر او حمله </w:t>
      </w:r>
      <w:bookmarkStart w:id="1472" w:name="pg4846_31178"/>
    </w:p>
    <w:p>
      <w:pPr>
        <w:pStyle w:val="BookText"/>
        <w:rPr/>
      </w:pPr>
      <w:bookmarkEnd w:id="1472"/>
      <w:r>
        <w:rPr>
          <w:rFonts w:ascii="IRNazanin" w:hAnsi="IRNazanin" w:eastAsia="IRNazanin"/>
          <w:color w:val="111111"/>
          <w:sz w:val="28"/>
          <w:sz w:val="28"/>
          <w:szCs w:val="28"/>
          <w:rtl w:val="true"/>
          <w:lang w:bidi="fa-IR"/>
        </w:rPr>
        <w:t xml:space="preserve">ور شد، حبیب با شمشیر به صورت اسب حصین کوبید و اسب بر سر سم بلند شد و او بر زمین افتاد، یارانش حمله کرده و او را از چنگ حبیب نجات دادند </w:t>
      </w:r>
      <w:r>
        <w:rPr>
          <w:rFonts w:eastAsia="IRNazanin" w:cs="IRNazanin"/>
          <w:color w:val="111111"/>
          <w:sz w:val="28"/>
          <w:szCs w:val="28"/>
          <w:rtl w:val="true"/>
          <w:lang w:bidi="fa-IR"/>
        </w:rPr>
        <w:t>.</w:t>
      </w:r>
    </w:p>
    <w:p>
      <w:pPr>
        <w:pStyle w:val="Heading4"/>
        <w:numPr>
          <w:ilvl w:val="3"/>
          <w:numId w:val="1"/>
        </w:numPr>
        <w:rPr/>
      </w:pPr>
      <w:bookmarkStart w:id="1473" w:name="__RefHeading___Toc2897984_2035185390"/>
      <w:bookmarkStart w:id="1474" w:name="_Toc560"/>
      <w:bookmarkEnd w:id="1473"/>
      <w:r>
        <w:rPr>
          <w:rtl w:val="true"/>
        </w:rPr>
        <w:t>شهادت حبیب بن مظاهر</w:t>
      </w:r>
      <w:bookmarkEnd w:id="1474"/>
    </w:p>
    <w:p>
      <w:pPr>
        <w:pStyle w:val="BookText"/>
        <w:rPr/>
      </w:pPr>
      <w:r>
        <w:rPr>
          <w:rFonts w:ascii="IRNazanin" w:hAnsi="IRNazanin" w:eastAsia="IRNazanin"/>
          <w:color w:val="111111"/>
          <w:sz w:val="28"/>
          <w:sz w:val="28"/>
          <w:szCs w:val="28"/>
          <w:rtl w:val="true"/>
          <w:lang w:bidi="fa-IR"/>
        </w:rPr>
        <w:t>سپس با سپاه دشمن به نبرد پرداخت و با شمشیر بر آن ها حمله می برد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حبیب و اُبی مُظَهّر فارِسُ هَیجاء و حربٍ تُسْعَر</w:t>
      </w:r>
    </w:p>
    <w:p>
      <w:pPr>
        <w:pStyle w:val="BookText"/>
        <w:rPr/>
      </w:pPr>
      <w:r>
        <w:rPr>
          <w:rFonts w:ascii="Amiri" w:hAnsi="Amiri" w:eastAsia="Amiri" w:cs="Amiri"/>
          <w:color w:val="111111"/>
          <w:sz w:val="28"/>
          <w:sz w:val="28"/>
          <w:szCs w:val="28"/>
          <w:rtl w:val="true"/>
          <w:lang w:bidi="ar-SA"/>
        </w:rPr>
        <w:t>أنتم أعدّ عدّةً و أکثر و نَحْنُ أوفی مِنْکُم و أصْبَر</w:t>
      </w:r>
    </w:p>
    <w:p>
      <w:pPr>
        <w:pStyle w:val="BookText"/>
        <w:rPr/>
      </w:pPr>
      <w:r>
        <w:rPr>
          <w:rFonts w:ascii="Amiri" w:hAnsi="Amiri" w:eastAsia="Amiri" w:cs="Amiri"/>
          <w:color w:val="111111"/>
          <w:sz w:val="28"/>
          <w:sz w:val="28"/>
          <w:szCs w:val="28"/>
          <w:rtl w:val="true"/>
          <w:lang w:bidi="ar-SA"/>
        </w:rPr>
        <w:t>وَ نَحْنُ أعلی حُجّةً و أظهر حقاً و أتقی مِنْکُم و أعذر</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حبیبم و پدرم مظهّر است، جنگاور میدان کارزار و آتش شعله ور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شما بیشتر و بالاتر است، ولی ما در راه حق از شما وفادارتر و بردبارتریم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مان برتر و آشکارتر است، در حقیقت از شما باتقواتر و پذیرفته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این اشعار را زمزمه می کرد تا تعداد زیادی از دشمن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صُرَیْم عُقفانی</w:t>
      </w:r>
      <w:r>
        <w:rPr>
          <w:rFonts w:eastAsia="IRNazanin" w:cs="IRNazanin"/>
          <w:color w:val="111111"/>
          <w:sz w:val="28"/>
          <w:szCs w:val="28"/>
          <w:rtl w:val="true"/>
          <w:lang w:bidi="fa-IR"/>
        </w:rPr>
        <w:t>»</w:t>
      </w:r>
      <w:r>
        <w:rPr>
          <w:rStyle w:val="FootnoteAnchor"/>
          <w:rtl w:val="true"/>
        </w:rPr>
        <w:footnoteReference w:id="1226"/>
      </w:r>
      <w:r>
        <w:rPr>
          <w:rFonts w:ascii="IRNazanin" w:hAnsi="IRNazanin" w:eastAsia="IRNazanin"/>
          <w:color w:val="111111"/>
          <w:sz w:val="28"/>
          <w:sz w:val="28"/>
          <w:szCs w:val="28"/>
          <w:rtl w:val="true"/>
          <w:lang w:bidi="fa-IR"/>
        </w:rPr>
        <w:t xml:space="preserve">، با شمشیر بر او ضربتی وارد ساخت و فرد دیگری از تیرة بنی تمیم با نیزه بر او زد، از اسب به زیر افتاد، خواست بپاخیزد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سر او فرود آورد، حبیب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بالین او آمد و سر مقدسش را از بدن جدا ساخت، حصین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کشتن او با تو شریک بودم، 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 کسی او را نکشت</w:t>
      </w:r>
      <w:r>
        <w:rPr>
          <w:rFonts w:eastAsia="IRNazanin" w:cs="IRNazanin"/>
          <w:color w:val="111111"/>
          <w:sz w:val="28"/>
          <w:szCs w:val="28"/>
          <w:rtl w:val="true"/>
          <w:lang w:bidi="fa-IR"/>
        </w:rPr>
        <w:t>.</w:t>
      </w:r>
    </w:p>
    <w:p>
      <w:pPr>
        <w:pStyle w:val="Heading4"/>
        <w:numPr>
          <w:ilvl w:val="3"/>
          <w:numId w:val="1"/>
        </w:numPr>
        <w:rPr/>
      </w:pPr>
      <w:bookmarkStart w:id="1475" w:name="__RefHeading___Toc2897986_2035185390"/>
      <w:bookmarkStart w:id="1476" w:name="_Toc561"/>
      <w:bookmarkEnd w:id="1475"/>
      <w:r>
        <w:rPr>
          <w:rtl w:val="true"/>
        </w:rPr>
        <w:t>افتخار دشمن با سر بریده حبیب</w:t>
      </w:r>
      <w:bookmarkEnd w:id="1476"/>
    </w:p>
    <w:p>
      <w:pPr>
        <w:pStyle w:val="BookText"/>
        <w:rPr/>
      </w:pP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حبیب را به من بده تا آن را بر گردن اسبم بیاویزم و مردم آن را ببینند و بدانند من در کشتن وی با تو شریک بوده ام و سپس آن را بگیر و نزد عبید اللّه ببر، من نیازی به جایزه ای که عوض کشتن او به تو می دهد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نپذیرفت، طرفداران دو طرف، میان آن دو سازش ایجاد کردند و مرد تمیمی سر حبیب را به حصین داد، وی سر را به گردن اسب خود آویخت و در اردوگاه گرداند و سپس آن را به مرد تمیمی داد، او سر را گرفت و به سینه اسب خویش آویزان نمود و سپس آن را به دار الاماره نزد ابن زیاد برد</w:t>
      </w:r>
      <w:r>
        <w:rPr>
          <w:rFonts w:eastAsia="IRNazanin" w:cs="IRNazanin"/>
          <w:color w:val="111111"/>
          <w:sz w:val="28"/>
          <w:szCs w:val="28"/>
          <w:rtl w:val="true"/>
          <w:lang w:bidi="fa-IR"/>
        </w:rPr>
        <w:t>.</w:t>
      </w:r>
    </w:p>
    <w:p>
      <w:pPr>
        <w:pStyle w:val="Heading4"/>
        <w:numPr>
          <w:ilvl w:val="3"/>
          <w:numId w:val="1"/>
        </w:numPr>
        <w:rPr/>
      </w:pPr>
      <w:bookmarkStart w:id="1477" w:name="__RefHeading___Toc2897988_2035185390"/>
      <w:bookmarkStart w:id="1478" w:name="_Toc562"/>
      <w:bookmarkEnd w:id="1477"/>
      <w:r>
        <w:rPr>
          <w:rtl w:val="true"/>
        </w:rPr>
        <w:t>فرزند حبیب و انتقام از قاتل پدر</w:t>
      </w:r>
      <w:bookmarkEnd w:id="1478"/>
    </w:p>
    <w:p>
      <w:pPr>
        <w:pStyle w:val="BookText"/>
        <w:rPr/>
      </w:pPr>
      <w:r>
        <w:rPr>
          <w:rFonts w:ascii="IRNazanin" w:hAnsi="IRNazanin" w:eastAsia="IRNazanin"/>
          <w:color w:val="111111"/>
          <w:sz w:val="28"/>
          <w:sz w:val="28"/>
          <w:szCs w:val="28"/>
          <w:rtl w:val="true"/>
          <w:lang w:bidi="fa-IR"/>
        </w:rPr>
        <w:t>قاسم فرزند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نوجوانی تازه 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سر پدر افتاد، همراه سوار به راه</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افتاد و لحظه ای از او جدا نشد، هرگاه وارد دار الاماره می شد و هر زمان بیرون می رفت وی نیز با او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تمیمی به او مشکوک شد و گفت مرا تعقیب می کنی؟ </w:t>
      </w:r>
      <w:bookmarkStart w:id="1479" w:name="pg4846_31179"/>
    </w:p>
    <w:p>
      <w:pPr>
        <w:pStyle w:val="BookText"/>
        <w:rPr/>
      </w:pPr>
      <w:bookmarkEnd w:id="147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تعقیبم می کنی، بگو ببینم چرا در تعقیب من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پدر من است، آیا آن را به من می دهی تا دفن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دفن آن رضایت نمی دهد و من می خواهم در برابر کشتن پدرت، پاداش مناسبی از او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بدترین پاداش را بر این کار نصیب تو خواهد ساخت؛ چرا که تو فردی بهتر از خودت را به قتل رساندی و سپس گریست و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صبر کرد تا به سن کمال رسید و تصمیمی جز جُستن ردّ پای قاتل پدرش نداشت تا از او نشانی بیابد و عوض پدر،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دوران فرمانروایی مُصْعَب بن زبیر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باجمیرا</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لشکر کشید، به سپاهیان او پیوست، قاتل پدرش در خیمة مخصوص خود آرمیده بود و قاسم در پی او و یافتن نشانی از او بود، در خیمه اش بر او وارد شد و وی را در خواب قیلوله یافت، با شمشیر ضربتی بر او نواخت و وی را به هلاکت رساند و دلش آرام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حبیب بن مظهّر، امام حسین علیه السلام را درهم شکست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اللّه أحتسب نفسی و حماه أصحابی؛ خود و یاران مدافع خویش را نزد خدا ذخیره می نهم</w:t>
      </w:r>
      <w:r>
        <w:rPr>
          <w:rFonts w:eastAsia="IRNazanin" w:cs="IRNazanin"/>
          <w:color w:val="111111"/>
          <w:sz w:val="28"/>
          <w:szCs w:val="28"/>
          <w:rtl w:val="true"/>
          <w:lang w:bidi="fa-IR"/>
        </w:rPr>
        <w:t>.</w:t>
      </w:r>
    </w:p>
    <w:p>
      <w:pPr>
        <w:pStyle w:val="Heading4"/>
        <w:numPr>
          <w:ilvl w:val="3"/>
          <w:numId w:val="1"/>
        </w:numPr>
        <w:rPr/>
      </w:pPr>
      <w:bookmarkStart w:id="1480" w:name="__RefHeading___Toc2897990_2035185390"/>
      <w:bookmarkStart w:id="1481" w:name="_Toc563"/>
      <w:bookmarkEnd w:id="1480"/>
      <w:r>
        <w:rPr>
          <w:rtl w:val="true"/>
        </w:rPr>
        <w:t>جایگاه خاص حبیب در حرم امام حسین علیه السلام</w:t>
      </w:r>
      <w:bookmarkEnd w:id="1481"/>
    </w:p>
    <w:p>
      <w:pPr>
        <w:pStyle w:val="BookText"/>
        <w:rPr/>
      </w:pPr>
      <w:r>
        <w:rPr>
          <w:rFonts w:ascii="IRNazanin" w:hAnsi="IRNazanin" w:eastAsia="IRNazanin"/>
          <w:color w:val="111111"/>
          <w:sz w:val="28"/>
          <w:sz w:val="28"/>
          <w:szCs w:val="28"/>
          <w:rtl w:val="true"/>
          <w:lang w:bidi="fa-IR"/>
        </w:rPr>
        <w:t>زمانی که زین العابدین علیه السلام با کمک بنی اسد شهدای کربلا را دفن نمود یک جایگاه ویژه و اختصاصی در بالای سر امام حسین علیه السلام برای حبیب بن مظاهر این صحابی رسول خدا صلی الله علیه و آله وسلم و یاور علی مرتضی و شهید در رکاب سید الشهداء علیه السلام قرا دادند تا هر زائر با معرفتی به قبر او پناه آورد و بعد از سلام خاص، او را در پیشگاه مولایش امام حسین علیه السلام شفیع قرار دهد و این مطلب نشان از مقام والای این شهید بزرگوار در بین شهدای والا مقام کربلا دارد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2" w:name="__RefHeading___Toc2897992_2035185390"/>
      <w:bookmarkStart w:id="1483" w:name="_Toc564"/>
      <w:bookmarkEnd w:id="1482"/>
      <w:r>
        <w:rPr>
          <w:rtl w:val="true"/>
        </w:rPr>
        <w:t>آرزوی حبیب</w:t>
      </w:r>
      <w:bookmarkStart w:id="1484" w:name="pg4846_31180"/>
      <w:bookmarkEnd w:id="1483"/>
    </w:p>
    <w:p>
      <w:pPr>
        <w:pStyle w:val="BookText"/>
        <w:rPr/>
      </w:pPr>
      <w:bookmarkEnd w:id="1484"/>
      <w:r>
        <w:rPr>
          <w:rFonts w:ascii="IRNazanin" w:hAnsi="IRNazanin" w:eastAsia="IRNazanin"/>
          <w:color w:val="111111"/>
          <w:sz w:val="28"/>
          <w:sz w:val="28"/>
          <w:szCs w:val="28"/>
          <w:rtl w:val="true"/>
          <w:lang w:bidi="fa-IR"/>
        </w:rPr>
        <w:t>از حبیب بن مظاهر در عالم خواب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آرزوئی داری؟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آرزو دارم که به دنیا برگردم و در جمله عزاداران امام حسین علیه السلام باشم</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 این رؤیای صادق به ما می فهماند که عزاداران امام حسین علیه السلام چه مقامی در پیشگاه الهی دارند</w:t>
      </w:r>
      <w:r>
        <w:rPr>
          <w:rFonts w:eastAsia="IRNazanin" w:cs="IRNazanin"/>
          <w:color w:val="111111"/>
          <w:sz w:val="28"/>
          <w:szCs w:val="28"/>
          <w:rtl w:val="true"/>
          <w:lang w:bidi="fa-IR"/>
        </w:rPr>
        <w:t>.</w:t>
      </w:r>
    </w:p>
    <w:p>
      <w:pPr>
        <w:pStyle w:val="Heading4"/>
        <w:numPr>
          <w:ilvl w:val="3"/>
          <w:numId w:val="1"/>
        </w:numPr>
        <w:rPr/>
      </w:pPr>
      <w:bookmarkStart w:id="1485" w:name="__RefHeading___Toc2897994_2035185390"/>
      <w:bookmarkStart w:id="1486" w:name="_Toc565"/>
      <w:bookmarkEnd w:id="1485"/>
      <w:r>
        <w:rPr>
          <w:rtl w:val="true"/>
        </w:rPr>
        <w:t>مقام حبیب در دستگاه امام حسین علیه السلام</w:t>
      </w:r>
      <w:bookmarkEnd w:id="1486"/>
    </w:p>
    <w:p>
      <w:pPr>
        <w:pStyle w:val="BookText"/>
        <w:rPr/>
      </w:pPr>
      <w:r>
        <w:rPr>
          <w:rFonts w:ascii="IRNazanin" w:hAnsi="IRNazanin" w:eastAsia="IRNazanin"/>
          <w:color w:val="111111"/>
          <w:sz w:val="28"/>
          <w:sz w:val="28"/>
          <w:szCs w:val="28"/>
          <w:rtl w:val="true"/>
          <w:lang w:bidi="fa-IR"/>
        </w:rPr>
        <w:t>صاحب کتاب شاهکار آفرینش</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مکرم حاج آقا قدرت الله لطیفی دام عزّه،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مسئولیت مسجد مقدس جمکران با او بوده و خدمات عظیمی به آن مسجد نموده، برای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واعظی در تهران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منبر بسیار با حالی داشت، گویا در این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این شور و حال را چگونه پیدا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کاروانی سوار بر حیوان به زیارت عتبات عالیات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خواستم به ایران برگردم برای خریدن هدیه و ادامة سفر پولی نداشتم و علاقه هم نداشتم از کسی پولی قرض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ضریح امام حسین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نوکری گفتند و اربابی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هر وقت محتاج شود، به ارباب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نوکر و شما 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خواب رفتم، در عالم رؤیا امام حسین علیه السلام را دیدم که حبیب بن مظاهر با چند تن دیگر از شهداء، رو به روی ایشان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حبیب بن مظاهر واقع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چه گفتی؟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بگو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نوکر ما بودی؟ تونوکر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این است برای فلانی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تومی دهد، اوّلِ شب روضة مفصّلی می خوانی، ولی بی بی مریم، آن پیرزن که یک قران به تو می دهد، آخر شب می روی جلسه اش را به طور سرسری برگزار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چون خودت را به ما نسبت می دهی، حبیب برای او حواله ای بنویس</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نامه ای به دستم داد از خواب بیدار شدم، نامه ای بدستم بود، به آدرس پشت خیمه گاه،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آدرس به پشت خیمه گاه رفتم، هنوز خیلی نگشته بودم که سیّدی لباس روحانیّت نداشت، فقط عمامه بر سر داشت به استقبالم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ات را به من بده</w:t>
      </w:r>
      <w:r>
        <w:rPr>
          <w:rFonts w:eastAsia="IRNazanin" w:cs="IRNazanin"/>
          <w:color w:val="111111"/>
          <w:sz w:val="28"/>
          <w:szCs w:val="28"/>
          <w:rtl w:val="true"/>
          <w:lang w:bidi="fa-IR"/>
        </w:rPr>
        <w:t xml:space="preserve">. </w:t>
      </w:r>
      <w:bookmarkStart w:id="1487" w:name="pg4846_31181"/>
    </w:p>
    <w:p>
      <w:pPr>
        <w:pStyle w:val="BookText"/>
        <w:rPr/>
      </w:pPr>
      <w:bookmarkEnd w:id="1487"/>
      <w:r>
        <w:rPr>
          <w:rFonts w:ascii="IRNazanin" w:hAnsi="IRNazanin" w:eastAsia="IRNazanin"/>
          <w:color w:val="111111"/>
          <w:sz w:val="28"/>
          <w:sz w:val="28"/>
          <w:szCs w:val="28"/>
          <w:rtl w:val="true"/>
          <w:lang w:bidi="fa-IR"/>
        </w:rPr>
        <w:t>حواله را دادم بر چشم هایش نهاد و مرا با خودش به منزل برد، انگور برایم آورد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دوکیسه پول آورد که در هر یک صد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لطیفی می گوید که فراموش کردم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کیسه ها حوالة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کیسة دیگر را به خاطر اینکه مورد عنایت امام حسین علیه السلام قرار گرفتی، از خودم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گرفتم و به مسافرخانه آمدم، یکدفعه متوجّه شدم که چرا فقط درخواست پول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هر چه جستجو کردم آن خانه را دیگر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هر موقع منبر رفتم، به پول توجّه نکردم</w:t>
      </w:r>
    </w:p>
    <w:p>
      <w:pPr>
        <w:pStyle w:val="BookText"/>
        <w:rPr/>
      </w:pPr>
      <w:r>
        <w:rPr>
          <w:rFonts w:ascii="IRNazanin" w:hAnsi="IRNazanin" w:eastAsia="IRNazanin"/>
          <w:color w:val="111111"/>
          <w:sz w:val="28"/>
          <w:sz w:val="28"/>
          <w:szCs w:val="28"/>
          <w:rtl w:val="true"/>
          <w:lang w:bidi="fa-IR"/>
        </w:rPr>
        <w:t>و هر وجهی به من دادند آنرا نشمردم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معنوی که در منبر من می بینی از این جهت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داستان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اتفاق افتاده است</w:t>
      </w:r>
      <w:r>
        <w:rPr>
          <w:rFonts w:eastAsia="IRNazanin" w:cs="IRNazanin"/>
          <w:color w:val="111111"/>
          <w:sz w:val="28"/>
          <w:szCs w:val="28"/>
          <w:rtl w:val="true"/>
          <w:lang w:bidi="fa-IR"/>
        </w:rPr>
        <w:t>).</w:t>
      </w:r>
    </w:p>
    <w:p>
      <w:pPr>
        <w:pStyle w:val="Heading4"/>
        <w:numPr>
          <w:ilvl w:val="3"/>
          <w:numId w:val="1"/>
        </w:numPr>
        <w:rPr/>
      </w:pPr>
      <w:bookmarkStart w:id="1488" w:name="__RefHeading___Toc2897996_2035185390"/>
      <w:bookmarkStart w:id="1489" w:name="_Toc566"/>
      <w:bookmarkEnd w:id="1488"/>
      <w:r>
        <w:rPr>
          <w:rtl w:val="true"/>
        </w:rPr>
        <w:t>حضور امام حسین در لحظه جان دادن نظام رشتی</w:t>
      </w:r>
      <w:bookmarkEnd w:id="1489"/>
    </w:p>
    <w:p>
      <w:pPr>
        <w:pStyle w:val="BookText"/>
        <w:rPr/>
      </w:pPr>
      <w:r>
        <w:rPr>
          <w:rFonts w:ascii="IRNazanin" w:hAnsi="IRNazanin" w:eastAsia="IRNazanin"/>
          <w:color w:val="111111"/>
          <w:sz w:val="28"/>
          <w:sz w:val="28"/>
          <w:szCs w:val="28"/>
          <w:rtl w:val="true"/>
          <w:lang w:bidi="fa-IR"/>
        </w:rPr>
        <w:t>استاد سخن حضرت حجة الاسلام و المسلمین حاج شیخ حسین انصاریان در روز عاشورا روی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رشتی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که قصه فوق برای او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و از او خواستم که برای من مطلبی از پدرش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پدرم در سال آخر عمرش افتاده و بستری شده و هر روز حال او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گفت روزهای آخر عمر من است و من می دانم و یقین دارم که مولایم اباعبدالله الحسین در لحظة جان دادن به بالینم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آن لحظه من قدرت ایستادن و عرض احترام به مولایم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هر وقت دست تو را فشار دادم زیر بغلهای من را بگیر و از جا بلند کنی تا بنشینم و آخرین سلام را به مولایم امام حسین علیه السلام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و یک روز گفت امروز از کنار بستر من دور نشو یکدفعه دیدم حالش متغیر شد و دست مرا گرفت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زیر بغلهای او را گرفتم و او را نشاندم پس دیدم در حالی که اشک از چشمایش می ریزد زیر 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 و دیگر سخنی نگفت و روح از بدنش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با مولایش محشور نماید</w:t>
      </w:r>
      <w:r>
        <w:rPr>
          <w:rFonts w:eastAsia="IRNazanin" w:cs="IRNazanin"/>
          <w:color w:val="111111"/>
          <w:sz w:val="28"/>
          <w:szCs w:val="28"/>
          <w:rtl w:val="true"/>
          <w:lang w:bidi="fa-IR"/>
        </w:rPr>
        <w:t>.</w:t>
      </w:r>
    </w:p>
    <w:p>
      <w:pPr>
        <w:pStyle w:val="Heading4"/>
        <w:numPr>
          <w:ilvl w:val="3"/>
          <w:numId w:val="1"/>
        </w:numPr>
        <w:rPr/>
      </w:pPr>
      <w:bookmarkStart w:id="1490" w:name="__RefHeading___Toc2897998_2035185390"/>
      <w:bookmarkStart w:id="1491" w:name="_Toc567"/>
      <w:bookmarkEnd w:id="1490"/>
      <w:r>
        <w:rPr>
          <w:rtl w:val="true"/>
        </w:rPr>
        <w:t>مسلم بن عوسجه صحابی رسول الله</w:t>
      </w:r>
      <w:bookmarkEnd w:id="1491"/>
    </w:p>
    <w:p>
      <w:pPr>
        <w:pStyle w:val="BookText"/>
        <w:rPr/>
      </w:pPr>
      <w:r>
        <w:rPr>
          <w:rFonts w:ascii="IRNazanin" w:hAnsi="IRNazanin" w:eastAsia="IRNazanin"/>
          <w:color w:val="111111"/>
          <w:sz w:val="28"/>
          <w:sz w:val="28"/>
          <w:szCs w:val="28"/>
          <w:rtl w:val="true"/>
          <w:lang w:bidi="fa-IR"/>
        </w:rPr>
        <w:t>صاحب کتاب فرسان الهیجاء صحبت دربارة مسلم بن عوسجه را اینچنین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استیعاب و اصابه و اسدالغابه و طبقات ابن سعد و دیگران از کتب رجال سنی و شیعه اتفاق دارند که مسلم بن عوسجه از اصحاب رسول خدا صلی الله علیه و آله وسلم و مردی شریف شب زنده دار قاری قرآن و شجاعی شیر افکن بوده و در جنگ با کفّار، نام او در فتوحات</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کتب </w:t>
      </w:r>
    </w:p>
    <w:p>
      <w:pPr>
        <w:pStyle w:val="BookText"/>
        <w:rPr/>
      </w:pPr>
      <w:r>
        <w:rPr>
          <w:rFonts w:ascii="IRNazanin" w:hAnsi="IRNazanin" w:eastAsia="IRNazanin"/>
          <w:color w:val="111111"/>
          <w:sz w:val="28"/>
          <w:sz w:val="28"/>
          <w:szCs w:val="28"/>
          <w:rtl w:val="true"/>
          <w:lang w:bidi="fa-IR"/>
        </w:rPr>
        <w:t>تواریخ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خواص امیرالمؤمنین و ملازم رکاب آن حضرت در جمل و نهروان و صفین بوده و به روایت مهیّج الاحزان چندین مرتبه قرآن را از نظر امیرالمؤمنین گذرانیده و در زیارت رجبیه و ناحیه مقدسه امام علیه السلام بر او سلام کرده است</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به گفتة سیره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از جمله افرادی بود که به حسین علیه السلام نامه نوشت و بدان وفا کرد و آن‌گاه که مسلم بن عقیل وارد کوفه شد، برای ابا عبد اللّه علیه السلام از مردم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مسلم بن عقیل و هانی دستگیر شده و به شهادت رسیدند، مسلم بن عوسجه مدتی پنهانی به سر می‌برد و سپس با خانواده‌اش از کوفه فرار کرد و در کربلا خود را به امام حسین علیه السلام رسانید و جان خویش را نثار مقدمش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از ضحّاک بن عبد اللّه هَمدانی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برای یاران خویش به ایراد سخن پرداخت و در خطابه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یَطلِبُونَنی و لو أصابونی لَذَهلوْا عنْ طَلَبِ غَیْری و هذا اللیل قد غشیکم فاتّخذوه جَمَلاً ثمّ لْیأخذ کُلّ رجلٍ مِنْکم بِیَد رجلٍ مِن أهل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پی من است و اگر به من دست یابد، به دیگران کاری ندارد و اکنون تاریکی شب شما را فرا گرفته، از سیاهی شب استفاده کنید و هر یک از مردان شما دست مردی از خاندان مرا بگیرد و به دیار خویش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او و قبل از همه قمر بنی هاشم علیه السلام سخن گفت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کنیم؟ برای این که بعد از شما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چنین روزی را نصیب ما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 بن عوسجه بپاخاست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ما، آیا ما شما را تنها بگذاریم؟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کنیم فردای قیامت در محضر عدل الهی جواب جدّت رسول خدا را چگونه بگوئیم و چه عذری بیاوریم، به خدا قسم از شما جدا نخواهم شد تا این که نیزه خود را در سینه این کفّار بشکنم و تا قبضه شمشیر در دست من است با این قوم جهاد خواهم کرد و اگر برای من سلاح نباشد با سنگ جهاد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دست از یاری تو بر ندارم </w:t>
      </w:r>
    </w:p>
    <w:p>
      <w:pPr>
        <w:pStyle w:val="BookText"/>
        <w:rPr/>
      </w:pPr>
      <w:r>
        <w:rPr>
          <w:rFonts w:ascii="IRNazanin" w:hAnsi="IRNazanin" w:eastAsia="IRNazanin"/>
          <w:color w:val="111111"/>
          <w:sz w:val="28"/>
          <w:sz w:val="28"/>
          <w:szCs w:val="28"/>
          <w:rtl w:val="true"/>
          <w:lang w:bidi="fa-IR"/>
        </w:rPr>
        <w:t>تا خداوند متعال ببیند که ما حفظ کردیم ذریّه پیامبر او را تا زنده بودیم، به خدا قسم اگر بدانم من کشته می شوم و دوباره زنده می شوم سپس مرا می کشند و مرا به آتش می سوزانند و تا هفتاد مرتبه با من چنین کنند هرگز از تو جدا نمی شوم و حال آنکه یک کشته شدن بیشتر نیست و پس از آن نعمت دائمی و کرامت ابدی خواهد بود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در زیارت ناحیه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مُسْلِمِ بْنِ عَوْسَجَةَ الْأَسَدِیِّ الْقَائِلِ لِلْحُسَیْنِ وَ قَدْ أَذِنَ لَهُ فِی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نَحْنُ نُخَلِّی عَنْکَ وَ بِمَ نَعْتَذِرُ عِنْدَ اللَّهِ مِنْ أَدَاءِ حَقِّکَ؟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حَتَّی أَکْسِرَ فِی صُدُورِهِمْ رُمْحِی هَذَا وَ أَضْرِبَهُمْ بِسَیْفِی مَا ثَبَتَ قَائِمُهُ فِی یَدِی وَ لَا أُفَارِقُکَ وَ لَوْ لَمْ یَکُنْ مَعِی سِلَاحٌ أُقَاتِلُهُمْ بِهِ لَقَذَفْتُهُمْ بِالْحِجَارَةِ وَ لَمْ أُفَارِقْکَ حَتَّی أَمُوتَ مَعَک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سلام و درود بر مسلم بن عوسجه اسدی که وقتی امام حسین علیه السلام به او پیشنهاد رفتن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دست از تو برداریم جواب خداوند را در ادای حق تو چه بدهیم و چه عذری بیاوریم؟ نه به خدا قسم من می مانم و با نیزه ام می جنگم تا آن را در سینه دشمن بشکنم، آنگاه دست به شمشیر برم و تا وقتی که قبضه آن در دستم باشد با این قوم جهاد کنم از تو جدا نمی شوم و اگر سلاحی نداشته باشم با سنگ بر سر دشمن می زنم و از تو جدا نمی شوم تا بمیرم</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علیه السلام نی‌های خشک داخل خندقی را که پشت خیمه‌ها حفر نموده بود، به آتش کشید، شمر بر آنجا عبور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قیامت، برای ورود به آتش شتاب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راعیة المَعزی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بِها صِلیِّاً؛ ای فرزند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سوختن در آتش سزاوارتری</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عوسجه خواست او را هدف تیر قرار دهد، ولی امام حسین علیه السلام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فاسق، از دشمنان خدا و ستم‌پیشگان به نام است و خدا او را در تیر رس ما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دهید او را با تیربزنم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تَرْمهِ فإنّی أکرَهُ أن أبدأهم فی القِتال؛ به او تیراندازی مکن؛ زیرا من دوست ندارم در جنگ با آنان پیشدستی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جنگ در گرفت، جناح راست سپاه ابن سعد به فرماندهی عمرو بن حجّاج زبیدی، بر جناح چپ لشکریان امام به فرماندهی زهیر بن قین یورش برد، حمله آنان از ناحیه فرات صورت گرفت و ساعتی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که در سمت چپ سپاه امام حضور داشت به گونه‌ای جانانه جنگید که کسی مانندش را سراغ نداشت، وی در حالی که شمشیر خود را به دست داشت بر دشمن یورش می‌برد و این رجز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تَسألوا عَنّی فإنّی ذو لَبَد و إنّ بَیْتی فی ذُری بنی أسد</w:t>
      </w:r>
    </w:p>
    <w:p>
      <w:pPr>
        <w:pStyle w:val="BookText"/>
        <w:rPr/>
      </w:pPr>
      <w:r>
        <w:rPr>
          <w:rFonts w:ascii="Amiri" w:hAnsi="Amiri" w:eastAsia="Amiri" w:cs="Amiri"/>
          <w:color w:val="111111"/>
          <w:sz w:val="28"/>
          <w:sz w:val="28"/>
          <w:szCs w:val="28"/>
          <w:rtl w:val="true"/>
          <w:lang w:bidi="ar-SA"/>
        </w:rPr>
        <w:t>فَمَن بَغانی حائد عن الرَشَد و کافرٌ بدین جَبّارٍ صَمَد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بپرسید چه‌کاره‌ام، دارای شجاعت شیرم و در نسب از قبیله بنی اسدم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ستم روا دارد، از حق، منحرف و به خدای بی‌نیاز، کفر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چنان شمشیر میان آن‌ها گذاشته بود و پنجاه تن سوار جنگجو را به خاک انداخت</w:t>
      </w:r>
      <w:r>
        <w:rPr>
          <w:rFonts w:eastAsia="IRNazanin" w:cs="IRNazanin"/>
          <w:color w:val="111111"/>
          <w:sz w:val="28"/>
          <w:szCs w:val="28"/>
          <w:rtl w:val="true"/>
          <w:lang w:bidi="fa-IR"/>
        </w:rPr>
        <w:t>.</w:t>
      </w:r>
      <w:r>
        <w:rPr>
          <w:rStyle w:val="FootnoteAnchor"/>
          <w:rtl w:val="true"/>
        </w:rPr>
        <w:footnoteReference w:id="1233"/>
      </w:r>
      <w:r>
        <w:rPr>
          <w:rFonts w:ascii="IRNazanin" w:hAnsi="IRNazanin" w:eastAsia="IRNazanin"/>
          <w:color w:val="111111"/>
          <w:sz w:val="28"/>
          <w:sz w:val="28"/>
          <w:szCs w:val="28"/>
          <w:rtl w:val="true"/>
          <w:lang w:bidi="fa-IR"/>
        </w:rPr>
        <w:t>تا این که مسلم بن عبد اللّه ضبابی و عبد الرحمن بن ابو خشکارة بجلی، وی را در میان گرفتند و در کشتن او با یکدیگر همدست شدند، در اثر درگیری شدید، گرد و غبار غلیظی ایجاد شد، پس از فرو نشستن غبار میدان، دیدند مسلم بن عوسجه نقش بر زمین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سمت او رفت، هنوز رمقی در بدن داشت، حضرت بدو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خداوند تو را مشمول رحمت کند ای مسلم و سپس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تلاوت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آنان به فیض شهادت نایل آمدند و بعضی در انتظار آنند و در عهد و پیمان خود تغییر و تبدیلی ندادند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نزدیک مسلم آمد و آن‌گاه حبیب که به اتفاق امام حسین علیه السلام به بالین سر او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بر من دشوار است، تو را به بهشت مژده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صدایی آرام در پاسخ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مژده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 پاسخ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دانستم که در </w:t>
      </w:r>
    </w:p>
    <w:p>
      <w:pPr>
        <w:pStyle w:val="BookText"/>
        <w:rPr/>
      </w:pPr>
      <w:r>
        <w:rPr>
          <w:rFonts w:ascii="IRNazanin" w:hAnsi="IRNazanin" w:eastAsia="IRNazanin"/>
          <w:color w:val="111111"/>
          <w:sz w:val="28"/>
          <w:sz w:val="28"/>
          <w:szCs w:val="28"/>
          <w:rtl w:val="true"/>
          <w:lang w:bidi="fa-IR"/>
        </w:rPr>
        <w:t>پی تو خواهم آمد و ساعتی دیگر به تو ملحق می شوم دوست داشتم به کلیة وصیت هایت در اموری که مربوط به دین و خویشاوندان، برایت ارزش و اهمیت دارد آن گونه که در شان توست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من به تو این است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نداری و در رکابش جان نثاری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همین گونه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روح مسلم به آسمان‌ها پر کشید و صدای کنیزکی از او به وا</w:t>
      </w:r>
    </w:p>
    <w:p>
      <w:pPr>
        <w:pStyle w:val="BookText"/>
        <w:rPr/>
      </w:pPr>
      <w:r>
        <w:rPr>
          <w:rFonts w:ascii="IRNazanin" w:hAnsi="IRNazanin" w:eastAsia="IRNazanin"/>
          <w:color w:val="111111"/>
          <w:sz w:val="28"/>
          <w:sz w:val="28"/>
          <w:szCs w:val="28"/>
          <w:rtl w:val="true"/>
          <w:lang w:bidi="fa-IR"/>
        </w:rPr>
        <w:t>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عوسجتاه بلند شد و هواداران عمر سعد، از این ماجرا شادمانی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سران لشگر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به عزایتان بنشیند، کَسانِ خود را با دست خویشتن می‌کُشید و خود را در برابر دیگران خوار و ذلیل می‌سازید، آیا شادمانید که مسلم بن عوسجه را به شهادت رسانده‌اید؟ به خدایی که تسلیم دستورات او گشته‌ام، من چه فداکاریهای ارزنده‌ای از این مرد میان مسلمانان مشاهده کرده‌ام، وی در پهن دشت آذربایجان‌</w:t>
      </w:r>
      <w:r>
        <w:rPr>
          <w:rStyle w:val="FootnoteAnchor"/>
          <w:rtl w:val="true"/>
        </w:rPr>
        <w:footnoteReference w:id="1235"/>
      </w:r>
      <w:r>
        <w:rPr>
          <w:rFonts w:ascii="IRNazanin" w:hAnsi="IRNazanin" w:eastAsia="IRNazanin"/>
          <w:color w:val="111111"/>
          <w:sz w:val="28"/>
          <w:sz w:val="28"/>
          <w:szCs w:val="28"/>
          <w:rtl w:val="true"/>
          <w:lang w:bidi="fa-IR"/>
        </w:rPr>
        <w:t>قبل از سازمان یافتن نیروی سواره نظام مسلمانان، شش تن از مشرکان را به هلاکت رساند، آیا چنین شخصیتی از شما کشته می‌شود و شما شادی می‌کنید؟</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هانی بن عروة مرادی مذحجی صحابی رسول الله</w:t>
      </w:r>
    </w:p>
    <w:p>
      <w:pPr>
        <w:pStyle w:val="BookText"/>
        <w:rPr/>
      </w:pPr>
      <w:r>
        <w:rPr>
          <w:rFonts w:ascii="IRNazanin" w:hAnsi="IRNazanin" w:eastAsia="IRNazanin"/>
          <w:color w:val="111111"/>
          <w:sz w:val="28"/>
          <w:sz w:val="28"/>
          <w:szCs w:val="28"/>
          <w:rtl w:val="true"/>
          <w:lang w:bidi="fa-IR"/>
        </w:rPr>
        <w:t>در ابصار العین شرح حال این صحابی رسول الله اینچنین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مانند پدر خود عروه، یکی از یاران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از شخصیت های بنام شیعه تلقی می شدند و هر دو</w:t>
      </w:r>
      <w:r>
        <w:rPr>
          <w:rStyle w:val="FootnoteAnchor"/>
          <w:rtl w:val="true"/>
        </w:rPr>
        <w:footnoteReference w:id="1237"/>
      </w:r>
      <w:r>
        <w:rPr>
          <w:rFonts w:ascii="IRNazanin" w:hAnsi="IRNazanin" w:eastAsia="IRNazanin"/>
          <w:color w:val="111111"/>
          <w:sz w:val="28"/>
          <w:sz w:val="28"/>
          <w:szCs w:val="28"/>
          <w:rtl w:val="true"/>
          <w:lang w:bidi="fa-IR"/>
        </w:rPr>
        <w:t>در جنگ های جمل و صفین و نهروان در رکاب امیرالمؤمنین علیه السلام حضور داشتند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هانی به شهادت رسید نود و چند سال از عمر شریف او می گذشت و برخی سن او را هشتاد و سه سال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کمک عصایی نوک فلزی راه می رفت و این همان عصایی بود که ابن زیاد وی را با آن کتک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در مروج الذهب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بزرگ قبیله مراد و رئیس آن به شمار می آمد و هرگاه سوار بر مرکب می شد، چهار هزار تن سواره نظام زره پوش و هشت هزار تن پیاده در رکابش</w:t>
      </w:r>
    </w:p>
    <w:p>
      <w:pPr>
        <w:pStyle w:val="BookText"/>
        <w:rPr/>
      </w:pPr>
      <w:r>
        <w:rPr>
          <w:rFonts w:ascii="IRNazanin" w:hAnsi="IRNazanin" w:eastAsia="IRNazanin"/>
          <w:color w:val="111111"/>
          <w:sz w:val="28"/>
          <w:sz w:val="28"/>
          <w:szCs w:val="28"/>
          <w:rtl w:val="true"/>
          <w:lang w:bidi="fa-IR"/>
        </w:rPr>
        <w:t>حاضر بودند و اگر هم پیمانان وی از قبیله کِنده به او می پیوستند تعدادشان به سی هزار سواره نظام زره پوش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عبیدالله با فریب یکی از شیعیان در خانه هانی حاضر شد و به حضور مسلم بن عقیل در خانه هانی یقین پیدا کرد و زمانی که این مطلب را به عبیدالله گزارش داد عبیدالله هانی را به دارالاماره طلبید و از ماجراهایی که در خانه وی رخ داده بود جویا شد و او همه را انکار می کرد، مَعْقِل را نزدش حاضر کرد، تا چشم هانی به مَعْقِل افتاد، او را شناخت و دانست که وی جاسوس عبیدالله بوده است از این رو به آن ماجراها اعتراف کرد و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مسلمانی بر من وارد شده آیا او را از خانه بیرون کنم؟</w:t>
      </w:r>
    </w:p>
    <w:p>
      <w:pPr>
        <w:pStyle w:val="BookText"/>
        <w:rPr/>
      </w:pPr>
      <w:r>
        <w:rPr>
          <w:rFonts w:ascii="IRNazanin" w:hAnsi="IRNazanin" w:eastAsia="IRNazanin"/>
          <w:color w:val="111111"/>
          <w:sz w:val="28"/>
          <w:sz w:val="28"/>
          <w:szCs w:val="28"/>
          <w:rtl w:val="true"/>
          <w:lang w:bidi="fa-IR"/>
        </w:rPr>
        <w:t>عبیدالله با عصای هانی به صورت هانی زد تا اینکه بینی و پیشانی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مَذحِجیان دارالاماره را به محاصره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نزد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برای هانی رخ نداده امیر او را به زندان افکنده وی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است پس مشکلی نیست و متفرق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هانی را تا زمان دستگیری مسلم بن عقیل، نزد عبیدالله نگاه داشتند سپس در روز نهم ذی الحجه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مسلم بن عقیل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توسط بُکیر بن حُمران شربت شهادت نوشید و پیکر او را از بلندای دارالاماره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هانی را دست بسته به بازار گوسفند فروشان بردند که فریاد وا مَذحِجا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مَذحِجیان یار و یاوری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مَذحِجیان کجایند به دادم برسند؟ هنگامی که دید کسی او را یاری نمی کند، دست خود را محکم کشید و آن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عصا و کارد و سنگی نیز وجود ندارد تا انسان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هر طرف بر سرش ریختند و دستهای او را محکم بستند، آن گاه بدو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را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اهل سخاوت نیستم و شما را بر کشتن خود یاری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تُرک غلام عبیدالله، ضربه ای به هانی وارد ساخت، ولی کارگر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بازگشتگاه همة ما نزد خداست،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رحمت و رضوان تو روانه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ضربتی دیگر وی را به شهادت رساند و چنانکه یادآور شدیم، سپس عبیدالله فرمان داد سرهای آن دو بزگوار را توسط هانی وادعی و زبیر تمیمی، به دربار یزید ببرند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گفتة سیره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شهادت هانی و مسلم به امام حسین علیه السلام رسید، حضرت مکرّر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اشک از دیدگان مبارکش جاری شد</w:t>
      </w:r>
      <w:r>
        <w:rPr>
          <w:rFonts w:eastAsia="IRNazanin" w:cs="IRNazanin"/>
          <w:color w:val="111111"/>
          <w:sz w:val="28"/>
          <w:szCs w:val="28"/>
          <w:rtl w:val="true"/>
          <w:lang w:bidi="fa-IR"/>
        </w:rPr>
        <w:t xml:space="preserve">. </w:t>
      </w:r>
      <w:bookmarkStart w:id="1492" w:name="pg4846_31187"/>
    </w:p>
    <w:p>
      <w:pPr>
        <w:pStyle w:val="BookText"/>
        <w:rPr/>
      </w:pPr>
      <w:bookmarkEnd w:id="1492"/>
      <w:r>
        <w:rPr>
          <w:rFonts w:ascii="IRNazanin" w:hAnsi="IRNazanin" w:eastAsia="IRNazanin"/>
          <w:color w:val="111111"/>
          <w:sz w:val="28"/>
          <w:sz w:val="28"/>
          <w:szCs w:val="28"/>
          <w:rtl w:val="true"/>
          <w:lang w:bidi="fa-IR"/>
        </w:rPr>
        <w:t>طبری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 xml:space="preserve">که فرا رسید، عبدالرحمان بن حُصین مرادی،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دستم به او برسد و او را به قتل نرسانم و یا دراین راه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نیزه بر او حمله ور شد و ضربه ای کاری بر او نواخت و او را به هلاکت رساند و به جایگاه خود بازگشت</w:t>
      </w:r>
      <w:r>
        <w:rPr>
          <w:rFonts w:eastAsia="IRNazanin" w:cs="IRNazanin"/>
          <w:color w:val="111111"/>
          <w:sz w:val="28"/>
          <w:szCs w:val="28"/>
          <w:rtl w:val="true"/>
          <w:lang w:bidi="fa-IR"/>
        </w:rPr>
        <w:t>.</w:t>
      </w:r>
      <w:r>
        <w:rPr>
          <w:rStyle w:val="FootnoteAnchor"/>
          <w:rtl w:val="true"/>
        </w:rPr>
        <w:footnoteReference w:id="1239"/>
      </w:r>
    </w:p>
    <w:p>
      <w:pPr>
        <w:pStyle w:val="Heading4"/>
        <w:numPr>
          <w:ilvl w:val="3"/>
          <w:numId w:val="1"/>
        </w:numPr>
        <w:rPr/>
      </w:pPr>
      <w:bookmarkStart w:id="1493" w:name="__RefHeading___Toc2898000_2035185390"/>
      <w:bookmarkStart w:id="1494" w:name="_Toc568"/>
      <w:bookmarkEnd w:id="1493"/>
      <w:r>
        <w:rPr>
          <w:rtl w:val="true"/>
        </w:rPr>
        <w:t>زیارت هانی</w:t>
      </w:r>
      <w:bookmarkEnd w:id="1494"/>
    </w:p>
    <w:p>
      <w:pPr>
        <w:pStyle w:val="BookText"/>
        <w:rPr/>
      </w:pPr>
      <w:r>
        <w:rPr>
          <w:rFonts w:ascii="IRNazanin" w:hAnsi="IRNazanin" w:eastAsia="IRNazanin"/>
          <w:color w:val="111111"/>
          <w:sz w:val="28"/>
          <w:sz w:val="28"/>
          <w:szCs w:val="28"/>
          <w:rtl w:val="true"/>
          <w:lang w:bidi="fa-IR"/>
        </w:rPr>
        <w:t>سید بن طاووس، شهید اول، شیخ مفید، و علامه مجلسی در کتب مزارات خود زیارتی را برای هانی ذکر کرده اند و آن زیارت را مرحوم حاج شیخ عباس قمی در مفاتیح الجنان در اعمال مسجد کوفه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الْعَظِیمِ وَ صَلَوَاتُهُ عَلَیْکَ یَا هَانِیَ بْنَ عُرْوَةَ السَّلَامُ عَلَیْکَ أَیُّهَا الْعَبْدُ الصَّالِحُ النَّاصِحُ لِلَّهِ وَ لِرَسُولِهِ وَ لِأَمِیرِ الْمُؤْمِنِینَ وَ الْحَسَنِ وَ الْحُسَیْنِ علیهم السلام أَشْهَدُ أَنَّکَ قُتِلْتَ مَظْلُوماً فَلَعَنَ اللَّهُ مَنْ قَتَلَکَ وَ</w:t>
      </w:r>
    </w:p>
    <w:p>
      <w:pPr>
        <w:pStyle w:val="BookText"/>
        <w:rPr/>
      </w:pPr>
      <w:r>
        <w:rPr>
          <w:rFonts w:ascii="Amiri" w:hAnsi="Amiri" w:eastAsia="Amiri" w:cs="Amiri"/>
          <w:color w:val="111111"/>
          <w:sz w:val="28"/>
          <w:sz w:val="28"/>
          <w:szCs w:val="28"/>
          <w:rtl w:val="true"/>
          <w:lang w:bidi="ar-SA"/>
        </w:rPr>
        <w:t>اسْتَحَلَّ دَمَکَ وَ حَشَا قُبُورَهُمْ نَاراً أَشْهَدُ أَنَّکَ لَقِیتَ اللَّهَ وَ هُوَ رَاضٍ عَنْکَ بِمَا فَعَلْتَ وَ نَصَحْتَ وَ أَشْهَدُ أَنَّکَ قَدْ بَلَغْتَ دَرَجَةَ الشُّهَدَاءِ وَ جُعِلَ رُوحُکَ مَعَ أَرْوَاحِ السُّعَدَاءِ بِمَا نَصَحْتَ لِلَّهِ وَ لِرَسُولِهِ مُجْتَهِداً وَ بَذَلْتَ نَفْسَکَ فِی ذَاتِ اللَّهِ وَ مَرْضَاتِهِ فَرَحِمَکَ اللَّهُ وَ رَضِیَ عَنْکَ وَ حَشَرَکَ مَعَ مُحَمَّدٍ وَ آلِهِ الطَّاهِرِینَ وَ جَمَعَنَا وَ إِیَّاکَ مَعَهُمْ فِی دَارِ النَّعِیمِ وَ سَلَامٌ عَلَیْکَ وَ رَحْمَةُ اللَّهِ وَ بَرَکَاتُه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خدای بزرگ بر تو ای هانی بن عروة، سلام بر تو ای بندة صالح خدا که خیرخواه خدا و رسول خدا و امیرالمؤمنین و حسن و حسین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مظلوم به قتل رسیدی پس خداوند لعنت کند کسی که تو را کشت و خون تو را حلال دانست و قبرش پر از آتش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خداوند را ملاقات کردی در حالی که او از اعمال و خیرخواهیت راضی بود و شهادت می دهم که تو به درجة شهادت رسیدی و روح تو با روح سعادتمندان قرار داده شد به خاطر خیرخواهی تو برای خدا و رسول خدا و جانت را در راه خدا و در راه رضای او دادی پس خداوند تو را رحمت کند و راضی باشد از تو و محشور کند تو را با محمد و آل طاهرینش و جمع کند ما و شما و آنها را در خانه نعمت و سلام و رحمت و برکات خدا بر تو باد</w:t>
      </w:r>
      <w:r>
        <w:rPr>
          <w:rFonts w:eastAsia="IRNazanin" w:cs="IRNazanin"/>
          <w:color w:val="111111"/>
          <w:sz w:val="28"/>
          <w:szCs w:val="28"/>
          <w:rtl w:val="true"/>
          <w:lang w:bidi="fa-IR"/>
        </w:rPr>
        <w:t xml:space="preserve">. </w:t>
      </w:r>
      <w:bookmarkStart w:id="1495" w:name="pg4846_31188"/>
    </w:p>
    <w:p>
      <w:pPr>
        <w:pStyle w:val="Heading4"/>
        <w:numPr>
          <w:ilvl w:val="3"/>
          <w:numId w:val="1"/>
        </w:numPr>
        <w:rPr/>
      </w:pPr>
      <w:bookmarkStart w:id="1496" w:name="__RefHeading___Toc2898002_2035185390"/>
      <w:bookmarkStart w:id="1497" w:name="_Toc569"/>
      <w:bookmarkEnd w:id="1495"/>
      <w:bookmarkEnd w:id="1496"/>
      <w:r>
        <w:rPr>
          <w:rtl w:val="true"/>
        </w:rPr>
        <w:t>عبدالله بن یُقطُر حِمیری صحابی رسول خدا صلی الله علیه و آله وسلم</w:t>
      </w:r>
      <w:bookmarkEnd w:id="1497"/>
    </w:p>
    <w:p>
      <w:pPr>
        <w:pStyle w:val="BookText"/>
        <w:rPr/>
      </w:pPr>
      <w:r>
        <w:rPr>
          <w:rFonts w:ascii="IRNazanin" w:hAnsi="IRNazanin" w:eastAsia="IRNazanin"/>
          <w:color w:val="111111"/>
          <w:sz w:val="28"/>
          <w:sz w:val="28"/>
          <w:szCs w:val="28"/>
          <w:rtl w:val="true"/>
          <w:lang w:bidi="fa-IR"/>
        </w:rPr>
        <w:t>بزرگان رجال او را جزء اصحاب رسول خدا و شهید کربلا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بر او اینچنین 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عبدالله یقطر رضیع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رضیع اینجا یعنی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هفته به دنیا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یُقطُر در منزل رسول خدا و زوجه اش میمونه در خانه حضرت علی و فاطمه،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فرزندشان عبدالله سه روز بعد از ولادت امام حسین علیه السلام متولد گردید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سیره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امام حسین علیه السلام از مکه خارج شد در پاسخ نامة مسلم که در آن خواستار تشریف فرمایی امام علیه السلام شده بود امام علیه السلام نامه ای برای مردم کوفه نوشت و به وسیلة عبدالله بن یقطر نزد مسلم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توسط مأموران حصین بن تمیم در قادسیه دستگیر شد ولی نامه را قبل از دستگیری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نزد عبیدالله فرستادند عبیدالله ماجرا را جویا شد ولی او اطلاعاتی در اختیار وی قرار نداد از این رو، گفت بالای دارالاماره برو و دروغگو فرزند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 و سپس پایین بیا تا درباره ات بیندیشم، وی بالای دارالاماره رفت، وقتی مشرف بر مردم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فرستاده حسین پسر رسول خدا به سوی شما هستم، بیایید و او را یاری کنید و در برابر پسر مرجانه و پسر سمیه فرومایه فرزند فرومایه و پست، از حسین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داد او را دست بسته از بالای دارالاماره به زمین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استخوانهایش درهم شکست و اندک رمقی در بدنش باقی مانده بود که عبدالملک بن عمیر لُخمی که قاضی و فقیه کوفه بود وارد شد و با کاردی سر از بدن او جدا ساخت و زمانی که او را بر این کار سرزنش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او خدمتی کنم و او را از درد راحت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شهادت هانی و مسلم و عبدالله به امام حسین رسید، اطرافیان آن حضرت پراکنده شدند و رفتند مگر عده قلیلی</w:t>
      </w:r>
      <w:r>
        <w:rPr>
          <w:rFonts w:eastAsia="IRNazanin" w:cs="IRNazanin"/>
          <w:color w:val="111111"/>
          <w:sz w:val="28"/>
          <w:szCs w:val="28"/>
          <w:rtl w:val="true"/>
          <w:lang w:bidi="fa-IR"/>
        </w:rPr>
        <w:t>.</w:t>
      </w:r>
      <w:r>
        <w:rPr>
          <w:rStyle w:val="FootnoteAnchor"/>
          <w:rtl w:val="true"/>
        </w:rPr>
        <w:footnoteReference w:id="1240"/>
      </w:r>
    </w:p>
    <w:p>
      <w:pPr>
        <w:pStyle w:val="Heading4"/>
        <w:numPr>
          <w:ilvl w:val="3"/>
          <w:numId w:val="1"/>
        </w:numPr>
        <w:rPr/>
      </w:pPr>
      <w:bookmarkStart w:id="1498" w:name="__RefHeading___Toc2898004_2035185390"/>
      <w:bookmarkStart w:id="1499" w:name="_Toc570"/>
      <w:bookmarkEnd w:id="1498"/>
      <w:r>
        <w:rPr>
          <w:rtl w:val="true"/>
        </w:rPr>
        <w:t>انس بن حارث الکاهلی صحابی رسول خدا</w:t>
      </w:r>
      <w:bookmarkEnd w:id="1499"/>
    </w:p>
    <w:p>
      <w:pPr>
        <w:pStyle w:val="BookText"/>
        <w:rPr/>
      </w:pPr>
      <w:r>
        <w:rPr>
          <w:rFonts w:ascii="IRNazanin" w:hAnsi="IRNazanin" w:eastAsia="IRNazanin"/>
          <w:color w:val="111111"/>
          <w:sz w:val="28"/>
          <w:sz w:val="28"/>
          <w:szCs w:val="28"/>
          <w:rtl w:val="true"/>
          <w:lang w:bidi="fa-IR"/>
        </w:rPr>
        <w:t>در کتاب ابصار العین دربارة این شهید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صحابة بزرگی به شمار می آمد که رسول اکرم صلی الله علیه و آله وسلم را دیده و سخنان حضرت را شنیده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علمای شیعه و سنی</w:t>
      </w:r>
      <w:r>
        <w:rPr>
          <w:rStyle w:val="FootnoteAnchor"/>
          <w:rtl w:val="true"/>
        </w:rPr>
        <w:footnoteReference w:id="124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حدیثی را که وی از پیامبر شنیده و روایت کرده، به نقل از او آورده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 آله وسلم در حالی که حسین بن علی را در آغوش داشت، شنیدم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ابنی هذا یُقْتَلُ بِأرضٍ مِن أرضِ العراق أَلَا فَمَنْ شَهِدَهُ فَلْیَنْصُره</w:t>
      </w:r>
    </w:p>
    <w:p>
      <w:pPr>
        <w:pStyle w:val="BookText"/>
        <w:rPr/>
      </w:pPr>
      <w:r>
        <w:rPr>
          <w:rFonts w:ascii="IRNazanin" w:hAnsi="IRNazanin" w:eastAsia="IRNazanin"/>
          <w:color w:val="111111"/>
          <w:sz w:val="28"/>
          <w:sz w:val="28"/>
          <w:szCs w:val="28"/>
          <w:rtl w:val="true"/>
          <w:lang w:bidi="fa-IR"/>
        </w:rPr>
        <w:t xml:space="preserve">به درستی که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ای از سرزمین عراق به شهادت می رسد آگاه باشید هر کس او را درک کند باید به یاریش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دیگران نیز آن را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زمانی که حسین علیه السلام را در کربلا مشاهده کرد در حالی که پیری سالخورده بود به یاری او شتافت و در کنار آن بزرگوار، پیکار نمود و در رکاب وی به شهادت رسید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فرسان الهیجاء از ابومخنف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انس بن حارث را به جانب عمر بن سعد فرستاد تا او را نصیحت کند و بر او اتمام حجت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بر عمر سعد وارد شد و سلام نکرد،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 مسلمان نمی دانی که بر ما سلام نکردی؟ ما بر خدا کافر نشدیم و انکار رسالت ننموده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خدا را شناخته ای و حق رسول او را رعایت کرده ای در حالی که تصمیم بر ریختن خون پسر پیامبر و اصحاب او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لحظه ای سر به زیر انداخت و بعد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 دانم که قاتل این جماعت در آتش جهنم است ولکن فرمان امیر عبیدالله را باید امتثال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برگشت و آنچه شنیده بود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مقتل مقرّم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جنگ بدر و صفین شرکت نموده بود، در روز عاشورا به حضور</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آمد و اجازه طلبید تا به میدان رود و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کمرش را با عمامه اش بست و ابروانش را که روی چشمانش افتاده بود با دستمال بالا آورد و بست تا مانع او نگردد و با شور و عشقی وصف نشدنی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او را در آن حال دید آنچنان منقلب شد که قطرات اشک بر گونه هایش سرازیر گشت و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سعیک یا شیخ؛ خدا پاداش سعی و </w:t>
      </w:r>
      <w:bookmarkStart w:id="1500" w:name="pg4846_31190"/>
    </w:p>
    <w:p>
      <w:pPr>
        <w:pStyle w:val="BookText"/>
        <w:rPr/>
      </w:pPr>
      <w:bookmarkEnd w:id="1500"/>
      <w:r>
        <w:rPr>
          <w:rFonts w:ascii="IRNazanin" w:hAnsi="IRNazanin" w:eastAsia="IRNazanin"/>
          <w:color w:val="111111"/>
          <w:sz w:val="28"/>
          <w:sz w:val="28"/>
          <w:szCs w:val="28"/>
          <w:rtl w:val="true"/>
          <w:lang w:bidi="fa-IR"/>
        </w:rPr>
        <w:t>کوشش تو را بدهد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آنچنان جنگید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 را کشت و سپس خود شهید شد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عبد الرحمان بن عبدربه انصاری صحابی رسول خدا</w:t>
      </w:r>
    </w:p>
    <w:p>
      <w:pPr>
        <w:pStyle w:val="BookText"/>
        <w:rPr/>
      </w:pPr>
      <w:r>
        <w:rPr>
          <w:rFonts w:ascii="IRNazanin" w:hAnsi="IRNazanin" w:eastAsia="IRNazanin"/>
          <w:color w:val="111111"/>
          <w:sz w:val="28"/>
          <w:sz w:val="28"/>
          <w:szCs w:val="28"/>
          <w:rtl w:val="true"/>
          <w:lang w:bidi="fa-IR"/>
        </w:rPr>
        <w:t>عبدالرحمان بن عبدربه انصاری، که از وی با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عبد ربه خزرجی و عبدالرحمان بن عبدرب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پیامبر خدا، امام علی علیه السلام و امام حسین علیه السلام بوده است، درباره ی وی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امیرالمومنان او را تربیت کرده و به او قرآن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سوابق درخشان آن مرد بزرگ، این بود که وقتی امام علی علیه السلام در کوفه جمعی از یاران پیامبر خدا را سوگند داد که هرکس سخنان ایشان را در غدیر خم به گوش خود شنیده است بلند شود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از جا برخاست و در کنار دیگران شهادت داد، عبدالرحمان بود که همین مطلب بر حضور او در غدیر و صحابی بودن او دلالت می کند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 در جریان شوخی کردن یاران امام حسین علیه السلام با یکدیگر در آستانه شهادت، غلام عبدالرحمان این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با مولایم عبدالرحمان شوخی می کرد، عبدالرحمان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به خدا سوگند اکنون وقت بازی و شوخی و بطالت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قوم من می</w:t>
      </w:r>
    </w:p>
    <w:p>
      <w:pPr>
        <w:pStyle w:val="BookText"/>
        <w:rPr/>
      </w:pPr>
      <w:r>
        <w:rPr>
          <w:rFonts w:ascii="IRNazanin" w:hAnsi="IRNazanin" w:eastAsia="IRNazanin"/>
          <w:color w:val="111111"/>
          <w:sz w:val="28"/>
          <w:sz w:val="28"/>
          <w:szCs w:val="28"/>
          <w:rtl w:val="true"/>
          <w:lang w:bidi="fa-IR"/>
        </w:rPr>
        <w:t>دانند که من بطالت را دوست نداشته ام نه در جوانی و نه در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من به آنچه خواهیم دید مژده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میان ما و حورالعین جز این نیست که اینان با شمشیرهایشان به ما حمله کنند و بسیار دوست دارم که این اتفاق بیفتد</w:t>
      </w:r>
      <w:r>
        <w:rPr>
          <w:rFonts w:eastAsia="IRNazanin" w:cs="IRNazanin"/>
          <w:color w:val="111111"/>
          <w:sz w:val="28"/>
          <w:szCs w:val="28"/>
          <w:rtl w:val="true"/>
          <w:lang w:bidi="fa-IR"/>
        </w:rPr>
        <w:t>.</w:t>
      </w:r>
      <w:r>
        <w:rPr>
          <w:rStyle w:val="FootnoteAnchor"/>
          <w:rtl w:val="true"/>
        </w:rPr>
        <w:footnoteReference w:id="1245"/>
      </w:r>
    </w:p>
    <w:p>
      <w:pPr>
        <w:pStyle w:val="Heading4"/>
        <w:numPr>
          <w:ilvl w:val="3"/>
          <w:numId w:val="1"/>
        </w:numPr>
        <w:rPr/>
      </w:pPr>
      <w:bookmarkStart w:id="1501" w:name="__RefHeading___Toc2898006_2035185390"/>
      <w:bookmarkStart w:id="1502" w:name="_Toc571"/>
      <w:bookmarkEnd w:id="1501"/>
      <w:r>
        <w:rPr>
          <w:rtl w:val="true"/>
        </w:rPr>
        <w:t>بازتاب شهادت امام حسین علیه السلام در اصحاب رسول خدا صلی الله علیه و آله وسلم</w:t>
      </w:r>
      <w:bookmarkEnd w:id="1502"/>
    </w:p>
    <w:p>
      <w:pPr>
        <w:pStyle w:val="BookText"/>
        <w:rPr/>
      </w:pPr>
      <w:r>
        <w:rPr>
          <w:rFonts w:ascii="IRNazanin" w:hAnsi="IRNazanin" w:eastAsia="IRNazanin"/>
          <w:color w:val="111111"/>
          <w:sz w:val="28"/>
          <w:sz w:val="28"/>
          <w:szCs w:val="28"/>
          <w:rtl w:val="true"/>
          <w:lang w:bidi="fa-IR"/>
        </w:rPr>
        <w:t>اعتراض انس بن مالک در کاخ عبیدالله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حسین علیه السلام را آوردند در حضور عبیدالله بن زیاد بودم او با چوب دستی اش به دندانهای مبارک امام حسین علیه السلام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bookmarkStart w:id="1503" w:name="pg4846_31191"/>
    </w:p>
    <w:p>
      <w:pPr>
        <w:pStyle w:val="BookText"/>
        <w:rPr/>
      </w:pPr>
      <w:bookmarkEnd w:id="1503"/>
      <w:r>
        <w:rPr>
          <w:rFonts w:ascii="IRNazanin" w:hAnsi="IRNazanin" w:eastAsia="IRNazanin"/>
          <w:color w:val="111111"/>
          <w:sz w:val="28"/>
          <w:sz w:val="28"/>
          <w:szCs w:val="28"/>
          <w:rtl w:val="true"/>
          <w:lang w:bidi="fa-IR"/>
        </w:rPr>
        <w:t>دندانهای زیبایی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رسوایت می کنم سپس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خدا صلی الله علیه و آله وسلم جای ضربه های چوب دستی ات را می بوسید</w:t>
      </w:r>
      <w:r>
        <w:rPr>
          <w:rFonts w:eastAsia="IRNazanin" w:cs="IRNazanin"/>
          <w:color w:val="111111"/>
          <w:sz w:val="28"/>
          <w:szCs w:val="28"/>
          <w:rtl w:val="true"/>
          <w:lang w:bidi="fa-IR"/>
        </w:rPr>
        <w:t>.</w:t>
      </w:r>
      <w:r>
        <w:rPr>
          <w:rStyle w:val="FootnoteAnchor"/>
          <w:rtl w:val="true"/>
        </w:rPr>
        <w:footnoteReference w:id="1246"/>
      </w:r>
    </w:p>
    <w:p>
      <w:pPr>
        <w:pStyle w:val="Heading4"/>
        <w:numPr>
          <w:ilvl w:val="3"/>
          <w:numId w:val="1"/>
        </w:numPr>
        <w:rPr/>
      </w:pPr>
      <w:bookmarkStart w:id="1504" w:name="__RefHeading___Toc2898008_2035185390"/>
      <w:bookmarkStart w:id="1505" w:name="_Toc572"/>
      <w:bookmarkEnd w:id="1504"/>
      <w:r>
        <w:rPr>
          <w:rtl w:val="true"/>
        </w:rPr>
        <w:t>اعتراض زید بن ارقم در کاخ عبیدالله</w:t>
      </w:r>
      <w:bookmarkEnd w:id="1505"/>
    </w:p>
    <w:p>
      <w:pPr>
        <w:pStyle w:val="BookText"/>
        <w:rPr/>
      </w:pPr>
      <w:r>
        <w:rPr>
          <w:rFonts w:ascii="IRNazanin" w:hAnsi="IRNazanin" w:eastAsia="IRNazanin"/>
          <w:color w:val="111111"/>
          <w:sz w:val="28"/>
          <w:sz w:val="28"/>
          <w:szCs w:val="28"/>
          <w:rtl w:val="true"/>
          <w:lang w:bidi="fa-IR"/>
        </w:rPr>
        <w:t>هنگامی که سر امام حسین علیه السلام را در کاخ ابن زیاد جلو او قرار دادند، ابن زیاد به آن نگاه می کرد و لبخند می زد و با چوب دستی اش بر دندانهای امام حسین علیه السلام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زیدبن ارقم از اصحاب رسول خدا صلی الله علیه و آله وسلم که پیرمردی کهن سال بود در کنار ابن زیاد حضور داشت و زمانی که این صحنه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دستی ات را از این دو لب بردار، سوگند به خدایی که غیر از او نیست آن قدر دیده ام، دو لب پیامبر خدا صلی الله علیه و آله وسلم بر این دو لب بوسه میزند که به شمار نمی توانم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هایت را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پیروزی خدا گریه می کنی؟ به خدا سوگند، اگر پیرمردی خرفت نبودی و عقلت نرفته بود گردنت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از پیش ابن زیاد برخاست و به خانه اش رفت</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و در کتاب الصواعق المحرقه ادامه روایت این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برخاست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امروز شما بَرده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سلام الله علیها را کشتید و ابن مرجانه را حاکم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خوبان شما را می کشد و بدانتان را به بردگی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آنکه تن به خواری و ننگ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خبری را می گویم که بیش از این، تو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دیدم که حسن را بر روی پای راست و حسین را بر روی پای چپش نشاند و دستش را بر وسط سر این دو گذاشت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این دو را و نیز صالح مؤمنان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امانت پیامبر در نزد تو چه جایی دارد</w:t>
      </w:r>
      <w:r>
        <w:rPr>
          <w:rFonts w:eastAsia="IRNazanin" w:cs="IRNazanin"/>
          <w:color w:val="111111"/>
          <w:sz w:val="28"/>
          <w:szCs w:val="28"/>
          <w:rtl w:val="true"/>
          <w:lang w:bidi="fa-IR"/>
        </w:rPr>
        <w:t>.</w:t>
      </w:r>
      <w:r>
        <w:rPr>
          <w:rStyle w:val="FootnoteAnchor"/>
          <w:rtl w:val="true"/>
        </w:rPr>
        <w:footnoteReference w:id="1248"/>
      </w:r>
    </w:p>
    <w:p>
      <w:pPr>
        <w:pStyle w:val="Heading4"/>
        <w:numPr>
          <w:ilvl w:val="3"/>
          <w:numId w:val="1"/>
        </w:numPr>
        <w:rPr/>
      </w:pPr>
      <w:bookmarkStart w:id="1506" w:name="__RefHeading___Toc2898010_2035185390"/>
      <w:bookmarkStart w:id="1507" w:name="_Toc573"/>
      <w:bookmarkEnd w:id="1506"/>
      <w:r>
        <w:rPr>
          <w:rtl w:val="true"/>
        </w:rPr>
        <w:t>زید بن ارقم و قرآن خواندن سر امام حسین علیه السلام</w:t>
      </w:r>
      <w:bookmarkEnd w:id="150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ارقم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سر امام حسین علیه السلام را در کوچه های کوفه و قبیله های آن به دستور عبیدالله می گرداندند من در حجره ای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مقدس روبروی من رسید شنیدم که میخواند</w:t>
      </w:r>
      <w:r>
        <w:rPr>
          <w:rFonts w:eastAsia="IRNazanin" w:cs="IRNazanin"/>
          <w:color w:val="111111"/>
          <w:sz w:val="28"/>
          <w:szCs w:val="28"/>
          <w:rtl w:val="true"/>
          <w:lang w:bidi="fa-IR"/>
        </w:rPr>
        <w:t xml:space="preserve">: </w:t>
      </w:r>
      <w:bookmarkStart w:id="1508" w:name="pg4846_31192"/>
    </w:p>
    <w:p>
      <w:pPr>
        <w:pStyle w:val="BookText"/>
        <w:rPr/>
      </w:pPr>
      <w:bookmarkEnd w:id="1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 اَنَّ اَصحابَ الکَهفِ وَ الرَقیم کانوا مِن آیاتِنا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که مو بر تنم راست شد 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 تو ای فرزند پیامبر شگفت تر و شگفت تر است</w:t>
      </w:r>
      <w:r>
        <w:rPr>
          <w:rFonts w:eastAsia="IRNazanin" w:cs="IRNazanin"/>
          <w:color w:val="111111"/>
          <w:sz w:val="28"/>
          <w:szCs w:val="28"/>
          <w:rtl w:val="true"/>
          <w:lang w:bidi="fa-IR"/>
        </w:rPr>
        <w:t>.</w:t>
      </w:r>
      <w:r>
        <w:rPr>
          <w:rStyle w:val="FootnoteAnchor"/>
          <w:rtl w:val="true"/>
        </w:rPr>
        <w:footnoteReference w:id="1249"/>
      </w:r>
    </w:p>
    <w:p>
      <w:pPr>
        <w:pStyle w:val="Heading4"/>
        <w:numPr>
          <w:ilvl w:val="3"/>
          <w:numId w:val="1"/>
        </w:numPr>
        <w:rPr/>
      </w:pPr>
      <w:bookmarkStart w:id="1509" w:name="__RefHeading___Toc2898012_2035185390"/>
      <w:bookmarkStart w:id="1510" w:name="_Toc574"/>
      <w:bookmarkEnd w:id="1509"/>
      <w:r>
        <w:rPr>
          <w:rtl w:val="true"/>
        </w:rPr>
        <w:t>اعتراض ابو برزه اسلمی در کاخ یزید</w:t>
      </w:r>
      <w:bookmarkEnd w:id="1510"/>
    </w:p>
    <w:p>
      <w:pPr>
        <w:pStyle w:val="BookText"/>
        <w:rPr/>
      </w:pP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 السلام پیش روی یزید بود و او با چوب دستی اش بر دندان های پیشین امام حسین علیه السلام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پیامبر خدا صلی الله علیه و آله وسلم به نام ابو برزه اسلمی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 دستی بر دندان های حسین علیه السلام می زنی؟ آگاه باش که چوب دستی ات بر جایی از دهان او فرود آمد که بسا دیدم پیامبر خدا صلی الله علیه و آله وسلم آن را می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یزید تو در قیامت می آیی در حالی که ابن زیاد شفیع توست و امام حسین علیه السلام می آید در حالی که حضرت محمد صلی الله علیه و آله وسلم شفیع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و در لهوف این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چوب خیزران خواست و با آن شروع به بازی کردن با دندان های پیشین امام حسین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اسلمی،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 با چوبت با دندانهای پسر فاطمه بازی می کنی؟ گواهی میدهم که دیدم پیامبر صلی الله علیه و آله وسلم دندانهای او و برادرش حسن را می 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سروران جوانان بهشتید، خدا کشنده شما را بکشد و او را لعنت کند و برایش جهنم را آماده سازد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خشمگین شد و دستور داد تا ابو برزه را بیرون کنند و او را کشان کشان بیرون بردند</w:t>
      </w:r>
      <w:r>
        <w:rPr>
          <w:rFonts w:eastAsia="IRNazanin" w:cs="IRNazanin"/>
          <w:color w:val="111111"/>
          <w:sz w:val="28"/>
          <w:szCs w:val="28"/>
          <w:rtl w:val="true"/>
          <w:lang w:bidi="fa-IR"/>
        </w:rPr>
        <w:t>.</w:t>
      </w:r>
      <w:r>
        <w:rPr>
          <w:rStyle w:val="FootnoteAnchor"/>
          <w:rtl w:val="true"/>
        </w:rPr>
        <w:footnoteReference w:id="1251"/>
      </w:r>
    </w:p>
    <w:p>
      <w:pPr>
        <w:pStyle w:val="Heading4"/>
        <w:numPr>
          <w:ilvl w:val="3"/>
          <w:numId w:val="1"/>
        </w:numPr>
        <w:rPr/>
      </w:pPr>
      <w:bookmarkStart w:id="1511" w:name="__RefHeading___Toc2898014_2035185390"/>
      <w:bookmarkStart w:id="1512" w:name="_Toc575"/>
      <w:bookmarkEnd w:id="1511"/>
      <w:r>
        <w:rPr>
          <w:rtl w:val="true"/>
        </w:rPr>
        <w:t>اعتراض واثله بن اسقع به مرد شامی</w:t>
      </w:r>
      <w:bookmarkEnd w:id="1512"/>
    </w:p>
    <w:p>
      <w:pPr>
        <w:pStyle w:val="BookText"/>
        <w:rPr/>
      </w:pPr>
      <w:r>
        <w:rPr>
          <w:rFonts w:ascii="IRNazanin" w:hAnsi="IRNazanin" w:eastAsia="IRNazanin"/>
          <w:color w:val="111111"/>
          <w:sz w:val="28"/>
          <w:sz w:val="28"/>
          <w:szCs w:val="28"/>
          <w:rtl w:val="true"/>
          <w:lang w:bidi="fa-IR"/>
        </w:rPr>
        <w:t>شداد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واثله بن اسقع</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شنیدم که وقتی سر امام حسین علیه السلام را به شام آوردند مردی شامی ایشان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خشمگین شد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همواره علی علیه السلام</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پسرش را دوست داشته ام پس از آن که از پیامبر در منزل ام سلمه شنیدم، در حالی که کسایی خیبری را بر روی فاطمه و پسرانش و علی انداخته بود فرمود</w:t>
      </w:r>
      <w:r>
        <w:rPr>
          <w:rFonts w:eastAsia="IRNazanin" w:cs="IRNazanin"/>
          <w:color w:val="111111"/>
          <w:sz w:val="28"/>
          <w:szCs w:val="28"/>
          <w:rtl w:val="true"/>
          <w:lang w:bidi="fa-IR"/>
        </w:rPr>
        <w:t xml:space="preserve">: </w:t>
      </w:r>
      <w:bookmarkStart w:id="1513" w:name="pg4846_31193"/>
    </w:p>
    <w:p>
      <w:pPr>
        <w:pStyle w:val="BookText"/>
        <w:rPr/>
      </w:pPr>
      <w:bookmarkEnd w:id="15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الرِّجزَ اَهلَ البَیت وَ یُطَهِّرَکُم تَطهیرا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4" w:name="__RefHeading___Toc2898016_2035185390"/>
      <w:bookmarkStart w:id="1515" w:name="_Toc576"/>
      <w:bookmarkEnd w:id="1514"/>
      <w:r>
        <w:rPr>
          <w:rtl w:val="true"/>
        </w:rPr>
        <w:t>سهل ساعدی و کمک به حضرت سکینه در شام</w:t>
      </w:r>
      <w:bookmarkEnd w:id="1515"/>
    </w:p>
    <w:p>
      <w:pPr>
        <w:pStyle w:val="BookText"/>
        <w:rPr/>
      </w:pPr>
      <w:r>
        <w:rPr>
          <w:rFonts w:ascii="IRNazanin" w:hAnsi="IRNazanin" w:eastAsia="IRNazanin"/>
          <w:color w:val="111111"/>
          <w:sz w:val="28"/>
          <w:sz w:val="28"/>
          <w:szCs w:val="28"/>
          <w:rtl w:val="true"/>
          <w:lang w:bidi="fa-IR"/>
        </w:rPr>
        <w:t>مقتل خوارزمی از زید از پدرش زین العابدین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ساعدی</w:t>
      </w:r>
      <w:r>
        <w:rPr>
          <w:rStyle w:val="FootnoteAnchor"/>
          <w:rtl w:val="true"/>
        </w:rPr>
        <w:footnoteReference w:id="1254"/>
      </w:r>
      <w:r>
        <w:rPr>
          <w:rFonts w:ascii="IRNazanin" w:hAnsi="IRNazanin" w:eastAsia="IRNazanin"/>
          <w:color w:val="111111"/>
          <w:sz w:val="28"/>
          <w:sz w:val="28"/>
          <w:szCs w:val="28"/>
          <w:rtl w:val="true"/>
          <w:lang w:bidi="fa-IR"/>
        </w:rPr>
        <w:t>صحابی رسول خدا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بیت المقدس روانه بودم و به شهر شام رسیدم در شهری پر آب و درخت دیدم که پارچه و پرده آویخته بودند و شاد و خوشحال هستند و زنانی هم پیش آنان دف و طبل می زنند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شامیان عیدی دارند که آن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مردمی سخن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در شام عیدی دارید که ما از آن بی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تو را غریبه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سهل بن سعد هستم، پیامبر خدا صلی الله علیه و آله وسلم را دیده ام و از او حدیث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آیا تعجب نمی کنی که آسمان خون نمی بارد و زمین ساکنانش را فرو نمی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از خاندان پیامبر خدا صلی الله علیه و آله وسلم</w:t>
      </w:r>
    </w:p>
    <w:p>
      <w:pPr>
        <w:pStyle w:val="BookText"/>
        <w:rPr/>
      </w:pPr>
      <w:r>
        <w:rPr>
          <w:rFonts w:ascii="IRNazanin" w:hAnsi="IRNazanin" w:eastAsia="IRNazanin"/>
          <w:color w:val="111111"/>
          <w:sz w:val="28"/>
          <w:sz w:val="28"/>
          <w:szCs w:val="28"/>
          <w:rtl w:val="true"/>
          <w:lang w:bidi="fa-IR"/>
        </w:rPr>
        <w:t>را از سر زمین عراق به شام هدیه می برند و اکنون آن سر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به هدیه می برند و مردم خوشحالی می کنند؟ از کدام دروازه؟</w:t>
      </w:r>
    </w:p>
    <w:p>
      <w:pPr>
        <w:pStyle w:val="BookText"/>
        <w:rPr/>
      </w:pPr>
      <w:r>
        <w:rPr>
          <w:rFonts w:ascii="IRNazanin" w:hAnsi="IRNazanin" w:eastAsia="IRNazanin"/>
          <w:color w:val="111111"/>
          <w:sz w:val="28"/>
          <w:sz w:val="28"/>
          <w:szCs w:val="28"/>
          <w:rtl w:val="true"/>
          <w:lang w:bidi="fa-IR"/>
        </w:rPr>
        <w:t>مردم به دروازه 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رفتم و آنجا بودم، پرچم هایی پی در پی آمد و اسب سواری را دیدم که به دستش نیزه سر شکسته ای بود و سری بر آن بود که شبیه ترین صورت ها به پیامبر خدا بود و در پی آن، زنانی سوار بر شتران بدون جهاز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آنها نزدیک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دختر امام حسین علیه السلام </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درخواستی از من داری؟ من سهل بن سعد هستم که جدت را دیده ام و از او حدیث شنیده ام</w:t>
      </w:r>
      <w:r>
        <w:rPr>
          <w:rFonts w:eastAsia="IRNazanin" w:cs="IRNazanin"/>
          <w:color w:val="111111"/>
          <w:sz w:val="28"/>
          <w:szCs w:val="28"/>
          <w:rtl w:val="true"/>
          <w:lang w:bidi="fa-IR"/>
        </w:rPr>
        <w:t xml:space="preserve">. </w:t>
      </w:r>
      <w:bookmarkStart w:id="1516" w:name="pg4846_31194"/>
    </w:p>
    <w:p>
      <w:pPr>
        <w:pStyle w:val="BookText"/>
        <w:rPr/>
      </w:pPr>
      <w:bookmarkEnd w:id="1516"/>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به حامل سر بگو که سر را جلو ی ما ببرد تا مردم به دیدن او سرگرم شوند و به ما نگاه نکنند که ما حرم پیامبر خدا صلی الله علیه و آله وسلم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 سر نزدیک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درخواستم را اجابت می کنی تا در عوض چهارصد دینار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جلوتر از اهل حرم،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من هم آنچه را وعده داده بودم به او پرداختم</w:t>
      </w:r>
      <w:r>
        <w:rPr>
          <w:rFonts w:eastAsia="IRNazanin" w:cs="IRNazanin"/>
          <w:color w:val="111111"/>
          <w:sz w:val="28"/>
          <w:szCs w:val="28"/>
          <w:rtl w:val="true"/>
          <w:lang w:bidi="fa-IR"/>
        </w:rPr>
        <w:t>.</w:t>
      </w:r>
      <w:r>
        <w:rPr>
          <w:rStyle w:val="FootnoteAnchor"/>
          <w:rtl w:val="true"/>
        </w:rPr>
        <w:footnoteReference w:id="1255"/>
      </w:r>
    </w:p>
    <w:p>
      <w:pPr>
        <w:pStyle w:val="Heading4"/>
        <w:numPr>
          <w:ilvl w:val="3"/>
          <w:numId w:val="1"/>
        </w:numPr>
        <w:rPr/>
      </w:pPr>
      <w:bookmarkStart w:id="1517" w:name="__RefHeading___Toc2898018_2035185390"/>
      <w:bookmarkStart w:id="1518" w:name="_Toc577"/>
      <w:bookmarkEnd w:id="1517"/>
      <w:r>
        <w:rPr>
          <w:rtl w:val="true"/>
        </w:rPr>
        <w:t>شخصیت جابر بن عبدالله انصاری صحابی رسول خدا صلی الله علیه و آله وسلم</w:t>
      </w:r>
      <w:bookmarkEnd w:id="1518"/>
    </w:p>
    <w:p>
      <w:pPr>
        <w:pStyle w:val="BookText"/>
        <w:rPr/>
      </w:pPr>
      <w:r>
        <w:rPr>
          <w:rFonts w:ascii="IRNazanin" w:hAnsi="IRNazanin" w:eastAsia="IRNazanin"/>
          <w:color w:val="111111"/>
          <w:sz w:val="28"/>
          <w:sz w:val="28"/>
          <w:szCs w:val="28"/>
          <w:rtl w:val="true"/>
          <w:lang w:bidi="fa-IR"/>
        </w:rPr>
        <w:t>جابر بن عبدالله انصاری که علماء علم رجال او را از اصحاب رسول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هجده جنگ دیگر در رکاب رسول خدا صلی الله علیه و آله وسلم حاضر بوده است و در غزوه صفین در رکاب امیرالمؤمنین علیه السلام با معاویه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اصحابی بوده که توفیق حضور در خدمت حضرت فاطمه زهرا سلام الله علیها را داشته</w:t>
      </w:r>
    </w:p>
    <w:p>
      <w:pPr>
        <w:pStyle w:val="BookText"/>
        <w:rPr/>
      </w:pPr>
      <w:r>
        <w:rPr>
          <w:rFonts w:ascii="IRNazanin" w:hAnsi="IRNazanin" w:eastAsia="IRNazanin"/>
          <w:color w:val="111111"/>
          <w:sz w:val="28"/>
          <w:sz w:val="28"/>
          <w:szCs w:val="28"/>
          <w:rtl w:val="true"/>
          <w:lang w:bidi="fa-IR"/>
        </w:rPr>
        <w:t>و لوح آسمانی را که در آن نص خدا بر ائمه هدی علیهم السلام است در نزد آن حضرت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معصوم را درک کرده و سلام رسول خدا صلی الله علیه و آله وسلم را به امام پنجم امام محمد باقر علیه السلام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و ناقل احادیث بسیاری از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شریف کساء را او از حضرت فاطمه زهرا سلام الله علیها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توفیقات بزرگ او، حضور در اولین اربعین حسینی در کربلا، و زیارت امام حسین و شهدای کربلا و استقبال از کاروان غمدیده و ستمدیده اهل بیت رسول الله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کرد و در آن وقت چشمان او نابینا شده بود و بیش از نود سال عمر کرده بود او آخرین صحابه رسول خدا است که در مدینه وفات کرد و پدرش عبدالله انصاری از نقباء و حاضرین بدر و اُحد است و در اُحد شهید شد و قصه شکافتن قبر او با قبور شهداء احد در زمان معاویه برای جاری کردن آب معروف است</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حاج شیخ عباس قمی در کتاب سفینة البحار می فرماید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المستدرک فی ترجمة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السابقین الأوّلین الذین رجعوا الی أمیر المؤمنین علیه السلام و حامل سلام رسول اللّه صلی الله علیه و آله وسلم الی باقر علوم الأولین و الآخرین، و أول من زار أبا عبد اللّه الحسین علیه السلام فی یوم الأربعین، المنتهی الیه </w:t>
      </w:r>
    </w:p>
    <w:p>
      <w:pPr>
        <w:pStyle w:val="BookText"/>
        <w:rPr/>
      </w:pPr>
      <w:r>
        <w:rPr>
          <w:rFonts w:ascii="IRNazanin" w:hAnsi="IRNazanin" w:eastAsia="IRNazanin"/>
          <w:color w:val="111111"/>
          <w:sz w:val="28"/>
          <w:sz w:val="28"/>
          <w:szCs w:val="28"/>
          <w:rtl w:val="true"/>
          <w:lang w:bidi="fa-IR"/>
        </w:rPr>
        <w:t>سند أخبار اللوح السماویّ الذی فیه نصوص من اللّه ربّ العالمین علی خلافة الأئمة الراشدین، الفایز بزیارته من بین جمیع الصحابة عند سیّدة نساء العالمین، و له بعد ذلک مناقب أخری و فضائل لا تحصی، إنتهی</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جابر دست و پای امام حسین را می بوسد</w:t>
      </w:r>
    </w:p>
    <w:p>
      <w:pPr>
        <w:pStyle w:val="BookText"/>
        <w:rPr/>
      </w:pPr>
      <w:r>
        <w:rPr>
          <w:rFonts w:ascii="IRNazanin" w:hAnsi="IRNazanin" w:eastAsia="IRNazanin"/>
          <w:color w:val="111111"/>
          <w:sz w:val="28"/>
          <w:sz w:val="28"/>
          <w:szCs w:val="28"/>
          <w:rtl w:val="true"/>
          <w:lang w:bidi="fa-IR"/>
        </w:rPr>
        <w:t>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کوچه های مدینه پشت سر عمویم امام حسن و پدرم امام حسین علیه السلام راه می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مطلب در آخرین سال عمر عمویم امام حسن بود و من در آن زمان نوجوانی بودم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انصاری و انس بن مالک همراه گروهی از مهاجرین و انصار به ما رسیدند پس جابر بدون اختیار خود را روی دست و پای امام حسن و امام حسین علیهما السلام انداخت و شروع به بوسیدن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یکی از قریش که از خویشان مروان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کنی در حالی که تو صحابی رسول خدا هستی و از حاضرین در بدر بوده ای و سن بالاتری داری؟</w:t>
      </w:r>
    </w:p>
    <w:p>
      <w:pPr>
        <w:pStyle w:val="BookText"/>
        <w:rPr/>
      </w:pPr>
      <w:r>
        <w:rPr>
          <w:rFonts w:ascii="Amiri" w:hAnsi="Amiri" w:eastAsia="Amiri" w:cs="Amiri"/>
          <w:color w:val="111111"/>
          <w:sz w:val="28"/>
          <w:sz w:val="28"/>
          <w:szCs w:val="28"/>
          <w:rtl w:val="true"/>
          <w:lang w:bidi="ar-SA"/>
        </w:rPr>
        <w:t>فَقَالَ لَهُ إِلَیْکَ عَنِّی فَلَوْ عَلِمْتَ یَا أَخَا قُرَیْشٍ مِنْ فَضْلِهِمَا وَ مَکَانِهِمَا مَا أَعْلَمُ لَقَبَّلْتَ مَا تَحْتَ أَقْدَامِهِمَا مِنَ التُّرَاب</w:t>
      </w:r>
    </w:p>
    <w:p>
      <w:pPr>
        <w:pStyle w:val="BookText"/>
        <w:rPr/>
      </w:pPr>
      <w:r>
        <w:rPr>
          <w:rFonts w:ascii="IRNazanin" w:hAnsi="IRNazanin" w:eastAsia="IRNazanin"/>
          <w:color w:val="111111"/>
          <w:sz w:val="28"/>
          <w:sz w:val="28"/>
          <w:szCs w:val="28"/>
          <w:rtl w:val="true"/>
          <w:lang w:bidi="fa-IR"/>
        </w:rPr>
        <w:t>پس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قریشی اگر آنچه من از فضل و مقام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هم می دانستی هر آینه خاک پاک این دو را می بوسیدی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جابر حدیثی را دربارة خلقت امام حسن و امام حسین که از زبان رسول خدا شنیده بود نقل کرد و در آخر از قول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سَیِّدَا شَبَابِ أَهْلِ الْجَنَّةِ طُوبَی لِمَنْ أَحَبَّهُمَا وَ أَبَاهُمَا وَ أُمَّهُمَا وَ وَیْلٌ لِمَنْ حَادَّهُمْ وَ أَبْغَضَهُم</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 جوانان اهل بهشتند خوشا به حال کسی که این دو و پدر و مادرشان را دوست بدارد و وای به حال کسی که با آنها درجنگ باشد و بغض آنها را داشته باشد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امام حسین علیه السلام در اولین خطابة بامداد عاشورا وقتی که حدیث الحسن و الحسین سیدا شباب اهل الجنّة را برای دشمن بیان کرد یکی از راویان حدیث را جابر بن عبدالله معرفی کردند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وداع جابر با امام حسین به هنگام خروج از مدینه</w:t>
      </w:r>
    </w:p>
    <w:p>
      <w:pPr>
        <w:pStyle w:val="BookText"/>
        <w:rPr/>
      </w:pPr>
      <w:r>
        <w:rPr>
          <w:rFonts w:ascii="IRNazanin" w:hAnsi="IRNazanin" w:eastAsia="IRNazanin"/>
          <w:color w:val="111111"/>
          <w:sz w:val="28"/>
          <w:sz w:val="28"/>
          <w:szCs w:val="28"/>
          <w:rtl w:val="true"/>
          <w:lang w:bidi="fa-IR"/>
        </w:rPr>
        <w:t>علّامه بحرانی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حسین بن علی علیه السلام عازم عراق شد، جابر بن عبدالله خدمت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رسول خدا و یکی از دو سبط آن حضرت هستید، برادرت امام حسن علیه السلام صلح کرد، که موفّق و آگاه بود، شما هم چنین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حسن علیه السلام این کار را به امر خدا و رسولش انجام داد، من نیز به فرمان خدا و رسول خدا صلی الله علیه و آله وسلم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هم اکنون شهادت رسول خدا و علی و برادرم را بر این امر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نگاه به آسمان کرد، جابر دید درب های آسمان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علی، حسن، حمزه و جعفر از آسمان فرود آمدند و بر روی زمین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از جای برخاستم و بر سرِ پا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مگر در مورد حسن قبل از حسین به تو نگفتم که مؤمن نیستی مگر اینکه تسلیم ائمه باشی و بر آنها اعتراض نداشه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جایگاه معاویه، پسرم حسین و قاتلش یزید را ببینی؟ عرض کردم 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وسلم پا به زمین زدند، زمین شکافت، دریایی آشکار شد، دریا نیز شکافت و زمین ظاهر شد، باز چنین شد،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آنها آتشی دیدم که ولید بن مغیره، ابوجهل، معاویه و یزید در درون این آتش با شیاطین سرکش به یک زنجیر بسته شده بودند و اینها در بدترین جا و شدیدترین عذاب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سرم را بلند کردم، دیدم درب های آسمان گشوده شد، بهشت را در اعلای آسمان 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کسانی که همراه او بودند به سوی آسمان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پیغمبر به آسمان می رفت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حسین به من ملحق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 السلام به او ملحق شد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اعلا درجات بهشت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وسلم دست حسین علیه السلام را در بهشت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حسین فرزند من و با من است در اینجا، تسلیم امرش باش و شک نکن تا مؤمن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دیده محروم باشم اگر ندیده باشم آنچه را گفتم</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جابر، زائر اربعین امام حسین علیه السلام</w:t>
      </w:r>
    </w:p>
    <w:p>
      <w:pPr>
        <w:pStyle w:val="BookText"/>
        <w:rPr/>
      </w:pPr>
      <w:r>
        <w:rPr>
          <w:rFonts w:ascii="IRNazanin" w:hAnsi="IRNazanin" w:eastAsia="IRNazanin"/>
          <w:color w:val="111111"/>
          <w:sz w:val="28"/>
          <w:sz w:val="28"/>
          <w:szCs w:val="28"/>
          <w:rtl w:val="true"/>
          <w:lang w:bidi="fa-IR"/>
        </w:rPr>
        <w:t>مصباح الزائر از عطا نقل می کند روز بیستم ماه صفر با جابر بن عبدالله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غاضریّه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نهر آن غسل کرد و لباس پاکی را که همراه داشت به تن کرد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 آیا چیز خوشبو کننده ای با تو هست؟</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ای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آن به سر و بقیّه بدنش زد</w:t>
      </w:r>
      <w:r>
        <w:rPr>
          <w:rFonts w:eastAsia="IRNazanin" w:cs="IRNazanin"/>
          <w:color w:val="111111"/>
          <w:sz w:val="28"/>
          <w:szCs w:val="28"/>
          <w:rtl w:val="true"/>
          <w:lang w:bidi="fa-IR"/>
        </w:rPr>
        <w:t>.</w:t>
      </w:r>
      <w:r>
        <w:rPr>
          <w:rStyle w:val="FootnoteAnchor"/>
          <w:rtl w:val="true"/>
        </w:rPr>
        <w:footnoteReference w:id="1262"/>
      </w:r>
      <w:r>
        <w:rPr>
          <w:rFonts w:ascii="IRNazanin" w:hAnsi="IRNazanin" w:eastAsia="IRNazanin"/>
          <w:color w:val="111111"/>
          <w:sz w:val="28"/>
          <w:sz w:val="28"/>
          <w:szCs w:val="28"/>
          <w:rtl w:val="true"/>
          <w:lang w:bidi="fa-IR"/>
        </w:rPr>
        <w:t>و سپس با پای برهنه رفت تا این که نزد سرِ امام حسین علیه السلام ایستاد و سه تکبیر گفت و سپس، مدهوش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هوش آمد،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برگزیدگان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گُزیدگان از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سرور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شیران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کشتی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ای ابا عبدالله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تو، ای وارث علم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برگزیدة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نوح،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ابراهیم، خلیل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اسماعیل، ذبیح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موسی، هم سخنِ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عیسی، روح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فرزند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فاطمة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شهید، فرزند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کُشته شده، فرزند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فرزند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فرزند حجّت او بر خلقش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تو، نماز را خواندی و زکات دادی و امر به معروف و نهی از منکر کردی، و به پدر و مادرت، نیکی کردی و با دشمنت، جهاد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سخنم را می شنوی و پاسخ می دهی؛ و تو حبیب خدا و خلیل او و نجیب او و برگزیدة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شوق،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 شفیعم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جدّت سَرور پیامبران، نزد خداوند شفیع می جویم و نیز به پدرت، سَرور وصیّان، و به مادرت، سَرور زنان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تو، ستمکاران بر تو، دشمنان تو و کینه توزان بر تو را از نخستین تا آخرین آنان،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قبر خم شد و گونه هایش را به آن سایید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قبر علی اکبر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فرزند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ستمکار بر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محبّت شما، به خدا تقرّب می جویم و از دشمنتان، به خداوند،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را بوسید و دو رکعت نماز خواند و به قبور شهیدان،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روح های بنشسته بر کنار قبر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پیروان خدا و پیروان پیامبرش و پیروان امیر مؤمنان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هدایت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فرشتگانِ گِرداگرد قبرهایتان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شما را در جایگاه رحمتش در زیر عرش خود،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قبر عبّاس، فرزند امیرمؤمنان علیه السلام آمد و بر سر قبر ایستاد و گفت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 خیرخواهی، کوشیدی و امانت را پرداختی و با دشمنت و دشمن برادرت، جهاد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خدا، بر روح پاکت باد و خدا از جانب برادرت به تو جزای خیر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دو رکعت نماز خواند و به درگاه خدا، دعا کرد و روانه شد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آمدن جابر به کربلا</w:t>
      </w:r>
    </w:p>
    <w:p>
      <w:pPr>
        <w:pStyle w:val="BookText"/>
        <w:rPr/>
      </w:pPr>
      <w:r>
        <w:rPr>
          <w:rFonts w:ascii="IRNazanin" w:hAnsi="IRNazanin" w:eastAsia="IRNazanin"/>
          <w:color w:val="111111"/>
          <w:sz w:val="28"/>
          <w:sz w:val="28"/>
          <w:szCs w:val="28"/>
          <w:rtl w:val="true"/>
          <w:lang w:bidi="fa-IR"/>
        </w:rPr>
        <w:t>شیخ جلیل القدر عمادالدین أبی جعفر محمّد بن أبی القاسم طبری مسنداً از عطیّه بن سعد</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او از راویان حدیث و از بزرگترین علماء تفسیر قرآن است و خود تفسیری در پنج مجلّد بر قرآن نوشته، چندی شاگرد ابن عبّاس بوده و خطبة فاطمه زهرا سلام الله علیها در موضوع فدک را او از عبدالله محض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زبیر خروج کرد وابن عبّاس و محمّد بن حنفیه را برای بیعت تحت فشار قرار داد، عطیّه به سرکردگی هشتصد نفر بر او شورید، چون وارد مکه شدند تکبیری گفتند و پسر زبیر را فراری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حجّاج بن یوسف ثقفی خروج کرد و بعد به فارس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دستگیر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بد بگوید، او قبول نکرد، چهار صد ضربه شلّاق به او زدند و سر و ریش او را تراشیدند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 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4/237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او در کوفه می زیست و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بسیار روایت می کرد و محل اعتماد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منتخب ذیل المذیل از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ثقه دانسته، ولی از ساجی نقل کرده که سخنانش حجّت نیست، زیرا علی علیه السلام را بر همگان ترجیح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4/144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کتاب سحاب رحمت، ص</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عبدالله انصاری به جهت زیارت قبر امام حسین علیه السلام بیرون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کربلا وارد شدیم، جابر نزدیک فرات رفت و غسل کرد، جامه‌ای را لُنگ خود نمود و جامه‌ی دیگر را بر دوش افکند، پس بسته‌ای که در آن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خوشبویی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گشود، و از آن بر بدن خود پاشید و به جانب قبر روان شد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گامی برنمی‌داشت مگر با ذکر خدا تا نزدیک قبر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دستش به قبر رسید بی‌هوش بر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رویش پاشیدم تا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حسین علیه السلام را مخاطب قرار داده، عرض کرد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لا یُجِیبُ حَبِیبَهُ؛ آیا دوست جواب دوست خود را نمی‌دهد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توانی جواب دهی و حال آنکه رگ های گردن تو را بریده‌اند و ما بین سر و بدن تو جدایی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فرزند خاتم أنبیا، فرزند سیّد المؤمنین هستی، فرزند کسی هستی که ملازم تقوی، سلیل هدایت بود، پنجمین اصحاب کساء، پسر سید نقباء، فرزند فاطمه زهراء سید و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نباشی و حال آنکه دست سیّدالمرسلین تو را پرورش داده، در آغوش متّقین پرورش یافتی، از پستان ایمان شیر خوردی و با اسلام از شیر گرفته شدی و در حیات و ممات پاکیزه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دلهای مؤمنین در فراقت غمین است، با این که در نیکویی حال تو شکّی نیست پس سلام و خشنودی خدا بر تو باد و همانا شهادت می‌دهم که تو بر شیوة برادرت یحیی بن زکریّا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جابر به دیگر شهداء سلام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أَیَّتُهَا الْأَرْواحُ الَّتِی حَلَّتْ بِفِناءِ قَبْرِالْحُسَیْنِ علیه السلام وَ أناخَتْ بِرَحْلِهِ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صلی الله علیه و آله وسلم را به حق مبعوث کرد، ما هم در مقام و مرتبت شما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به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ایشان شرکت کردیم و حال آنکه ما بیابانی نپیمودیم و کوهی بالا نرفتیم و شمشیری نزدیم، اما این گروه ما بین سر و بدنشان جدایی افتاده و اولادشان یتیم و زنانشان بیوه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 از حبیب خود رسول خدا صلی الله علیه و آله وسلم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قَوْمَاً حُشِرَ مَعَهُمْ، وَمَنْ أَحَبَّ عَمَلَ قَوْمٍ أُشْرِکَ فِی عَمَلِهِمْ</w:t>
      </w:r>
    </w:p>
    <w:p>
      <w:pPr>
        <w:pStyle w:val="BookText"/>
        <w:rPr/>
      </w:pPr>
      <w:r>
        <w:rPr>
          <w:rFonts w:ascii="IRNazanin" w:hAnsi="IRNazanin" w:eastAsia="IRNazanin"/>
          <w:color w:val="111111"/>
          <w:sz w:val="28"/>
          <w:sz w:val="28"/>
          <w:szCs w:val="28"/>
          <w:rtl w:val="true"/>
          <w:lang w:bidi="fa-IR"/>
        </w:rPr>
        <w:t>هر کس گروهی را دوست داشته باشد با آنها محشور شود، و هر کس عمل قومی را دوست داشته باشد در آن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خداوندی که محمد صلی الله علیه و آله وسلم را به حق به پیامبری مبعوث کرد که نیّت من و اصحابم بر آن چیزی است که حضرت حسین علیه السلام و یاران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کوفه ببر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راه رفتیم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آیا تو را وصیت نکنم در حالی که گمان ندارم بعد از این سفر دیگر تو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فرمود</w:t>
      </w:r>
      <w:r>
        <w:rPr>
          <w:rFonts w:eastAsia="IRNazanin" w:cs="IRNazanin"/>
          <w:color w:val="111111"/>
          <w:sz w:val="28"/>
          <w:szCs w:val="28"/>
          <w:rtl w:val="true"/>
          <w:lang w:bidi="fa-IR"/>
        </w:rPr>
        <w:t xml:space="preserve">: ) </w:t>
      </w:r>
      <w:bookmarkStart w:id="1519" w:name="pg4846_31201"/>
    </w:p>
    <w:p>
      <w:pPr>
        <w:pStyle w:val="BookText"/>
        <w:rPr/>
      </w:pPr>
      <w:bookmarkEnd w:id="1519"/>
      <w:r>
        <w:rPr>
          <w:rFonts w:ascii="Amiri" w:hAnsi="Amiri" w:eastAsia="Amiri" w:cs="Amiri"/>
          <w:color w:val="111111"/>
          <w:sz w:val="28"/>
          <w:sz w:val="28"/>
          <w:szCs w:val="28"/>
          <w:rtl w:val="true"/>
          <w:lang w:bidi="ar-SA"/>
        </w:rPr>
        <w:t>أحبِب مُحِبَّ آلِ مُحَمَّدٍ صلی الله علیه و آله وسلم ما أحَبَّهُم وأبغِض مُبغِضَ آلِ مُحَمَّدٍ ما أبغَضَهُم وإن کانَ صَوّاما قَوّاما، وَارفِق بِمُحِبِّ مُحَمَّدٍ وآلِ مُحَمَّدٍ ، فَإِنَّهُ إن تَزِلَّ لَهُ قَدَمٌ بِکَثرَةِ ذُنوبِهِ ثَبَتَت لَهُ اُخری بِمَحَبَّتِهِم ، فَإِنَّ</w:t>
      </w:r>
    </w:p>
    <w:p>
      <w:pPr>
        <w:pStyle w:val="BookText"/>
        <w:rPr/>
      </w:pPr>
      <w:r>
        <w:rPr>
          <w:rFonts w:ascii="Amiri" w:hAnsi="Amiri" w:eastAsia="Amiri" w:cs="Amiri"/>
          <w:color w:val="111111"/>
          <w:sz w:val="28"/>
          <w:sz w:val="28"/>
          <w:szCs w:val="28"/>
          <w:rtl w:val="true"/>
          <w:lang w:bidi="ar-SA"/>
        </w:rPr>
        <w:t>مُحِبَّهُم یَعودُ إلَی الجَنَّةِ ، ومُبغِضَهُم یَعودُ إلَی النّارِ</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دوستان آل محمّد را دوست بدار مادامی که ایشان را دوست می‌دارند، و دشمنان آل محمّد را دشمن بدار مادامی که دشمن ایشان هستند، اگر چه فراوان روزه بگیرند و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مدارا کن، چون اگر پایی از ایشان در اثر زیادی گناه بلغزد پای دگرش بخاطر دوستی ایشان استوار و ثابت بماند همانا دوست ایشان به بهشت و دشمن ایشان به دوزخ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رمزالمصیبة در ادامه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سیاهی پیدا شد که از طرف شام می آمدند پس به جابر گفتم ای جابر سیاهی از طرف شام پیدا شد پس جابر به عبد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این سیاهی چیست؟ خبرش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اصحاب عمر سعد می باشند به پناهگاهی پناهنده شویم و اگر زین العابدین و اهل بیت امام حسین علیه السلام است تو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بلند شو و حرم رسول الله را استقبال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 العابدین است که با عمّه ها و خواهرانش تشریف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جابر با پای برهنه و سر برهنه رفت تا به امام زین العابدین نزدیک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جابر ههنا و الله قتلت رجالنا،و ذبحت اطفالنا،و سبیت نساؤنا و حرقت خیامنا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قسم این جا بود که مردان ما کشته شدند، و اطفال ما سر بریده شدند و زنهای ما اسیر شدند و خیمه های ما سوخته شدند</w:t>
      </w:r>
      <w:r>
        <w:rPr>
          <w:rFonts w:eastAsia="IRNazanin" w:cs="IRNazanin"/>
          <w:color w:val="111111"/>
          <w:sz w:val="28"/>
          <w:szCs w:val="28"/>
          <w:rtl w:val="true"/>
          <w:lang w:bidi="fa-IR"/>
        </w:rPr>
        <w:t>.</w:t>
      </w:r>
      <w:r>
        <w:rPr>
          <w:rStyle w:val="FootnoteAnchor"/>
          <w:rtl w:val="true"/>
        </w:rPr>
        <w:footnoteReference w:id="1266"/>
      </w:r>
    </w:p>
    <w:p>
      <w:pPr>
        <w:pStyle w:val="Heading4"/>
        <w:numPr>
          <w:ilvl w:val="3"/>
          <w:numId w:val="1"/>
        </w:numPr>
        <w:rPr/>
      </w:pPr>
      <w:bookmarkStart w:id="1520" w:name="__RefHeading___Toc2898020_2035185390"/>
      <w:bookmarkStart w:id="1521" w:name="_Toc578"/>
      <w:bookmarkEnd w:id="1520"/>
      <w:r>
        <w:rPr>
          <w:rtl w:val="true"/>
        </w:rPr>
        <w:t>ملاقات جابر با زین العابدین در کربلا</w:t>
      </w:r>
      <w:bookmarkEnd w:id="1521"/>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اهل بیت به کربلا و ملاقات با جابر آیا روز اربعین بوده یا نه اختلاف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دسته از ارباب مقاتل به نحو اطلاق فرموده اند اهل بیت از شام به کربلا رفتند امّا چه روزی به کربلا رسیده اند معلوم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دسته بدون تردید قائل شده اند که ورود اهل بیت روز اربعین بوده است</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و نوشته اند چون اهل بیت امام حسین علیه السلام از شام بازگشتند و به کشور عراق رسیدند به راهنمای قافله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راه کربلا ببرید پس آمدند تا به قتلگاه رسیدند، دیدند جابر بن عبدالله انصاری و جمعی از بنی هاشم برای زیارت قبر امام حسین علیه السلام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گریه و اندوه همدیگر را ملاقات کردند و مجلس عزائی به پا کردند و زنانی که در آن نواحی بودند به آنها پیوستند و بعد از سه روز به دستور زین العابدین علیه السلام همه به سوی مدینه بازگشتند به غیر از رباب همسر با وفای امام حسین علیه السلام که با اجازة زین العابدین در کربلا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یک سال به گریه و زاری و بیان وقایع عاشورا و جنایات دشمنان برای زائرین امام حسین علیه السلام پرداخت</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جابر و تفسیر اولی الامر به امام حسین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ای کسانی که ایمان آورده اید از خدا و رسول و صاحب 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شریفه 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 و رسول او را شناختیم،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اطاعت آنان را مقرون اطاعت شما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پیامبر اکرم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جانشینان من و پیشوای مسلمانان بعد از من هستند؛ اوّل ایشان علیّ بن ابیطالب، پس از او حسن، حسین، علیّ بن الحسین و پس از او محمّد بن علی است که در تورات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باشد و تو آن حضرت را درک خواهی کرد، هنگامی که با او ملاقات کردی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محمد امام صادق، سپس موسی بن</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علیّ بن موسی، محمّد بن </w:t>
      </w:r>
      <w:bookmarkStart w:id="1522" w:name="pg4846_31203"/>
    </w:p>
    <w:p>
      <w:pPr>
        <w:pStyle w:val="BookText"/>
        <w:rPr/>
      </w:pPr>
      <w:bookmarkEnd w:id="1522"/>
      <w:r>
        <w:rPr>
          <w:rFonts w:ascii="IRNazanin" w:hAnsi="IRNazanin" w:eastAsia="IRNazanin"/>
          <w:color w:val="111111"/>
          <w:sz w:val="28"/>
          <w:sz w:val="28"/>
          <w:szCs w:val="28"/>
          <w:rtl w:val="true"/>
          <w:lang w:bidi="fa-IR"/>
        </w:rPr>
        <w:t>علی، علیّ بن محمّد، حسن بن علی، و آخرین آنان هم نام و هم کنیة من است؛ حجّت خدا در روی زمین و بقیة حجج الهی در میان بندگان، فرزند حسن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دست مبارک او شرق و غرب عالم را فتح خواهد نمود، او از شیعیان و دوستانش غایب می گردد و در آن غیبت جز کسانی که خداوند قلوب آن ها را برای ایمان آزموده، بر قول به امامت وی ثابت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شیعیانش در غیبت او از وجودش بهره ای می 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حقّ آن کسی که مرا به نبوّت مبعوث فرموده، آن ها به وسیلة نور او روشنایی می جویند و راهنمایی می شوند و با ولایت او بهره مند می گردند؛ مانند بهره ای که مردم از وجود خورشید می برند هنگامی که پشت ابرها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از اسرار پنهان الهی و علوم ذخیره شده پروردگار است، پس آن را جز از اهلش پنهان بدار</w:t>
      </w:r>
      <w:r>
        <w:rPr>
          <w:rFonts w:eastAsia="IRNazanin" w:cs="IRNazanin"/>
          <w:color w:val="111111"/>
          <w:sz w:val="28"/>
          <w:szCs w:val="28"/>
          <w:rtl w:val="true"/>
          <w:lang w:bidi="fa-IR"/>
        </w:rPr>
        <w:t>.</w:t>
      </w:r>
      <w:r>
        <w:rPr>
          <w:rStyle w:val="FootnoteAnchor"/>
          <w:rtl w:val="true"/>
        </w:rPr>
        <w:footnoteReference w:id="1270"/>
      </w:r>
    </w:p>
    <w:p>
      <w:pPr>
        <w:pStyle w:val="Heading4"/>
        <w:numPr>
          <w:ilvl w:val="3"/>
          <w:numId w:val="1"/>
        </w:numPr>
        <w:rPr/>
      </w:pPr>
      <w:bookmarkStart w:id="1523" w:name="__RefHeading___Toc2898022_2035185390"/>
      <w:bookmarkStart w:id="1524" w:name="_Toc579"/>
      <w:bookmarkEnd w:id="1523"/>
      <w:r>
        <w:rPr>
          <w:rtl w:val="true"/>
        </w:rPr>
        <w:t>جابر و تبریک ولادت امام حسین و دیدن لوح فاطمه</w:t>
      </w:r>
      <w:bookmarkEnd w:id="1524"/>
    </w:p>
    <w:p>
      <w:pPr>
        <w:pStyle w:val="BookText"/>
        <w:rPr/>
      </w:pPr>
      <w:r>
        <w:rPr>
          <w:rFonts w:ascii="IRNazanin" w:hAnsi="IRNazanin" w:eastAsia="IRNazanin"/>
          <w:color w:val="111111"/>
          <w:sz w:val="28"/>
          <w:sz w:val="28"/>
          <w:szCs w:val="28"/>
          <w:rtl w:val="true"/>
          <w:lang w:bidi="fa-IR"/>
        </w:rPr>
        <w:t>امام صادق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 علیه السلام به جابر بن عبد 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وقت برایت آسان‌تر است که ترا تنها ببینم و از تو سؤال کنم؟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بخواهی، پس روزی با او در خلوت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لوح که در دست مادرم فاطمه سلام الله علیها دختر رسول خدا صلی الله علیه و آله وسلم دیده‌ئی و آنچه مادرم</w:t>
      </w:r>
    </w:p>
    <w:p>
      <w:pPr>
        <w:pStyle w:val="BookText"/>
        <w:rPr/>
      </w:pPr>
      <w:r>
        <w:rPr>
          <w:rFonts w:ascii="IRNazanin" w:hAnsi="IRNazanin" w:eastAsia="IRNazanin"/>
          <w:color w:val="111111"/>
          <w:sz w:val="28"/>
          <w:sz w:val="28"/>
          <w:szCs w:val="28"/>
          <w:rtl w:val="true"/>
          <w:lang w:bidi="fa-IR"/>
        </w:rPr>
        <w:t>به تو فرمود که در آن لوح نوشته بود، بمن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که من در زمان حیات رسول خدا صلی الله علیه و آله وسلم خدمت مادرت فاطمه سلام الله علیها رفتم و او را به ولادت حسین علیه السلام تبریک گفتم، در دستش لوح سبزی دیدم که گمان کردم از زمرد است و مکتوبی سفید در آن دیدم که چون رنگ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این لوح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لوحی است که خدا آن را برسولش صلی الله علیه و آله وسلم اهدا فرمود، اسم پدرم و اسم شوهرم و اسم دو پسرم و اسم اوصیاء از فرزندانم در آن نوشته است و پدرم آن را بعنوان مژدگانی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عطا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مادرت فاطمه سلام الله علیها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خواندم و رونویسی کردم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من عرضه میداری؟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همراه جابر به منزل او رفت، جابر ورق صحیفه‌ئی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در نوشته‌ات نگاه کن تا من برایت بخوانم، جابر در نسخه خود نگریست و پدرم قرائت کرد، حتی حرفی با حرفی اختلاف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این گونه در آن لوح نوشته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این نامه از جانب خداوند عزیز حکیم است برای محمّد پیغمبر او، و نور و سفیر و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میان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او، که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جهان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أسماء مرا بزرگ شمار و نعمتهای مرا سپاسگزار و الطاف مرا انکار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خدائی که جز من شایان پرستشی نیست، منم شکننده جباران و دولت رساننده بمظلومان و جزا دهنده روز رستاخیز، همانا منم خدائی که جز من شایان پرستشی نیست، هر که جز فضل مرا امیدوار باشد و از غیر عدالت</w:t>
      </w:r>
    </w:p>
    <w:p>
      <w:pPr>
        <w:pStyle w:val="BookText"/>
        <w:rPr/>
      </w:pPr>
      <w:r>
        <w:rPr>
          <w:rFonts w:ascii="IRNazanin" w:hAnsi="IRNazanin" w:eastAsia="IRNazanin"/>
          <w:color w:val="111111"/>
          <w:sz w:val="28"/>
          <w:sz w:val="28"/>
          <w:szCs w:val="28"/>
          <w:rtl w:val="true"/>
          <w:lang w:bidi="fa-IR"/>
        </w:rPr>
        <w:t>من بترسد، او را عذابی کنم که هیچ یک از جهانیان را نکرده باشم، پس تنها مرا پرستش کن و تنها بر من توکل نما</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پیغمبری را مبعوث نساختم که دورانش کامل شود و مدتش تمام گردد، جز اینکه برای او وصی و جانشینی مقرر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ترا بر پیغمبران برتری دادم و وصی ترا بر اوصیاء دیگر، و ترا بدو شیر زاده و دو نوه‌ات حسن و حسین گرامی داشتم، و حسن را بعد از سپری شدن روزگار پدرش کانون علم خود قرار دادم و حسین را خزانه دار وحی خود ساختم و او را به شهادت گرامی داشتم و پایان کارش را به سعادت رسانیدم، او برترین شهداست و مقامش از همه آنها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همراه او و حجت رسای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قطعی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قرار دادم، بسبب عترت او پاداش و کیفر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سرور عابدان و زینت اولیاء گذشته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پسر او که مانند جد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محمد است، او شکافنده علم من و کانون حکمت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است که شکّ‌کنندگان درباره او هلاک میشوند، هر که او را نپذیرد مرا نپذیرفته، سخن و وعده پابرجای من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جعفر را گرامی دارم و او را نسبت به پیروان و یاران و دوستانش مسرور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موسی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آشوبی سخت و گیج‌کننده فرا گیرد، زیرا رشته وجوب اطاعت من منقطع نگردد و حجت من پنهان نشود و همانا اولیاء من با جامی سرشار سیراب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یکی از آنها را انکار کند، نعمت مرا انکار کرده و آنکه یک آیه از کتاب مرا تغییر دهد، بر من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دوران بنده و دوست و برگزیده‌ام موسی، وای بر دروغ‌بندان و منکرین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هشتم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و یاور من و کسی که بارهای سنگین نبوت را بدوش او گذارم و بوسیله انجام</w:t>
      </w:r>
    </w:p>
    <w:p>
      <w:pPr>
        <w:pStyle w:val="BookText"/>
        <w:rPr/>
      </w:pPr>
      <w:r>
        <w:rPr>
          <w:rFonts w:ascii="IRNazanin" w:hAnsi="IRNazanin" w:eastAsia="IRNazanin"/>
          <w:color w:val="111111"/>
          <w:sz w:val="28"/>
          <w:sz w:val="28"/>
          <w:szCs w:val="28"/>
          <w:rtl w:val="true"/>
          <w:lang w:bidi="fa-IR"/>
        </w:rPr>
        <w:t xml:space="preserve">دادن آنها امتحانش کنم او را مردی پلید و گردنکش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و در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است، پهلوی بدترین مخلوقم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می‌شود، فرمان و وعده من ثابت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بوجود پسرش و جانشین و وارث علمش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سازم، او کانون علم من و محل راز من و حجت من بر خلقم میباشد، هر بنده‌ئی باو ایمان آورد، بهشت را جایگاهش سازم و شفاعت او را نسبت به هفتاد تن از خاندانش که همگی سزاوار دوزخ باشند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عاقبت کار پسرش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دوست و یاور من و گواه در میان مخلوق من و امین وحی من است بسعادت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بوجود آورم دعوت‌کننده بسوی راهم و خزانه‌دار علمم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رشته را بوجود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برای جهانیان است کامل کنم، او کمال موسی و رونق عیسی و صبر ایوب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دوستانم خوار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آنها را برای یک دیگر هدیه فرستند، چنان که سرهای ترک و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هدیه فرستند، ایشان را بکشند و بسوزانند، و آنها ترسان و بیمناک و هراسان باشند، زمین از خونشان رنگین گردد و ناله و واویلا در میان زنانشان بلند شود، آنها دوستان حقیقی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آنها هر آشوب سخت و تاریک را بزدایم و از برکت آنها شبهات و مصیبات و زنجیرها را بردارم، درودها و رحمت پروردگارشان بر آنها باد، و تنها ایشانند، هدایت‌شدگان</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عمرت جز این حدیث نشنیده باشی، ترا کفایت کند، پس آن را از نااهلش پنهان دار</w:t>
      </w:r>
      <w:r>
        <w:rPr>
          <w:rFonts w:eastAsia="IRNazanin" w:cs="IRNazanin"/>
          <w:color w:val="111111"/>
          <w:sz w:val="28"/>
          <w:szCs w:val="28"/>
          <w:rtl w:val="true"/>
          <w:lang w:bidi="fa-IR"/>
        </w:rPr>
        <w:t>.</w:t>
      </w:r>
      <w:r>
        <w:rPr>
          <w:rStyle w:val="FootnoteAnchor"/>
          <w:rtl w:val="true"/>
        </w:rPr>
        <w:footnoteReference w:id="1271"/>
      </w:r>
      <w:bookmarkStart w:id="1525" w:name="pg4846_31207"/>
    </w:p>
    <w:p>
      <w:pPr>
        <w:pStyle w:val="BookText"/>
        <w:rPr/>
      </w:pPr>
      <w:bookmarkEnd w:id="1525"/>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526" w:name="__RefHeading___Toc2898024_2035185390"/>
      <w:bookmarkStart w:id="1527" w:name="_Toc580"/>
      <w:bookmarkEnd w:id="1526"/>
      <w:r>
        <w:rPr>
          <w:rtl w:val="true"/>
        </w:rPr>
        <w:t>بخش سیزدهم</w:t>
      </w:r>
      <w:r>
        <w:rPr>
          <w:rtl w:val="true"/>
        </w:rPr>
        <w:t xml:space="preserve">: </w:t>
      </w:r>
      <w:r>
        <w:rPr>
          <w:rtl w:val="true"/>
        </w:rPr>
        <w:t>حضور رسول الله صلی الله علیه و آله وسلم در کربلا</w:t>
      </w:r>
      <w:bookmarkEnd w:id="1527"/>
    </w:p>
    <w:p>
      <w:pPr>
        <w:pStyle w:val="Heading4"/>
        <w:numPr>
          <w:ilvl w:val="3"/>
          <w:numId w:val="1"/>
        </w:numPr>
        <w:rPr/>
      </w:pPr>
      <w:bookmarkStart w:id="1528" w:name="__RefHeading___Toc2898026_2035185390"/>
      <w:bookmarkStart w:id="1529" w:name="_Toc581"/>
      <w:bookmarkEnd w:id="1528"/>
      <w:r>
        <w:rPr>
          <w:rtl w:val="true"/>
        </w:rPr>
        <w:t>حضور رسول الله صلی الله علیه و آله وسلم در کربلا</w:t>
      </w:r>
      <w:bookmarkEnd w:id="1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واقعه کربلا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شهادت حضرت علی اکبر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گودال قتلگاه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دفن امام حسین علیه السلام و شهدای کربلا</w:t>
      </w:r>
      <w:r>
        <w:rPr>
          <w:rFonts w:eastAsia="IRNazanin" w:cs="IRNazanin"/>
          <w:color w:val="111111"/>
          <w:sz w:val="28"/>
          <w:szCs w:val="28"/>
          <w:rtl w:val="true"/>
          <w:lang w:bidi="fa-IR"/>
        </w:rPr>
        <w:t>.</w:t>
      </w:r>
    </w:p>
    <w:p>
      <w:pPr>
        <w:pStyle w:val="Heading4"/>
        <w:numPr>
          <w:ilvl w:val="3"/>
          <w:numId w:val="1"/>
        </w:numPr>
        <w:rPr/>
      </w:pPr>
      <w:bookmarkStart w:id="1530" w:name="__RefHeading___Toc2898028_2035185390"/>
      <w:bookmarkStart w:id="1531" w:name="_Toc582"/>
      <w:bookmarkEnd w:id="1530"/>
      <w:r>
        <w:rPr/>
        <w:t>1</w:t>
      </w:r>
      <w:r>
        <w:rPr>
          <w:rtl w:val="true"/>
        </w:rPr>
        <w:t>.</w:t>
      </w:r>
      <w:r>
        <w:rPr>
          <w:rtl w:val="true"/>
        </w:rPr>
        <w:t>حضور پیامبر قبل از واقعه کربلا</w:t>
      </w:r>
      <w:bookmarkEnd w:id="1531"/>
    </w:p>
    <w:p>
      <w:pPr>
        <w:pStyle w:val="BookText"/>
        <w:rPr/>
      </w:pPr>
      <w:r>
        <w:rPr>
          <w:rFonts w:ascii="IRNazanin" w:hAnsi="IRNazanin" w:eastAsia="IRNazanin"/>
          <w:color w:val="111111"/>
          <w:sz w:val="28"/>
          <w:sz w:val="28"/>
          <w:szCs w:val="28"/>
          <w:rtl w:val="true"/>
          <w:lang w:bidi="fa-IR"/>
        </w:rPr>
        <w:t>ام سلمه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شبی از نزد ما بیرون رفت و مدتی طولانی، از دیدِ ما غایب شد و سپس پریشان و غبار آلوده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دستش را بسته و مشت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صلی الله علیه و آله وسلم ، چرا تو را پریشان و غبار آلود می بینم؟ </w:t>
      </w:r>
      <w:bookmarkStart w:id="1532" w:name="pg4846_31208"/>
    </w:p>
    <w:p>
      <w:pPr>
        <w:pStyle w:val="BookText"/>
        <w:rPr/>
      </w:pPr>
      <w:bookmarkEnd w:id="1532"/>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مرا به جایی از عراق به نام کربلا بردند و جایگاه افتادن پسرم حسین علیه السلام و گروهی از فرزندان و خاندانم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خون هایشان را از زمین بر میداشتم و آنها الان در دست های من است آنگاه، دستانش را برایم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حفظش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آنرا گرفتم شبیه به خاک سرخ بود آن را در شیشه ای گذاشتم و درش را بستم و نگهداریش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از مکه به سوی عراق بیرون رفت آن شیشه را هر روز و شب می بوییدم و به آن می نگریستم و بر مصیبت او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محرم شد یعنی همان روزی که به شهادت رسید، شیشه را در آغاز روز بیرون آوردم به همان حالت قبلی بود سپس در پایان روز که به سوی آن بازگشتم به خون تبدیل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کشیدم و گریستم و بغض خودم را فرو خوردم تا مبادا به گوش دشمنان ایشان برسد و شماتت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 زمان را به یاد داشتم تا آنکه پیک، خبر کشته شدنشان را آورد و آنچه دیده بودم به وقوع پیوست</w:t>
      </w:r>
      <w:r>
        <w:rPr>
          <w:rFonts w:eastAsia="IRNazanin" w:cs="IRNazanin"/>
          <w:color w:val="111111"/>
          <w:sz w:val="28"/>
          <w:szCs w:val="28"/>
          <w:rtl w:val="true"/>
          <w:lang w:bidi="fa-IR"/>
        </w:rPr>
        <w:t>.</w:t>
      </w:r>
      <w:r>
        <w:rPr>
          <w:rStyle w:val="FootnoteAnchor"/>
          <w:rtl w:val="true"/>
        </w:rPr>
        <w:footnoteReference w:id="1272"/>
      </w:r>
    </w:p>
    <w:p>
      <w:pPr>
        <w:pStyle w:val="Heading4"/>
        <w:numPr>
          <w:ilvl w:val="3"/>
          <w:numId w:val="1"/>
        </w:numPr>
        <w:rPr/>
      </w:pPr>
      <w:bookmarkStart w:id="1533" w:name="__RefHeading___Toc2898030_2035185390"/>
      <w:bookmarkStart w:id="1534" w:name="_Toc583"/>
      <w:bookmarkEnd w:id="1533"/>
      <w:r>
        <w:rPr/>
        <w:t>2</w:t>
      </w:r>
      <w:r>
        <w:rPr>
          <w:rtl w:val="true"/>
        </w:rPr>
        <w:t xml:space="preserve">. </w:t>
      </w:r>
      <w:r>
        <w:rPr>
          <w:rtl w:val="true"/>
        </w:rPr>
        <w:t>حضور پیامبر در جریان شهادت علی اکبر</w:t>
      </w:r>
      <w:bookmarkEnd w:id="1534"/>
    </w:p>
    <w:p>
      <w:pPr>
        <w:pStyle w:val="BookText"/>
        <w:rPr/>
      </w:pPr>
      <w:r>
        <w:rPr>
          <w:rFonts w:ascii="IRNazanin" w:hAnsi="IRNazanin" w:eastAsia="IRNazanin"/>
          <w:color w:val="111111"/>
          <w:sz w:val="28"/>
          <w:sz w:val="28"/>
          <w:szCs w:val="28"/>
          <w:rtl w:val="true"/>
          <w:lang w:bidi="fa-IR"/>
        </w:rPr>
        <w:t>امام حسین علیه السلام در جریان شهادت علی اکبر شش مرتبه نام رسول خدا صلی الله علیه و آله وسلم را می برند</w:t>
      </w:r>
    </w:p>
    <w:p>
      <w:pPr>
        <w:pStyle w:val="BookText"/>
        <w:rPr/>
      </w:pPr>
      <w:r>
        <w:rPr>
          <w:rFonts w:ascii="IRNazanin" w:hAnsi="IRNazanin" w:eastAsia="IRNazanin"/>
          <w:color w:val="111111"/>
          <w:sz w:val="28"/>
          <w:sz w:val="28"/>
          <w:szCs w:val="28"/>
          <w:rtl w:val="true"/>
          <w:lang w:bidi="fa-IR"/>
        </w:rPr>
        <w:t>همه ما هزاران مرتبه مقتل حضرت علی اکبر علیه السلام را شنیده ایم و با شنیدن آن محزون و گریان شده ایم ولی شاید در این مسئله دقت نکرده ایم که در بین شهدای کربلا شهادت علی اکبر علیه السلام با رسول خدا صلی الله علیه و آله وسلم پیوند بسیار خاصی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w:t>
      </w:r>
    </w:p>
    <w:p>
      <w:pPr>
        <w:pStyle w:val="BookText"/>
        <w:rPr/>
      </w:pPr>
      <w:r>
        <w:rPr>
          <w:rFonts w:ascii="IRNazanin" w:hAnsi="IRNazanin" w:eastAsia="IRNazanin"/>
          <w:color w:val="111111"/>
          <w:sz w:val="28"/>
          <w:sz w:val="28"/>
          <w:szCs w:val="28"/>
          <w:rtl w:val="true"/>
          <w:lang w:bidi="fa-IR"/>
        </w:rPr>
        <w:t>امام حسین علیه السلام از لحظة وداع علی اکبر تا شهادت او شش مرتبه نام رسول خدا صلی الله علیه و آله وسلم را می برند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شبیه ترین فرد به رسول خدا صلی الله علیه و آله وسلم را به طرف دشمن می فرستم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مشتاق رسول خدا صلی الله علیه و آله وسلم می شدم به صورت علی اکبر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علی اکبر با لب تشنه برمی گردد،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علی اکبر بر رسول خدا صلی الله علیه و آله وسلم </w:t>
      </w:r>
      <w:bookmarkStart w:id="1535" w:name="pg4846_31209"/>
    </w:p>
    <w:p>
      <w:pPr>
        <w:pStyle w:val="BookText"/>
        <w:rPr/>
      </w:pPr>
      <w:bookmarkEnd w:id="1535"/>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وداع دوم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از دست جدّت رسول خدا صلی الله علیه و آله وسلم سیراب شوی و در لحظه میدان رفتن علی اکبر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حرمت خویشاوندی مرا با رسول خدا صلی الله علیه و آله وسلم حفظ نکردید و در بالین حضرت علی اکبر در لحظه آخر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کشتن علی اکبر حرمت رسول خدا صلی الله علیه و آله وسلم را شکستید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ارتباط زمانی به بالاترین حدّ خود می رسد که رسول خدا صلی الله علیه و آله وسلم در کربلا حاضر می شوند و با دست خود علی اکبر را سیراب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شبیه ترین فرد به رسول خدا صلی الله علیه و آله وسلم را به طرف دشمن فرستادم</w:t>
      </w:r>
    </w:p>
    <w:p>
      <w:pPr>
        <w:pStyle w:val="BookText"/>
        <w:rPr/>
      </w:pPr>
      <w:r>
        <w:rPr>
          <w:rFonts w:ascii="Amiri" w:hAnsi="Amiri" w:eastAsia="Amiri" w:cs="Amiri"/>
          <w:color w:val="111111"/>
          <w:sz w:val="28"/>
          <w:sz w:val="28"/>
          <w:szCs w:val="28"/>
          <w:rtl w:val="true"/>
          <w:lang w:bidi="ar-SA"/>
        </w:rPr>
        <w:t>اَللّهُمَّ اشْهَدْ عَلی هؤُلاءِ الْقَوْمِ فَقَدْ بَرَزَ اِلَیْهِمْ غُلامٌ اَشْبَهُ النّاسِ خَلْقاً وَ خُلْقاً وَ مَنْطِقاً بِرَسُولِکَ محمد صلی الله علیه و آله وسلم</w:t>
      </w:r>
    </w:p>
    <w:p>
      <w:pPr>
        <w:pStyle w:val="BookText"/>
        <w:rPr/>
      </w:pPr>
      <w:r>
        <w:rPr>
          <w:rFonts w:ascii="IRNazanin" w:hAnsi="IRNazanin" w:eastAsia="IRNazanin"/>
          <w:color w:val="111111"/>
          <w:sz w:val="28"/>
          <w:sz w:val="28"/>
          <w:szCs w:val="28"/>
          <w:rtl w:val="true"/>
          <w:lang w:bidi="fa-IR"/>
        </w:rPr>
        <w:t>خدایا تو شاهد باش بر این قوم، که جوانی به سوی آنها رفت که شبیه ترین مردم به رسول تو حضرت محمد صلی الله علیه و آله وسلم است از نظر خِلقت و اخلاق و گفتار</w:t>
      </w:r>
      <w:r>
        <w:rPr>
          <w:rFonts w:eastAsia="IRNazanin" w:cs="IRNazanin"/>
          <w:color w:val="111111"/>
          <w:sz w:val="28"/>
          <w:szCs w:val="28"/>
          <w:rtl w:val="true"/>
          <w:lang w:bidi="fa-IR"/>
        </w:rPr>
        <w:t>.</w:t>
      </w:r>
    </w:p>
    <w:p>
      <w:pPr>
        <w:pStyle w:val="Heading4"/>
        <w:numPr>
          <w:ilvl w:val="3"/>
          <w:numId w:val="1"/>
        </w:numPr>
        <w:rPr/>
      </w:pPr>
      <w:bookmarkStart w:id="1536" w:name="__RefHeading___Toc2898032_2035185390"/>
      <w:bookmarkStart w:id="1537" w:name="_Toc584"/>
      <w:bookmarkEnd w:id="1536"/>
      <w:r>
        <w:rPr>
          <w:rtl w:val="true"/>
        </w:rPr>
        <w:t>من هر وقت مشتاق رسول خدا صلی الله علیه و آله وسلم می شدم به صورت علی اکبر نگاه می کردم</w:t>
      </w:r>
      <w:bookmarkEnd w:id="1537"/>
    </w:p>
    <w:p>
      <w:pPr>
        <w:pStyle w:val="BookText"/>
        <w:rPr/>
      </w:pPr>
      <w:r>
        <w:rPr>
          <w:rFonts w:ascii="Amiri" w:hAnsi="Amiri" w:eastAsia="Amiri" w:cs="Amiri"/>
          <w:color w:val="111111"/>
          <w:sz w:val="28"/>
          <w:sz w:val="28"/>
          <w:szCs w:val="28"/>
          <w:rtl w:val="true"/>
          <w:lang w:bidi="ar-SA"/>
        </w:rPr>
        <w:t>کُنّا إذَا اشتَقنا إلی وَجهِ رَسولِکَ نَظَرنا إلی وَجهِهِ</w:t>
      </w:r>
    </w:p>
    <w:p>
      <w:pPr>
        <w:pStyle w:val="BookText"/>
        <w:rPr/>
      </w:pPr>
      <w:r>
        <w:rPr>
          <w:rFonts w:ascii="IRNazanin" w:hAnsi="IRNazanin" w:eastAsia="IRNazanin"/>
          <w:color w:val="111111"/>
          <w:sz w:val="28"/>
          <w:sz w:val="28"/>
          <w:szCs w:val="28"/>
          <w:rtl w:val="true"/>
          <w:lang w:bidi="fa-IR"/>
        </w:rPr>
        <w:t>هر وقت مشتاق رسول خدا صلی الله علیه و آله وسلم می شدیم به صورت علی اکبر نگاه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حضرت علی اکبر به سوی دشمن حمله می برد چنین رجز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عَلیِ بنِ الحُسَینِ بنِ عَلی نَحنُ وَ رَبّ البَیتِ اَولی بِا لنَّبی</w:t>
      </w:r>
    </w:p>
    <w:p>
      <w:pPr>
        <w:pStyle w:val="BookText"/>
        <w:rPr/>
      </w:pPr>
      <w:r>
        <w:rPr>
          <w:rFonts w:ascii="IRNazanin" w:hAnsi="IRNazanin" w:eastAsia="IRNazanin"/>
          <w:color w:val="111111"/>
          <w:sz w:val="28"/>
          <w:sz w:val="28"/>
          <w:szCs w:val="28"/>
          <w:rtl w:val="true"/>
          <w:lang w:bidi="fa-IR"/>
        </w:rPr>
        <w:t>من علی، پسر حسین بن علی ام به خانه خدا سوگند که ما به پیامبر نزدیکتریم</w:t>
      </w:r>
    </w:p>
    <w:p>
      <w:pPr>
        <w:pStyle w:val="Heading4"/>
        <w:numPr>
          <w:ilvl w:val="3"/>
          <w:numId w:val="1"/>
        </w:numPr>
        <w:rPr/>
      </w:pPr>
      <w:bookmarkStart w:id="1538" w:name="__RefHeading___Toc2898034_2035185390"/>
      <w:bookmarkStart w:id="1539" w:name="_Toc585"/>
      <w:bookmarkEnd w:id="1538"/>
      <w:r>
        <w:rPr>
          <w:rtl w:val="true"/>
        </w:rPr>
        <w:t>تشنگی علی اکبر بر رسول خدا صلی الله علیه و آله وسلم سخت است</w:t>
      </w:r>
      <w:bookmarkEnd w:id="1539"/>
    </w:p>
    <w:p>
      <w:pPr>
        <w:pStyle w:val="BookText"/>
        <w:rPr/>
      </w:pPr>
      <w:r>
        <w:rPr>
          <w:rFonts w:ascii="IRNazanin" w:hAnsi="IRNazanin" w:eastAsia="IRNazanin"/>
          <w:color w:val="111111"/>
          <w:sz w:val="28"/>
          <w:sz w:val="28"/>
          <w:szCs w:val="28"/>
          <w:rtl w:val="true"/>
          <w:lang w:bidi="fa-IR"/>
        </w:rPr>
        <w:t>و زمانی که حضرت علی اکبر بعد از کشتن صد و بیست نفر از لشگریان کوفه با زخمهای فراوان به سوی پدر بازگشت و گفت تشنگی مرا می کشد و سنگینی زره مرا رنج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هست که بنوشم؟ 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بُنَیَّ عَزَّ عَلَی مُحَمَّدٍ وَ عَلَی عَلِیِّ وَ عَلَی ابیک، اَنْ تَدْعُوهُمْ فَلا یُجِیبُوکَ وَ تَسْتَغِیثَ بِهِمْ فَلا یُغِیثُوکَ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پسرم، سخت است بر حضرت محمد و علی و بر پدرت اینکه آنان را بخوانی و جواب تو را ندهند و از آنان کمک بخواهی و آنان تو را کمک نکنند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40" w:name="__RefHeading___Toc2898036_2035185390"/>
      <w:bookmarkStart w:id="1541" w:name="_Toc586"/>
      <w:bookmarkEnd w:id="1540"/>
      <w:r>
        <w:rPr>
          <w:rtl w:val="true"/>
        </w:rPr>
        <w:t>امیدوارم از دست جدّت رسول خدا صلی الله علیه و آله وسلم سیراب شوی</w:t>
      </w:r>
      <w:bookmarkStart w:id="1542" w:name="pg4846_31210"/>
      <w:bookmarkEnd w:id="1541"/>
    </w:p>
    <w:p>
      <w:pPr>
        <w:pStyle w:val="BookText"/>
        <w:rPr/>
      </w:pPr>
      <w:bookmarkEnd w:id="1542"/>
      <w:r>
        <w:rPr>
          <w:rFonts w:ascii="IRNazanin" w:hAnsi="IRNazanin" w:eastAsia="IRNazanin"/>
          <w:color w:val="111111"/>
          <w:sz w:val="28"/>
          <w:sz w:val="28"/>
          <w:szCs w:val="28"/>
          <w:rtl w:val="true"/>
          <w:lang w:bidi="fa-IR"/>
        </w:rPr>
        <w:t>سپس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دهانت را پیش بیاور و امام علیه السلام لبهای خود را بر لبهای پسرش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بگیر و در دهان خود بگذار و به نبرد ادامه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اَرْجُو اَنَّکَ لا تُمْسی حَتّی یَسْقیکَ جَدُّکَ بِکَأْسِهِ الْاَوْفی شَرْبَةً لا تَظْمَأُ بَعْدَها اَبَداً</w:t>
      </w:r>
    </w:p>
    <w:p>
      <w:pPr>
        <w:pStyle w:val="BookText"/>
        <w:rPr/>
      </w:pPr>
      <w:r>
        <w:rPr>
          <w:rFonts w:ascii="IRNazanin" w:hAnsi="IRNazanin" w:eastAsia="IRNazanin"/>
          <w:color w:val="111111"/>
          <w:sz w:val="28"/>
          <w:sz w:val="28"/>
          <w:szCs w:val="28"/>
          <w:rtl w:val="true"/>
          <w:lang w:bidi="fa-IR"/>
        </w:rPr>
        <w:t>امیدوارم به همین زودی جدّت رسول خدا صلی الله علیه و آله وسلم با جام شربتی تو را سیراب کند که دیگر هرگز تشنه نشوی</w:t>
      </w:r>
      <w:r>
        <w:rPr>
          <w:rFonts w:eastAsia="IRNazanin" w:cs="IRNazanin"/>
          <w:color w:val="111111"/>
          <w:sz w:val="28"/>
          <w:szCs w:val="28"/>
          <w:rtl w:val="true"/>
          <w:lang w:bidi="fa-IR"/>
        </w:rPr>
        <w:t>.</w:t>
      </w:r>
    </w:p>
    <w:p>
      <w:pPr>
        <w:pStyle w:val="Heading4"/>
        <w:numPr>
          <w:ilvl w:val="3"/>
          <w:numId w:val="1"/>
        </w:numPr>
        <w:rPr/>
      </w:pPr>
      <w:bookmarkStart w:id="1543" w:name="__RefHeading___Toc2898038_2035185390"/>
      <w:bookmarkStart w:id="1544" w:name="_Toc587"/>
      <w:bookmarkEnd w:id="1543"/>
      <w:r>
        <w:rPr>
          <w:rtl w:val="true"/>
        </w:rPr>
        <w:t>شما حرمت خویشاوندی من با رسول خدا صلی الله علیه و آله وسلم را حفظ نکردید</w:t>
      </w:r>
      <w:bookmarkEnd w:id="1544"/>
    </w:p>
    <w:p>
      <w:pPr>
        <w:pStyle w:val="BookText"/>
        <w:rPr/>
      </w:pPr>
      <w:r>
        <w:rPr>
          <w:rFonts w:ascii="IRNazanin" w:hAnsi="IRNazanin" w:eastAsia="IRNazanin"/>
          <w:color w:val="111111"/>
          <w:sz w:val="28"/>
          <w:sz w:val="28"/>
          <w:szCs w:val="28"/>
          <w:rtl w:val="true"/>
          <w:lang w:bidi="fa-IR"/>
        </w:rPr>
        <w:t>و زمانیکه حضرت علی اکبر علیه السلام به میدان رفت امام حسین علیه السلام با صدای بلند عمرسعد را خطاب قرار داد و این چنین او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تو را ای عمرسعد؟ خدا رحم تو را قطع کند و کارت را بر تو مبارک نگرداند و کسی را بر تو مسلط کند که پس از من تو را در بستر خوابت سر ببرد ، چنانچه رحم مرا قطع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تَحْفَظْ قَرَابَتِی مِنْ رَسُولِ اللَّه صلی الله علیه و آله وسلم ؛ و حرمت خویشاوندی من با رسول خدا را حفظ نکردی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حاضر شدن رسول خدا صلی الله علیه و آله وسلم در کربلا و سیراب نمودن علی اکبر علیه السلام</w:t>
      </w:r>
    </w:p>
    <w:p>
      <w:pPr>
        <w:pStyle w:val="BookText"/>
        <w:rPr/>
      </w:pPr>
      <w:r>
        <w:rPr>
          <w:rFonts w:ascii="IRNazanin" w:hAnsi="IRNazanin" w:eastAsia="IRNazanin"/>
          <w:color w:val="111111"/>
          <w:sz w:val="28"/>
          <w:sz w:val="28"/>
          <w:szCs w:val="28"/>
          <w:rtl w:val="true"/>
          <w:lang w:bidi="fa-IR"/>
        </w:rPr>
        <w:t>و در لحظات آخر علی اکبر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اَبَتاهْ هذا جَدّی رَسُولُ اللهِ صلی الله علیه و آله وسلم قَدْ سَقانی بِکَأْسِهِ الْأَوْفی شَرْبَةً لا اَظْمَأُ بَعْدَها اَبَداً وَ هُوَ یَقُولُ الْعَجَلَ الْعَجَلَ فَاِنَّ لَکَ کَأْساً مَذْخُورَةً حَتّی تَشْرِبَهَا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خداحافظ ای پدر، اینک جدّم رسول خدا صلی الله علیه و آله وسلم مرا با جام آبی سیراب نمود که هرگز تشنه نخواهم شد و رسول خدا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شتاب کن که جام آبی برای تو مهیّا کرده ام تا بزودی از آن بنوشی</w:t>
      </w:r>
      <w:r>
        <w:rPr>
          <w:rFonts w:eastAsia="IRNazanin" w:cs="IRNazanin"/>
          <w:color w:val="111111"/>
          <w:sz w:val="28"/>
          <w:szCs w:val="28"/>
          <w:rtl w:val="true"/>
          <w:lang w:bidi="fa-IR"/>
        </w:rPr>
        <w:t>.</w:t>
      </w:r>
      <w:r>
        <w:rPr>
          <w:rStyle w:val="FootnoteAnchor"/>
          <w:rtl w:val="true"/>
        </w:rPr>
        <w:footnoteReference w:id="1273"/>
      </w:r>
    </w:p>
    <w:p>
      <w:pPr>
        <w:pStyle w:val="Heading4"/>
        <w:numPr>
          <w:ilvl w:val="3"/>
          <w:numId w:val="1"/>
        </w:numPr>
        <w:rPr/>
      </w:pPr>
      <w:bookmarkStart w:id="1545" w:name="__RefHeading___Toc2898040_2035185390"/>
      <w:bookmarkStart w:id="1546" w:name="_Toc588"/>
      <w:bookmarkEnd w:id="1545"/>
      <w:r>
        <w:rPr>
          <w:rtl w:val="true"/>
        </w:rPr>
        <w:t>با کشتن علی اکبر علیه السلام حرمت رسول خدا صلی الله علیه و آله وسلم را شکستند</w:t>
      </w:r>
      <w:bookmarkEnd w:id="1546"/>
    </w:p>
    <w:p>
      <w:pPr>
        <w:pStyle w:val="BookText"/>
        <w:rPr/>
      </w:pPr>
      <w:r>
        <w:rPr>
          <w:rFonts w:ascii="IRNazanin" w:hAnsi="IRNazanin" w:eastAsia="IRNazanin"/>
          <w:color w:val="111111"/>
          <w:sz w:val="28"/>
          <w:sz w:val="28"/>
          <w:szCs w:val="28"/>
          <w:rtl w:val="true"/>
          <w:lang w:bidi="fa-IR"/>
        </w:rPr>
        <w:t>پس از شهادت حضرت علی اکبر علیه السلام امام حسین علیه السلام خود را به بالین سر او رساند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قَتَلُوکَ ما اَجْرَأَهُمْ عَلَی الرَّحْمنِ وَ عَلی رَسُولِهِ وَ عَلی انْتِهاکِ حُرْمَةِ الرَّسُولِ</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بکشد قومی که تو را کشتند اینها چقدر بر خدا و بر هتک حرمت رسول خدا صلی الله علیه و آله وسلم جَری و بی پروا شده اند</w:t>
      </w:r>
      <w:r>
        <w:rPr>
          <w:rFonts w:eastAsia="IRNazanin" w:cs="IRNazanin"/>
          <w:color w:val="111111"/>
          <w:sz w:val="28"/>
          <w:szCs w:val="28"/>
          <w:rtl w:val="true"/>
          <w:lang w:bidi="fa-IR"/>
        </w:rPr>
        <w:t xml:space="preserve">. </w:t>
      </w:r>
      <w:bookmarkStart w:id="1547" w:name="pg4846_31211"/>
    </w:p>
    <w:p>
      <w:pPr>
        <w:pStyle w:val="BookText"/>
        <w:rPr/>
      </w:pPr>
      <w:bookmarkEnd w:id="15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 وَ عَلی عَلِیِّ بْنِ الْحُسَیْنِ وَ عَلی اَوْلادِ الْحُسَیْنِ عَلی اَصْحابِ الْحُسَیْنِ</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2898042_2035185390"/>
      <w:bookmarkStart w:id="1549" w:name="_Toc589"/>
      <w:bookmarkEnd w:id="1548"/>
      <w:r>
        <w:rPr/>
        <w:t>3</w:t>
      </w:r>
      <w:r>
        <w:rPr>
          <w:rtl w:val="true"/>
        </w:rPr>
        <w:t xml:space="preserve">. </w:t>
      </w:r>
      <w:r>
        <w:rPr>
          <w:rtl w:val="true"/>
        </w:rPr>
        <w:t>حضور پیامبر صلی الله علیه و آله وسلم در گودال قتلگاه</w:t>
      </w:r>
      <w:bookmarkEnd w:id="1549"/>
    </w:p>
    <w:p>
      <w:pPr>
        <w:pStyle w:val="BookText"/>
        <w:rPr/>
      </w:pPr>
      <w:r>
        <w:rPr>
          <w:rFonts w:ascii="IRNazanin" w:hAnsi="IRNazanin" w:eastAsia="IRNazanin"/>
          <w:color w:val="111111"/>
          <w:sz w:val="28"/>
          <w:sz w:val="28"/>
          <w:szCs w:val="28"/>
          <w:rtl w:val="true"/>
          <w:lang w:bidi="fa-IR"/>
        </w:rPr>
        <w:t>ابی مخنف از طِرِمّاح بن عَدِیّ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واقعة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کشتگان افتاده بودم ولیکن در من رمقی بود، بی 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می کنم که خواب نبودم، بیست نفر سوار نورانی دیدم که لباس های سفید پوشیده بودند و بوی مشک و عنبر از آنها به مشام می رسید، وارد قتلگاه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ابن زیاد باشد، آمده بدن امام حسین علیه السلام را مُثله کند، چون به کشتة امام حسین علیه السلام رسیدند، آنکه جلو بود نزد امام حسین علیه السلام نشست و آن حضرت را به سینه چسبانید، و با دست به سوی کوفه اشاره کرد، و سر پرخون حسین علیه السلام را آورد و به بدن او گذاشت</w:t>
      </w:r>
    </w:p>
    <w:p>
      <w:pPr>
        <w:pStyle w:val="BookText"/>
        <w:rPr/>
      </w:pPr>
      <w:r>
        <w:rPr>
          <w:rFonts w:ascii="IRNazanin" w:hAnsi="IRNazanin" w:eastAsia="IRNazanin"/>
          <w:color w:val="111111"/>
          <w:sz w:val="28"/>
          <w:sz w:val="28"/>
          <w:szCs w:val="28"/>
          <w:rtl w:val="true"/>
          <w:lang w:bidi="fa-IR"/>
        </w:rPr>
        <w:t>همان گونه که بود، پس عقلم پرید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زیاد نیست او چنین قدرتی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تأمّل نمودم متوجّه شدم این بزرگوار رسول خدا صلی الله علیه و 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ما عَرَفُوکَ وَ مِنَ الْمَاءِ مَنَعُوکَ وَ عَنْ حَرَمِ جَدِّکَ أَخْرَجُوکَ؟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نشناختند که تو را از آب منع کردند و از حرم جدّت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معرّفی کردی که شاید به تو رقّت کنند؟</w:t>
      </w:r>
    </w:p>
    <w:p>
      <w:pPr>
        <w:pStyle w:val="BookText"/>
        <w:rPr/>
      </w:pPr>
      <w:r>
        <w:rPr>
          <w:rFonts w:ascii="IRNazanin" w:hAnsi="IRNazanin" w:eastAsia="IRNazanin"/>
          <w:color w:val="111111"/>
          <w:sz w:val="28"/>
          <w:sz w:val="28"/>
          <w:szCs w:val="28"/>
          <w:rtl w:val="true"/>
          <w:lang w:bidi="fa-IR"/>
        </w:rPr>
        <w:t>امام حسین علیه السلام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ترا می شناسیم لکن از روی ظلم و دشمنی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وسلم به آن بزرگوارانی که همراه او بودند رو نموده،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پدرم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برادرم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برادرم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بعد از من شقی ترین امّتم با عترت من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نصیب این 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آمین گفتند، و مدّت زمانی گریستند، و به رسول خدا صلی الله علیه و آله وسلم تسلیت گفتند، و آن جناب مشتی از خاک بر می داشت و بر سر و محاسن شریف خود می ریخت، و امام حسین علیه السلام مصیبت های خود و جوانانش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می شنید و ناله می کرد، تا اینکه غش نمود و من می شنیدم و مشاهده می کردم</w:t>
      </w:r>
      <w:r>
        <w:rPr>
          <w:rFonts w:eastAsia="IRNazanin" w:cs="IRNazanin"/>
          <w:color w:val="111111"/>
          <w:sz w:val="28"/>
          <w:szCs w:val="28"/>
          <w:rtl w:val="true"/>
          <w:lang w:bidi="fa-IR"/>
        </w:rPr>
        <w:t xml:space="preserve">. </w:t>
      </w:r>
      <w:bookmarkStart w:id="1550" w:name="pg4846_31212"/>
    </w:p>
    <w:p>
      <w:pPr>
        <w:pStyle w:val="BookText"/>
        <w:rPr/>
      </w:pPr>
      <w:bookmarkEnd w:id="1550"/>
      <w:r>
        <w:rPr>
          <w:rFonts w:ascii="IRNazanin" w:hAnsi="IRNazanin" w:eastAsia="IRNazanin"/>
          <w:color w:val="111111"/>
          <w:sz w:val="28"/>
          <w:sz w:val="28"/>
          <w:szCs w:val="28"/>
          <w:rtl w:val="true"/>
          <w:lang w:bidi="fa-IR"/>
        </w:rPr>
        <w:t>سپس بدن مبارک را همان گونه که بود گذاشتند و از کربلا رفتند</w:t>
      </w:r>
      <w:r>
        <w:rPr>
          <w:rFonts w:eastAsia="IRNazanin" w:cs="IRNazanin"/>
          <w:color w:val="111111"/>
          <w:sz w:val="28"/>
          <w:szCs w:val="28"/>
          <w:rtl w:val="true"/>
          <w:lang w:bidi="fa-IR"/>
        </w:rPr>
        <w:t>.</w:t>
      </w:r>
      <w:r>
        <w:rPr>
          <w:rStyle w:val="FootnoteAnchor"/>
          <w:rtl w:val="true"/>
        </w:rPr>
        <w:footnoteReference w:id="1274"/>
      </w:r>
    </w:p>
    <w:p>
      <w:pPr>
        <w:pStyle w:val="Heading4"/>
        <w:numPr>
          <w:ilvl w:val="3"/>
          <w:numId w:val="1"/>
        </w:numPr>
        <w:rPr/>
      </w:pPr>
      <w:bookmarkStart w:id="1551" w:name="__RefHeading___Toc2898044_2035185390"/>
      <w:bookmarkStart w:id="1552" w:name="_Toc590"/>
      <w:bookmarkEnd w:id="1551"/>
      <w:r>
        <w:rPr/>
        <w:t>4</w:t>
      </w:r>
      <w:r>
        <w:rPr>
          <w:rtl w:val="true"/>
        </w:rPr>
        <w:t xml:space="preserve">. </w:t>
      </w:r>
      <w:r>
        <w:rPr>
          <w:rtl w:val="true"/>
        </w:rPr>
        <w:t>حضور پیامبر صلی الله علیه و آله وسلم در دفن امام حسین علیه السلام و شهدای کربلا</w:t>
      </w:r>
      <w:bookmarkEnd w:id="1552"/>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سلمه گریان از خواب برخاست،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کشته شد زیرا پیامبر صلی الله علیه و آله وسلم را از هنگام وفاتش تا دیشب در عالم رؤیا ندیده بودم و دیشب ایشان را رنگ پریده و اندوهگین دیدم، علت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اللَّیلَه اَحفِرُ قُبوراً لِلحُسَین وَ اَصحابِه 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پیوسته قبرهایی برای حسین و یارانش می کندم</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و در روایت دیگر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تَعلَم اَنّی فَرَغتُ مِن دَفنِ الحُسَین 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که من از به خاک سپاری حسین و یارانش می آیم؟</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مطالب فوق را سخنان امام صادق علیه السلام که در باره دفن پیامبر و ائمه معصومین بیان کرده اند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قبض روح پیامبر خدا جبرئیل با 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در شب قدر فرود می آمدند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ی امیر المؤمنین علیه السلام گشوده شد و آنها را از انتهای آسمان تا زمین دید که آنها به او کمک می کنند و پیامبر را همراه او غسل می دهند و بر او نماز میخوانند و برایش قبر می کنند و به خدا سوگند جز آنها کسی برای او قبر نکند تا آنجا که چون در قبرش نهاده شد آنها با حضرت علی علیه السلام به درون قبر رفتند و پیامبر با آنها سخن گفت و حضرت علی علیه السلام شنید که پیامبر سفارش وی را به آنها می کند و حضرت علی علیه السلام به گریه افتاد و شنید که آنها به پیامبر می گویند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هیچ تلاشی فرو گذاری نمی کنیم و پس از تو علی را یار و یاور خواهیم بود و پس از این بار دیگر ما را به چشم نمی بیند</w:t>
      </w:r>
      <w:r>
        <w:rPr>
          <w:rFonts w:eastAsia="IRNazanin" w:cs="IRNazanin"/>
          <w:color w:val="111111"/>
          <w:sz w:val="28"/>
          <w:szCs w:val="28"/>
          <w:rtl w:val="true"/>
          <w:lang w:bidi="fa-IR"/>
        </w:rPr>
        <w:t xml:space="preserve">. </w:t>
      </w:r>
      <w:bookmarkStart w:id="1553" w:name="pg4846_31213"/>
    </w:p>
    <w:p>
      <w:pPr>
        <w:pStyle w:val="BookText"/>
        <w:rPr/>
      </w:pPr>
      <w:bookmarkEnd w:id="1553"/>
      <w:r>
        <w:rPr>
          <w:rFonts w:ascii="IRNazanin" w:hAnsi="IRNazanin" w:eastAsia="IRNazanin"/>
          <w:color w:val="111111"/>
          <w:sz w:val="28"/>
          <w:sz w:val="28"/>
          <w:szCs w:val="28"/>
          <w:rtl w:val="true"/>
          <w:lang w:bidi="fa-IR"/>
        </w:rPr>
        <w:t>تا آنکه امیر مؤمنان در گذشت و امام حسن علیه السلام و امام حسین علیه السلام همان چیزهایی را که حضرت علی علیه السلام دیده بود دیدند و همچنین مشاهده کردند که پیامبر فرشتگان را در کفن و دفن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حسن در گذشت حسین همان چیز ها را درباره او دید، امام حسین علیه السلام مشاهده کرد که پیامبر و علی و فرشتگان، او را در کفن و دفن یاری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حسین علیه السلام در گذشت و علی بن الحسین علیه السلام همان چیز ها را درباره او دید و مشاهده کرد که پیامبر و علی و حسن و فرشتگان او را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تا آخرین ما پیش می رود</w:t>
      </w:r>
      <w:r>
        <w:rPr>
          <w:rFonts w:eastAsia="IRNazanin" w:cs="IRNazanin"/>
          <w:color w:val="111111"/>
          <w:sz w:val="28"/>
          <w:szCs w:val="28"/>
          <w:rtl w:val="true"/>
          <w:lang w:bidi="fa-IR"/>
        </w:rPr>
        <w:t>.</w:t>
      </w:r>
      <w:r>
        <w:rPr>
          <w:rStyle w:val="FootnoteAnchor"/>
          <w:rtl w:val="true"/>
        </w:rPr>
        <w:footnoteReference w:id="1277"/>
      </w:r>
    </w:p>
    <w:p>
      <w:pPr>
        <w:pStyle w:val="Heading4"/>
        <w:numPr>
          <w:ilvl w:val="3"/>
          <w:numId w:val="1"/>
        </w:numPr>
        <w:rPr/>
      </w:pPr>
      <w:bookmarkStart w:id="1554" w:name="__RefHeading___Toc2898046_2035185390"/>
      <w:bookmarkStart w:id="1555" w:name="_Toc591"/>
      <w:bookmarkEnd w:id="1554"/>
      <w:r>
        <w:rPr>
          <w:rtl w:val="true"/>
        </w:rPr>
        <w:t>با من کسی هست که مرا یاری می کند</w:t>
      </w:r>
      <w:bookmarkEnd w:id="1555"/>
    </w:p>
    <w:p>
      <w:pPr>
        <w:pStyle w:val="BookText"/>
        <w:rPr/>
      </w:pPr>
      <w:r>
        <w:rPr>
          <w:rFonts w:ascii="IRNazanin" w:hAnsi="IRNazanin" w:eastAsia="IRNazanin"/>
          <w:color w:val="111111"/>
          <w:sz w:val="28"/>
          <w:sz w:val="28"/>
          <w:szCs w:val="28"/>
          <w:rtl w:val="true"/>
          <w:lang w:bidi="fa-IR"/>
        </w:rPr>
        <w:t>بنی اسد، هنگامی که برای دفن امام و یارانش آمدند، مرد عربی را دیدند و او آنها را برای دفن شهداء راهنمایی کرد تا اینکه به بدن سیدالشهداء رسید و در آن هنگام به شدت گریست و نگذاشت آنها پیکر امام حسین علیه السلام را دفن کنند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مَعی مَن یُعینَنی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کسی هست که مرا یاری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دستانش را زیر کمر شریف امام حسین علیه السلام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فی سَبیلِ الله وَ علی مِلَّةِ رَسولِ الله، هذا ما وَعَدنَا اللهُ تَعالی وَ رَسولُه وَ صَدَقَ اللهُ وَ رَسولُه، ما شاءَالله، لا حَولَ وَ لا قُوَةَ اِلا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و به خدا و در راه خدا و به آیین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والا و پیامبرش به ما وعده داده بودند و خداوند و پیامبرش</w:t>
      </w:r>
    </w:p>
    <w:p>
      <w:pPr>
        <w:pStyle w:val="BookText"/>
        <w:rPr/>
      </w:pPr>
      <w:r>
        <w:rPr>
          <w:rFonts w:ascii="IRNazanin" w:hAnsi="IRNazanin" w:eastAsia="IRNazanin"/>
          <w:color w:val="111111"/>
          <w:sz w:val="28"/>
          <w:sz w:val="28"/>
          <w:szCs w:val="28"/>
          <w:rtl w:val="true"/>
          <w:lang w:bidi="fa-IR"/>
        </w:rPr>
        <w:t>راست گفته اند، هرچه خدا بخواهد هیچ نیرو و توانی به جز از جانب خدای والا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پیکر مطهر پدرش را به تنهایی داخل قبر گذاشت و هیچ یک از آنها با وی همکاری نکردند، سپس صورتش را به گلوی شریف امام گذاشت و در حالی که می گریست فرمود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لاَرضٍ تَضَمَّنَت جَسَدَکَ اَلشَریفَ، اَمّا الدُّنیا فَبَعدُکَ مُظلِمَةٌ وَ الآخِرَةُ فَبِنورِکَ مُشرِقَةٌ، اَمَّا الحُزنَ سَرمَد وَ اللَیلَ فَمُسَهَد، حَتی یَختارَکَ اللهُ لی دارَکَ الَّتی اَنتَ مُقیمٌ بِها، فَعَلَیکَ مِنّی السَّلام یَابنَ رَسولِ الله وَ رَحمَةُ اللهِ وَ بَرَکاتُه</w:t>
      </w:r>
      <w:r>
        <w:rPr>
          <w:rFonts w:eastAsia="Amiri" w:cs="Amiri" w:ascii="Amiri" w:hAnsi="Amiri"/>
          <w:color w:val="111111"/>
          <w:sz w:val="28"/>
          <w:szCs w:val="28"/>
          <w:rtl w:val="true"/>
          <w:lang w:bidi="ar-SA"/>
        </w:rPr>
        <w:t xml:space="preserve">. </w:t>
      </w:r>
      <w:bookmarkStart w:id="1556" w:name="pg4846_31214"/>
    </w:p>
    <w:p>
      <w:pPr>
        <w:pStyle w:val="BookText"/>
        <w:rPr/>
      </w:pPr>
      <w:bookmarkEnd w:id="1556"/>
      <w:r>
        <w:rPr>
          <w:rFonts w:ascii="IRNazanin" w:hAnsi="IRNazanin" w:eastAsia="IRNazanin"/>
          <w:color w:val="111111"/>
          <w:sz w:val="28"/>
          <w:sz w:val="28"/>
          <w:szCs w:val="28"/>
          <w:rtl w:val="true"/>
          <w:lang w:bidi="fa-IR"/>
        </w:rPr>
        <w:t>خوشا زمینی که جسد شریف تو را در خود خواهد داشت، دنیا پس از تو، تاریک و آخرت با نور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همیشگی است و شب هایم به بیداری خواهد گذشت تا خداوند خانه ای را که تو در آن مقیم شده ای نصیبم کند، از من بر تو سلام ای پسر پیامبر خدا و رحمت و برکاتش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قبر خشت چید و خاک ریخت و سپس دستش را روی قبر گذاشت و با انگشتانش بر آن نگاشت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قبر حسین بن علی بن ابیطالب الذی قتلوه عطشانا غریبا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 حسین بن علی بن ابیطالب است که او را غریبانه و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راهنمایی او عمویش عباس بن علی علیه السلام را دفن کردند، در پایان بنی اسد به این مرد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به حق این پیکری که تنهایی به خاک سپردی و کسی از ما را شریک خود نساختی بگو تو که هسی؟ وی گریه شدیدی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امامکم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شما علی بن الحسین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بن الحسین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و سپس از دیدگانشان ناپدید شد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حضرت محمد صلی الله علیه و آله وسلم</w:t>
      </w:r>
    </w:p>
    <w:p>
      <w:pPr>
        <w:pStyle w:val="Heading3"/>
        <w:numPr>
          <w:ilvl w:val="2"/>
          <w:numId w:val="1"/>
        </w:numPr>
        <w:rPr/>
      </w:pPr>
      <w:bookmarkStart w:id="1557" w:name="__RefHeading___Toc2898048_2035185390"/>
      <w:bookmarkStart w:id="1558" w:name="_Toc592"/>
      <w:bookmarkEnd w:id="1557"/>
      <w:r>
        <w:rPr>
          <w:rtl w:val="true"/>
        </w:rPr>
        <w:t>بخش چهاردهم</w:t>
      </w:r>
      <w:r>
        <w:rPr>
          <w:rtl w:val="true"/>
        </w:rPr>
        <w:t xml:space="preserve">: </w:t>
      </w:r>
      <w:r>
        <w:rPr>
          <w:rtl w:val="true"/>
        </w:rPr>
        <w:t>نقش اهل بیت رسول الله و امام حسین در واقعه کربلا</w:t>
      </w:r>
      <w:bookmarkEnd w:id="1558"/>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9" w:name="__RefHeading___Toc2898050_2035185390"/>
      <w:bookmarkStart w:id="1560" w:name="_Toc593"/>
      <w:bookmarkEnd w:id="1559"/>
      <w:r>
        <w:rPr>
          <w:rtl w:val="true"/>
        </w:rPr>
        <w:t>خداحافظی امام حسین علیه السلام با حرم رسول الله صلی الله علیه و آله وسلم</w:t>
      </w:r>
      <w:bookmarkStart w:id="1561" w:name="pg4846_31215"/>
      <w:bookmarkEnd w:id="1560"/>
    </w:p>
    <w:p>
      <w:pPr>
        <w:pStyle w:val="BookText"/>
        <w:rPr/>
      </w:pPr>
      <w:bookmarkEnd w:id="1561"/>
      <w:r>
        <w:rPr>
          <w:rFonts w:ascii="IRNazanin" w:hAnsi="IRNazanin" w:eastAsia="IRNazanin"/>
          <w:color w:val="111111"/>
          <w:sz w:val="28"/>
          <w:sz w:val="28"/>
          <w:szCs w:val="28"/>
          <w:rtl w:val="true"/>
          <w:lang w:bidi="fa-IR"/>
        </w:rPr>
        <w:t>امام حسین علیه السلام زمانی که تصمیم گرفت با اهل بیت خود از مدینه خارج شود کنار حرم رسول الله صلی الله علیه و آله وسلم حاضر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فدایت ای رسول خدا، من از کنار شما ناگزیر خارج می شوم و بین من و شما جدایی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با یزید شرابخوار و فاجر بیعت نمی کنم و حال من ناچار و ناخواسته از نزد تو خارج می شوم پس سلام من بر تو ای رسول خدا</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و در نقل دیگرچنین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أَنَا الْحُسَیْنُ بْنُ فَاطِمَةَ انا فَرْخُکَ وَ ابْنُ فَرْخَتِکَ وَ سِبْطُکَ فی الخَلْفِ الذَّیِ خَلَّفْتَ علی أُمَّتِکَ فَاشْهَدْ عَلَیْهِمْ یَا نَبِیَّ اللَّهِ أنَّهُمْ قَدْ خَذَلُونِی وَ ضَیَّعُونِی وَ أنَّهم لَم یَحْفَظُونِی وَ هَذِهِ شَکْوَایَ إِلَیْکَ حَتَّی أَلْقَاک</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سلام بر تو ای رسول خدا صلی الله علیه و آله وسلم من حسین پسر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فرزندی از فرزندان تو هستم و یکی از فرزندان تو هستم که باید جانشین تو در امت تو باشد ای رسول خدا بر این امت گواه باش که آنان مرا خوار و حق مرا پایمال کردند و حرمت مرا حفظ نکردند، و</w:t>
      </w:r>
    </w:p>
    <w:p>
      <w:pPr>
        <w:pStyle w:val="BookText"/>
        <w:rPr/>
      </w:pPr>
      <w:r>
        <w:rPr>
          <w:rFonts w:ascii="IRNazanin" w:hAnsi="IRNazanin" w:eastAsia="IRNazanin"/>
          <w:color w:val="111111"/>
          <w:sz w:val="28"/>
          <w:sz w:val="28"/>
          <w:szCs w:val="28"/>
          <w:rtl w:val="true"/>
          <w:lang w:bidi="fa-IR"/>
        </w:rPr>
        <w:t>این شِکوه من بسوی تو است تا روزی که تو را ملاقات کنم</w:t>
      </w:r>
      <w:r>
        <w:rPr>
          <w:rFonts w:eastAsia="IRNazanin" w:cs="IRNazanin"/>
          <w:color w:val="111111"/>
          <w:sz w:val="28"/>
          <w:szCs w:val="28"/>
          <w:rtl w:val="true"/>
          <w:lang w:bidi="fa-IR"/>
        </w:rPr>
        <w:t>.</w:t>
      </w:r>
    </w:p>
    <w:p>
      <w:pPr>
        <w:pStyle w:val="Heading4"/>
        <w:numPr>
          <w:ilvl w:val="3"/>
          <w:numId w:val="1"/>
        </w:numPr>
        <w:rPr/>
      </w:pPr>
      <w:bookmarkStart w:id="1562" w:name="__RefHeading___Toc2898052_2035185390"/>
      <w:bookmarkStart w:id="1563" w:name="_Toc594"/>
      <w:bookmarkEnd w:id="1562"/>
      <w:r>
        <w:rPr>
          <w:rtl w:val="true"/>
        </w:rPr>
        <w:t>کاروان حسینی به هنگام خروج از مدینه الرسول</w:t>
      </w:r>
      <w:bookmarkEnd w:id="1563"/>
    </w:p>
    <w:p>
      <w:pPr>
        <w:pStyle w:val="BookText"/>
        <w:rPr/>
      </w:pPr>
      <w:r>
        <w:rPr>
          <w:rFonts w:ascii="IRNazanin" w:hAnsi="IRNazanin" w:eastAsia="IRNazanin"/>
          <w:color w:val="111111"/>
          <w:sz w:val="28"/>
          <w:sz w:val="28"/>
          <w:szCs w:val="28"/>
          <w:rtl w:val="true"/>
          <w:lang w:bidi="fa-IR"/>
        </w:rPr>
        <w:t>در کتاب شاهکار آفرینش در رابطه با کاروان حسینی در هنگام خروج از مدینه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پس از وداع با قبر پیغمبر صلی الله علیه و آله وسلم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یاران و اهل بیتش مدینه را به مقصد مکه ترک کرده، روز جمعه سوّم شعبان به مکّه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عبارت بود از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شامل برادران، پسرعموها، فرزندان امام حسین علیه السلام و اولاد امام حسن علیه السلام ، غلامان، زنان و دختران امیرالمؤمنین، همسران امام حسین علیه السلام ، همسران برادرش امام حسن علیه السلام ، کنیزان و بسیاری از خویشاوندان با طفل رضیع که نام هایشان خواهد آمد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مرکبهایی که به کربلا آورده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بود،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برای حمل خیمه 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برای حمل ظروف و دیگ ها و وسایل آشپزی،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برای حمل مشک های آب،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برای حمل درهم و دینار و لباس و عطریّات و برد یمانی و غیره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برای حمل بانوان حرم، کودکان، خدم و حشم، بقیة شترها برای حمل وسایل سنگین</w:t>
      </w:r>
      <w:r>
        <w:rPr>
          <w:rFonts w:eastAsia="IRNazanin" w:cs="IRNazanin"/>
          <w:color w:val="111111"/>
          <w:sz w:val="28"/>
          <w:szCs w:val="28"/>
          <w:rtl w:val="true"/>
          <w:lang w:bidi="fa-IR"/>
        </w:rPr>
        <w:t xml:space="preserve">. </w:t>
      </w:r>
      <w:bookmarkStart w:id="1564" w:name="pg4846_31216"/>
    </w:p>
    <w:p>
      <w:pPr>
        <w:pStyle w:val="BookText"/>
        <w:rPr/>
      </w:pPr>
      <w:bookmarkEnd w:id="1564"/>
      <w:r>
        <w:rPr>
          <w:rFonts w:ascii="IRNazanin" w:hAnsi="IRNazanin" w:eastAsia="IRNazanin"/>
          <w:color w:val="111111"/>
          <w:sz w:val="28"/>
          <w:sz w:val="28"/>
          <w:szCs w:val="28"/>
          <w:rtl w:val="true"/>
          <w:lang w:bidi="fa-IR"/>
        </w:rPr>
        <w:t>وقتی کاروان با مرکبهای بارگرفته، آمادة حرکت شدند امام حسین علیه السلام قبر جدّش پیامبر صلی الله علیه و آله وسلم ، مادرش فاطمه زهرا سلام الله علیها ، برادرش امام حسن علیه السلام ، جدّه اش فاطمه بنت اسد و سایر خویشانش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به پایان ماه رجب مانده بود که به سوی مکه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پیغمبر صلی الله علیه و آله وسلم در اُحد بر آن سوار شده بود سپس به علی علیه السلام منتقل شد، که در صفین بر آن سوار بود، با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شمشیر پیغمبر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رسول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 تن کرد و عمامة رسول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خز بود به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دربندی نقل می کند که امام حسین علیه السلام با چهل محمل حرکت کرد با کیفیّت خاصّ حضرت ابالفضل علیه السلام زینب خاتون سلام الله علیها را سوار محمل کرد، و همچنین ام کلثوم را با دو طفل به نام سکینه و فاطمه</w:t>
      </w:r>
      <w:r>
        <w:rPr>
          <w:rFonts w:eastAsia="IRNazanin" w:cs="IRNazanin"/>
          <w:color w:val="111111"/>
          <w:sz w:val="28"/>
          <w:szCs w:val="28"/>
          <w:rtl w:val="true"/>
          <w:lang w:bidi="fa-IR"/>
        </w:rPr>
        <w:t>.</w:t>
      </w:r>
    </w:p>
    <w:p>
      <w:pPr>
        <w:pStyle w:val="Heading4"/>
        <w:numPr>
          <w:ilvl w:val="3"/>
          <w:numId w:val="1"/>
        </w:numPr>
        <w:rPr/>
      </w:pPr>
      <w:bookmarkStart w:id="1565" w:name="__RefHeading___Toc2898054_2035185390"/>
      <w:bookmarkStart w:id="1566" w:name="_Toc595"/>
      <w:bookmarkEnd w:id="1565"/>
      <w:r>
        <w:rPr/>
        <w:t>8</w:t>
      </w:r>
      <w:r>
        <w:rPr>
          <w:rtl w:val="true"/>
        </w:rPr>
        <w:t xml:space="preserve"> </w:t>
      </w:r>
      <w:r>
        <w:rPr>
          <w:rtl w:val="true"/>
        </w:rPr>
        <w:t>نفر از همسران امیرالمؤمنین درکربلا حضور داشتند</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صهباء 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امیرالمؤمنین، با دخترش عاتکه و دختر دیگرش رقیة کبری همسر مسلم بن عقیل و دو پسرش عبدالله و محمّد، که هر دو در کربلا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امیرالمؤمنین، دختر عروة ثقفی با دخترش رمله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امیرالمؤمنین، دختر مسعود دارمیّه با دو فرزندش عبدالله و محمّد اصغر</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 که همان محمد حنفیه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اصغر که مادرش لیلی بود و در کربلا شهید شد و نامش در زیارت ناحیة مقدسه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اوسط که مادرش امامه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فرسان الهیجاء،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امیرالمؤمنین، با دخترش 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امیرالمؤمنین، با دخترش خدیجه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امیرالمؤمنین، با دخترش فاطمه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امیرالمؤمنین</w:t>
      </w:r>
      <w:r>
        <w:rPr>
          <w:rFonts w:eastAsia="IRNazanin" w:cs="IRNazanin"/>
          <w:color w:val="111111"/>
          <w:sz w:val="28"/>
          <w:szCs w:val="28"/>
          <w:rtl w:val="true"/>
          <w:lang w:bidi="fa-IR"/>
        </w:rPr>
        <w:t>.</w:t>
      </w:r>
    </w:p>
    <w:p>
      <w:pPr>
        <w:pStyle w:val="Heading4"/>
        <w:numPr>
          <w:ilvl w:val="3"/>
          <w:numId w:val="1"/>
        </w:numPr>
        <w:rPr/>
      </w:pPr>
      <w:bookmarkStart w:id="1567" w:name="__RefHeading___Toc2898056_2035185390"/>
      <w:bookmarkStart w:id="1568" w:name="_Toc596"/>
      <w:bookmarkEnd w:id="1567"/>
      <w:r>
        <w:rPr/>
        <w:t>12</w:t>
      </w:r>
      <w:r>
        <w:rPr>
          <w:rtl w:val="true"/>
        </w:rPr>
        <w:t>خواهر امام حسین علیه السلام از مدینه به کربلا آمدند</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کبری، دختر حضرت علی وحضرت زهرا علیهما السلام ملقب به عقیلة بنی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صغری، دختر علی و زهرا علیهما السلام با کنیة امّ کلثوم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همسر عبدالرّحمن بن عقیل، با دو پسر خردسالش به کربلا آمد که هر دو فرزندش به هنگام هجوم دشمن برای غارت خیام، در اثر عطش و هجوم کشته شدند</w:t>
      </w:r>
      <w:r>
        <w:rPr>
          <w:rFonts w:eastAsia="IRNazanin" w:cs="IRNazanin"/>
          <w:color w:val="111111"/>
          <w:sz w:val="28"/>
          <w:szCs w:val="28"/>
          <w:rtl w:val="true"/>
          <w:lang w:bidi="fa-IR"/>
        </w:rPr>
        <w:t xml:space="preserve">. </w:t>
      </w:r>
      <w:bookmarkStart w:id="1569" w:name="pg4846_31217"/>
    </w:p>
    <w:p>
      <w:pPr>
        <w:pStyle w:val="BookText"/>
        <w:rPr/>
      </w:pPr>
      <w:bookmarkEnd w:id="156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رقیة کبری، همسر مسلم بن عقیل، که با سه فرزندش به کربلا آمد، دو پسرش عبدالله و محمّد کشته</w:t>
      </w:r>
    </w:p>
    <w:p>
      <w:pPr>
        <w:pStyle w:val="BookText"/>
        <w:rPr/>
      </w:pPr>
      <w:r>
        <w:rPr>
          <w:rFonts w:ascii="IRNazanin" w:hAnsi="IRNazanin" w:eastAsia="IRNazanin"/>
          <w:color w:val="111111"/>
          <w:sz w:val="28"/>
          <w:sz w:val="28"/>
          <w:szCs w:val="28"/>
          <w:rtl w:val="true"/>
          <w:lang w:bidi="fa-IR"/>
        </w:rPr>
        <w:t xml:space="preserve">شدند، دخترش عاتکه نیز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موقع هجوم دشمن به خیام زیر سم اسبان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هانی، همسر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عقیل بن ابی 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رملة کبری، همسر عبدالرّحمن اوسط، پسر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رقیة صغری، همسر صلت بن 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صغری، همسر ابوسعید بن عقیل بن ابی طالب احول</w:t>
      </w:r>
      <w:r>
        <w:rPr>
          <w:rStyle w:val="FootnoteAnchor"/>
          <w:rtl w:val="true"/>
        </w:rPr>
        <w:footnoteReference w:id="1282"/>
      </w:r>
      <w:r>
        <w:rPr>
          <w:rFonts w:ascii="IRNazanin" w:hAnsi="IRNazanin" w:eastAsia="IRNazanin"/>
          <w:color w:val="111111"/>
          <w:sz w:val="28"/>
          <w:sz w:val="28"/>
          <w:szCs w:val="28"/>
          <w:rtl w:val="true"/>
          <w:lang w:bidi="fa-IR"/>
        </w:rPr>
        <w:t xml:space="preserve">که با پسر و دخترش به کربلا آمد، پسرش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محمّد نام داشت، هنگامی که امام حسین علیه السلام به شهادت رسید و زن ها ناله و فریاد سر دادند، محمّد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حالی که دو گوشواره در گوشش می لرزید و ستون خیمه را گرفته بود و مادر ناظر او بود و او به چپ و راست نگاه می کرد، تیری به وسیلة لقیط بن ایاس جهنی یا هانی بن ثبیط به لگن خاصرة این پسر اصابت کرد و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 صغری، زوجة عبدالله اوسط ابن عقیل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جمانه</w:t>
      </w:r>
      <w:r>
        <w:rPr>
          <w:rFonts w:eastAsia="IRNazanin" w:cs="IRNazanin"/>
          <w:color w:val="111111"/>
          <w:sz w:val="28"/>
          <w:szCs w:val="28"/>
          <w:rtl w:val="true"/>
          <w:lang w:bidi="fa-IR"/>
        </w:rPr>
        <w:t>.</w:t>
      </w:r>
    </w:p>
    <w:p>
      <w:pPr>
        <w:pStyle w:val="Heading4"/>
        <w:numPr>
          <w:ilvl w:val="3"/>
          <w:numId w:val="1"/>
        </w:numPr>
        <w:rPr/>
      </w:pPr>
      <w:bookmarkStart w:id="1570" w:name="__RefHeading___Toc2898058_2035185390"/>
      <w:bookmarkStart w:id="1571" w:name="_Toc597"/>
      <w:bookmarkEnd w:id="1570"/>
      <w:r>
        <w:rPr>
          <w:rtl w:val="true"/>
        </w:rPr>
        <w:t>دختران امام حسین علیه السلام در کربلا</w:t>
      </w:r>
      <w:bookmarkEnd w:id="1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که همسر حسن مثنّی بود، و در کُناسة کوفه سخنرانی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سکینه، که امام حسین علیه السلام درباره اش فرمود که مستغرق دریای مناجات با خداست</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رقیه،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1284"/>
      </w:r>
    </w:p>
    <w:p>
      <w:pPr>
        <w:pStyle w:val="Heading4"/>
        <w:numPr>
          <w:ilvl w:val="3"/>
          <w:numId w:val="1"/>
        </w:numPr>
        <w:rPr/>
      </w:pPr>
      <w:bookmarkStart w:id="1572" w:name="__RefHeading___Toc2898060_2035185390"/>
      <w:bookmarkStart w:id="1573" w:name="_Toc598"/>
      <w:bookmarkEnd w:id="1572"/>
      <w:r>
        <w:rPr>
          <w:rtl w:val="true"/>
        </w:rPr>
        <w:t>همسران امام حسین علیه السلام در کربلا</w:t>
      </w:r>
      <w:bookmarkEnd w:id="15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رباب، مادر سکینه و علی اصغر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سحاق، مادر رقیه و عبدالله رضیع، که ظهر عاشورا در کربلا متولد شد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عاتکه، دختر زید بن عمرو بن نفیل قرشی</w:t>
      </w:r>
      <w:r>
        <w:rPr>
          <w:rFonts w:eastAsia="IRNazanin" w:cs="IRNazanin"/>
          <w:color w:val="111111"/>
          <w:sz w:val="28"/>
          <w:szCs w:val="28"/>
          <w:rtl w:val="true"/>
          <w:lang w:bidi="fa-IR"/>
        </w:rPr>
        <w:t>.</w:t>
      </w:r>
      <w:r>
        <w:rPr>
          <w:rStyle w:val="FootnoteAnchor"/>
          <w:rtl w:val="true"/>
        </w:rPr>
        <w:footnoteReference w:id="1286"/>
      </w:r>
      <w:bookmarkStart w:id="1574" w:name="pg4846_31218"/>
    </w:p>
    <w:p>
      <w:pPr>
        <w:pStyle w:val="BookText"/>
        <w:rPr/>
      </w:pPr>
      <w:bookmarkEnd w:id="157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لیلی، مادر حضرت علی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75" w:name="__RefHeading___Toc2898062_2035185390"/>
      <w:bookmarkStart w:id="1576" w:name="_Toc599"/>
      <w:bookmarkEnd w:id="1575"/>
      <w:r>
        <w:rPr>
          <w:rtl w:val="true"/>
        </w:rPr>
        <w:t>همسران و فرزندان امام حسن مجتبی در کربلا</w:t>
      </w:r>
      <w:bookmarkEnd w:id="1576"/>
    </w:p>
    <w:p>
      <w:pPr>
        <w:pStyle w:val="BookText"/>
        <w:rPr/>
      </w:pPr>
      <w:r>
        <w:rPr>
          <w:rFonts w:ascii="IRNazanin" w:hAnsi="IRNazanin" w:eastAsia="IRNazanin"/>
          <w:color w:val="111111"/>
          <w:sz w:val="28"/>
          <w:sz w:val="28"/>
          <w:szCs w:val="28"/>
          <w:rtl w:val="true"/>
          <w:lang w:bidi="fa-IR"/>
        </w:rPr>
        <w:t>گفته می شود که پنج تن از همسران امام حسن مجتبی علیه السلام در کربلا حضور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خوله فزاریه، در مدینه ماند ولی فرزندش حسن مثنی در کربلا حضور داشت که در کربلا به میدان رفت جنگید و زخمهای فراوان بر بدنش وارد شد و بدن او در بین شهدا بود که عصر عاشورا او را زنده یافتند و به واسطه یک نفر کوفی به کوفه برده شد و زخمهای او التیام یافت تا نسل امام حسن علیه السلام از او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رباب، به همراه فرزندش عمرو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بِشر، دختر مسعود انصاری به همراه فرزندش احمد بن الحسن شانزده ساله و به روایت علامه مجلسی در بحار خواهران احمد، به نام ام الحسن و ام الحسین که در عصر عاشورا در هنگام حملة بی رحمانه سپاه دشمن به خیمه ها این دو زیر پای اسبان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کلثوم، دختر عباس بن عبدالمطلب که در زمان حیات امام حسن علیه السلام در کوفه وفات کرد ولی دو فرزند او محمد بن الحسن و جعفر بن الحسن در کربلا حاضر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ولدی، که نام او ذکر نشده ولی با فرزندش ابوبکر بن الحسن در کربلا حاضر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اسحاق،دختر طلحة بن عبیدالله که همراه فرزندانش حسین بن الحسن که به اثرم ملقب است و طلحة بن الحسن و خواهرش فاطمة بنت الحسن که همسر امام زین العابدین و مادر امام باقر علیه السلام است در کربلا حاضر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الحسن و برادرش عبدالرحمن بن الحسن و دو خواهرانش به همراه مادرشان به کربلا آمدند</w:t>
      </w:r>
      <w:r>
        <w:rPr>
          <w:rFonts w:eastAsia="IRNazanin" w:cs="IRNazanin"/>
          <w:color w:val="111111"/>
          <w:sz w:val="28"/>
          <w:szCs w:val="28"/>
          <w:rtl w:val="true"/>
          <w:lang w:bidi="fa-IR"/>
        </w:rPr>
        <w:t>.</w:t>
      </w:r>
      <w:r>
        <w:rPr>
          <w:rStyle w:val="FootnoteAnchor"/>
          <w:rtl w:val="true"/>
        </w:rPr>
        <w:footnoteReference w:id="1287"/>
      </w:r>
    </w:p>
    <w:p>
      <w:pPr>
        <w:pStyle w:val="Heading4"/>
        <w:numPr>
          <w:ilvl w:val="3"/>
          <w:numId w:val="1"/>
        </w:numPr>
        <w:rPr/>
      </w:pPr>
      <w:bookmarkStart w:id="1577" w:name="__RefHeading___Toc2898064_2035185390"/>
      <w:bookmarkStart w:id="1578" w:name="_Toc600"/>
      <w:bookmarkEnd w:id="1577"/>
      <w:r>
        <w:rPr/>
        <w:t>9</w:t>
      </w:r>
      <w:r>
        <w:rPr>
          <w:rtl w:val="true"/>
        </w:rPr>
        <w:t xml:space="preserve"> </w:t>
      </w:r>
      <w:r>
        <w:rPr>
          <w:rtl w:val="true"/>
        </w:rPr>
        <w:t>تن کنیز با امام حسین علیه السلام به کربلا آمدند</w:t>
      </w:r>
      <w:bookmarkEnd w:id="1578"/>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چهار تن از آنها مربوط به زینب خاتون بوده که عبارتند از</w:t>
      </w:r>
      <w:r>
        <w:rPr>
          <w:rFonts w:eastAsia="IRNazanin" w:cs="IRNazanin"/>
          <w:color w:val="111111"/>
          <w:sz w:val="28"/>
          <w:szCs w:val="28"/>
          <w:rtl w:val="true"/>
          <w:lang w:bidi="fa-IR"/>
        </w:rPr>
        <w:t xml:space="preserve">: </w:t>
      </w:r>
      <w:bookmarkStart w:id="1579" w:name="pg4846_31219"/>
    </w:p>
    <w:p>
      <w:pPr>
        <w:pStyle w:val="BookText"/>
        <w:rPr/>
      </w:pPr>
      <w:bookmarkEnd w:id="15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فضّة خادمه، که شرح حال جالبی دارد و او را حضرت رسول صلی الله علیه و آله وسلم به حضرت فاطمه سلام الله علیها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مبارکة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فضه نیز می شود و برای او مقام بسیار والایی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قفیره، که به او ملیکه هم می گفتند، او را نجاشی در حبشه به جعفربن ابی طالب بخشید که قیمتش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او را به امیرالمؤمنین علیه السلام بخشید، که بعداً به خانة حضرت زینب سلام الله علیها منتقل شد و همراه ایشان به کربلا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که کنیز پیغمبر بود، و در تفسیر آیة شریفة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بُیُوتًا غَیْرَ بُیُوتِکُمْ حَتَّی تَسْتَأْنِسُوا وَتُسَلِّمُوا عَلَی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خانه ای غیر از خانه های خودتان نشوید، مگر این که اجازه بگیرید و بر اهلش سلام کنید،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اجازة ورود بر پیغمبر می خواست،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داخل خانه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اجازة ورود به خانه کلمة شایسته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پیغمبر صلی الله علیه و آله وسلم به کنیزی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 به او یاد بده که چگونه اجازة ورود تحصیل کند، تعلیم بده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ءَاَدْخُلُ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شنید و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رحلت کرد، روضه به خانة علی و فاطمه آمد، بعد به خانة حضرت زینب رفت و در خدمت حضرت زینب به کربلا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رافع، که نامش سَلْمه بود و همسر غلام پیمغبر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پیغمبر خدمت می کرد بعد به خانة حضرت فاطمه آمد، سپس به خانة امام حسن علیه السلام بعد به خانة زینب خاتون منتقل شد که به کربلا آمد</w:t>
      </w:r>
      <w:r>
        <w:rPr>
          <w:rFonts w:eastAsia="IRNazanin" w:cs="IRNazanin"/>
          <w:color w:val="111111"/>
          <w:sz w:val="28"/>
          <w:szCs w:val="28"/>
          <w:rtl w:val="true"/>
          <w:lang w:bidi="fa-IR"/>
        </w:rPr>
        <w:t>.</w:t>
      </w:r>
    </w:p>
    <w:p>
      <w:pPr>
        <w:pStyle w:val="Heading4"/>
        <w:numPr>
          <w:ilvl w:val="3"/>
          <w:numId w:val="1"/>
        </w:numPr>
        <w:rPr/>
      </w:pPr>
      <w:bookmarkStart w:id="1580" w:name="__RefHeading___Toc2898066_2035185390"/>
      <w:bookmarkStart w:id="1581" w:name="_Toc601"/>
      <w:bookmarkEnd w:id="1580"/>
      <w:r>
        <w:rPr>
          <w:rtl w:val="true"/>
        </w:rPr>
        <w:t>امّا کنیزان امام حسین علیه السلام که در خدمت خانواده اش بودند، عبارتند از</w:t>
      </w:r>
      <w:r>
        <w:rPr>
          <w:rtl w:val="true"/>
        </w:rPr>
        <w:t>:</w:t>
      </w:r>
      <w:bookmarkEnd w:id="1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میمونه، مادر عبدالله بن یقطر که دایة امام حسین علیه السلام بعد از شهادت حضرت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با پسرش عبدالله بن یقطر همراه امام حسین علیه السلام از مدینه خارج شدند، عبدالله بن یقطر را امام حسین علیه السلام پس از رسیدن نامة مسلم به کوفه فرستاد وی پس از ابراز رشادت و شهامت بی نظیر به شهادت سید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582" w:name="pg4846_31220"/>
    </w:p>
    <w:p>
      <w:pPr>
        <w:pStyle w:val="BookText"/>
        <w:rPr/>
      </w:pPr>
      <w:bookmarkEnd w:id="15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فاکهه، که شوهرش عبدالله بن اُریقط بن دُئلی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کنیز امام حسین علیه السلام بود، از فاکهه فرزندی به نام قارب به دنیا آمد که او غلام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ناحیة مقدّسه نام قارب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و پسر با هم به کربلا آمدند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حسنیه، همسر سهم بود که فرزندی به نام مُنجح از او متولد شد، که منجح غلام امام حسین علیه السلام بود و نامش در زیارت ناحیه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حسنیه با مُنجح به همراه امام حسین علیه السلام به کربلا آمدند و این حسنیه خدمتکار علی بن حسین علیه السلام نیز بود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کبشه، کنیز امام حسین علیه السلام بود که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به هزار درهم خریده بود</w:t>
      </w:r>
    </w:p>
    <w:p>
      <w:pPr>
        <w:pStyle w:val="BookText"/>
        <w:rPr/>
      </w:pPr>
      <w:r>
        <w:rPr>
          <w:rFonts w:ascii="IRNazanin" w:hAnsi="IRNazanin" w:eastAsia="IRNazanin"/>
          <w:color w:val="111111"/>
          <w:sz w:val="28"/>
          <w:sz w:val="28"/>
          <w:szCs w:val="28"/>
          <w:rtl w:val="true"/>
          <w:lang w:bidi="fa-IR"/>
        </w:rPr>
        <w:t>و خدمتِ ام اسحاق همسرِ امام حسین علیه السلام را انجام می داد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ام اسحاق دختر طلحة بن عبیدالله بود، از کبشه سلیمان بن ابورزین متولد شد، که نامش در زیارت ناحیة مقدسّه است و سلیمان ابورزین کسی است که امام حسین علیه السلام او را از مکه با نامه ای به بصره فرستاد و در آنجا شهید شد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ملیکه، همسر عقبة بن سُمعان در خانة امام حسن علیه السلام خدمتگزار بود، بعد به خانة امام حسین علیه السلام رفت و بعداً به خانة زینب آمد و با شوهرش عقبه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نیز غلام امام حسین علیه السلام بودکه امام حسین علیه السلام این زن و شوهر را در خدمت رباب گذاشته بود که هر دو به کربلا آمدند، عقبه اسیر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مملوکی بودم و اختیاری از خود نداشتم، عمر سعد او را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البته علاوه بر بانوان و کنیزان فوق عده ای از همسران یا وابستگان اصحاب نیز در کربلا حاضر بودند که همة آنها به اسارت برده شدند</w:t>
      </w:r>
      <w:r>
        <w:rPr>
          <w:rFonts w:eastAsia="IRNazanin" w:cs="IRNazanin"/>
          <w:color w:val="111111"/>
          <w:sz w:val="28"/>
          <w:szCs w:val="28"/>
          <w:rtl w:val="true"/>
          <w:lang w:bidi="fa-IR"/>
        </w:rPr>
        <w:t>.</w:t>
      </w:r>
    </w:p>
    <w:p>
      <w:pPr>
        <w:pStyle w:val="Heading4"/>
        <w:numPr>
          <w:ilvl w:val="3"/>
          <w:numId w:val="1"/>
        </w:numPr>
        <w:rPr/>
      </w:pPr>
      <w:bookmarkStart w:id="1583" w:name="__RefHeading___Toc2898068_2035185390"/>
      <w:bookmarkStart w:id="1584" w:name="_Toc602"/>
      <w:bookmarkEnd w:id="1583"/>
      <w:r>
        <w:rPr>
          <w:rtl w:val="true"/>
        </w:rPr>
        <w:t>امام حسین علیه السلام به دستور رسول خدا صلی الله علیه و آله وسلم اهل بیت خود را به کربلا برد</w:t>
      </w:r>
      <w:bookmarkEnd w:id="1584"/>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حسین علیه السلام اهل بیت خود را همراه خود به کربلا آوردند؟ در حالی که می دانستند قضیه جنگ و شهادت در پیش است و زنها و بچه ها در این میدان دست و پا گیر و آسیب پذیر هستند؟ </w:t>
      </w:r>
      <w:bookmarkStart w:id="1585" w:name="pg4846_31221"/>
    </w:p>
    <w:p>
      <w:pPr>
        <w:pStyle w:val="BookText"/>
        <w:rPr/>
      </w:pPr>
      <w:bookmarkEnd w:id="1585"/>
      <w:r>
        <w:rPr>
          <w:rFonts w:ascii="IRNazanin" w:hAnsi="IRNazanin" w:eastAsia="IRNazanin"/>
          <w:color w:val="111111"/>
          <w:sz w:val="28"/>
          <w:sz w:val="28"/>
          <w:szCs w:val="28"/>
          <w:rtl w:val="true"/>
          <w:lang w:bidi="fa-IR"/>
        </w:rPr>
        <w:t>در جواب باید بگوئیم پیامبر به آن حضرت دستور دادند که خداوند می خواهد تو را شهید و اهل و عیال تو را اسیر ببیند، این مطلب در سوال و جواب محمد حنفیه با امام حسین به این صورت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برادر امام حسین علیه السلام چندین بار امام حسین علیه السلام را از رفتن به عراق منع نمود تا اینکه در مرتبه آخر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ماندن در شهر مکه را صلاح نمی دانید پس به کشوری غیر از کوفه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یَمن بروید که عوامل بنی امیه به شما دسترسی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در این باره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صبحگاهان محمد حنفیه با خبر شد که امام حسین علیه السلام در حال خارج شدن از مکه است، فوراً خدمت برادر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شتاب چرا خارج می شوی؟ 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أَتَانِی رَسُولُ اللَّهِ صلی الله علیه و آله وسلم بَعْدَ مَا فَارَقْتُکَ فَقَالَ یَا حُسَیْنُ اخْرُجْ فَإِنَّ اللَّهَ قَدْ شَاءَ أَنْ یَرَاکَ قَتِیلا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آنکه از هم جدا شدیم رسول خدا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از مکه خارج شو خداوند می خواهد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با 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برادر حال که خودت در چنین شرائطی به عراق می روی پس چرا زنان و فرزندان و خواهران را همراه خود آماده کرده ای؟</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صلی الله علیه و آله وسلم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شَاءَ أَنْ یَرَاهُنَّ سَبَایَا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خواهد زنان و فرزندان تو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محمد حنفیه با گریه و اندوه با امام علیه السلام خداحافظی کرد</w:t>
      </w:r>
      <w:r>
        <w:rPr>
          <w:rFonts w:eastAsia="IRNazanin" w:cs="IRNazanin"/>
          <w:color w:val="111111"/>
          <w:sz w:val="28"/>
          <w:szCs w:val="28"/>
          <w:rtl w:val="true"/>
          <w:lang w:bidi="fa-IR"/>
        </w:rPr>
        <w:t>.</w:t>
      </w:r>
      <w:r>
        <w:rPr>
          <w:rStyle w:val="FootnoteAnchor"/>
          <w:rtl w:val="true"/>
        </w:rPr>
        <w:footnoteReference w:id="1292"/>
      </w:r>
    </w:p>
    <w:p>
      <w:pPr>
        <w:pStyle w:val="Heading4"/>
        <w:numPr>
          <w:ilvl w:val="3"/>
          <w:numId w:val="1"/>
        </w:numPr>
        <w:rPr/>
      </w:pPr>
      <w:bookmarkStart w:id="1586" w:name="__RefHeading___Toc2898070_2035185390"/>
      <w:bookmarkStart w:id="1587" w:name="_Toc603"/>
      <w:bookmarkEnd w:id="1586"/>
      <w:r>
        <w:rPr>
          <w:rtl w:val="true"/>
        </w:rPr>
        <w:t>مأموریت اهل بیت رسول خدا صلی الله علیه و آله وسلم در اسارت چه بود؟</w:t>
      </w:r>
      <w:bookmarkEnd w:id="1587"/>
    </w:p>
    <w:p>
      <w:pPr>
        <w:pStyle w:val="BookText"/>
        <w:rPr/>
      </w:pPr>
      <w:r>
        <w:rPr>
          <w:rFonts w:ascii="IRNazanin" w:hAnsi="IRNazanin" w:eastAsia="IRNazanin"/>
          <w:color w:val="111111"/>
          <w:sz w:val="28"/>
          <w:sz w:val="28"/>
          <w:szCs w:val="28"/>
          <w:rtl w:val="true"/>
          <w:lang w:bidi="fa-IR"/>
        </w:rPr>
        <w:t xml:space="preserve">و امّا چرا آنها باید اسیر شوند؟ این اسارت آنها چه نفعی برای دین دارد؟ برای پاسخ به این سؤال باید بگوئیم امام حسین دو لشگر همراه خود به کربلا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برای مقابله با جنگ نظامی و لشگری برای مقابله با جنگ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نبود که اهل بیت رسول الله فقط اسیر دشمن شوند و اذیت و آزار ببینند بلکه آنها یک</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الهی دارند و مأموریت آنها مبارزه با چهل سال تبلیغات معاویه و تحوّل فرهنگی در کوفه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علاوه بر مردم کوفه و شام، مردم مدینه را نیز در بازگشت به آن شهر از خواب غفلت بیدار کنند</w:t>
      </w:r>
      <w:r>
        <w:rPr>
          <w:rFonts w:eastAsia="IRNazanin" w:cs="IRNazanin"/>
          <w:color w:val="111111"/>
          <w:sz w:val="28"/>
          <w:szCs w:val="28"/>
          <w:rtl w:val="true"/>
          <w:lang w:bidi="fa-IR"/>
        </w:rPr>
        <w:t xml:space="preserve">. </w:t>
      </w:r>
      <w:bookmarkStart w:id="1588" w:name="pg4846_31222"/>
    </w:p>
    <w:p>
      <w:pPr>
        <w:pStyle w:val="BookText"/>
        <w:rPr/>
      </w:pPr>
      <w:bookmarkEnd w:id="1588"/>
      <w:r>
        <w:rPr>
          <w:rFonts w:ascii="IRNazanin" w:hAnsi="IRNazanin" w:eastAsia="IRNazanin"/>
          <w:color w:val="111111"/>
          <w:sz w:val="28"/>
          <w:sz w:val="28"/>
          <w:szCs w:val="28"/>
          <w:rtl w:val="true"/>
          <w:lang w:bidi="fa-IR"/>
        </w:rPr>
        <w:t>حال ابتدا به شهر کوفه و فرهنگ مردم آن و تاثیر ورود اسراء به این شهر می پردازیم و سپس دربارة شام و مدینه و تفاوت این شهرها با یکدیگر مطالبی را بیان می کنیم</w:t>
      </w:r>
      <w:r>
        <w:rPr>
          <w:rFonts w:eastAsia="IRNazanin" w:cs="IRNazanin"/>
          <w:color w:val="111111"/>
          <w:sz w:val="28"/>
          <w:szCs w:val="28"/>
          <w:rtl w:val="true"/>
          <w:lang w:bidi="fa-IR"/>
        </w:rPr>
        <w:t>.</w:t>
      </w:r>
    </w:p>
    <w:p>
      <w:pPr>
        <w:pStyle w:val="Heading4"/>
        <w:numPr>
          <w:ilvl w:val="3"/>
          <w:numId w:val="1"/>
        </w:numPr>
        <w:rPr/>
      </w:pPr>
      <w:bookmarkStart w:id="1589" w:name="__RefHeading___Toc2898072_2035185390"/>
      <w:bookmarkStart w:id="1590" w:name="_Toc604"/>
      <w:bookmarkEnd w:id="1589"/>
      <w:r>
        <w:rPr>
          <w:rtl w:val="true"/>
        </w:rPr>
        <w:t>کوفه در زمان خلیفه دوم و سوّم</w:t>
      </w:r>
      <w:bookmarkEnd w:id="1590"/>
    </w:p>
    <w:p>
      <w:pPr>
        <w:pStyle w:val="BookText"/>
        <w:rPr/>
      </w:pPr>
      <w:r>
        <w:rPr>
          <w:rFonts w:ascii="IRNazanin" w:hAnsi="IRNazanin" w:eastAsia="IRNazanin"/>
          <w:color w:val="111111"/>
          <w:sz w:val="28"/>
          <w:sz w:val="28"/>
          <w:szCs w:val="28"/>
          <w:rtl w:val="true"/>
          <w:lang w:bidi="fa-IR"/>
        </w:rPr>
        <w:t>شهر کوفه در سال هفدة هجری به فرمان عمر خلیفه دوم، و به دست سعد بن ابی وقاص، به منظور تشکیل یک پادگان بزرگ نظامی برای گسترش هر چه بیشتر فتوحات اسلامی شکل گرفت</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سیاست خلیفه دوم این بود که درکوفه، سربازانی آشنا با قرآن و ناآشنا با سنت پدید آورد لذا نقلِ حدیث را در کوفه ممنوع کرد و بر این اساس، قاریان کوفه، در زمان خلیفه دوم و سوّم غالباً مسلمانان تک بعدی و ناآشنا با سنت رسول خدا و اهل بیت او بودند</w:t>
      </w:r>
      <w:r>
        <w:rPr>
          <w:rFonts w:eastAsia="IRNazanin" w:cs="IRNazanin"/>
          <w:color w:val="111111"/>
          <w:sz w:val="28"/>
          <w:szCs w:val="28"/>
          <w:rtl w:val="true"/>
          <w:lang w:bidi="fa-IR"/>
        </w:rPr>
        <w:t>.</w:t>
      </w:r>
    </w:p>
    <w:p>
      <w:pPr>
        <w:pStyle w:val="Heading4"/>
        <w:numPr>
          <w:ilvl w:val="3"/>
          <w:numId w:val="1"/>
        </w:numPr>
        <w:rPr/>
      </w:pPr>
      <w:bookmarkStart w:id="1591" w:name="__RefHeading___Toc2898074_2035185390"/>
      <w:bookmarkStart w:id="1592" w:name="_Toc605"/>
      <w:bookmarkEnd w:id="1591"/>
      <w:r>
        <w:rPr>
          <w:rtl w:val="true"/>
        </w:rPr>
        <w:t>کوفه در زمان خلافت حضرت علی علیه السلام</w:t>
      </w:r>
      <w:bookmarkEnd w:id="1592"/>
    </w:p>
    <w:p>
      <w:pPr>
        <w:pStyle w:val="BookText"/>
        <w:rPr/>
      </w:pPr>
      <w:r>
        <w:rPr>
          <w:rFonts w:ascii="IRNazanin" w:hAnsi="IRNazanin" w:eastAsia="IRNazanin"/>
          <w:color w:val="111111"/>
          <w:sz w:val="28"/>
          <w:sz w:val="28"/>
          <w:szCs w:val="28"/>
          <w:rtl w:val="true"/>
          <w:lang w:bidi="fa-IR"/>
        </w:rPr>
        <w:t xml:space="preserve">امّا پس از به خلافت رسیدن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مرکز حکومت از مدینه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اصولی فرهنگی ایشان در دوران حکومت، از یک سو، و حضور یاران بزرگ پیامبر خدا که همراه حضرت علی علیه السلام به کوفه آمده بودند، از سوی دیگر نقش مؤثری در رشد فرهنگی مردم و گرایش آنها به سنت رسول الله و محبت اهل بیت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شیعیان و محبین اهل بیت در کوفه در مدت پنج سال حکومت حضرت علی علیه السلام شکل گرفت</w:t>
      </w:r>
      <w:r>
        <w:rPr>
          <w:rFonts w:eastAsia="IRNazanin" w:cs="IRNazanin"/>
          <w:color w:val="111111"/>
          <w:sz w:val="28"/>
          <w:szCs w:val="28"/>
          <w:rtl w:val="true"/>
          <w:lang w:bidi="fa-IR"/>
        </w:rPr>
        <w:t>.</w:t>
      </w:r>
    </w:p>
    <w:p>
      <w:pPr>
        <w:pStyle w:val="Heading4"/>
        <w:numPr>
          <w:ilvl w:val="3"/>
          <w:numId w:val="1"/>
        </w:numPr>
        <w:rPr/>
      </w:pPr>
      <w:bookmarkStart w:id="1593" w:name="__RefHeading___Toc2898076_2035185390"/>
      <w:bookmarkStart w:id="1594" w:name="_Toc606"/>
      <w:bookmarkEnd w:id="1593"/>
      <w:r>
        <w:rPr>
          <w:rtl w:val="true"/>
        </w:rPr>
        <w:t>کوفه در زمان حکومت معاویه</w:t>
      </w:r>
      <w:bookmarkEnd w:id="1594"/>
    </w:p>
    <w:p>
      <w:pPr>
        <w:pStyle w:val="BookText"/>
        <w:rPr/>
      </w:pPr>
      <w:r>
        <w:rPr>
          <w:rFonts w:ascii="IRNazanin" w:hAnsi="IRNazanin" w:eastAsia="IRNazanin"/>
          <w:color w:val="111111"/>
          <w:sz w:val="28"/>
          <w:sz w:val="28"/>
          <w:szCs w:val="28"/>
          <w:rtl w:val="true"/>
          <w:lang w:bidi="fa-IR"/>
        </w:rPr>
        <w:t>اما زمانی که معاویه حکومت را بدست گرفت، زیاد بن امیه را استاندار کوفه کرد و زیاد به دستور معاویه عدة بسیاری از شیعیان را کُشت و</w:t>
      </w:r>
    </w:p>
    <w:p>
      <w:pPr>
        <w:pStyle w:val="BookText"/>
        <w:rPr/>
      </w:pPr>
      <w:r>
        <w:rPr>
          <w:rFonts w:ascii="IRNazanin" w:hAnsi="IRNazanin" w:eastAsia="IRNazanin"/>
          <w:color w:val="111111"/>
          <w:sz w:val="28"/>
          <w:sz w:val="28"/>
          <w:szCs w:val="28"/>
          <w:rtl w:val="true"/>
          <w:lang w:bidi="fa-IR"/>
        </w:rPr>
        <w:t>عده ای را زندانی و بسیاری را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کوفه مرکز جولان بنی امیه گردید و طرفداران خلفای قبل بالاخص عثمان در کوفه زیاد شدند چون معاویه با تبلیغات خود به مردم ثابت کرده بود که عثمان مظلوم کشته شده و قاتل او حضرت علی است و ما باید انتقام خون عثمان را از فرزندان حضرت علی بگیریم</w:t>
      </w:r>
      <w:r>
        <w:rPr>
          <w:rFonts w:eastAsia="IRNazanin" w:cs="IRNazanin"/>
          <w:color w:val="111111"/>
          <w:sz w:val="28"/>
          <w:szCs w:val="28"/>
          <w:rtl w:val="true"/>
          <w:lang w:bidi="fa-IR"/>
        </w:rPr>
        <w:t>.</w:t>
      </w:r>
    </w:p>
    <w:p>
      <w:pPr>
        <w:pStyle w:val="Heading4"/>
        <w:numPr>
          <w:ilvl w:val="3"/>
          <w:numId w:val="1"/>
        </w:numPr>
        <w:rPr/>
      </w:pPr>
      <w:bookmarkStart w:id="1595" w:name="__RefHeading___Toc2898078_2035185390"/>
      <w:bookmarkStart w:id="1596" w:name="_Toc607"/>
      <w:bookmarkEnd w:id="1595"/>
      <w:r>
        <w:rPr>
          <w:rtl w:val="true"/>
        </w:rPr>
        <w:t>کوفه در زمان حکومت یزید</w:t>
      </w:r>
      <w:bookmarkEnd w:id="1596"/>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معاویه و به خلافت رسیدن یزید، جمع کوچکی از پیروان راستین اهل بیت فعالیت خود را برای بیعت با امام حسین و مبارزه با یزید آغاز کردند و امّا در مدت کوتاهی فضای عمومی شهر در اختیار دوستان اهل بیت و هواداران امام حسین قرار گرفت و با آمدن مسلم بن عقیل هجده هزار نفر با او بیعت کردند</w:t>
      </w:r>
      <w:r>
        <w:rPr>
          <w:rFonts w:eastAsia="IRNazanin" w:cs="IRNazanin"/>
          <w:color w:val="111111"/>
          <w:sz w:val="28"/>
          <w:szCs w:val="28"/>
          <w:rtl w:val="true"/>
          <w:lang w:bidi="fa-IR"/>
        </w:rPr>
        <w:t xml:space="preserve">. </w:t>
      </w:r>
      <w:bookmarkStart w:id="1597" w:name="pg4846_31223"/>
    </w:p>
    <w:p>
      <w:pPr>
        <w:pStyle w:val="BookText"/>
        <w:rPr/>
      </w:pPr>
      <w:bookmarkEnd w:id="1597"/>
      <w:r>
        <w:rPr>
          <w:rFonts w:ascii="IRNazanin" w:hAnsi="IRNazanin" w:eastAsia="IRNazanin"/>
          <w:color w:val="111111"/>
          <w:sz w:val="28"/>
          <w:sz w:val="28"/>
          <w:szCs w:val="28"/>
          <w:rtl w:val="true"/>
          <w:lang w:bidi="fa-IR"/>
        </w:rPr>
        <w:t>بیعت مردم با مسلم بن عقیل و انتخاب کوفه توسط امام حسین علیه السلام نشان می دهد هواداران اهل بیت در کوفه بیش از هر شهر دیگری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هواداریِ بیشتر آنها در حدّ دفاع عملی و ایثار جان نبوده است</w:t>
      </w:r>
      <w:r>
        <w:rPr>
          <w:rFonts w:eastAsia="IRNazanin" w:cs="IRNazanin"/>
          <w:color w:val="111111"/>
          <w:sz w:val="28"/>
          <w:szCs w:val="28"/>
          <w:rtl w:val="true"/>
          <w:lang w:bidi="fa-IR"/>
        </w:rPr>
        <w:t>.</w:t>
      </w:r>
    </w:p>
    <w:p>
      <w:pPr>
        <w:pStyle w:val="Heading4"/>
        <w:numPr>
          <w:ilvl w:val="3"/>
          <w:numId w:val="1"/>
        </w:numPr>
        <w:rPr/>
      </w:pPr>
      <w:bookmarkStart w:id="1598" w:name="__RefHeading___Toc2898080_2035185390"/>
      <w:bookmarkStart w:id="1599" w:name="_Toc608"/>
      <w:bookmarkEnd w:id="1598"/>
      <w:r>
        <w:rPr>
          <w:rtl w:val="true"/>
        </w:rPr>
        <w:t>عقیده مردم کوفه در سال</w:t>
      </w:r>
      <w:r>
        <w:rPr/>
        <w:t>61</w:t>
      </w:r>
      <w:bookmarkEnd w:id="1599"/>
    </w:p>
    <w:p>
      <w:pPr>
        <w:pStyle w:val="BookText"/>
        <w:rPr/>
      </w:pPr>
      <w:r>
        <w:rPr>
          <w:rFonts w:ascii="IRNazanin" w:hAnsi="IRNazanin" w:eastAsia="IRNazanin"/>
          <w:color w:val="111111"/>
          <w:sz w:val="28"/>
          <w:sz w:val="28"/>
          <w:szCs w:val="28"/>
          <w:rtl w:val="true"/>
          <w:lang w:bidi="fa-IR"/>
        </w:rPr>
        <w:t xml:space="preserve">پس با توجه به گذشته کوفه، مسلمانان کوفه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می توان به دو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و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عدة کمی از آنها شیعیان واقعی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حضرت علی علیه السلام شکل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هوادران بنی امیه و اینها بخش قابل توجهی از مردم کوفه را تشکیل می دادند</w:t>
      </w:r>
      <w:r>
        <w:rPr>
          <w:rStyle w:val="FootnoteAnchor"/>
          <w:rtl w:val="true"/>
        </w:rPr>
        <w:footnoteReference w:id="1294"/>
      </w:r>
      <w:r>
        <w:rPr>
          <w:rFonts w:ascii="IRNazanin" w:hAnsi="IRNazanin" w:eastAsia="IRNazanin"/>
          <w:color w:val="111111"/>
          <w:sz w:val="28"/>
          <w:sz w:val="28"/>
          <w:szCs w:val="28"/>
          <w:rtl w:val="true"/>
          <w:lang w:bidi="fa-IR"/>
        </w:rPr>
        <w:t>و بعد از حکومت امیرالمؤمنین علیه السلام حدود بیست سال بود که حکومت کوفه را در اختیار داشتند و آنها</w:t>
      </w:r>
    </w:p>
    <w:p>
      <w:pPr>
        <w:pStyle w:val="BookText"/>
        <w:rPr/>
      </w:pPr>
      <w:r>
        <w:rPr>
          <w:rFonts w:ascii="IRNazanin" w:hAnsi="IRNazanin" w:eastAsia="IRNazanin"/>
          <w:color w:val="111111"/>
          <w:sz w:val="28"/>
          <w:sz w:val="28"/>
          <w:szCs w:val="28"/>
          <w:rtl w:val="true"/>
          <w:lang w:bidi="fa-IR"/>
        </w:rPr>
        <w:t>توانسته بودند با زر و زور و تزویر بسیاری از مردم کوفه را جذب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خوارج و افراد بی اعتنا و دَمْ دَمی مزاج هم در کوفه زندگی می کردند که در جریان نهضت کربلا با هیچ یک از دو طرف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علّت برخورد دو گانه مردم کوفه با ورود اسراء درکوفه مشخص می شود و همانطور که تاریخ می گوید عده ای پای سرهای بریده کف می زدند و شادی می کردند و عده ای گریان بودند و ناله سر می دادند</w:t>
      </w:r>
      <w:r>
        <w:rPr>
          <w:rFonts w:eastAsia="IRNazanin" w:cs="IRNazanin"/>
          <w:color w:val="111111"/>
          <w:sz w:val="28"/>
          <w:szCs w:val="28"/>
          <w:rtl w:val="true"/>
          <w:lang w:bidi="fa-IR"/>
        </w:rPr>
        <w:t>.</w:t>
      </w:r>
    </w:p>
    <w:p>
      <w:pPr>
        <w:pStyle w:val="Heading4"/>
        <w:numPr>
          <w:ilvl w:val="3"/>
          <w:numId w:val="1"/>
        </w:numPr>
        <w:rPr/>
      </w:pPr>
      <w:bookmarkStart w:id="1600" w:name="__RefHeading___Toc2898082_2035185390"/>
      <w:bookmarkStart w:id="1601" w:name="_Toc609"/>
      <w:bookmarkEnd w:id="1600"/>
      <w:r>
        <w:rPr>
          <w:rtl w:val="true"/>
        </w:rPr>
        <w:t>مأموریت حرم رسول خدا صلی الله علیه و آله وسلم در کوفه</w:t>
      </w:r>
      <w:bookmarkEnd w:id="1601"/>
    </w:p>
    <w:p>
      <w:pPr>
        <w:pStyle w:val="BookText"/>
        <w:rPr/>
      </w:pPr>
      <w:r>
        <w:rPr>
          <w:rFonts w:ascii="IRNazanin" w:hAnsi="IRNazanin" w:eastAsia="IRNazanin"/>
          <w:color w:val="111111"/>
          <w:sz w:val="28"/>
          <w:sz w:val="28"/>
          <w:szCs w:val="28"/>
          <w:rtl w:val="true"/>
          <w:lang w:bidi="fa-IR"/>
        </w:rPr>
        <w:t>مأموریت اهل بیت امام حسین در این شهر این بود که هواداران اهل بیت و شیعیان را بیدار کنند و آنها را بر علیه حکومت اموی بشورانند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اهل بیت رسول الله به کوفه در حالی که سرهای بریده به نیزه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بالاخص سر امام حسین علیه السلام که او را می شناختند و در کوفه با او مدتی زندگی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حالت خاص علی بن الحسین بر روی شتر برهنه درحالی که غل جامعه بر گردنش بود و دست هایش را به گردن بسته بودند و همچنین حالت رقت بار بچه های اسیر در حالی که رنج یتیمی و اسیری در چهره آنها پیدا بود، هواداران اهل بیت در کوفه را تحت تأثیر شدید قرار داد و همه شروع به گریه و ناله نمودند</w:t>
      </w:r>
      <w:r>
        <w:rPr>
          <w:rFonts w:eastAsia="IRNazanin" w:cs="IRNazanin"/>
          <w:color w:val="111111"/>
          <w:sz w:val="28"/>
          <w:szCs w:val="28"/>
          <w:rtl w:val="true"/>
          <w:lang w:bidi="fa-IR"/>
        </w:rPr>
        <w:t xml:space="preserve">. </w:t>
      </w:r>
      <w:bookmarkStart w:id="1602" w:name="pg4846_31224"/>
    </w:p>
    <w:p>
      <w:pPr>
        <w:pStyle w:val="BookText"/>
        <w:rPr/>
      </w:pPr>
      <w:bookmarkEnd w:id="1602"/>
      <w:r>
        <w:rPr>
          <w:rFonts w:ascii="IRNazanin" w:hAnsi="IRNazanin" w:eastAsia="IRNazanin"/>
          <w:color w:val="111111"/>
          <w:sz w:val="28"/>
          <w:sz w:val="28"/>
          <w:szCs w:val="28"/>
          <w:rtl w:val="true"/>
          <w:lang w:bidi="fa-IR"/>
        </w:rPr>
        <w:t>در این حالت حضرت زینب کبری که روزی در این شهر کوفه دختر خلیفه و معلم قرآن و شخصیتی شناخته شده بود شروع به سخنرانی نمود و مردم کوفه را به گیاهان سبز در مزبله که ظاهری فریبنده ولی باطنی بی فایده دارند تشبیه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دختر علی بن ابیطالب مردم کوفه را به یاد امیرالمؤمنین و خطبه های آتشین او انداخت و داغ آنها را تازه تر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حضرت زینب کبری، خواهرش ام‌کلثوم و فاطمه دختر امام حسین بسیار کوتاه صحبت کردند و حضرت</w:t>
      </w:r>
    </w:p>
    <w:p>
      <w:pPr>
        <w:pStyle w:val="BookText"/>
        <w:rPr/>
      </w:pPr>
      <w:r>
        <w:rPr>
          <w:rFonts w:ascii="IRNazanin" w:hAnsi="IRNazanin" w:eastAsia="IRNazanin"/>
          <w:color w:val="111111"/>
          <w:sz w:val="28"/>
          <w:sz w:val="28"/>
          <w:szCs w:val="28"/>
          <w:rtl w:val="true"/>
          <w:lang w:bidi="fa-IR"/>
        </w:rPr>
        <w:t>سجاد که زمینه را آماده دید در ضمن معرفی خود به مردم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پسر آنکس که او را در کنار فرات ذبح کردند بی آنکه از او خونی طلب داشته باشند، منم پسر آن که هتک حرمت او نمودند و مالش را به غارت بردند و عیالش را اسیر کردند، منم فرزند آن که او را به قتل صبر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ها و سخنرانی ها آنچنان هواداران اهل بیت در کوفه را از خواب غفلت بیدار کرد که همان لحظه فریاد زدند یا علی بن الحسین ما اشتباه کرده ایم، ما حاضریم الآن با شما بیعت کنیم ولی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دست بیعت به سوی شما دراز نمی کنیم</w:t>
      </w:r>
      <w:r>
        <w:rPr>
          <w:rFonts w:eastAsia="IRNazanin" w:cs="IRNazanin"/>
          <w:color w:val="111111"/>
          <w:sz w:val="28"/>
          <w:szCs w:val="28"/>
          <w:rtl w:val="true"/>
          <w:lang w:bidi="fa-IR"/>
        </w:rPr>
        <w:t>.</w:t>
      </w:r>
    </w:p>
    <w:p>
      <w:pPr>
        <w:pStyle w:val="Heading4"/>
        <w:numPr>
          <w:ilvl w:val="3"/>
          <w:numId w:val="1"/>
        </w:numPr>
        <w:rPr/>
      </w:pPr>
      <w:bookmarkStart w:id="1603" w:name="__RefHeading___Toc2898084_2035185390"/>
      <w:bookmarkStart w:id="1604" w:name="_Toc610"/>
      <w:bookmarkEnd w:id="1603"/>
      <w:r>
        <w:rPr>
          <w:rtl w:val="true"/>
        </w:rPr>
        <w:t>نتیجه</w:t>
      </w:r>
      <w:bookmarkEnd w:id="1604"/>
    </w:p>
    <w:p>
      <w:pPr>
        <w:pStyle w:val="BookText"/>
        <w:rPr/>
      </w:pPr>
      <w:r>
        <w:rPr>
          <w:rFonts w:ascii="IRNazanin" w:hAnsi="IRNazanin" w:eastAsia="IRNazanin"/>
          <w:color w:val="111111"/>
          <w:sz w:val="28"/>
          <w:sz w:val="28"/>
          <w:szCs w:val="28"/>
          <w:rtl w:val="true"/>
          <w:lang w:bidi="fa-IR"/>
        </w:rPr>
        <w:t>و در اثر این بیداری نهصت توابین شکل گرفت که باعث شد پنج هزار نفر از دوستان اهل بیت در کوفه به فرماندهی سلیمان بن صرد خزاعی با هم پیمان بستند که با یزید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غسل شهادت کردند و کفن پوشیدند و ابتدا به زیارت امام حسین و شهدای کربلا آمدند و سپس روانه جنگ با یزید شدند و با هم عهد بستند که یا باید پیروز شویم یا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خانه های خود باز نمی گردیم که البته اکثر آنها بعد از جنگ با لشگر شام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نهضت توابین، قیام مختار اتفاق افتاد که باعث بدست گرفتن قدرت در کوفه و به درک واصل کردن قتله کربلا گردید</w:t>
      </w:r>
      <w:r>
        <w:rPr>
          <w:rFonts w:eastAsia="IRNazanin" w:cs="IRNazanin"/>
          <w:color w:val="111111"/>
          <w:sz w:val="28"/>
          <w:szCs w:val="28"/>
          <w:rtl w:val="true"/>
          <w:lang w:bidi="fa-IR"/>
        </w:rPr>
        <w:t>.</w:t>
      </w:r>
    </w:p>
    <w:p>
      <w:pPr>
        <w:pStyle w:val="Heading4"/>
        <w:numPr>
          <w:ilvl w:val="3"/>
          <w:numId w:val="1"/>
        </w:numPr>
        <w:rPr/>
      </w:pPr>
      <w:bookmarkStart w:id="1605" w:name="__RefHeading___Toc2898086_2035185390"/>
      <w:bookmarkStart w:id="1606" w:name="_Toc611"/>
      <w:bookmarkEnd w:id="1605"/>
      <w:r>
        <w:rPr>
          <w:rtl w:val="true"/>
        </w:rPr>
        <w:t>شام شهر معاویه</w:t>
      </w:r>
      <w:bookmarkEnd w:id="1606"/>
    </w:p>
    <w:p>
      <w:pPr>
        <w:pStyle w:val="BookText"/>
        <w:rPr/>
      </w:pPr>
      <w:r>
        <w:rPr>
          <w:rFonts w:ascii="IRNazanin" w:hAnsi="IRNazanin" w:eastAsia="IRNazanin"/>
          <w:color w:val="111111"/>
          <w:sz w:val="28"/>
          <w:sz w:val="28"/>
          <w:szCs w:val="28"/>
          <w:rtl w:val="true"/>
          <w:lang w:bidi="fa-IR"/>
        </w:rPr>
        <w:t>معاویه از زمان خلیفه دوّم که شهر شام فتح گردید تا شش ماه قبل از واقعة کربلا حاکم مطلق بر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چهل سال مردم شام را بر راه و روش خود مسلمان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بدون سنت رسول الله، و اسلامی همراه با بغض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تبلیغات چهل ساله معاویه مردم شام راه بهشت را در سب و لعن به حضرت علی علیه السلام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معاویه شهر به شهر و</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 به روستا می رفتند و در ضمن تأیید و تبلیغ حکومت معاویه مطالب و احادیث ساختگی بر علیه علی بن ابیطالب و فرزندان او بیان می کردند</w:t>
      </w:r>
      <w:r>
        <w:rPr>
          <w:rFonts w:eastAsia="IRNazanin" w:cs="IRNazanin"/>
          <w:color w:val="111111"/>
          <w:sz w:val="28"/>
          <w:szCs w:val="28"/>
          <w:rtl w:val="true"/>
          <w:lang w:bidi="fa-IR"/>
        </w:rPr>
        <w:t xml:space="preserve">. </w:t>
      </w:r>
      <w:bookmarkStart w:id="1607" w:name="pg4846_31225"/>
    </w:p>
    <w:p>
      <w:pPr>
        <w:pStyle w:val="BookText"/>
        <w:rPr/>
      </w:pPr>
      <w:bookmarkEnd w:id="1607"/>
      <w:r>
        <w:rPr>
          <w:rFonts w:ascii="IRNazanin" w:hAnsi="IRNazanin" w:eastAsia="IRNazanin"/>
          <w:color w:val="111111"/>
          <w:sz w:val="28"/>
          <w:sz w:val="28"/>
          <w:szCs w:val="28"/>
          <w:rtl w:val="true"/>
          <w:lang w:bidi="fa-IR"/>
        </w:rPr>
        <w:t>شام در یک کلام یعنی شهر بنی امیه، شهری که مسلمانان آن نماز می خواندند ولی در قنوت نماز و در تعقیبات آن به علی بن ابیطالب سب و لعن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خطباء جمعه آن در هر روز جمعه یکی از خطبهای خود را در مطاعن حضرت علی و لعن بر او طی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یعنی شهری که مردم آن، حضرت علی و فرزندان او را تارک الصلاة، دزد و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یعنی شهری که یهودیان و مسیحیان آن نیز افکاری بر ضد اهل بیت داشتند و آنها هم سنگ و آتش بر سر اهل بیت رسول الله ریختند و شام یعنی شهری که در آن پیدا کردن یک شیعه یا هوادار اهل بیت در آن کاری سخت و دشوار بود</w:t>
      </w:r>
      <w:r>
        <w:rPr>
          <w:rFonts w:eastAsia="IRNazanin" w:cs="IRNazanin"/>
          <w:color w:val="111111"/>
          <w:sz w:val="28"/>
          <w:szCs w:val="28"/>
          <w:rtl w:val="true"/>
          <w:lang w:bidi="fa-IR"/>
        </w:rPr>
        <w:t>.</w:t>
      </w:r>
    </w:p>
    <w:p>
      <w:pPr>
        <w:pStyle w:val="Heading4"/>
        <w:numPr>
          <w:ilvl w:val="3"/>
          <w:numId w:val="1"/>
        </w:numPr>
        <w:rPr/>
      </w:pPr>
      <w:bookmarkStart w:id="1608" w:name="__RefHeading___Toc2898088_2035185390"/>
      <w:bookmarkStart w:id="1609" w:name="_Toc612"/>
      <w:bookmarkEnd w:id="1608"/>
      <w:r>
        <w:rPr>
          <w:rtl w:val="true"/>
        </w:rPr>
        <w:t>ای شامیان، اینان اسیران اهل بیت ملعونند</w:t>
      </w:r>
      <w:bookmarkEnd w:id="1609"/>
    </w:p>
    <w:p>
      <w:pPr>
        <w:pStyle w:val="BookText"/>
        <w:rPr/>
      </w:pPr>
      <w:r>
        <w:rPr>
          <w:rFonts w:ascii="IRNazanin" w:hAnsi="IRNazanin" w:eastAsia="IRNazanin"/>
          <w:color w:val="111111"/>
          <w:sz w:val="28"/>
          <w:sz w:val="28"/>
          <w:szCs w:val="28"/>
          <w:rtl w:val="true"/>
          <w:lang w:bidi="fa-IR"/>
        </w:rPr>
        <w:t>امام صادق علیه السلام از پدرش امام باقر علیه السلام نقل می کند که از پدرم زین العابدین علیه السلام درباره بردن او به سوی یزید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شتری لنگ و بدون جهاز، سوار کردند و سر حسین بالای عَلَمی بود و زنانمان، پشت سر من بر استرانی بدون پالان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 را می بردند، از پشت سر و گرداگرد مان، با نیزه مارا احاطه کرده بودند و آزار می دادند اگر اشکی از دیده یکی از ما فرو می چکید با نیزه بر سرش می کوبیدند تا آنکه وارد شام شدیم جارچی 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اسیران اهل بیت ملعونند</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0" w:name="__RefHeading___Toc2898090_2035185390"/>
      <w:bookmarkStart w:id="1611" w:name="_Toc613"/>
      <w:bookmarkEnd w:id="1610"/>
      <w:r>
        <w:rPr>
          <w:rtl w:val="true"/>
        </w:rPr>
        <w:t>بغض و کینه مردم شام نسبت به حرم رسول خدا صلی الله علیه و آله وسلم</w:t>
      </w:r>
      <w:bookmarkEnd w:id="1611"/>
    </w:p>
    <w:p>
      <w:pPr>
        <w:pStyle w:val="BookText"/>
        <w:rPr/>
      </w:pPr>
      <w:r>
        <w:rPr>
          <w:rFonts w:ascii="IRNazanin" w:hAnsi="IRNazanin" w:eastAsia="IRNazanin"/>
          <w:color w:val="111111"/>
          <w:sz w:val="28"/>
          <w:sz w:val="28"/>
          <w:szCs w:val="28"/>
          <w:rtl w:val="true"/>
          <w:lang w:bidi="fa-IR"/>
        </w:rPr>
        <w:t>حرم رسول الله را به بدترین وضع ممکن وارد شهر شام کردند در حالی که مردم شام شهر را آذین بندی کرده و لباس نو پوشیده بودند و دف می</w:t>
      </w:r>
    </w:p>
    <w:p>
      <w:pPr>
        <w:pStyle w:val="BookText"/>
        <w:rPr/>
      </w:pPr>
      <w:r>
        <w:rPr>
          <w:rFonts w:ascii="IRNazanin" w:hAnsi="IRNazanin" w:eastAsia="IRNazanin"/>
          <w:color w:val="111111"/>
          <w:sz w:val="28"/>
          <w:sz w:val="28"/>
          <w:szCs w:val="28"/>
          <w:rtl w:val="true"/>
          <w:lang w:bidi="fa-IR"/>
        </w:rPr>
        <w:t>زدند و می رقصیدند و شراب می خوردند و شادی می کردند و آن روز را عید گرفته بودند چرا که به آنها خبر داده بودند حسین فرزند علی را کشته و اهل بیت او را اسیر کرده اند و قرار است آنها را همراه با سرهای بریده وارد شهر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تصور کنید مردمی که با بغض و کینه نسبت به حضرت علی علیه السلام بزرگ شده اند و عبادتشان سب و لعن به حضرت بوده است وقتی با فرزندان حضرت علی علیه السلام روبرو می شوند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آنها هر ناسزائی می توانستند گفتند، هر سنگ و آتشی توانستند به سوی آنها پرتاپ کردند و هر کاری که باعث اذیت و آزار آنها می شد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با نگاههای غضب آلود و آلوده خود اهل بیت را اذیت می کردند و به همین علت سکینه دختر امام حسین علیه السلام از سهل ساعدی خواست تا پولی به نیزه دار بدهد تا سرها را جلوتر برند و مردم شام بیشتر متوجه سرهای بریده بشوند و کمتر به آنها نگاه کنند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12" w:name="__RefHeading___Toc2898092_2035185390"/>
      <w:bookmarkStart w:id="1613" w:name="_Toc614"/>
      <w:bookmarkEnd w:id="1612"/>
      <w:r>
        <w:rPr>
          <w:rtl w:val="true"/>
        </w:rPr>
        <w:t>هفت مصیبت عظیم در شام</w:t>
      </w:r>
      <w:bookmarkStart w:id="1614" w:name="pg4846_31226"/>
      <w:bookmarkEnd w:id="1613"/>
    </w:p>
    <w:p>
      <w:pPr>
        <w:pStyle w:val="BookText"/>
        <w:rPr/>
      </w:pPr>
      <w:bookmarkEnd w:id="1614"/>
      <w:r>
        <w:rPr>
          <w:rFonts w:ascii="IRNazanin" w:hAnsi="IRNazanin" w:eastAsia="IRNazanin"/>
          <w:color w:val="111111"/>
          <w:sz w:val="28"/>
          <w:sz w:val="28"/>
          <w:szCs w:val="28"/>
          <w:rtl w:val="true"/>
          <w:lang w:bidi="fa-IR"/>
        </w:rPr>
        <w:t>و اینجاست که امام سجاد علیه السلام به نعمان بن منذر می فرمایند هفت مصیبت در شام بر ما وارد آوردند که در طول اسارت چنین مصیباتی بر ما وارد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شمشیرهای خود را برهنه کرده و نیزه های خود را استوار نموده بودند، دور ما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حمله کرده، کعب نیزه بر ما می زدند، ما را میان جمعیّت اهل شام نگهداشتند، تا اهل طرب و طنبور و مزمار حاضر شوند، پس شادی کرده، دف و طنبور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شهیدان را میان زنان و اطفال ما آوردند، سر پدرم و سر عمویم عباس را مقابل کجاوة زینب و ام کلثوم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برادرم علیّ اکبر و پسر عمویم قاسم را در برابر خواهرم سکینه و فاطمه آوردند، و با سرها بازی می کردند، و چه بسیار بود که سرها بر روی زمین در میان دست و پاهای اسبان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بام های خانه های شام آب و آتش بر سر ما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عمامة من افتاد و چون دست هایم به گردنم بسته بود، نتوانستم آن را خاموش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ام سوخت و آتش به سرم رسید و آن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نزدیک غروب در کوچه و بازار با طنبور ما را گردانیدند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این خارجی ها را که در اسلام هیچ احترامی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شتران پیاده کردند و به یک ریسمان بستند و به کوچه های یهود و نصاری بردند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اهل بیتی هستند که پدران شما را کشتند و خانه هایتان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تلافی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یهودیان و نصرانیان آنچه خواستند از خاک و سنگ و چوب به طرف ما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بازار برده فروشان آوردند که به عنوان غلام و کنیز بفروشند، ولی خداوند برای آنها میسّر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ما را مکانی قرار دادند که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گرما و شب از سرما آرام نداشتیم، و از گرسنگی و تشنگی و خوف کشته شدن آسایشی برای ما نبود</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و از اینجا معلوم می شود سرِّ سخن امام سجاد علیه السلام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شام، امان از شام، امان از شام</w:t>
      </w:r>
      <w:r>
        <w:rPr>
          <w:rFonts w:eastAsia="IRNazanin" w:cs="IRNazanin"/>
          <w:color w:val="111111"/>
          <w:sz w:val="28"/>
          <w:szCs w:val="28"/>
          <w:rtl w:val="true"/>
          <w:lang w:bidi="fa-IR"/>
        </w:rPr>
        <w:t>.</w:t>
      </w:r>
    </w:p>
    <w:p>
      <w:pPr>
        <w:pStyle w:val="Heading4"/>
        <w:numPr>
          <w:ilvl w:val="3"/>
          <w:numId w:val="1"/>
        </w:numPr>
        <w:rPr/>
      </w:pPr>
      <w:bookmarkStart w:id="1615" w:name="__RefHeading___Toc2898094_2035185390"/>
      <w:bookmarkStart w:id="1616" w:name="_Toc615"/>
      <w:bookmarkEnd w:id="1615"/>
      <w:r>
        <w:rPr>
          <w:rtl w:val="true"/>
        </w:rPr>
        <w:t>آمده اند تا کاخ معاویه را بلرزانند</w:t>
      </w:r>
      <w:bookmarkEnd w:id="1616"/>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نکته اینجاست که اهل بیت امام حسین و رسول الله صلی الله علیه و آله وسلم وارد بر شام نشده اند که فقط مورد اذیت واقع شوند بلکه قرار است آنها در این شهر تبلیغات چهل ساله معاویه را از بین ببرند و </w:t>
      </w:r>
    </w:p>
    <w:p>
      <w:pPr>
        <w:pStyle w:val="BookText"/>
        <w:rPr/>
      </w:pPr>
      <w:r>
        <w:rPr>
          <w:rFonts w:ascii="IRNazanin" w:hAnsi="IRNazanin" w:eastAsia="IRNazanin"/>
          <w:color w:val="111111"/>
          <w:sz w:val="28"/>
          <w:sz w:val="28"/>
          <w:szCs w:val="28"/>
          <w:rtl w:val="true"/>
          <w:lang w:bidi="fa-IR"/>
        </w:rPr>
        <w:t>پایه های کاخ بنی امیه را به لرزش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اند تا یزید و مردم شام را از کرده خویش پشیمان کنند و امام سجاد علیه السلام از همان کوچه و</w:t>
      </w:r>
    </w:p>
    <w:p>
      <w:pPr>
        <w:pStyle w:val="BookText"/>
        <w:rPr/>
      </w:pPr>
      <w:r>
        <w:rPr>
          <w:rFonts w:ascii="IRNazanin" w:hAnsi="IRNazanin" w:eastAsia="IRNazanin"/>
          <w:color w:val="111111"/>
          <w:sz w:val="28"/>
          <w:sz w:val="28"/>
          <w:szCs w:val="28"/>
          <w:rtl w:val="true"/>
          <w:lang w:bidi="fa-IR"/>
        </w:rPr>
        <w:t>بازار شام با خواندن آیات قرآن و معرفی خود به عنوان ذوی القری کار را شروع کردند و سپس با معرفی خود به عنوان فرزندان رسول خدا</w:t>
      </w:r>
      <w:r>
        <w:rPr>
          <w:rStyle w:val="FootnoteAnchor"/>
          <w:rtl w:val="true"/>
        </w:rPr>
        <w:footnoteReference w:id="1297"/>
      </w:r>
      <w:r>
        <w:rPr>
          <w:rFonts w:ascii="IRNazanin" w:hAnsi="IRNazanin" w:eastAsia="IRNazanin"/>
          <w:color w:val="111111"/>
          <w:sz w:val="28"/>
          <w:sz w:val="28"/>
          <w:szCs w:val="28"/>
          <w:rtl w:val="true"/>
          <w:lang w:bidi="fa-IR"/>
        </w:rPr>
        <w:t>، اهل مجلس و اهل خانة یزید را تحت تأثیر قرار دادند به صورتی که یزید را مجبور کردند که دستور بدهد ریسمانها و غل ها را از اسراء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رأس الجالوت رهبر یهودیان با دیدن سر بریده حسین فرزند رسول خدا، بر یزید اعتراض کرد و بعد از اعتراض او جاثلیق رئیس مسیحیان با مسلمان شدن خود بر یزید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یزید به سر بریدة امام حسین علیه السلام با چوب خیزران جسارت کرد ابوبرزة اسلمی یکی از اصحاب رسول خدا به عنوان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رسول خدا لب و دندان امام حسین را می بوسید و شنیدم که رسول خدا قاتل حسین را لعنت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اعتراضات قرآن خواندن سر امام حسین علیه السلام مقدمه شد تا زینب کبری دختر رشید فاطمة زهرا و زینت علی مرتضی از جا برخیزد و خطبه ای بخواند و در آغاز خطبه با آیه قرآن کفر یزید را به رخ او بکشد و یزید را آنچنان تحقیر نماید به او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لَاَسْتَصْغِرُ قَدَرَکَ و اسْتَکثِرُ توبیخَک</w:t>
      </w:r>
    </w:p>
    <w:p>
      <w:pPr>
        <w:pStyle w:val="BookText"/>
        <w:rPr/>
      </w:pPr>
      <w:r>
        <w:rPr>
          <w:rFonts w:ascii="IRNazanin" w:hAnsi="IRNazanin" w:eastAsia="IRNazanin"/>
          <w:color w:val="111111"/>
          <w:sz w:val="28"/>
          <w:sz w:val="28"/>
          <w:szCs w:val="28"/>
          <w:rtl w:val="true"/>
          <w:lang w:bidi="fa-IR"/>
        </w:rPr>
        <w:t>ای یزید تو در پیش من صغیر و بی ارزش هستی و من تو را بسیار سرزنش و ملامت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اینجا کاخ معاویه است و این اعتراضات و سخنان در مقابل یزیدِ به ظاهر پیروز و فاتح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ضربه نهائی را امام سجاد علیه السلام در مسجد اموی و در مقابل درباریان و شامیان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زمانی که خود را فرزند محمد مصطفی و علی مرتضی و خدیجه کبری و فاطمه زهرا معرفی</w:t>
      </w:r>
    </w:p>
    <w:p>
      <w:pPr>
        <w:pStyle w:val="BookText"/>
        <w:rPr/>
      </w:pPr>
      <w:r>
        <w:rPr>
          <w:rFonts w:ascii="IRNazanin" w:hAnsi="IRNazanin" w:eastAsia="IRNazanin"/>
          <w:color w:val="111111"/>
          <w:sz w:val="28"/>
          <w:sz w:val="28"/>
          <w:szCs w:val="28"/>
          <w:rtl w:val="true"/>
          <w:lang w:bidi="fa-IR"/>
        </w:rPr>
        <w:t>کردند صدای حاضرین در مسجد به اعتراض بلند شد و یزید برای قطع کردن صدای زین العابدین علیه السلام متوسل به اذان مؤذن گردید و زمانی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 امام سجاد علیه السلام رو به یزید کرده و با سؤالی راه پس و پیش را بر او بست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او پرسید آیا این محمد جدّ من است یا جدّ تو ای یزید؟ اگر بگوئی جدّ تو است دروغ گفته ای و اگر می دانی که جدّ من است پس چرا عترت او را کشتی؟ و حرم او را اسیر کردی؟ فَبُهِتَ الّذی کَفَر، واقعاً یزید و اطرافیانش بُهت زده شدند</w:t>
      </w:r>
      <w:r>
        <w:rPr>
          <w:rFonts w:eastAsia="IRNazanin" w:cs="IRNazanin"/>
          <w:color w:val="111111"/>
          <w:sz w:val="28"/>
          <w:szCs w:val="28"/>
          <w:rtl w:val="true"/>
          <w:lang w:bidi="fa-IR"/>
        </w:rPr>
        <w:t xml:space="preserve">. </w:t>
      </w:r>
      <w:bookmarkStart w:id="1617" w:name="pg4846_31228"/>
    </w:p>
    <w:p>
      <w:pPr>
        <w:pStyle w:val="BookText"/>
        <w:rPr/>
      </w:pPr>
      <w:bookmarkEnd w:id="1617"/>
      <w:r>
        <w:rPr>
          <w:rFonts w:ascii="IRNazanin" w:hAnsi="IRNazanin" w:eastAsia="IRNazanin"/>
          <w:color w:val="111111"/>
          <w:sz w:val="28"/>
          <w:sz w:val="28"/>
          <w:szCs w:val="28"/>
          <w:rtl w:val="true"/>
          <w:lang w:bidi="fa-IR"/>
        </w:rPr>
        <w:t>در این هنگام میان مردم هیاهو و زمزمه شدیدی برخاست چون مردم شام تا آن زمان براساس تبلیغات معاویه، به غیر از بنی امیه خویشاوندی برای رسول خدا صلی الله علیه و آله وسلم نمی شناختند</w:t>
      </w:r>
      <w:r>
        <w:rPr>
          <w:rFonts w:eastAsia="IRNazanin" w:cs="IRNazanin"/>
          <w:color w:val="111111"/>
          <w:sz w:val="28"/>
          <w:szCs w:val="28"/>
          <w:rtl w:val="true"/>
          <w:lang w:bidi="fa-IR"/>
        </w:rPr>
        <w:t>.</w:t>
      </w:r>
    </w:p>
    <w:p>
      <w:pPr>
        <w:pStyle w:val="Heading4"/>
        <w:numPr>
          <w:ilvl w:val="3"/>
          <w:numId w:val="1"/>
        </w:numPr>
        <w:rPr/>
      </w:pPr>
      <w:bookmarkStart w:id="1618" w:name="__RefHeading___Toc2898096_2035185390"/>
      <w:bookmarkStart w:id="1619" w:name="_Toc616"/>
      <w:bookmarkEnd w:id="1618"/>
      <w:r>
        <w:rPr>
          <w:rtl w:val="true"/>
        </w:rPr>
        <w:t>نتیجه حاصل شد</w:t>
      </w:r>
      <w:bookmarkEnd w:id="1619"/>
    </w:p>
    <w:p>
      <w:pPr>
        <w:pStyle w:val="BookText"/>
        <w:rPr/>
      </w:pPr>
      <w:r>
        <w:rPr>
          <w:rFonts w:ascii="IRNazanin" w:hAnsi="IRNazanin" w:eastAsia="IRNazanin"/>
          <w:color w:val="111111"/>
          <w:sz w:val="28"/>
          <w:sz w:val="28"/>
          <w:szCs w:val="28"/>
          <w:rtl w:val="true"/>
          <w:lang w:bidi="fa-IR"/>
        </w:rPr>
        <w:t>بزرگان نوشته اند از این مجلس به بعد رفتار یزید عوض شد چون می ترسید مردم علیه او آشوب و فتنه بر پا کنند لذا به پاسبانان و نگهبانان اسرا دستور داد با آنها مدارا کنند و گاهی قتل سیدالشهداء را به ابن زیاد نسبت می داد و به ظاهر اظهار ندامت و پشیمانی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این سخنان علی بن الحسین بین مردم شام منتشر گردید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بود که یزید با حسین فرزند پیامبر داشت، او را کشت و عیالش را مانند اسیران روم به شام آورد و در گوشه و کنار و بالاخص در مساجد صحبت از واقعة کربلا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گوش یزید رسید، امر کرد تا قرآن را جزء جزء کردند و چون مردم در مساجد از نماز فارغ می شدند به هر یک جزءی از قرآن می</w:t>
      </w:r>
    </w:p>
    <w:p>
      <w:pPr>
        <w:pStyle w:val="BookText"/>
        <w:rPr/>
      </w:pPr>
      <w:r>
        <w:rPr>
          <w:rFonts w:ascii="IRNazanin" w:hAnsi="IRNazanin" w:eastAsia="IRNazanin"/>
          <w:color w:val="111111"/>
          <w:sz w:val="28"/>
          <w:sz w:val="28"/>
          <w:szCs w:val="28"/>
          <w:rtl w:val="true"/>
          <w:lang w:bidi="fa-IR"/>
        </w:rPr>
        <w:t>دادند تا به خواندن قرآن مشغول شوند و دیگر ذکری از واقعة کربلا ننمایند</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علامة مجلسی و دیگران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به جائی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یزید اهل بیت رسالت را طلبید و ایشان را میان ماندن در شام با حرمت و کرامت و برگشتن به سوی مدینه با صحّت و سلامت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می خواهیم که به ما اجازه دهی که ماتم و تعزیة آن امام مظلوم را بر پا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برای ایشان مقرر کردند آنها جامة سیاه پوشیدند و هر کدام از شامیان که از قریش و بنی هاشم بودند در عزای آنها شرکت می کردند و این برنامه سه روز یا هفت روز ادامه داشت</w:t>
      </w:r>
      <w:r>
        <w:rPr>
          <w:rFonts w:eastAsia="IRNazanin" w:cs="IRNazanin"/>
          <w:color w:val="111111"/>
          <w:sz w:val="28"/>
          <w:szCs w:val="28"/>
          <w:rtl w:val="true"/>
          <w:lang w:bidi="fa-IR"/>
        </w:rPr>
        <w:t>.</w:t>
      </w:r>
      <w:r>
        <w:rPr>
          <w:rStyle w:val="FootnoteAnchor"/>
          <w:rtl w:val="true"/>
        </w:rPr>
        <w:footnoteReference w:id="1299"/>
      </w:r>
      <w:r>
        <w:rPr>
          <w:rFonts w:ascii="IRNazanin" w:hAnsi="IRNazanin" w:eastAsia="IRNazanin"/>
          <w:color w:val="111111"/>
          <w:sz w:val="28"/>
          <w:sz w:val="28"/>
          <w:szCs w:val="28"/>
          <w:rtl w:val="true"/>
          <w:lang w:bidi="fa-IR"/>
        </w:rPr>
        <w:t>و البته شهادت مظلومانه حضرت رقیّه سلام الله علیها آن عزاداری را رنگ و بوی خاص بخشیده بود و مظلومیت آنها را دو صد چندان کرده بود</w:t>
      </w:r>
      <w:r>
        <w:rPr>
          <w:rFonts w:eastAsia="IRNazanin" w:cs="IRNazanin"/>
          <w:color w:val="111111"/>
          <w:sz w:val="28"/>
          <w:szCs w:val="28"/>
          <w:rtl w:val="true"/>
          <w:lang w:bidi="fa-IR"/>
        </w:rPr>
        <w:t>.</w:t>
      </w:r>
    </w:p>
    <w:p>
      <w:pPr>
        <w:pStyle w:val="Heading4"/>
        <w:numPr>
          <w:ilvl w:val="3"/>
          <w:numId w:val="1"/>
        </w:numPr>
        <w:rPr/>
      </w:pPr>
      <w:bookmarkStart w:id="1620" w:name="__RefHeading___Toc2898098_2035185390"/>
      <w:bookmarkStart w:id="1621" w:name="_Toc617"/>
      <w:bookmarkEnd w:id="1620"/>
      <w:r>
        <w:rPr>
          <w:rtl w:val="true"/>
        </w:rPr>
        <w:t>یزید گفت چه حاجتی دارید؟</w:t>
      </w:r>
      <w:bookmarkEnd w:id="1621"/>
    </w:p>
    <w:p>
      <w:pPr>
        <w:pStyle w:val="BookText"/>
        <w:rPr/>
      </w:pPr>
      <w:r>
        <w:rPr>
          <w:rFonts w:ascii="IRNazanin" w:hAnsi="IRNazanin" w:eastAsia="IRNazanin"/>
          <w:color w:val="111111"/>
          <w:sz w:val="28"/>
          <w:sz w:val="28"/>
          <w:szCs w:val="28"/>
          <w:rtl w:val="true"/>
          <w:lang w:bidi="fa-IR"/>
        </w:rPr>
        <w:t>و سپس یزید به امام سجاد علیه السلام گفت چه حاجتی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پدرم را به من بدهید تا ببوسم و با آن وداع کنم</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به غارت برده اند به ما برگردان</w:t>
      </w:r>
      <w:r>
        <w:rPr>
          <w:rFonts w:eastAsia="IRNazanin" w:cs="IRNazanin"/>
          <w:color w:val="111111"/>
          <w:sz w:val="28"/>
          <w:szCs w:val="28"/>
          <w:rtl w:val="true"/>
          <w:lang w:bidi="fa-IR"/>
        </w:rPr>
        <w:t xml:space="preserve">. </w:t>
      </w:r>
      <w:bookmarkStart w:id="1622" w:name="pg4846_31229"/>
    </w:p>
    <w:p>
      <w:pPr>
        <w:pStyle w:val="BookText"/>
        <w:rPr/>
      </w:pPr>
      <w:bookmarkEnd w:id="16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من را داری شخص امینی همراه اهل بیت رسول خدا بفرست تا آنها را به حرم جدشان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سر پدرت برایت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تو صرف نظر کردم و جز تو کسی آنها را به مدینه نخواهد برد و اما آنچه از اموال شما برده اند از مال خودم چندین برابر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خودمان را می خواهیم برای آن که دست بافته فاطمه دختر رسول خدا صلی الله علیه و آله وسلم و</w:t>
      </w:r>
    </w:p>
    <w:p>
      <w:pPr>
        <w:pStyle w:val="BookText"/>
        <w:rPr/>
      </w:pPr>
      <w:r>
        <w:rPr>
          <w:rFonts w:ascii="IRNazanin" w:hAnsi="IRNazanin" w:eastAsia="IRNazanin"/>
          <w:color w:val="111111"/>
          <w:sz w:val="28"/>
          <w:sz w:val="28"/>
          <w:szCs w:val="28"/>
          <w:rtl w:val="true"/>
          <w:lang w:bidi="fa-IR"/>
        </w:rPr>
        <w:t>مقنعه و گلوبند و پیراهن او در میان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امرکرد تا اموال غارت شده را پیدا کردند و به آنها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محمل هایی آماده کرد و به نعمان بن بشیر که از اصحاب رسول خدا بود دستور داد وسایل سفر را مهیا کند و جمعی از لشگر را برای حفظ و حراست آنها بگمارد و ایشان را به جانب مدینه حرکت دهد</w:t>
      </w:r>
      <w:r>
        <w:rPr>
          <w:rFonts w:eastAsia="IRNazanin" w:cs="IRNazanin"/>
          <w:color w:val="111111"/>
          <w:sz w:val="28"/>
          <w:szCs w:val="28"/>
          <w:rtl w:val="true"/>
          <w:lang w:bidi="fa-IR"/>
        </w:rPr>
        <w:t>.</w:t>
      </w:r>
      <w:r>
        <w:rPr>
          <w:rStyle w:val="FootnoteAnchor"/>
          <w:rtl w:val="true"/>
        </w:rPr>
        <w:footnoteReference w:id="1300"/>
      </w:r>
    </w:p>
    <w:p>
      <w:pPr>
        <w:pStyle w:val="Heading4"/>
        <w:numPr>
          <w:ilvl w:val="3"/>
          <w:numId w:val="1"/>
        </w:numPr>
        <w:rPr/>
      </w:pPr>
      <w:bookmarkStart w:id="1623" w:name="__RefHeading___Toc2898100_2035185390"/>
      <w:bookmarkStart w:id="1624" w:name="_Toc618"/>
      <w:bookmarkEnd w:id="1623"/>
      <w:r>
        <w:rPr>
          <w:rtl w:val="true"/>
        </w:rPr>
        <w:t>اذان پیروزی بر گلدسته های حرم حضرت زینب و رقیه علیهما السلام</w:t>
      </w:r>
      <w:bookmarkEnd w:id="1624"/>
    </w:p>
    <w:p>
      <w:pPr>
        <w:pStyle w:val="BookText"/>
        <w:rPr/>
      </w:pPr>
      <w:r>
        <w:rPr>
          <w:rFonts w:ascii="IRNazanin" w:hAnsi="IRNazanin" w:eastAsia="IRNazanin"/>
          <w:color w:val="111111"/>
          <w:sz w:val="28"/>
          <w:sz w:val="28"/>
          <w:szCs w:val="28"/>
          <w:rtl w:val="true"/>
          <w:lang w:bidi="fa-IR"/>
        </w:rPr>
        <w:t xml:space="preserve">و حال اگر کسی سؤال کند اسراء پیروز شدند یا بنی امیه، ما همان جواب امام سجاد علیه السلام را می دهیم که در هنگام نماز به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گلدسته های حرم زینب و رقیه دختر امام حسین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تا صدای اَشْهَدُ اَنَّ محمداً رسول الله و اَشْهَدُ اَنَّ علیاً ولی الله را بشنوی تا معلوم شود که پیروز این میدان کیست؟</w:t>
      </w:r>
    </w:p>
    <w:p>
      <w:pPr>
        <w:pStyle w:val="Heading4"/>
        <w:numPr>
          <w:ilvl w:val="3"/>
          <w:numId w:val="1"/>
        </w:numPr>
        <w:rPr/>
      </w:pPr>
      <w:bookmarkStart w:id="1625" w:name="__RefHeading___Toc2898102_2035185390"/>
      <w:bookmarkStart w:id="1626" w:name="_Toc619"/>
      <w:bookmarkEnd w:id="1625"/>
      <w:r>
        <w:rPr>
          <w:rtl w:val="true"/>
        </w:rPr>
        <w:t>مدینه شهر پیامبر</w:t>
      </w:r>
      <w:bookmarkEnd w:id="1626"/>
    </w:p>
    <w:p>
      <w:pPr>
        <w:pStyle w:val="BookText"/>
        <w:rPr/>
      </w:pPr>
      <w:r>
        <w:rPr>
          <w:rFonts w:ascii="IRNazanin" w:hAnsi="IRNazanin" w:eastAsia="IRNazanin"/>
          <w:color w:val="111111"/>
          <w:sz w:val="28"/>
          <w:sz w:val="28"/>
          <w:szCs w:val="28"/>
          <w:rtl w:val="true"/>
          <w:lang w:bidi="fa-IR"/>
        </w:rPr>
        <w:t>و اما شهر مدینه، با کوفه و شام تفاوت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مدینه، شهر پیامبر است – شهری است که مردم آن با رسول خدا زندگی کرده اند و زندگی امیرالمؤمنین و امام حسن و امام حسین علیهم السلام را از نزدیک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بعد از پیامبر در این شهر اتفاقاتی رخ داده و هر چند بیست سال از حکومت مطلق معاویه بر این شهر می گذرد اما بهر حال تفاوتهایی با کوفه و شام دارد به همین علت ورود اهل بیت امام حسین و رسول الله به این شهر با تفصیلی که خواهد آمد شهر را یکپارچه عزادار کرد و مردم شهر مدینه را متوجه اشتباه بزرگ خود نمود و مدتی بعد قیام مردم مدینه را در پی داشت که واقعة حرّه و لشگرکشی یزید به مدینه پیش آمد که در بحث جنایات یزید به آن پرداختیم</w:t>
      </w:r>
      <w:r>
        <w:rPr>
          <w:rFonts w:eastAsia="IRNazanin" w:cs="IRNazanin"/>
          <w:color w:val="111111"/>
          <w:sz w:val="28"/>
          <w:szCs w:val="28"/>
          <w:rtl w:val="true"/>
          <w:lang w:bidi="fa-IR"/>
        </w:rPr>
        <w:t>.</w:t>
      </w:r>
    </w:p>
    <w:p>
      <w:pPr>
        <w:pStyle w:val="Heading4"/>
        <w:numPr>
          <w:ilvl w:val="3"/>
          <w:numId w:val="1"/>
        </w:numPr>
        <w:rPr/>
      </w:pPr>
      <w:bookmarkStart w:id="1627" w:name="__RefHeading___Toc2898104_2035185390"/>
      <w:bookmarkStart w:id="1628" w:name="_Toc620"/>
      <w:bookmarkEnd w:id="1627"/>
      <w:r>
        <w:rPr>
          <w:rtl w:val="true"/>
        </w:rPr>
        <w:t>بازگشت اهل بیت به حرم رسول الله صلی الله علیه و آله وسلم</w:t>
      </w:r>
      <w:bookmarkEnd w:id="1628"/>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ناحیۀ مقدّسه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نَاعِیکَ عِنْدَ قَبْرِ جَدِّکَ الرَّسُولِ ص فَنَعَاکَ إِلَیْهِ بِالدَّمْعِ الْهَطُولِ قَائِلًا یَا رَسُولَ اللَّهِ قُتِلَ سِبْطُکَ وَ فَتَاکَ وَ اسْتُبِیحَ أَهْلُکَ وَ حِمَاکَ وَ سُبِیَتْ بَعْدَکَ ذَرَارِیکَ وَ وَقَعَ الْمَحْذُورُ بِعِتْرَتِکَ وَ ذَوِیکَ فَانْزَعَجَ الرَّسُولُ وَ بَکَی قَلْبُهُ الْمَهُولُ وَ عَزَّاهُ بِکَ الْمَلَائِکَةُ وَ الْأَنْبِیَاءُ</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پس پیک شهادت تو نزد قبر جدّت رسول خدا صلی الله علیه و آله وسلم ایستاد، و با اشک ریزان خبر شهادت تو را به او داد،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زاده و جوانت کشته شد و حرمت اهلبیت و حریم تو شکسته و مباح شمرده شد، و فرزندان تو پس از تو به اسارت گرفته شدند، و مصائب و ناگواری ها بر خانواده و بستگان تو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وسلم ناراحت و آشفته خاطر شد، و قلب هراسانش گریان شد، و فرشتگان و پیامبران در شهادت تو به او تسلیت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کربلا به مقصد مدینه حرکت کردند، بشیر بن جذلم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مدینه رسیدیم، علیّ بن الحسین علیه السلام فرود آمد، بارها را باز کرد، و خیمه برافراشت و زنان را پیاده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او شاعر بود، تو نیز می توانی شعر بگوئی؟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مدینه شو و شعری در مرثیه ابو عبدالله علیه السلام بخوان، و مردم مدینه را از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سوار شده، بتاخت وارد مدینه شدم، چون به مسجد پیامبر صلی الله علیه و آله وسلم رسیدم صدا به گریه بلند کردم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یَثْربَ لا مُقامَ لَکُمْ بِها قُتِلَ الْحُسَیْنُ فَأدْمُعِی مِدْارارٌ</w:t>
      </w:r>
    </w:p>
    <w:p>
      <w:pPr>
        <w:pStyle w:val="BookText"/>
        <w:rPr/>
      </w:pPr>
      <w:r>
        <w:rPr>
          <w:rFonts w:ascii="Amiri" w:hAnsi="Amiri" w:eastAsia="Amiri" w:cs="Amiri"/>
          <w:color w:val="111111"/>
          <w:sz w:val="28"/>
          <w:sz w:val="28"/>
          <w:szCs w:val="28"/>
          <w:rtl w:val="true"/>
          <w:lang w:bidi="ar-SA"/>
        </w:rPr>
        <w:t>اَلْجِسْمُ مِنْهُ بِکَرْبَلا مُضَرَّجٌ وَ الرَّأسُ مِنْهُ عَلَی الْقَناةِ یُدارُ</w:t>
      </w:r>
    </w:p>
    <w:p>
      <w:pPr>
        <w:pStyle w:val="BookText"/>
        <w:rPr/>
      </w:pP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بشیر به هنگام ورود به مدینه، اهل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زیرا دیگر پیامبر صلی الله علیه و آله وسلم در این شهر نیست و تنها یادگار پیامبر را نیز به شهادت رسانیده اند، برای شهری که در سایة پیامبر و آلِ پیامبر نباشد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 این شهر اقامت نکنید که حسین علیه السلام شهید شد به این سبب سیلاب اشک از چشم من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شریفش در کربلا به خاک و خون طپیده، و سر مقدسش را بر سر نیزه در شهرها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بن الحسین است که با عمّه ها و خواهرانش نزدیک شهر رسیده اند و در کنار آن فرود آمده اند، و من قاصدم که جای او را به شما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پرده نشین و با حجابی در مدینه نماند مگر این که از پشت پرده بیرون آمد، آنها مو پریشان و صورت خراشان و لطمه زنان، صدا به واویلاه و زاری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بیشتر از آن روز گریه ندیده بودم، و روزی از آن تلخ تر سراغ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 جا گذاشتند و از من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اسبم رکاب زدم و به سوی آنان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همة جاده ها و پیاده‌رو ها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از روی دوش مردم خود را به خیمه ای که علیّ بن الحسین علیه السلام در آن بود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بیرون آمد و دستمالی بدست داشت که اشک دیده گانش را با آن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کرسی آورد، حضرت بر آن نشست، چنان گریه او را فراگرفته بود که نمی توانست خودداری نماید، بی اختیار گریه می کرد و صدای مردم به گریه بلند بود، و زنان و کنیزان ناله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به حضرت تسلیت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زمین از صدای مردم یک پارچه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w:t>
      </w:r>
    </w:p>
    <w:p>
      <w:pPr>
        <w:pStyle w:val="BookText"/>
        <w:rPr/>
      </w:pPr>
      <w:r>
        <w:rPr>
          <w:rFonts w:ascii="IRNazanin" w:hAnsi="IRNazanin" w:eastAsia="IRNazanin"/>
          <w:color w:val="111111"/>
          <w:sz w:val="28"/>
          <w:sz w:val="28"/>
          <w:szCs w:val="28"/>
          <w:rtl w:val="true"/>
          <w:lang w:bidi="fa-IR"/>
        </w:rPr>
        <w:t>اشاره فرمود که ساکت شوید، مردم از جوش و خروش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ابْتَلَانَا بِمَصَائِبَ جَلِیلَةٍ وَ ثُلْمَةٍ فِی الْإِسْلَامِ عَظِیمَةٍ قُتِلَ أَبُو عَبْدِ اللَّهِ الحسین علیه السلام وَ عِتْرَتُهُ وَ سُبِیَ نِسَاؤُهُ وَ صِبْیَتُهُ وَ دَارُوا بِرَأْسِهِ فِی الْبُلْدَانِ مِنْ فَوْقِ عَامِلِ السِّنَانِ وَ هَذِهِ الرَّزِیَّةُ الَّتِی لَا مِثْلَهَا رَزِیَّةٌ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رِجَالاتٍ مِنْکُمْ یُسَرُّونَ بَعْدَ قَتْلِهِ؟ أَمْ أَیُّ فُؤَادٍ لَا یَحْزَنُ مِن اَجْلِهِ؟ أَمْ أَیَّةُ عَیْنٍ مِنْکُمْ تَحْبِسُ دَمْعَهَا وَ تَضِنُّ عَنِ انْهِمَالِهَا؟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أَیُّ قَلْبٍ لَا یَنْصَدِعُ لِقَتْلِهِ، أَمْ أَیُّ فُؤَادٍ لَا یَحِنُّ إِلَیْهِ أَمْ أَیُّ سَمْعٍ یَسْمَعُ هَذِهِ الثُّلْمَةَ الَّتِی ثُلِمَتْ فِی الْإِسْلَامِ وَ لا یُصَمَّ؟</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مَطْرُودِینَ مُشَرَّدِینَ مَذَوّدِینَ،شَاسِعِینَ عَنِ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کَأَنَّا أَوْلَادُ تُرْکٍ وَ کَابُلَ مِنْ غَیْرِ جُرْمٍ اجْتَرَمْنَاهُ وَ لَا مَکْرُوهٍ ارْتَکَبْنَاهُ وَ لَا ثُلْمَةٍ فِی الْإِسْلَامِ ثَلَمْنَاهَا،ما سَمِعْنا بِهذا فِی آبائِنَا الْأَوَّلِینَ إِنْ هذا إِلَّا اخْتِلاقٌ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لَوْ أَنَّ النَّبِیَّ تَقَدَّمَ إِلَیْهِمْ فِی قِتَالِنَا کَمَا تَقَدَّمَ إِلَیْهِمْ فِی الْوِصَایَةِ بِنَا لَمَا ازْدَادُوا عَلَی مَا فَعَلُوا بِنَا فإِنَّا لِلَّهِ وَ إِنَّا إِلَیْهِ راجِعُونَ مِنْ مُصِیبَةٍ مَا أَعْظَمَهَا وَ أَوْجَعَهَا وَ أَفْجَعَهَا وَ أَکَظَّهَا وَ أَفَظَّهَا وَ أَمَرَّهَا وَ أَفْدَحَهَا فَعِنْدَ اللَّهِ نَحْتَسِبُ فِیمَا أَصَابَنَا وَ مَا بَلَغَ بِنَا إِنَّهُ عَزِیزٌ ذُو انْتِقامٍ</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حمد و سپاس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مصیبتهای بزرگی مبتلا کرد و رخنة بزرگی در</w:t>
      </w:r>
    </w:p>
    <w:p>
      <w:pPr>
        <w:pStyle w:val="BookText"/>
        <w:rPr/>
      </w:pPr>
      <w:r>
        <w:rPr>
          <w:rFonts w:ascii="IRNazanin" w:hAnsi="IRNazanin" w:eastAsia="IRNazanin"/>
          <w:color w:val="111111"/>
          <w:sz w:val="28"/>
          <w:sz w:val="28"/>
          <w:szCs w:val="28"/>
          <w:rtl w:val="true"/>
          <w:lang w:bidi="fa-IR"/>
        </w:rPr>
        <w:t>اسلام پدید آمد، اباعبدالله الحسین علیه السلام و خانواده اش را کشتند، و زنان و کودکانش را اسیر کردند، و سر بریده اش را بر نوک نیزه زده، در شهرها گردانیدند، و این مصیبتی بود که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کدام یک از مردان شما می تواند پس از کشته شدن امام حسین شاد و خرم باشد؟ یا کدام قلبی است که برای او اندوهگین نشود؟ یا کدام یک از شما می تواند اشک دیدگانش را نگهدارد و از سرازیر شدن آن جلوگیری نماید؟ با این که هفت آسمان به آن سختی، و دریاها با آن همه امواج، و آسمانها با ارکانشان، و زمین از همة جوانب و درخت ها با شاخه هایشان، و ماهی ها و انبوه آب دریاها و فرشتگان مقرب خدا و اهل آسمانها، همه و همه برای کشته شدنش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آن چه دلی است که برای کشته شدنش شکافته نشود؟ و یا کدام قلبی است که ناله نکند؟ یا کدام گوشی است که این رخنه ای را که در اسلام پدید آمد بشنود و کر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بزرگ نشمارد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از شهر و دیار خود رانده شدیم و در به در بیابانها، و دور از وطن گردیدیم، گوئی که اهل ترک و کابلیم، بدون هیچ گناهی که از ما سر زده باشد و کار ناخوشایندی که مرتکب شده باشیم، و یا رخنه ای در اسلام وارد آورده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رسمی در نسلهای پیشین نشنیده ایم، این یک کار نوظهوری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پیغمبر صلی الله علیه و آله وسلم بجای آن وصیت و سفارشهائی که در حق حرمت و حمایت ما فرمود، به کشتن و غارت ما امر می کرد، از آنچه با ما رفتار کردند بیشتر نمی توانستند انجام دهند، انا لله و انا الیه راجعون چه مصیبت بزرگ و دلسوز و دردناک و دلخراش و ناگوار و تلخ و جانسوزی بود، ما اجر این مصیبت ها را از خداوند خواهانیم که او عزیز و غالب و منتقم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داخل شهر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ایشان بر مرقد منّور و قبر مطهر حضرت رسالت صلی الله علیه و آله وسلم افتاد، فریاد برکشیدند که وا جَدّاهُ، وا مُحَمَّداهُ ، حسین تو را با لب تشنه شهید کردند و اهل بیت محترم تو را اسیر نمودند، بدون آنکه بر صغیر و کبیر رحم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خروش از اهل</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برخاست و صدای ناله و گریه از در و دیوار بلند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شده که حضرت زینب سلام الله علیها چون به در مسجد حضرت رسول صلی الله علیه و آله وسلم رسید دو طرف در را گرفت و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ناعِیَةٌ اِلَیْکَ أَخِی الْحُسَیْن علیه السلام ؛ 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برادرم حسین علیه السلام را کشتند، و من خبر شهادت او را برای شما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آن مخدره مشغول گریه بود و اشک از چشمش خشک نمی شد، و هرگاه علی بن الحسین علیه السلام را می دید، اندوهش تازه تر می شد و غصه او زیادتر می گشت</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در بعضی کتب معتبره نقل شده که چون حضرت زینب سلام الله علیها از سفر اسیری شام به مدینه مراجعت نمود و وارد روضة منورة حضرت رسول صلی الله علیه و آله وسلم گردید،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ناعِیَةُ أَخِی الْحُسَیْن اِلَیْکَ؛ من خبر مرگ برادرم حسین را برای شما آورده ام</w:t>
      </w:r>
    </w:p>
    <w:p>
      <w:pPr>
        <w:pStyle w:val="BookText"/>
        <w:rPr/>
      </w:pPr>
      <w:r>
        <w:rPr>
          <w:rFonts w:ascii="IRNazanin" w:hAnsi="IRNazanin" w:eastAsia="IRNazanin"/>
          <w:color w:val="111111"/>
          <w:sz w:val="28"/>
          <w:sz w:val="28"/>
          <w:szCs w:val="28"/>
          <w:rtl w:val="true"/>
          <w:lang w:bidi="fa-IR"/>
        </w:rPr>
        <w:t>آنگاه پیراهن پاره پاره و خون آلود آن شهید مظلوم را از زیر چادر خارج کرد و بر روی قبر شریف گذارد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حسین توست که برایت ارمغان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حقیقت اکنون آن پیراهن خونین نزد مادرش زهرا سلام الله علیها می باشد، و در روز قیامت برای شفاعت به روی دست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فاطِمَةُ سلام الله علیها یَوْمَ الْقِیامَةِ وَ فِی حِجْرِها قَمِیصُ الْحُسَیْنِ مُرَمَّلاً</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ابی مخنف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الحسین علیه السلام به نزد قبر مطهر جدش رسول خدا صلی الله علیه و آله وسلم آمد و صورت مبارک به قبر مطهر می مالید و اشک می ریخت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أُناجِیکَ یا جَدّاهُ یا خَیْرَ مُرْسَلٍ حَبِیبُکَ مَقْتُولٌ وَ نَسْلُکَ ضایعٌ</w:t>
      </w:r>
    </w:p>
    <w:p>
      <w:pPr>
        <w:pStyle w:val="BookText"/>
        <w:rPr/>
      </w:pPr>
      <w:r>
        <w:rPr>
          <w:rFonts w:ascii="Amiri" w:hAnsi="Amiri" w:eastAsia="Amiri" w:cs="Amiri"/>
          <w:color w:val="111111"/>
          <w:sz w:val="28"/>
          <w:sz w:val="28"/>
          <w:szCs w:val="28"/>
          <w:rtl w:val="true"/>
          <w:lang w:bidi="ar-SA"/>
        </w:rPr>
        <w:t>أناجیکَ مَحْزُوناً عَلیلاً مُؤَجَّلاً أَسِیراً وَ ما لِی قَطُّ حامٍ وَ دافِعٌ</w:t>
      </w:r>
    </w:p>
    <w:p>
      <w:pPr>
        <w:pStyle w:val="BookText"/>
        <w:rPr/>
      </w:pPr>
      <w:r>
        <w:rPr>
          <w:rFonts w:ascii="Amiri" w:hAnsi="Amiri" w:eastAsia="Amiri" w:cs="Amiri"/>
          <w:color w:val="111111"/>
          <w:sz w:val="28"/>
          <w:sz w:val="28"/>
          <w:szCs w:val="28"/>
          <w:rtl w:val="true"/>
          <w:lang w:bidi="ar-SA"/>
        </w:rPr>
        <w:t>سُبِینَا کَما تُسْبیَ الْاِماءُ وَ مَسَّنا مِنَ الضُّرِّ ما لا تَحْتَمِلُهُ الْأضالِعُ</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فرستاده شدگان، با تو راز و نیاز می کنم، محبوب تو حسین علیه السلام کشته شد و نسل تو ضایع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 خوانم محزون و هراسان و اسیر، و کسی نیست که مرا حمایت کند و طرفدار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اسیر کردند آنگونه که کنیزان را اسیر می کنند، آنچنان ناراحتی و آزار به ما رسید که استخوانها تحمل آن را ندارند</w:t>
      </w:r>
      <w:r>
        <w:rPr>
          <w:rFonts w:eastAsia="IRNazanin" w:cs="IRNazanin"/>
          <w:color w:val="111111"/>
          <w:sz w:val="28"/>
          <w:szCs w:val="28"/>
          <w:rtl w:val="true"/>
          <w:lang w:bidi="fa-IR"/>
        </w:rPr>
        <w:t xml:space="preserve">. </w:t>
      </w:r>
      <w:bookmarkStart w:id="1629" w:name="pg4846_31234"/>
    </w:p>
    <w:p>
      <w:pPr>
        <w:pStyle w:val="Heading4"/>
        <w:numPr>
          <w:ilvl w:val="3"/>
          <w:numId w:val="1"/>
        </w:numPr>
        <w:rPr/>
      </w:pPr>
      <w:bookmarkStart w:id="1630" w:name="__RefHeading___Toc2898106_2035185390"/>
      <w:bookmarkStart w:id="1631" w:name="_Toc621"/>
      <w:bookmarkEnd w:id="1629"/>
      <w:bookmarkEnd w:id="1630"/>
      <w:r>
        <w:rPr>
          <w:rtl w:val="true"/>
        </w:rPr>
        <w:t>اشعار و سخنان ام کلثوم در بازگشت به حرم رسول الله صلی الله علیه و آله وسلم</w:t>
      </w:r>
      <w:bookmarkEnd w:id="1631"/>
    </w:p>
    <w:p>
      <w:pPr>
        <w:pStyle w:val="BookText"/>
        <w:rPr/>
      </w:pPr>
      <w:r>
        <w:rPr>
          <w:rFonts w:ascii="IRNazanin" w:hAnsi="IRNazanin" w:eastAsia="IRNazanin"/>
          <w:color w:val="111111"/>
          <w:sz w:val="28"/>
          <w:sz w:val="28"/>
          <w:szCs w:val="28"/>
          <w:rtl w:val="true"/>
          <w:lang w:bidi="fa-IR"/>
        </w:rPr>
        <w:t>امّ کلثوم به سوی مسجد رسول الله صلی الله علیه و آله وسلم آمد با چشم گریان و دل سوزان و محزون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جَدّاهُ، اِنِّی ناعِیَةٌ اِلَیْکَ وَلَدَکَ الْحُسَیْنَ علیه السلام وَ جَعَلَت تُمَرِّغُ خَدَّیْهَا عَلَی الْمِنْبَرِ وَ النَّاسُ یَعُزُّونَها</w:t>
      </w:r>
    </w:p>
    <w:p>
      <w:pPr>
        <w:pStyle w:val="BookText"/>
        <w:rPr/>
      </w:pPr>
      <w:r>
        <w:rPr>
          <w:rFonts w:ascii="IRNazanin" w:hAnsi="IRNazanin" w:eastAsia="IRNazanin"/>
          <w:color w:val="111111"/>
          <w:sz w:val="28"/>
          <w:sz w:val="28"/>
          <w:szCs w:val="28"/>
          <w:rtl w:val="true"/>
          <w:lang w:bidi="fa-IR"/>
        </w:rPr>
        <w:t>سلام بر تو 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قاصد مرگ فرزندت حسین هستم ، و صورت خود را به منبر می مالید و مردم به او تسلیت می گفتند</w:t>
      </w:r>
      <w:r>
        <w:rPr>
          <w:rFonts w:eastAsia="IRNazanin" w:cs="IRNazanin"/>
          <w:color w:val="111111"/>
          <w:sz w:val="28"/>
          <w:szCs w:val="28"/>
          <w:rtl w:val="true"/>
          <w:lang w:bidi="fa-IR"/>
        </w:rPr>
        <w:t>.</w:t>
      </w:r>
    </w:p>
    <w:p>
      <w:pPr>
        <w:pStyle w:val="Heading4"/>
        <w:numPr>
          <w:ilvl w:val="3"/>
          <w:numId w:val="1"/>
        </w:numPr>
        <w:rPr/>
      </w:pPr>
      <w:bookmarkStart w:id="1632" w:name="__RefHeading___Toc2898108_2035185390"/>
      <w:bookmarkStart w:id="1633" w:name="_Toc622"/>
      <w:bookmarkEnd w:id="1632"/>
      <w:r>
        <w:rPr>
          <w:rtl w:val="true"/>
        </w:rPr>
        <w:t>ناله ای جانسوز از قبر رسول الله صلی الله علیه و آله وسلم</w:t>
      </w:r>
      <w:bookmarkEnd w:id="16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ناله ای با صدای بلند از قبر رسول خدا صلی الله علیه و آله وسلم بلند شد که مردم با شنیدن آن ناله، به گریه و زاری صدا بلند کردند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این مطلب مرا به یاد خاطره ای از مداح مشهور و با اخلاص، ملاعلی کربلائی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جلسه ای که در هفتم شوال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حرم ائمه بقیع به دست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بود در حال مداحی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سقوط صدام، یک روز با هیئتی که در جمع آنها استاندار کربلا هم حضور داشت به سرداب مقدس حرم ابالفضل العباس رفتیم و بعد از زیارت به عزاداری و مرثیه سرائی مشغول شدیم حال توسل و گریه عجیبی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من خطاب به حضرت ابالفضل العباس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تو در کربلا حاضر بودی و خواهرت زینب را به اسیری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جمله جمع حاضر گریه شدیدی کردند و استاندار کربلا در آن حال فریادی زد و از هوش رفت، دوستان او را بعد از مدتی به هوش آوردند او گفت شما نفهمیدید چطور شد وقتی ملاعلی این جمله را خطاب به عباس گفت، صدای ناله عجیبی از قبر عباس بلند شد و شنیدن آن صدا مرا بیهوش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 کلثوم سلام الله علیها گریه می کرد و اشعاری می خواند که بعضی از آنها را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لا 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لیِنا فَبِالْحَسَراتِ وَ الْأَحْزانِ جِئنا</w:t>
      </w:r>
    </w:p>
    <w:p>
      <w:pPr>
        <w:pStyle w:val="BookText"/>
        <w:rPr/>
      </w:pPr>
      <w:r>
        <w:rPr>
          <w:rFonts w:ascii="Amiri" w:hAnsi="Amiri" w:eastAsia="Amiri" w:cs="Amiri"/>
          <w:color w:val="111111"/>
          <w:sz w:val="28"/>
          <w:sz w:val="28"/>
          <w:szCs w:val="28"/>
          <w:rtl w:val="true"/>
          <w:lang w:bidi="ar-SA"/>
        </w:rPr>
        <w:t>خَرَجْنا مِنْکَ بِالْاَهْلَیِنَ جَمْعاً رَجَعْنَا لا رِجالَ</w:t>
      </w:r>
    </w:p>
    <w:p>
      <w:pPr>
        <w:pStyle w:val="BookText"/>
        <w:rPr/>
      </w:pPr>
      <w:r>
        <w:rPr>
          <w:rFonts w:ascii="Amiri" w:hAnsi="Amiri" w:eastAsia="Amiri" w:cs="Amiri"/>
          <w:color w:val="111111"/>
          <w:sz w:val="28"/>
          <w:sz w:val="28"/>
          <w:szCs w:val="28"/>
          <w:rtl w:val="true"/>
          <w:lang w:bidi="ar-SA"/>
        </w:rPr>
        <w:t>وَ لا بَنِینا</w:t>
      </w:r>
    </w:p>
    <w:p>
      <w:pPr>
        <w:pStyle w:val="BookText"/>
        <w:rPr/>
      </w:pPr>
      <w:r>
        <w:rPr>
          <w:rFonts w:ascii="Amiri" w:hAnsi="Amiri" w:eastAsia="Amiri" w:cs="Amiri"/>
          <w:color w:val="111111"/>
          <w:sz w:val="28"/>
          <w:sz w:val="28"/>
          <w:szCs w:val="28"/>
          <w:rtl w:val="true"/>
          <w:lang w:bidi="ar-SA"/>
        </w:rPr>
        <w:t>وَ اِنَّ رِجالَنا بِالطَّفِّ صَرْعی بِلا رُؤُسٍ وَ قَدْ ذَبَحُوا الْبَنیِنا</w:t>
      </w:r>
    </w:p>
    <w:p>
      <w:pPr>
        <w:pStyle w:val="BookText"/>
        <w:rPr/>
      </w:pPr>
      <w:r>
        <w:rPr>
          <w:rFonts w:ascii="Amiri" w:hAnsi="Amiri" w:eastAsia="Amiri" w:cs="Amiri"/>
          <w:color w:val="111111"/>
          <w:sz w:val="28"/>
          <w:sz w:val="28"/>
          <w:szCs w:val="28"/>
          <w:rtl w:val="true"/>
          <w:lang w:bidi="ar-SA"/>
        </w:rPr>
        <w:t>وَ أَخْب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أُسِرنا وَ بَعْدَ الْأَسْرِ یَا جَدّا سُبِینا</w:t>
      </w:r>
    </w:p>
    <w:p>
      <w:pPr>
        <w:pStyle w:val="BookText"/>
        <w:rPr/>
      </w:pPr>
      <w:r>
        <w:rPr>
          <w:rFonts w:ascii="Amiri" w:hAnsi="Amiri" w:eastAsia="Amiri" w:cs="Amiri"/>
          <w:color w:val="111111"/>
          <w:sz w:val="28"/>
          <w:sz w:val="28"/>
          <w:szCs w:val="28"/>
          <w:rtl w:val="true"/>
          <w:lang w:bidi="ar-SA"/>
        </w:rPr>
        <w:t>وَ رَهْطُکَ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 عَرایا بِالطُّفُوفِ مُسَلَّبِینا</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ذَبَحُوا الْحُسَیُنَ وَ لَمْ یُراعُوا جَنابَکَ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w:t>
      </w:r>
    </w:p>
    <w:p>
      <w:pPr>
        <w:pStyle w:val="BookText"/>
        <w:rPr/>
      </w:pPr>
      <w:r>
        <w:rPr>
          <w:rFonts w:ascii="Amiri" w:hAnsi="Amiri" w:eastAsia="Amiri" w:cs="Amiri"/>
          <w:color w:val="111111"/>
          <w:sz w:val="28"/>
          <w:sz w:val="28"/>
          <w:szCs w:val="28"/>
          <w:rtl w:val="true"/>
          <w:lang w:bidi="ar-SA"/>
        </w:rPr>
        <w:t>فَلَوْ نَظَرْتِ عُیُونُکَ لِلْاُساری عَلی أَقْتابِ الْجِمالِ مُحَمَّلِینا</w:t>
      </w:r>
    </w:p>
    <w:p>
      <w:pPr>
        <w:pStyle w:val="BookText"/>
        <w:rPr/>
      </w:pPr>
      <w:r>
        <w:rPr>
          <w:rFonts w:ascii="Amiri" w:hAnsi="Amiri" w:eastAsia="Amiri" w:cs="Amiri"/>
          <w:color w:val="111111"/>
          <w:sz w:val="28"/>
          <w:sz w:val="28"/>
          <w:szCs w:val="28"/>
          <w:rtl w:val="true"/>
          <w:lang w:bidi="ar-SA"/>
        </w:rPr>
        <w:t>أَ فاطِمُ لَوْ نَظَرْتِ اِلَیَ السَّبایا بَناتُکَ فِی الْبِلادِ مُشَتَّتِینا</w:t>
      </w:r>
    </w:p>
    <w:p>
      <w:pPr>
        <w:pStyle w:val="BookText"/>
        <w:rPr/>
      </w:pPr>
      <w:r>
        <w:rPr>
          <w:rFonts w:ascii="Amiri" w:hAnsi="Amiri" w:eastAsia="Amiri" w:cs="Amiri"/>
          <w:color w:val="111111"/>
          <w:sz w:val="28"/>
          <w:sz w:val="28"/>
          <w:szCs w:val="28"/>
          <w:rtl w:val="true"/>
          <w:lang w:bidi="ar-SA"/>
        </w:rPr>
        <w:t>فَلَوْ دامَتْ حَیاتُکَ لَمْ تَزالِی اِلی یَوْمِ الْقِیامَةِ تَنْدُبِینا</w:t>
      </w:r>
    </w:p>
    <w:p>
      <w:pPr>
        <w:pStyle w:val="BookText"/>
        <w:rPr/>
      </w:pPr>
      <w:r>
        <w:rPr>
          <w:rFonts w:ascii="Amiri" w:hAnsi="Amiri" w:eastAsia="Amiri" w:cs="Amiri"/>
          <w:color w:val="111111"/>
          <w:sz w:val="28"/>
          <w:sz w:val="28"/>
          <w:szCs w:val="28"/>
          <w:rtl w:val="true"/>
          <w:lang w:bidi="ar-SA"/>
        </w:rPr>
        <w:t>وَ نَحْنُ بَناتُ یاسینَ و طاها وَ نَحْنُ الباکِیاتُ علی أَبِینا</w:t>
      </w:r>
    </w:p>
    <w:p>
      <w:pPr>
        <w:pStyle w:val="BookText"/>
        <w:rPr/>
      </w:pPr>
      <w:r>
        <w:rPr>
          <w:rFonts w:ascii="Amiri" w:hAnsi="Amiri" w:eastAsia="Amiri" w:cs="Amiri"/>
          <w:color w:val="111111"/>
          <w:sz w:val="28"/>
          <w:sz w:val="28"/>
          <w:szCs w:val="28"/>
          <w:rtl w:val="true"/>
          <w:lang w:bidi="ar-SA"/>
        </w:rPr>
        <w:t>ألا یا جَدَّنا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 مُناها وَ اشّتَفَی الأَعْداءُ فِینا</w:t>
      </w:r>
    </w:p>
    <w:p>
      <w:pPr>
        <w:pStyle w:val="BookText"/>
        <w:rPr/>
      </w:pPr>
      <w:r>
        <w:rPr>
          <w:rFonts w:ascii="Amiri" w:hAnsi="Amiri" w:eastAsia="Amiri" w:cs="Amiri"/>
          <w:color w:val="111111"/>
          <w:sz w:val="28"/>
          <w:sz w:val="28"/>
          <w:szCs w:val="28"/>
          <w:rtl w:val="true"/>
          <w:lang w:bidi="ar-SA"/>
        </w:rPr>
        <w:t>لَقَدْ هَتَکُوا النِّساءَ وَ حَمَّلُوها علی الأَقْتاب‌ِ قَهْراً أجْمَعِینا</w:t>
      </w:r>
    </w:p>
    <w:p>
      <w:pPr>
        <w:pStyle w:val="BookText"/>
        <w:rPr/>
      </w:pPr>
      <w:r>
        <w:rPr>
          <w:rFonts w:ascii="Amiri" w:hAnsi="Amiri" w:eastAsia="Amiri" w:cs="Amiri"/>
          <w:color w:val="111111"/>
          <w:sz w:val="28"/>
          <w:sz w:val="28"/>
          <w:szCs w:val="28"/>
          <w:rtl w:val="true"/>
          <w:lang w:bidi="ar-SA"/>
        </w:rPr>
        <w:t>وَ زَیْنُ الْعابِ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بِقَیْدِ ذُلٍّ وَ رامُوا قَتْلَهُ اَهْلُ الخَئُونا</w:t>
      </w:r>
    </w:p>
    <w:p>
      <w:pPr>
        <w:pStyle w:val="BookText"/>
        <w:rPr/>
      </w:pPr>
      <w:r>
        <w:rPr>
          <w:rFonts w:ascii="Amiri" w:hAnsi="Amiri" w:eastAsia="Amiri" w:cs="Amiri"/>
          <w:color w:val="111111"/>
          <w:sz w:val="28"/>
          <w:sz w:val="28"/>
          <w:szCs w:val="28"/>
          <w:rtl w:val="true"/>
          <w:lang w:bidi="ar-SA"/>
        </w:rPr>
        <w:t>فَبَعْدَهُم علی الدُّنیا تُرابٌ فَکَإسُ المُوْتِ فِیها قَدْ سُقینا</w:t>
      </w:r>
    </w:p>
    <w:p>
      <w:pPr>
        <w:pStyle w:val="BookText"/>
        <w:rPr/>
      </w:pPr>
      <w:r>
        <w:rPr>
          <w:rFonts w:ascii="IRNazanin" w:hAnsi="IRNazanin" w:eastAsia="IRNazanin"/>
          <w:color w:val="111111"/>
          <w:sz w:val="28"/>
          <w:sz w:val="28"/>
          <w:szCs w:val="28"/>
          <w:rtl w:val="true"/>
          <w:lang w:bidi="fa-IR"/>
        </w:rPr>
        <w:t>ای مدینه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قبول مکن، زیرا با دلی پر از حسرت و اندوه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اهل و عیال</w:t>
      </w:r>
    </w:p>
    <w:p>
      <w:pPr>
        <w:pStyle w:val="BookText"/>
        <w:rPr/>
      </w:pPr>
      <w:r>
        <w:rPr>
          <w:rFonts w:ascii="IRNazanin" w:hAnsi="IRNazanin" w:eastAsia="IRNazanin"/>
          <w:color w:val="111111"/>
          <w:sz w:val="28"/>
          <w:sz w:val="28"/>
          <w:szCs w:val="28"/>
          <w:rtl w:val="true"/>
          <w:lang w:bidi="fa-IR"/>
        </w:rPr>
        <w:t>از مدینه بیرون رفتیم، و در مراجعت نه مردان با ما هستند و نه جوانان و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مردان ما در کربلا بدون سر روی خاک افتاده و کودکان ما را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جدّ ما خبر بده که ما اسیر شدیم، و سپس ما را به بند کشیده شهر به شهر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تو همگی در زمین کربلا برهنه و غارت شده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را سر بریدند و حرمت تو را –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ما مراعات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دیدگانت اسیران را مشاهده می کرد که بر بالای پالان های شتران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دختران اسیرت را می دیدی که در شهرها پراکنده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حیاتت ادامه داشت تا روز قیامت بر حال ما ندبه و گریه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دختران یاسین و طه هستیم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گریه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ای 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ما به آروزهای خود رسیدند و کینه های خود را فرو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زنان را هتک کردند و همگی را به زور بر پالان های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را با ذلّت در غل و زنجیر کردند، و ستمگران ارادة کشتن او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بزرگواران خاک بر سر دنیا، کاسة مرگ را در این سفر به ما خورانیدند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سکینه صدا به نوحه و ناله بلند کرد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اِلَیْکَ الْمُشْتَکی مِمّا رَأیْتُ بِالشّامِ مِنَ اللِّئامِ</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شکایت می کنم از آنچه از شامیان پست دیدم</w:t>
      </w:r>
      <w:r>
        <w:rPr>
          <w:rFonts w:eastAsia="IRNazanin" w:cs="IRNazanin"/>
          <w:color w:val="111111"/>
          <w:sz w:val="28"/>
          <w:szCs w:val="28"/>
          <w:rtl w:val="true"/>
          <w:lang w:bidi="fa-IR"/>
        </w:rPr>
        <w:t xml:space="preserve">. </w:t>
      </w:r>
      <w:bookmarkStart w:id="1634" w:name="pg4846_31236"/>
    </w:p>
    <w:p>
      <w:pPr>
        <w:pStyle w:val="BookText"/>
        <w:rPr/>
      </w:pPr>
      <w:bookmarkEnd w:id="1634"/>
      <w:r>
        <w:rPr>
          <w:rFonts w:ascii="IRNazanin" w:hAnsi="IRNazanin" w:eastAsia="IRNazanin"/>
          <w:color w:val="111111"/>
          <w:sz w:val="28"/>
          <w:sz w:val="28"/>
          <w:szCs w:val="28"/>
          <w:rtl w:val="true"/>
          <w:lang w:bidi="fa-IR"/>
        </w:rPr>
        <w:t>یزید ملعون در پیش من سر پدرم را در میان طشت نهاد، بر دل مجروح ما رحم نکرد و چوب بر لب و دندان پدرم می زد، و اشعار کفرآمیز می</w:t>
      </w:r>
    </w:p>
    <w:p>
      <w:pPr>
        <w:pStyle w:val="BookText"/>
        <w:rPr/>
      </w:pPr>
      <w:r>
        <w:rPr>
          <w:rFonts w:ascii="IRNazanin" w:hAnsi="IRNazanin" w:eastAsia="IRNazanin"/>
          <w:color w:val="111111"/>
          <w:sz w:val="28"/>
          <w:sz w:val="28"/>
          <w:szCs w:val="28"/>
          <w:rtl w:val="true"/>
          <w:lang w:bidi="fa-IR"/>
        </w:rPr>
        <w:t>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ضرب دست مرا چگونه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امام حسین علیه السلام شهید شد، زنان بنی هاشم لباس سیاه و خشن پوشیدند و از گرما و سرما شکایتی نمی کردند، و امام سجاد علیه السلام برای آنها غذای ماتم زدگان و عزاداران تهیّه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است که هیچ زن هاشمیّه ای سرمه به چشم نکشید، و خضاب نکرد، و از هیچ خانة هاشمی دود برنخاست و غذا طبخ نشد، تا پنج سال بگذشت و عبیدالله بن زیاد ملعون کشته شد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یحیی بن راشد نقل می کند که فاطمه دختر علیّ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ما خضاب نکرد و سرمه به چشم نکشید و شانه نکرد، تا مختار سر عبیدالله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بر پدرش چهل سال گریست، و در این مدت روزها را روزه می داشت و شبها را به عبادت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که می رسید خدمتگزارش غذا و آب می آورد و در مقابلش می گذاشت و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ابْنُ رَسُولِ اللهِ جائِعاً، قُتِلَ ابْنُ رَسُولِ اللهِ عَطْشاناً؛ فرزند رسول خدا گرسنه کشته شد، فرزند رسول خدا تشنه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این جمله را تکرار می کرد و می گریست تا غذایش از آب دیدگانش تر می شد، و آب آشامیدنی حضرت با اشکش 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چنین بود تا به خدای عزوجل پیوست</w:t>
      </w:r>
      <w:r>
        <w:rPr>
          <w:rFonts w:eastAsia="IRNazanin" w:cs="IRNazanin"/>
          <w:color w:val="111111"/>
          <w:sz w:val="28"/>
          <w:szCs w:val="28"/>
          <w:rtl w:val="true"/>
          <w:lang w:bidi="fa-IR"/>
        </w:rPr>
        <w:t>.</w:t>
      </w:r>
      <w:r>
        <w:rPr>
          <w:rStyle w:val="FootnoteAnchor"/>
          <w:rtl w:val="true"/>
        </w:rPr>
        <w:footnoteReference w:id="1308"/>
      </w:r>
    </w:p>
    <w:p>
      <w:pPr>
        <w:pStyle w:val="Heading4"/>
        <w:numPr>
          <w:ilvl w:val="3"/>
          <w:numId w:val="1"/>
        </w:numPr>
        <w:rPr/>
      </w:pPr>
      <w:bookmarkStart w:id="1635" w:name="__RefHeading___Toc2898110_2035185390"/>
      <w:bookmarkStart w:id="1636" w:name="_Toc623"/>
      <w:bookmarkEnd w:id="1635"/>
      <w:r>
        <w:rPr>
          <w:rtl w:val="true"/>
        </w:rPr>
        <w:t>امیری حسین و نعم الامیر</w:t>
      </w:r>
      <w:bookmarkEnd w:id="1636"/>
    </w:p>
    <w:p>
      <w:pPr>
        <w:pStyle w:val="BookText"/>
        <w:rPr/>
      </w:pPr>
      <w:r>
        <w:rPr>
          <w:rFonts w:ascii="IRNazanin" w:hAnsi="IRNazanin" w:eastAsia="IRNazanin"/>
          <w:color w:val="111111"/>
          <w:sz w:val="28"/>
          <w:sz w:val="28"/>
          <w:szCs w:val="28"/>
          <w:rtl w:val="true"/>
          <w:lang w:bidi="fa-IR"/>
        </w:rPr>
        <w:t>به قلاده ی نفس گشتم اسیر شدم زار و شرمنده و سر به زیر</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 دستم و بی نوا و فقیر مرا کس نخواند ذلیل و حقیر مقامم بُوَد بس بزرگ و خطیر امیری حُسَینٌ وَ نعِمَ الامیر حسین ازکرم انتخابم کند غلام غلامش خطابم کند گدای در خود حسابم کند بهشتم بَرَد یا عذابم کند به عشقش اسیرم اسیرم اسیر امیری حُسَینٌ وَ نعِمَ الامیر </w:t>
      </w:r>
    </w:p>
    <w:p>
      <w:pPr>
        <w:pStyle w:val="BookText"/>
        <w:rPr/>
      </w:pPr>
      <w:r>
        <w:rPr>
          <w:rFonts w:ascii="IRNazanin" w:hAnsi="IRNazanin" w:eastAsia="IRNazanin"/>
          <w:color w:val="111111"/>
          <w:sz w:val="28"/>
          <w:sz w:val="28"/>
          <w:szCs w:val="28"/>
          <w:rtl w:val="true"/>
          <w:lang w:bidi="fa-IR"/>
        </w:rPr>
        <w:t>خیالش زمن دلربایی کند غمش دردلم خودنمایی کند نوایش مرا نینوایی کند ولایش مرا کربلایی کند بدانند خلق از صغیر و کبیر امیری حُسَینٌ وَ نعِمَ الامیر</w:t>
      </w:r>
    </w:p>
    <w:p>
      <w:pPr>
        <w:pStyle w:val="BookText"/>
        <w:rPr/>
      </w:pPr>
      <w:r>
        <w:rPr>
          <w:rFonts w:ascii="IRNazanin" w:hAnsi="IRNazanin" w:eastAsia="IRNazanin"/>
          <w:color w:val="111111"/>
          <w:sz w:val="28"/>
          <w:sz w:val="28"/>
          <w:szCs w:val="28"/>
          <w:rtl w:val="true"/>
          <w:lang w:bidi="fa-IR"/>
        </w:rPr>
        <w:t>منم عار او، او بود یارمن زلطف و کرامت، خریدار من نبودم که او بوده دلدار من غمش شد انیسِ دل زار من از آن دم که مادر مرا داده شیر امیری حُسَینٌ وَ نعِمَ الامیر اگر چه گنه کار و آلوده ام به خاک مزارش جبین سوده ام دمی بی ولایش نیاسوده ام گرفتار و دلداده اش بوده ام از آن دم که آب و گلم شد خمیر امیری حُسَینٌ وَ نعِمَ الامیر</w:t>
      </w:r>
    </w:p>
    <w:p>
      <w:pPr>
        <w:pStyle w:val="BookText"/>
        <w:rPr/>
      </w:pPr>
      <w:r>
        <w:rPr>
          <w:rFonts w:ascii="IRNazanin" w:hAnsi="IRNazanin" w:eastAsia="IRNazanin"/>
          <w:color w:val="111111"/>
          <w:sz w:val="28"/>
          <w:sz w:val="28"/>
          <w:szCs w:val="28"/>
          <w:rtl w:val="true"/>
          <w:lang w:bidi="fa-IR"/>
        </w:rPr>
        <w:t>زخون جگر پاکِ پاکم کنید سپس عاشق سینه چاکم کنید به تیغ محبت هلاکم کنید به صحن ابوالفضل خاکم کنید که خاکم دهد بوی مشک و عبیر امیری حُسَینٌ وَ نعِمَ الامیر به زخم جبین پیمبر قسم به رخسار</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خونین حیدر قسم به محسن، به زهرای اطهر قسم به سبطین و عباس و اکبر قسم به هفتاد و دو عاشق بی نظیر امیری حُسَینٌ وَ نعِمَ الامیر دریغا که شد خاک صحرا کفن بر آن کشته ی پاره پاره بدن تنش پاره پاره تر از پیرهن سرش نوک نی با خدا هم سخن نگاهش سر نی به طفلی صغیر امیری حُسَینٌ وَ نعِمَ الامیر به سردار بی لشگر کربلا به سرهای لب تشنه از تن جدا به قرآن زیر سُم اسب ها به خونی که شد خونبهایش خدا به جسمی که او را کفن شد حصیر امیری حُسَینٌ وَ نعِمَ الامیر به هر کوی و هر بزم و هر انجمن سرم خاک پای حسین و حسن پدر در دوگوشم سرود این سخن که ای نازنین طفل دلبند من حسینی بمان و حسینی بمیر امیری حُسَینٌ وَ نعِمَ الامیر</w:t>
      </w:r>
      <w:r>
        <w:rPr>
          <w:rStyle w:val="FootnoteAnchor"/>
          <w:rtl w:val="true"/>
        </w:rPr>
        <w:footnoteReference w:id="1309"/>
      </w:r>
      <w:bookmarkStart w:id="1637" w:name="pg4846_31238"/>
    </w:p>
    <w:p>
      <w:pPr>
        <w:pStyle w:val="BookText"/>
        <w:rPr/>
      </w:pPr>
      <w:bookmarkEnd w:id="1637"/>
      <w:r>
        <w:rPr>
          <w:rFonts w:ascii="IRNazanin" w:hAnsi="IRNazanin" w:eastAsia="IRNazanin"/>
          <w:color w:val="111111"/>
          <w:sz w:val="28"/>
          <w:sz w:val="28"/>
          <w:szCs w:val="28"/>
          <w:rtl w:val="true"/>
          <w:lang w:bidi="fa-IR"/>
        </w:rPr>
        <w:t>حوزه علمیه اصفهان</w:t>
      </w:r>
    </w:p>
    <w:p>
      <w:pPr>
        <w:pStyle w:val="BookText"/>
        <w:rPr/>
      </w:pPr>
      <w:r>
        <w:rPr>
          <w:rFonts w:ascii="IRNazanin" w:hAnsi="IRNazanin" w:eastAsia="IRNazanin"/>
          <w:color w:val="111111"/>
          <w:sz w:val="28"/>
          <w:sz w:val="28"/>
          <w:szCs w:val="28"/>
          <w:rtl w:val="true"/>
          <w:lang w:bidi="fa-IR"/>
        </w:rPr>
        <w:t>غلام حسین فرزند مرحوم حاج علی اکبر مجلسی کوپائی</w:t>
      </w:r>
    </w:p>
    <w:p>
      <w:pPr>
        <w:pStyle w:val="BookText"/>
        <w:rPr/>
      </w:pP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1394</w:t>
      </w:r>
    </w:p>
    <w:p>
      <w:pPr>
        <w:pStyle w:val="Heading2"/>
        <w:numPr>
          <w:ilvl w:val="1"/>
          <w:numId w:val="1"/>
        </w:numPr>
        <w:rPr/>
      </w:pPr>
      <w:bookmarkStart w:id="1638" w:name="__RefHeading___Toc2898112_2035185390"/>
      <w:bookmarkStart w:id="1639" w:name="_Toc624"/>
      <w:bookmarkEnd w:id="1638"/>
      <w:r>
        <w:rPr>
          <w:rtl w:val="true"/>
        </w:rPr>
        <w:t>فهرست بعضی از منابع</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امیرالمؤمنین علی بن ابیطالب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قاضی نورالله شوشتری، شهید در سال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محمد بن یعقوب کلینی، متوفای</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ﻫ ، چهار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چاپ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قتیبه دینوری، متوفای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علامه امینی،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الحسین فی احادیث الفریقین، سید علی موحد ابطحی،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ج</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بحرانی،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الاحادیث الغیبیه، مؤسسه المعارف الاسلامیه،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احمد رحمانی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المجتبی، احمد رحمانی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زوار الحسین، سید مرتضی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آل محمد، اسماعیل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خونین، سید محمود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وارث ودایع نبوت، سید حسن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 للحسین، علامه میرجهانی، چاپ دوّم،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البرائة، محمدی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ابصار العین فی انصار الحسین، محمد 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مجلسی،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ای جامع از الغدیر، علامه امینی، ترجمه شفیعی شاهرودی،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ﻫ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العظمی ناصر مکارم شیرازی، چاپ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الشیخ الحویزی، متوی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ﻫ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طبری، متوفی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سید هاشم بحرانی،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تسنیم، آیت 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تقویم شیعه، عبدالحسین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المنتهی،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الحوادث، ملا حبیب الله کاشانی، متوفای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جُنة العاصمه، علامه میر جهانی، متوفای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درخشان قمر بنی هاشم، علی ربانی خلخالی،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ابالفضل، سید علی ابطحی،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کعبه و کربلا، سید جواد طباطبائی، چاپ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خرابه شام، سید علی موحد ابطحی، چاپ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 کعبه، علی اصغر یونسیان،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نامه امام حسین، محمد ری شهری،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ترک، محمد حسین سیف اللهی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رمزالمصیبة، سید مهدی موسوی ده سرخی،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 حاج شیخ عباس قمی،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پیشوایان، مهدی پیشوائی،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 رحمت، عباس اسماعیلی یزدی،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درخشان، محمد جواد نجفی،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سلحشوران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ابصار العین فی انصار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النبی، علامه طباطبائی،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 ابن ابی الحدید، 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الطالعه، محمد طبیب زاده اصفهانی، چاپ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الصدور، علامه میرزا ابی الفضل تهرانی، متوفای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 شیخ صدوق،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الرضاع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الزهراء بهجة قلب المصطفی، احمد رحمانی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ابدیت، آیت 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سخنان امام حسین، علی مؤیدی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عاشورا، جواد محدثی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فرسان الهیجاء، شیخ ذبیح الله محلاتی، 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از غصب تا تخریب، غلامحسین مجلسی کوپائی،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قرآن، آیت الله ناصر مکارم شیرازی، چاپ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های قرآن، محمدی اشتهاردی، چاپ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قمی، متوفای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لهوف، سید ابن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مِحن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 علامه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الطالبین، ابوالفرج اصفهانی، متوفای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ابو مخنف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سید عبدالرزاق مقرم، متوفای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 آفرنیش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الرئیس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مسعودی، 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محمدی ری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معالی السبطین، ملا مهدی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کلمات الامام الحسین، گروه حدیث پژوهشکده باقر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حاچ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سید هاشم 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تقی خان سپهری، متوفای</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هایی از حقایق عاشورا، آیت الله سید علی حسینی 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فاطمیه، حضرت آیت الله سید حجت موحد ابطحی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 میثم، شاعر معاصر حاج غلامرضا سازگار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الحیاة ، محمد دشتی، جلد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امام حسین، شیخ جعفر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قندوزی، متوفای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جَاءَکَ الَّذِینَ یُؤْمِنُونَ بِآیَاتِنَا فَقُلْ سَلامٌ عَلَیْکُمْ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،باب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زیارت مطلقه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به نقل از مصباح شیخ کفعمی از قول امام صادق علیه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مراجعه شود به کتاب کامل الزیارات شیخ صدوق البته لازم به ذکر است که اختلاف درجات زائرین به دلائل زیر می تواند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زائرین از جهت ایمان و معرفت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در اخلاص آنها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ایّام و لیالی زیارت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تحمل مشقت و رنج سفر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مراعات کردن آداب زیارت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نَحْنُ مَا خَلَقَ اللَّهُ آدَمَ وَ لَا الْحَوَّاءَ وَ لَا الْجَنَّةَ وَ لَا النَّارَ و لا السماء و لا الارض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فصل آخر کتاب بحث امام حسین وارث رسول الله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بقره، آل عمران، مائده، اعراف، اسرا، کهف، مریم، طه، یس</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صفحه بعد دربارة آیه خلیفة الله بحث خواهیم کرد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المجتبی بهجة قلب المصطفی،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شرح زیارة عاشورا،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اسمیه بودن جمله و صفت مشبهه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استمرار وجود خلیفة الله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 تمام النعمة،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جل‌جلاله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 انی اعلم ما لا تعلمون انی أرید أن أخلق خلقا بیدی اجعل ذریته أنبیاء مرسلین و عبادا 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أئمة مهتدین اجعلهم خلفائی علی خلقی فی ارضی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تفسیرنورالثقلین،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إنَّ الائمه خلفاء الله،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 ما نزل فی الحجّة،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وَیُطَهِّرَکُمْ تَطْهِیرًا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 أَرْضِهِ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اولین زیارت مطلقه ی امام حسین علیه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کبیره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عَلَی مَحَالِّ مَعْرِفَةِ اللَّهِ وَ مَسَاکِنِ بَرَکَةِ اللَّهِ وَ مَعَادِنِ حِکْمَةِ اللَّهِ وَ حَفَظَةِ سِرِّ اللَّهِ وَ حَمَلَةِ کِتَابِ اللَّهِ؛ السَّلامُ عَلَی الدُّعَاةِ إِلَی اللَّهِ وَ الْأَدِلاءِ عَلَی مَرْضَاةِ اللَّهِ وَ الْمُسْتَقِرِّینَ فِی أَمْرِ اللَّهِ وَ التَّامِّینَ فِی مَحَبَّةِ اللَّهِ وَ الْمُخْلِصِینَ فِی تَوْحِیدِ اللَّهِ وَ الْمُظْهِرِینَ لِأَمْرِ اللَّهِ وَ نَهْیِهِ وَ عِبَادِهِ الْمُکْرَمِینَ الَّذِینَ لا یَسْبِقُونَهُ بِالْقَوْلِ وَ هُمْ بِأَمْرِهِ یَعْمَلُونَ، الْفَائِزُونَ بِکَرَامَتِهِ اصْطَفَاکُمْ بِعِلْمِهِ وَ ارْتَضَاکُمْ لِغَیْبِهِ وَ اخْتَارَکُمْ لِسِرِّهِ وَ اجْتَبَاکُمْ بِقُدْرَتِهِ وَ أَعَزَّکُمْ بِهُدَاهُ وَ خَصَّکُمْ بِبُرْهَانِهِ وَ انْتَجَبَکُمْ لِنُورِهِ وَ أَیَّدَکُمْ بِرُوحِهِ وَ رَضِیَکُمْ خُلَفَاءَ فِی أَرْضِهِ وَ حُجَجا عَلَی بَرِیَّتِهِ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در تفسیر صافی این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عَرَض اشباحهم و هم انوار فی الاظلّه؛ خداوند اشباح ایشان را در عالم اظله عرضه کرد در حالی که نور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 تمام النعمه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آدم که برای زمین آفریده شده چرا ابتدا در بهشت قرار گرفت؟ از آیات قرآن استفاده می‌شود که آدم برای زندگی در روی زمین، همین زمین معمولی آفریده شده بود، ولی در آغاز خداوند او را ساکن بهشت که یکی از باغهای سرسبز پر نعمت این جهان بود ساخت، محیطی که در آن برای آدم هیچ گونه ناراحتی وجود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علت این جریان آن بوده که آدم با زندگی کردن روی زمین هیچگونه آشنایی نداشت، و تحمل زحمتهای آن بدون مقدمه برای او مشکل بود، و از چگونگی کردار و رفتار در زمین باید اطلاعات بیشتری پیدا کند، بنا بر این می‌بایست مدتی کوتاه تعلیمات لازم را در محیط بهشت ببیند و بداند زندگی روی زمین توأم با برنامه‌ها و تکالیف و مسئولیتها است که انجام صحیح آنها باعث سعادت و تکامل و بقای نعمت است، و سرباز زدن از آن سبب رنج و ناراحتی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فَعَلِمَ اللَّهُ عَزَّ وَ جَلَّ مَا وَقَعَ فِی نَفْسِهِ فَنَادَاهُ ارْفَعْ رَأْسَکَ یَا آدَمُ وَ انْظُرْ إِلَی سَاقِ الْعَرْشِ فَرَفَعَ آدَمُ رَأْسَهُ فَنَظَرَ إِلَی سَاقِ الْعَرْشِ فَوَجَدَ عَلَیْهِ مَکْتُوباً لَا إِلَهَ إِلَّا اللَّهُ مُحَمَّدٌ رَسُولُ اللَّهِ صلی الله علیه و آله وسلم وَ عَلِیُّ بْنُ أَبِی طَالِبٍ علیه السلام أَمِیرُ الْمُؤْمِنِینَ وَ زَوْجَتُهُ فَاطِمَةُ سَیِّدَةُ نِسَاءِ الْعَالَمِینَ وَ الْحَسَنُ وَ الْحُسَیْنُ سَیِّدَا شَبَابِ أَهْلِ الْجَنَّةِ فَقَالَ آدَمُ علیه السلام یَا رَبِّ مَنْ هَؤُلَاءِ فَقَالَ عَزَّ وَ جَلَّ هَؤُلَاءِ مِنْ ذُرِّیَّتِکَ وَ هُمْ خَیْرٌ مِنْکَ وَ مِنْ جَمِیعِ خَلْقِی وَ لَوْ لَا هُمْ مَا خَلَقْتُکَ وَ لَا خَلَقْتُ الْجَنَّةَ وَ النَّارَ وَ لَا السَّمَاءَ وَ الْأَرْضَ فَإِیَّاکَ أَنْ تَنْظُرَ إِلَیْهِمْ بِعَیْنِ الْحَسَدِ فَأُخْرِجَکَ عَنْ جِوَارِی فَنَظَرَ إِلَیْهِمْ بِعَیْنِ الْحَسَدِ وَ تَمَنَّی مَنْزِلَتَهُمْ فَتَسَلَّطَ عَلَیْهِ الشَّیْطَانُ حَتَّی أَکَلَ مِنَ الشَّجَرَةِ الَّتِی نُهِیَ عَنْهَا وَ تَسَلَّطَ عَلَی حَوَّاءَ لِنَظَرِهَا إِلَی فَاطِمَةَ سلام الله علیها بِعَیْنِ الْحَسَدِ حَتَّی أَکَلَتْ مِنَ الشَّجَرَةِ کَمَا أَکَلَ آدَمُ سلام الله علیها فَأَخْرَجَهُمَا اللَّهُ عَزَّ وَ جَلَّ عَنْ جَنَّتِهِ وَ أَهْبَطَهُمَا عَنْ جِوَارِهِ إِلَی الْأَرْضِ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دیگر این چنین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قدیم الاحسان بحق الحسین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الحسین،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الحسین،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لَیَنْظُرُ إِلَی زُوَّارِهِ وَ إِنَّهُ أَعْرَفُ بِهِمْ وَ بِأَسْمَائِهِمْ وَ أَسْمَاءِ آبَائِهِمْ وَ مَا فِی رِحَالِهِمْ مِنْ أَحَدِهِمْ بِوُلْدِهِ وَ إِنَّهُ لَیَنْظُرُ إِلَی مَنْ یَبْکِیهِ فَیَسْتَغْفِرُ لَهُ وَ یَسْأَلُ أَبَاهُ الِاسْتِغْفَارَ لَهُ وَ یَقُولُ أَیُّهَا الْبَاکِی لَوْ عَلِمْتَ مَا أَعَدَّ اللَّهُ لَکَ لَفَرِحْتَ أَکْثَرَ مِمَّا حَزِنْتَ وَ إِنَّهُ لَیَسْتَغْفِرُ لَهُ مِنْ کُلِّ ذَنْبٍ وَ خَطِیئَةٍ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ترجمه دکتر علی شیخ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مَلَائِکَةً مُوَکَّلِینَ بِقَبْرِ الْحُسَیْنِ علیه السلام فَإِذَا هَمَّ الرَّجُلُ بِزِیَارَتِهِ أَعْطَاهُمْ ذُنُوبَهُ فَإِذَا خَطَا مَحَوْهَا ثُمَّ إِذَا خَطَا ضَاعَفُوا حَسَنَاتِهِ فَمَا تَزَالُ حَسَنَاتُهُ تَضَاعَفُ حَتَّی تُوجِبَ لَهُ الْجَنَّة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زَائِرَ الْحُسَیْنِ جَعَلَ ذُنُوبَهُ جِسْراً بَابَ دَارِهِ ثُمَّ عَبَرَهَا کَمَا یُخَلِّفُ أَحَدُکُمُ الْجِسْرَ وَرَاءَهُ إِذَا 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الجعفی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فِی حَدِیثٍ 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انْقَلَبْتَ مِنْ عِنْدِ قَبْرِ الْحُسَیْنِ علیه السلام نَادَاکَ مُنَادٍ لَوْ سَمِعْتَ مَقَالَتَهُ لَأَقَمْتَ عُمُرَکَ عِنْدَ قَبْرِ الْحُسَیْنِ علیه السلام وَ هُوَ یَقُولُ طُوبَی لَکَ أَیُّهَا الْعَبْدُ قَدْ غَنِمْتَ وَ سَلِمْتَ قَدْ غُفِرَ لَکَ مَا سَلَفَ فَاسْتَأْنِفِ الْعَمَلَ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این باب ذکر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النِّصْفُ مِنْ شَعْبَانَ نَادَی مُنَادٍ مِنَ الْأُفُقِ الْأَعْلَی زَائِرِی الْحُسَیْنِ علیه السلام ارْجِعُوا مَغْفُوراً لَکُمْ ثَوَابُکُمْ عَلَی اللَّهِ رَبِّکُمْ وَ مُحَمَّدٍ نَبِیِّکُمْ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این باب یازده روایت می کند که مضمون نُه روایت آن بخشش گناهان زائر امام حسین علیه السلام در نیمه شعبان می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الْحُسَیْنِ علیه السلام فِی کُلِّ جُمُعَةٍ غَفَرَ اللَّهُ لَهُ الْبَتَّةَ</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در این باب چنین تعبیر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زائری که در فرات غسل کند مثل روزی است که مادر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آورده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 زَائِرَهُ لَیَخْرُجُ مِنْ رَحْلِهِ فَمَا یَقَعُ فَیْئُهُ عَلَی شَیْ‌ءٍ إِلَّا دَعَا لَهُ فَإِذَا وَقَعَتِ الشَّمْسُ عَلَیْهِ أَکَلَتْ ذُنُوبَهُ کَمَا تَأْکُلُ النَّارُ الْحَطَبَ وَ مَا تُبْقِی الشَّمْسُ عَلَیْهِ مِنْ ذُنُوبِهِ شَیْئاً فَیَنْصَرِفُ وَ مَا عَلَیْهِ ذَنْبٌ وَ قَدْ رُفِعَ لَهُ مِنَ الدَّرَجَاتِ مَا لَا یَنَالُهُ الْمُتَشَحِّطُ بِدَمِهِ فِی سَبِیلِ اللَّهِ وَ یُوَکَّلُ بِهِ مَلَکٌ یَقُومُ مَقَامَهُ وَ یَسْتَغْفِرُ لَهُ حَتَّی یَرْجِعَ إِلَی الزِّیَارَةِ أَوْ یَمْضِیَ ثَلَاثُ سِنِینَ أَوْ یَمُوت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مفاتیح الجنان، مناجاة الشاکین امام زین العابدین علیه السلام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که در باب استغفار و توبه آیات بسیاری در قرآن 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اسراف بر نفس تعدی برنفس به جنایت کردن و به ارتکاب گناه است چه شرک باشد و چه گناهان کبیره و چه گناهان صغیره چون سیاق این عمومیت را افاده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اکثر مفسرین در ذیل آیه شریفه ذکر کرده اند من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اللَّهُ تَعَالَی بِقَبْرِ الْحُسَیْنِ علیه السلام سَبْعِینَ أَلْفَ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شُعْثاً غُبْراً یَبْکُونَهُ إِلَی یَوْمِ الْقِیَامَةِ یُصَلُّونَ عِنْدَهُ الصَّلَاةُ الْوَاحِدَةُ مِنْ صَلَاةِ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أَلْفَ صَلَاةٍ مِنْ صَلَاةِ الْآدَمِیِّینَ یَکُونُ ثَوَابُ صَلَاتِهِمْ وَ أَجْرُ ذَلِکَ لِمَنْ زَارَ قَبْرَهُ علیه 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اولین زیارت پیامبر اکرم صلی الله علیه و آله وسلم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اهل بیت در ایام هفته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دعای رسول الله و علی و فاطمه و الائمه لزوار الحسین علیه السلام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العقبری الحسان،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عَرَضَ وَلَایَهَ أَمِیرِ الْمُؤْمِنِینَ علیه السلام فَقَبِلَهَا الْمَلَائِکَهُ وَ أَبَاهَا مَلَکٌ یُقَالُ لَهُ فُطْرُسُ فَکَسَرَ اللَّهُ جَنَاحَهُ فَلَمَّا وُلِدَ الْحُسَیْنُ بْنُ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الحسین فی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الفریقین،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جاویدان،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داستان بیان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سیف اللهی در کتاب رسول ترک چهل خاطره حسینی از زندگی او ذکر می 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ترک آزاد شدة امام حسین علیه السلام ،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ترک آزاد شدة امام حسین علیه السلام ،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های اعراف، مومنون، شعراء، قمر، نوح و هود تفصیل بیشتری داده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انبیاء،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انبیاء،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أَرْسَلْنَا نُوحًا إِلَی قَوْمِهِ فَلَبِثَ فِیهِمْ أَلْفَ سَنَةٍ إِلا خَمْسِینَ عَامًا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اولی العزم بنابر مشهور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ابراهیم، موسی، عیسی و محمد صلی الله علیه و آله وسلم و بعضی حضرت آدم را نیز جزء پیامبران اولوالعزم دانسته 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سه آیه اول سورة نوح و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 نیز همین مطلب را بیان می فرماید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مبارزات امام حسین با بت پرستی در بحث حضرت ابراهیم خواهد آمد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أحاطوا بالحسین من کل جانب حتی جعلوه فی مثل الحلقة ،خرج الحسین علیه السلام حتی أتی الناس فاستنصتهم فأبوا أن ینصتوا فقال لهم وَیْلَکُمْ مَا عَلَیْکُمْ أَنْ تُنْصِتُوا إِلَیَّ فَتَسْمَعُوا قَوْلِی وَ إِنَّمَا أَدْعُوکُمْ إِلَی سَبِیلِ الرَّشَادِ فَمَنْ أَطَاعَنِی کَانَ مِنَ الْمُرْشَدِینَ وَ مَنْ عَصَانِی کَانَ مِنَ الْمُهْلَکِینَ وَ کُلُّکُمْ عَاصٍ لِأَمْرِی غَیْرُ مُسْتَمِعٍ قَوْلِی فَقَدْ مُلِئَتْ بُطُونُکُمْ مِنَ الْحَرَامِ وَ طُبِعَ عَلَی قُلُوبِکُمْ وَیْلَکُمْ أَ لَا تُنْصِتُونَ؟ أَ لَا تَسْمَعُون؟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قضاء که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اقْضُوا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گرفته شده وقتی با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متعددی می شود به معنای تمام کردن کار مفعول خویش است، یا با کشتن و نابود کردن یا به نحو دیگر –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آیه همان کلمات نوح است و این آیه مضمون ابتدای آیه قبل می باشد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الله توکّلّتُ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دو دست جعفرطیّار در جنگ از بدن جدا شد پیامبر در حق او دعا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امیدوارم خداوند در بهشت دو بال به تو بدهد تا با آن بتوانی در بهشت پرواز کنی به این علت او ذوالجناحین لقب گرفت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سخن حضرت موسی علیه السلام به قوم خویش می باشد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حضرت موسی است زمانی که فرعون گفت مرا واگذارید تا موسی را بکشم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شیخ مفید ،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مومنون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أَنِ اصْنَعِ الْفُلْکَ بِأَعْیُنِنَا وَوَحْیِنَا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 را زیر نظر، و مراقبت کامل ما طبق تعلیمی که به تو می دهیم بساز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تایخ انبیاء،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معروف اهل تسنن زمان مامون این حدیث را در کتاب عیون اخبار الرضا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به طرق مختلف از کُتب اهل تسنن ذکر شده است و این سخنی است که علماء فریقین یقین دارند از زبان گهربار رسول گرامی اسلام به ما رسیده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هشام بن حکم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تمنای ابرار،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علی و الانبیاء تالیف حکیم سید محمود سیالکوتی ترجمه سید علی عدنانی ،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الحادیث الفریقین،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اهل بیت فی سفینة نوح،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جهانی اول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بعضی از سربازان انگلیسی در دهکدة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اونتره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کیلومتری شهر قدس مشغول حفر زمین برای ساختن سنگر بودند یک لوح نقره ای که با جواهرات گرانبها تزئین شده و با خطوط طلائی در وسط آن کلماتی نوشته بود، پیدا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این لوح را به رئیس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میجرای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جرنیدل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دادند و او با نگاهی متوجه شد این خطوط به لغت قدیمی بر روی این لوح نقش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لوح دست به دست گشت تا به دو تن از فرماندهان بزرگ لشگر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لیفتونات و جلدستون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آنها این لوح را به علماء آثار قدیمی انگلیس تحویل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جنگ جهانی در سال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زمانی که انگلیسها از فهم این خطوط مأیوس شدند گروهی از علماء خط از کشورهای انلگیس ، آمریکا، فرانسه، آلمان و بقیه کشورهای اروپائی تشکیل دادند و آنها بعد از ماهها مطالعه و بررسی به این نتیجه رسیدند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لوح، یک لوح مقدس است که لوح سلیمانیه نام دارد و نوشته های در آن کلام سلیمان نبی می باشد که با لغت عبری قدیمی در آن نقش بسته است و به زبان عربی چنین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احمد اغثنی ، یا علی اعنّی، یا بتول اعطفی علیّ، یا حسن اکرمنی، یا حسین سرّنی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بخش معجزات حضرت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خون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زندگانی امام علی علیه السلام ، تفسیر جامع،ج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فرحة الغری،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اولین زیارت مطلقة امیرالمؤمنین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مراجعه شود به بحارالانوار،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 و اصول کافی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عاشورا زمانی که امام حسین خود را به نهر آب رساندند به اسب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تشنه ام اما به خدا قسم آب نمیخورم تا وقتی که تو آب بخوری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آن اسب سخنان امام حسین را شنید سر خود را بالا برد مانند کسی که حرف های ایشان را میفهمد آنگاه امام حسین فرمودند من هم آب می نوشم و دست های خود را در آب فرو بردند و کمی آب برداشتند هنگامی که خواستند آب بنوشند یک نفر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حسین، آب می نوشی در حالی که به خیمه های تو حمله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آب را ریختند و بدون اینکه ایشان و اسبشان آبی بنوشند به سوی خیمه ها روانه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دربحث حرام زادگی دشمنان امام حسین علیه السلام نام این ده نفر ذکر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علامه مجلسی،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رمزالمصیبة،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صغری دختر امام حسین علیه السلام به علت بیماری در مدینه مانده بود و همراه پدر به کربلا نرفته بود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رمزالمصیبة،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امام حسین علیه السلام ،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امام حسین علیه السلام در بحث های بعد ذکر خواهد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امام حسین علیه السلام ،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امام حسین علیه السلام ،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 او را تهدید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لَمْ تَنْتَهِ لأرْجُمَنَّکَ وَاهْجُرْنِی مَلِیًّا؛ اگر خودداری کنی تو را سنگسار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شهر آشوب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المصیبة،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بحار از شیخ مفید زیارت ناحیه مقدسه مخصوص امام حسین علیه السلام را ذکر فرموده است و سید بن طاوس زیارت ناحیه دیگری را که در آن اسم شهدای کربلا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المصیبة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المصیبة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التواریخ</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صدوق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کسانی که در کشتن امام حسین علیه السلام و یارانش نقش داشتند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حتی حرم مختار را دستگیر کرد و امر کرد از مختار تبری بجویند و او را لعنت کنند وگرنه کشته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تبری جستند جز دو تن از زن های او که یکی دختر سمرة بن جُندب بود و دیگری دختر نعمان بن شیبه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چگونه برائت بجوییم از کسی که روزها روزه و شبها به نماز مشغول بود و جان خود را در راه خدا و رسول خدا صلی الله علیه و آله وسلم و در خونخواهی از کشندگان امام حسین علیه السلام بذل نمود و دلها را از کشتن ایشان شفا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به دستور برادرش عبدالله زبیر آنها را در معرض شمشیر قرار داد که سرانجام دختر نعمان از لعن ابا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رزق من شده و من آن را رها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مرگی است که به دنبال آن بهشت و وارد شدن بر پیامبر خدا و اهل بیت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پسر ابوطالب را رها کنم؟ خدایا تو شاهد باش که من تابع پیامبر و پسر دختر پیامبر و اهل بیت او و شیعیان او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او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شکنجه به قتل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زن مومنه اولین زن شهیدی است که در محبت امیرالمؤمنین با شکنجه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شیعه،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به نقل از 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پیشوایان به نقل از الامامة و السیاسه،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از شیعیان امیرالمؤمنین و خواص آن جناب بسیار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و قنبر غلام حضرت علی علیه السلام را شهید کرد و عبدالرحمن بن ابی لیلی انصاری را آنقدر تازیانه زد که کتفهایش سیاه شد و به او امر کرد که به امیرالمؤمنین سب کند ولی او مناقب آن حضرت می گفت پس حجاج او را به شهادت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ام طویل که یکی از شیعیان و خواص حضرت امام سجاد علیه السلام بود را دست و پا برید و او در آن حال در خون خود غلطید تا شهید شد و آخر کسی را که شهید نمود سعید بن جبیر بود و بعد مبتلا به مرض آکله شد و در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به درک واصل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قر طبی و ابوالفتح رازی و مجمع البیان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گویای این سخن همان است که در روایات و تواریخ اسلامی می‌خوانیم که گروهی از کفار قریش، به مبارزه با قرآن برخاستند و تصمیم گرفتند آیاتی همچون آیات قرآن ابداع کنند، علاقمندانشان برای مدت چهل روز بهترین غذاها و مشروبات مورد علاقه آنان بر ایشان تدارک دیدند، مغز گندم خالص، گوشت گوسفند و شراب کهنه، تا با خیال راحت به ترکیب جمله‌هایی همانند قرآن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هنگامی که به آیه فوق رسیدند، چنان آنها را تکان داد که بعضی به بعض دیگر نگاه کردند و گفتند این سخنی است که هیچ کلامی شبیه آن نیست، و اصولاً شباهت به کلام مخلوقین ندارد، این را گفتند و از تصمیم خود منصرف شدند و مأیوسانه پراکنده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همة مورخین مرگ معاویه را در ماه رجب می دانند البته در روز آن اقوال مختلفی است که بعضی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را اختیار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شیعه،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الشهداء،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شیعه،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مراجعه شود به 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از عجم و غلام زنی از بنی اسد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او را خرید و نام او را از سالم به میثم تغییر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او خرما فروشی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خواص و اصحاب سرِّ امیرالمؤمنین علیه السلام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امام حسین علیه السلام در راه کوفه بود به دستور عبیدالله بن زیاد میثم و مختار زندانی شدند و ده روز قبل از ورود امام حسین علیه السلام به کربلا، میثم به دار‌آویخته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دارهای سابق طناب بر گلو نمی انداختند بلکه مجرم را بربالای دار با طناب می بستند تا از شدت گرسنگی و تشنگی هلاک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 بر بالای دار فضائل حضرت علی و اهل بیت پیامبر صلی الله علیه و آله وسلم را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دستو رداد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بزنند تا نتواند حرف بزند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گویند اول کسی که در اسلام لجام زده شد میثم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سه روز تحمل گرسنگی و تشنگی بالای دار ملعونی پای دار آمد و گفت می دانم اهل نماز و شب زنده داری هستی ولی دوست دارم نیزه خود را به شکم تو فرو برم و چنان نیزه ای به پهلوی آن مظلوم زد که خون از دهان و بینی آن مظلوم بر محاسنش جاری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این اتفاقات را میثم از زبان امیرالمؤمنین شنیده بود و برای دوستانش بیان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بن زیاد اجازه نمی داد کسی بدن او را از دار پائین آورد و دفن کند تا اینکه هفت نفر از خرما فروشان این مطلب را بر خود ننگ دانستند و شبانه با حیله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روشن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پاسبانان را مشغول نمودند و بدن میثم را از دار پائین آوردند و در جوی آب یک زمین کشاورزی دفن نموده و آب بر روی آن انداختند و اکنون قبر میثم در نزدیکی مسجد کوفه مزار مؤمنین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الهموم حاج شیخ عباس قمی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نامه رسان امام حسین علیه السلام بودند و بارها پیغام و نامه امام حسین علیه السلام را برای کوفیان و مسلم بن عقیل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توسط حصین بن نمیر دستگیر شدند و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یقطر بعد از لعن کردن عبیدالله و پدرش زیاد از بالای دارالاماره به پائین پرتاپ شد و بعد از خورد شدن استخوانهایش سر او را از بدن جدا کردند</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الرئیس شیخ کرمانی،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منزلها از مکه تا کربلا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اخبارالطوال،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جیم وسکون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غلامی بود که امیرالمؤمنین او را 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خرید و به ابوذر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ابوذر توسط عثمان به بیابانهای خشک ربذه تبعید شد این غلام در خدمت اباذر بود و بعد ازشهادت اباذر، به مدینه مراجعت کرد و در خدمت امیرالمؤمنین بود تا بعد ازشهادت آن حضرت به خدمت امام مجتبی علیه السلام رسید و سپس به خدمت امام حسین علیه السلام رسید و همراه آن حضرت به کربلا آمد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شیعه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دائرة المعارف تشیع،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رباب از امام زین العابدین اذن گرفت و یکسال در کربلا ماند و برای زائرین امام حسین با دلی سوزان و اشکی ریزان مصائب عاشورا را بیان کرد و مردم را ازظلم بنی امیه و مظلومیت اهل بیت رسول الله آگاه نمود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بحث حضرت آدم به تعدادی از این روایات اشاره کرده ایم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 امام حسین علیه السلام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صدوق،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جلسه امام با عمرسعد و همچنین بعضی از خطبه های حضرت در بخشهای مختلف کتاب ذکر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پنج هزار سال پیش بابل تمدنی عظیم در کرانة دجله و فرات بود و مردم بابل معتقد به خدایانی بود که در کرات آسمانی منزل دارند و ستاره می پرستیدند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های قرآن،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زمانی،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نمرود بن کنعان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رابطه با تولد حضرت مهدی</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الزمان نیز این مطلب ذکر شده تا سحرگاه تولد آن حضرت، آثار حمل در نرجس خاتون مشاهده نمی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 بخش امام زمان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های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اشتهاردی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فوق در تفسیرالبرهان،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روایت در بخش اخلاق رسول الله و امام حسین ذکر شده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بحث آبرومندی حضرت عیسی علیه السلام و امام حسین علیه السلام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احبار، علماء یهود و رهبان عابدان نصاری می باشد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بت یا هر معبودی غیر از خدا استعمال می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مبالغه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 هر چیزی که موجب تجاوز از حد شود از جمله بت ها گفته می شود و به همین جهت شیطان، بت، حاکم جبار و متکبر و هر معبودی غیر از خدا و هر مسیری که به غیر حق منتهی شود طاغوت نامیده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الصلاه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فی القنوتات الطویله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البدالامین شیخ کفعمی همراه با توضیحات مفصل شیخ کفعمی در ذیل این دعا در هفت صفحه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تَرَ إِلَی الَّذینَ أُوتُوا نَصیباً مِنَ الْکِتابِ یُؤْمِنُونَ بِالْجِبْتِ وَ الطَّاغُوتِ وَ یَقُولُونَ لِلَّذینَ کَفَرُوا هؤُلاءِ أَهْدی مِنَ الَّذینَ آمَنُوا سَبیلاً أُولئِکَ الَّذینَ لَعَنَهُمُ اللَّهُ وَ مَنْ یَلْعَنِ اللَّهُ فَلَنْ تَجِدَ لَهُ نَصیراً</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عالم اهل تسنن بعد از مطلب فوق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ابابکر جمیع احادیث پیامبر را که در کتابی بود و تعداد آن به پانصد حدیث می رسید در آتش سوزانید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تذکره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فدک از غصب تا تخریب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برگزیده ای جامع از الغدیر،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برگزیده ای جامع از الغدیر، از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عی بن ابیطالب، تألیف آیة الله رحمانی همدانی،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آن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روضه کافی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بدعت های عثمان و معاویه و مبارزه ی امام حسین با آنها به فصل حضرت موسی و امام حسین مراجعه فرمایید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الحیاة، 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بحث، به کتاب فدک ازغصب تا تخریب،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أَوْلی بِالْمُؤْمِنِینَ مِنْ أَنْفُسِهِم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حضرت ابراهیم ونمرود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اسْتِغْفارُ إِبْراهِیمَ لِأَبِیهِ إِلَّا عَنْ مَوْعِدَةٍ وَعَدَها إِیَّاهُ فَلَمَّا تَبَیَّنَ لَهُ أَنَّهُ عَدُوٌّ لِلَّهِ تَبَرَّء مِنْهُ إِنَّ إِبْراهِیمَ لَأَوَّاهٌ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بیشرت دراین زمینه به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مبارزه حضرت ابراهیم و امام حسین با بت و بت پرستی</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بخش سوم و چهارم مبارزه حضرت موسی با فرعون و قارون</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یاران امیرمؤمنان علی بن ابیطالب علیه السلام به ایشان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کنار دوستی شما فلان شخص یکی از دشمنان شما را نیز دوست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تو اعور و یک چشمی هستی که تنها فضایل ما را می نگری و به علاقمندی اما باید چشم دیگر تو باز باشد تا با آن رذایل دشمنان ما را نیز ببینی و با آن بغض و کینه داشته باشی، لیکن این وضع دوام نمی یابد زیرا حق و باطل و نور و ظلمت در یک جا نمی 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یا هر دو چشم خویش را از دست می دهی و کور می گردی یا چشم دیگرت بینا می شود و بغض و کینة دشمنان ما را نیز به دل خواهی گرفت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آیات البرائة که شامل پانصد آیه در این موضوع می باشد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الصدر،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هر روز بعد از نماز صبح تا طلوع آفتاب با کمال تواضع، رو به قبله و در سجاده زیارت عاشورا را با صد لعن و صد سلام قرائت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جهت خداوند توفیقات زیادی به ایشان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اینکه بارها خدمت امام زمان</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بودند ولی به خاطر کم حرف بودن و اخلاص فراوان از بیان این مسائل خودداری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تشرفات ایشان را که والده اتفاقی در جریان قرار گرفته بودند به شرح زیر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اعْبُدُوا اللَّهَ وَ لا تُشْرِکُوا بِهِ شَیْئاً وَ بِالْوالِدَیْنِ إِحْساناً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و آثار شگفت، سید علی موحّد ابطحی،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به مناسبت ایام عید غدیر خدمت ایشان رسیده بودیم ایشان این قصه را برای ما بیان کردند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و آثار شگفت،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الائمه ،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مطلب در بحث نوح آمده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ماده سجد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عده ای به نعل تبرک می جویند و آن را به وسیله نقلیه یا مغازه و یا منزل نصب می کنند، برخی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کوبه های درهای قدیم که به شکل نعل ساخته می شود نا آگاهانه از همین بدعت ناشی می شده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ابیطالب ، 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کنزالفوائد،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به نقل از الفتوح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قداختارها الله تعالی یوم دَحَاالارض وجعلها معقلاً لشیعتنا و یکون لهم اماناً فی الدنیا و الآخرة</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مَلَکٍ هَبَطُوا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الْقِتَالَ مَعَ الْحُسَیْنِ ع فَلَمْ یُؤْذَنْ لَهُمْ فِی الْقِتَالِ فَهُمْ عِنْدَ قَبْرِهِ شُعْثٌ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یَبْکُونَهُ إِلَی یَوْمِ الْقِیَامَة</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ما را کفاید می کند و او خوب وکیلی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هرچه خدا بخواهد همان خواهد شد که نیرو و قوتی به جز خدا نیست، اگر مرا بینی که از نظر مال و فرزند از تو کمترم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هیچ خدایی جز تو نیست تو منزهی من از ظالمین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امور خود را به خدا واگذار کردم به درستی که خداوند نسبت به بندگانش بصیر و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کامل بن اثیر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حضرت زینب سلام الله علیها در کاخ یزید – بلاغات النساء ابن طیفور متوفای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بَیْتٍ وُضِعَ لِلنَّاسِ لَلَّذِی بِبَکَّةَ مُبَارَکًا وَهُدًی لِلْعَالَمِینَ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پیشوایان</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حضرت زینب سلام الله علیها این حدیث نبوی را به امام سجاد علیه السلام یادآوری کرد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روایات در بخش قبول توبه بنی آدم بواسطه امام حسین</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اولین زیارت مخصوصه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دو زیارتی که علامه مجلسی در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دستور این است که زائر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لیبک داعی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هفت مرتبه بگوید و شیخ جعفر شوشتری در خصائص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های امام حسین،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تکرار را هفت ندای مظلومانه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المزار،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الابرار ص </w:t>
      </w:r>
      <w:r>
        <w:rPr>
          <w:rFonts w:eastAsia="IRNazanin" w:cs="IRNazanin"/>
          <w:b w:val="false"/>
          <w:bCs w:val="false"/>
          <w:i w:val="false"/>
          <w:iCs w:val="false"/>
          <w:color w:val="333333"/>
          <w:sz w:val="20"/>
          <w:szCs w:val="20"/>
        </w:rPr>
        <w:t>244</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الابرار ص </w:t>
      </w:r>
      <w:r>
        <w:rPr>
          <w:rFonts w:eastAsia="IRNazanin" w:cs="IRNazanin"/>
          <w:b w:val="false"/>
          <w:bCs w:val="false"/>
          <w:i w:val="false"/>
          <w:iCs w:val="false"/>
          <w:color w:val="333333"/>
          <w:sz w:val="20"/>
          <w:szCs w:val="20"/>
        </w:rPr>
        <w:t>245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کتب اسلامی و منابع اهل تسنن روایات متعددی دائر بر اینکه آیه فوق در شأن حضرت علی علیه السلام نازل گردیده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الغدیر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کثیری از پیشوایان تفسیر و حدیث این کرامت امیرالومنین و نزول آیه درباره آن را روایت کرده اند از آن جمله میتوان افراد زیر را نام 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تفسیرش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 در اسباب النزول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در الریاض</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شامی در البدایه و النهایه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سیوطی در جمع الجوامع</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الصواعق المحرقه، مراجعه شود به برگزیده ای جامع از الغدیر ص</w:t>
      </w:r>
      <w:r>
        <w:rPr>
          <w:rFonts w:eastAsia="IRNazanin" w:cs="IRNazanin"/>
          <w:b w:val="false"/>
          <w:bCs w:val="false"/>
          <w:i w:val="false"/>
          <w:iCs w:val="false"/>
          <w:color w:val="333333"/>
          <w:sz w:val="20"/>
          <w:szCs w:val="20"/>
        </w:rPr>
        <w:t>156</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لازم به ذکر است که این جمله که در بین عوام مشهور است که امام حسین به خاطر نماز کشته شد، حرف غلطی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امام اصول دین است و نماز فروع دین و هیچ وقت اصل فدای فرع نمی شود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امام حسین علیه السلام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ابصارالعین فی انصارالحسین،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طبرسی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رمزالمصیبه،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آمار زائرین اربعین حسینی در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هیجده میلیون و درسال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بیست و پنج میلیون و در سال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بیست و هفت میلیون ذکر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لِقتل الحسین علیه السلام حرارةَ فی قلوب المومنین لن تبرد ابدا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جَمِیعًا وَلا تَفَرَّقُوا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 روح قلب مصطفی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الغیبة مرحوم نعمانی، از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المیزان در ذیل آیه شریفه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اطیب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بحث را در دو صفحه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امامی از فرزندان حضرت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خواهیم کرد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در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فَتَلقَّی آدم مِن رَبِّه کلمات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اهل بیت علیهم السلام تفسیر شده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طبقات الانبیاء و الرسل،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از اساتید ما در مورد تقریب دلالت این آیه بر عصمت امام علیه السلام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طبق تقسیم عقلی بر چهار قسمند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مراجعه شود به بحث توکل حضرت ابراهیم</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اجتجاج طبرسی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آوردن و اقامه دلیل و برهان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و الله لکأنی انظر الی القائم علیه السلام و قد أسند ظهره الی الحجر ثم ینشد الله حقه،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من یحاجنی فی الله فانا أولی بالله، ایها الناس من یحاجنی بآدم فانا أولی بآدم، ایها الناس من یحاجنی فی نوح فانا أولی بنوح ایها الناس من یحاجنی فی إبراهیم فأنا اولی بإبراهیم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آیات بعد همین سوره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بَشّرناه باسحاقٍ نبیّاً 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او را بشارت دادیم به تولد اسحاق پیامبری از صالحان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اسماعیل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وَإِسْمَاعِیلَ وَإِدْرِیسَ وَذَا الْکِفْلِ کُلٌّ مِنَ الصَّابِرِینَ</w:t>
      </w:r>
      <w:r>
        <w:rPr>
          <w:rFonts w:eastAsia="IRNazanin" w:cs="IRNazanin"/>
          <w:b w:val="false"/>
          <w:bCs w:val="false"/>
          <w:i w:val="false"/>
          <w:iCs w:val="false"/>
          <w:color w:val="333333"/>
          <w:sz w:val="20"/>
          <w:szCs w:val="20"/>
        </w:rPr>
        <w:t>õ</w:t>
      </w:r>
      <w:r>
        <w:rPr>
          <w:rFonts w:ascii="IRNazanin" w:hAnsi="IRNazanin" w:eastAsia="IRNazanin"/>
          <w:b w:val="false"/>
          <w:b w:val="false"/>
          <w:bCs w:val="false"/>
          <w:i w:val="false"/>
          <w:i w:val="false"/>
          <w:iCs w:val="false"/>
          <w:color w:val="333333"/>
          <w:sz w:val="20"/>
          <w:sz w:val="20"/>
          <w:szCs w:val="20"/>
          <w:rtl w:val="true"/>
        </w:rPr>
        <w:t xml:space="preserve">وَأَدْخَلْنَاهُمْ فِی رَحْمَتِنَا إِنَّهُمْ مِنَ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اسماعیل و ادریس و ذوالکفل را به یاد آور که همه از صابران بودند و ما آنها را در رحمت خود وارد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از صالحان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مورد برای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ویرایش جدید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گفته اند از دامنه کوه منی سرازیر شد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اسلام، عروة بن مسعود ثقفی را یکی از سادات اربعه معرفی کرد و در حق او چنین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هنگامی که عیسی بن مریم را در شب معراج دیدم اشبه ناس به او عروة بن مسعود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عروه به اسلام مشرف شد با اجازه رسول خدا، برای دعوت قوم خود به اسلام به سوی آنها رفت و در این ماموریت در حالی که اذان نماز می گفت توسط تیری از سوی آنها به شهادت رسید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عبارت را پیامبر در حق علی علیه السلام فرمودند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علت این درخواست این بود که روزی علی اکبر در دوران کودکی در غیر موسم انگور از امام حسین علیه السلام انگور خواستند، و امام علیه السلام دست بردند و از زیر سقف مسجد به اعجاز برای او خوشه انگوری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فرسان الهیجاء</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مقتل ابی مخنف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 مجلس سیزدهم،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شاهکار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الرئیس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 إِلَی قَبْرِ عَلِیِّ بْنِ الْحُسَیْنِ فَهُوَ عِنْدَ رِجْلِ الْحُسَیْنِ فَإِذَا وَقَفْتَ عَلَیْهِ فَقُلِ السَّلَامُ عَلَیْکَ 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اللَّهِ وَ بَرَکَاتُهُ وَ ابْنَ خَلِیفَةِ رَسُولِ اللَّهِ وَ ابْنَ بِنْتِ رَسُولِ اللَّهِ وَ رَحْمَةُ اللَّهِ وَ بَرَکَاتُهُ مُضَاعَفَةً کُلَّمَا طَلَعَتْ شَمْسٌ أَوْ غَرَبَتْ السَّلَامُ عَلَیْکَ وَ عَلَی رُوحِکَ وَ بَدَنِکَ بِأَبِی أَنْتَ وَ أُمِّی مِنْ مَذْبُوحٍ وَ مَقْتُولٍ مِنْ غَیْرِ جُرْمٍ بِأَبِی أَنْتَ وَ أُمِّی دَمَکَ الْمُرْتَقَی بِهِ إِلَی حَبِیبِ اللَّهِ بِأَبِی أَنْتَ وَ أُمِّی مِنْ مُقَدَّمٍ بَیْنَ یَدِی أَبِیکَ یَحْتَسِبُکَ وَ یَبْکِی عَلَیْکَ مُحْتَرِقاً عَلَیْکَ قَلْبُهُ یَرْفَعُ دَمَکَ بِکَفِّهِ إِلَی أَعْنَانِ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یَرْجِعُ مِنْهُ قَطْرَةٌ وَ لَا تَسْکُنُ عَلَیْکَ مِنْ أَبِیکَ زَفْرَةٌ وَدَّعَکَ لِلْفِرَاقِ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فَمَکَانُکُمَا عِنْدَ اللَّهِ مَعَ آبَائِکَ الْمَاضِینَ وَ مَعَ أُمَّهَاتِکَ فِی الْجِنَانِ مُنَّعَمِینَ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أَبْرَأُ إِلَی اللَّهِ مِمَّنْ قَتَلَکَ وَ ذَبَحَک ثم انکب علی القبر وضَعْ یدیک علیه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و سلامٌ ملائکتِهِ المقربین و انبیائه المرسلین و عبادهِ الصالحین علیک یا مولایَ وابنَ مَوْلای و رحمة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 مفاتیح الجنان، 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مجلس چهاردهم،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می خواهد با این کلام خود سخاوت بنی امیه را ثابت کند با اینکه تاریخ به ما نشان نمی دهد که آباء معاویه به سخاوت معروف بوده باشند، زیرا جد آنها که عبدشمس باشد درسایه معیشت هاشم زندگی می کرده، و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 عمروالعلی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کثرت نحر شتران و ذبح گوسفندان برای اطعام حاجیان، او را هاشم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هشم یعنی درهم شکستن استخوان ها، و امیه در منزل عبدالمطلب بیست سال 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ابوسفیان چندان بخیل بود که نفقه عیال خود را نمی داد که هند از او دزدی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نمی دانم این سخاوت بنی امیه کجا بوده است که معاویه به آن افتخار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فرسان الهیجاء،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شاهکار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الرئیس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مرحوم کافی نیز در یکی از سخنرانیهای خود این قصه را با شور و حال عجیبی نقل کرده اند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زوار الحسین،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چنان بود که هر کس او را می دید دوستش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وَأَوْحَیْنَا إِلَی أُمِّ مُوسَی أَنْ أَرْضِعِیهِ فَإِذَا خِفْتِ عَلَیْهِ فَأَلْقِیهِ فِی الْیَمِّ وَلا تَخَافِی وَلا تَحْزَنِی إِنَّا رَادُّوهُ إِلَیْکِ وَجَاعِلُوهُ مِنَ الْمُرْسَلِینَ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 چه زیبا احساسات این مادر را بیان کرده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امْرَأَةُ فِرْعَوْنَ قُرَّةُ عَیْنٍ لِی وَلَکَ لا تَقْتُلُوهُ عَسَی أَنْ یَنْفَعَنَا أَوْ نَتَّخِذَهُ وَلَدًا وَهُمْ لا یَشْعُرُونَ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می‌خواستیم به آنان که در آن سرزمین به ناتوانی و زبونی گرفته شده بودند، نعمت های با ارزش دهیم، و آنان را پیشوایان مردم و وارثان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ثروت‌ها و سرزمین‌های 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گردانیم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فَرَدَدْنَاهُ إِلَی أُمِّهِ کَیْ تَقَرَّ عَیْنُهَا وَلا تَحْزَنَ وَلِتَعْلَمَ أَنَّ وَعْدَ اللَّهِ حَقٌّ وَلَکِنَّ أَکْثَرَهُمْ لا یَعْلَمُونَ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البته مفسرین این کار موسی را یک ترک اولی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عدم بیعت امام حسین علیه السلام و درگیری او با ولید بن عتبه در بحث مبارزات امام حسین در فصل حضرت ابراهیم نوشته شده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علامه مجلسی،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ویژگیهای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خصائص الحسینه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أَیَّتُهَا النَّفْسُ الْمُطْمَئِنَّةُ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الحسین بن علی علیه السلام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الحسین،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طُوی به معنای پیچیده است در اینجا کنایه از آن است که این سرزمین را برکات معنوی از هر سو احاطه کرده بود به همین جهت در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از آن به عنوان بقعه پربرکت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بقعه مبارکه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کتاب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خصائص الحسینیه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جامع از الغدیر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پیشگفتار کتاب خود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خطبه ای به دست ما رسیده که آن را حضرت قمر منیر بنی هاشم بر بالای کعبه، روزی که قافله امام حسین علیه السلام قصد ترک کعبه را داشت – یعنی روز هشتم ذوالحجة الحرام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 ایراد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السادة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عین العارفین هندی است و در کتابخانة علامه میرحامد حسین هندی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می باشد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شاعر و مداح با اخلاص اهل بیت جناب آقای حاج غلامرضا سازگار متن این خطبه را به صورت شعر بیان کرده است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قبیلة همدان است که به اتفاق مالک بن نضر ارحبی قبل از شروع جنگ خدمت امام حسین علیه السلام شرفیاب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آن دو را به یاری فراخواند مالک به بهانة بدهکاری و زن و فرزند، عذر آورد، وضحّاک، مشروط به این که هر گاه ملاحظه کرد یاری اش برای امام حسین علیه السلام سودمند نیست آزاد باشد، به دعوت آن حضرت پاسخ مثبت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شرط او را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 مبارزه کرد تا زمانی که دو تن از یاران امام علیه السلام باقی ماندند خدمت حضرت رسید وشرط خود را یاد آوری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موافقت خود را اعلام نمود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چگونه می توانی جان سالم به در ببری؟ اگر قادر به فرار هستی، آزادی و می توانی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ضحاک به سمت اسب خود که به دنبال پی کردن اسب ها آن را در خیمه پنهان کرده بود و پیاده به نبرد می پرداخت رفت و بر آن سوار شد و پا به فرار نهاد، پانزده سوار او را تعقیب کردند وقتی به آبادی نزدیک شد به او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 آنها حمله ور شد و کثیر بن عبدالله شعبی، ایوب بن مشرح خیرانی، و قیس بن عبدالله صائری او را شناختند وهمراهانشان را سوگند دادند تا از او دست بردارند و بدین ترتیب ضحاک نجات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بیان برخی از حوادثی که برای امام حسین علیه السلام و یارانش در جنگ پیش آمده پرداخته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شمر از قبیله ام البنین بود فرزندان او را، فرزندان خواهر خطاب کرد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کعبه،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کعبه،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شاهکار آفرینش،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ascii="IRNazanin" w:hAnsi="IRNazanin" w:eastAsia="IRNazanin"/>
          <w:b w:val="false"/>
          <w:b w:val="false"/>
          <w:bCs w:val="false"/>
          <w:i w:val="false"/>
          <w:i w:val="false"/>
          <w:iCs w:val="false"/>
          <w:color w:val="333333"/>
          <w:sz w:val="20"/>
          <w:sz w:val="20"/>
          <w:szCs w:val="20"/>
          <w:rtl w:val="true"/>
        </w:rPr>
        <w:t xml:space="preserve">؛ کامل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تیره ای از قبیلة طی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علیه السلام ، ص</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دربندی از معاصرین استاد الفقهاء و المجتهدین شیخ انصاری</w:t>
      </w:r>
      <w:r>
        <w:rPr>
          <w:rFonts w:eastAsia="IRNazanin" w:cs="IRNazanin"/>
          <w:b w:val="false"/>
          <w:bCs w:val="false"/>
          <w:i w:val="false"/>
          <w:iCs w:val="false"/>
          <w:color w:val="333333"/>
          <w:sz w:val="20"/>
          <w:szCs w:val="20"/>
        </w:rPr>
        <w: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برجسته و صاحب تألیفات گرانمایه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خزائن و الاحکام، خزائن الاصول، اسرار الشهادة و سعادت ناصریه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شیروان برکرانه دریای خزر به دنیا آمد و در رشته های فراوانی از علوم عربی صاحب نظر بوده و در نشر معارف اسلامی و احیای مراسم عزاداری کوشا و جدّی بوده، روی منبر بر سرو صورت خود می زده در نتیجه مردم منقلب می شدند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چهرة درخشان قمر بنی هاشم،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میثم،غلامرضا سازگار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ژولیده نیشابوری</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إِلَی فِرْعَوْنَ إِنَّهُ طَغَی ؛ برو به سوی فرعون که او طغیان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نشان می دهد رفتار فرعونیان با بنی اسرائیل همچون رفتار با گوسنفدان و چهارپایان بود، و این انسانهای بی گناه را همچون حیوانات سر می 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اینکه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فعل ثلاثی مجرد، متعدی است، اما اینجا به باب تفعیل برده شده، تا کثرت را بیان کند و استفاده از فعل مضارع نیز دلیل بر استمرار این جنایت است به همین علت عدد کشته ها را بعضی تا صد هزار نفر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یکی از مورخین نامدار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مروج الذهب،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در رفتار با مردم روش فرعون را در پیش گرفته بود، بلکه رفتار فرعون با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 و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و با انصاف تر بود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او برای طرح و اجرای بعضی از این سیاست های خود از مشاور حیله گر و مکاری همچون عمرو عاص بهره می برد که در اغفال مردم از شیطان درسهای بزرگی گرفته بود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امیرالمؤمنین،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الایام،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الایام،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که مرجئه به آن عقیده دارند این است که اگر شخصی مرتکب گناهان کبیره شود حتی قرآن بسوزاند و کعبه خراب کند ولی به زبان اقرار به شهادتین داشته باشد چنین شخصی ایمان او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 چنین تفکری از سوی معاویه، بخش عمده جنایات عصر اموی من جمله جریان کربلا و کشتن امام حسین علیه السلام را توجیح می کند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بن ارطاة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جلاد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پسر عبیدالله را در مقابل مادرشان سر بریده بود از این رو جا داشت که حداقل او فریب دغل کاری های معاویه را نخورد و پشت به امام مجتبی نکند</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گزیده ای جامع از الغدیر فهرست موضوعی، ص</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تتمته المنتهی،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بعض الکتب المعتبره – فرهنگ جامع سخنان امام حسین علیه السلام ،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امام حسین علیه السلام به پیمان صلحی که بین امام حسن و معاویه نوشته شد احترام می گذاشت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پیمان از پیمانهای عصر جاهلی بود و در آن سه تن به نامهای فضیل بن حارث و مفضل بن فضاله و فضیل بن وداعه هم‌پیمان شدند تا داد مظلوم را از ظالم بستانند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پیمان پیش از عصر پیامبر اکرم صلی الله علیه و آله وسلم بنا نهاده شد و پس از مدتی به فراموشی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عصر پیامبر اکرم صلی الله علیه و آله وسلم قبل از بعثت بار دیگر تا مدتی زنده گردید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باب ماجری بینه وبین مروان بن حکم،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کوچه های مدینه پشت سر پیامبر صلی الله علیه و آله وسلم راه می رفت و حضرت را مسخره می کرد و پیامبر او را نفرین کرده و از مدینه تبعید نمودند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قول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لایلاف قریش ایلافهم رحلة الشتاء و السیف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جلد</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انساب الاشراف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صلح ما بین هذین الحیّین، فانّا قوم عادیناکم فی اللّه، و لم نکن نصالحکم للدّنیا، فلعمری فلقد اَعْییَ النّسب فکیف السّبب؟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ع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ص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اول معاویه به 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الامامة والسیاسة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قبل از مرگ خود حکومت را به یک شورای شش نفره واگذار کرد تا آنها یک نفر را به عنوان خلیفه انتخاب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شش نفر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 عثمان، طلحه، زبیر، سعد وقاص و عبدالرحمن بن عوف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مظلومیت امام علی علیه السلام ، ص</w:t>
      </w:r>
      <w:r>
        <w:rPr>
          <w:rFonts w:eastAsia="IRNazanin" w:cs="IRNazanin"/>
          <w:b w:val="false"/>
          <w:bCs w:val="false"/>
          <w:i w:val="false"/>
          <w:iCs w:val="false"/>
          <w:color w:val="333333"/>
          <w:sz w:val="20"/>
          <w:szCs w:val="20"/>
        </w:rPr>
        <w:t>896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جامع از الغدیر، 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الحیاة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الامامة و السیاسه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قضایای فوق درکتب مختلف با اندک تفاوتی ذکر شده است من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ملهوف سید بن طاوس،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فوق از الفتوح می باشد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 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کسانی از مردم مکه گفته می شود که تا فتح مکه، مسلمان نشده بودند و پیامبر صلی الله علیه و آله وسلم در روز فتح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کرد در حالی که براساس قوانین اسلام و سنّت عرب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محسوب می شدند و باید 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و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غنیمت جنگی بین مسلمانان قسمت می شدند که در این صورت فرزندان و نسل آنها نیز به تَبَع آنها برده شمرده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و معاویه جزء همان طلقا بودند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کتب قبل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الامم و الملوک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مروان بن حکم کسی بود که پیامبر صلی الله علیه و آله وسلم او و پدرش را از مدینه تبعید کرد و مورد لعن ونفرین قرار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وزغ فرزند وزغ وملعون فرزند 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جنایات او می توان به سبّ ودشنام دادن به حضرت علی علیه السلام و جلوگیری از دفن امام حسن علیه السلام در حجرة رسول خدا و دشمنی پیوسته او با بنی هاشم ذکر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مراجعه شود به کتاب گزیده ای جامع از الغدیر، صفحات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والی عثمان در کوفه بود و نماز صبح را در حال مستی چهار رکعت خواند و حضرت علی علیه السلام بر او حد شراب خواری جاری کرد و قرآن در دو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فاسق دانسته است و پدرش عقبه که بیشترین اذیت را در حق رسول خدا روا داشت و به همراه ابولهب سرگین وکثافات را نزدیک خانه رسول خدا می ریختند در جنگ به دست حضرت علی علیه السلام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او با پیامبر اسلام صلی الله علیه و آله وسلم بر کسی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وسلم او و فرزندش معاویه و یزید را لعن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 اللهم العن الراکب والقائد وا لسائق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جنگ اُحُد و احزاب را بر علیه پیامبر راه انداخت و در فتح مکه با اکراه اسلام آورد و از وقتی اسلام آورد پناهگاه منافقان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عثمان خلیفه شد ابوسفیان بر او 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پس ازقبیله تمیم و عدی خلافت به تو رسیده همچون 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 بازی کن، و بنی امیه را میخها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ستونهای استوار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گردان، این خلافت چیزی جز پادشاهی نیست و من نمی دانم بهشت و جهنم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الحیاة، علامه مجلسی،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در شام هر روز مردم را موعظه می کرد و سخنانی که از پیامبر در فضیلت اهل بیت شنیده بود برای مردم روایت می کرد وآنها را با این سخنان تشویق به تمسک به اهل بیت می نمود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مدینه دو غلام و دویست دینار برای اباذر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عثمان به همة مسلمین چنین عطائی کرده است؟ غلامان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یکی از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می گوید این از مال خودم است و با حرام مخلوط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احتیاجی به این مال ندارم ومن غنی ترین مردم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اباذر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خانة تو هیچ چیزی نمی بینیم نه کم نه زیاد، پس چگونه تو غنی ترین مردم هستی؟ اباذر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نان جو چند روز مانده دارم پس احتیاج به این دینارها ندارم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مردی بلند قد و لاغر بود و در آن وقت بر اثر پیری موی سر وصورت او سفید گشته بود و چون شتر جهاز نداشت و شبانه روز حرکت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زمانیکه ابوذر به مدینه رسید رانهای ابوذر زخم شده بود و گویا گوشتهای بدن او ریخته بود و بدن او کوفته و رنجور شده بود – منتهی الآمال، اصحاب پیامبر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اباذر آنها را دید گریه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فدای صورت هایی که وقتی آنها را می بینم یاد آور رسول خدا برای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دستهایش را به عنوان دعا به آسمان بلند کرد وگفت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من آنها را دوست دارم اگر چه مرا در محبّت آنها قطعه قطعه کنند – 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می رساند که امام علیه السلام در مشایعت ابوذر چند روز در مدینه حضور نداشت و گفته استاد عبدالحمید جودت سحّار مصری را به واقعیت نزدیک می کند که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همراهانش با ابوذر رفتند تا به ربذه رسیدند واز شتر پیاده شدند و نشستند و صحبت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8</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اصحاب پیامبر اکرم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وسلم</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در این بحث قابل ذکر است که، اگر چه ابوذر قبل از واقعه کربلا به شهادت رسید امّا غلام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مکتب ابوذر پرورش یافته بود در کربلا به جنگ عثمانی مذهب ها رفت و عده ای از آنها را به درک واصل کرد و بعد به شهادت رسید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تاریخ از مبارزات عمار، عبدالله ابن مسعود، مالک اشتر، کمیل بن زیاد، صعصعه بن صوهان، زیدبن صوهان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ذکر شده است که محققین گرامی میتوانند به کتاب ارزشمند الغدیر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برگزیده ای جامع از الغدیرص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با دویست نفر از کوفه، حکیم بن جبله عدی با صد و پنجاه نفر از بصره و محمد بن ابی بکر با چهارصد نفر از مصر طبق قرار قبلی به مدینه آمدند و در مدینه گروهی از مهاجرین و انصار به همراه آنان راه افتادند و خانه عثمان را محاصره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مطلب مراجعه شود به برگزیده ای جامع از الغدیر، ص</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پیشوایان،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اصحاب جمل و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لثارات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تفکر عثمانی،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بهتر آگاه شدن از این بحث مهم مراجعه شود به کتاب بازتاب تفکر عثمانی در واقعه کربلا، نوشته محمد رضا هدایت پناه، در</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بازتاب تفکر عثمانی در واقعه کربلا،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امام مجتبی روح قلب مصطفی،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صفین بین هفتاد تا هشتاد نفر از اهل بدر و هشتصد نفر از کسانی که در بیعت رضوان شرکت داشتند و چهارصد تن از سایر یاران پیامبر خدا امام علی علیه السلام را همراهی می کردند که به طور طبیعی بسیاری از آنها در کوفه و بصره اقامت می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 توان گفت از چهل و پنج سال حاکمیت در کوفه فقط پنج سال آن مخصوص حضرت علی علیه السلام و شیعیان آن حضرت بوده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اطرافیان مغیره پیشهناد قتل حُجر را به او دادند مغیره با همة خباثتی که داشت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از اصحاب پیامبر و از پاکان است و من دوست ندارم که دست خود را به خون پاکان این شهر آلوده کنم تا آنها سعادتمند شوند و من بدبخت گردم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هلال از یاران امام علی علیه السلام و یکی از کوشاترین یاران امام حسین علیه السلام در جریان کربلا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شخص دیگری به نام هلال بن نافع، در کربلا حضور داشته که جزو سپاه عمر بن سعد و از گزارشگران حادثه کربلاست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در شب عاشورا پس از زُهیر بن قین از جا برخاست و در وفاداری نسبت به امام حسین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ما از دیدار پروردگارمان، ناخشنود نیستیم و براساس نیّت ها و بصیرت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دوستِ تو، دوست و با دشمن تو، دشمنیم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هلال، در رساندن آب به خانواده امام حسین نقش موثری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تیراندازی ماهر بود و در روز عاشورا، دوازده نفر از سپاه دشمن را هدف قرار داد و از پا درآورد و عده ای را نیز زخمی کرد و پس از تمام شدن تیرهایش، با شمشیر خود به صف دشمن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نهایت، آن قدر جنگید تا هر دو بازویش شکست و به اسارت دشمن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 را نزد عمر بن سعد بردند در حالی که خون بر محاسنش جاری بود با شهامتِ تمام خطاب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من دوازده نفر از شما را کشتم، و این غیر از آنهایی است که زخمی کردم، خودم را برای تلاشی که کرده ام، سرزنش نمی کنم و اگز بازو و مُچی برایم مانده بود، نمی توانستید مرا اسیر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سعد، به شمر دستور داد تا او را بکشند نافع، در آخرین لحظات زندگی خطاب به شمر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بدان که اگر تو در زمرة مسلمانان بودی، بر تو گران می آمد که با ریختن خون ما به دیدار خدا نائل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خدایی را که مرگ ما را به دست بدترین آفریدگانش قرار داد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باهلی این دو تفکر را این چنین در رجز خود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علی شیعه الرحمان آل زیاد شیعه شیطان</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تفکر عثمانی در واقعه کربلا،ص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به نقل از تاریخ طبری،ج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در دو جنگ جمل و صفین، نیز از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به نقل از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در فصل حضرت عیسی علیه السلام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بعضی از مورخین عثمانی بودن زهیر را یک تحریف تاریخی می دانند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اهمیت این داستان به اندازه‌ای است که قرآن در چهار سوره به آن اشاره کرده است، در سوره بقره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اعراف آیات مورد بحث، و در طه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کوه طور خداوند از واقعه گوساله پرستی به او خبر داده بود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بعضی از روایات و نظر مفسرین خاک پای جبرئیل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دنیوی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یکی از قوانین جزائی شریعت موسی است که دربارة بعضی از افراد که گناه سنگینی داشتند صادر می شد، آن فرد به منزلة موجودی که از نظر پلید و نجس و ناپاک بود در می آمد، احدی با او تماس نمی گرفت و او هم حق نداشت با کسی تماس بگیرد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صیرفی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موسی بن جعفر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دربارة آن دو نفر برای من بگویند در حالی که من از پدرتان احادیث زیادی دربارة آن دو نفر شنیده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بمنزلة العجل و الثانی بمنزلة السامری؛ اولی به منزله گوساله و دومی به منزله سامری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بهجة قلب المصطفی،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الامامه،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بهجة قلب المصطفی،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دلائل الامامه،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سیزدهم،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در اختصاص و شیخ طوسی در رجال کشی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رجال کشی،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ثقفی، یحیی بن ام الطویل را به جرم دوستی امیرمؤمنان علیه السلام دستها و پاهای او را قطع کرد و وی را به شهادت رساند و او سعید بن جبیر را نیز به طرز فجیعی به شهادت رساند و داغ بر گردن جابر بن عبدالله انصاری نهاد تا او را خوار نماید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مراجعه شود به سیره پیشوایان،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الْقَائِمُ </w:t>
      </w:r>
      <w:r>
        <w:rPr>
          <w:rFonts w:eastAsia="IRNazanin" w:cs="IRNazanin"/>
          <w:b w:val="false"/>
          <w:bCs w:val="false"/>
          <w:i w:val="false"/>
          <w:iCs w:val="false"/>
          <w:color w:val="333333"/>
          <w:sz w:val="20"/>
          <w:szCs w:val="20"/>
        </w:rPr>
        <w:t>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بِرَایَةِ رَسُولِ اللَّهِ ص وَ خَاتَمِ سُلَیْمَانَ وَ حَجَرِ مُوسَی وَ عَصَاه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امام زمان وارث</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ودایع نبوت و امامت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قصه در بخش آخر فصل حضرت مسیح</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وکرامات امام حسین علیه السلام ،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اهل بیت علیهم السلام ،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 کرامات امام حسین علیه السلام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جلاء العیون،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عوالم العلوم امام حسن علیه السلام ،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 کرامات امام حسین علیه السلام ،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وکرامات امام حسین علیه السلام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الهداة،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کندند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 امام حسین علیه السلام ،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ویژگیهای امام حسین علیه السلام ،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علیه السلام ،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د رکتاب فقهی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خون پاک شمرده شده است وامادَمُ مالا نفس له فطاهرٌ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کان من غیر الحیوان کالموجود تحت الاحجار عند قتل سیدالشهداء اروحناه فداه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کشف الغمه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 آن شفا و توشه می گرفتند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نامة امام حسین علیه السلام ،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ربیع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 الله سید شهاب الدین نجفی مرعشی در حاشیه بر العروة الوثقی این خون را پاک می دانند و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کالخارج من شجرة موجودة فی قریةِ زرآباد مِن قری بلدة قزوین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ایضاح الحجة فی شرح العروة،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خونین ،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در روی جلد کتاب چند عکس رنگی از شاخه های خونین درخت چنار زرآباد چاپ شده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الهموم – شاهکار آفرینش،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الابرار،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 شفاء الصدور فی شرح زیارة عاشورا،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نامه امام حسین علیه السلام به معاویه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روایتی از رسول خدا صلی الله علیه و آله وسلم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نِساءِ اَهلِ الجَنَة خَدیجَهٍ بِنتِ خَویلَد وَ فاطِمَة بِنتِ مُحَمَد وَ مَریَم بِنتِ عُمران وآسیه بِنتِ مزاحم اِمرَاة فِرعون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رمزالمصیبة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نفس المهموم،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المصیبة،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زیاض القدس،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انبیاء حسین علیه السلام ،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اشتهاردی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معنی زن عبادتکار و خدمتگذار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صفاتی است که برای مریم در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ذکر شده است</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از آیات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استفاده می‌شود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العاصمه،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ابی عبیده از امام صادق علیه السلام به نزول جبرئیل نزد حضرت زهرا تصریح شده است –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بهجة قلب المصطفی،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بصائرالدرجات،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الامامه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در کتاب جنة العاصمه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این بحث آورده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روایات هشت دلیل برای این نام مقدس حضرت ذکر شده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ینابیع المودة،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ینابیع المودة،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 جهانی هفده سند از اهل عامه برای این روایت ذکر می کندو بعد از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غیر عایشه نیز در ضمن احادیثی به طرق کثیر از پیغمبر اکرم صلی الله علیه و آله وسلم روایت کرده اند، و از ایشانند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ابونعیم اصفهانی، متوفای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حلیه الاولیا جزء دوم،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چاپ السعاده در مصر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ابن ابی الحدید،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جزء</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کثیری از علماء اهل عامه این حدیث را از حذیفه به اسناد خود روایت کرده و آن را صحیح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میرجهانی تمام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آن علماء و کتب آن ها را ذکر کرده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کنندگان این حدیث ازعایشه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روایت کنندگان از ام سلمه از فاطمه سلام الله علیها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روایت کنندگان ازابن سعید خدری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علامه میرجهانی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عامه راویان خبر فاطمة سیدة نساء اهل الجنة به طور مسند و مرسل بسیار است، در اینجا به همین اندازه اکتفا می کنیم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العاصمه ، از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قلب المصطفی،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آن کتاب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ذخائر العقبی ط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بر طبق نقل احقاق الحق،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عن السّجاد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من دمشق حتّی أتت کربلاء فوضعته فی موضع قبر الحسین علیه السلام ثمّ رجعت من لیلتها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تحفة الزائرین،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شاهکار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شیخ الرئیس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علامه مجلسی،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باب ان الائمه عندهم جمیع الکتب نزلت من عندالله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 فصل حضرت محمد بخش امام حسین وارث کتب آسمانی</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وَلَاأَهْلَ بَیْتٍ أَبَرَّ وَلَا أَوْصَلَ مِنْ أَهْلِ بَیْتِی‌</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لا اَعْلَمُ اصحاباً اَوْفی و لا خیراً من اصحابی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مرا به وسیلة امام حسین نزد خودت آبرومند قرار بده دردنیا و آخرت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الابرار،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انکار شهادت حضرت رقیه، مقدمه انکار جریان اسارت اهل بیت در شام است و این انکار باعث پاک کردن قسمتی از جنایات بنی امیه می باشد، آیا منکرین حضرت رقیه و شهادت ایشان شامل این روایت نمی شوند؟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مورد بحث دو بار و در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چهار بار کلمه باذنی تکرار گردیده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های قرآن،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هر فصلی به بخشی از معجزات امام حسین علیه السلام که مطابق با اعجاز انبیاء بوده، اشاره کرده ایم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اگر معجزه ای به مقتضای زمان و مکان از امام معصومی صادر گردید یقینا امامان دیگر قدرت بر انجام آن معجزه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باب جامع فی صفات الامام</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و عیون الاخبار شیخ صدوق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معجزه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الاخبار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قسمت دوم روایت به صورت خلاصه اینجا آورده شده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محن الابرار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والبیه که از دوستان خاص اهل بیت است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امام علی را دیدم و به ایشان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رحمت کند نشانه امامت چیست؟ آنگاه امام علی به سنگی که در کنار من بود اشاره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برای من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سنگ را گرفتند و با انگشتری که داشتند مهر ولایت را بر آن سنگ زدند و فرمودند هرکس این کار را بعد از من انجام دهد او امام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امام علی آن سنگ را نزد امام حسن بردم و عرض کردم ای مولایم آیا شما امام من هستید؟ امام حسن فرمودند بله آن سنگ را به من بده تا به تو نشان دهم و زمانی که سنگ را به ایشان دادم با مهر ولایت آن سنگ را مهر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امام حسن نزد امام حسین آمدم و عرض کردم ای سرورم آیا شما امام من هستید؟ فرمودند بله آن سنگ را به من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نیز آن سنگ را به امام حسین دادم و ایشان نیز مانند پدر و برادر گرامیشان مهر ولایت را بر آن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آن سنگ را بعد از امام حسین نزد امام سجاد، امام باقر، امام صادق، امام کاظم و امام رضا آوردم و همه آنها روی سنگی که داشتم مهر ولایت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 بن هشام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حبابه نه ماه بعد از اینکه امام رضا بر آن سنگ مهر زدند دار فانی را وداع گفت و به دیار باقی پیوست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اصول کافی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الحوادث،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الخرائج و الجرائح</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غیبی که اهل بیت علیهم السلام از آینده خبر داده اند در سه جلد کتاب به نام الاحادیث الغیبه جمع آوری و چاپ شده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علامه مجلسی،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قطب راوندی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محن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علامه مجلسی،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الامامه طبری،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الاحادیث الغیبه،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خرابه شام، سیدعلی موحد ابطحی،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دکترها یا بازرگانی که به عیادت می‌آمدند، یک صندلی چوبی گذاشته بودند، که حضرت امام حسین علیه السلام بر روی آن نشستند، و هنوز هم آن صندلی باقی است، و بیماران، خودشان را به پایة آن صندلی می بندند، و طلب شفا می کنند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به من دادند، شفای کامل، آبرو، روضه خوانی برای آقا، مال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بالاتر از آنچه می خواستم، به من عطا فرمودند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هم به محضر امام حسین علیه السلام شرفیاب شدم، و دستورات کار را به من دادند و می دانم به تو چه فرموده اند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همة جمعیّت اصفهانی که برای مراسم روضه شرکت کرده بودند مشاهده نمودند که بیماران زیادی را از راه دور و نزدیک آورده بودند، و در آن اطاق و در فضای مجاور آن قرار داده بودند، و با ریسمانی به پای آن صندلیِ مخصوص بسته بودند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بزرگوار حضرت آیت الله ابطحی در این کتاب به چگونگی برپائی نهضت فاطمیه و نقش علماء و مراجع و بالخصوص حوزه علمیه و مردم ولایتی اصفهان در جهانی کردن این نهضت پرداخته اند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نفی الغلو فی النبی و الائمه،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نفی الغلو فی النبی و الائمه،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عرب رسم است چنانچه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سرکه را ابونافع و شمع را ابومونس و خروس را ابوالیقضان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بیداری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کرده اند و از این قبیل است که در بعضی اخبار پیامبر صلی الله علیه و آله وسلم را ابوالقاسم گفتند چون قسمت جهنم و بهشت بدست اوست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کتاب شفاء الصدور فی شرح العاشورا،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الغلو فی النبی و الأئمة ع إنما یکون بالقول بألوهیتهم أو بکونهم شرکاء الله تعالی فی المعبودیة أو فی الخلق و الرزق أو أن الله تعالی حل فیهم أو اتحد بهم أو أنهم یعلمون الغیب بغیر وحی أو إلهام من الله تعالی أو بالقول فی الأئمة ع إنهم کانوا أنبیاء أو القول بتناسخ أرواح بعضهم إلی بعض أو القول بأن معرفتهم تغنی عن جمیع الطاعات و لا تکلیف معها بترک المعاصی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أفرط بعض المتکلمین و المحدثین فی الغلو لقصورهم عن معرفة الأئمة ع و عجزهم عن إدراک غرائب أحوالهم و عجائب شئونهم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برگزیده ای جامع از الغدیر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فهرست موضوعی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ای جامع از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موضوع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ص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پیشوایان ،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ای جامع از الغدیر،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کتاب آئین وهابیت تألیف استاد جعفر سبحانی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شاهکار آفرینش،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به معنای کلیسای کوچک و محل عبادت برای 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در دیر به عبادت مشغول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الهموم حاج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کربلا چه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أَفَإِنْ مَاتَ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القلوب،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بهجة قلب المصطفی،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احادیث خلقت نورانی حضرت محمد و آل محمد صلی الله علیه و آله وسلم به جلد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مراجعه شود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نُورِی ابْتَدَعَهُ مِنْ نُورِهِ وَ اشْتَقَّهُ مِنْ جَلَالِ عَظَمَتِه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تاریخ ولادته و ما ظهر عندها من المعجزات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 ولادت رسول الله صلی الله علیه و آله وسلم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ولادت رسول الله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در بیان احوال آن حضرت در ایام رضاع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أَری فی مُقدّمِ وَجهِکِ ضَوءاً وَ نُوراً وَ ذلِکَ اِنَّکِ سَتَلِدینَ حُجَّهً لهذا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اذا دَخَلْتُ الستّه کنتُ لا احتاج فی اللَیْلَهِ الظُّلَماءِ الی مِصْباحٍ وَ جَعَلْتُ اَسْمَعُ اذا خلوت فی مصلای التسبیح و التقدیس فی باطنی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فی احادیث الفریقین،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نال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أَری فی مُقدّمِ وَجهِکِ ضَوءاً وَ نُوراً وَ ذلِکَ اِنَّکِ سَتَلِدینَ حُجَّهً لهذا الخللا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منتخب الطریحی،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بالاسناد عن ابن عباس عن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اوحی الله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خازن النار ان اخمد النیران علی اهلها لکرامه مولود ولد لمحمد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اوحی إلی رضوان خازن الجنان اَن زخرف الجنان و طیّبها لکرامة مولود ولد لمحمد صلی الله علیه و آله وسلم فی دار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اوحی الله تبارک و تعالی إلی حورالعین اَن تزیَّن و تزاورن لکرامة مولود ولد لمحمد صلی الله علیه و آله وسلم فی دار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اوحی الله عزوجل إلی الملائکه ان قوموا صفوفاً بالتسبیح و التحمید و التمجید و التکبیر لکرامة مولود ولدا لمحمد صلی الله علیه و آله وسلم فی دار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وَأوحی الله تبارک و تعالی ألی جبرئیل علیه السلام أن أهبط ألی نبییی محمد فی ألف قبیل و القبیل ألف ألف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خیول بلق، مسرّجة علیها قباب الدرّ و الیاقوت و معهم ملائکة یقال لهم الروحانیون، بأیدیهم حراب و أطباق من نور، أن هنّوا محمداً بمولود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علیه السلام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وصایا الرسول لزوج البتول،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حسین علیه السلام ،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 و زیارت امام حسین در روز عید فطر و قربان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الحجة، باب ما عند الائمه من سلاح رسول الله صلی الله علیه و آله وسلم و متاعه،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عِنْدِی لَسَیْفَ رَسُولِ اللَّهِ وَ دِرْعَهُ وَ لَامَتَهُ وَ مِغْفَرَهُ وَ إِنَّ عِنْدِی لَرَایَةَ رَسُولِ اللَّهِ الْمُغْلِبَة وَ إِنَّ عِنْدِی أَلْوَاحَ مُوسَی وَ عَصَاهُ وَ إِنَّ عِنْدِی لَخَاتَمَ سُلَیْمَانَ بْنِ دَاوُدَ وَ إِنَّ عِنْدِی الطَّسْتَ الَّذِی کَانَ مُوسَی یُقَرِّبُ بِها الْقُرْبَانَ وَ إِنَّ عِنْدِی الِاسْمَ الَّذِی کَانَ رَسُولُ اللَّهِ ص إِذَا وَضَعَهُ بَیْنَ الْمُسْلِمِینَ وَ الْمُشْرِکِینَ لَمْ یَصِلْ مِنَ الْمُشْرِکِینَ إِلَی الْمُسْلِمِینَ نُشَّابَة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الشیعه،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وقایع الشهور بیرجندی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نعمانی،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ان الائمه علیهم السلام عندهم جمیع الکتب التی نزلت من عندالله،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الحوادث،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حلیة الابرار سید هاشم بحرانی،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المفضل وَ سَیِّدُنَا الْقائِمُ مُسْنِدٌ ظَهْرَهُ اِلَی الْکَعْبَةِ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 اَلا وَ مَنْ اَرادَ اَنْ یَنْظُرَ اِلی آدَمَ وَ شَیْثَ، فَها اَنَا ذا آدَمُ وَ شَیْثُ، اَلا وَ مَنْ اَرادَ اَنْ یَنْظُرَ اِلی نُوحٍ وَ وَلَدِهِ سامْ فَها اَنَا ذا نُوحٌ وَ سامُ، اَلا وَ مَنْ اَرادَ اَنْ یَنْظُرَ اِلَی اِبْراهیمَ وَ اِسْماعیلَ فَها اَنَا ذا اِبْراهیمُ وَ اِسْماعیلُ اَلا وَ مَنْ اَرادَ اَنْ یَنْظُرَ اِلی مُوسی وَ یُوشَعَ فَها اَنَا ذا مُوسی وَ یُوشَعُ اَلا وَ مَنْ اَرادَ اَنْ یَنْظُرَ اِلی عیسی وَ شَمعونَ فَها اَنَا ذا عیسی وَ 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مَن اَرادَ اَن یَنْظُرَ اِلی مُحَمَّدٍ وَ اَمیرِ الْمُؤمِنین فَها اَنَا ذا مُحَمَّدٌ وَ اَمیر الْمُؤمِنین اَلا وَ مَن اَرادَ اَن یَنْظُرَ اِلی الْحَسَنِ وَ الْحُسَیْن فَها اَنَا ذَا الْحَسَنُ وَ الْحُسَیْنُ اَلا وَ مَن اَرادَ اَن یَنْظُرَ اِلی الائمةِ مِنْ وُلْدِ الحُسَینِ فَها اَنا ذاالاَئِمَّةُ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جَمَعَ لِمُحَمَّدٍ ص عِلْمَ النَّبِیِّینَ وَ أَنَّهُ جَمَعَ ذَلِکَ کُلَّهُ عِنْدَ أَمِیرِ الْمُؤْمِنِینَ علیه السلام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زندگی امام محمد باقر علیه السلام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فصل پنجم در ذکر معجزات رسول خدا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فی فوائد للقائم،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این کتاب ارزشمند به امر امام زمان و به قلم توانای آیت الله حاج میرزا محمدتقی موسوی اصفهانی نوشته شده است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ارزشمند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کبیر قطب راوندی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هاشم بن سلیمان بحرانی، که در رابطه با معجزات چهارده معصوم تدوین شده است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موسسۀ المعارف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الاحادیث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سه جلد منتشر کرده است که حاوی احادیث اهل بیت از اخبار غیبی و حوادث آینده می باشد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درخشان،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علامه طباطبائی،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الاخبار،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و فرسان الهیجاء،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یَسْتَطِیعُ أَحَدٌ أَنْ یَدَّعِیَ أَنَّ عِنْدَهُ جَمِیعَ الْقُرْآنِ کُلِّهِ ظَاهِرِهِ وَ بَاطِنِهِ غَیْرُ الْأَوْصِیَاءِ</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انَّ الائمه ورثوا علم النبی و جمیع الانبیاء و الاوصیاء ،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اولین زیارت مخصوصه و زیارت عید فطر و قربان امام حسین علیه السلام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نکات فوق با استفاده از کتاب خصائص الحسینیه نوشته شده است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الرئیس،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تذکرة الخواص،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 که در آن بیش از دویست و پنجاه روایت، ذیل صد و بیست و هشت آیه شریفه نقل شده 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یَا أَخِی لَوْ کُنْتُ فِی جُحْرِ هَامَّةٍ مِنْ هَوَامِّ الْأَرْضِ لَاسْتَخْرَجُونِی مِنْهُ حَتَّی یَقْتُلُونِّی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الله بشهادته،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امام حسین علیه السلام ،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آیه</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کلمات امام حسین علیه السلام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به نقل از مدینه المعاجز،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رقیم در اصل از ماده رقم به معنی نوشتن است و به عقیدۀ غالب مفسران این نام دیگری است برای اصحاب کهف، چرا که سرانجام نام آنها را بر لوحه ای نوشته و بر در غار نصب کردند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وَتَرَی الشَّمْسَ إِذَا طَلَعَت تَّزَاوَرُ عَن کَهْفِهِمْ ذَاتَ الْیَمِینِ وَإِذَا غَرَبَت تَّقْرِضُهُمْ ذَاتَ الشِّمَالِ وَهُمْ فِی فَجْوَةٍ مِّنْهُ ذَلِکَ مِنْ آیَاتِ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وَتَحْسَبُهُمْ أَیْقَاظًا وَهُمْ رُقُودٌ،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وَنُقَلِّبُهُمْ ذَاتَ الْیَمِینِ وَذَاتَ الشِّمَالِ،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وَکَلْبُهُم بَاسِطٌ ذِرَاعَیْهِ بِالْوَصِیدِ،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اطَّلَعْتَ عَلَیْهِمْ لَوَلَّیْتَ مِنْهُمْ فِرَارًا وَلَمُلِئْتَ مِنْهُمْ رُعْبًا،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بَعَثْنَاهُمْ لِیَتَسَاءلُوا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احمد بن حنبل عن ابن عباس فی تفسیرآیه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یَقْتَرِفْ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لآل محمد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العاصمه،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تذکرة الشهداء،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وقایع الایّام،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در اعمال حرم مطهر امام حسین علیه السلام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صلوات بر حجج طاهره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در این زمینه آورده شده است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338</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خدا، قرآن برای ما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احتیاج به روایات پیامبر نداریم و این شعاری بود که خلیفه اول و دوم با ممانعت از نقل احادیث پیامبر و آتش زدن آنها پایه گذاری کردند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بخش مبارزات حضرت موسی و امام حسین با فرعونیان که بصورت مفصل جنایات معاویه ذکر شده است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مجتبی روح قلب مصطفی،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صدوق،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روزگاررهائی،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آل أبی سفیان بیتان تعادیا فی الله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أبو سفیان رسول الله صلی الله علیه و آله وسلم وقاتل معاویة علی بن أبی طالب علیه السلام و قاتل یزید ابن معاویة الحسین بن علی علیه السلام و السفیانی یقاتل القائم علیه السلام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بدرید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امام حسین علیه السلام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مُسلِم است اما از بس در خونریزی اسراف کرد او را مُسرِف لقب داده اند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از تاریخ ابن کثیر نقل می کند که در آن روز نزدیک به ده هزار نفر غیر از زنان و بچه ها کشته شدند ونزدیک به هزار دختر بکر، بکارت خود را از دست دادند و هزار زن از غیر شوهر آبستن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برگزیدهای جامع از الغدیر، ص</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برگزیده ای جامع از الغدیر، ص</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زندگانی امام سجاد علیه السلام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هایی از حقایق عاشورا،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کتاب شفاء الصدور فی شرح زیارة العاشورا،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شرح اللهم العن اباسفیان و معاویه و یزید بن معاویه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هایی از حقایق عاشورا،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به نقل از روح المعانی،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 علیه السلام در شب های قدر</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قطران، روغن مخصوصی است که نوع گیاهی آن از درخت سرو کوهی گرفته می شود و با آن محل گری شتر را چرب و ضد عفونی می کنند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 امام حسین،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دمشق،ج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مراجعه شود به بحث مباهله در فصل حضرت عیسی و امام حسین علیه السلام کتاب حاضر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 – 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مراجعه شود به 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ذکر اسناد عامه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بین دانشمندان این است که مباهله در روز بیست و پنجم از ماه ذی الحجّه در سال دهم هجرت اتفاق افتاده است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آمده است که پیامبر صلی الله علیه و آله وسلم دست امام حسین علیه السلام را گرفته بود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بزرگ شیعه سید بن طاووس، در کتاب اقبال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مباهله گروه زیادی از مهاجر و انصار، به نزدیکی نقطه ای که قرار بود مراسم مباهله در آنجا انجام بگیرد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پیامبر از منزل با همان چهار نفر حرکت کرد و در محل مباهله جز این پنج نفر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وارد محلّ مباهله شد و عبای خود را از دوش برگرفت و بر روی دو درخت بیابانی که نزدیک یکدیگر بودند افکند و با همان هیئت پنج نفر که از منزل حرکت کرده بود زیر سایه عبا قرار گرفتند و هئیت نمایندگی نجران را به مباهله دعوت نمودند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الرازی فی تفسیر آیه المباهله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أنه علیه السلام لما خرج فی المرط الأسود، فجاء الحسن رضی اللّه عنه فأدخله، ثم جاء الحسین رضی اللّه عنه فأدخله ثم فاطمة، ثم علی رضی اللّه عنهما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هذه الروایة کالمتفق علی صحتها بین أهل التفسیر و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بُریر فرزند خضیرم بر فرق شما ضربت می زنم و در آن ضرری نمی 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خیر مرا از نیکان و پاکان می دانند و عمل نیک من معروف در نزد نیکان است و شیران از نعره من بر خود می لرزند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سلحشوران 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ابصارالعین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الهیجاء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احادیث الفریقین،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المصطفی،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چندین روایت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جمله روایتی که پیامبر اکرم صلی الله علیه و آله وسلم این خاک را به ام سلمه دادند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وقت این خاک تبدیل به خون شد بدان، حسینم را شهید کرده اند، مراجعه شود به شهادت نامه امام حسین،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دیگر نیز در این باب بر این مطلب دلالت می کند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زوار الحسین مشفعون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یأت قبرالحسین ابن علی علیه السلام لَکَانَ قَدْ تَرَکَ حَقّاً مِنْ حُقُوقِ اللَّهِ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انَّ زیارة الحسین واجبة مفترضه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 السَّبْتِ وَ هُوَ یَوْمُکَ وَ أَنَا فِیهِ ضَیْفُکَ وَ جَارُکَ فَأَضِفْنِی وَ أَجِرْنِی فَإِنَّکَ کَرِیمٌ تُحِبُّ الضِّیَافَةَ وَ مَأْمُورٌ بِالْإِجَارَةِ فَأَضِفْنِی وَ أَحْسِنْ ضِیَافَتِی وَ أَجِرْنَا وَ أَحْسِنْ إِجَارَتَنَا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حاج شیخ عباس قمی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مَوْلایَ یَا أَبَا مُحَمَّدٍ یَا مَوْلایَ یَا أَبَا عَبْدِ اللَّهِ هَذَا یَوْمُ الْإِثْنَیْنِ وَ هُوَ یَوْمُکُمَا وَ بِاسْمِکُمَا وَ أَنَا فِیهِ ضَیْفُکُمَا فَأَضِیفَانِی وَ أَحْسِنَا ضِیَافَتِی فَنِعْمَ مَنِ اسْتُضِیفَ بِهِ أَنْتُمَا وَ أَنَا فِیهِ مِنْ جِوَارِکُمَا فَأَجِیرَانِی فَإِنَّکُمَا مَأْمُورَانِ بِالضِّیَافَةِ وَ الْإِجَارَةِ فَصَلَّی اللَّهُ عَلَیْکُمَا وَ آلِکُمَا الطَّیِّبِینَ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مزار کبیر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در زیارت کاظمین، به نقل از نجم الثاقب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حوادث سال دوم هجرت،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بدر در جنوب غربی مدینه بین مدینه و مکه قرار گرفته و از این رو به آن بدر می گویند که نام صاحب آبهای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ابولهب شخصی را اجیر کرد تا به جای او شرکت کند و امیة بن خلف در مسجدالحرام بین گروهی نشسته بود و تصمیم خروج نداشت که دو نفر از قریش، سینی و سرمه دانی پیش روی او گذاشتند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اُمیّه اکنون که از دفاع از ثروت و تجارت خود سر می تابی و بسان زنان گوشه گیری می کنی جای دارد مانند زنان سرمه بکشی و آرایش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صحنه چنان امیّه را تحریک کرد که بی اختیار لوازم سفر خود را بست و با کاراوان قریش به راه افتاد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ابولهب با اینکه در این جنگ شرکت نکرد اما زمانی که خبر شکست را شنید تب کرد و بعد از چند روز مُرد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زیارت حضرت مسلم بن عقیل هم ذکر شده است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به نقل از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 التواریخ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ای جامع از الغدیر،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 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گفته شد شمار مردانی بود که در این نبرد شرکت جسته بودند و اگر زنان را نیز به حساب آوریم رقم مذبور بالاتر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نبرد زنان بت پرست قریش دوشادوش مردان در میان صفوف ارتش طبل می زدند و با خواندن اشعار مردان خود را برای گرفتن انتقام تشویق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حوادث سال سوم هجرت،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جنگ احد،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فروغ ابدیت،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هند که زنی ذوات 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صاحبان پرچم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 زنا کار بوده و هم دلّال زنا چنین اعمال بر می آید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ابصار العین،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شیخ صدوق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عبدالله بن عُمیر و مادر عمر بن جُناده با عمود خیمه و شمشیر به دشمن حمله کردند که امام حسین علیه السلام آنها را برگرداند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زهرا شادمانی دل پیامبر،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سلحشوران طف،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یک سال و نیم قبل از واقعة عاشورا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 علیه السلام ،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امام حسین علیه السلام در منی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مخالفین که از تابعین بودند به قرار زیر است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بخشندة مهربان از حسین بن علی به مردی فقیه حبیب بن مظاهر 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ما در کربلا فرود آمده ایم و تو خویشاوندی و قرابت ما را نسبت به رسول خدا صلی الله علیه و آله وسلم می دانی، پس اگر اراده کرده ای که ما را یاری کنی پس با عجله به سوی ما بیا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تیره ای از قبیلة خزاعه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سرزمین موصل که مصعب بن زبیر در زمان اختلاف خود با عبدالملک مروان بر سر خلافت، در سر راه خود به شام در این منطقه اردو زد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زندگانی حبیب بن مظاهر تألیف مرحوم نمازی،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الرئیس کرمانی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ض</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معروف به مرکزیت اردبیل که حذیفه یمانی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اتفاق مسلم آن سامان را فتح کرد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ابصار العین فی انصار الحسین،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نهری است میان موصل و اربل،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مختار در آن جا نبردی رخ داد که عبیدالله بن زیاد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مالک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هلاکت رسید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ابصارالعین،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ابصارالعین،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هم بر صحابی بودن اوتصریح کرده است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ابصارالعین،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الرئیس،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به نقل از 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نامه امام حسین،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واثله بن اسقع در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هجری، اسلام آورد و در جنگ تبوک شرکت داشته است، او در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آخرین صحابی بود که در دمشق در گذشت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سهل بن سعد بن مالک بن خالد بن ثعلبه بن حارثه انصاری ساعدی مدنی، از صحابه رسول خدا و امیر مؤمنان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حزن بود ولی پیامبر خدا آنرا تغییر داد او از هفده نفری است که واقعه ی غدیر را برای امام علی علیه السلام گواهی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نیز او را در سخنرانیش در عاشورا برای این حدیث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 دو سرور جوانان اهل بهشت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گواهی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تا زمان حجاج، عمر کرد و در سال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قمری گرفتار مجازات حجاج شد وی از کسانی است که حجاج به گردنشان مهر زد تا خوار شوند و مردم از آنان حرف شنوی نداشته باشند وی به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سن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او آخرین صحابه ای است که در مدینه از دنیا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نامه امام حسین علیه السلام ،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اصحاب رسول الله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الرئیس،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الرئیس،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عطا همان عطیه عوفی است یا اینها دو راوی هستند و جابر دو مرتبه به کربلا آمده است؟ علامه مجلسی این زیارت را در زیارت اربعین آورده است ولی زیارت بعدی را در زیارت مطلقه ذکر کرده چون در متن زیارت تاریخ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در کتاب تنقیح المقال علامه مامقانی نام عطاء که اصحاب امام باقر باشد برده شده البته با تشکیک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مطالب فوق ما هر دو روایت عطا و عطیه را از زیارت جابر نقل می کنیم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بر آن دلالت دارد که جابر، عطر زدن برای زیارت امام علیه السلام را نیکو می شمرده است، درحالی که در برخی اخبار، منع آن گذشت، و دور نیست که اخبار را بر جایی حمل کنیم که مقصود، لذّت جویی است، نه حرمت نهادن به روضة مقدّس امام علیه السلام وبزرگداشت و خوش بو کردن آن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کتاب المزار،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عطیّه که بعضی از روی بی اطّلاعی غلام جابر گفته اند، از بزرگان تابعین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کسانی که رسول خدا صلی الله علیه و آله وسلم را ندیده، اما اصحاب رسول را دیده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عطیه نزد امیرالمؤمنین علیه السلام آمد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پسری به من داده او را نام گذاری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عَطُیَّةُ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همین جمله نامگذاری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رمزالمصیبة،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رمز المصیبة،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رمزالمصیبة،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ابی مخنف،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بنا بر نقل بعضی از مقاتل طرماح بن عدی توفیق حضور در کربلا را پیدا نکرد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ص</w:t>
      </w:r>
      <w:r>
        <w:rPr>
          <w:rFonts w:eastAsia="IRNazanin" w:cs="IRNazanin"/>
          <w:b w:val="false"/>
          <w:bCs w:val="false"/>
          <w:i w:val="false"/>
          <w:iCs w:val="false"/>
          <w:color w:val="333333"/>
          <w:sz w:val="20"/>
          <w:szCs w:val="20"/>
        </w:rPr>
        <w:t>697</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نامه امام حسین،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به نقل از الدمعه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سه پسر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ابوطالب غیر از حضرت ابوطالب است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الرّاغبین،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جاویدان،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النساء،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هفت همسر، خوله فزاریه و ام کلثوم در کربلا حاضر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نتیجه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فرزندان امام حسن در کربلا حاضر بودند که دوازده نفرشان اولاد ذکور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 مجلس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اسحاق قبلاً همسر امام حسن مجتبی علیه السلام بوده و بعداً امام حسین علیه السلام به وصیت امام حسن علیه السلام با او ازدواج کرده و رقیه از ایشان متولد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الحیاة،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راهبردی بسیار لازم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رحلت رسول گرامی اسلام تا واقعه کربلا حدود پنجاه سال می گذرد و در این سال ها فقط پنج سال حکومت کوفه در اختیار امیرالمؤمنین بوده و بقیه سالها در اختیار دشمنان آن حضرت قرار داشته است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آنها را بر کاخ یزید وارد کردند امام سجاد علیه السلام به یزید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 تو را به خدا قسم می دهم چه گمان می بری به رسول خدا اگر ما را بدین حال ملاحظه فرماید، و فاطمه دختر سیدالشهداء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 آیا کسی دختران رسول خدا را اسیر می کند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ابن مخنف،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الرئیس،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الرئیس،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مدینه 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شد، پس از هجرت رسول اکرم صلی الله علیه و آله وسلم آن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 سپس در اثر کثرت استعمال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 مراجعه شود به سحاب رحمت، ص</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 میثم حاج غلامرضا سازگار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image" Target="media/image2.jpeg"/><Relationship Id="rId703" Type="http://schemas.openxmlformats.org/officeDocument/2006/relationships/image" Target="media/image2.jpeg"/><Relationship Id="rId704" Type="http://schemas.openxmlformats.org/officeDocument/2006/relationships/footer" Target="footer697.xml"/><Relationship Id="rId705" Type="http://schemas.openxmlformats.org/officeDocument/2006/relationships/footnotes" Target="footnotes.xml"/><Relationship Id="rId706" Type="http://schemas.openxmlformats.org/officeDocument/2006/relationships/numbering" Target="numbering.xml"/><Relationship Id="rId707" Type="http://schemas.openxmlformats.org/officeDocument/2006/relationships/fontTable" Target="fontTable.xml"/><Relationship Id="rId708" Type="http://schemas.openxmlformats.org/officeDocument/2006/relationships/settings" Target="settings.xml"/><Relationship Id="rId7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715</Pages>
  <Words>46142</Words>
  <Characters>166525</Characters>
  <CharactersWithSpaces>211180</CharactersWithSpaces>
  <Paragraphs>1599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2026-08-18T21:21:12Z</dcterms:created>
  <dc:creator>ghaemiyeh.com</dc:creator>
  <dc:description/>
  <dc:language>en-US</dc:language>
  <cp:lastModifiedBy/>
  <dcterms:modified xsi:type="dcterms:W3CDTF">2026-08-19T00:51:38Z</dcterms:modified>
  <cp:revision>1</cp:revision>
  <dc:subject/>
  <dc:title>امام حسین علیه السلام وارث انبیاء شرح زیارت وارث</dc:title>
</cp:coreProperties>
</file>

<file path=docProps/custom.xml><?xml version="1.0" encoding="utf-8"?>
<Properties xmlns="http://schemas.openxmlformats.org/officeDocument/2006/custom-properties" xmlns:vt="http://schemas.openxmlformats.org/officeDocument/2006/docPropsVTypes"/>
</file>