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10.jpeg" ContentType="image/jpeg"/>
  <Override PartName="/word/media/image6.jpeg" ContentType="image/jpeg"/>
  <Override PartName="/word/media/image11.jpeg" ContentType="image/jpeg"/>
  <Override PartName="/word/media/image7.jpeg" ContentType="image/jpeg"/>
  <Override PartName="/word/media/image8.jpeg" ContentType="image/jpeg"/>
  <Override PartName="/word/media/image9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29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theme/theme1.xml" ContentType="application/vnd.openxmlformats-officedocument.theme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0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رهنما </w:t>
      </w:r>
      <w:r>
        <w:rPr/>
        <w:t>1</w:t>
      </w:r>
      <w:r>
        <w:rPr>
          <w:rtl w:val="true"/>
        </w:rPr>
        <w:t xml:space="preserve"> </w:t>
      </w:r>
      <w:r>
        <w:rPr>
          <w:rtl w:val="true"/>
        </w:rPr>
        <w:t>راههای ایجاد صمیمیت در خانه چگونه می باشد؟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96431_203518539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6433_20351853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6435_2035185390">
            <w:r>
              <w:rPr>
                <w:webHidden/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نشانه‌های صمیمیت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6437_2035185390">
            <w:r>
              <w:rPr>
                <w:webHidden/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راه‌های ایجاد صمیمیت در خانه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6439_2035185390">
            <w:r>
              <w:rPr>
                <w:webHidden/>
                <w:rStyle w:val="IndexLink"/>
                <w:rtl w:val="true"/>
              </w:rPr>
              <w:t>نکتۀ نهایی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641_40096"/>
      <w:bookmarkStart w:id="1" w:name="pg4641_4009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641_40096"/>
      <w:bookmarkStart w:id="3" w:name="__RefHeading___Toc296431_203518539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راههای ایجاد صمیمیت در خانه چگونه می باشد؟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مولفمحمد جواد باهنر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 قدس رضوی ، معاونت تبلیغات و ارتباطات اسلامی،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رهنما؛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انتظار فهرستنویسی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اطلاعات ثبت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۱۷۹۴۶۸۰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96433_203518539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های ایجاد صمیمیت در 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8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پرسش را در این نوشتار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می‌گیرید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وجود چه نشانه‌هایی بفهمیم صمیمیت وجود دارد؟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راه‌های ایجاد صمیمیت در خانه کدام است؟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مسیر دشوار تربیت، رابطۀ صمیمانۀ والدین و فرزندان چه سود و اثری دارد؟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" w:name="pg4641_40102"/>
    </w:p>
    <w:p>
      <w:pPr>
        <w:pStyle w:val="Heading2"/>
        <w:numPr>
          <w:ilvl w:val="1"/>
          <w:numId w:val="1"/>
        </w:numPr>
        <w:rPr/>
      </w:pPr>
      <w:bookmarkStart w:id="8" w:name="__RefHeading___Toc296435_2035185390"/>
      <w:bookmarkStart w:id="9" w:name="_Toc3"/>
      <w:bookmarkEnd w:id="7"/>
      <w:bookmarkEnd w:id="8"/>
      <w:r>
        <w:rPr/>
        <w:t>۱</w:t>
      </w:r>
      <w:r>
        <w:rPr>
          <w:rtl w:val="true"/>
        </w:rPr>
        <w:t xml:space="preserve">. </w:t>
      </w:r>
      <w:r>
        <w:rPr>
          <w:rtl w:val="true"/>
        </w:rPr>
        <w:t>نشانه‌های صمیمیت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5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معمولاً، از سه اصل به‌عنوان نشانه‌های صمیمیت نام می‌برند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کسی را مَحرم‌ترین و مؤثرترین مشاورِ خود احساس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صمیمی کسی است که فرد بتواند رازهایش را، بی‌واهمه، با او در میان بگذارد و احساس کند که او به وی وفادار است و رازش را فاش نمی‌سازد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نیز، اگر مشکلی دارد، با او در میان بگذارد؛ زیرا می‌داند که او به مسائلِ دوستش بی‌اعتنا نیست، بلکه دغدغۀ حلّ آن‌ها را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2-1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بتواند خواسته‌هایش را به‌راحتی با او مطرح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 باید بداند که طرف مقابلش دربرابرِ خواسته‌ها و توقعات او واکنش مثبت نشان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گاهی برای انجام‌دادن کاری به مراجعه به دیگری احتیاج پیدا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عده‌ای هستند که انسان از آن‌ها به این تعبیر یاد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هیچ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اساساً هیچ‌گاه به او مراجعه نمی‌کند؛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چراکه او آدمی است که هیچ قدمی در راه کمک و یاری دوستش، حتی به زبان، برنمی‌دارد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شخصی را دوست صمیمی محسوب نمی‌کنند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صمیمی کسی است که انسان احساس کند آن دوست، یاور و همکار خوبی برای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3-1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به کسی آن‌قدر احساسِ نزدیکی کند که حتی بتواند نقطه‌ضعف خود را با او در میان بگذارد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صمیمیت بین دو نفری برقرار است که بتوانند و جرأت داشته باشند که حتی خطای خودشان را با یکدیگر درمیان بگذارند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علامت‌های صمیمیت این است که انسان بتواند ضعف‌های خود را به دیگری بگوید، با او دردِدل کند و انتظار یاری و همکاری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افراد و جوامع کم‌رُشد، عینک بدبینی همیشه خیلی قوی است؛ یعنی شخص به‌دنبال این است که نقطه‌ضعف یا کمبودی در شخص مقابل بیابد و آن‌را بزرگ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به‌محضِ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اشتباه و لغزشی از دوست صمیمیِ چندین‌ساله‌اش می‌بیند، فوری با او قطعِ رابطه می‌کند یا در حضور وی، به‌سبب خطایش، مُهر سکوت بر لب می‌زند؛ درحالی‌که سال‌ها از دوستش کار نیک و شایسته دیده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همچنین، وقتی که کارنامۀ فرزندش را به‌دست او می‌دهند، در نمره‌ها به‌دنبال نمره‌ای ضعیف می‌گردد و با پیدا‌کردنِ آن، فریادش بلند می‌شود؛ درحالی‌که نمره‌های خوب را نمی‌بیند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چشمِ نقطه‌ضعف‌بینی بسیار قوی است، اما درمقابل، چشم نقطۀقوت‌بینی، چه در روابط اجتماعی با دوستان و همکاران و همسایگان و چه در روابط خانوادگی با فرزندان، ضعیف است؟ این مسئله مخصوصاً در رواجِ شایعات، مصیبت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 یا شخصیت یا گروهی را به‌دلیلِ شایعۀ کوچکی که دربارۀ آن‌ها منتشر شده است، بدون تحقیق و فکر دربارۀ آن، محکوم می‌کنند و دست‌به‌دست و دهان‌به‌دهان، آن شایعه را منتشر می‌سازند؛ گویی رواج این شایعه و خوار‌کردنِ فرد و بُردن آبرو و حیثیت او، آن‌هم براساس گمان، ثواب دارد و کاری خیر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این، از صفات ملتی کم‌رُشد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0" w:name="pg4641_40106"/>
    </w:p>
    <w:p>
      <w:pPr>
        <w:pStyle w:val="Heading2"/>
        <w:numPr>
          <w:ilvl w:val="1"/>
          <w:numId w:val="1"/>
        </w:numPr>
        <w:rPr/>
      </w:pPr>
      <w:bookmarkStart w:id="11" w:name="__RefHeading___Toc296437_2035185390"/>
      <w:bookmarkStart w:id="12" w:name="_Toc4"/>
      <w:bookmarkEnd w:id="10"/>
      <w:bookmarkEnd w:id="11"/>
      <w:r>
        <w:rPr/>
        <w:t>۲</w:t>
      </w:r>
      <w:r>
        <w:rPr>
          <w:rtl w:val="true"/>
        </w:rPr>
        <w:t xml:space="preserve">. </w:t>
      </w:r>
      <w:r>
        <w:rPr>
          <w:rtl w:val="true"/>
        </w:rPr>
        <w:t>راه‌های ایجاد صمیمیت در خانه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21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کاری کرد که بچه‌ها خانه را محیط صمیمیت بدانند، دردِدل‌هایشان را با والدین خود مطرح کنند، حرف‌هایشان را با آنان بزنند و اگر چیزی می‌خواهند، از آنان بخواهند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می‌گویند فلان‌پدر با پسر جوانش دوست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ساعت‌ها می‌نشینند و با هم صحبت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 بیست‌ساله، همراهِ پدر پنجاه‌سالۀ خود، مسافرت می‌کند، راه می‌رود و دردِدل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شما هم حاضرید این‌گونه عمل کنید؟ یا فقط در حدود همین تشریفات که باید احوالی پرسید و سلام‌وعلیکی باشد، قانع هستید؟ گاهی، این‌قدر فاصله زیاد است که حرفی برای گفتن وجود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جوان، اگر رفیقش را پیدا کند، دو ساعت با هم حرف می‌زنند؛ اما با پدر یا مادرش، مثل اینکه حرفی برای گفتن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نمی‌دانیم که آیا روح‌ها به‌هم نزدیک نیست یا عواطف شکوفا نیست؟ بالاخره، صمیمیت وجود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 اصل درخصوص چگونگیِ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ایجاد صمیمیت در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دارد که به‌طورخلاصه بیان می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1-2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صمیمیت بین پدر و 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می‌خواهید فرزندان با شما صمیمی باشند و همکاری و اطاعت کنند، باید ببینید که آیا شما، پدر و مادر، با هم صمیمی هستید؟ آیا خواهر و برادرهای بزرگ‌تر نسبت به پدر و مادر و نسبت به یکدیگر، صمیمی هستند؟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اشتباه است که انسان فقط دستور دهد و از دیگران بخواهد؛ اما عملش نمودارِ سخن او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کونوا دُعاة الناس بغیر ألسِنتکم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.[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را نه فقط با زبان، بلکه با عمل به راه خیر دعوت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شما می‌تواند نمودارِ جهت و راه و خواست شما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بسیار زن و شوهرهایی را می‌بینیم که غیر از صحبت دربارۀ وسایل و احتیاجات زندگی، حرفی برای گفتن به یکدیگر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بنشینند و دربارۀ مسئله‌ای اجتماعی، فکری یا دینی با هم بحث کنند، برایشان مطرح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خانمی که موقع رفتن، بعد از آنکه خداحافظی‌اش را کرد، باز هم یک ساعت روی پا می‌ایستد و با خانم‌های دیگر حرف می‌زند، وقتی با شوهرش می‌نشیند، مثل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6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هیچ حرف و مسئله‌ای برای گفتن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دست‌کم، در شبانه‌روز، نیم‌ساعت با هم صحبت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سخنان معمولی و جاروجنجال و توقّعات مالی؛ بلکه صحبتِ باهدف و نتیجه‌بخش داشته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داخل خانه، بین شما پدر و مادر، این صمیمیت و همکاری وجود داشت، آنگاه می‌توانید توقع داشته باشید که فرزندانتان هم با شما همکاری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حرف‌ها و پیشنهادهای یکدیگر احترام می‌گذارید، توقع داشته باشید که فرزندانِ شما هم به دستورها و فرمان‌های شما احترام بگذارند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نسخۀ این درد چیست؟ اولین دارویی که دراین‌خصوص تجویز می‌کنند، این است که خودتان با یکدیگر صمیمی باشید؛ دوست همدیگر باشید و دردِدل خود را به یکدیگر بگویید تا در این محیط، این صفات پرورش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هوشیاری، دقت، حسابگری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درصورتی صمیمیت ایجاد می‌شود که فرزند احساس کند اولیایش انسان‌های هوشیار و مشکل‌گشایی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گاهی، بچه‌ها نقاط‌ضعفی از پدر و مادر به‌دست می‌آورند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است بچه پیشِ خود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کودن است و می‌شود او را فریب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مثلاً فرزند اشتباهی مرتکب شده است و به‌گونه‌ای دیگر برای پدر توضیح داده است؛ بهانۀ دروغین آورده و پدر هم قبول کرده است یا هزار کار خلاف مرتکب شده و پدر اعتنا نکرده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او احساس کرده است که پدرش، آدمی نیست که روی کارها حساب کند و ریزبین و تیزبین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تصور نکنید که پایین‌بودنِ مَدرک تحصیلی یا موقعیت اجتماعیِ پدر، عامل این مشکل است؛ گاهی ممکن است پدر، درعِین بی‌سواد یا کم‌سواد‌بودن، باهوش و حسابگر و زرنگ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بسا، لازم باشد همۀ ما در این زمینه آموزش ببینیم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گاهی، رفتار شخص در روابط اجتماعی، به‌گونه‌ای است که نمی‌توان به او اعتماد کرد؛ اگرچه ممکن است ازنظر اخلاقی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سالم باشد، ازآنجاکه فرد ساده‌ای است، نمی‌توان روی او حساب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به‌قول معروف، خطش را خوانده‌اند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احساس بچه این باشد که می‌توان پدر و مادر را فریب داد، با آنان احساس صمیمیت نخواهد کرد؛ لذا موضع‌گیری می‌کند و کار خودش را انجام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3-2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 اخلاقی و شخصیت تربیتی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زیبنده است که از رفتار اخلاقی و شخصیت تربیتیِ پدر و مادر، خاطرۀ بزرگی در دل فرزندان وجود داشته باشد؛ یعنی آنان لمس کرده باشند که پدر راست‌گوست، به وعده‌هایش وفا می‌کند و عادل و درستکار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نیز، مادر، پاک‌دامن است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درستکاری و پاکی و صداقت و حُسن‌خُلق به انسان شخصیت می‌دهد و جایگاه او را بالا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شخصیت قوی، نفوذ ایجاد می‌کند و با این نفوذ، می‌توان فرزندان را رام کرد؛ یعنی دربرابرِ والدین تسلیم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4-2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 منطقی با خطاهای فرزندان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پدر یا مادرها به‌گونه‌ای عادت کرده‌اند که با دیدنِ کوچک‌ترین تخلّف از فرزندشان، واکنشی شدید نشان می‌دهند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اشتباهات زیادی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 را وارونه می‌کند؛ ظرف را می‌شکند؛ فرش را کثیف می‌کند؛ دیوار را خراش می‌دهد؛ کوچک‌تر از خودش را می‌زند؛ لباسش را آلوده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 در زندگی بچه فراوان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نوعی از موضع‌گیری این است که به‌محضِ مشاهدۀ کوچک‌ترین خطایی از فرزند، خودبه‌خود دست بالا می‌رود و بر سروصورتِ کودک فرود می‌آید و دهان باز شده و توهینی نثار شخصیت کودک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موضع‌گیری، رفته‌رفته، توان خود را از دست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خشونت بیشتر شود، کودک جسورتر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البته، خشونت غیر از صلابت و حسابگری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برعکس؛ ممکن است موضع‌گیری پدر و مادری درمقابل رفتارِ خلاف بچه، بی اعتنایی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فریاد می‌کشد، کوچک‌تر از خودش را اذیت می‌کند، پایین‌وبالا می‌پرد، کثیف می‌کند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پدر و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بی‌اعتنا و خونسردند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دو روش، غلط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مشکل برای معلم نیز در کلاس‌ها پیش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امکان دارد معلمی موضع‌گیریِ خشنی داشته باشد و کوچک‌ترین تخلّفی را با تندی پاسخ دهد یا برعکس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معلمی درمقابل خطاهای شاگرد، هیچ‌گونه واکنشی نداشته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در آن محیطِ خفقان و خشک و نه در این محیطِ بی اعتنایی، هیچ‌گونه دوستی و صمیمیتی به‌وجود نمی‌آید و به‌دنبال آن نیز هیچ‌گونه همکاری و کمکی وجود نخواهد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چه باید کرد؟ اینجا از مواضع بسیار حساس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درمقابل هر خطا، باید واکنشی مناسب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فرزند، خطایی کرده است و پدر و مادر هم عصبانی شده و اختیار از دست داده‌اند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دراین‌حالت، هر تصمیمی که گرفته شود و هر کاری که انجام گیرد، غیرمنطقی است و عُقلایی نخواهد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صبر کرد تا عصبانیت فرو بنشیند و انسان بتواند با حساب و منطق، کاری انجام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مسئلۀ دیگر این است که اگر موضع‌گیری در اولین مرحله، کتک‌زدن یا ناسزاگفتن و فریاد بیجا باشد، غلط است؛ اما درعین‌حال، نمی‌توان درمقابل این خطای فرزند، ساکت بود و هیچ نگفت؛ باید صحبت کرده و تا حدی، ملامت و بازخواست کرد و عواقب بدِ آن عمل را به او نشان داد و چه بهتر است که انسان، قبل از پیدایش آن تخلف، پیش‌بینی و پیشگیری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همین‌جا این مسئله را نیز مطرح کنم که نباید توقع داشته باشید فرزندانتان مطیعِ محض شما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واقعاً گاهی از اینکه فرزند خُردسال و کودک سه‌چهارساله‌اش دربرابرِ دستوری، شانه‌هایش را بالا می‌اندازد و با بی‌اعتنایی کار خودش را می‌کند، لذت 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کودک شخصیت و اراده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انسان است و خداوند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را آزاد آفریده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به‌خدا قسم، اگر این موهبتِ آزادی در افراد و انسان‌ها رشد یابد و رهبری شود، عقل‌ها شکوفا و استعدادها بارور و انسان‌ها ساخته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برعکس؛ آن‌زمانی که این استعدادِ بزرگ انسانی که شاید رمز انسانیت باشد، شکسته و بی‌نتیجه شود و انسان نتواند فکر کند و حرف بزند، دراین‌صورت،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استعدادها لجن‌مال و سرکوب می‌شود و اصلاً شکوفایی و رشدی در کار نخواهد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شما روی جوانه‌ای که با کمال طراوت و نشاط، از دلِ زمین روییده است، سنگی سخت بگذارید، پژمرده و لِه می‌شود؛ اما اگر وسایلی را فراهم سازید که برای رشد آن لازم است، اطرافش را مقداری شیار بزنید و آب‌وکود بدهید، زودتر از دل خاک بیرون می‌آید و آزاد می‌شود و رشد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اگر به این‌سو و آن‌سو منحرف شد، رهبری‌اش کنید؛ اگر آفتی آن‌را تهدید کرد، سم‌پاشی و آفت‌زدایی کنید و اجازه دهید آزاد بالا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نباید توقع داشت که فرزندان، خودشان نیندیشند، شخصیت نداشته باشند، نتوانند تصمیم بگیرند و همیشه گوش‌به‌زنگِ فرمان‌های پِی‌درپِی باشند؛ آن‌هم فرمان‌هایی که اگر در هفته یا روز، از مجموع بُکن‌و‌نکن‌هایی که به فرزند می‌گویند، نوار بگیرند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خصوصاً مادران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بمبارانی از دستورها جمع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نزن؛ این طرف نرو؛ اینجا ننشین؛ حرف نزن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کودکی که دربرابر این‌همه فرمان قرار می‌گیرد، نمی‌تواند تشخیص دهد یا تصمیم بگیرد و لذا اراده‌اش از بین می‌رود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36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نه می‌توان فرزند را آزاد گذاشت که هرچه خواست انجام دهد و نه می‌توان توقع داشت که به هرچه اولیا می‌گویند، عمل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البته، گفته‌های والدین هم باید منطقی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مثال، درحالی‌که بچه نشسته و درسش را می‌خوانَد یا سخت، مشغول انجام‌دادن تکالیف است، ناگهان پدر دستور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آب بیاور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در را باز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چنین موقعیتی، تاحدّامکان، نه‌تنها نباید فرمان داد، بلکه باید وضعیت بهتر را فراهم کرد تا فرزند، بیشتر و بهتر بتواند کارش را انجام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برخورد منطقی با خطاهای فرزند، از اصول مهم ایجاد صمیمیت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5-2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بهادادن به نقاط قوّت فرزندان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قبلاً اشاره کردم که ما، تنها، نقطه‌های ضعف را می‌بینیم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بگذارید جامعۀ ما به این عادت کند که نقطه‌های قوّت را پَروبال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میزان عدل الهی که نباید سبقت بگیریم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گناهان و ثواب‌ها را با هم می‌سنجند و ترازو و حساب و معادله‌ای در کار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به‌علاوه،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می‌فرماید ما کارهای خیرِ شما را ده‌برابر اَجر می‌دهیم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مَن جَاء بِالْحَسَنَةِ فَلَهُ عَشْرُ أَمْثَالِهَا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اگر فرزند ما، یک شب، تکلیفش را دیرتر انجام دهد یا نمرۀ کمی بیاورد یا اینکه کار خلافی مرتکب شده باشد، برایمان بسیار مهم جلوه می‌کند و عصبانی می‌شویم و احیاناً، فریاد می‌زنیم و مؤاخذه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اگر ده مرتبه کار خوب انجام داده است، آن‌ها را به‌حساب نمی‌آوریم؟ چرا وقتی که تکلیفش را درست انجام داده و دندانش را به‌موقع مسواک کرده و لباسش را مرتّب نگه داشته است و در خانه، همکاری کرده است، تشویق نمی‌کنیم تا احساس کند برای کارِ او، حساب باز می‌کنند؟ بنابراین، امتیازدادن و تشویق‌کردن دربرابر کارهای مثبت، از اصول دیگرِ ایجاد صمیمیت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6-2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ایجاد محیطی صمیمانه برای بحث و گفت‌وگو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باید بنشیند و برای فرزند خود داستان بگوید یا با او بازی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بین بچه‌ها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والدین، صمیمیت فراوانی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یا مادری با فرزند خود موضوعی را طرح و درباره‌اش بحث و گفت‌وگو و دردِدل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اساساً، باید از فرزندان خواست که برای والدین حرف بزنند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می‌توان از آنان پرسید که امروز، چه مسائلی پیش آمد؟ در مدرسه و در راه، چه دیدی؟ معلم چه گفت؟ کلاس چه‌طور بود؟ چه یاد گرفتی؟ بعد هم می‌توان دیدگاه‌های خود را برای آن‌ها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البته، اینکه چه چیزی را کجا و چگونه بگوییم، در جای خود محلّ بحث است و آنچه مهم است این است که بَدآموزی در آن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7-2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نظرخواهی از فرزندان در امور خانواده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نگویید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می‌خواهم خانه را عوض کنم؛ این بچۀ شش یا ده‌ساله که نمی‌تواند طرفِ مشورتم قرار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اتفاقاً، با این هدف مشورت کنید که بچه را به‌حساب آورده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مثلاً بپرسید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ظهر غذا اگر چه باشد بهتر است؟ فردا که می‌خواهیم به مسافرت برویم، از کدام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برویم؟ با چه وسیله‌ای برویم؟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یک‌مقدار با بچه‌ها مشورت کنید و اجازه دهید نظرِ بد و ناقص بدهند تا بعد، نظرشان را اصلاح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را راهنمایی و برایشان اثبات کنید که اگر از فلان راه برویم یا اگر غذا را این‌طور بپزیم، بهتر است و اگر هم نظر خوبی بیان کرد، به آن عمل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خصوصاً، این روش را باید برای فرزند بزرگ‌تر و بالغ اِعمال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نظر و فکر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مایلید در کنار شما باقی بمانند، بیگانه نشوند و حرف‌هایشان را برای دیگران نگویند، با آنان مشورت کنید و اجازه دهید اسرارشان را برای شما مطرح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نظرشان بها 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البته، منظور این نیست که آنان دوست و مشاور نداشته باشند؛ اما آنچه مهم است این است که شما هم باید از مسیر زندگیِ آنان مطلع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امر را با زور نمی‌توان تحمیل کرد و از آنان خواست که کارها و تصمیماتشان را بیان کنند؛ بلکه باید محیطی به‌وجود آورید که فرزند، قبل از همه، به‌سراغ شما بیاید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مسئله اغلب برای بچه‌ها مطرح است که بچه مطلب و خبر تازه‌ای دارد،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آن‌را برای همه بیان نمی‌کند؛ تنها، برای بعضی دوستانش بازگو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خود شما هم که مطلب تازه‌ای دارید، عجله دارید که فلان دوستتان را ببینید و آن‌را برای او تعریف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محیطی به‌وجود آورید که فرزندتان، قبل از همه، دوست داشته باشد که حرفش را با شما مطرح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8-2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ایجاد محیط همکاری و تقسیم مسئولیت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دارید که فرزندتان در خانه، با شما همکاری کند؟ این خواسته بسیار خوب و لازم است؛ اما برای تمرین این کار، چه اشکال دارد که تقسیم مسئولیت کنید؟ به‌تناسب سِن و توان بچه‌ها، کارها را بین آنان تقسیم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سفره بیندازد، یکی در شستنِ ظرف‌ها کمک کند، دیگری خرید کند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کارها را خیلی منطقی و عادلانه تقسیم کنید، ولی از آنان مسئولیت بخواهید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گاه‌گاهی هم بد نیست که جای آنان را در مسئولیت‌ها، تغییر 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تقسیم کار نباشد و بی‌حساب عمل شود، گاهی به‌طور غیرعادلانه، کاری به یکی از فرزندان تحمیل می‌شود؛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مثلاً پدر یا مادری در نصف روز، کارهای زیادی را برعهدۀ فرزندِ خود می‌گذارد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توقع دارند که باغچه را آب دهد، خرید کند و کارهای دیگری هم انجام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حساب کنید، می‌بینید وقتِ دیگری برای بچه باقی نمانده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خیلی مفید است که اگر خودِ پدر و مادر به مسافرت می‌روند، کار را بین خودشان تقسیم کنند تا برایشان به‌صورت عادی درآید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است در محیط کارتان دراین‌زمینه خیلی فعال باشید، اما در محیط خانه، اغلب بی‌توجه هستید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9-2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عدالت در بین فرزندان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می‌خواهید بچه‌ها نسبت به شما وفادار و صمیمی باشند، با آنان رفتاری عادلانه داشته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به‌قدری بچه‌ها دقیق‌اند که واقعاً تعجب‌برانگیز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مثال، فرض کنید که میوۀ فراوانی در ظرف هست؛ اگر سیب بزرگ‌تر را به بچه‌ای و سیب کوچک‌تر را به دیگری بدهید یا احیاناً اگر مادر سرِ سفره، در ظرفی که قدری کهنه‌تر است، به یکی و در ظرف بهتر، به دیگری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 بدهد، بچه می‌پرسد چرا؟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حال، موقع خرید برای بچه‌ها، حرف‌زدن با آنان، شماتت یا تهدیدکردنشان که جای خود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فرض کنید امروز پای یکی از بچه‌ها، به ظرفی خورده و آن‌را شکسته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هم فریادتان بلند می‌شود و او را تنبیه می‌کنید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فردا، برادر یا خواهرش همین خطا را تکرار می‌کند و شما اعتنایی نمی‌کنید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بسیار باهوش و حساس است و می‌پرسد که چرا دیروز مرا دربرابرِ این خلاف، تنبیه کردید؛ اما امروز که خواهرم همین خطا را مرتکب شد، بی‌اعتنا از کنارِ آن گذشتید؟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می‌خواهید فرزندانتان با عدالت خو بگیرند و طرفدار و خواستار و مجریِ آن شوند و با جامعۀ عادل، پیوند برقرار کنند، عدالت را باید از قدم‌های کوچک و در کوچک‌ترین مسائل تمرین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دربارۀ معلم هم، در کلاس، مسئله به‌همین‌صورت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به‌طوریکسان از بچه‌ها بپرسد؛ دربرابرِ تکلیف معیّن و مسئلۀ معیّن یک نمره بدهد؛ به حرف همه، به‌تساوی گوش دهد و فقط از چند دانش‌آموزی که سرزبان‌دار هستند و خیلی خوب جواب می‌دهند، نپرسد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به‌همین‌ترتیب، نکات دیگری ازاین‌قبیل را مراعات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دخترشان را احضار می‌کنند و می‌پرسند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این گردن‌بند را از بیت‌المال گرفتی؟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دربرابرِ برادرشان، عقیل، می‌ایستند و 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از آنچه حق توست، از بیت‌المال به تو نمی‌دهم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عدالت را از درون خانه و فامیل خود اجرا می‌کنند تا بعد، بتوانند فریادشان را بلند کنند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به‌خدا، از حلقوم ستمگر، حتی اگر نیرومند باشد، حق مظلوم را بیرون می‌کشم و داد مظلوم را می‌ستانم؛ حتی اگر ضعیف‌ترین افراد امّت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می‌تواند این فریاد را سردهد و همۀ مردم و همۀ تاریخ هم بگویند که راست می‌گوید؟ کسی‌که اول، نسبت به خود و فرزند و نزدیکانش، عدالت را اجرا کرده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01-2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ایجاد جهان‌بینیِ مشترک بین افراد خانواده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کتاب‌هایی خوانده‌اید، مطالبی شنیده‌اید، جلساتی رفته‌اید و با وعظ و ارشادهای خاصی آشنا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بوده‌اید که فرزندان شما با آن‌ها آشنا نیستند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کتاب‌های دیگری می‌خوانند، جلسات دیگری می‌روند و مطالب دیگری می‌شنوند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بچه، کار را به‌گونه‌ای می‌شناسد و پدر، آن‌را چیز دیگری می‌داند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از خدمت، شناختی دارد و پدر، آن‌را به‌شکل دیگری می‌شناسد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تلقی و برداشت آنان از یک عبارت، متفاوت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طبیعی است که رفته‌رفته، فاصلۀ زندگی شما با آنان بیشتر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اکنون، دغدغۀ شما این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کنیم که در سطح مشترکی قرار بگیریم؟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کتابی را که به فرزندتان می‌دهند یا خودِ او تهیه و مطالعه می‌کند، اگر شما هم توانستید، ورقی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بچه‌ها بزرگ‌تر شدند و توانستند هر کتابی را مطالعه کنند، کتابی را که شما پسندیده‌اید، به آنان نیز بدهید تا بخوانند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جلسات تبلیغی که شرکت می‌کنید، آنان را هم با خود ببرید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مقدور باشد، در جلساتی که آنان می‌روند، شما نیز شرکت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دراین‌صورت، به‌تدریج، جهان‌بینی و محصول فکریِ مشترکی پیدا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روش، امید می‌رود که ان‌شاءالله، بتوانید محیطی صمیمی به‌وجود آورید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48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4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3" w:name="pg4641_40128"/>
    </w:p>
    <w:p>
      <w:pPr>
        <w:pStyle w:val="Heading2"/>
        <w:numPr>
          <w:ilvl w:val="1"/>
          <w:numId w:val="1"/>
        </w:numPr>
        <w:rPr/>
      </w:pPr>
      <w:bookmarkStart w:id="14" w:name="__RefHeading___Toc296439_2035185390"/>
      <w:bookmarkStart w:id="15" w:name="_Toc5"/>
      <w:bookmarkEnd w:id="13"/>
      <w:bookmarkEnd w:id="14"/>
      <w:r>
        <w:rPr>
          <w:rtl w:val="true"/>
        </w:rPr>
        <w:t>نکتۀ نهایی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51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چنانچه شما به واعظی علاقه‌مند نباشید، حرف‌های او در شما اثر نمی‌گذارد؛ حداکثر، می‌گویید هنرمند خوبی است و خوب صحبت می‌کند؛ اما او در شما اثری نخواهد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می‌خواهید فرزندتان را بسازید و تربیت کنید، او باید به شما علاقه داشته باشد، به شما احترام بگذارد و برای شما شخصیت قائل باشد تا موفق باشید؛ وگرنه، اگر برای شما شخصیت و ارزش قائل نباشد، چگونه می‌توانید او را تربیت کنید و دستش را بگیرید؟ به این دلیل است که یکی از پایه‌های تربیت، صمیمیت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وَلَوْ کنتَ فَظًّا غَلِیظَ الْقَلْبِ لاَنفَضُّواْ مِنْ حَوْلِک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پیامبر، اگر خشن و سخت‌گیر و بدخو بودی، مردم از دورت پراکنده می‌شدند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آل‌عمران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تو که با مردم اُنس داری، به‌آنان عشق می‌ورزی، با آنان صمیمی هستی و آنان نیز با تو صمیمی هستند، این‌چنین گوش به فرمان‌های تو دارند و از آن‌ها اطاعت می‌کنند؛ والّا در محیطی که اعتماد و پاکی و شخصیت نباشد، نفوذ معنوی و روحی وجود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خداوندا، به ما توفیق ده که در راه اجرای دستورهای مقدست بکوشیم و در تربیت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فرزندانمان، موفق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کن فرزندان ما، نورچشم ما و مایۀ امید و مددکار ما در زندگیِ معنوی آیندۀ ما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رَبَّنَا هَبْ لَنَا مِنْ أَزْوَاجِنَا وَذُرِّیاتِنَا قُرَّةَ أَعْینٍ وَاجْعَلْنَا لِلْمُتَّقِینَ امَامًا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.[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56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59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1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برگرفته از کتاب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گفتار‌های تربیتی؛ با اندکی ویرایش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image" Target="media/image3.jpeg"/><Relationship Id="rId9" Type="http://schemas.openxmlformats.org/officeDocument/2006/relationships/image" Target="media/image3.jpeg"/><Relationship Id="rId10" Type="http://schemas.openxmlformats.org/officeDocument/2006/relationships/footer" Target="footer3.xml"/><Relationship Id="rId11" Type="http://schemas.openxmlformats.org/officeDocument/2006/relationships/footer" Target="footer4.xml"/><Relationship Id="rId12" Type="http://schemas.openxmlformats.org/officeDocument/2006/relationships/image" Target="media/image4.jpeg"/><Relationship Id="rId13" Type="http://schemas.openxmlformats.org/officeDocument/2006/relationships/image" Target="media/image4.jpeg"/><Relationship Id="rId14" Type="http://schemas.openxmlformats.org/officeDocument/2006/relationships/footer" Target="footer5.xml"/><Relationship Id="rId15" Type="http://schemas.openxmlformats.org/officeDocument/2006/relationships/image" Target="media/image5.jpeg"/><Relationship Id="rId16" Type="http://schemas.openxmlformats.org/officeDocument/2006/relationships/image" Target="media/image5.jpeg"/><Relationship Id="rId17" Type="http://schemas.openxmlformats.org/officeDocument/2006/relationships/footer" Target="footer6.xml"/><Relationship Id="rId18" Type="http://schemas.openxmlformats.org/officeDocument/2006/relationships/footer" Target="footer7.xml"/><Relationship Id="rId19" Type="http://schemas.openxmlformats.org/officeDocument/2006/relationships/footer" Target="footer8.xml"/><Relationship Id="rId20" Type="http://schemas.openxmlformats.org/officeDocument/2006/relationships/footer" Target="footer9.xml"/><Relationship Id="rId21" Type="http://schemas.openxmlformats.org/officeDocument/2006/relationships/image" Target="media/image6.jpeg"/><Relationship Id="rId22" Type="http://schemas.openxmlformats.org/officeDocument/2006/relationships/image" Target="media/image6.jpeg"/><Relationship Id="rId23" Type="http://schemas.openxmlformats.org/officeDocument/2006/relationships/footer" Target="footer10.xml"/><Relationship Id="rId24" Type="http://schemas.openxmlformats.org/officeDocument/2006/relationships/footer" Target="footer11.xml"/><Relationship Id="rId25" Type="http://schemas.openxmlformats.org/officeDocument/2006/relationships/footer" Target="footer12.xml"/><Relationship Id="rId26" Type="http://schemas.openxmlformats.org/officeDocument/2006/relationships/image" Target="media/image7.jpeg"/><Relationship Id="rId27" Type="http://schemas.openxmlformats.org/officeDocument/2006/relationships/image" Target="media/image7.jpeg"/><Relationship Id="rId28" Type="http://schemas.openxmlformats.org/officeDocument/2006/relationships/footer" Target="footer13.xml"/><Relationship Id="rId29" Type="http://schemas.openxmlformats.org/officeDocument/2006/relationships/footer" Target="footer14.xml"/><Relationship Id="rId30" Type="http://schemas.openxmlformats.org/officeDocument/2006/relationships/footer" Target="footer15.xml"/><Relationship Id="rId31" Type="http://schemas.openxmlformats.org/officeDocument/2006/relationships/footer" Target="footer16.xml"/><Relationship Id="rId32" Type="http://schemas.openxmlformats.org/officeDocument/2006/relationships/footer" Target="footer17.xml"/><Relationship Id="rId33" Type="http://schemas.openxmlformats.org/officeDocument/2006/relationships/footer" Target="footer18.xml"/><Relationship Id="rId34" Type="http://schemas.openxmlformats.org/officeDocument/2006/relationships/footer" Target="footer19.xml"/><Relationship Id="rId35" Type="http://schemas.openxmlformats.org/officeDocument/2006/relationships/footer" Target="footer20.xml"/><Relationship Id="rId36" Type="http://schemas.openxmlformats.org/officeDocument/2006/relationships/image" Target="media/image8.jpeg"/><Relationship Id="rId37" Type="http://schemas.openxmlformats.org/officeDocument/2006/relationships/image" Target="media/image8.jpeg"/><Relationship Id="rId38" Type="http://schemas.openxmlformats.org/officeDocument/2006/relationships/footer" Target="footer21.xml"/><Relationship Id="rId39" Type="http://schemas.openxmlformats.org/officeDocument/2006/relationships/footer" Target="footer22.xml"/><Relationship Id="rId40" Type="http://schemas.openxmlformats.org/officeDocument/2006/relationships/footer" Target="footer23.xml"/><Relationship Id="rId41" Type="http://schemas.openxmlformats.org/officeDocument/2006/relationships/footer" Target="footer24.xml"/><Relationship Id="rId42" Type="http://schemas.openxmlformats.org/officeDocument/2006/relationships/footer" Target="footer25.xml"/><Relationship Id="rId43" Type="http://schemas.openxmlformats.org/officeDocument/2006/relationships/footer" Target="footer26.xml"/><Relationship Id="rId44" Type="http://schemas.openxmlformats.org/officeDocument/2006/relationships/footer" Target="footer27.xml"/><Relationship Id="rId45" Type="http://schemas.openxmlformats.org/officeDocument/2006/relationships/footer" Target="footer28.xml"/><Relationship Id="rId46" Type="http://schemas.openxmlformats.org/officeDocument/2006/relationships/footer" Target="footer29.xml"/><Relationship Id="rId47" Type="http://schemas.openxmlformats.org/officeDocument/2006/relationships/footer" Target="footer30.xml"/><Relationship Id="rId48" Type="http://schemas.openxmlformats.org/officeDocument/2006/relationships/image" Target="media/image9.jpeg"/><Relationship Id="rId49" Type="http://schemas.openxmlformats.org/officeDocument/2006/relationships/image" Target="media/image9.jpeg"/><Relationship Id="rId50" Type="http://schemas.openxmlformats.org/officeDocument/2006/relationships/footer" Target="footer31.xml"/><Relationship Id="rId51" Type="http://schemas.openxmlformats.org/officeDocument/2006/relationships/image" Target="media/image10.jpeg"/><Relationship Id="rId52" Type="http://schemas.openxmlformats.org/officeDocument/2006/relationships/image" Target="media/image10.jpeg"/><Relationship Id="rId53" Type="http://schemas.openxmlformats.org/officeDocument/2006/relationships/footer" Target="footer32.xml"/><Relationship Id="rId54" Type="http://schemas.openxmlformats.org/officeDocument/2006/relationships/footer" Target="footer33.xml"/><Relationship Id="rId55" Type="http://schemas.openxmlformats.org/officeDocument/2006/relationships/footer" Target="footer34.xml"/><Relationship Id="rId56" Type="http://schemas.openxmlformats.org/officeDocument/2006/relationships/image" Target="media/image11.jpeg"/><Relationship Id="rId57" Type="http://schemas.openxmlformats.org/officeDocument/2006/relationships/image" Target="media/image11.jpeg"/><Relationship Id="rId58" Type="http://schemas.openxmlformats.org/officeDocument/2006/relationships/footer" Target="footer35.xml"/><Relationship Id="rId59" Type="http://schemas.openxmlformats.org/officeDocument/2006/relationships/image" Target="media/image2.jpeg"/><Relationship Id="rId60" Type="http://schemas.openxmlformats.org/officeDocument/2006/relationships/image" Target="media/image2.jpeg"/><Relationship Id="rId61" Type="http://schemas.openxmlformats.org/officeDocument/2006/relationships/footer" Target="footer36.xml"/><Relationship Id="rId62" Type="http://schemas.openxmlformats.org/officeDocument/2006/relationships/footnotes" Target="footnotes.xml"/><Relationship Id="rId63" Type="http://schemas.openxmlformats.org/officeDocument/2006/relationships/numbering" Target="numbering.xml"/><Relationship Id="rId64" Type="http://schemas.openxmlformats.org/officeDocument/2006/relationships/fontTable" Target="fontTable.xml"/><Relationship Id="rId65" Type="http://schemas.openxmlformats.org/officeDocument/2006/relationships/settings" Target="settings.xml"/><Relationship Id="rId6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39</Pages>
  <Words>3547</Words>
  <Characters>14783</Characters>
  <CharactersWithSpaces>18195</CharactersWithSpaces>
  <Paragraphs>152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2026-08-18T17:47:05Z</dcterms:created>
  <dc:creator>ghaemiyeh.com</dc:creator>
  <dc:description/>
  <dc:language>en-US</dc:language>
  <cp:lastModifiedBy/>
  <dcterms:modified xsi:type="dcterms:W3CDTF">2026-08-18T21:17:07Z</dcterms:modified>
  <cp:revision>1</cp:revision>
  <dc:subject/>
  <dc:title>رهنما 1 راههای ایجاد صمیمیت در خانه چگونه می باشد؟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