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قرآن و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6090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6092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6094_1479056682">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326096_1479056682">
            <w:r>
              <w:rPr>
                <w:webHidden/>
                <w:rStyle w:val="IndexLink"/>
                <w:rtl w:val="true"/>
              </w:rPr>
              <w:t>پیشگفتار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326098_1479056682">
            <w:r>
              <w:rPr>
                <w:webHidden/>
                <w:rStyle w:val="IndexLink"/>
                <w:rtl w:val="true"/>
              </w:rPr>
              <w:t>نموداری از مباحث</w:t>
            </w:r>
            <w:r>
              <w:rPr>
                <w:rStyle w:val="IndexLink"/>
                <w:rtl w:val="true"/>
              </w:rPr>
              <w:tab/>
            </w:r>
            <w:r>
              <w:rPr>
                <w:rStyle w:val="IndexLink"/>
              </w:rPr>
              <w:t>16</w:t>
            </w:r>
          </w:hyperlink>
        </w:p>
        <w:p>
          <w:pPr>
            <w:pStyle w:val="Contents2"/>
            <w:tabs>
              <w:tab w:val="clear" w:pos="8743"/>
              <w:tab w:val="right" w:pos="9026" w:leader="dot"/>
            </w:tabs>
            <w:rPr/>
          </w:pPr>
          <w:hyperlink w:anchor="__RefHeading___Toc1326100_1479056682">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326102_1479056682">
            <w:r>
              <w:rPr>
                <w:webHidden/>
                <w:rStyle w:val="IndexLink"/>
                <w:rtl w:val="true"/>
              </w:rPr>
              <w:t>قبل از سفر</w:t>
            </w:r>
            <w:r>
              <w:rPr>
                <w:rStyle w:val="IndexLink"/>
                <w:rtl w:val="true"/>
              </w:rPr>
              <w:tab/>
            </w:r>
            <w:r>
              <w:rPr>
                <w:rStyle w:val="IndexLink"/>
              </w:rPr>
              <w:t>28</w:t>
            </w:r>
          </w:hyperlink>
        </w:p>
        <w:p>
          <w:pPr>
            <w:pStyle w:val="Contents3"/>
            <w:tabs>
              <w:tab w:val="clear" w:pos="8459"/>
              <w:tab w:val="right" w:pos="9026" w:leader="dot"/>
            </w:tabs>
            <w:rPr/>
          </w:pPr>
          <w:hyperlink w:anchor="__RefHeading___Toc1326104_1479056682">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326106_1479056682">
            <w:r>
              <w:rPr>
                <w:webHidden/>
                <w:rStyle w:val="IndexLink"/>
                <w:rtl w:val="true"/>
              </w:rPr>
              <w:t>گوشه‌ای از اخلاق و آداب سفر</w:t>
            </w:r>
            <w:r>
              <w:rPr>
                <w:rStyle w:val="IndexLink"/>
                <w:rtl w:val="true"/>
              </w:rPr>
              <w:tab/>
            </w:r>
            <w:r>
              <w:rPr>
                <w:rStyle w:val="IndexLink"/>
              </w:rPr>
              <w:t>29</w:t>
            </w:r>
          </w:hyperlink>
        </w:p>
        <w:p>
          <w:pPr>
            <w:pStyle w:val="Contents3"/>
            <w:tabs>
              <w:tab w:val="clear" w:pos="8459"/>
              <w:tab w:val="right" w:pos="9026" w:leader="dot"/>
            </w:tabs>
            <w:rPr/>
          </w:pPr>
          <w:hyperlink w:anchor="__RefHeading___Toc1326108_1479056682">
            <w:r>
              <w:rPr>
                <w:webHidden/>
                <w:rStyle w:val="IndexLink"/>
                <w:rtl w:val="true"/>
              </w:rPr>
              <w:t>لزوم جلسات آموزشی</w:t>
            </w:r>
            <w:r>
              <w:rPr>
                <w:rStyle w:val="IndexLink"/>
                <w:rtl w:val="true"/>
              </w:rPr>
              <w:tab/>
            </w:r>
            <w:r>
              <w:rPr>
                <w:rStyle w:val="IndexLink"/>
              </w:rPr>
              <w:t>33</w:t>
            </w:r>
          </w:hyperlink>
        </w:p>
        <w:p>
          <w:pPr>
            <w:pStyle w:val="Contents3"/>
            <w:tabs>
              <w:tab w:val="clear" w:pos="8459"/>
              <w:tab w:val="right" w:pos="9026" w:leader="dot"/>
            </w:tabs>
            <w:rPr/>
          </w:pPr>
          <w:hyperlink w:anchor="__RefHeading___Toc1326110_1479056682">
            <w:r>
              <w:rPr>
                <w:webHidden/>
                <w:rStyle w:val="IndexLink"/>
                <w:rtl w:val="true"/>
              </w:rPr>
              <w:t>بدعاقبتی به خدا پناه برد</w:t>
            </w:r>
            <w:r>
              <w:rPr>
                <w:rStyle w:val="IndexLink"/>
                <w:rtl w:val="true"/>
              </w:rPr>
              <w:t>. «</w:t>
            </w:r>
            <w:r>
              <w:rPr>
                <w:rStyle w:val="IndexLink"/>
                <w:rtl w:val="true"/>
              </w:rPr>
              <w:t>أخرجنی مُخرج صدق</w:t>
            </w:r>
            <w:r>
              <w:rPr>
                <w:rStyle w:val="IndexLink"/>
                <w:rtl w:val="true"/>
              </w:rPr>
              <w:t>»</w:t>
              <w:tab/>
            </w:r>
            <w:r>
              <w:rPr>
                <w:rStyle w:val="IndexLink"/>
              </w:rPr>
              <w:t>41</w:t>
            </w:r>
          </w:hyperlink>
        </w:p>
        <w:p>
          <w:pPr>
            <w:pStyle w:val="Contents2"/>
            <w:tabs>
              <w:tab w:val="clear" w:pos="8743"/>
              <w:tab w:val="right" w:pos="9026" w:leader="dot"/>
            </w:tabs>
            <w:rPr/>
          </w:pPr>
          <w:hyperlink w:anchor="__RefHeading___Toc1326112_1479056682">
            <w:r>
              <w:rPr>
                <w:webHidden/>
                <w:rStyle w:val="IndexLink"/>
                <w:rtl w:val="true"/>
              </w:rPr>
              <w:t>اهمیت و ضرورت حج</w:t>
            </w:r>
            <w:r>
              <w:rPr>
                <w:rStyle w:val="IndexLink"/>
                <w:rtl w:val="true"/>
              </w:rPr>
              <w:tab/>
            </w:r>
            <w:r>
              <w:rPr>
                <w:rStyle w:val="IndexLink"/>
              </w:rPr>
              <w:t>42</w:t>
            </w:r>
          </w:hyperlink>
        </w:p>
        <w:p>
          <w:pPr>
            <w:pStyle w:val="Contents2"/>
            <w:tabs>
              <w:tab w:val="clear" w:pos="8743"/>
              <w:tab w:val="right" w:pos="9026" w:leader="dot"/>
            </w:tabs>
            <w:rPr/>
          </w:pPr>
          <w:hyperlink w:anchor="__RefHeading___Toc1326114_1479056682">
            <w:r>
              <w:rPr>
                <w:webHidden/>
                <w:rStyle w:val="IndexLink"/>
                <w:rtl w:val="true"/>
              </w:rPr>
              <w:t>حکمت‌های حج</w:t>
            </w:r>
            <w:r>
              <w:rPr>
                <w:rStyle w:val="IndexLink"/>
                <w:rtl w:val="true"/>
              </w:rPr>
              <w:tab/>
            </w:r>
            <w:r>
              <w:rPr>
                <w:rStyle w:val="IndexLink"/>
              </w:rPr>
              <w:t>54</w:t>
            </w:r>
          </w:hyperlink>
        </w:p>
        <w:p>
          <w:pPr>
            <w:pStyle w:val="Contents2"/>
            <w:tabs>
              <w:tab w:val="clear" w:pos="8743"/>
              <w:tab w:val="right" w:pos="9026" w:leader="dot"/>
            </w:tabs>
            <w:rPr/>
          </w:pPr>
          <w:hyperlink w:anchor="__RefHeading___Toc1326116_1479056682">
            <w:r>
              <w:rPr>
                <w:webHidden/>
                <w:rStyle w:val="IndexLink"/>
                <w:rtl w:val="true"/>
              </w:rPr>
              <w:t>مدینه</w:t>
            </w:r>
            <w:r>
              <w:rPr>
                <w:rStyle w:val="IndexLink"/>
                <w:rtl w:val="true"/>
              </w:rPr>
              <w:tab/>
            </w:r>
            <w:r>
              <w:rPr>
                <w:rStyle w:val="IndexLink"/>
              </w:rPr>
              <w:t>80</w:t>
            </w:r>
          </w:hyperlink>
        </w:p>
        <w:p>
          <w:pPr>
            <w:pStyle w:val="Contents2"/>
            <w:tabs>
              <w:tab w:val="clear" w:pos="8743"/>
              <w:tab w:val="right" w:pos="9026" w:leader="dot"/>
            </w:tabs>
            <w:rPr/>
          </w:pPr>
          <w:hyperlink w:anchor="__RefHeading___Toc1326118_1479056682">
            <w:r>
              <w:rPr>
                <w:webHidden/>
                <w:rStyle w:val="IndexLink"/>
                <w:rtl w:val="true"/>
              </w:rPr>
              <w:t>اهل بیت‌علیهم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1326120_1479056682">
            <w:r>
              <w:rPr>
                <w:webHidden/>
                <w:rStyle w:val="IndexLink"/>
                <w:rtl w:val="true"/>
              </w:rPr>
              <w:t>مسجد النبیّ و مساجد دیگر</w:t>
            </w:r>
            <w:r>
              <w:rPr>
                <w:rStyle w:val="IndexLink"/>
                <w:rtl w:val="true"/>
              </w:rPr>
              <w:tab/>
            </w:r>
            <w:r>
              <w:rPr>
                <w:rStyle w:val="IndexLink"/>
              </w:rPr>
              <w:t>116</w:t>
            </w:r>
          </w:hyperlink>
        </w:p>
        <w:p>
          <w:pPr>
            <w:pStyle w:val="Contents2"/>
            <w:tabs>
              <w:tab w:val="clear" w:pos="8743"/>
              <w:tab w:val="right" w:pos="9026" w:leader="dot"/>
            </w:tabs>
            <w:rPr/>
          </w:pPr>
          <w:hyperlink w:anchor="__RefHeading___Toc1326122_1479056682">
            <w:r>
              <w:rPr>
                <w:webHidden/>
                <w:rStyle w:val="IndexLink"/>
                <w:rtl w:val="true"/>
              </w:rPr>
              <w:t>میقات و احرام</w:t>
            </w:r>
            <w:r>
              <w:rPr>
                <w:rStyle w:val="IndexLink"/>
                <w:rtl w:val="true"/>
              </w:rPr>
              <w:tab/>
            </w:r>
            <w:r>
              <w:rPr>
                <w:rStyle w:val="IndexLink"/>
              </w:rPr>
              <w:t>144</w:t>
            </w:r>
          </w:hyperlink>
        </w:p>
        <w:p>
          <w:pPr>
            <w:pStyle w:val="Contents2"/>
            <w:tabs>
              <w:tab w:val="clear" w:pos="8743"/>
              <w:tab w:val="right" w:pos="9026" w:leader="dot"/>
            </w:tabs>
            <w:rPr/>
          </w:pPr>
          <w:hyperlink w:anchor="__RefHeading___Toc1326124_1479056682">
            <w:r>
              <w:rPr>
                <w:webHidden/>
                <w:rStyle w:val="IndexLink"/>
                <w:rtl w:val="true"/>
              </w:rPr>
              <w:t>مکّه</w:t>
            </w:r>
            <w:r>
              <w:rPr>
                <w:rStyle w:val="IndexLink"/>
                <w:rtl w:val="true"/>
              </w:rPr>
              <w:tab/>
            </w:r>
            <w:r>
              <w:rPr>
                <w:rStyle w:val="IndexLink"/>
              </w:rPr>
              <w:t>160</w:t>
            </w:r>
          </w:hyperlink>
        </w:p>
        <w:p>
          <w:pPr>
            <w:pStyle w:val="Contents2"/>
            <w:tabs>
              <w:tab w:val="clear" w:pos="8743"/>
              <w:tab w:val="right" w:pos="9026" w:leader="dot"/>
            </w:tabs>
            <w:rPr/>
          </w:pPr>
          <w:hyperlink w:anchor="__RefHeading___Toc1326126_1479056682">
            <w:r>
              <w:rPr>
                <w:webHidden/>
                <w:rStyle w:val="IndexLink"/>
                <w:rtl w:val="true"/>
              </w:rPr>
              <w:t>مسجد الحرام و کعبه</w:t>
            </w:r>
            <w:r>
              <w:rPr>
                <w:rStyle w:val="IndexLink"/>
                <w:rtl w:val="true"/>
              </w:rPr>
              <w:tab/>
            </w:r>
            <w:r>
              <w:rPr>
                <w:rStyle w:val="IndexLink"/>
              </w:rPr>
              <w:t>174</w:t>
            </w:r>
          </w:hyperlink>
        </w:p>
        <w:p>
          <w:pPr>
            <w:pStyle w:val="Contents2"/>
            <w:tabs>
              <w:tab w:val="clear" w:pos="8743"/>
              <w:tab w:val="right" w:pos="9026" w:leader="dot"/>
            </w:tabs>
            <w:rPr/>
          </w:pPr>
          <w:hyperlink w:anchor="__RefHeading___Toc1326128_1479056682">
            <w:r>
              <w:rPr>
                <w:webHidden/>
                <w:rStyle w:val="IndexLink"/>
                <w:rtl w:val="true"/>
              </w:rPr>
              <w:t>مقام ابراهیم</w:t>
            </w:r>
            <w:r>
              <w:rPr>
                <w:rStyle w:val="IndexLink"/>
                <w:rtl w:val="true"/>
              </w:rPr>
              <w:tab/>
            </w:r>
            <w:r>
              <w:rPr>
                <w:rStyle w:val="IndexLink"/>
              </w:rPr>
              <w:t>184</w:t>
            </w:r>
          </w:hyperlink>
        </w:p>
        <w:p>
          <w:pPr>
            <w:pStyle w:val="Contents2"/>
            <w:tabs>
              <w:tab w:val="clear" w:pos="8743"/>
              <w:tab w:val="right" w:pos="9026" w:leader="dot"/>
            </w:tabs>
            <w:rPr/>
          </w:pPr>
          <w:hyperlink w:anchor="__RefHeading___Toc1326130_1479056682">
            <w:r>
              <w:rPr>
                <w:webHidden/>
                <w:rStyle w:val="IndexLink"/>
                <w:rtl w:val="true"/>
              </w:rPr>
              <w:t>منی و قربانی و حلق</w:t>
            </w:r>
            <w:r>
              <w:rPr>
                <w:rStyle w:val="IndexLink"/>
                <w:rtl w:val="true"/>
              </w:rPr>
              <w:tab/>
            </w:r>
            <w:r>
              <w:rPr>
                <w:rStyle w:val="IndexLink"/>
              </w:rPr>
              <w:t>194</w:t>
            </w:r>
          </w:hyperlink>
        </w:p>
        <w:p>
          <w:pPr>
            <w:pStyle w:val="Contents2"/>
            <w:tabs>
              <w:tab w:val="clear" w:pos="8743"/>
              <w:tab w:val="right" w:pos="9026" w:leader="dot"/>
            </w:tabs>
            <w:rPr/>
          </w:pPr>
          <w:hyperlink w:anchor="__RefHeading___Toc1326132_1479056682">
            <w:r>
              <w:rPr>
                <w:webHidden/>
                <w:rStyle w:val="IndexLink"/>
                <w:rtl w:val="true"/>
              </w:rPr>
              <w:t>بازگشت به مکه</w:t>
            </w:r>
            <w:r>
              <w:rPr>
                <w:rStyle w:val="IndexLink"/>
                <w:rtl w:val="true"/>
              </w:rPr>
              <w:tab/>
            </w:r>
            <w:r>
              <w:rPr>
                <w:rStyle w:val="IndexLink"/>
              </w:rPr>
              <w:t>206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72_49843"/>
      <w:bookmarkStart w:id="1" w:name="pg4372_49843"/>
      <w:bookmarkEnd w:id="1"/>
    </w:p>
    <w:p>
      <w:pPr>
        <w:pStyle w:val="Heading2"/>
        <w:numPr>
          <w:ilvl w:val="1"/>
          <w:numId w:val="1"/>
        </w:numPr>
        <w:rPr/>
      </w:pPr>
      <w:bookmarkStart w:id="2" w:name="pg4372_49843"/>
      <w:bookmarkStart w:id="3" w:name="__RefHeading___Toc132609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7635</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6092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372_49850"/>
      <w:bookmarkStart w:id="8" w:name="pg4372_49850"/>
      <w:bookmarkEnd w:id="8"/>
    </w:p>
    <w:p>
      <w:pPr>
        <w:pStyle w:val="Heading2"/>
        <w:numPr>
          <w:ilvl w:val="1"/>
          <w:numId w:val="1"/>
        </w:numPr>
        <w:rPr/>
      </w:pPr>
      <w:bookmarkStart w:id="9" w:name="pg4372_49850"/>
      <w:bookmarkStart w:id="10" w:name="__RefHeading___Toc1326094_1479056682"/>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یکی از فرصت‌های استثنایی زمانی و مکانی فرصتی است که زائران خانه خدا در مکه و مدینه به 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شهری که بیشترین معصوم را در بردارد و صدها آیه قرآن و هزاران حدیث از آنجا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مکّه‌ای که بهترین نقطه زمین و فرودگاه جبرئیل و نقطه معراج رسول خداصلی الله علیه وآله و قربانگاه اسماعیل و هجرت‌گاه ابراهیم و شکنجه‌گاه مسلمین صدر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آن است که در جلساتی که مکه و مدینه تشکیل می‌شود، همراه با آشنا نمودن زائران با احکام و آداب حج به تفسیر و تدبّر آیاتی که لااقل وظیفه زائران در آن مطرح است، نیز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را برای زائران بخصوص همکاران روحانی انتخاب و هدیه می‌کنم و از همه عزیزان التماس دعا دارم و اگر لغزشی در نوشته‌ام بود از خداوند و پیامبرش عذرخواهی و از خوانندگان تکمیل آن را خواهانم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قرائتی </w:t>
      </w:r>
      <w:bookmarkStart w:id="12" w:name="pg4372_49852"/>
    </w:p>
    <w:p>
      <w:pPr>
        <w:pStyle w:val="Heading2"/>
        <w:numPr>
          <w:ilvl w:val="1"/>
          <w:numId w:val="1"/>
        </w:numPr>
        <w:rPr/>
      </w:pPr>
      <w:bookmarkStart w:id="13" w:name="__RefHeading___Toc1326096_1479056682"/>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در سرزمین وحی، خود را در برابر آینه قرآن قرار دهیم و زشتی و زیبایی خود را بنگریم که استناد به قرآن دقیق‌تر، سریع‌تر، مؤثّرتر و مورد اتفاق همه مسلمانان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ولی نماز ما، نه خود و نه جامعه ما را از فحشا و منکر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چیست؟</w:t>
      </w:r>
    </w:p>
    <w:p>
      <w:pPr>
        <w:pStyle w:val="BookText"/>
        <w:rPr/>
      </w:pPr>
      <w:r>
        <w:rPr>
          <w:rFonts w:ascii="IRNazanin" w:hAnsi="IRNazanin" w:eastAsia="IRNazanin"/>
          <w:color w:val="111111"/>
          <w:sz w:val="28"/>
          <w:sz w:val="28"/>
          <w:szCs w:val="28"/>
          <w:rtl w:val="true"/>
          <w:lang w:bidi="fa-IR"/>
        </w:rPr>
        <w:t>در مکه، سنگ‌ها مرمر، آب زمزم، قبله بدون انحراف، جمعیت میلیونی، زیر پا نفت، قرائت امام جماعت عالی است، پس چرا این نماز جلو بزرگ‌ترین منکرات را که تجاوز دشمنان به کشورهای اسلامی و قتل عام مسلمانان است نمی‌گیرد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در این است که به شرایط و اموری که بازدارنده انسان‌ها از فساد و منکر است توجّه نمی‌شود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از ما خواست به هنگام نماز روی خود را از بیت‌المقدس به سمت مسجد الحرام بگردانیم تا یهودیان بر ما منّتی نداشته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علیکم حجّة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ولی امروز ما با دست خود، خود را وابسته می‌کنیم تا بر ما حجّت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 امروز کفار بر ما همه نوع سلطه‌ای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اموالکم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 امروز سرمایه کشورهای اسلامی به دست چه کسانی است؟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تَظلمون و لا تُظلمون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و در جامعه ما گروهی ظالم و گروهی مظلوم و بعضی نسبت به زیردستان ظالم و نسبت به ابرقدرت‌ها مظلوم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تؤدّوا الامانات الی اهلها</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آیا امروز مسئولیت‌ها و بودجه‌ها و امکانات به دست کیست؟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تطع منهم آثما او کفوراً</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تطیعوا امر المسرفین</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 من اغفلنا قلبه عن ذکرنا و اتّبع هواه و کان امره فُرطا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 در آیات متعدّد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اهواء قوم قد ضلّوا من قبل</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سبیل المفسدین</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 اهوائهم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تتّبعان سبیل الذین لا یعلمون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امثال این آیات که ما را از پیروی گنهکاران، کفار، اسراف کاران، غافلان، هواپرستان، غیر معتدلان، بدسابقه‌ها، فسادگران و جاهلان نهی می‌کند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براستی در جوامع اسلامی، آیات فوق مورد توجه قرار گرفته و به آن عمل می‌شود؟ </w:t>
      </w:r>
    </w:p>
    <w:p>
      <w:pPr>
        <w:pStyle w:val="BookText"/>
        <w:rPr/>
      </w:pPr>
      <w:r>
        <w:rPr>
          <w:rFonts w:ascii="IRNazanin" w:hAnsi="IRNazanin" w:eastAsia="IRNazanin"/>
          <w:color w:val="111111"/>
          <w:sz w:val="28"/>
          <w:sz w:val="28"/>
          <w:szCs w:val="28"/>
          <w:rtl w:val="true"/>
          <w:lang w:bidi="fa-IR"/>
        </w:rPr>
        <w:t>بار دیگر خود را در آینه قرآن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کنتَ متّخذ المضلّین عضدا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منحرفان را یاور خود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ما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اکون ظهیراً للمجرمین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یاور مجرمان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برخی موارد یاور مجرمان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با فریادِ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العزّة للّه جمیعا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القوّة للّه جمیعاً</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یخلقوا ذُبابا</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العنکبوت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ما گفت، تمام عزت و قدرت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غیر الهی مثل تار عنکبوت سست و ضعیف هستند و توان آفریدن یک مگس را هم ندارند، ولی بسیاری از مسلمانان در برابر این فریادها مثل پسر نوح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سآوی الی جبل یعصمنی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ابرقدرت‌ها وابسته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پسر نوح گمان می‌کرد کوه او را نجات می‌دهد و در این زمان آنها گمان می‌کنند قدرت‌ها آنها را نجات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مشاهده فرار شاه ایران و آوارگی منافقان و ذلّت صدام با آن همه وابستگی به این و آن، کافی نیست که باور کنیم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أیبتغون عندهم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کنیم کلام خدا را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أقرب منهم للایمان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خود را در آینه قرآن ببینیم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درباره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فضّلتکم علی العالمین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باؤوا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چرا امت برتر و دارای فضیلت به غضب و قهر </w:t>
      </w:r>
    </w:p>
    <w:p>
      <w:pPr>
        <w:pStyle w:val="BookText"/>
        <w:rPr/>
      </w:pPr>
      <w:r>
        <w:rPr>
          <w:rFonts w:ascii="IRNazanin" w:hAnsi="IRNazanin" w:eastAsia="IRNazanin"/>
          <w:color w:val="111111"/>
          <w:sz w:val="28"/>
          <w:sz w:val="28"/>
          <w:szCs w:val="28"/>
          <w:rtl w:val="true"/>
          <w:lang w:bidi="fa-IR"/>
        </w:rPr>
        <w:t>الهی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کفر و ظلم و معصیت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بانّهم کانوا 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یقتلون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بما عصوا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معصیتی می‌تواند جامعه را سرنگون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از یهودیان سه نوع گناه کردند، خداوند آنها را سرنگون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دانشمندانشان قانون آسمانی را عوض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بازرگانانشان سراغ ربا 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اخذهم الربا و قد نهوا عنه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توده مردم بی حال و سست و رفاه 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مبارزه نیستیم و همین جا نشسته‌ایم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هیهنا قاعدون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از مسجد النبی که ده ستون از تنه درخت خرما داشت، اسلام به بخش عظیمی از دنیا صادر شد ولی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گمان می‌کنیم با یک سری کارها می‌توانیم دیگران را از خود راضی کنیم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ترضی عنک الیهود و لا النصاری حتی تتبع ملّتهم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ما گمان می‌کنیم طبق شعر معروف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همرنگ دیگران شویم،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تطع اکثر مَن فی الارض یضلّوک عن سبیل الله</w:t>
      </w:r>
      <w:r>
        <w:rPr>
          <w:rFonts w:eastAsia="IRNazanin" w:cs="IRNazanin"/>
          <w:color w:val="111111"/>
          <w:sz w:val="28"/>
          <w:szCs w:val="28"/>
          <w:rtl w:val="true"/>
          <w:lang w:bidi="fa-IR"/>
        </w:rPr>
        <w:t>»</w:t>
      </w:r>
      <w:r>
        <w:rPr>
          <w:rStyle w:val="FootnoteAnchor"/>
          <w:rtl w:val="true"/>
        </w:rPr>
        <w:footnoteReference w:id="2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گمان می‌کنیم تبلیغات دشمن باید ما را تحت تأثیر قرار دهد، 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واقعی کسانی </w:t>
      </w:r>
    </w:p>
    <w:p>
      <w:pPr>
        <w:pStyle w:val="BookText"/>
        <w:rPr/>
      </w:pP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لایخافون فی الله لومةُ لائم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ما گمان می‌کنیم محاصره اقتصادی ترفند تازه‌ای است، در حالی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محاصره‌ها در صدر اسلام نیز بوده ولی آنها از پای در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جدایی و تفرقه میان مسلمانان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تنفقوا علی مَن عند رسول الله حتی ینفضّوا</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ما گمان می‌کنیم برای آنکه از قافله عقب نمانیم باید به تنازع‌های قومی و فرقه‌ای دامن بزنیم، 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تنازعوا فتفشلوا و تذهب ریحکم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ما گمان می‌کنیم اختصاص بودجه‌ی کلان دشمنان برای شکستن اسلام و مسلمین راه جدیدی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اموالهم لیصدّوا عن سبیل الله فسینفقونها ثم تکون علیهم حسرة ثم تغلبون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ما گمان می‌کنیم برخی کارها از اهمیت ایمان به خدا ارزشمندتر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أجعلتم سقایة الحاج و عمارة المسجد الحرام کمن آمن باللّه</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ما گمان می‌کنیم بعضی از صحنه هایی که به وجود آمده‌اند طبیعی است، حتی بعضی از انفجارها نقشه‌ای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ما یاد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جاءوا علی قمیصه بدمٍ کذب</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آری مسلمان نباید تحت تأثیر جوسازی‌ها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ما یاد داده است به هر گریه‌ای اطمینان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جاءوا أباهم عشاء یبکون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به هر سوگندی دلگرم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أیمانهم جُنّة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گمان می‌کنیم در برابر تهدیدها باید کوتاه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حالی که قرآن به ما آموخته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نترسید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السجن احبّ الیّ</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شهادت نترسید که ساحران پس از ایمان به موسی همین که تهدید به قتل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الی ربّنا راغبون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دشمن نترسید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مقابل این ترس‌ها قرآن سفارش کرده که اوست که آرامش را بر دل مؤمنان نازل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انزل السکینة فی قلوب المؤمنین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اوست که امدادهای غیبی را فرو 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نصرکم الله فی مواطن کثیرة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اوست که پیامبران و مؤمنان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لننصر رسلنا و الذین آمنوا</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اوست که اهل تقوا را به اهداف خود رسانده و خوش عاقبت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اوست که مؤمنان را از ظلمات شرک و تحیر و جهل و تفرقه به سوی نور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ولیّ الذین آمنوا یخرجهم من الظلمات الی النور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اوست که انواع وحشت‌ها را در دل کفار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w:t>
      </w:r>
      <w:r>
        <w:rPr>
          <w:rStyle w:val="FootnoteAnchor"/>
          <w:rtl w:val="true"/>
        </w:rPr>
        <w:footnoteReference w:id="4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سفر حج آزمایشگاهی است که ما به سرزمین وحی برویم و خود را در آینه قرآن ببینیم و وعده‌های خداوند را با چشم و دل مشاهده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لک ذکرک</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 العسر یسرا</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مردم را به سمت کعبه گرایش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 من الناس تهوی الیهم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ما می‌بینیم که اگر نظر خداوند به سنگی افتد، آن سنگ محبوب دلها می‌شود و پروانه‌وار به دور آن می‌چرخند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ولیطّوّفوا بالبیت العتیق</w:t>
      </w:r>
      <w:r>
        <w:rPr>
          <w:rFonts w:eastAsia="IRNazanin" w:cs="IRNazanin"/>
          <w:color w:val="111111"/>
          <w:sz w:val="28"/>
          <w:szCs w:val="28"/>
          <w:rtl w:val="true"/>
          <w:lang w:bidi="fa-IR"/>
        </w:rPr>
        <w:t>»</w:t>
      </w:r>
      <w:r>
        <w:rPr>
          <w:rStyle w:val="FootnoteAnchor"/>
          <w:rtl w:val="true"/>
        </w:rPr>
        <w:footnoteReference w:id="4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می‌بینیم که ابراهیم پایه‌های کعبه را بالا برد و دعا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یعنی اگر انسان ابراهیم باشد و کارش ساختن کعبه، ولی خداوند قبول نکند ارزشی ندارد</w:t>
      </w:r>
      <w:r>
        <w:rPr>
          <w:rFonts w:eastAsia="IRNazanin" w:cs="IRNazanin"/>
          <w:color w:val="111111"/>
          <w:sz w:val="28"/>
          <w:szCs w:val="28"/>
          <w:rtl w:val="true"/>
          <w:lang w:bidi="fa-IR"/>
        </w:rPr>
        <w:t xml:space="preserve">. </w:t>
      </w:r>
      <w:bookmarkStart w:id="15" w:name="pg4372_4986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6" w:name="__RefHeading___Toc1326098_1479056682"/>
      <w:bookmarkStart w:id="17" w:name="_Toc5"/>
      <w:bookmarkEnd w:id="15"/>
      <w:bookmarkEnd w:id="16"/>
      <w:r>
        <w:rPr>
          <w:rtl w:val="true"/>
        </w:rPr>
        <w:t>نموداری از مباحث</w:t>
      </w:r>
      <w:bookmarkEnd w:id="1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قبل از سفر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ascii="IRNazanin" w:hAnsi="IRNazanin" w:eastAsia="IRNazanin"/>
          <w:color w:val="111111"/>
          <w:sz w:val="28"/>
          <w:sz w:val="28"/>
          <w:szCs w:val="28"/>
          <w:rtl w:val="true"/>
          <w:lang w:bidi="fa-IR"/>
        </w:rPr>
        <w:t>لزوم جلسات آموزشی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أرنا مناسکنا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امّة جعلنا منسکاً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مدخل 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ضرورت 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فانّ 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 العمرة للّه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یخرج من بیته مهاجراً الی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حکمت‌های حج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 و یذکروا اسم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براؤا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حضرت ابراهیم‌علیه السلام</w:t>
      </w:r>
    </w:p>
    <w:p>
      <w:pPr>
        <w:pStyle w:val="BookText"/>
        <w:rPr/>
      </w:pPr>
      <w:r>
        <w:rPr>
          <w:rFonts w:ascii="IRNazanin" w:hAnsi="IRNazanin" w:eastAsia="IRNazanin"/>
          <w:color w:val="111111"/>
          <w:sz w:val="28"/>
          <w:sz w:val="28"/>
          <w:szCs w:val="28"/>
          <w:rtl w:val="true"/>
          <w:lang w:bidi="fa-IR"/>
        </w:rPr>
        <w:t>مدینه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الرسول فقد اطاع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جائک الذین یؤمنون بآیاتنا فقل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جاؤوک فاستغفروا الله و 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بیت‌علیهم السلام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شاء أن یتّخذ الی ربّه سبیلاً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امر الله به أن یوصل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النبیّ و مساجد دیگر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یغضّون اصواتهم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تدخلوا بیوت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اُسس علی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ذو قبلتین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نری تقلّب وجهک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پیامبر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پیامبر در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فشلتم و تنازعتم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و احرام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البیت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تقتلوا الصید و أنتم حرم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لیبلونّکم الله بشی‌ء من الصید تناله ایدیکم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مکّه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هذه البلدة الذی حرّمها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هذا البلد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لتنذر امّ القری و من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 غیر ذی زرع عند بیتک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الحرام و کعبه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بیت وضع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جعلنا البیت مثابة للناس و أمناً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یرفع ابراهیم القواعد من البیت و اسماعیل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بیتی للطّائفین والعاکفین والرّکّع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 آمنا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ابراهیم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ابراهیم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و مشعر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أفضتم من عرفات فاذکروااللّه عند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 و قربانی و حلق</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من یعظّم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ینال الله لحومها و لا دماؤها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محلّقین رؤوسکم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بازگشت به مکه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فاذکروا الله کذکرکم آباءکم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حج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پی‌نوشت‌ها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bookmarkStart w:id="18" w:name="pg4372_49882"/>
    </w:p>
    <w:p>
      <w:pPr>
        <w:pStyle w:val="BookText"/>
        <w:rPr/>
      </w:pPr>
      <w:bookmarkEnd w:id="18"/>
      <w:r>
        <w:rPr>
          <w:rFonts w:ascii="IRNazanin" w:hAnsi="IRNazanin" w:eastAsia="IRNazanin"/>
          <w:color w:val="111111"/>
          <w:sz w:val="28"/>
          <w:sz w:val="28"/>
          <w:szCs w:val="28"/>
          <w:rtl w:val="true"/>
          <w:lang w:bidi="fa-IR"/>
        </w:rPr>
        <w:t>بسمه تعالی</w:t>
      </w:r>
    </w:p>
    <w:p>
      <w:pPr>
        <w:pStyle w:val="Heading2"/>
        <w:numPr>
          <w:ilvl w:val="1"/>
          <w:numId w:val="1"/>
        </w:numPr>
        <w:rPr/>
      </w:pPr>
      <w:bookmarkStart w:id="19" w:name="__RefHeading___Toc1326100_1479056682"/>
      <w:bookmarkStart w:id="20" w:name="_Toc6"/>
      <w:bookmarkEnd w:id="19"/>
      <w:r>
        <w:rPr>
          <w:rtl w:val="true"/>
        </w:rPr>
        <w:t>مقدّمه</w:t>
      </w:r>
      <w:bookmarkEnd w:id="20"/>
    </w:p>
    <w:p>
      <w:pPr>
        <w:pStyle w:val="BookText"/>
        <w:rPr/>
      </w:pPr>
      <w:r>
        <w:rPr>
          <w:rFonts w:ascii="IRNazanin" w:hAnsi="IRNazanin" w:eastAsia="IRNazanin"/>
          <w:color w:val="111111"/>
          <w:sz w:val="28"/>
          <w:sz w:val="28"/>
          <w:szCs w:val="28"/>
          <w:rtl w:val="true"/>
          <w:lang w:bidi="fa-IR"/>
        </w:rPr>
        <w:t>روش قرآن در بیان احکام نوعاً مقارن با بیان حکمت و فلسفه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نماز سخن می‌گوید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انّ الصلاة تنهی عن الفحشاء و المنکر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درباره روزه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درباره 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قاتلوهم حتی لا تکون فتنة</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حج و برخی از مناسک ان نیز خداوند برخی اسرار و فلسفه‌ها را بیان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 و یذکروا اسم اللّه فی ایّام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بیان عترت نیز این تقارن را مشاهده می‌کنیم تا آنجا که حتی به برخی از اسرار حج نیز اشاره شده است، مانند فلسفه سعی بین صفا و مروه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لانّه یذلّ فیه کل جبّار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روشن است که مبلغ موفق کسی است که خشکی بیان احکام صرف را با ارائه فلسفه و اسرار عمل جبران کند و از شیوه قرآن در این موضوع تبعیت نماید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بخش‌هایی از روح و سرّ مناسک حج، تحصّلی است نه تحصیلی، یعنی با حضور حاجی در مناسک، آن اسرار خود حاصل شده است، ولی توجه </w:t>
      </w:r>
    </w:p>
    <w:p>
      <w:pPr>
        <w:pStyle w:val="BookText"/>
        <w:rPr/>
      </w:pPr>
      <w:r>
        <w:rPr>
          <w:rFonts w:ascii="IRNazanin" w:hAnsi="IRNazanin" w:eastAsia="IRNazanin"/>
          <w:color w:val="111111"/>
          <w:sz w:val="28"/>
          <w:sz w:val="28"/>
          <w:szCs w:val="28"/>
          <w:rtl w:val="true"/>
          <w:lang w:bidi="fa-IR"/>
        </w:rPr>
        <w:t>دادن حجاج به همین نکته‌ها، ادای مناسک را برای آنان آسان و آثار تربیتی و سازنده آن را بیشتر آشکار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فلسفه و اسرار مناسک حتی الامکان استناد به قرآن و روایات مأثور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غیر منابع ذکر شده نقل می‌گردد، در اصول با آنها همخوانی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انحصار در ذکر اسرار خودداری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مقارن با بیان احکام و متناسب با وضعیت جلسات بیان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وجود مخاطبان مستعد، با تشکیل جلسات ویژه در طول سفر، به این مهم بیشتر توجه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را باید خیلی ساده بیان کرد و از اصطلاحات عرفانی حداقل استفاده را نمود تا برای حجاج قابل فهم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اسرار باید لُبّ و اساس مطلب گفته شود و بیان و نقد اقوال برای جلسات با زائران مناسب نیست و دور از اهداف بیان اسرار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سه مرحله بیان اسرار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جلسات ایران و دیگری فرصتی که حاجیان میان اعمال عمره تمتع و حج تمتع دارند و سوم بعد از </w:t>
      </w:r>
    </w:p>
    <w:p>
      <w:pPr>
        <w:pStyle w:val="BookText"/>
        <w:rPr/>
      </w:pPr>
      <w:r>
        <w:rPr>
          <w:rFonts w:ascii="IRNazanin" w:hAnsi="IRNazanin" w:eastAsia="IRNazanin"/>
          <w:color w:val="111111"/>
          <w:sz w:val="28"/>
          <w:sz w:val="28"/>
          <w:szCs w:val="28"/>
          <w:rtl w:val="true"/>
          <w:lang w:bidi="fa-IR"/>
        </w:rPr>
        <w:t>اعمال حج و ایامی که حاجیان در مدینه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جلسات اسرار در مکه چنان که با پیشنهاد گروهی از زائران باشد و آنان به زدن اطلاعیه و دعوت حاجیان اقدام کنند، بهتر است و پذیرش بیشتری در میان حاجیان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باید کوشش کند آنچه را به عنوان اسرار می‌گوید، در عمل نیز مدّ نظر قرار دهد تا دوگانگی میان اسرار و اعمال احساس نشود؛ مثلاً به هنگام احرام باید از عجله و شتاب و یا بذله گویی اجتناب کند و حاجیان را به اسرار احرام توجه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بیان اسرار</w:t>
      </w:r>
    </w:p>
    <w:p>
      <w:pPr>
        <w:pStyle w:val="BookText"/>
        <w:rPr/>
      </w:pPr>
      <w:r>
        <w:rPr>
          <w:rFonts w:ascii="IRNazanin" w:hAnsi="IRNazanin" w:eastAsia="IRNazanin"/>
          <w:color w:val="111111"/>
          <w:sz w:val="28"/>
          <w:sz w:val="28"/>
          <w:szCs w:val="28"/>
          <w:rtl w:val="true"/>
          <w:lang w:bidi="fa-IR"/>
        </w:rPr>
        <w:t>کلامی از عارف واصل و فقیه کامل مرحوم میرزا جواد ملکی تبریزی قدس سره در ضرورت پرداختن به فلسفه و اسرار احکام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الغالب علی اهل الدین فی امور الاخرة من عباداتهم و أعمالهم بل و إیمانهم و أخلاقهم الاکتفاء بالصورة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اهل الأدیان یکتفون غالباً فی صلاتهم باقامة الصورة و یسعون فی تکمیل الصورة و لا یبالون بفقدان المعنی والروح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المصلّین یتعلّمون الصورة الصلاة و یحتاطون فی ذلک و یناقشون فی علم المقلّدین و ورعهم و یداقون فی تصحیح الرسائل و یناقشون فی عباراتها و یبالغون فی تطهیر الماء و تطهیر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لم یأت به الشرع بل نهی عنه صریحاً و هکذا فی تطهیر المکان و </w:t>
      </w:r>
    </w:p>
    <w:p>
      <w:pPr>
        <w:pStyle w:val="BookText"/>
        <w:rPr/>
      </w:pPr>
      <w:r>
        <w:rPr>
          <w:rFonts w:ascii="IRNazanin" w:hAnsi="IRNazanin" w:eastAsia="IRNazanin"/>
          <w:color w:val="111111"/>
          <w:sz w:val="28"/>
          <w:sz w:val="28"/>
          <w:szCs w:val="28"/>
          <w:rtl w:val="true"/>
          <w:lang w:bidi="fa-IR"/>
        </w:rPr>
        <w:t>اللباس و فی أداء الحروف عن المخارج فی القراءة و الأذکار بحیث یفسدون القراءة و الذّکر من کثرة المبالغة و أما تطهیر الجوارح من المعاصی و القلب عن الأخلاق الرزیلة و عن النفاق و عن محبّة الدنیا و عن الشغل بغیر الله فکأنّه غیر مأموربه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یسامحون فی أتیان حقائق الافعال و الاذکار حتی یری الفحول من أهل العلم لم یتعلم المراد من بعض أفعال الصلاة مع أنه مذکور فی الأخبار مثل رفع الید بالتکبیر و نفس القیام و هکذا الرکوع و السجود و مدّ العنق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منها حقائق أن لم یتحقق المتکلم بها بهذه الحقائق لا یصدق علیه أنه مکبّر و مسبّح و حامد و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أهل الدنیا فی أمورهم الدنیویة، فلا یقنعون بالصورة؛ بل یجدّون فی أتیان الحقائق فما رأیت أحداً من الناس أن یکتفی من الحلوا بصورتها و نقشها أو قراءة لفظها بل أذا نقص أحد أجزائها عن حدّ الکمال ینفون الاسم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لیس بحلوا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رأیت أحداً یقنع فی أمور دنیاه بالصورة، ولکن أغلب الناس ان لم یکن کلهم لا یأتون فی اغلب الامور الاخرویة الاّ بالصورة و مع ذلک یتوقّعون من الصورة أثر الروح فلایجدون</w:t>
      </w:r>
      <w:r>
        <w:rPr>
          <w:rFonts w:eastAsia="IRNazanin" w:cs="IRNazanin"/>
          <w:color w:val="111111"/>
          <w:sz w:val="28"/>
          <w:szCs w:val="28"/>
          <w:rtl w:val="true"/>
          <w:lang w:bidi="fa-IR"/>
        </w:rPr>
        <w:t>».</w:t>
      </w:r>
      <w:r>
        <w:rPr>
          <w:rStyle w:val="FootnoteAnchor"/>
          <w:rtl w:val="true"/>
        </w:rPr>
        <w:footnoteReference w:id="52"/>
      </w:r>
      <w:bookmarkStart w:id="21" w:name="pg4372_49889"/>
    </w:p>
    <w:p>
      <w:pPr>
        <w:pStyle w:val="Heading2"/>
        <w:numPr>
          <w:ilvl w:val="1"/>
          <w:numId w:val="1"/>
        </w:numPr>
        <w:rPr/>
      </w:pPr>
      <w:bookmarkStart w:id="22" w:name="__RefHeading___Toc1326102_1479056682"/>
      <w:bookmarkStart w:id="23" w:name="_Toc7"/>
      <w:bookmarkEnd w:id="21"/>
      <w:bookmarkEnd w:id="22"/>
      <w:r>
        <w:rPr>
          <w:rtl w:val="true"/>
        </w:rPr>
        <w:t>قبل از سفر</w:t>
      </w:r>
      <w:bookmarkEnd w:id="23"/>
    </w:p>
    <w:p>
      <w:pPr>
        <w:pStyle w:val="Heading3"/>
        <w:numPr>
          <w:ilvl w:val="2"/>
          <w:numId w:val="1"/>
        </w:numPr>
        <w:rPr/>
      </w:pPr>
      <w:bookmarkStart w:id="24" w:name="__RefHeading___Toc1326104_1479056682"/>
      <w:bookmarkStart w:id="25" w:name="_Toc8"/>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ascii="IRNazanin" w:hAnsi="IRNazanin" w:eastAsia="IRNazanin"/>
          <w:color w:val="111111"/>
          <w:sz w:val="28"/>
          <w:sz w:val="28"/>
          <w:szCs w:val="28"/>
          <w:rtl w:val="true"/>
          <w:lang w:bidi="fa-IR"/>
        </w:rPr>
        <w:t>لزوم جلسات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أرنا مناسکنا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لکلّ امّة جعلنا منسکاً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مدخل صدق</w:t>
      </w:r>
      <w:r>
        <w:rPr>
          <w:rFonts w:eastAsia="IRNazanin" w:cs="IRNazanin"/>
          <w:color w:val="111111"/>
          <w:sz w:val="28"/>
          <w:szCs w:val="28"/>
          <w:rtl w:val="true"/>
          <w:lang w:bidi="fa-IR"/>
        </w:rPr>
        <w:t xml:space="preserve">...» </w:t>
      </w:r>
      <w:bookmarkStart w:id="26" w:name="pg4372_49891"/>
    </w:p>
    <w:p>
      <w:pPr>
        <w:pStyle w:val="Heading3"/>
        <w:numPr>
          <w:ilvl w:val="2"/>
          <w:numId w:val="1"/>
        </w:numPr>
        <w:rPr/>
      </w:pPr>
      <w:bookmarkStart w:id="27" w:name="__RefHeading___Toc1326106_1479056682"/>
      <w:bookmarkStart w:id="28" w:name="_Toc9"/>
      <w:bookmarkEnd w:id="26"/>
      <w:bookmarkEnd w:id="27"/>
      <w:r>
        <w:rPr>
          <w:rtl w:val="true"/>
        </w:rPr>
        <w:t>گوشه‌ای از اخلاق و آداب سفر</w:t>
      </w:r>
      <w:bookmarkEnd w:id="28"/>
    </w:p>
    <w:p>
      <w:pPr>
        <w:pStyle w:val="BookText"/>
        <w:rPr/>
      </w:pPr>
      <w:r>
        <w:rPr>
          <w:rFonts w:ascii="IRNazanin" w:hAnsi="IRNazanin" w:eastAsia="IRNazanin"/>
          <w:color w:val="111111"/>
          <w:sz w:val="28"/>
          <w:sz w:val="28"/>
          <w:szCs w:val="28"/>
          <w:rtl w:val="true"/>
          <w:lang w:bidi="fa-IR"/>
        </w:rPr>
        <w:t>تنها و بدون همراه سفر کردن، مورد لعنت پیامبر صلی الله علیه وآله می‌باشد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پس باید قبل از سفر، رفیق پیدا کند</w:t>
      </w:r>
      <w:r>
        <w:rPr>
          <w:rStyle w:val="FootnoteAnchor"/>
          <w:rtl w:val="true"/>
        </w:rPr>
        <w:footnoteReference w:id="54"/>
      </w:r>
      <w:r>
        <w:rPr>
          <w:rFonts w:ascii="IRNazanin" w:hAnsi="IRNazanin" w:eastAsia="IRNazanin"/>
          <w:color w:val="111111"/>
          <w:sz w:val="28"/>
          <w:sz w:val="28"/>
          <w:szCs w:val="28"/>
          <w:rtl w:val="true"/>
          <w:lang w:bidi="fa-IR"/>
        </w:rPr>
        <w:t>و بسیار بجاست که افراد خوش اخلاق را پیدا کند تا در طول راه مساله‌ای پیش نیاید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بعد از آن با همسفران خود همفکری و همکاری کند و از خود مخالفتی نشان ندهد، مگر در مورد خلاف و گناه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باید بدانیم در میان دو همسفر هرکس ملایم‌تر و رفیق‌تر است، اجر بیشتری دارید</w:t>
      </w:r>
      <w:r>
        <w:rPr>
          <w:rStyle w:val="FootnoteAnchor"/>
          <w:rtl w:val="true"/>
        </w:rPr>
        <w:footnoteReference w:id="57"/>
      </w:r>
      <w:r>
        <w:rPr>
          <w:rFonts w:ascii="IRNazanin" w:hAnsi="IRNazanin" w:eastAsia="IRNazanin"/>
          <w:color w:val="111111"/>
          <w:sz w:val="28"/>
          <w:sz w:val="28"/>
          <w:szCs w:val="28"/>
          <w:rtl w:val="true"/>
          <w:lang w:bidi="fa-IR"/>
        </w:rPr>
        <w:t>و کسی که از همسفرهای خود، کوچک و بزرگ بدان و خوبان ناراحتی دید و تحمل کرد و نگذاشت کار به گفتگوهای تند منجر شود، خداوند متعال در قیامت به او، بر فرشتگان مباهات می‌کند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سفارشات پیشوایان معصوم علیهم السلام آمده است که مسافر هنگام خروج از منزل، دو رکعت نماز بخواند، سپس خود و اهل و فرزند و مال و عافیت و دنیا و آخرت خود را به دست خدا بسپارد 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چنین کند خداوند حاجت او را خواهد داد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درباره انتخاب منزل سفر، لقمان علیه السلام به فرزندش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را که سبزه‌زار و خوش منظر و آرام و نرم است انتخاب کن</w:t>
      </w:r>
      <w:r>
        <w:rPr>
          <w:rFonts w:eastAsia="IRNazanin" w:cs="IRNazanin"/>
          <w:color w:val="111111"/>
          <w:sz w:val="28"/>
          <w:szCs w:val="28"/>
          <w:rtl w:val="true"/>
          <w:lang w:bidi="fa-IR"/>
        </w:rPr>
        <w:t>.</w:t>
      </w:r>
      <w:r>
        <w:rPr>
          <w:rStyle w:val="FootnoteAnchor"/>
          <w:rtl w:val="true"/>
        </w:rPr>
        <w:footnoteReference w:id="6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سفر انسان باید دوستان خود را از سفری که در پیش دارد آگاه سازد و آنان نیز هنگام بازگشت به </w:t>
      </w:r>
    </w:p>
    <w:p>
      <w:pPr>
        <w:pStyle w:val="BookText"/>
        <w:rPr/>
      </w:pPr>
      <w:r>
        <w:rPr>
          <w:rFonts w:ascii="IRNazanin" w:hAnsi="IRNazanin" w:eastAsia="IRNazanin"/>
          <w:color w:val="111111"/>
          <w:sz w:val="28"/>
          <w:sz w:val="28"/>
          <w:szCs w:val="28"/>
          <w:rtl w:val="true"/>
          <w:lang w:bidi="fa-IR"/>
        </w:rPr>
        <w:t>دیدنش آیند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سفر سعی کند، به همراهان و همسفران خود خدمت کند، زیرا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القوم خادمهم فی السّفر</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بزرگ هر قومی، کسی است که در مسافرت به دیگران 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آن حضرت در سفری که همراهان حضرت، برای تهیه غذا هریک، کاری را به عهده گرفته بودند، شخصاً عهده‌دار جمع‌آوری هیزم شد و هرچه خواستند پیامبر صلی الله علیه وآله را از آن کار باز دارند، قبول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 و جلّ یکره من عبده اذا کان مع اصحابه أن ینفرد من بینهم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خداوند دوست ندارد در میان چند نفری که با هم هستند یکی امتیاز داشته و کنار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مسافرانی خدمت پیامبر صلی الله علیه وآله رسیدند و از همسفر خود که دائماً مشغول ذکر و دعا بود ستایش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را چه کسی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عزیز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خیر منه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همه شما که در سفر کار می‌کردید از او که به جای کار عبادت می‌کرد بهتر هستید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مکه رسیدیم دوستانمان برای طواف خانه خدا حرکت کردند و مرا برای نگهداری اثاثیه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اعظمهم اجراً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اجر و پاداش تو از آنان </w:t>
      </w:r>
    </w:p>
    <w:p>
      <w:pPr>
        <w:pStyle w:val="BookText"/>
        <w:rPr/>
      </w:pPr>
      <w:r>
        <w:rPr>
          <w:rFonts w:ascii="IRNazanin" w:hAnsi="IRNazanin" w:eastAsia="IRNazanin"/>
          <w:color w:val="111111"/>
          <w:sz w:val="28"/>
          <w:sz w:val="28"/>
          <w:szCs w:val="28"/>
          <w:rtl w:val="true"/>
          <w:lang w:bidi="fa-IR"/>
        </w:rPr>
        <w:t>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همسفر بودیم که وارد مدینه شدیم من مریض شدم ولی دوستم به من بی اعتنایی کرد و برای زیارت و نماز رفت و مرا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بد رفاقتی دوستم به پدرم شکایت کردم او نیز ماجرا را به امام صادق علیه السلام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پیام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قعودک عنده أفضل من صلاتک فی المسجد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پرستاری و انس تو با مریض، از نمازی که در مسجد پیامبر صلی الله علیه وآله می‌خواندی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با مسافران</w:t>
      </w:r>
    </w:p>
    <w:p>
      <w:p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گروه بیست نفری بودیم که به حج می‌رفتیم، هرچند فرسخی که برای استراحت توقف می‌کردیم گوسفندی از پول خودم خریده ذبح می‌کردم و کباب تهیه نموده، به همه دوستان می‌دادم، ولی همین که امام علیه السلام از ماجرا خبردار شد این عمل را تخطئه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دیگران از نظر مالی نمی‌توانند مانند تو این چنین پذیرائی کنند، قهراً در خود احساس ضعف و حقارت می‌کنند و این عمل پیش از آنکه روح سخاوت تو را شکوفا کند همراهانت را خوار می‌سازد</w:t>
      </w:r>
      <w:r>
        <w:rPr>
          <w:rFonts w:eastAsia="IRNazanin" w:cs="IRNazanin"/>
          <w:color w:val="111111"/>
          <w:sz w:val="28"/>
          <w:szCs w:val="28"/>
          <w:rtl w:val="true"/>
          <w:lang w:bidi="fa-IR"/>
        </w:rPr>
        <w:t>.</w:t>
      </w:r>
      <w:r>
        <w:rPr>
          <w:rStyle w:val="FootnoteAnchor"/>
          <w:rtl w:val="true"/>
        </w:rPr>
        <w:footnoteReference w:id="6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پیشوایان معصوم‌علیهم السلام مکرر سفارش شده است که رفیق سفر باید از نظر مقام و مال هماهنگ تو باشد و اگر بیشتر از تو پول خرج کند و یا شخصیت و عنوان اجتماعی‌اش بیشتر باشد قهراً تو به </w:t>
      </w:r>
    </w:p>
    <w:p>
      <w:pPr>
        <w:pStyle w:val="BookText"/>
        <w:rPr/>
      </w:pPr>
      <w:r>
        <w:rPr>
          <w:rFonts w:ascii="IRNazanin" w:hAnsi="IRNazanin" w:eastAsia="IRNazanin"/>
          <w:color w:val="111111"/>
          <w:sz w:val="28"/>
          <w:sz w:val="28"/>
          <w:szCs w:val="28"/>
          <w:rtl w:val="true"/>
          <w:lang w:bidi="fa-IR"/>
        </w:rPr>
        <w:t>یک موجود تابع و طفیلی و نیمه اسیر درمی‌آیی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صحبتَ فاصحب نحوک و لا تصحب مَن یکفیک فإنّ ذلک مذلّة للمؤمن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با شخصی همانند خود دوستی کن و با کسانی که مخارج تو را می‌دهند همراه نباش؛ زیرا با این عمل، مؤمن خوار و اسیرگونه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إصحَب مثلک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با شخصی مثل خودت همراه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برای سفر آدابی بیان شده، مانند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 صدقه هنگام مسافرت، سفارش بستگان به تقوا هنگام خروج از منزل، شوخی سالم با همسفران، مشورت با آنان، احترام بزرگترها و تسلیم تصمیمات دوستان بودن جز در گناه، همکاری و دلسوزی، بخشش و ایثار، تعیین مسئول و مدیر در مسیر راه، مراعات کردن حال کسانی که ضعیف یا بیمار هستند و یا در راه بیمار می‌شوند، برداشتن وسایل لازم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اسلحه، سوزن، نخ، مسواک، ظرف آب و یک سری ادویه جات و وسایل لازم دیگر و سعی در رسیدن به منزل قبل از غروب، و فاصله نگرفتن از یکدیگر هنگام حرکت بطوری که همدیگر را نبینند، هدیه و سوغات آوردن، بازگو نکردن رنج‌ها و مشکلات سفر پس از بازگشت،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نقل روایات آنها صرف نظر می‌کنیم</w:t>
      </w:r>
      <w:r>
        <w:rPr>
          <w:rFonts w:eastAsia="IRNazanin" w:cs="IRNazanin"/>
          <w:color w:val="111111"/>
          <w:sz w:val="28"/>
          <w:szCs w:val="28"/>
          <w:rtl w:val="true"/>
          <w:lang w:bidi="fa-IR"/>
        </w:rPr>
        <w:t>.</w:t>
      </w:r>
      <w:r>
        <w:rPr>
          <w:rStyle w:val="FootnoteAnchor"/>
          <w:rtl w:val="true"/>
        </w:rPr>
        <w:footnoteReference w:id="70"/>
      </w:r>
      <w:bookmarkStart w:id="29" w:name="pg4372_49899"/>
    </w:p>
    <w:p>
      <w:pPr>
        <w:pStyle w:val="Heading3"/>
        <w:numPr>
          <w:ilvl w:val="2"/>
          <w:numId w:val="1"/>
        </w:numPr>
        <w:rPr/>
      </w:pPr>
      <w:bookmarkStart w:id="30" w:name="__RefHeading___Toc1326108_1479056682"/>
      <w:bookmarkStart w:id="31" w:name="_Toc10"/>
      <w:bookmarkEnd w:id="29"/>
      <w:bookmarkEnd w:id="30"/>
      <w:r>
        <w:rPr>
          <w:rtl w:val="true"/>
        </w:rPr>
        <w:t>لزوم جلسات آموزشی</w:t>
      </w:r>
      <w:bookmarkEnd w:id="31"/>
    </w:p>
    <w:p>
      <w:pPr>
        <w:pStyle w:val="BookText"/>
        <w:rPr/>
      </w:pPr>
      <w:r>
        <w:rPr>
          <w:rFonts w:ascii="Amiri" w:hAnsi="Amiri" w:eastAsia="Amiri" w:cs="Amiri"/>
          <w:color w:val="111111"/>
          <w:sz w:val="28"/>
          <w:sz w:val="28"/>
          <w:szCs w:val="28"/>
          <w:rtl w:val="true"/>
          <w:lang w:bidi="ar-SA"/>
        </w:rPr>
        <w:t xml:space="preserve">وَمَآ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قبل از تو نیز، جز مردانی که به سویشان وحی می‌نمودیم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یا موجود دیگری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از آمدن تو تعجب می‌کنند،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از اهل ذکر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 اصل کلی را که عقل هر بشری می‌پذیرد، مطرح می‌کند وآن مراجعه به اهل علم وکارشناس است، یعنی هر چه را نمی‌دانید از آگاهان واهل خبره‌ی آن‌سؤال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زمینه‌ی مسائل دینی، بهترین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زیادی از طریق شیعه و سنّی به این مضمون وارد شده که در جلد سوم ملحقات احقاق الحق، صفحه‌ی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ابن کثیر و آلوسی نیز در تفاسیرشان، ذیل این آیه، اهلِ ذکر را اهل بیت پیامبر معرّفی کرده‌اند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حدود شصت روایت در این باره نقل شده که در برخی از آنها، امامان معصوم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اهل الذکر المسئولون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هستیم، آن اهل ذکری که مردم باید سؤالات خود را از آنان بپرسند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همه از جنس خود بشر بوده‌اند، نه از جنس فرشتگان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ارسلنا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رجالاً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همه مرد بوده‌اند، آنهم مردانِ بالغ 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بعضی مثل عیسی و یحیی‌علیهما السلام در طفولیّت به نبوّت رسیده‌اند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الهی بر یک انسان تعجبی ندارد، این سنّت خداوند برای هدایت بشر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 نوحی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عذر نیست، پرسیدن و دانستن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دین را باید از کارشناس دین پرسید، نه هر کس اندک آشنائی با دین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خود چیزی را می‌داند، سؤال معنی ندارد، مگر آنکه بخواهد از دانسته‌ی خود فرار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لاتعلمون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 از اهل ذکر لازم باشد، پس پذیرش پاسخ او نیز لازم است، وگرنه سؤال لغو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آنجا سؤال کنیم که خود نتوانیم بدانیم، نه آنکه هر چه را نمی‌دانیم، بدون آنکه فکر و تأملی کنیم، فوراً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نمی‌دانید سؤال کنید، بلکه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فسئلوا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ان‌کنتم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نمی‌توانید بدانید، سؤال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رَبَّنَا وَاجْعَلْنَا مُسْلِمَیْنِ لَکَ وَمِنْ ذُرِّیَّتِنَآ أُمَّةً مُّسْلِمَةً لَّکَ وَأَرِنَا مَنَاسِکَنَا وَ تُبْ عَلَیْنَآ إِنَّکَ أَنْتَ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واسماعیل همچنین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قرارده واز نسل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تسلیم تو باشند قرارده و راه وروش پرستش را به ما نشان‌ده وتوبه‌ی ما را بپذیر، که همانا تو، توبه‌پذیر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حضرت ابراهیم واسماعیل هر دو در اجرای فرمان ذبح، عالی‌ترین درجه تسلیم در برابر خدا را به نمایش گذاردند، امّا با این همه در این آیه از خداوند می‌خواهند که مارا تسلیم فرمان خودت قرارده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خداوند تسلیم بیشتر و یا تداوم روحیّه تسلیم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تسلیم خدا باشد، نه تسلیم عموی بت‌تراش می‌شود و نه در برابر بت‌ها به زانو می‌افتد و نه از طاغوت‌ها پیروی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کمالات امروز خود قانع نشوید، تکامل و تداوم آنرا از خدا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اجعلنا مسلمَین 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نسل و فرزندان، یک دورنگری عاقلانه و خداپسندانه است که حاکی از وسعت نظر و سوز و عشق درونی است وبارها در دعاهای حضرت ابراهیم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ذریّتنا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بندگی را باید از خدا آموخت وگرنه </w:t>
      </w:r>
    </w:p>
    <w:p>
      <w:pPr>
        <w:pStyle w:val="BookText"/>
        <w:rPr/>
      </w:pPr>
      <w:r>
        <w:rPr>
          <w:rFonts w:ascii="IRNazanin" w:hAnsi="IRNazanin" w:eastAsia="IRNazanin"/>
          <w:color w:val="111111"/>
          <w:sz w:val="28"/>
          <w:sz w:val="28"/>
          <w:szCs w:val="28"/>
          <w:rtl w:val="true"/>
          <w:lang w:bidi="fa-IR"/>
        </w:rPr>
        <w:t>انسان گرفتار انواع خرافات و انحرافات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مناسکنا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تسلیم نباشد، بیان احکام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ابراهیم علیه السلام ابتدا از خداوند روح تسلیم تقاضا می‌کند، سپس راه و روش عبادت و بندگی را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واجعلنا مسلمَین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ارنا مناسکنا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نیاز به توبه وبازگشت الطاف الهی، در هر حال وبرای هر مقامی، ارزش است</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علینا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دعا، ستایش پروردگار است که در این آیه نیز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التواب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لِکُلِّ أُمَّةٍ جَعَلْنَا مَنسَکاً لِّیَذْکُرُواْ اسْمَ اللَّهِ عَلَی مَا رَزَقَهُم مِّن بَهِیمَةِ الْأَنْعَامِ فَإِلَهُکُمْ إِلَهٌ وَاحِدٌ فَلَهُ أَسْلِمُواْ وَبَشِّرِ الْمُخْبِتِینَ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تنها امّتی نیستید که تکلیف قربانی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اُمّتی آئینی قرار دادیم، تا هنگام قربانی نام خدا را بر حیواناتی که خداوند روزی آنان کرده ببرند، خدای شما معبود یکتاست، پس فقط تسلیم او باشید، و به بندگان خالص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 وسیع وهموار که خالی از فراز و نشیب است و مخبت به انسان آرام ومطمئن </w:t>
      </w:r>
    </w:p>
    <w:p>
      <w:pPr>
        <w:pStyle w:val="BookText"/>
        <w:rPr/>
      </w:pPr>
      <w:r>
        <w:rPr>
          <w:rFonts w:ascii="IRNazanin" w:hAnsi="IRNazanin" w:eastAsia="IRNazanin"/>
          <w:color w:val="111111"/>
          <w:sz w:val="28"/>
          <w:sz w:val="28"/>
          <w:szCs w:val="28"/>
          <w:rtl w:val="true"/>
          <w:lang w:bidi="fa-IR"/>
        </w:rPr>
        <w:t>گفته می‌شود که از هرگونه پندار شرک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یا اسم زمان ویا اسم مکان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اُمّتی برنامه عبادت یا زمانی را برای قربانی یا مکانی را برای آن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قربانی، در تمام ادیان آسمانی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قربانی، نام خدا را باید به 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بندگی خداوند، تنها باید از طریق وحی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مَنسکاً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پروردگار یکتاست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فالهکم اله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خدایی که هم دین مارا تأمین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مَنسکاً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دنیای مارا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رَزَقهم من بَهیمة الانعام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خداوند به قدری ارزش دارد که اگر هنگام ذبح حیوان بر زبان جاری شود، گوشت آن حیوان حلال، وگرنه حرام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لیَذکُروا اسم‌اللّه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انسان‌های خداپرست نیز باید رنگ 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لیَذکُروا اسم‌اللّه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خدا تسلیم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اَسلِموا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که در تمام ادیان نام خدا بردن مطرح است، پس آفریدگار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خدای دیگری بود این مراسم به صورت‌های دیگری نیز مطرح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فالهکم اله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نتیجه است یعنی وحدت مکتب، نشانه‌ی وحدت معبود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الهی، مخصوص کسانی است که متواضع و تسلیم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المخبِتین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لِکُلِّ أُمَّةٍ جَعَلْنَا مَنسَکاً هُمْ نَاسِکُوهُ فَلَا یُنَازِعُنَّکَ فِی الْأَمْرِ وَادْعُ إِلَی رَبِّکَ إِنَّکَ لَعَلَی هُدیً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هر 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قرار داده‌ایم که عمل کننده به آن باشند، پس نباید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 تو نزاع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آیین تازه‌ای آورده‌ای؛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پروردگارت دعوت کن، همانا تو بر هدایت مستقیم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انسان‌ها، نیازهای موسمی و اجتماعی و غیر ثابتی دارند، باید علاوه بر دستورات کلّی و ثابت، در شرایط مختلف دستورات جدیدی صادر شود، همان گونه که پزشک نسخه‌های خود را در شرایط گوناگون بیمار تغییر می‌دهد و در زمان ما مسائل جدید را فقها در چارچوب قوانین کلّی و ثابت برای مسلمین تعیین می‌نمایند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قربانی کردن گرفته‌اند که معنای آیه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هر امّتی نوعی قربانی قرار دادیم که آنان انجام دهنده آن بودند، بنابراین مشرکان نباید به برنامه قربانی تو بهانه‌ای بگیرند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امّتی را بدون مکتب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از طرف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راه الهی گام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ناسِکوه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مبلغ، هدایت امّت و استقامت در این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 الی ربّک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راه درست، راه انبیاست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اِنّک لعَلی 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جدال و ستیز و تضعیف مخالفان، تقویت رهبران حقّ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ینازعنّک فی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لعلی هُدیً 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مسئول ارشاد دیگران است باید تسلّط بر راه حقّ و مستقیم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لعَلی هدیً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لَمِن المرسلین عَلی صراط مستقیم</w:t>
      </w:r>
      <w:r>
        <w:rPr>
          <w:rFonts w:eastAsia="IRNazanin" w:cs="IRNazanin"/>
          <w:color w:val="111111"/>
          <w:sz w:val="28"/>
          <w:szCs w:val="28"/>
          <w:rtl w:val="true"/>
          <w:lang w:bidi="fa-IR"/>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تسلّط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 رَبِّ أَدْخِلْنِی مُدْخَلَ صِدْقٍ وَأَخْرِجْنی مُخْرَجَ صِدْقٍ وَاجْعَلْ لِّی مِن لَّدُنکَ سُلْطَاناً نَّصِیراً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ورودی نیکو و صادقانه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با خروجی نیکو بیرون آر و برای من از پیش خودت سلطه و برهانی نیرومند قرار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بهترین وصف و حالت یک کار و یک شخص در آغاز و انجام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کارهایی که آغاز غیر صادقانه دارد و با قصد ریا، سمعه، فریب، برتری‌جویی و مانند آن شروع می‌شود، یا آغازی صادقانه دارد، ولی پایانی آمیخته به غرور، عُجب، منّت، حبط و سوءعاقب پیدا می‌کند و برکات آن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شکست بسیاری از حرکت‌ها، نبود صداقت در آنها و قطع امداد الهی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برای ورود به کاری، ترس و وحشت داشتی این آیه را بخوان و اقدام کن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انسان به جایی می‌رسد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هرچه می‌گوید عمل می‌کند و هرچه را عمل می‌کند، می‌گوید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قلب و زبان و عملش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نصیر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داشتن جانشینی لایق، یاری باوفا و وزیری دلسوز و کاردان را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خود را در برابر خداوند به زبان بیاوریم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 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را هم باید از خدا آموخت که چگونه بخوانیم وچه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ربّ أدخلنی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مدیریّت، آینده‌نگری و دوراندیشی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أخرجنی مُخرج صدق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آغاز نیک، پایان و فرجام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به آغاز شیرین دلخوش بود، بلکه باید از خطر </w:t>
      </w:r>
      <w:bookmarkStart w:id="32" w:name="pg4372_49915"/>
    </w:p>
    <w:p>
      <w:pPr>
        <w:pStyle w:val="Heading3"/>
        <w:numPr>
          <w:ilvl w:val="2"/>
          <w:numId w:val="1"/>
        </w:numPr>
        <w:rPr/>
      </w:pPr>
      <w:bookmarkStart w:id="33" w:name="__RefHeading___Toc1326110_1479056682"/>
      <w:bookmarkStart w:id="34" w:name="_Toc11"/>
      <w:bookmarkEnd w:id="32"/>
      <w:bookmarkEnd w:id="33"/>
      <w:r>
        <w:rPr>
          <w:rtl w:val="true"/>
        </w:rPr>
        <w:t>بدعاقبتی به خدا پناه برد</w:t>
      </w:r>
      <w:r>
        <w:rPr>
          <w:rtl w:val="true"/>
        </w:rPr>
        <w:t>. «</w:t>
      </w:r>
      <w:r>
        <w:rPr>
          <w:rtl w:val="true"/>
        </w:rPr>
        <w:t>أخرجنی مُخرج صدق</w:t>
      </w:r>
      <w:r>
        <w:rPr>
          <w:rtl w:val="true"/>
        </w:rPr>
        <w:t>»</w:t>
      </w:r>
      <w:bookmarkEnd w:id="3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رهبری یک نهضت جهانی که شروع و پایانش صادقانه و بی‌انحراف باشد، بدون دعا و استمداد از خدا و دریافت امداد الهی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أخرجنی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امور به دست خداست و باید از او مدد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أدخلنی، أخرجنی، اِجعل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قدرت برای اهداف مقدّس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لی من لدنک سلطاناً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نصرت و امداد را تنها از خدا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 سلطاناً نصیرا</w:t>
      </w:r>
      <w:r>
        <w:rPr>
          <w:rFonts w:eastAsia="IRNazanin" w:cs="IRNazanin"/>
          <w:color w:val="111111"/>
          <w:sz w:val="28"/>
          <w:szCs w:val="28"/>
          <w:rtl w:val="true"/>
          <w:lang w:bidi="fa-IR"/>
        </w:rPr>
        <w:t xml:space="preserve">» </w:t>
      </w:r>
      <w:bookmarkStart w:id="35" w:name="pg4372_49917"/>
    </w:p>
    <w:p>
      <w:pPr>
        <w:pStyle w:val="Heading2"/>
        <w:numPr>
          <w:ilvl w:val="1"/>
          <w:numId w:val="1"/>
        </w:numPr>
        <w:rPr/>
      </w:pPr>
      <w:bookmarkStart w:id="36" w:name="__RefHeading___Toc1326112_1479056682"/>
      <w:bookmarkStart w:id="37" w:name="_Toc12"/>
      <w:bookmarkEnd w:id="35"/>
      <w:bookmarkEnd w:id="36"/>
      <w:r>
        <w:rPr>
          <w:rtl w:val="true"/>
        </w:rPr>
        <w:t>اهمیت و ضرورت حج</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فی الناس بالحج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ففرّوا الی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فانّ خیر الزاد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اتمّوا الحج و العمرة 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یخرج من بیته مهاجراً الی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اوّلین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مقرّر شد، همان است که در سرزمین مکّه است، که مایه‌ی برکت و هدایت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ازدحام و اجتماع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ایرادهای بنی‌اسرائیل این بود که چرا مسلمانان با توجّه به قدمت بیت‌المقدّس که هزار سال قبل از میلاد توسط حضرت سلیمان ساخته شده است، آن را کنار گذاشته و کعبه را قبله‌ی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پاسخ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از روز نخستین، اوّلین خانه‌ی عبادت بوده و قدمت آن بیشتر از هر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مکّه بعد از کعبه گرد آن جمع شده‌اند، پس حقّ اولویّت با کعبه است و لذا برای توسعه مسجدالحرام می‌توان خانه‌های اطراف کعبه را به نفع حرم خراب کرد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تفسیر المیزان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بسیار است و هیچ دلیل علمی که مغایر آن باشد، پیدا نشده و با قرآن نیز مخالفتی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مردم را از آدم‌علیه السلام تا آخرین نفر با همین سنگ‌های کعبه آزمایش می‌کند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و سلیمان و </w:t>
      </w:r>
    </w:p>
    <w:p>
      <w:pPr>
        <w:pStyle w:val="BookText"/>
        <w:rPr/>
      </w:pPr>
      <w:r>
        <w:rPr>
          <w:rFonts w:ascii="IRNazanin" w:hAnsi="IRNazanin" w:eastAsia="IRNazanin"/>
          <w:color w:val="111111"/>
          <w:sz w:val="28"/>
          <w:sz w:val="28"/>
          <w:szCs w:val="28"/>
          <w:rtl w:val="true"/>
          <w:lang w:bidi="fa-IR"/>
        </w:rPr>
        <w:t>نوح‌علیهم السلام نیز دور همین کعبه، حج انجام داده‌اند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 قرآن، از کعبه تعابیر متعدّدی شده است که برخی از آنها را بازگو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پایداری و قیام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آزاد بدون مالک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 العتیق</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تجمّع وخانه امن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للنّاس و أمنا</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اوّلین خانه‌ای است که برای عبادت ونیایش مردم بنا نهاده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بیت وضع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معابد، یکی از ملاک‌های ارزشی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کعبه، تنها برای مؤمنان یا نژاد خاصّی نیست، بلکه برای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کعبه، 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کعبه، مایه‌ی هدایت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وَأَذِّن فِی النَّاسِ بِالْحَجِّ یَأْتُوکَ رِجَالًا وَعَلَی کُلِّ ضَامِرٍ یَأْتِینَ مِن کُلِّ فَجٍّ عَمِیقٍ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مردم بانگ حج برآور تاآنان، پیاده و سوار بر مرکب‌های چابک از هر راه دوری به سراغ تو بیایند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حیوانی است که پیه بدنش آب شده و گوشت‌هایش به ماهیچه تبدیل شده و چابک است، مانند حیوانی که بدن سازی شده و برای مسابقات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در خطبه‌ی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المِضمار و غَداً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خود را چابک کنید تا در قیامت بتوانید سبقت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من به گوش کسی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فریاد بزن، من به مردم ابلاغ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وظیفه‌ی زائران کعبه، پوشیدن لباس احرام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پاسخ دعوت ابراهیم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پیامبر اکرم‌صلی الله علیه وآله نیز در مدینه در سال دهم دستور داد که مؤذّنین با بلندترین صدا مردم را برای حج همراه پیامبر دعوت کنند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امروز اولیای خدا، در آیندگان اثر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پیشگامان امر به معروف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رفتن، به محضر اولیای خدا رسیدن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مراسم حج محور رهبر الهی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غیب و آینده‌ی تاریخ خبر می‌دهد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یَأتوک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انسان بر انجام کاری مکلّف شد، باید مقدّمات آن را فراهم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کلّ ضامر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رفتن به حج برتر از سواره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ضامر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انجام کاری، اراده و عشق باشد، امکانات در مرحله‌ی بعد قرار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رجالاً و علی کلّ ضامر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تنها مقصدی است که همیشه واز همه‌ی مناطق جهان مسافر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فَجّ عمیق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فَفِرُّواْ إِلَی اللَّهِ إِنِّی لَکُم مِّنْهُ نَذِیرٌ مُّبِینٌ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سوی خداوند بگریزید، که همانا من از سوی او بر شما هشداردهنده‌ای آشکارم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فرار به سوی خدا، فرار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به نور، جهل به علم، دلهره به اطمینان، خرافات به حق، تفرقه به وحدت، شرک به توحید، گناه به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در روایتی سفر حج را مصداق فرار به سوی خدا دانستند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محدود، در برابر هزاران مسئله مادی و معنوی و در میان تمایلات حق و باطل که از خود یا دیگران بر او عرضه می‌شود به پناهگاهی محکم </w:t>
      </w:r>
    </w:p>
    <w:p>
      <w:pPr>
        <w:pStyle w:val="BookText"/>
        <w:rPr/>
      </w:pPr>
      <w:r>
        <w:rPr>
          <w:rFonts w:ascii="IRNazanin" w:hAnsi="IRNazanin" w:eastAsia="IRNazanin"/>
          <w:color w:val="111111"/>
          <w:sz w:val="28"/>
          <w:sz w:val="28"/>
          <w:szCs w:val="28"/>
          <w:rtl w:val="true"/>
          <w:lang w:bidi="fa-IR"/>
        </w:rPr>
        <w:t>نیازمند است، و بهترین پناهگاه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چاره‌ای جز فرار به سوی خدا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مطالعه در هستی و توجّه به خداوند باید بندگی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والسماء بنیناها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 شی خلقنا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روشن و شفاف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نذیر مبین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پناهندگی به طاغوت‌ها، دوستان، بیگانگان، مال و مقام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تجعلوا مع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دستور انذار و هشدار و ترساندن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نذیر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ألْحَجُّ أَشْهُرٌ مَّعْلُومَاتٌ فَمَنْ فَرَضَ فِیهِنَّ الْحَجَّ فَلاَ رَفَثَ وَ لاَ فُسُوقَ وَلاَ جِدَالَ فِی الْحَجِّ وَمَا تَفْعَلُواْ مِنْ خَیْرٍ یَعْلَمْهُ اللَّهُ وَ تَزَوَّدُواْ فَإِنَّ خَیْرَ الْزَّادِ الْتَّقْوی وَ اتَّقُونِ یَآ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ذی‌القعده، ذی‌الحجة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در این ماه‌ها فریضه‌ی حج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آمیزش جنسی و گناه وجدال در حج روا نیست و آنچه از کارهای خیر </w:t>
      </w:r>
    </w:p>
    <w:p>
      <w:pPr>
        <w:pStyle w:val="BookText"/>
        <w:rPr/>
      </w:pPr>
      <w:r>
        <w:rPr>
          <w:rFonts w:ascii="IRNazanin" w:hAnsi="IRNazanin" w:eastAsia="IRNazanin"/>
          <w:color w:val="111111"/>
          <w:sz w:val="28"/>
          <w:sz w:val="28"/>
          <w:szCs w:val="28"/>
          <w:rtl w:val="true"/>
          <w:lang w:bidi="fa-IR"/>
        </w:rPr>
        <w:t>انجام دهید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البتّه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آمیزش جنسی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دروغ و ناسزاگویی و جدال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مطرح شده در آیه، ناظر به حج وعمره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در طول سه ماه شوال، ذی‌القعده وذی‌الحجّه انجام می‌شود، ولی زمان حج ماه ذی‌الحجّه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عبادات اسلامی، زمان نقش مهمّی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اشهر معلومات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فضای با صفای حج و مکّه را نباید با ارتکاب گناه و کدورت آلوده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رفث و لا فسوق و لا جدال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یقین به آگاهی خداوند، رمز نشاط و امید در انجام وظائف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تفعلوا من خیر یعلمه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سفری، زاد وتوشه لازم است، بهترین زاد وتوشه‌ی سفر حج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الزّاد التّقوی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پرهیزکاری نشانه‌ی خردمندی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واتّقون یا اولی الالباب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اخلاص</w:t>
      </w:r>
    </w:p>
    <w:p>
      <w:pPr>
        <w:pStyle w:val="BookText"/>
        <w:rPr/>
      </w:pPr>
      <w:r>
        <w:rPr>
          <w:rFonts w:ascii="Amiri" w:hAnsi="Amiri" w:eastAsia="Amiri" w:cs="Amiri"/>
          <w:color w:val="111111"/>
          <w:sz w:val="28"/>
          <w:sz w:val="28"/>
          <w:szCs w:val="28"/>
          <w:rtl w:val="true"/>
          <w:lang w:bidi="ar-SA"/>
        </w:rPr>
        <w:t xml:space="preserve">وَأَتِمُّواْ الْحَجَّ وَالْعُمْرَةَ لِلَّهِ فَإِنْ أُحْصِرْتُمْ فَمَا اسْتَیْسَرَ مِنَ الْهَدْیِ وَلاَ تَحْلِقُواْ رُءُوسَکُمْ حَتَّی یَبْلُغَ الْهَدْیُ مَحِلَّهُ فَمَنْ کَانَ مِنْکُمْ مَّرِیضاً أَوْ بِهِ أَذًی مِّنْ رَّأْسِهِ فَفِدْیَةٌ مِّنْ صِیَامٍ أَوْ صَدَقَةٍ أَوْ نُسُکٍ فَإِذَآ أَمِنْتُمْ فَمَنْ تَمَتَّعَ بِالْعُمْرَةِ إِلَی الْحَجِّ فَمَا اسْتَیْسَرَ مِنَ الْهَدْیِ فَمَنْ لَّمْ یَجِدْ فَصِیَامُ ثَلاثَةِ أَیَّامٍ فِی الْحَجِّ وَ سَبْعَةٍ إِذَا رَجَعْتُمْ تِلْکَ عَشَرَةٌ کَامِلَةٌ ذَلِکَ لِمَنْ لَّمْ یَکُنْ أَهْلَهُ حَاضِرِی الْمَسْجِدِ الْحَرَامِ وَ اتَّقُواْ اللَّهَ وَ اعْلَمُواْ أَنَّ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 وعمره را برای خدا به اتمام رسانید 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موانعی مانند ترس از دشمن یا بیماری اجازه نداد که پس از احرام بستن، حج را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قربانی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کنید واز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وسرهای خود را نتراشید تا قربانی به قربانگاه برسد و اگر کسی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سر خود را زودتر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کفّاره‌ای از قبیل روزه یا صدقه یا قربانی بجا آورد وچون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ویا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درامان شدید، پس هر کس بدنبال عمره تمتّع، حج را آغاز کرده آنچه را از قربانی که میسّر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قربانی نیافت، سه روز در ایام حج روزه بدارد و هفت روز به هنگامی که بازگشتید، این ده روزِ کامل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خاندانش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بدانید که او سخت کیفر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کلیّات وگوشه‌ای از احکام حج و عمره آمده است، ولی تفصیل آن در روایات و فتاوای علما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مناسکی است که بنیان‌گذار آن حضرت ابراهیم علیه السلام بوده و در میان عرب از زمان آن حضرت متداول بوده و به فرمان خداوند این برنامه در اسلام نیز امضا شد و تا روز قیامت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زیارت است و هرکس وارد مکّه شود باید با لباس احرام به زیارت کعبه و طواف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مثل اذان و اقامه، دو عمل مشابه هستند که اندکی تفاوت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قربانی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عمره‌ی تمتّع را در کنار حج تمتّع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 بالعمرة الی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یکی از خلفا به اجتهاد خود آن را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اجتهاد در برابر فرمان صریح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مسائل اضطراری، محدود به زمان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بر خلاف موارد عادّی که در سفر روزه جایز نیست، در این سفر در صورت عدم ذبح قربانی، روزه واجب است و آن هم باید در سه روز هفتم، هشتم و نهم ماه باشد، چرا که روز دهم عید قربان است که روزه‌ی آن حرام می‌باشد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در تفسیر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اتمّوا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تمام، حجی است که در آن کلام زشت، گناه و نزاع نباشد و از محرّمات پرهیز شود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انسان توفیق یابد امام زمان خود را ملاقات کند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دینی را باید تمام و کمال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شروع اعمال حج، نمی‌توان آن را ناتمام و ناقص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حج، قصد قربت و عبادت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انگیزه‌ی جهانگردی و سیاحت نمی‌توان حج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در مقام سخت‌گیری بر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نمودن حج وعمره بر کسی که از درون مریض یا از بیرون ترس دارد،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اُحصرتم فما استیسر من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در عبادات سهم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الهدی محلّه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بیماری سبب تخفیف در احکام است، نه تعطیل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حج، افراد معذور باید با روزه یا صدقه یا قربانی، وظایف خود را جبران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منکم مریضاً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ففدیة من صیام او صدقة او نسک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وجوب قربانی در حج، آسان و سهل بودن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استیسر من الهدی فمن لم یجد فصیام ثلاثة ایام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عمره و حج تمتّع، تنها برای حجاجی است که ساکن مکّه نباشند، حج ساکنان مکّه نوع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لمن لم یکن اهله حاضری المسجد الحرام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کیفر الهی، زمینه‌ساز تقواست و تقوی، </w:t>
      </w:r>
    </w:p>
    <w:p>
      <w:pPr>
        <w:pStyle w:val="BookText"/>
        <w:rPr/>
      </w:pPr>
      <w:r>
        <w:rPr>
          <w:rFonts w:ascii="IRNazanin" w:hAnsi="IRNazanin" w:eastAsia="IRNazanin"/>
          <w:color w:val="111111"/>
          <w:sz w:val="28"/>
          <w:sz w:val="28"/>
          <w:szCs w:val="28"/>
          <w:rtl w:val="true"/>
          <w:lang w:bidi="fa-IR"/>
        </w:rPr>
        <w:t>زمینه‌ساز انجام تکالیف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واتمّوا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واعلموا انّ اللَّه 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تقوا، در انجام تمام فرمان‌های الهی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قبل از اسلام به نحو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بر مراعات این تغییرات تأکید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در احکام حج تغییری دهند، کیفر شدیدی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یُهَاجِرْ فِی سَبِیلِ اللَّهِ یَجِدْ فِی الْأَرْضِ مُرَاغَماً کَثِیراً وَ سَعَةً وَمَنْ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در راه خداوند هجرت کند، اقامتگاه‌های بسیار همراه با گشایش خواهد یافت و هر که از خانه‌اش هجرت‌کنان به سوی خدا و پیامبرش خارج شود، سپس مرگ، او را دریابد حتماً پاداش او بر خداوند است و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مسلمانان مکّه بیمار شد گفت مرا از مکّه بیرون ببرید تا جزء مهاجران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را بیرون بردند، در راه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همه‌ی هجرت‌های مقدّس، مثل هجرت برای جهاد، تحصیل علم، تبلیغ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معرفت امام زمان خود از خانه و شهر خود خارج شود، ولی اجل به او مهلت ندهد، از مصادیق این آیه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زمینه‌ساز گشایش و توسعه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 فی الارض 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نابرده رنج، گنج میسّر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مکلّف به وظیفه‌ایم، نه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خروج از منزل است، نه وصول به مقصد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یخرج من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رسول را بروید، نگران مرگ و حیات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خداست و بالاتر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اجره علی اللّه</w:t>
      </w:r>
      <w:r>
        <w:rPr>
          <w:rFonts w:eastAsia="IRNazanin" w:cs="IRNazanin"/>
          <w:color w:val="111111"/>
          <w:sz w:val="28"/>
          <w:szCs w:val="28"/>
          <w:rtl w:val="true"/>
          <w:lang w:bidi="fa-IR"/>
        </w:rPr>
        <w:t xml:space="preserve">» </w:t>
      </w:r>
      <w:bookmarkStart w:id="38" w:name="pg4372_49940"/>
    </w:p>
    <w:p>
      <w:pPr>
        <w:pStyle w:val="Heading2"/>
        <w:numPr>
          <w:ilvl w:val="1"/>
          <w:numId w:val="1"/>
        </w:numPr>
        <w:rPr/>
      </w:pPr>
      <w:bookmarkStart w:id="39" w:name="__RefHeading___Toc1326114_1479056682"/>
      <w:bookmarkStart w:id="40" w:name="_Toc13"/>
      <w:bookmarkEnd w:id="38"/>
      <w:bookmarkEnd w:id="39"/>
      <w:r>
        <w:rPr>
          <w:rtl w:val="true"/>
        </w:rPr>
        <w:t>حکمت‌های حج</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 و یذکروا اسم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 من الله و رسوله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حضرت ابراهیم‌علیه السلام </w:t>
      </w:r>
    </w:p>
    <w:p>
      <w:p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الْقَلآئِدَ ذَ لِکَ لِتَعْلَمُواْ أَنَّ اللَّهَ یَعْلَمُ مَا فِی السَّمَوَاتِ وَمَا فِی الْأَرْضِ وَأَنَّ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کعبه‌ی بیت‌الحرام را وسیله‌ی سامان‌بخشی و قوام مردم قرار داده و نیز ماه حرام و قربانی‌های بی‌نشان و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برپایی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بدانید خداوند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می‌داند و خداوند به هر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وسیله‌ی پایدار بودن است، مانند ستون ساختمان و عمود خیمه</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خدا را بیت‌الحرام می‌نامند، به خاطر آن که ورود کفّار به آنجا حرام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قربانی بی‌نشان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قربانی‌های نشاندار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مرکزیّت، امنیّت، قداست، عبادت، قدمت، وحدت، سیاست و برائت، معرفت، سادگی، صفا، خلوص و دوری از جدال، شهوت و فسوق در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حرام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ذیقعده، ذیحجّه و محرّم که جنگ در آنها ممنوع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میلیونی مسلمانان در مکّه، بدون تشریفات و </w:t>
      </w:r>
    </w:p>
    <w:p>
      <w:pPr>
        <w:pStyle w:val="BookText"/>
        <w:rPr/>
      </w:pPr>
      <w:r>
        <w:rPr>
          <w:rFonts w:ascii="IRNazanin" w:hAnsi="IRNazanin" w:eastAsia="IRNazanin"/>
          <w:color w:val="111111"/>
          <w:sz w:val="28"/>
          <w:sz w:val="28"/>
          <w:szCs w:val="28"/>
          <w:rtl w:val="true"/>
          <w:lang w:bidi="fa-IR"/>
        </w:rPr>
        <w:t>امتیازات وبدون جدال لفظی و نزاع عملی در مکانی مقدّس، از امتیازات اسلام است و اگر به منافع گوناگونی که در پرتو مراسم حج حاصل می‌شود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حلالیّت طلبیدن هنگام رفتن، دید و بازدید، رونق تجاری، پرداخت خمس و زکات، آشنایی با معارف و امّت‌ها، قرار گرفتن در قدیمی‌ترین مرکز توحید، هم‌ناله شدن با انبیا و پا جای پای آنها قرار دادن، توبه کردن در صحرای عرفات و مشعر، به یاد قیامت افتادن، مانور سیاسی و برائت از کفّار و سایر برکات را در نظر بگیریم، می‌فهمیم که این برنامه‌های حج برخاسته از علم بی‌نهایت خدایی است که بر همه چیز هستی آگاه است و هرگز علم محدود نمی‌تواند دستوری به این جامعیّت و جذّابیّت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مایه‌ی ثبات و قوام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سامان‌بخشی امور، نیاز به تجمّع، وحدت، عبادت، احترام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و 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کارهای پنهان و بی‌نشان و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و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تأمین غذای مورد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قانونگذاری دارد که از تمام هستی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فی السماوات و ما فی الارض</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مسلخ، وسیله‌ی قوام دین و دنیای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 و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اللّه لدینهم و معیشتهم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حجّی که سبب قوام جامعه نباشد حج واقعی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ثبات داشته باشد، زمینه‌ی خداشناسی در آن رشد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لتعلموا 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لِیَشْهَدُواْ مَنَافِعَ لَهُمْ وَیَذْکُرُواْ اسْمَ‌اللَّهِ فِی أَیَّامٍ مَّعْلُومَاتٍ عَلَی مَا رَزَقَهُم مِّن بَهِیمَةِ الْأَنْعَامِ فَکُلُواْ مِنْهَا وَأَطْعِمُواْ الْبَآئِسَ الْفَقِیرَ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هر منطقه‌ای به حج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گوناگون خویش باشند و در ایام مخصوص حج خدا را یاد کنند، به خاطر چهار پایان زبان بسته‌ای که رزقشان شده؛ پس از گوشت آنها بخورید و بینوای فقیر را اطعام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أیّاماً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ایام تشریق، یعنی 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 ذی‌الحجة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یَذکروا اسم‌اللّه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جملات بعد از آن است که در دعای معروفی بعد از پانزده نماز که اوّل آن نماز ظهر روز عید قربان است، خوانده می‌شود</w:t>
      </w:r>
      <w:r>
        <w:rPr>
          <w:rFonts w:eastAsia="IRNazanin" w:cs="IRNazanin"/>
          <w:color w:val="111111"/>
          <w:sz w:val="28"/>
          <w:szCs w:val="28"/>
          <w:rtl w:val="true"/>
          <w:lang w:bidi="fa-IR"/>
        </w:rPr>
        <w:t>.</w:t>
      </w:r>
      <w:r>
        <w:rPr>
          <w:rStyle w:val="FootnoteAnchor"/>
          <w:rtl w:val="true"/>
        </w:rPr>
        <w:footnoteReference w:id="9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در پاسخ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پوست قربانی مکّه را به سلاخ به عنوان مزد بدهند مانعی ندارد، زیرا آنچه را که خوردنی است باید خود یا فقیر مصرف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منها </w:t>
      </w:r>
    </w:p>
    <w:p>
      <w:pPr>
        <w:pStyle w:val="BookText"/>
        <w:rPr/>
      </w:pPr>
      <w:r>
        <w:rPr>
          <w:rFonts w:ascii="IRNazanin" w:hAnsi="IRNazanin" w:eastAsia="IRNazanin"/>
          <w:color w:val="111111"/>
          <w:sz w:val="28"/>
          <w:sz w:val="28"/>
          <w:szCs w:val="28"/>
          <w:rtl w:val="true"/>
          <w:lang w:bidi="fa-IR"/>
        </w:rPr>
        <w:t>و اَطعِموا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خوردنی نیست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سیمای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یک بسیج عمومی و مانور موحدین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چهره‌ی زیبای عشق و تعبد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زنده نگاه داشتن خاطرات وخدمات پیامبرانی همچون ابراهیم واسماعیل و محمّد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خداوند بر همه‌ی آنان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مرکز اجتماعات بین المللی مسلمین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مرکز ارتباطها و تبادل اخبار و اطلاعات جهان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پشتوانه‌ی اقتصاد مسلمین وایجاد اشتغال برای ده‌ها هزار مسلمان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بهترین فرصت و زمان برای تبلیغات اسلامی، افشاگری توطئه‌ها، حمایت از مظلومان، برائت از کفّار و ایجاد رعب و وحشت در دل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بهترین فرصت و زمان برای توبه، یاد مرگ و معاد، از همه چیز بریدن و صحرای عرفات و مشعر را دیدن و در انتظار مهدی موعودعلیه السلام نشستن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برای به دست آوردن منافع مادّی و معنوی حج در صحنه حاضر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حج به قدری مهم است که اگر مردم از دورترین نقاط دنیا هم بیایند، باز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لیَشهدوا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فرمان خدا و قصد قربت داشتن در حج، با بهره‌گیری‌های گوناگون جنبی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لِیَشهدوا منافع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الهی به سود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حج، هم منافع دنیوی است و هم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منافع دنیا وآخرت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عبادات،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یَذکروا اسم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فلسفه‌ی نماز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یاد خدا، نماز به پادار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زمان، در نیایش و دعا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أیّام مَعلومات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عبادات‌اسلامی زمان‌بندی خاصی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 پایان و تسلیم بودن آنها در برابر انسان و قربانی آنهاوسودهای دیگری که دارند، از نعمت‌های الهی است که به بشر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گوشت قربانی برای خود زائران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خلاف عادت‌های زمان جاهلیّت که مصرفش را برای حاجی حرام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حج و رسیدن به منافع آن، باید با فقرزدایی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واَطعِموا البائس</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اغنیا در حج نباید آنان را از فقرا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اَطعِموا البائس الفقیر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خانه خدا در روز عید قربان که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آلودگی خود را بر طرف سازند وبه نذرهای خود وفا کنند و بر گرد خانه‌ی کهن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چرک، مو، ناخن و شارب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تفث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گرفتن ناخن و مو از احرام بیرون آیید و سپس برای ادامه اعمال حج، دور خانه‌ی کعبه طواف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قربان، در سرزمین منا، در کنار مکّه برای زائران خانه خدا سه کار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هفت سنگریزه به جایگاه شیطان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و قربانی که در آیه‌ی قبل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تراشیدن سر و یا کوتاه کردن مو و ناخن که در این آیه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نه ساکنی دارد و نه مالکی، بلکه خانه‌ای حُر و آزاد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و نظافت، در بعض عبادات مثل نماز، شرط ورود است، و در بعضی دیگر مثل حج، جزء آن و در مواردی مثل قرائت قرآن و اعتکاف شرط کمال آن به حساب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 تَفَثهم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چرک‌زدایی و رفع آلودگی، یک فرمان حتمی و جدّی است، نه یک توصیه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لْیَقضوا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آلودگی‌ها از خود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تَفَثهم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منافع، لطف الهی است که برای بشر مقرر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طواف دور خانه‌ی مقدّس و آزاد، باید از آلودگی‌ها و تعهدها آزاد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لیَقضوا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ولْیُوفوا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ولیَطّوفوا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نذر،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لیوفوا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می‌تواند یک ارزش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قدیمی است و عتیقه به اشیای قدیمی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خدا ملک هیچ کس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العَتیق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بَرَآءَةٌ مِّنَ اللَّهِ وَرَسُولِهِ إِلَی الَّذِینَ عَاهَدتُّم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اعلام جدائی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برائتی است از سوی خدا و پیامبرش، نسبت به مشرکانی که با آنان پیمان بسته‌اید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که برای این سوره در روایات،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می‌فهمیم که جزء سوره‌ی انفال نیست، بلکه سوره‌ای مستقلّ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سوره، به دلیل محتوای قهرآمیزش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است،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سوره، متعلّق به همان سوره و جزء آن است، نه آنکه به عنوان تشریفات 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 هر سوره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برائت، به خاطر پیمان‌شکنی کفّار بود که در آیه‌ی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گرنه قانون کلّی، مراعات پیمان‌هاست و تا طرفِ مقابل به پیمان وفادار باشد، باید آن را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عاهَدتُم من المشرکِینَ ثمّ لَم‌ینقُصوکم شیئاً ولم یُظاهروا علیکم اَحداً فاتّموا الیهم عهدهم الی مدّتهم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میثاقتان با مشرکانی که پیمان نشکسته و توطئه‌ای نکرده‌اند، تا آخرِ مدّت وفادار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مسلمانان به دلیل ضعف، تن به آن قرارداد دادند، وگرنه خواسته‌ی مسلمانان، قلع و قمع هر چه سریعتر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اعلان این آیات</w:t>
      </w:r>
    </w:p>
    <w:p>
      <w:pPr>
        <w:pStyle w:val="BookText"/>
        <w:rPr/>
      </w:pPr>
      <w:r>
        <w:rPr>
          <w:rFonts w:ascii="IRNazanin" w:hAnsi="IRNazanin" w:eastAsia="IRNazanin"/>
          <w:color w:val="111111"/>
          <w:sz w:val="28"/>
          <w:sz w:val="28"/>
          <w:szCs w:val="28"/>
          <w:rtl w:val="true"/>
          <w:lang w:bidi="fa-IR"/>
        </w:rPr>
        <w:t>در سال هشتم هجری مکّه فتح شد، امّا مشرکان همچنان برای انجام مراسم عبادی خود که آمیخته با خرافات و انحرافات بود، به مکّه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عاداتشان این بود؛ لباسی را که با آن طواف می‌کردند، صدقه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که می‌خواست طواف‌های بیشتری انجام دهد، چون دیگر لباسی نداشت، به اجبار کفّار برهنه طواف کرد و مردم به او نگاه می‌کردند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برای پیامبر و مسلمانان که در اوج قدرت بودند، غیر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فرمان خدا بود تا آنکه این سوره در مدینه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به ابوبکر مأموریت داد </w:t>
      </w:r>
    </w:p>
    <w:p>
      <w:pPr>
        <w:pStyle w:val="BookText"/>
        <w:rPr/>
      </w:pPr>
      <w:r>
        <w:rPr>
          <w:rFonts w:ascii="IRNazanin" w:hAnsi="IRNazanin" w:eastAsia="IRNazanin"/>
          <w:color w:val="111111"/>
          <w:sz w:val="28"/>
          <w:sz w:val="28"/>
          <w:szCs w:val="28"/>
          <w:rtl w:val="true"/>
          <w:lang w:bidi="fa-IR"/>
        </w:rPr>
        <w:t>تا آیاتی از آن را بر مردم مکّه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انتخاب ابوبکر به دلیل آن بود که او پیرمرد بود و کسی نسبت به او حساسیّت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او به نزدیک مکّه رسید، جبرئیل از سوی خدا پیام آورد که تلاوت آیات را باید کسی انجام دهد که از خاندان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علی‌علیه السلام را مأمور این کار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هستم و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وسط راه آیات را از ابوبکر گرفت و به مکّه رفت و بر مشرکان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تلاوت آیات این سوره توسّط علی‌علیه السلام، در کتب اهل سنّت نیز آمده و از اصحاب، کسانی همچون ابوبکر و علی‌علیه السلام، ابن عباس، انس‌بن مالک، جابربن عبداللَّه انصاری آن را روایت کرده‌اند و در مدارک بسیاری نقل شده است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در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این ماجرا را نقل کرده‌اند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سنّت</w:t>
      </w:r>
      <w:r>
        <w:rPr>
          <w:rStyle w:val="FootnoteAnchor"/>
          <w:rtl w:val="true"/>
        </w:rPr>
        <w:footnoteReference w:id="97"/>
      </w:r>
      <w:r>
        <w:rPr>
          <w:rFonts w:ascii="IRNazanin" w:hAnsi="IRNazanin" w:eastAsia="IRNazanin"/>
          <w:color w:val="111111"/>
          <w:sz w:val="28"/>
          <w:sz w:val="28"/>
          <w:szCs w:val="28"/>
          <w:rtl w:val="true"/>
          <w:lang w:bidi="fa-IR"/>
        </w:rPr>
        <w:t>تلاش کرده‌اند که آن را امری عادّی جلوه دهند تا امتیازی برای حضرت علی‌علیه السلام به حساب نیاید و تحویل مأموریت تلاوت را به علی‌علیه السلام، برای تألیف دلِ او دانسته‌اند، نه امتیازی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به دست آوردن دل کسی، کاری بی‌خطر به او محوّل می‌کنند، نه تلاوت آیاتِ برائت از مشرکین، آن هم در منطقه‌ی شرک و توسّط کسی که بسیاری از مشرکان را در جنگ‌ها کشته است و عدّه‌ای کینه‌ی او را در دل 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خداوند به حضرت موسی‌علیه السلام فرمان داد که نزد فرعون رفته او را به توحید دعوت 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w:t>
      </w:r>
    </w:p>
    <w:p>
      <w:pPr>
        <w:pStyle w:val="BookText"/>
        <w:rPr/>
      </w:pPr>
      <w:r>
        <w:rPr>
          <w:rFonts w:ascii="IRNazanin" w:hAnsi="IRNazanin" w:eastAsia="IRNazanin"/>
          <w:color w:val="111111"/>
          <w:sz w:val="28"/>
          <w:sz w:val="28"/>
          <w:szCs w:val="28"/>
          <w:rtl w:val="true"/>
          <w:lang w:bidi="fa-IR"/>
        </w:rPr>
        <w:t>یک نفر از آنان را کشته‌ام، می‌ترسم مرا به قصاص بکشند، برادرم را به همراه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علی‌علیه السلام که تعداد زیادی از سران شرک را کشته بود، به تنهایی رفت و آیاتِ برائت را در نهایت آرامش خواند، آن هم در جای حسّاسی چون منی و کنار جمره‌ی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که توسّط علی‌علیه السلام به کفّار اعلام شد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و لغو پیمان‌ها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شرکت مشرکان در حج از سال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طواف در حالت برهنگی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ورود مشرکان به خانه‌ی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زیادی از قرآن، خدا و رسول در کنار هم مطرح شده‌اند،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هدیه و لطف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اغناهم اللَّه ورسوله</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وپیروی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من‌یُطع‌الرسول‌فقداطاع‌اللَّه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برائت و بیزاری از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اعتبار پیمان با مشرکین، از اختیارات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برآءةٌ من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پیمان‌های بسته شده با مشرکین درباره عدم تعرّض به یکدیگر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پیمان آری، تسلیم توطئه شدن،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برآءةٌ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الَّذین عاهدتم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نظر حقوقی، موظّفیم به پیمان وفادار باشیم، ولی برائت قلبی از مشرکان و منحرفان، یک </w:t>
      </w:r>
    </w:p>
    <w:p>
      <w:pPr>
        <w:pStyle w:val="BookText"/>
        <w:rPr/>
      </w:pPr>
      <w:r>
        <w:rPr>
          <w:rFonts w:ascii="IRNazanin" w:hAnsi="IRNazanin" w:eastAsia="IRNazanin"/>
          <w:color w:val="111111"/>
          <w:sz w:val="28"/>
          <w:sz w:val="28"/>
          <w:szCs w:val="28"/>
          <w:rtl w:val="true"/>
          <w:lang w:bidi="fa-IR"/>
        </w:rPr>
        <w:t>اصل دینی است</w:t>
      </w:r>
      <w:r>
        <w:rPr>
          <w:rFonts w:eastAsia="IRNazanin" w:cs="IRNazanin"/>
          <w:color w:val="111111"/>
          <w:sz w:val="28"/>
          <w:szCs w:val="28"/>
          <w:rtl w:val="true"/>
          <w:lang w:bidi="fa-IR"/>
        </w:rPr>
        <w:t>.</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برآءةٌ من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قانونگذار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لایشرک فی حکمِه احداً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ولی در سیره و عمل، خدا و رسول در کنار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برائت، نشانه‌ی قاطعیّت و اقتدار است، همچنان که سکوت در برابر توطئه‌ها و پیمان‌شکنی‌ها نشانه‌ی ضعف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برآءةٌ من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با مشرکین در شرایطی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عاهدتم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ترس از توطئه و خیانت، قراردادی لغو شد باید به مخالفان اعلام شود، تا غافلگیر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برآءةٌ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فَسِیحُواْ فِی الْأَرْضِ أَرْبَعَةَ أَشْهُرٍ وَ اعْلَمُواْ أَنَّکُمْ غَیْرُ مُعْجِزِی اللَّهِ وَأَنَّ اللَّهَ مُخْزِی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به مدّت چهار ماه مهلت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بگردید و بدانید که شما نمی‌توانید خدا را مغلوب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عذاب خدا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خوار کننده‌ی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برائت، روز دهم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پایانِ مهلت چهار ماهه، دهم ربیع الثانی خواهد شد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w:t>
      </w:r>
      <w:r>
        <w:rPr>
          <w:rStyle w:val="FootnoteAnchor"/>
          <w:rtl w:val="true"/>
        </w:rPr>
        <w:footnoteReference w:id="104"/>
      </w:r>
      <w:r>
        <w:rPr>
          <w:rFonts w:ascii="IRNazanin" w:hAnsi="IRNazanin" w:eastAsia="IRNazanin"/>
          <w:color w:val="111111"/>
          <w:sz w:val="28"/>
          <w:sz w:val="28"/>
          <w:szCs w:val="28"/>
          <w:rtl w:val="true"/>
          <w:lang w:bidi="fa-IR"/>
        </w:rPr>
        <w:t xml:space="preserve">مهلت چهار ماه برای کسانی بود که </w:t>
      </w:r>
    </w:p>
    <w:p>
      <w:pPr>
        <w:pStyle w:val="BookText"/>
        <w:rPr/>
      </w:pPr>
      <w:r>
        <w:rPr>
          <w:rFonts w:ascii="IRNazanin" w:hAnsi="IRNazanin" w:eastAsia="IRNazanin"/>
          <w:color w:val="111111"/>
          <w:sz w:val="28"/>
          <w:sz w:val="28"/>
          <w:szCs w:val="28"/>
          <w:rtl w:val="true"/>
          <w:lang w:bidi="fa-IR"/>
        </w:rPr>
        <w:t>قبلاً پیمانی نداشتند، امّا مهلتِ صاحبان پیمان، تا پایان مدّت قراردادشان بود، چه کمتر از چهارماه باشد و چه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ابطال قراردادها وپیمان‌ها، به دشمن فرصت دهید تا فکر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تاریخ، بسیاری از مشرکان در این چهار ماه به اسلام گرویدند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اقتدار، بدون اعلام قبلی حمله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اربعة اشهر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نمی‌خواهند اسلام را بپذیرند، بدانند که هرجا بروند، نمی‌توانند از حکومت خداوند فرار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معجزی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اسلام، جنگ با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معجزی‌اللَّه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خدا این است که اگر فرصت بازگشت را از دست بدهید، بدبخت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مخزی الکافرین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وَأَذَانٌ مِّنَ اللَّهِ وَرَسُولِهِ إِلَی النَّاسِ یَوْمَ الْحَجِّ الْأَکْبَرِ أَنَّ اللَّهَ بَرِی‌ءٌ مِّنَ الْمُشْرِکِینَ وَرَسُولُهُ فَإِن تُبْتُمْ فَهُوَ خَیْرٌلَّکُمْ وَإِن تَوَلَّیْتُمْ فَاعْلَمُواْ أَنَّکُمْ غَیْرُ مُعْجِزِی اللَّهِ وَ بَشِّرِ الَّذِینَ کَفَرُواْ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آیات، اعلامی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و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حجّ‌اکبر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 یا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و رسولش از </w:t>
      </w:r>
    </w:p>
    <w:p>
      <w:pPr>
        <w:pStyle w:val="BookText"/>
        <w:rPr/>
      </w:pPr>
      <w:r>
        <w:rPr>
          <w:rFonts w:ascii="IRNazanin" w:hAnsi="IRNazanin" w:eastAsia="IRNazanin"/>
          <w:color w:val="111111"/>
          <w:sz w:val="28"/>
          <w:sz w:val="28"/>
          <w:szCs w:val="28"/>
          <w:rtl w:val="true"/>
          <w:lang w:bidi="fa-IR"/>
        </w:rPr>
        <w:t>مشرکان بیزارند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شرک و کفر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 بگردانید، پس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کاری‌از شما ساخته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نمی‌توانید خدا را ناتوان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کافران را به عذابی دردناک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 این سوره، اعلام برائت به خود مشرکان بود، اینجا اعلام برائت از مشرکان به عموم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روز عید قربان است،</w:t>
      </w:r>
      <w:r>
        <w:rPr>
          <w:rStyle w:val="FootnoteAnchor"/>
          <w:rtl w:val="true"/>
        </w:rPr>
        <w:footnoteReference w:id="105"/>
      </w:r>
      <w:r>
        <w:rPr>
          <w:rFonts w:ascii="IRNazanin" w:hAnsi="IRNazanin" w:eastAsia="IRNazanin"/>
          <w:color w:val="111111"/>
          <w:sz w:val="28"/>
          <w:sz w:val="28"/>
          <w:szCs w:val="28"/>
          <w:rtl w:val="true"/>
          <w:lang w:bidi="fa-IR"/>
        </w:rPr>
        <w:t>یا روز عرفه و یا مراسم حج</w:t>
      </w:r>
      <w:r>
        <w:rPr>
          <w:rStyle w:val="FootnoteAnchor"/>
          <w:rtl w:val="true"/>
        </w:rPr>
        <w:footnoteReference w:id="106"/>
      </w:r>
      <w:r>
        <w:rPr>
          <w:rFonts w:ascii="IRNazanin" w:hAnsi="IRNazanin" w:eastAsia="IRNazanin"/>
          <w:color w:val="111111"/>
          <w:sz w:val="28"/>
          <w:sz w:val="28"/>
          <w:szCs w:val="28"/>
          <w:rtl w:val="true"/>
          <w:lang w:bidi="fa-IR"/>
        </w:rPr>
        <w:t xml:space="preserve">، در برابر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مظلوم‌نمایی دشمن و تبلیغ علیه شما، مردم را در جریان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از عنصر زمان و مکان غفلت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الحج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تشویق و تهدید، هر دو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خیرلکم، ان تولیّتم فاعلموا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قطع روابط، روزنه‌ای برای پیوند باقی 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تبتم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چهار ماهه، نشان لطف خداست، نه عجز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معجزی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سیمای حضرت ابراهیم‌علیه السلام</w:t>
      </w:r>
    </w:p>
    <w:p>
      <w:pPr>
        <w:pStyle w:val="BookText"/>
        <w:rPr/>
      </w:pPr>
      <w:r>
        <w:rPr>
          <w:rFonts w:ascii="IRNazanin" w:hAnsi="IRNazanin" w:eastAsia="IRNazanin"/>
          <w:color w:val="111111"/>
          <w:sz w:val="28"/>
          <w:sz w:val="28"/>
          <w:szCs w:val="28"/>
          <w:rtl w:val="true"/>
          <w:lang w:bidi="fa-IR"/>
        </w:rPr>
        <w:t xml:space="preserve">سیمای حضرت ابراهیم‌علیه السلام با توجّه به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از این قرار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إِنِّی ذَاهِبٌ إِلَی رَبِّی سَیَهْدِینِ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لِی مِنَ الصَّالِحِینَ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پروردگارم رهسپارم، او مرا راهنمایی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صالحان به من ببخش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فَبَشَّرْنَاهُ بِغُلاَمٍ حَلِیمٍ</w:t>
      </w:r>
    </w:p>
    <w:p>
      <w:pPr>
        <w:pStyle w:val="BookText"/>
        <w:rPr/>
      </w:pPr>
      <w:r>
        <w:rPr>
          <w:rFonts w:ascii="IRNazanin" w:hAnsi="IRNazanin" w:eastAsia="IRNazanin"/>
          <w:color w:val="111111"/>
          <w:sz w:val="28"/>
          <w:sz w:val="28"/>
          <w:szCs w:val="28"/>
          <w:rtl w:val="true"/>
          <w:lang w:bidi="fa-IR"/>
        </w:rPr>
        <w:t>پس ما او را به نوجوانی بردبار مژده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مَعَهُ السَّعْیَ قَالَ یَا بُنَیَّ إِنِّی أَرَی فِی الْمَنَامِ أَنِّی أَذْبَحُکَ فَانظُرْ مَاذَا تَرَی قَالَ یَآ أَبَتِ افْعَلْ مَا تُؤْمَرُ سَتَجِدُنِی إِن شَآءَ اللَّهُ مِنَ الصَّابِرِینَ</w:t>
      </w:r>
    </w:p>
    <w:p>
      <w:pPr>
        <w:pStyle w:val="BookText"/>
        <w:rPr/>
      </w:pPr>
      <w:r>
        <w:rPr>
          <w:rFonts w:ascii="IRNazanin" w:hAnsi="IRNazanin" w:eastAsia="IRNazanin"/>
          <w:color w:val="111111"/>
          <w:sz w:val="28"/>
          <w:sz w:val="28"/>
          <w:szCs w:val="28"/>
          <w:rtl w:val="true"/>
          <w:lang w:bidi="fa-IR"/>
        </w:rPr>
        <w:t>پس چون نوجوان در کار و کوشش به پای او رسید،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ذبح می‌کنم پس بنگر که چه می‌بینی و نظرت چیست؟ فرزند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مأمور شده‌ای انجام ده که به زودی اگر خدا بخواهد مرا از صبر کنندگان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ابراهیم از رفتن </w:t>
      </w:r>
    </w:p>
    <w:p>
      <w:pPr>
        <w:pStyle w:val="BookText"/>
        <w:rPr/>
      </w:pPr>
      <w:r>
        <w:rPr>
          <w:rFonts w:ascii="IRNazanin" w:hAnsi="IRNazanin" w:eastAsia="IRNazanin"/>
          <w:color w:val="111111"/>
          <w:sz w:val="28"/>
          <w:sz w:val="28"/>
          <w:szCs w:val="28"/>
          <w:rtl w:val="true"/>
          <w:lang w:bidi="fa-IR"/>
        </w:rPr>
        <w:t>به سوی خدا، توجّه به خداوند از طریق عبادت و تلاش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آری، ارزش هر حرکت به مقصدی است که به سوی آن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 الی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شعراء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ابراهیم از خداوند می‌خواهد که خودش به صالحان ملحق شود و در این آیه فرزند صالح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تمام انبیا، تنها ابراهیم و اسماعیل به حلم توصیف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ابراهیم لاوّاه حلیم</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بغلام حلیم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خواب‌های متعدّدی نقل شده که تعبیر شدن آن‌ها در بیداری، نشانه‌ی استقلال روح و رابطه‌ی آن با امور غیبی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یوسف که یازده ستاره با ماه و خورشید بر او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حاکم مصر که هفت گاو لاغر، هفت گاو فربه را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زندانیان مصر که یوسف آن را برایشان تعبیر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پیامبر اسلام صلی الله علیه وآله که مسلمانان وارد مسجد الحرام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ابراهیم که فرزندش را ذبح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 به بن بست نمی‌رسند و با توکّل و توجّه به خداوند راه را پیدا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 الی ربّی سیهدین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سبب راه گشایی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ربّی </w:t>
      </w:r>
    </w:p>
    <w:p>
      <w:pPr>
        <w:pStyle w:val="BookText"/>
        <w:rPr/>
      </w:pP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گام برداریم و به الطاف او مطمئن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حرکت از خدا برکت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صالح، هبه‌ی الهی و یکی از دعاهای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چه باید در فرزند محور باشد، صالح بودن است نه زیبایی و تیزهوشی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صالح، بهترین یاور در مسیر حرکت خانواده به سوی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ذاهب الی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من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فرزند خوب، کمک به پدر در کار و تلاش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 السّعی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حساب خواب انبیا از خواب‌های دیگران جداست، به خصوص آن جا که رؤیا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فی المنام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رؤیای انبیا، سیمایی از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 الانبیاء وحی</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گفتگوی پدر با فرزندان، عاطفی و محترمانه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یا ابتِ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باید از همه‌ی دلبستگی‌ها حتی دلبستگی به فرزند دست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حدود یک قرن در انتظارش بوده و با دعا و تضّرع او را از خداوند گرفته است، اکنون که رشد کرده و بازویی برای پدر پیرش شده است باید با دست خودش او را ذبح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اذبحک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و شخصیّت دادن به فرزندان خود با آنان مشورت کنید و از آنان نظر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ماذا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نظرخواهی از مردم، برای دریافت میزان آمادگی آنان، حتّی در کارهای روشن و مسلّم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مأموریّت خود شک نداشت امّا باز هم مسئله را با اسماعیل 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ماذا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سرلوحه‌ی زندگی انسان، دوران فداکاری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مرحله‌ی کودکی، نوجوانی، جوانی و بزرگسالی را طی کرد امّا شکوفایی او در نوجوانی بود که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به همین دلیل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بشّرناه بطفل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بشّرناه بغلام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 ایثار او 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تسلیم خداست و در برابر دستورات او بهانه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اسماعیل می‌توانست به پدر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است نه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فرزند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دلالت بر فوریّت نمی‌کند، صبر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ارشادی است نه مولوی، توصیه نه وجوب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کوچک‌ترها، بزرگ‌ترها را به انجام کارهای الهی تشویق و دلگرم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افعل ما تؤمر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کارها، انگیزه‌ها را بالا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اسماعیل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اذبحنی، اقتلنی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برای پدر سخت باشد، </w:t>
      </w:r>
    </w:p>
    <w:p>
      <w:pPr>
        <w:pStyle w:val="BookText"/>
        <w:rPr/>
      </w:pPr>
      <w:r>
        <w:rPr>
          <w:rFonts w:ascii="IRNazanin" w:hAnsi="IRNazanin" w:eastAsia="IRNazanin"/>
          <w:color w:val="111111"/>
          <w:sz w:val="28"/>
          <w:sz w:val="28"/>
          <w:szCs w:val="28"/>
          <w:rtl w:val="true"/>
          <w:lang w:bidi="fa-IR"/>
        </w:rPr>
        <w:t>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ما تؤمر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الهی است که به تو ابلاغ شده انجام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وظیفه، صبر و پایداری می‌خواهد و صبر را باید از خداوند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 اللّهُ من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از ویژگی‌های صالحان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الصالحین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اسماعیل همان وعده خداوند به حلم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بغلام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خود را از خدا بدانیم نه از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من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ستجدنی ان شاء اللّهُ من الصابرین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فَلَمَّآ أَسْلَمَا وَتَلَّهُ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وَنَادَیْنَاهُ أَن یَآ إِبْرَاهِیمُ</w:t>
      </w:r>
    </w:p>
    <w:p>
      <w:pPr>
        <w:pStyle w:val="BookText"/>
        <w:rPr/>
      </w:pPr>
      <w:r>
        <w:rPr>
          <w:rFonts w:ascii="IRNazanin" w:hAnsi="IRNazanin" w:eastAsia="IRNazanin"/>
          <w:color w:val="111111"/>
          <w:sz w:val="28"/>
          <w:sz w:val="28"/>
          <w:szCs w:val="28"/>
          <w:rtl w:val="true"/>
          <w:lang w:bidi="fa-IR"/>
        </w:rPr>
        <w:t xml:space="preserve">پس چون هر دو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ابراهیم، گونه‌ی فرزند را بر خاک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ذبحش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ندا دادیم که ای ابراهیم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الرُّءْیَآ إِنَّا کَذَلِکَ نَجْزِی الْمُحْسِنِینَ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 که رؤیایت را تحقق بخشیدی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ما را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ما نیکوکاران را این گونه پاداش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نیّت عمل خیر آنان را به جای عمل قبول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الْبَلاَؤُاْ الْمُبِینُ</w:t>
      </w:r>
    </w:p>
    <w:p>
      <w:pPr>
        <w:pStyle w:val="BookText"/>
        <w:rPr/>
      </w:pPr>
      <w:r>
        <w:rPr>
          <w:rFonts w:ascii="IRNazanin" w:hAnsi="IRNazanin" w:eastAsia="IRNazanin"/>
          <w:color w:val="111111"/>
          <w:sz w:val="28"/>
          <w:sz w:val="28"/>
          <w:szCs w:val="28"/>
          <w:rtl w:val="true"/>
          <w:lang w:bidi="fa-IR"/>
        </w:rPr>
        <w:t>همانا این همان آزمایش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 خاک خواباند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یک طرف صورت و پیشانی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پدر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آمادگی خود را برای انجام فرمان الهی اعلام کردند و ابراهیم فرزندش را به صورت خواباند، ندا آمد که ما سربریدن اسماعیل را نمی‌خواستیم، ولی بریدن تو را از فرزند در راه خدا می‌خواستیم که نشان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انگیزه و نیّت</w:t>
      </w:r>
    </w:p>
    <w:p>
      <w:pPr>
        <w:pStyle w:val="BookText"/>
        <w:rPr/>
      </w:pPr>
      <w:r>
        <w:rPr>
          <w:rFonts w:ascii="IRNazanin" w:hAnsi="IRNazanin" w:eastAsia="IRNazanin"/>
          <w:color w:val="111111"/>
          <w:sz w:val="28"/>
          <w:sz w:val="28"/>
          <w:szCs w:val="28"/>
          <w:rtl w:val="true"/>
          <w:lang w:bidi="fa-IR"/>
        </w:rPr>
        <w:t>در فرهنگ قرآن ومکتب اهل‌بیت علیهم السلام به انگیزه ونیّت عمل بهای اصلی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نیّت مؤمن برای انجام کار خیر با ارزش‌تر از عمل او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نیّة المؤمن خیر من عمله</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از بسیاری کارهای انجام نشده، به خاطر انگیزه‌های مثبت ستایش شده و از بسیاری کارهای انجام گرفته، به خاطر انگیزه‌های منفی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 کارهایی که انجام نگرفته امّا مورد ستایش و پاداش واقع شده است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اقدام حضرت ابراهیم برای قربانی کردن فرزند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اویس قرنی برای دیدار پیامبر صلی الله علیه وآله به مدینه رفت و با آن که به دیدار حضرت موفق نشد امّا زیارتش قبول شد، در مقابل، </w:t>
      </w:r>
    </w:p>
    <w:p>
      <w:pPr>
        <w:pStyle w:val="BookText"/>
        <w:rPr/>
      </w:pPr>
      <w:r>
        <w:rPr>
          <w:rFonts w:ascii="IRNazanin" w:hAnsi="IRNazanin" w:eastAsia="IRNazanin"/>
          <w:color w:val="111111"/>
          <w:sz w:val="28"/>
          <w:sz w:val="28"/>
          <w:szCs w:val="28"/>
          <w:rtl w:val="true"/>
          <w:lang w:bidi="fa-IR"/>
        </w:rPr>
        <w:t>افرادی در کنار حضرت بودند و او را آزار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از یاران پیامبر وسیله‌ی رفتن به جبهه نداشتند لذا ناراحت وگریان بودند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افرادی که خدا بدی‌های آنان را به خوبی تبدیل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چون با محبّت اهل بیت علیهم السلام از دنیا رفتند پاداش شهید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که پاداش چند برابر به آنان عطا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نیک مورد انتقاد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کارهایی که با نیّت فاسد و همراه با ریا و عجب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الّذینهم 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للمصلّین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خیری که در کنارش یک عمل فاسد انجام گرفته، مانند صدقه‌ای که در کنارش منّت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 والاذی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کاری که با شیوه‌ی غلط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ماه‌های حرام را که در آن جنگ و جهاد ممنوع است از پیش خود تغییر می‌دادند، یک سال را حلال و سال دیگر را حرام و به سلیقه خود جا به جا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یُحلّونه عاما و یحرّمونه عاما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 و اعمال کسانی که قرآن درباره‌ی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اعمالهم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کارهای آنان ظاهراً خیر ولی در </w:t>
      </w:r>
    </w:p>
    <w:p>
      <w:pPr>
        <w:pStyle w:val="BookText"/>
        <w:rPr/>
      </w:pPr>
      <w:r>
        <w:rPr>
          <w:rFonts w:ascii="IRNazanin" w:hAnsi="IRNazanin" w:eastAsia="IRNazanin"/>
          <w:color w:val="111111"/>
          <w:sz w:val="28"/>
          <w:sz w:val="28"/>
          <w:szCs w:val="28"/>
          <w:rtl w:val="true"/>
          <w:lang w:bidi="fa-IR"/>
        </w:rPr>
        <w:t>عاقبت و فرجام پوک و بی 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کارهای کسانی که قرآن در مورد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خیال می‌کنند ارزشی دارند و کارشان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یحسبون انهم یحسنون صنعا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مورد ستایش است که همراه با تسلیم و رضایت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اسلما و 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رسیدن به کمالات معنوی، یک نوجوان هم می‌تواند خود را به مرز اولیای پیر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تسلیم بودن واقعی عمل فوری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اسلما و 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بر طاعت، انسان را تسلیم فرمان خدا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اسلما و 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 الهی گاهی برای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می‌خواستیم تو دل بکنی نه آن که خون اسماعیل ریخته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عمل، تصمیم بر عمل و تسلیم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صدقت الرؤیا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الهی، قانونمند است نه گزافه و بی‌حساب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مثل ابراهیم و اسماعیل تسلیم خدا باشد، پاداش‌ها و الطاف الهی را دریافت خواهد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در راه خدا از فرزند دل بکنند، با همان فرزند پاداش داده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ابراهیم از اسماعیل دل </w:t>
      </w:r>
    </w:p>
    <w:p>
      <w:pPr>
        <w:pStyle w:val="BookText"/>
        <w:rPr/>
      </w:pPr>
      <w:r>
        <w:rPr>
          <w:rFonts w:ascii="IRNazanin" w:hAnsi="IRNazanin" w:eastAsia="IRNazanin"/>
          <w:color w:val="111111"/>
          <w:sz w:val="28"/>
          <w:sz w:val="28"/>
          <w:szCs w:val="28"/>
          <w:rtl w:val="true"/>
          <w:lang w:bidi="fa-IR"/>
        </w:rPr>
        <w:t>کند او به پدر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تنها با بذل مال نیست، بذل فرزند در راه خدا، نیکوکاری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فرزند، از سخت‌ترین آزمایش‌های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درجه ایمان و اخلاص ابراهیم و اسماعیل در این امتحان،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البلاء المبین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وَتَرَکْنَا عَلَیْهِ فِی الْأَخِرِینَ</w:t>
      </w:r>
    </w:p>
    <w:p>
      <w:pPr>
        <w:pStyle w:val="BookText"/>
        <w:rPr/>
      </w:pPr>
      <w:r>
        <w:rPr>
          <w:rFonts w:ascii="IRNazanin" w:hAnsi="IRNazanin" w:eastAsia="IRNazanin"/>
          <w:color w:val="111111"/>
          <w:sz w:val="28"/>
          <w:sz w:val="28"/>
          <w:szCs w:val="28"/>
          <w:rtl w:val="true"/>
          <w:lang w:bidi="fa-IR"/>
        </w:rPr>
        <w:t xml:space="preserve">و ما قربانی بزرگی را فدای او کردیم ودر میان آیندگان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گذاشتیم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إِبْرَاهِیمَ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نَجْزِی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عِبَادِنَا الْمُؤْمِنِینَ</w:t>
      </w:r>
    </w:p>
    <w:p>
      <w:pPr>
        <w:pStyle w:val="BookText"/>
        <w:rPr/>
      </w:pPr>
      <w:r>
        <w:rPr>
          <w:rFonts w:ascii="IRNazanin" w:hAnsi="IRNazanin" w:eastAsia="IRNazanin"/>
          <w:color w:val="111111"/>
          <w:sz w:val="28"/>
          <w:sz w:val="28"/>
          <w:szCs w:val="28"/>
          <w:rtl w:val="true"/>
          <w:lang w:bidi="fa-IR"/>
        </w:rPr>
        <w:t>درود و سلام بر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گونه نیکوکاران را پاداش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آنان مدح و ثنا به جا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بندگان مؤمن 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وَبَشَّرْنَاهُ بِإِسْحَاقَ نَبِیّاً مِّنَ الصَّالِحِینَ</w:t>
      </w:r>
    </w:p>
    <w:p>
      <w:pPr>
        <w:pStyle w:val="BookText"/>
        <w:rPr/>
      </w:pPr>
      <w:r>
        <w:rPr>
          <w:rFonts w:ascii="IRNazanin" w:hAnsi="IRNazanin" w:eastAsia="IRNazanin"/>
          <w:color w:val="111111"/>
          <w:sz w:val="28"/>
          <w:sz w:val="28"/>
          <w:szCs w:val="28"/>
          <w:rtl w:val="true"/>
          <w:lang w:bidi="fa-IR"/>
        </w:rPr>
        <w:t>و او را به اسحاق که پیامبری از شایستگان بود مژده دادیم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وَبَارَکْنَا عَلَیْهِ وَعَلَی إِسْحَاقَ وَمِن ذُرِّیَّتِهِمَا مُحْسِنٌ وَظَالِمٌ لِّنَفْسِهِ مُبِینٌ </w:t>
      </w:r>
    </w:p>
    <w:p>
      <w:pPr>
        <w:pStyle w:val="BookText"/>
        <w:rPr/>
      </w:pPr>
      <w:r>
        <w:rPr>
          <w:rFonts w:ascii="IRNazanin" w:hAnsi="IRNazanin" w:eastAsia="IRNazanin"/>
          <w:color w:val="111111"/>
          <w:sz w:val="28"/>
          <w:sz w:val="28"/>
          <w:szCs w:val="28"/>
          <w:rtl w:val="true"/>
          <w:lang w:bidi="fa-IR"/>
        </w:rPr>
        <w:t xml:space="preserve">و بر ابراهیم و اسحاق برکت و خیر بسیار عطا کردیم و از نسل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به خود ستمکار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 مرگ شدن و بلا گردان شدن و باز خرید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وعده داد که نام نیک ابراهیم در تاریخ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ترکنا علیه فی الاخرین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مناسک حج، از طواف کعبه تا نمازی که پشت مقام ابراهیم خوانده می‌شود و پیدا شدن انبیایی از نسل او همه و همه نمونه‌هایی از یاد خیر او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ذبح حیوان برای دفع خطر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از سنّت‌های ابراهیمی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جرقه‌ی خالص، به یک جریان بزرگ تاریخی تبدیل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بذبح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صدها هزار گوسفند و گاو و شتر در قربانگاه اسماعیل به یاد او ذبح و قربانی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نام نیک، از الطاف الهی به مردان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ترکنا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معامله با خدا سود ابدی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ترکنا علیه فی </w:t>
      </w:r>
    </w:p>
    <w:p>
      <w:pPr>
        <w:pStyle w:val="BookText"/>
        <w:rPr/>
      </w:pPr>
      <w:r>
        <w:rPr>
          <w:rFonts w:ascii="IRNazanin" w:hAnsi="IRNazanin" w:eastAsia="IRNazanin"/>
          <w:color w:val="111111"/>
          <w:sz w:val="28"/>
          <w:sz w:val="28"/>
          <w:szCs w:val="28"/>
          <w:rtl w:val="true"/>
          <w:lang w:bidi="fa-IR"/>
        </w:rPr>
        <w:t>الاخرین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انبیا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 موسی و هارون</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البتّه درباره‌ی پیامبر اسلام صلی الله علیه وآله هم صلوات می‌فرستد و هم به فرشتگان و مؤمنین دستور صلوات و سلام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دادن به نیکوکاران، سنّت وبرنامه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الگو و نمونه نیکوکاران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نجزی المحسنین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دارای ذرّیه‌ای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به او برکت دادی بر محمّد وآل محمّد نیز برکت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بارکنا علیه وعلی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احسان از یکدیگر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فرزند به صالح بودن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بشّرناه باسحاق نبیّاً من الصالحین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اهل شدن فرزند حتّی از خاندان پیامبران امکان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پیوند نسبی سبب قطعی شدن هدایت یا گمراهی فرزندان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پدر پیامبر و فرزندش منحرف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ابراهیم و معامله باخدا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از ستاره و ماه و خورشید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اُحبّ الآفلین</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به خدا رسید و خلیل الله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عموی بت‌پرست گذشت، پدر امّت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ملّة ابیکم ابراهیم</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خانه بت فرار کرد، خانه توحید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یرفع ابراهیم القواعد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عموی منحرفش به خاطر مدارا سلام کرد، خدا بر او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ابراهیم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فرزندش را برای اجرای فرمان خداوند به قربانگاه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اسلما و تلّه للجبین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میلیاردها گوسفند را به یاد او قربانی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خلوت‌ترین مکان‌ها کعبه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 غیر ذی زرع</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پرجمعیت‌ترین مکان‌ها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عمر فرزنددار نشد، ولی آخر عمر صاحب فرزندانی شد که آنها خود پدران انبیا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فبشّرناه باسحاق و من وراء اسحاق یعقوب</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بیابان به تنهایی فریاد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فی الناس بالحج</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صدها میلیون لبیک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کودکش را تشنه گذاشت، میلیاردها انسان از آب زمزم آب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هجرت کرد سر چشمه هجرت‌ها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مهاجر الی ربّی</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 را به آتش سپرد، آتش برای او گلستان شد</w:t>
      </w:r>
      <w:r>
        <w:rPr>
          <w:rFonts w:eastAsia="IRNazanin" w:cs="IRNazanin"/>
          <w:color w:val="111111"/>
          <w:sz w:val="28"/>
          <w:szCs w:val="28"/>
          <w:rtl w:val="true"/>
          <w:lang w:bidi="fa-IR"/>
        </w:rPr>
        <w:t xml:space="preserve">. </w:t>
      </w:r>
      <w:bookmarkStart w:id="41" w:name="pg4372_49992"/>
    </w:p>
    <w:p>
      <w:pPr>
        <w:pStyle w:val="Heading2"/>
        <w:numPr>
          <w:ilvl w:val="1"/>
          <w:numId w:val="1"/>
        </w:numPr>
        <w:rPr/>
      </w:pPr>
      <w:bookmarkStart w:id="42" w:name="__RefHeading___Toc1326116_1479056682"/>
      <w:bookmarkStart w:id="43" w:name="_Toc14"/>
      <w:bookmarkEnd w:id="41"/>
      <w:bookmarkEnd w:id="42"/>
      <w:r>
        <w:rPr>
          <w:rtl w:val="true"/>
        </w:rPr>
        <w:t>مدینه</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و ملائکته یصلّون علی النبیّ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الرسول فقد اطاع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جائک الّذین یؤمنون بآیاتنا فقل 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 فاستغفروا اللّه و 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یبایعونک انّما یبایعون الله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وَ مَلاَ ئِکَتَهُ یُصَلُّونَ عَلَی النَّبِیِ‌ّ یَا أَیُّهَا الَّذِینَ ءَامَنُواْ صَلُّواْ عَلَیْهِ وَسَلِّمُواْ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و فرشتگان او بر پیامبر درود می‌فرستند؛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درود فرستید و به او سلام کنید سلامی همراه با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ششگانه‌ی اهل سنّت روایاتی نقل شده که از پیامبر اکرم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بخاری</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چگونگی صلوات 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حدیث را نقل می‌کند، در همان نقل حدیث،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چنین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صلوات بفرستیم؟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نام پیامبر، ذکر صلوات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کتاب ونوشته‌ای بر من صلوات فرستد، تا آن صلوات در آن نوشته باقی است، برای او پاداش خواهد بود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حضرت محمّد صلی الله علیه وآله یک صلوات فرستد، خداوند ده صلوات بر او می‌فرستد و ده لغزش او را می‌پوشاند</w:t>
      </w:r>
      <w:r>
        <w:rPr>
          <w:rFonts w:eastAsia="IRNazanin" w:cs="IRNazanin"/>
          <w:color w:val="111111"/>
          <w:sz w:val="28"/>
          <w:szCs w:val="28"/>
          <w:rtl w:val="true"/>
          <w:lang w:bidi="fa-IR"/>
        </w:rPr>
        <w:t>.</w:t>
      </w:r>
      <w:r>
        <w:rPr>
          <w:rStyle w:val="FootnoteAnchor"/>
          <w:rtl w:val="true"/>
        </w:rPr>
        <w:footnoteReference w:id="13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کلید استجابت دعا و سبب سنگین شدن میزان مؤمن در قیامت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در قرآن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زکات دهندگان صلوات 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در این آیه به مردم سفارش می‌کند که بر پیامبر صلوات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اسلام رابطه مردم و رهبر، رابطه صلوات ودرود است همان‌گونه که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خدا به پیامبرش دستور می‌دهد به کسانی که به ملاقاتت می‌آیند سلام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 الّذین یؤمنون بایاتنا فقل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به معنای رحمت، درود ملائکه به معنای به پاکی یاد کردن و درود مردم به معنای دعاست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خواستید دیگران را به کار خیری دعوت کنید، اوّل خود و دست اندرکاران شروع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فرمان صلوات به مردم، اوّل از صلوات خود و فرشتگان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فرشتگان دایمی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لازمه ایمان و از وظائف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لفظی کافی نیست، تسلیم عملی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رابطه‌ی مردم و رهبر در حکومت الهی، صلوات و 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علاقه‌ی قلبی کافی نیست، اظهار علاقه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علیه و سلّموا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یُطِعِ الرَّسُولَ فَقَدْ أَطَاعَ اللَّهَ وَمَنْ تَوَلَّی فَمَآ أَرْسَلْنَاکَ عَلَیْهِمْ حَفِیظاً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پیامبر را پیروی کند، بی‌شک خداوند را اطاعت کرده است و هر که اعراض کند و سرباز زند، ما تو را بر آنان نگهبان نفرستاده‌ایم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ورفتار پیامبر همچون قرآن، حجّت و لازم الاجر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من‌یطع‌الرسول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اوامر حکومتی پیامبر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فرمان‌های حکومتی پیامبر است وگرنه اطاعت از دستورات الهی که با بیان رسول ابلاغ می‌شود، اطاعت از خداست نه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معصومند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اطاعت بی‌قید و شرط از کسی، نشانه عصمت وعدم انحراف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پیامبر، پرتوی از اوامر الهی ودر طول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 الرسول فقد اطاع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مختار است، 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پیامبران، تبلیغ است، نه تحمیل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تولی فما أرسلناک علیهم حفیظاً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جَآءَکَ الَّذِینَ یُؤْمِنُونَ بَِایَاتِنَا فَقُلْ سَلاَمٌ عَلَیْکُمْ کَتَبَ رَبُّکُمْ عَلَی نَفْسِهِ الرَّحْمَةَ أَنَّهُ مَنْ عَمِلَ مِنکُمْ سُوءاً بِجَهَالَةٍ ثُمَّ تَابَ مِن بَعْدِهِ وَأَصْلَحَ فَأَنَّهُ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هرگاه کسانی که به آیات ما ایمان دارند نزد تو آیند،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بر خودش رحمت را مقرّر کرده است که هر کس از شما از روی نادانی کار بدی انجام دهد و پس از آن توبه کند و خود را اصلاح نماید، پس قطعاً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 جمعی گنهکار، خدمت پیامبر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خلاف‌های زیادی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سوره، خداوند دوبار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یکی برای دلگرم کردن مؤمنان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هم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 لیجمعنّکم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جهالت، گاهی در برابر علم است و گاهی در برابر عقل، و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بی‌خردی به گناه کشیده شده‌اند، نه آنکه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زائر پیامبر خدا، از شرایط دریافت لطف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جاءک الّذین یؤمنون بآیاتنا فقل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راه دریافت لطف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سلام علیکم کتب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رهبر و مردم، بر پایه‌ی انس و محبّت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عبارت تحیّت،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تحقیر شدن مؤمنان را جبران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متکبّران با لحن تحقیرآمیزی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تحقیر را جبران می‌کند و به پیامبرش دستور سلام کردن به مؤمنان را صادر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شعار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نیز به کوچک، سلام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ومبلّغ، باید با برخوردی محبّت‌آمیز با مردم، به آنان شخصیّت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گناه از روی لجاجت و استکبار نباشد، قابل بخشش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جهالت، عذری قابل قبول برای بخشش و گذشت از خطاکاران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منکم سوءً بجهالة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را بر خویش واجب کرده، ولی شرط دریافت آن، عذرخواهی و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یک لفظ نیست، تصمیم و اصلاح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 و أصلح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توبه‌ی مؤمن حتماً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توبه، بعد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 همراه با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گناهکار نباید مأیوس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وَمَآ أَرْسَلْنَا مِنْ رَّسُولٍ إِلَّا لِیُطَاعَ بِإِذْنِ اللَّهِ وَلَوْ أَنَّهُمْ إِذ ظَّلَمُواْ أَنْفُسَهُمْ جَآءُوکَ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هیچ پیامبری را نفرستادیم مگر برای آنکه با اذن خداوند فرمان برده شود و اگر آنان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خود برگشته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می‌آمدند و از خداوند مغفرت می‌خواستند و پیامبر هم برای آنان استغفار می‌کرد قطعاً خداوند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یک جامعه و مدیریّت سالم آن است که مردمش با ایمان، رهبرش آسمانی، فرمان‌بری و اطاعت مردم قوی، منحرفانش پشیمان و اهل استغفار و رهبرش پذیرا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دعای پیامبر در حقّ مؤمنان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الرسول لوجدوا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نیکان و فرشتگان نیز در حقّ آنان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استغفار فرشتگان برای مردم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لمن فی‌الارض</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 در جای دیگر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فرستادن انبیا، هدایت مردم از طریق اطاعت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لیطاع</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مخصوص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اطاعت از </w:t>
      </w:r>
    </w:p>
    <w:p>
      <w:pPr>
        <w:pStyle w:val="BookText"/>
        <w:rPr/>
      </w:pPr>
      <w:r>
        <w:rPr>
          <w:rFonts w:ascii="IRNazanin" w:hAnsi="IRNazanin" w:eastAsia="IRNazanin"/>
          <w:color w:val="111111"/>
          <w:sz w:val="28"/>
          <w:sz w:val="28"/>
          <w:szCs w:val="28"/>
          <w:rtl w:val="true"/>
          <w:lang w:bidi="fa-IR"/>
        </w:rPr>
        <w:t>پیامبران باید با اذن خدا باشد و گرنه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لیطاع باذن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ترک رهبر، بازگشت به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انبیا ورجوع به طاغوت، ظلم به مقام انسانی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انفسهم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ارتباط این آیه با آیات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پیوند همه مردم با رسول‌اللّه باید محکم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مؤمن چه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برای کسب فیض و فاسق برای درک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برای خطاکاران و حتّی منافقان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قبل که مربوط به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رهبران آسمانی و استمداد و توسل از طریق آن عزیزان مورد تأیید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 فاستغفروا اللّه و 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بخشنده‌ی گناه نیست، واسطه‌ی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ابتدا باید پشیمان شود وبه سوی حقّ برگردد، سپس برای استحکام رابطه با خدا، از مقام رسالت کمک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اللّه واستغفر لهم الرسول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گناهکاران نباید مأیوس شوند، استغفار، توبه و زیارت اولیای خدا، وسیله‌ای برای بازسازی روحی </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جاءوک فاستغفروا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رسول خدا و اقرار به لغزش و استغفار خود احساس سبک شدن از گناه به انسان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اللَّه تواباً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خطاکاران را بخشیدید به آنان محبّت نیز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حجابی میان انسان و رحمت الهی است و همین که آن حجاب برطرف شد، رحمت دریافت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گناه و استغفار از آن در محضر اولیای خدا، وسیله و زمینه‌ی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 فاستغفروا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مردمی، خداوند بر آن نیست که آنان را عذاب کند، و تا آنان استغفار می‌کنند، خداوند عذاب کننده‌ی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آیه‌ی بعد، کفّار مکّه به عذاب تهدید شده‌اند، معلوم می‌شود که منظور از نفی عذاب در این آیه، برداشته شدن عذاب عمومی از مسلمانان به برکت وجود شخص پیامبرصلی الله علیه وآله است، مثل عذاب‌های اقوام پیشین، </w:t>
      </w:r>
    </w:p>
    <w:p>
      <w:pPr>
        <w:pStyle w:val="BookText"/>
        <w:rPr/>
      </w:pPr>
      <w:r>
        <w:rPr>
          <w:rFonts w:ascii="IRNazanin" w:hAnsi="IRNazanin" w:eastAsia="IRNazanin"/>
          <w:color w:val="111111"/>
          <w:sz w:val="28"/>
          <w:sz w:val="28"/>
          <w:szCs w:val="28"/>
          <w:rtl w:val="true"/>
          <w:lang w:bidi="fa-IR"/>
        </w:rPr>
        <w:t>وگرنه اشخاصی در موارد خاصّی گرفتار عذاب الهی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عذاب نعمان‌بن حارث در آیه‌ی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خداوند به خاطر وجود برخی افراد پاک و علمای ربّانی، سختی و عذاب را از دیگران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ماجرای قلع و قمع قوم لوط، حضرت ابراهیم به فرشتگان مأمور عذاب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یک مرد خدایی در منطقه، آنجا را نابود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لوط در آنجاست و به او دستور خارج شدن از آنجا را داده‌ایم</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یا حضرت علی‌علیه السلام پس از رحلت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امان از میان ما رفت، أمن دیگر را که استغفار است حفظ کنید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یا در روایت می‌خوانیم امام رضاعلیه السلام به زکریا ابن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قم بمان که خداوند همان گونه که به واسطه‌ی امام کاظم‌علیه السلام بلا و عذاب را از اهل بغداد برداشت، به واسطه‌ی وجود تو نیز بلا را از آن شهر دور می‌کند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زندگی من برای شما خیر است؛ در زمان حیاتم خداوند عذاب را از شما بر می‌دارد و پس از مرگم نیز با عرضه‌ی اعمالتان به من، با استغفار و طلب بخشش من، مشمول خیر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مماتی فتعرض علیّ اعمالکم فاستغفر لکم</w:t>
      </w:r>
      <w:r>
        <w:rPr>
          <w:rFonts w:eastAsia="IRNazanin" w:cs="IRNazanin"/>
          <w:color w:val="111111"/>
          <w:sz w:val="28"/>
          <w:szCs w:val="28"/>
          <w:rtl w:val="true"/>
          <w:lang w:bidi="fa-IR"/>
        </w:rPr>
        <w:t>»</w:t>
      </w:r>
      <w:r>
        <w:rPr>
          <w:rStyle w:val="FootnoteAnchor"/>
          <w:rtl w:val="true"/>
        </w:rPr>
        <w:footnoteReference w:id="14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نافرمانی و انجام بعضی گناهان، از اسباب نزول بلا و عذاب الهی است، و راه جبران آن توبه و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تنزل البلاء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وهمان گونه که خداوند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لیهلک القری بظلم و أهلها مصلحون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تا وقتی که مردم اهل صلاح و اصلاح باشند، خداوند آنان را هلاک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صلی الله علیه وآله و مردان خدا، مایه‌ی امان برای اهل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مانع 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از کفر و الحاد نیز نوعی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اهمیّت ویژه‌ای نزد خدا دارد، چنانکه سرنوشت امّتی را نیز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لَهُمْ أَلَّا یُعَذِّبَهُمُ اللَّهُ وَهُمْ یَصُدُّونَ عَنِ الْمَسْجِدِ الْحَرَامِ وَمَا کَانُواْ أَوْلِیَآءَهُ إِنْ أَوْلِیَآؤُهُ إِلَّا الْمُتَّقُونَ وَ 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چرا خداوند آنها را عذاب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باز می‌دارند، در حالی که سرپرست آنجا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پرهیزگار دیگران حقّ تولیت و سرپرستی آن را ندارند، ولی بیشترشان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قبل، خداوند به خاطر وجود پیامبرصلی الله علیه وآله در میان </w:t>
      </w:r>
    </w:p>
    <w:p>
      <w:pPr>
        <w:pStyle w:val="BookText"/>
        <w:rPr/>
      </w:pPr>
      <w:r>
        <w:rPr>
          <w:rFonts w:ascii="IRNazanin" w:hAnsi="IRNazanin" w:eastAsia="IRNazanin"/>
          <w:color w:val="111111"/>
          <w:sz w:val="28"/>
          <w:sz w:val="28"/>
          <w:szCs w:val="28"/>
          <w:rtl w:val="true"/>
          <w:lang w:bidi="fa-IR"/>
        </w:rPr>
        <w:t>مردم و همچنین برگشت وتوبه و استغفارشان، عذابی همچون عذاب آسمانی قوم عاد و ثمود را از آنان برداشت، امّا در این آیه سخن از عذاب آنان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استحقاق عذاب را دارند، هر چند خداوند به خاطر وجود پیامبر صلی الله علیه وآله عذابشان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مراد از عذاب در این آیه، بلاها و سختی‌های جنگ و اسارت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بیت ربّکم لا تخلوه مابقیتم فانّه ان تُرک لم‌تناظروا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از خدا پروا کنید، از خدا پروا کنید، درباره‌ی خانه‌ی خدایتان که اگر آن را رها کنید و تعطیل شود، عذاب الهی، بی‌درنگ شما را فراخواهد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مانع ورود مؤمنان به مسجد الحرام می‌شوند، افراد بی‌تقوا هستند و باید منتظر عذاب الهی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خود را به ناحقّ متولّی مسجدالحرام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وماکانوا اولیائه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خانه‌ای که به دست ابراهیم خلیل علیه السلام و بر اساس تقوا ساخته شده، نباید به دست افراد بی‌تقوا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أولیائه الاّ المتّقون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سرپرست برای رسیدگی به امور مسجد الحرام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أولیائه الاّ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اینکه آیه شرایط متولّی را بیان می‌کند نه اصل آن را، پس تعیین تولیت لازم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الَّذِینَ یُبَایِعُونَکَ إِنَّمَا یُبَایِعُونَ اللَّهَ یَدُ اللَّهِ فَوْقَ أَیْدِیهِمْ فَمَن نَّکَثَ فَإِنَّمَا یَنکُثُ عَلَی نَفْسِهِ وَمَنْ أَوْفی بِمَا عَاهَدَ عَلَیْهُ اللَّهُ فَسَیُؤْتِیهِ أَجْراً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کسانی که با تو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خدا بیعت می‌کنند، دست خداوند بالای دست آنهاست، پس هر کس پیمان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به زیان خود پیمان می‌شکند و هر کس به آنچه با خداوند عهد بسته، وفا کند، پس خداوند به زودی پاداش بزرگی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تعهدی که در حال بیع و خرید و فروش برقرار می‌شود و کسی که با دیگری بیعت می‌کند، گویا جان خود را برای اهداف او در معرض فروش قرار می‌دهد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زیر درخت با پیامبر اکرم صلی الله علیه وآله تا مرز جانبازی و عدم فرار بیعت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 شکنی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غضبش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لطف در این آیه دو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 اجراً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قهر یک تعبیر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ینکث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پیامبر و نصرت وتکریم او باید متعهدانه و دائمی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نشان استمرار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از مسیر نصرت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گرفتن از مردم، منافاتی با توحید و توکل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رهبر، حمایت خداوند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یبایعونک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یعایعون الله یدالله فوق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بیعت با مردم، مغرور نشوید که دست خدا، بالاتر از هر دستی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شما، سبب رشد شماست، خداوند به کسی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پیامبر، به منزله بیعت با خداست، پیمان شکن، خود را شکسته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ینکث علی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تهدید و تشویق، باید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مَآ أَفَآءَ اللَّهُ عَلَی رَسُولِهِ مِنْ أَهْلِ الْقُرَی فَلِلَّهِ وَلِلرَّسُولِ وَ لِذِی الْقُرْبَی وَ الْیَتَامَی وَالْمَسَاکِینِ وَ ابْنِ السَّبِیلِ کَیْ لَا یَکُونَ دُولَةً بَیْنَ الْأَغْنَیَآءِ مِنکُم وَ مَآ ءَاتَاکُمُ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خداوند از اهل آبادی‌ها به رسولش باز گرداند، پس برای خدا و برای رسول و خویشان او و یتیمان و مستمندان و در راه ماندگان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میان ثروتمندان شما در گردش نباشد و آنچه را رسول خدا برای شما آورده پس بگیرید و آن چه را که شما را از آن باز داشته خودداری کنید و از خدا پروا کنید، قطعاً خداوند، سخت کیفر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گردش و دست به دست کردن اموال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فیئ در این آیه و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هیچ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چهار مرتبه به مسئله پشتوانه اقتصادی اهل بیت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 ذی القربی حقه</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 ذی القربی حقه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در آیه چهارم این سوره برای کسانی که مخالفت با پیامبر می‌کنند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این آیه که نیز ممکن است افرادی به تقسیم فیئ پیامبر بهانه‌گیر باشند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اول قانون و حکم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و للرسول و 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حکم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احکام حکومتی و فرمان‌های پیامبر مطرح شده و در پایان دستور به تقوی و تهدید در برابر تخلف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مقام معنوی را سفارش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هم پشتوانه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افاء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لذی القربی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ایتام و مساکین، به گفته بعضی روایات مخصوص ایتام و مساکین بنی هاشم است که از ذکات محرومند ولی به گفته بعضی دیگر از روایات تمام مساکین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ابناء </w:t>
      </w:r>
    </w:p>
    <w:p>
      <w:pPr>
        <w:pStyle w:val="BookText"/>
        <w:rPr/>
      </w:pP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گرچه برای تقسیم فیئ در آیه شش مورد بیان شده ولی لازم نیست در تمام موارد به طور یکسان تقسیم شود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اختصاص فیئ به رسول خدا صلی الله علیه وآله برای شخص او نیست بلکه برای موقعیت و مقام و جایگاه اوست که در آیه شش مورد 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زمان پیامبر اسلام صلی الله علیه وآله فیئ مربوط به جانشینان بر حق او یعنی ائمه اهل البیت می‌رسد و در زمان غیبت به فقهای عادل بی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المیزان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فیئ مربوط به تمام مواردی است که کفار آن را رها کرده و رفته‌اند و مخصوص یهود بنی النضیر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عمومیت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افاء الله علی رسوله من اهل القری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مصادره کفار فراری در اختیار رهبر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افاء الله علی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اسلامی به پشتوانه اقتصادی نیاز دارد که یکی از آنان فیئ و اموالی است که بدون جنگ بخاطر فرار یا مثار که کفار از منطقه نصیب مسلمانان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افاء الله علی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ادب و شئون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نام خدا بعد رسول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 لرسول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کجا با تلاش رزمندگان به غنایم رسیدیم، بخشی </w:t>
      </w:r>
    </w:p>
    <w:p>
      <w:pPr>
        <w:pStyle w:val="BookText"/>
        <w:rPr/>
      </w:pPr>
      <w:r>
        <w:rPr>
          <w:rFonts w:ascii="IRNazanin" w:hAnsi="IRNazanin" w:eastAsia="IRNazanin"/>
          <w:color w:val="111111"/>
          <w:sz w:val="28"/>
          <w:sz w:val="28"/>
          <w:szCs w:val="28"/>
          <w:rtl w:val="true"/>
          <w:lang w:bidi="fa-IR"/>
        </w:rPr>
        <w:t>از آن که خمس است میان شش گروه تقسیم می‌شود ولی هرکجا بدون زحمت چیزی بدست آید، تمامش میان شش گروه تقسیم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 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خداوند زیر نظر پیامبر در راه رضای خدا مصرف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فلله و 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رسول برای تأمین نیازهای شخصی و موقعیتی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خویشان پیامبر و اهل بیت معصومش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زدایی، جزء برنامه‌های اصلی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المساکین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گردش ثروت در دست اغنیاء مسلمانان ممنوع است، پس در دست کفار قطعاً مورد نهی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بین الاغنیاء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ریزان اقتصادی در نظام اسلامی باید توجه به تعدیل ثروت و عدم تمرکز آن در دست یک گروه خاصی و عدالت اجتماعی داشته باشند آن گونه برنامه ریزی کنند که ثروت‌ها تنها در دست اغنیاء در گردش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بین الاغنیاء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تمامی مواقف، به عدالت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لا یکون دولة بین الاغنیاء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معصوم است، وگرنه به طور مطلق و بی چون و چرا دستوراتش واجب الاطاعه نبود و مسلمین باید در برابر فرمان‌های حضرت تعبد داشته </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اتاکم الرسول فخذوه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و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الاجرا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تمام دستورات در قرآن آمده باشد بلکه هر امر و نهی که در سخنان پیامبر اسلام باشد باید اطاعت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نهاکم عنه فانتهوا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فرمان پیامبر، سرعت به خرج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فاء برای سرعت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مالی و تقسیم آن لغزشگاهی است که باید با تقوی از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 چون و چرا از پیامبر نمودی از تقوی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اتاکم الرسول فخذوه 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تقوائی کیفری شدید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الی اللّه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کیفر سخت سبب تقوی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العقاب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w:t>
      </w:r>
      <w:r>
        <w:rPr>
          <w:rStyle w:val="FootnoteAnchor"/>
          <w:rtl w:val="true"/>
        </w:rPr>
        <w:footnoteReference w:id="149"/>
      </w:r>
      <w:r>
        <w:rPr>
          <w:rFonts w:ascii="IRNazanin" w:hAnsi="IRNazanin" w:eastAsia="IRNazanin"/>
          <w:color w:val="111111"/>
          <w:sz w:val="28"/>
          <w:sz w:val="28"/>
          <w:szCs w:val="28"/>
          <w:rtl w:val="true"/>
          <w:lang w:bidi="fa-IR"/>
        </w:rPr>
        <w:t>می‌خوانیم که خداوند تمام آنچه در زمین‌ها و آسمان‌هاست برای خدا و پیامبرش و مؤمنین واقعی آفریده است و آنچه کفار و مشرکین دارند نوعی غضب است پس هر چه به اهل بیت پیامبر صلی الله علیه وآله برسد برگشت حق خودشان است</w:t>
      </w:r>
      <w:r>
        <w:rPr>
          <w:rFonts w:eastAsia="IRNazanin" w:cs="IRNazanin"/>
          <w:color w:val="111111"/>
          <w:sz w:val="28"/>
          <w:szCs w:val="28"/>
          <w:rtl w:val="true"/>
          <w:lang w:bidi="fa-IR"/>
        </w:rPr>
        <w:t xml:space="preserve">. </w:t>
      </w:r>
      <w:bookmarkStart w:id="44" w:name="pg4372_50028"/>
    </w:p>
    <w:p>
      <w:pPr>
        <w:pStyle w:val="Heading2"/>
        <w:numPr>
          <w:ilvl w:val="1"/>
          <w:numId w:val="1"/>
        </w:numPr>
        <w:rPr/>
      </w:pPr>
      <w:bookmarkStart w:id="45" w:name="__RefHeading___Toc1326118_1479056682"/>
      <w:bookmarkStart w:id="46" w:name="_Toc15"/>
      <w:bookmarkEnd w:id="44"/>
      <w:bookmarkEnd w:id="45"/>
      <w:r>
        <w:rPr>
          <w:rtl w:val="true"/>
        </w:rPr>
        <w:t>اهل بیت‌علیهم السلام</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اسئلکم علیه اجراً الا المودّة فی القربی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مَن شاء أن یتّخذ الی ربّه سبیلاً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یصلون ما امر الله به أن یوصل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وَقَرْنَ فِی بُیُوتِکُنَّ وَلَا تَبَرَّجْنَ تَبَرُّجَ الْجَاهِلِیَّةِ الْأُوْلَی وَأَقِمْنَ الصَّلَوةَ وَءَاتِیْنَ الزَکَاةَ وَأَطِعْنَ اللَّهَ وَ رَسُولَهُ إِنَّمَا یُرِیدُ اللَّهُ لِیُذْهِبَ عَنکُمُ الرِّجْسَ أَهْلَ الْبَیْتِ وَیُطَهِّرَکُمْ تَطْهِیراً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خانه‌های خود قرار گیرید و همچون دوران جاهلیّتِ نخستین، با خودآرایی ظاهر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زینت‌های خود را آشکار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ونماز را بر پا دارید و زکات بدهید، و از خدا و رسولش اطاعت کنید؛ همانا خداوند اراده کرده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کند و کاملاً شما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هر دو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خودنمایی از خانه‌های خود خارج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خودنمایی است، همان گونه که برج در میان ساختمان‌های دیگر جلوه‌ی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جاهلیّتِ اُولی نشان دهنده‌ی ظهور جاهلیّت اُخری است که ما امروز شاهد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الجاهلیّة الاخری</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به زودی جاهلیّت دیگری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دختر را زنده به گور می‌کردند، امروز با سقط جنین، هم دختر را نابود می‌کنند، هم پسر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جاهلیّت آن روز قتل و آدم کشی وجود داشت، امروز در جنگ‌های بزرگ‌وجهانی کشتارهای میلیونی انجام می‌گیرد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مدرسه نبود و جنایت انجام می‌گرفت، امروز با وجود </w:t>
      </w:r>
    </w:p>
    <w:p>
      <w:pPr>
        <w:pStyle w:val="BookText"/>
        <w:rPr/>
      </w:pPr>
      <w:r>
        <w:rPr>
          <w:rFonts w:ascii="IRNazanin" w:hAnsi="IRNazanin" w:eastAsia="IRNazanin"/>
          <w:color w:val="111111"/>
          <w:sz w:val="28"/>
          <w:sz w:val="28"/>
          <w:szCs w:val="28"/>
          <w:rtl w:val="true"/>
          <w:lang w:bidi="fa-IR"/>
        </w:rPr>
        <w:t>هزاران دانشگاه، مهم‌ترین حقوق انسان‌ها پایمال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فساد و زنا جرم بود، امّا امروز در مترقّی‌ترین کشورهای جهان همجنس بازی قانونی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مطالبی درباره‌ی آیه‌ی تطهیر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است که آیه‌ی شریفه درباره‌ی یک موهبت استثنایی در مورد اهل‌بیت‌علیهم السلام سخن می‌گوید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اراده‌ی تکوینی است، زیرا اراده‌ی تشریعی خداوند، پاکی همه مردم است نه تنها اهل‌بیت پیامبرعلیهم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ناپاکی ظاهری وباطنی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خاندان پیامبر نیست، بلکه برخی افراد آن است که نام آنان در روایات شیعه و سنّی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انحصار چیست؟ و چرا این بخش از آیه درباره‌ی زنان پیامبر یا تمام خاندان آن حضرت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خود همسران پیامبر حتّی از عایشه و امّ سلمه نقل شده که آنان از رسول‌خدا 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جزء اهل بیت هستیم؟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عبایی بر سر این پنج نفر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آنان خود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 هستند و اجازه‌ی ورود دیگران را نداد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وآله برای این که اختصاص اهل بیت را به پنج </w:t>
      </w:r>
    </w:p>
    <w:p>
      <w:pPr>
        <w:pStyle w:val="BookText"/>
        <w:rPr/>
      </w:pPr>
      <w:r>
        <w:rPr>
          <w:rFonts w:ascii="IRNazanin" w:hAnsi="IRNazanin" w:eastAsia="IRNazanin"/>
          <w:color w:val="111111"/>
          <w:sz w:val="28"/>
          <w:sz w:val="28"/>
          <w:szCs w:val="28"/>
          <w:rtl w:val="true"/>
          <w:lang w:bidi="fa-IR"/>
        </w:rPr>
        <w:t xml:space="preserve">نفر ثابت کند، مدّت شش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بعضی روایات هشت یا نه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صبح از کنار خانه‌ی فاطمه‌علیها السلام می‌گذشت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یا اهل البیت انّما یرید اللّه لیذهب عنکم الرّجس اهل البیت و یطهرکم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احقاق الحق بیش از هفتاد حدیث از منابع معروف اهل سنّت درباره اختصاص آیه شریفه به پنج نفر ذکر شده و در کتاب شواهد التنزیل که از کتب معروف اهل سنّت است بیش از یکصد و سی روایت در همین زمینه آمده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به هر حال این آیه شامل زنان پیامبر نمی‌شود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گاهی مرتکب گناه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تحریم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رازی را به بعضی از همسرانش فرمودند و او امانت داری نکرد 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عمل را گناه نامیده،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تتوبا اِلی اللّه فقد صغت قلوبکما</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عایشه که همسر پیامبر بود، جنگ جمل را علیه حضرت علی‌علیه السلام به راه انداخت و سپس پشیمان شد، با آنکه در این جنگ عدّه بسیاری از مسلمانان کشته شدند؟</w:t>
      </w:r>
    </w:p>
    <w:p>
      <w:pPr>
        <w:pStyle w:val="BookText"/>
        <w:rPr/>
      </w:pPr>
      <w:r>
        <w:rPr>
          <w:rFonts w:ascii="IRNazanin" w:hAnsi="IRNazanin" w:eastAsia="IRNazanin"/>
          <w:color w:val="111111"/>
          <w:sz w:val="28"/>
          <w:sz w:val="28"/>
          <w:szCs w:val="28"/>
          <w:rtl w:val="true"/>
          <w:lang w:bidi="fa-IR"/>
        </w:rPr>
        <w:t>چند سؤال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نیست که اهل بیت علیهم السلام آلودگی داشته‌اند و خداوند آنان را تطهیر کرده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تطهیر آلودگی نیست، زیرا قرآن درباره‌ی حوریان بهشتی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در حالی که هیچ گونه آلودگی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نگه‌داشتن است نه پاک کردن از آلودگی قبلی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اهل‌بیت تنها پنج نفرند، چرا این آیه در میان جملاتی قرار گرفته که مربوط به زنان پیامبر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جداگانه نازل شده ولی هنگام جمع آوری قرآن در این جا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تفسیر مجمع البیان، رسم فصیحان و شاعران و ادیبان عرب این بوده که در لابلای مطالب معمولی حرف جدید و مهمّی مطرح می‌کنند تا تأثیرش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میان اخبار صدا و سیما، اگر گوینده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که هم اکنون به دستم رسید توجّه فرمایید، این گونه سخن گفتن یک شوک روانی و تبلیغاتی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آیه را در آیه‌ی سوّم سوره‌ی مائده خواندیم که مطلب مربوط به ولایت و امامت و کمال دین و تمام نعمت و یأس کفّار و رضای الهی، در کنار احکام مربوط به گوشت خوک و خون، نازل شده و این گونه جا سازی‌ها رمز حفظ قرآن از دستبرد نااهلان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که گاهی زنان هنگام خروج از خانه زیور آلات خود را در لابلای پنبه‌های متّکا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طلا و پنبه رابطه‌ای ندارند ولی برای محفوظ ماندن از دستبرد نااهلان این کار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سفارش‌هایی که به زنان پیامبر می‌کند، یک مرتبه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عصمت اهل بیت را دارد، یعنی 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خانه‌ای هستید که معصومین‌علیهم السلام هستند و حتماً باید تقوا را بیشتر مراعات کنید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اهل‌بیت ضمیر جمع مذکر به کار رفته که نشان </w:t>
      </w:r>
    </w:p>
    <w:p>
      <w:pPr>
        <w:pStyle w:val="BookText"/>
        <w:rPr/>
      </w:pPr>
      <w:r>
        <w:rPr>
          <w:rFonts w:ascii="IRNazanin" w:hAnsi="IRNazanin" w:eastAsia="IRNazanin"/>
          <w:color w:val="111111"/>
          <w:sz w:val="28"/>
          <w:sz w:val="28"/>
          <w:szCs w:val="28"/>
          <w:rtl w:val="true"/>
          <w:lang w:bidi="fa-IR"/>
        </w:rPr>
        <w:t>غالب بودن مردان است، به خلاف جملات مربوط به زنان پیامبر که در آنها از ضمیر جمع مؤنث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بیوتکنّ، اقمن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عنکم، 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خطاب به زنان پیامبر است ولی قطعاً مراد همه زنان مسلمان هستند که باید به این دستورات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یا خانه است یا بیرون خانه بدون خود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تبرّجن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و عقب گرد به دوران جاهلی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تبرّجن تبرّج الجاهلیّته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خودنمایی نشانه‌ی تمّدن نیست، نشانه‌ی جاهلیّت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تبرّج الجاهلیّته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دو عنصر ناگسستنی و متلازم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از رسول در کنار اطاعت از خدا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اَطِعن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پلیدی روح است و خاندان نبوّت باید از این پلیدی دور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لیذهب عنکم الرجس اهل البیت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 لِکَ الَّذِی یُبَشِّرُ اللَّهُ عِبَادَهُ الَّذِینَ ءَامَنُواْ وَعَمِلُواْ الصَّالِحَاتِ قُلْ لَّا أَسْئَلُکُمْ عَلَیْهِ أَجْراً إِلَّا الْمَوَدَّةَ فِی الْقُرْبَی وَمَن یَفْتَرِفْ حَسَنَةً نَّزِدْ لَهُ فِیهَا حُسْناً إِنَّ اللَّهَ غَفُورٌ شَکُورٌ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خداوند به بندگانش، آنان که ایمان آورده و کارهای شایسته انجام داده‌اند بشارت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جز مودّت نزدیکانم را نمی‌خواهم و هرکس کار نیکی انجام دهد، برای او در نیکویی آن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بسیار آمرزنده و قدردان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خواندیم که پاداش مؤمنان نیکوکار، باغ‌های بهشتی و رسیدن به تمام خواسته‌ها و فضل بزرگ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سخن از پاداش کسی است که با هدایت خود صدها میلیون نفر را به این باغ‌ها و خواسته‌ها رسانده است، یعنی پیامبر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هدیه یک شاخه گل تشکّر و پاداش لازم دارد، نجات بشریّت چه پاداشی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قرآن می‌بینیم که شعار تمام انبیا این بود که ما جز از پروردگارمان پاداشی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شعراء از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سخن حضرت نوح، هود، صالح، لوط و شعیب‌علیهم السلام و در سوره سبأ آیه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سخن پیامبر اسلام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و پاداش من تنها 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أجری الا علی اللّه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شکی نیست که مراد انبیا این بود که ما پاداش مادی نمی‌خواهیم، ولی اطاعت کردن و هدایت شدن شما را می‌خواهیم، زیرا همه آنان پس از آنکه در سوره شعراء درخواست مزد را منتفی دانستند، به مردم سفارش تقوا و اطاعت از خداوند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انبیا پاداش مادی نمی‌خواهند، ولی مزد معنوی و هدایت مردم را خواهانند که این مزد در واقع به نفع خود مردم است، نظیر اینکه استادی به شاگردش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مزدی نمی‌خواهم و پاداش من تنها یک چیز است و آن اینکه تو درس بخوانی که در واقع این پاداش برای شاگرد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مزد رسالت پیامبر اسلام‌صلی الله علیه وآله چیست؟ پیامبر اسلام نیز از مردم درخواست مزد مادی نداشت، ولی چندین مرتبه از طرف خداوند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تا مزد معنوی را که به نفع خود مردم است، از مردم تقاضا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مزد معنوی نیز در دو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مزدی نمی‌خواهم جز آنکه هر که خواست راه خدا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شاء ان یتّخذ الی ربّه سبیلا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یک بار در آیه مورد بحث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مزد رسالت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انتخاب راه خدا و دیگری مودّت 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آنکه در هر دو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یعنی مزد من تنها همین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کمی تأمل می‌فهمیم که باید راه خدا و مودّت اهل بیت یکی باشد، زیرا اگر دو تا باشد، تناقض است، یعنی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تابستان‌ها مطالعه می‌کنم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زمستان‌ها مطالعه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محصور باید یک چیز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از طرف خداوند یک بار مأمور می‌شود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من تنها انتخاب راه خداست و بار دیگر </w:t>
      </w:r>
    </w:p>
    <w:p>
      <w:pPr>
        <w:pStyle w:val="BookText"/>
        <w:rPr/>
      </w:pPr>
      <w:r>
        <w:rPr>
          <w:rFonts w:ascii="IRNazanin" w:hAnsi="IRNazanin" w:eastAsia="IRNazanin"/>
          <w:color w:val="111111"/>
          <w:sz w:val="28"/>
          <w:sz w:val="28"/>
          <w:szCs w:val="28"/>
          <w:rtl w:val="true"/>
          <w:lang w:bidi="fa-IR"/>
        </w:rPr>
        <w:t>مأمور می‌شود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من فقط مودّت قربی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باید این دو درخواست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خدا همان مودّت قربی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مودّت با دو چیز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و معرفت، زیرا تا انسان کسی را نشناسد نمی‌تواند به او عشق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اطاعت، زیرا مودّت بدون اطاعت نوعی تظاهر و ریاکاری و دروغ و تملّق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دستورات خود را از غیر اهل بیت پیامبرعلیهم السلام می‌گیرند، راه خدا را پیش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دیدگاه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باید همسنگ و هموزن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جز امامت که ادامه آن است هم وزنی ندارد، مزد رسالت ادامه هدایت است، مزد یک معصوم، سپردن کار به معصوم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عادل آن است که زحمات او را به عادل دیگر بسپاریم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لطف هست باید تشکّر نیز باشد و اگر امروز لطف پیامبر شامل حال ما شده و ما به اسلام هدایت شده‌ایم باید مزد رسالتش را بپردازیم و اگر مزد رسالت، مودّت قربی است، امروز هم باید قُربایی باشد تا نسبت به او مودّت و اطاعت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هم باید نسبت به حضرت مهدی‌علیه السلام مودّت داشته و نسبت به او مطیع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بگوییم مسلمانان صدر اسلام مأمور بودند مزد رسالت را بپردازند و نسبت به قربی مودّت داشته باشند، ولی مسلمانان امروز یا این وظیفه را ندارند و یا قربایی نیست تا به او مودّت بورزند و مزد رسالت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مودّت حضرت مهدی‌علیه السلام در زمان غیبت، عمل به پیام‌های او و </w:t>
      </w:r>
    </w:p>
    <w:p>
      <w:pPr>
        <w:pStyle w:val="BookText"/>
        <w:rPr/>
      </w:pPr>
      <w:r>
        <w:rPr>
          <w:rFonts w:ascii="IRNazanin" w:hAnsi="IRNazanin" w:eastAsia="IRNazanin"/>
          <w:color w:val="111111"/>
          <w:sz w:val="28"/>
          <w:sz w:val="28"/>
          <w:szCs w:val="28"/>
          <w:rtl w:val="true"/>
          <w:lang w:bidi="fa-IR"/>
        </w:rPr>
        <w:t>رفتن در راه کسانی است که ما را به آنان سپرده است، یعنی فقهای عادل و بی هوا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انسان از اینکه مودّت قربی پاداش پیامبری قرار گرفته که صدها میلیون نفر را به هدایت و سعادت و فضل کبیر الهی رسانده می‌فهمد که قربی و کسانی که مورد مودّت هستند، برترین افراد بشر و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هرگز مودّت گنهکار پاداش پیامبر معصوم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 باور کرد که مودّت افرادی گنهکار بر مسلمین جهان در طول تاریخ واجب باشد و هیچ فرقه‌ای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خود را معصوم نمی‌داند و هیچ فرد یا گروهی تا کنون نه برای امامان معصوم گناهی نقل کرده و نه برای آن بزرگواران استادی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دست بشر در دست غیر معصوم نه تنها ظلم به انسانیّت، بلکه ظلم به تمام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هستی برای انسان آفریده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آن است که هستی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برای تکامل واقعی و معنوی و خدایی شدن و آیا سپردن این انسان با آن اهداف والا به رهبران غیر معصوم، ظلم به او و ظلم به هستی 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روایات، رهبر معصوم و ولایت او زیر بنا و پایه و اساس دین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بنی‌الاسلام علی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و اگر حضرت علی‌علیه السلام تقسیم کننده مردم میان بهشت و دوزخ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 اگر نماز بی ولایت پذیرفته نمی‌شود،</w:t>
      </w:r>
      <w:r>
        <w:rPr>
          <w:rStyle w:val="FootnoteAnchor"/>
          <w:rtl w:val="true"/>
        </w:rPr>
        <w:footnoteReference w:id="159"/>
      </w:r>
      <w:r>
        <w:rPr>
          <w:rFonts w:ascii="IRNazanin" w:hAnsi="IRNazanin" w:eastAsia="IRNazanin"/>
          <w:color w:val="111111"/>
          <w:sz w:val="28"/>
          <w:sz w:val="28"/>
          <w:szCs w:val="28"/>
          <w:rtl w:val="true"/>
          <w:lang w:bidi="fa-IR"/>
        </w:rPr>
        <w:t>و اگر مودّت اهل بیت حسنه است،</w:t>
      </w:r>
      <w:r>
        <w:rPr>
          <w:rStyle w:val="FootnoteAnchor"/>
          <w:rtl w:val="true"/>
        </w:rPr>
        <w:footnoteReference w:id="160"/>
      </w:r>
      <w:r>
        <w:rPr>
          <w:rFonts w:ascii="IRNazanin" w:hAnsi="IRNazanin" w:eastAsia="IRNazanin"/>
          <w:color w:val="111111"/>
          <w:sz w:val="28"/>
          <w:sz w:val="28"/>
          <w:szCs w:val="28"/>
          <w:rtl w:val="true"/>
          <w:lang w:bidi="fa-IR"/>
        </w:rPr>
        <w:t xml:space="preserve">و اگر زیارت و توسّل به آنان سفارش شده، </w:t>
      </w:r>
    </w:p>
    <w:p>
      <w:pPr>
        <w:pStyle w:val="BookText"/>
        <w:rPr/>
      </w:pPr>
      <w:r>
        <w:rPr>
          <w:rFonts w:ascii="IRNazanin" w:hAnsi="IRNazanin" w:eastAsia="IRNazanin"/>
          <w:color w:val="111111"/>
          <w:sz w:val="28"/>
          <w:sz w:val="28"/>
          <w:szCs w:val="28"/>
          <w:rtl w:val="true"/>
          <w:lang w:bidi="fa-IR"/>
        </w:rPr>
        <w:t>همه به خاطر همان جوهر کیمیایی مودّت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و فخررازی که از بزرگان اهل سنّت هستند، در تفاسیر خود آورده‌اند که رسول‌خداصلی الله علیه 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آل‌محمّد از دنیا برود،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تائباً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توبه‌کننده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مستکمل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با ایمان کامل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علی السنة والجماعة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دوستی آل محمّد از دنیا برود، طبق سنّت و سیره پیامبر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سؤال پیش می‌آید که آیا مودّت بدون اطاعت، می‌تواند هم وزنِ شهادت، مغفرت و ایمان کامل قرار گیرد؟</w:t>
      </w:r>
    </w:p>
    <w:p>
      <w:pPr>
        <w:pStyle w:val="BookText"/>
        <w:rPr/>
      </w:pPr>
      <w:r>
        <w:rPr>
          <w:rFonts w:ascii="IRNazanin" w:hAnsi="IRNazanin" w:eastAsia="IRNazanin"/>
          <w:color w:val="111111"/>
          <w:sz w:val="28"/>
          <w:sz w:val="28"/>
          <w:szCs w:val="28"/>
          <w:rtl w:val="true"/>
          <w:lang w:bidi="fa-IR"/>
        </w:rPr>
        <w:t>در همین تفاسیر ذیل این آیه حدیثی از رسول اکرم‌صلی الله علیه وآله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جاء یوم القیامة مکتوب بین عینیه آیس من 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هرکه با کینه و بغض آل محمّد بمیرد، روز قیامت می‌آید درحالی که میان دو چشم او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رحمت خدا مأیوس و محروم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مات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آل‌محمّد بمیرد، کافر مرده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مات علی بغض آل محمّد لم یشم رائحة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بغض آل محمّد بمیرد، بوی بهشت را استشمام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 رازی در تفسیر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مودّت نازل شد از پیامبر اکرم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قربی چه کسانی هستند که مودّت آنها بر ما واجب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فرزندانش، سپس اضافه می‌کند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هر کس او را اذیّت کند مرا اذیّت کرده و کیفر کسانی که رسول خدا را اذیّت کنند، در قرآن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یؤذون اللّه و رسوله لعنهم اللّه فی الدنیا و الاخرة و اعدّ لهم عذاباً مهیناً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حدیث می‌خوانیم که امام حسن‌علیه السلام در ذیل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 الحسنة مودّتنا اهل البیت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کسب نیکی، مودّت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خداوند بس بزرگ و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یشاؤون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یبشّر اللّه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بنده خدا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الّذین آمنوا و عملوا الصالحات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دریافت آن همه نعمت و بشارت، بندگی خدا و ایمان و نیکوکاری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عباده الّذین آمنوا و عملوا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مصداق روشن 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 اللّه عباده الّذین آمنوا و عملوا الصالحات قل لا اسئلکم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مزد از زبان خود سنگین است، لذا پیامبر مأمور می‌شود از طرف خداوند مزد خود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معرفت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مزد رسالت قبل از هر چیز شناخت اهل بیت پیامبر است سپس مودّت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بدون اطاعت، ریا و تملّق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مودّت قربی یعنی اطاعت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قربی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مودّت گناهکار نمی‌تواند مزد رسالت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مودّتی که قهراً همراه با معرفت و اطاعت است تنها در اهل‌بیت مستقر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آن است که جایگاه مودّت تنها اهل‌بیت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فی القربی، راهی برای کسب خوبی‌هاست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 و مَن یقترف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اهل بیت‌علیهم السلام، برجسته‌ترین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المودّة فی القربی و من یقترف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حسنه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یقترف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قربی سبب دریافت پاداش بیشتراست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له فیها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 بیت پیامبر، زمینه‌ی دریافت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غفور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قدردان کسانی است که به وظیفه خود در مودّت اهل‌بیت عمل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غفور شکور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 مَآ أَسْئَلُکُمْ عَلَیْهِ مِنْ أَجْرٍ إِلَّا مَن شَآءَ أَن یَتَّخِذَ إِلَی رَبِّهِ سَبِیلاً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هیچ گونه مزدی در برابر رسالتم درخواست نمی‌کنم،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 راهی در پیش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درباره‌ی پاداش زحمات پیامبر اسلام‌صلی الله علیه وآله چند نوع تعبیر دارد که در دعای ندبه، همه‌ی آیات این موضوع در کنار هم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من بر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اجریَ الاّ علی اللّه</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من محبّت اهلبیت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المَودّة فی القُربی</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من قرار گرفتن شما در خط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الی ربّه سبیلا</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پاداشی که خواستم به نفع خود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سئلتکم من اجر فهو لکم</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زیرا مودّت رهبران معصوم کلید و رمز قرار گرفتن در خط خدا می‌باشد و بهره‌بردن مردم از انتخاب چنین راهی، به سود خود آنان می‌باشد، پس سود مادّی برای شخص پیامبر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موفّق است که بی‌توقّعی خود را به مردم اعلام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اسئلکم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زمانی به اخلاص می‌رسد که هیچ گونه </w:t>
      </w:r>
    </w:p>
    <w:p>
      <w:pPr>
        <w:pStyle w:val="BookText"/>
        <w:rPr/>
      </w:pPr>
      <w:r>
        <w:rPr>
          <w:rFonts w:ascii="IRNazanin" w:hAnsi="IRNazanin" w:eastAsia="IRNazanin"/>
          <w:color w:val="111111"/>
          <w:sz w:val="28"/>
          <w:sz w:val="28"/>
          <w:szCs w:val="28"/>
          <w:rtl w:val="true"/>
          <w:lang w:bidi="fa-IR"/>
        </w:rPr>
        <w:t>پاداش مادّی و عنوانی و زبانی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اسئلکم من 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و عقیده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شاء أن یتّخذ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انبیا این است که مردم خدا را بندگی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ربّه سبیلا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یَصِلُونَ مَآ أَمَرَ اللَّهُ بِهِ أَن یُوصَلَ وَ یَخْشَوْنَ رَبَّهُمْ وَیَخَافُونَ سُوءَ 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آنچه را خداوند به پیوند با آن فرمان داده پیوند می‌دهند و در برابر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شناختی که دارند خشوع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دارند و از سختی حساب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آنچه را که خداوند به وصل آن فرمان داده، صله‌ی رحم، یعنی حفظ پیوندهای خانوادگی و همچنین حفظ پیوندهای مکتبی یعنی ارتباط دائم و عمیق با رهبران آسمانی و پیروی از خط ولایت است</w:t>
      </w:r>
      <w:r>
        <w:rPr>
          <w:rFonts w:eastAsia="IRNazanin" w:cs="IRNazanin"/>
          <w:color w:val="111111"/>
          <w:sz w:val="28"/>
          <w:szCs w:val="28"/>
          <w:rtl w:val="true"/>
          <w:lang w:bidi="fa-IR"/>
        </w:rPr>
        <w:t>.</w:t>
      </w:r>
      <w:r>
        <w:rPr>
          <w:rStyle w:val="FootnoteAnchor"/>
          <w:rtl w:val="true"/>
        </w:rPr>
        <w:footnoteReference w:id="16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نگاهی ساده و گذرا به جهان در عصر حاضر خواهیم دید علی‌رغم آنکه بهترین و بیشترین سرمایه، یعنی نفت را در زیر پای خود دارند و بهترین نقطه وحدت و عشق بیش از یک میلیارد مسلمان، یعنی کعبه را در پیش روی، و از بهترین مکتب و منطق نیز برخوردارند، امّا بخاطر قطع </w:t>
      </w:r>
    </w:p>
    <w:p>
      <w:pPr>
        <w:pStyle w:val="BookText"/>
        <w:rPr/>
      </w:pPr>
      <w:r>
        <w:rPr>
          <w:rFonts w:ascii="IRNazanin" w:hAnsi="IRNazanin" w:eastAsia="IRNazanin"/>
          <w:color w:val="111111"/>
          <w:sz w:val="28"/>
          <w:sz w:val="28"/>
          <w:szCs w:val="28"/>
          <w:rtl w:val="true"/>
          <w:lang w:bidi="fa-IR"/>
        </w:rPr>
        <w:t>ارتباط با مسأله رهبری الهی، همچنان تحت انواع فشارهای ابرقدرت‌ها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یقطعون ما امراللَّه به ان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یفسدون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زیرا بدیهی است که قطع رحم به تنهایی سبب فساد بر روی زمین نمی‌شود، بلکه این رها کردن رهبری الهی است که گرفتار شدن در چنگال طاغوت و گسترش و نشر فساد و تباهی را بدنبال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ارتباطاتی را که خداوند به آن امر فرموده، بسیار متنوّع و فراوان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فرهنگی با دانشمندان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اهل الذکران کنتم لاتعلمون</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اجتماعی با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 و صابروا و رابطوا</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عاطفی با والدین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بالوالدین احساناً</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مالی با نیازمندان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یقرض اللَّه قرضاً حسناً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فکری در اداره جامعه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 فی‌الامر</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سیاسی با 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اطیعوا الرسول و اولی‌الامر منکم</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همه جانبه با مؤمنان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معنوی با اولیای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حسنه</w:t>
      </w:r>
      <w:r>
        <w:rPr>
          <w:rFonts w:eastAsia="IRNazanin" w:cs="IRNazanin"/>
          <w:color w:val="111111"/>
          <w:sz w:val="28"/>
          <w:szCs w:val="28"/>
          <w:rtl w:val="true"/>
          <w:lang w:bidi="fa-IR"/>
        </w:rPr>
        <w:t>»</w:t>
      </w:r>
      <w:r>
        <w:rPr>
          <w:rStyle w:val="FootnoteAnchor"/>
          <w:rtl w:val="true"/>
        </w:rPr>
        <w:footnoteReference w:id="17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صله رحم تنها به دیدن و ملاقات کردن نیست، کمک‌های مالی نیز از مصادیق صله‌رحم بشمار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 انسان غیر از زکات، حقوق دیگری نیز واجب است و آنگاه این آیه را تلاوت فرمودند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البتّه شاید مراد امام‌علیه السلام از حقوق دیگر، همان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صله‌رحم همین بس که در کنار ذکر خدا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الّذی تساءلون به و الارحام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ارحام تنها منحصر به خانواده و بستگان نسبی نیست، بلکه جامعه بزرگ اسلامی را که در آن همه افراد امت با هم برادرند،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 پدرشان پیامبر اسلام‌صلی الله علیه وآله و حضرت علی‌علیه السلام است نیز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امام صادق‌علیه السلام در آستانه رحلت از دنیا، دستور دادند تا به بستگانی که نسبت به ایشان جسارت کرده بودند هدیه‌ای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انجام این کار مورد انتقاد قرار می‌گیرند، آیه فوق را تلاوت می‌فرمایند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و اینگونه به ما یاد می‌دهند که شرط صله‌ی‌رحم خوش‌بینی، علاقه و رابطه آنها با ما نیست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عبارت‌های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اگر چه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در معنای مترادف و مشابهی بکار رفته و از آنها یک معنا اراده گردیده است، امّا فی‌الواقع میان آن دو تفاوت وجود دارد؛ به اینکه خشیت عبارت است از آن خوف و </w:t>
      </w:r>
    </w:p>
    <w:p>
      <w:pPr>
        <w:pStyle w:val="BookText"/>
        <w:rPr/>
      </w:pPr>
      <w:r>
        <w:rPr>
          <w:rFonts w:ascii="IRNazanin" w:hAnsi="IRNazanin" w:eastAsia="IRNazanin"/>
          <w:color w:val="111111"/>
          <w:sz w:val="28"/>
          <w:sz w:val="28"/>
          <w:szCs w:val="28"/>
          <w:rtl w:val="true"/>
          <w:lang w:bidi="fa-IR"/>
        </w:rPr>
        <w:t>تأثر قلبی که انسان بخاطر احترام و عظمت از کسی در دل پیدا می‌کند، امّا خوف دارای معنای وسیعتری است و شامل هرگونه ترس و اضطرابی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هیچگاه خشیت در مورد یک حادثه تلخ بکار نمی‌رود و انسان نمی‌گوید من از سرما، مرض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دارم در حالی که کاربرد واژه خوف در اموری مثل ترس از سرما، گرما و مرض امری رایج و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نهایتاً، از آنجا که خشیت بر مبنای علم انسان به عظمت و اهمیّت و احترام طرف مقابل قرار دارد، می‌توان گفت که خشیت مخصوص افراد عالم است و خوف در مورد همه مردم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یخشی اللَّه من عباده العلماء</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تنها دانشمندان از خدا خشیت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پیوندهای مکتبی و الهی، نشانه‌ی عقل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اولوا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یصلون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بخاطر فرمان خدا با بستگان ارتباط برقرار کنیم، خواه دیگران به دنبال ارتباط با ما باشند یا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امراللَّه به اَن یوصل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و بازدید و صله‌رحم‌ها، مواظب گناهان و از جمله چشم‌چرانی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یخشون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عظمت الهی پروا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مجازات او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رحم، سبب سختی حساب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یخافون سوءالحساب</w:t>
      </w:r>
      <w:r>
        <w:rPr>
          <w:rFonts w:eastAsia="IRNazanin" w:cs="IRNazanin"/>
          <w:color w:val="111111"/>
          <w:sz w:val="28"/>
          <w:szCs w:val="28"/>
          <w:rtl w:val="true"/>
          <w:lang w:bidi="fa-IR"/>
        </w:rPr>
        <w:t xml:space="preserve">» </w:t>
      </w:r>
      <w:bookmarkStart w:id="47" w:name="pg4372_50064"/>
    </w:p>
    <w:p>
      <w:pPr>
        <w:pStyle w:val="Heading2"/>
        <w:numPr>
          <w:ilvl w:val="1"/>
          <w:numId w:val="1"/>
        </w:numPr>
        <w:rPr/>
      </w:pPr>
      <w:bookmarkStart w:id="48" w:name="__RefHeading___Toc1326120_1479056682"/>
      <w:bookmarkStart w:id="49" w:name="_Toc16"/>
      <w:bookmarkEnd w:id="47"/>
      <w:bookmarkEnd w:id="48"/>
      <w:r>
        <w:rPr>
          <w:rtl w:val="true"/>
        </w:rPr>
        <w:t>مسجد النبیّ و مساجد دیگر</w:t>
      </w:r>
      <w:bookmarkEnd w:id="49"/>
    </w:p>
    <w:p>
      <w:pPr>
        <w:pStyle w:val="BookText"/>
        <w:rPr/>
      </w:pPr>
      <w:r>
        <w:rPr>
          <w:rFonts w:ascii="IRNazanin" w:hAnsi="IRNazanin" w:eastAsia="IRNazanin"/>
          <w:color w:val="111111"/>
          <w:sz w:val="28"/>
          <w:sz w:val="28"/>
          <w:szCs w:val="28"/>
          <w:rtl w:val="true"/>
          <w:lang w:bidi="fa-IR"/>
        </w:rPr>
        <w:t>زیارت پیامبر اکرم‌صلی الله علیه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یغضّون اصواتهم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تدخلوا بیوت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اُسس علی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ذوقبلتین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 تقلّب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پیامبر در 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رضایت پیامبر درآخرت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خندق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رأ المؤمنون الأحزاب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فشلتم و تنازعتم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پیامبر اکرم‌صلی الله علیه وآله</w:t>
      </w:r>
    </w:p>
    <w:p>
      <w:pPr>
        <w:pStyle w:val="BookText"/>
        <w:rPr/>
      </w:pPr>
      <w:r>
        <w:rPr>
          <w:rFonts w:ascii="IRNazanin" w:hAnsi="IRNazanin" w:eastAsia="IRNazanin"/>
          <w:color w:val="111111"/>
          <w:sz w:val="28"/>
          <w:sz w:val="28"/>
          <w:szCs w:val="28"/>
          <w:rtl w:val="true"/>
          <w:lang w:bidi="fa-IR"/>
        </w:rPr>
        <w:t>در روایات شیعه و سنّی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حج رود و در مدینه به زیارت رسول خدا صلی الله علیه وآله نرود جفا کرده است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پیامبر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حیّاً و میّتاً کنت له شفیعاً یوم القیامة</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کسی که مرا در حیات یا بعد از مرگم زیارت نماید، روز قیامت شفاعتش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از حضرت علی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اتّموا برسول الّله حجّکم اذا خرجتم الی بیت الّله</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هر گاه حج تمام شد به زیارت رسول خدا صلی الله علیه وآله بروید که در حقیقت تکمیل کننده حج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یا پدرت و یا تو را زیارت کند، بر من لازم است در قیامت به دین او بروم و او را از گناهان رهایی بخشم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حسن علیه السلام را در قبرستان بقیع زیارت نماید، روز قیامت هنگامی که بر صراط عبور می‌کند، لغزشی نخواهد داشت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چند روایت دیگر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زیارتی سبب ورود به بهشت می‌شود که تنها انگیزه‌ی انسان عشق و معرفت باشد، نه اینکه برای اهداف دیگری مسافرت کند و زیارت، در کنار سایر هدفها قرار گیرد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قیامت همسایه زائران </w:t>
      </w:r>
    </w:p>
    <w:p>
      <w:pPr>
        <w:pStyle w:val="BookText"/>
        <w:rPr/>
      </w:pPr>
      <w:r>
        <w:rPr>
          <w:rFonts w:ascii="IRNazanin" w:hAnsi="IRNazanin" w:eastAsia="IRNazanin"/>
          <w:color w:val="111111"/>
          <w:sz w:val="28"/>
          <w:sz w:val="28"/>
          <w:szCs w:val="28"/>
          <w:rtl w:val="true"/>
          <w:lang w:bidi="fa-IR"/>
        </w:rPr>
        <w:t>خود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من همچون مهاجرانی هستند که در زمان حیاتم برای یاری من به مدینه هجرت کرده باشند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آنقدر در مورد زیارت رسول خدا صلی الله علیه وآله سفارش شده است که برای کسانی که توانایی رفتن به مدینه را ندارند، دستور داده شده از دور به پیامبر عزیز صلی الله علیه وآله سلام کنند، زیرا ماموران الهی آن سلام را خدمت آن حضرت می‌رسانند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صلی الله علیه وآله را زیارت کند، گویا خداوند را زیارت نموده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مدینه مرکز نور، پایگاه تاسیس حکومت اسلامی زیارتگاه چهار امام معصوم‌علیه السلام وفاطمه زهراعلیها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مدینه مرا زیارت کند گرفتار فقر نمی‌شود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تمام پاداشها و ارزشهایی که برای زیارت رسول گرامی‌صلی الله علیه وآله گفتیم، برای کسی که هر یک از امامان معصوم‌علیهم السلام را زیارت کند ثبت می‌شود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در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احساس حقارت کرده و شرمنده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 خواهی از پیامبر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صلی الله علیه وآله من به زیارتت آمده‌ام، ولی از اینکه خود را از امت تو بدانم شرمنده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آیه‌ی قرآن روز قیامت تو از قوم و امت خود به درگاه خدا شکایت کرده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قرآن را رها کردند؛ گروهی نتوانستند بخوانند، گروهی خواندند و نفهمیدند، گروهی هم کج فهمیدند، گروهی عمل نکردند، گروهی در عمل به قرآن اخلاص نداشتند گروهی در خط قرآن پایدار نبودند، گروهی میان قرآن و اهل‌بیت‌علیهم السلام که مفسّران واقعی قرآن بودند، جدایی انداختند، گروهی به بعضی آیات ایمان آورده بعضی دیگر را رها می‌کردند و گروهی افکار غیر الهی را با آیات تو مخلوط و مکتبی التقاطی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وآله من به جای تلاوت و تدبر در قرآن و به کارگیری فرمان‌هایش فقط کتاب را بالای سر مسافر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استخاره کردم، سر قبر مردگان خواندم، وسیله‌ی کسب قرار دادم و به آن سوگند خوردم و به جای تعلیم قرآن به فرزندانم، فرهنگ‌های غیر اسلامی را به آنان یاد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وآله هر چه گفتی، خلاف کردم و اکنون به پیشگاه تو عذر خواهی می‌کنم، زیرا قرآن امید عفو به من داده آنجا که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انّهم اذ ظلموا انفسَهم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93"/>
      </w:r>
      <w:r>
        <w:rPr>
          <w:rFonts w:ascii="IRNazanin" w:hAnsi="IRNazanin" w:eastAsia="IRNazanin"/>
          <w:color w:val="111111"/>
          <w:sz w:val="28"/>
          <w:sz w:val="28"/>
          <w:szCs w:val="28"/>
          <w:rtl w:val="true"/>
          <w:lang w:bidi="fa-IR"/>
        </w:rPr>
        <w:t xml:space="preserve">هر گاه کسانی که به خود ظلم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آمده از رفتار خود شرمنده باشند و استغفار نمایند و </w:t>
      </w:r>
    </w:p>
    <w:p>
      <w:pPr>
        <w:pStyle w:val="BookText"/>
        <w:rPr/>
      </w:pPr>
      <w:r>
        <w:rPr>
          <w:rFonts w:ascii="IRNazanin" w:hAnsi="IRNazanin" w:eastAsia="IRNazanin"/>
          <w:color w:val="111111"/>
          <w:sz w:val="28"/>
          <w:sz w:val="28"/>
          <w:szCs w:val="28"/>
          <w:rtl w:val="true"/>
          <w:lang w:bidi="fa-IR"/>
        </w:rPr>
        <w:t>رسول خدا هم در حق آنان دعا و استغفار کند، خداوند آنان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پیامبری هستی که در روز فتح مکه همه‌ی کسانی را که به تو آزار رسانده بودند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پیامبری هستی که خداوند درباره‌ی اخلاق 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لعلی خُلُق عظیم</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ظلم‌های تمام مردم را یک سو قرار دهند، آبرو و بزرگواری تو می‌تواند همه‌ی آنها را بپوشاند و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آمده‌ام، با امیدهای فراوان آمده‌ام، مهمان تو هستم، راه و چاره‌ای جز شفاعت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تو مرا نجات می‌دهد، ولی چیزی از تو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کمی نیز درباره مسجد پیامبر بیاندیشیم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مسجدی است که رسول خدا صلی الله علیه وآله خود در ساختن آن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مسجد جبهه‌های نظامی تشکیل و تقویت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مسجد تعلیم و تعلم و تربیت مسلمانان صورت می‌گرفت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مسجد مشورت‌ها می‌شد، دیدارها، قراردادها، بسیج نیروها و حرکتها واقع می‌شد، پیام‌ها </w:t>
      </w:r>
    </w:p>
    <w:p>
      <w:pPr>
        <w:pStyle w:val="BookText"/>
        <w:rPr/>
      </w:pPr>
      <w:r>
        <w:rPr>
          <w:rFonts w:ascii="IRNazanin" w:hAnsi="IRNazanin" w:eastAsia="IRNazanin"/>
          <w:color w:val="111111"/>
          <w:sz w:val="28"/>
          <w:sz w:val="28"/>
          <w:szCs w:val="28"/>
          <w:rtl w:val="true"/>
          <w:lang w:bidi="fa-IR"/>
        </w:rPr>
        <w:t>به اطراف صارد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مسجد بود که یکی از یاران پیامبر صلی الله علیه وآله بعد از خلاف و جنایت خود چنان پشیمان شد که خود را به یکی از ستون‌های مسجد بست و چند شبانه روز غذا نخورد تا رسول گرامی صلی الله علیه وآله از طریق وحی مطلع شد که توبه ی او قبول گشته است و طناب را باز کرد و او به شکرانه ی قبول توبه‌اش، اموال خود را در راه خدا بخشید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و امروز همان ستون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قبر مطهر پیامبر صلی الله علیه وآله و منبر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مسجدی که دو رکعت نماز در آن بعد از مسجدالحرام بیشترین فضیلت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از پیامبر صلی الله علیه وآله نقل می‌کند که نماز در مسجد النبی مساوی با ده هزار نماز در مساجد دیگر است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مسجدی است که پایه‌های آن هر کدام خاطره‌ها دارد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نام یک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ستونی که ابولبابه خود را به آن بست، نام ستون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استوانة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جایی که مسند و جایگاه رسول گرامی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ستون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استوانة المحرس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جایی که علی بن ابی‌اطالب‌علیهما السلام از پیامبر صلی الله علیه وآله حراست و حفاظت می‌نمود و احیاناً به مراجعین کمک می‌کرد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شمردن ستون‌ها نیست مساله‌ی اصلی آن است که بدانیم کجا هستیم و توجه داشته باشیم و خدا را شکر کنیم که در دنیا به زیارت کسی آمده‌ایم که ما را </w:t>
      </w:r>
    </w:p>
    <w:p>
      <w:pPr>
        <w:pStyle w:val="BookText"/>
        <w:rPr/>
      </w:pPr>
      <w:r>
        <w:rPr>
          <w:rFonts w:ascii="IRNazanin" w:hAnsi="IRNazanin" w:eastAsia="IRNazanin"/>
          <w:color w:val="111111"/>
          <w:sz w:val="28"/>
          <w:sz w:val="28"/>
          <w:szCs w:val="28"/>
          <w:rtl w:val="true"/>
          <w:lang w:bidi="fa-IR"/>
        </w:rPr>
        <w:t>زنده کرد و از ظلمات جهل و شرک و تفرقه به نور توحید و علم و وحدت فراخواند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 استجیبوا للّه و للّرسول اذا دعاکم لما یُحیکم</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 مؤمنان به کسی که شما را به زندگی و حیات واقعی و انسانی دعوت می‌کند، پاسخ مثبت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کنیم که در دنیا قدم در بهشت گذاشته‌ایم زیرا در حدیث می‌خوانیم که حد فاصل منبر پیامبر صلی الله علیه وآله و خانه ی حضرت که اکنون محل قبر آن بزرگوار است باغی از باغهای بهشت است</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مسلمانان صدر اسلام که به خاطر یاری پیامبر اسلام و حفظ دین خود از مکه به مدینه هجرت کردند و در کمال فقر بودند، در کنار همین مسجد در گوشه‌ای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می‌نشستند و با آنکه گرسنه بودند و لباس بسیار ساده‌ای داشتند در صف اول نمازها و جبهه‌ها شرکت می‌کردند و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منزل غذای دو نفر دارد یکی از این مسلمانان مهاجر را با خود به خانه ببرد و هر که غذای چهار نفر دارد پنجمین نفر را از اصحاب صُفّه قرار دهد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این دین با چه شکنجه‌هایی در مکه و مشکلاتی در هجرت و جنگ‌هایی در مدینه به دست ما رسیده است؟ </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وَالْیَوْمَ الْأَخِرَ وَذَکَرَ اللَّهَ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الگو و سرمشقی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خدا و روز قیامت امید دارند و خدا را بسیار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تأسّی و پیروی کردن از دیگران در کارهای خوب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دوبار این کلمه درباره‌ی دو پیامبر عظیم الشّأن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حضرت ابراهیم‌علیه السلام و دیگری درباره پیامبر اسلام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که اُسوه بودن حضرت ابراهیم در برائت از شرک و مشرکان است و اسوه بودن پیامبر اسلام در آیات مربوط به ایستادگی در برابر دشمن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پیامبر در جنگ احزاب، الگوی فرماندهان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لشکر، امید دادن، خندق کندن، مزاح کردن، شعار حماسی دادن، به دشمن نزدیک بودن و استقامت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هنگامه‌ی نبرد، خود را در پناه پیامبر اکرم صلی الله علیه وآله قرار می‌دادیم و آن حضرت از همه‌ی ما به دشمن نزدیک‌تر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اتّقینا برسول اللّه‌صلی الله علیه وآله فلم یکن منّا اقرب الی العدوّ منه</w:t>
      </w:r>
      <w:r>
        <w:rPr>
          <w:rFonts w:eastAsia="IRNazanin" w:cs="IRNazanin"/>
          <w:color w:val="111111"/>
          <w:sz w:val="28"/>
          <w:szCs w:val="28"/>
          <w:rtl w:val="true"/>
          <w:lang w:bidi="fa-IR"/>
        </w:rPr>
        <w:t>»</w:t>
      </w:r>
      <w:r>
        <w:rPr>
          <w:rStyle w:val="FootnoteAnchor"/>
          <w:rtl w:val="true"/>
        </w:rPr>
        <w:footnoteReference w:id="20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میان آیات جنگ احزاب است، امّا الگو بودن پیامبر، اختصاص به مورد جنگ ندارد و پیامبر در همه‌ی زمینه‌ها، بهترین الگو برای مؤمنان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الگو بودن پیامبر شک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بودن پیامبر،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رفتار و سکوت معنادار پیامبر حجّت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 رسول اللّه اسوة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 یک شیوه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الگوی خوب معرّفی کنیم، تا مردم به سراغ الگوهای بَدَلی نروند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شیوه‌ی تبلیغ، دعوت عملی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می‌توانند پیامبر اکرم را الگو قرار دهند که قلبشان سرشار از ایمان و یاد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کان یرجوا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الگوها هر چه عزیز باشند، امّا نباید انسان خدا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اللّه 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لَهُم مَّغْفِرَةٌ وَ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کسانی که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ادب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صداهایشان را پایین می‌آورند، همانها کسانی هستند که خداوند دلهایشان را برای تقوی آزمایش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پاداش بزرگ مخصوص آنها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بالا به پایین و کوتاه آمدن است و آهسته سخن گفتن، نشانه‌ی ادب، تواضع، وقار، آرامش و مهر و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دلهای افراد مؤدّب را آزمایش می‌کند و ناگفته پیداست که آزمایش خداوند برای شناخت نیست، زیرا که او همه چیز را می‌داند، بلکه مراد از آزمایش آن است که انسان در برابر مسائل، از خود استعداد و عکس‌العملی بروز دهد تا لایق دریافت پاداش الهی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کیفر و پاداش خداوند بر اساس علم او نیست، بلکه بر اساس عملکرد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 علم دارد که فلان شخص در آینده خلاف خواهد کرد، او را کیفر نمی‌دهد، بلکه باید از او خلافی سر زند تا کیفر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آن که انسان نیز بر اساس دانسته‌ها به کسی مُزد نمی‌دهد، یعنی اگر علم داریم که این خیّاط لباس ما را می‌دوزد، به او مزد نمی‌دهیم، بلکه باید برای ما لباس بدوزد تا مزدی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مراد از آزمایش وامتحان الهی در آیات و روایات، انجام وسر زدن عملی از انسان است تا پس از آن به کیفر یا پاداشی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امتحان در اینجا مربوط به قلب است، زیرا چه بسیار افرادی ریاکارانه اظهار ادب و تواضع می‌کنند، ولی در درون متکبّرند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پاداش‌های الهی همیشه با صفات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مطرح </w:t>
      </w:r>
    </w:p>
    <w:p>
      <w:pPr>
        <w:pStyle w:val="BookText"/>
        <w:rPr/>
      </w:pPr>
      <w:r>
        <w:rPr>
          <w:rFonts w:ascii="IRNazanin" w:hAnsi="IRNazanin" w:eastAsia="IRNazanin"/>
          <w:color w:val="111111"/>
          <w:sz w:val="28"/>
          <w:sz w:val="28"/>
          <w:szCs w:val="28"/>
          <w:rtl w:val="true"/>
          <w:lang w:bidi="fa-IR"/>
        </w:rPr>
        <w:t>شده است و این به خاطر آن است که پاداش‌های خداوند، از سرچشمه‌ی رحمت و لطف بی‌نهایت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خلافکار را توبیخ کنیم وهم درستکار را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خلافکارانی که در محضر پیامبرصلی الله علیه وآله بلند صحبت می‌کردند توبیخ شدند، این آیه و آیات بعد، افراد مؤدّب را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سرزنش وتشویق باید در کنار هم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ظاهری، نشانه‌ی تقوای درونی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یغضّون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 اللّه قلوبهم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کسانی که صدای خود را پایین می‌آورند، دلهای باتقوایی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محضر پیامبرصلی الله علیه وآله نیستیم، باز مسئله‌ی ادب در زیارت مرقد حضرت و نسبت به جانشینان آن حضرت همچنان در جای خود باقی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ادب‌های مقطعی و لحظه‌ای نشان دهنده‌ی عمق تقوی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یَغضّون اصواتهم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و نشانه‌ی استمرار و عمیق بودن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قرآن هرجا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اوّل سخن از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از گناه پاک نشویم، نمی‌توانیم الطاف الهی را دریافت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لهم‌مغفرة و اجرعظیم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ادب در گفتگو</w:t>
      </w:r>
    </w:p>
    <w:p>
      <w:pPr>
        <w:pStyle w:val="BookText"/>
        <w:rPr/>
      </w:pPr>
      <w:r>
        <w:rPr>
          <w:rFonts w:ascii="IRNazanin" w:hAnsi="IRNazanin" w:eastAsia="IRNazanin"/>
          <w:color w:val="111111"/>
          <w:sz w:val="28"/>
          <w:sz w:val="28"/>
          <w:szCs w:val="28"/>
          <w:rtl w:val="true"/>
          <w:lang w:bidi="fa-IR"/>
        </w:rPr>
        <w:t>اکنون که این آیه از آداب گفت و گو با رسول‌اللَّه سخن می‌گوید، ما نیز کمی درباره‌ی دستوراتی که اسلام برای سخن گفتن دارد،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باید همراه با کردار باشد وگرنه قابل سرزنش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مالا تَفعلون</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باید همراه باتحقیق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هدهد به سلیمان‌علیه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قطعی و تحقیق شده آورده‌ام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بِنَباءٍ یَقین</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بایستی دل پسند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الطّیّب مِن القَول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باید رسا و شفّاف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بَلیغاً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باید نرم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لَینّاً</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باید بزرگوارانه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کریماً</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باید قابل عمل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مَیسوراً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همه اقشار خوب سخن بگوییم، نه تنها با افراد و گروه‌های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بهترین مطلب و شیوه را انتخاب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هیچ گونه لغو و باطلی در کار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اِجتَنِبوا قَول الزّور</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اللَّغو مُعرضون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نمونه‌ها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آیه از افراد با ادبی که نزد رسول خدا صلی الله علیه وآله صدای خود را پایین آورده‌اند ستایش کرده و برای آنان مغفرت و </w:t>
      </w:r>
    </w:p>
    <w:p>
      <w:pPr>
        <w:pStyle w:val="BookText"/>
        <w:rPr/>
      </w:pPr>
      <w:r>
        <w:rPr>
          <w:rFonts w:ascii="IRNazanin" w:hAnsi="IRNazanin" w:eastAsia="IRNazanin"/>
          <w:color w:val="111111"/>
          <w:sz w:val="28"/>
          <w:sz w:val="28"/>
          <w:szCs w:val="28"/>
          <w:rtl w:val="true"/>
          <w:lang w:bidi="fa-IR"/>
        </w:rPr>
        <w:t>اجر بزرگ مقرّر کرده است، به دو نمونه از ادب و بی‌ادبی که در قرآن آمده است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آدم و همسرش بر خلاف نهی الهی از درخت ممنوعه خوردند و مورد توبیخ قرار گرفتند، شرمنده شده و توبه و عذر خواهی کردند، خداوند نیز توبه‌ی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 خواهی یک ادب بود که آدم و همسرش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حُر نیز نسبت به امام حسین‌علیه السلام ادب کرد و با اینکه ابتدا از طرفداران یزید بود، ولی در نماز جماعت به امام حسین علیه السلام اقتدا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تو زهراعلیها السلام می‌باشد، من به تو احترام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همین ادب، سبب خوش عاقبتی او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آدم سجده نکرد و مورد سرزنش قرار گرفت، او به جای عذرخواهی و توبه، بی‌ادبی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به او سجده کنم، نژاد من از آتش و بر نژاد خاکی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فرمان خدا را نابجا پنداشت و به خاطر همین بی‌ادبی، برای همیشه مورد لعنت همه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امتیاز پاداش‌های الهی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پاداش‌های مردم، کوتاه مدّت، کوچک، سطحی، همراه با منّت و سایر آفات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بگذریم که غیر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فرزند، شریک، دوست، حکومت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کارهای ما را نمی‌دانند تا اجری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خاطر حسادت می‌دانند، ولی نادیده می‌گیرند، گاهی به خاطر بخل </w:t>
      </w:r>
    </w:p>
    <w:p>
      <w:pPr>
        <w:pStyle w:val="BookText"/>
        <w:rPr/>
      </w:pPr>
      <w:r>
        <w:rPr>
          <w:rFonts w:ascii="IRNazanin" w:hAnsi="IRNazanin" w:eastAsia="IRNazanin"/>
          <w:color w:val="111111"/>
          <w:sz w:val="28"/>
          <w:sz w:val="28"/>
          <w:szCs w:val="28"/>
          <w:rtl w:val="true"/>
          <w:lang w:bidi="fa-IR"/>
        </w:rPr>
        <w:t>پاداش نمی‌دهند و گاهی نیز به خاطر ناتوانی، چیزی ندارند تا پاداش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خدا هر کس که باشد، کارهای کم و معیوب را از انسان نمی‌پذیرد، بگذریم که پاداش‌های مردمی در یک کف زدن، سوت کشیدن، صلوات فرستادن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خداوند هم کار کم را می‌پذیرد؛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 معیوب را؛ چنانکه در دعای تعقیبات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و سجود نماز من نقصی بود، نمازم را با همان نقص‌ها پذیرا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عیب‌ها را می‌پوشاند و خوبی‌ها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اَظهر الجَمیل و سَتر القبیح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بهشت جاودان می‌خرد و دیگران کار ما را به احساسات زود گذر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ءَامَنُواْ لَا تَدْخُلُواْ بُیُوتَ النَّبِیِ‌ّ إِلَّا أَن یُؤْذَنَ لَکُمْ إِلَی طَعَامٍ غَیْرَ نَاظِرِینَ إِنَاهُ وَلَکِنْ إِذَا دُعِیتُمْ فَادْخُلُواْ فَإِذَا طَعِمْتُمْ فَانتَشِرُواْ وَلَا مُسْتَئْنِسِینَ لِحَدِیثٍ إِنَّ ذَ لِکُمْ کَانَ یُؤْذِی النَّبِیَّ فَیَسْتَحْیِ مِنکُمْ وَاللَّهُ لَا یَسْتَحْیِ مِنَ الْحَقِ‌ّ وَإِذَا سَأَلْتُمُوهُنَّ مَتَاعاً فَسْئَلُوهُنَّ من وَرَآءِ حِجَابٍ ذَ لِکُمْ أَطْهَرُ لِقُلُوبِکُمْ وَقُلُوبِهِنَّ وَ مَاکَانَ لَکُمْ أَن تُؤْذُواْ رَسُولَ اللَّهِ وَلَا أَن تَنکِحُواْ أَزْوَاجَهُ مِن بَعْدِهِ أَبَداً إِنَّ ذَ لِکُمْ کَانَ عِندَ اللَّهِ عَظِیماً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پیامبر وارد نشوید مگر آن که به شما اجازه داده شود برای خوردن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قبل از موعد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انتظار وقت غذا نباشید؛ ولی هرگاه دعوت شدید پس داخل شوید، و وقتی غذا خوردید پراکنده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گفتگو نپردازید؛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پس از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آزار می‌دهد، امّا او از شما شرم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شرم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همسران پیامبر چیزی از وسایل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عاریت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از پشت پرده بخواهید؛ این رفتار برای دل‌های شما و دل‌های آنان به پاکی و پاکدامنی است و شما حقّ ندارید که رسول خدا را آزار دهید و با همسران او پس از رحلتش ازدواج کنید که این کار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گرفتن برای ورود به خانه‌ی دیگران، مخصوص خانه پیامبرصلی الله علیه وآله نیست، همان گونه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بیوتاً غیر بیوتکم حتّی تستأنسوا</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در این آیه قسمت‌هایی از آداب مهمانی مطرح شده، و در آیات دیگر بخش‌های دیگری از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فسلّموا</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جواب ردّ دادند ناراحت نشوید و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قیل لکم ارجعوا فارجعوا</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نوع پذیرایی به خصوص اگر دعوت کرده‌اید، خوب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جاء بعجل حنیذ</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سفره را نزد مهمان ببرید، نه آنکه مهمان را به محل پذیرایی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فقرّبه الیهم</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در روایات نیز دهها نکته و دستور پیرامون آن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وقت و ساعت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ناظرین 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 زودتر از وقت پذیرایی نیاید تا منتظر غذا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خانه‌ی پیامبر، اتاق‌های متعدّد داشته و هریک از همسران در اتاقی زندگی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خطاب‌هایی که در این آیه درباره زنان پیامبر اکرم صلی الله علیه وآله آمده است، در حقیقت مربوط به همه‌ی زنان مسلمین است،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 لقلوبکم و قلوبهنّ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درباره‌ی هر زن و مردی پاکدلی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خطر سوء استفاده از همسران پیامبر، مهم‌تر از حقّ شخصی آنهاست، باید بعد از پیامبر حقّ ازدواج با دیگران از آنان سلب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ان تنکحوا ازواجه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مردم سؤال کنی که پدری همسرش را قبل از آمیزش طلاق داده است آیا فرزندش را بگیرد؟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پیامبر اکرم‌صلی الله علیه وآله از احترام پدر بیشتر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مستلزم رعایت ادب و آداب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 تدخلوا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آرامش در مسکن برای همگان محترم است، </w:t>
      </w:r>
    </w:p>
    <w:p>
      <w:pPr>
        <w:pStyle w:val="BookText"/>
        <w:rPr/>
      </w:pPr>
      <w:r>
        <w:rPr>
          <w:rFonts w:ascii="IRNazanin" w:hAnsi="IRNazanin" w:eastAsia="IRNazanin"/>
          <w:color w:val="111111"/>
          <w:sz w:val="28"/>
          <w:sz w:val="28"/>
          <w:szCs w:val="28"/>
          <w:rtl w:val="true"/>
          <w:lang w:bidi="fa-IR"/>
        </w:rPr>
        <w:t>خصوصاً برای رسول‌خدا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که مهمانی در منزل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مهمانسرا و هتل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حقّ دارد به کسی اذن ورود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یُؤذن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اجازه برای ورود به خانه دیگران، به هر صورت کافی است و لازم نیست خود او شخصاً اجازه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آمده، یعنی اجازه صاحبخانه از هر طریقی حاصل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مهمان، از سیره‌ی پیامبر اکرم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مهمانی مهم است، نه نوع غذا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مهمان نباید منتظر غذا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ناظرین اِناهُ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میزبان نیز نباید مهمان را معطّل کند، در مورد حضرت ابراهیم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فمالبث ان جاء </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دیری نپایید که غذا را حاضر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جامع آن است که هم برای مسایل جزیی همچون پذیرایی از مهمان و هم بزرگ‌ترین مسایل رحکومتی برنامه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یؤذن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فانتشروا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دعوت به مهمانی نروید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را رد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دُعیتم فادخلوا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مردم عادّی می‌توانند به خانه اول </w:t>
      </w:r>
    </w:p>
    <w:p>
      <w:pPr>
        <w:pStyle w:val="BookText"/>
        <w:rPr/>
      </w:pPr>
      <w:r>
        <w:rPr>
          <w:rFonts w:ascii="IRNazanin" w:hAnsi="IRNazanin" w:eastAsia="IRNazanin"/>
          <w:color w:val="111111"/>
          <w:sz w:val="28"/>
          <w:sz w:val="28"/>
          <w:szCs w:val="28"/>
          <w:rtl w:val="true"/>
          <w:lang w:bidi="fa-IR"/>
        </w:rPr>
        <w:t>شخصیّت دینی رفت و آمد کرده و حتّی مهمان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بیوت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مهمانی آن است که بعد از خوردن غذا خانه را ترک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 میزبان را محلّ گفت‌وشنود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لامستأنسین 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کردن میزبان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یُؤذی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با بردن فرزندان و یا همراهان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تحقیر غذا و ناچیز شمردن آن نیز مصداق اذیّت میزبان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اتلاف وقت در گفتگوهای بی‌مورد رنج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مستأنسین لحدیث انّ ذلکم کان یُؤذی النّبی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رنجاندن لازم نیست ظاهری و جسمی باشد، فشار اخلاقی و روحی نیز نوعی آزار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کان یُؤذی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صاحبخانه را در بن‌بست و رودربایستی قرار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که بر اساس حیا و رودربایستی باشد، علامت رضایت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شخص با حیایی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فیستحی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زنان، با حفظ حجاب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محصور نبوده و با بیرون از منزل در ارتباط بودند</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فاسئلوهنّ من وراء حجاب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دلیلی شخصی از روی حیا سکوت کرد، دیگران سکوت را بشکنند و حقّ را بیان کنند و بار خجالت را از دوش او بردارند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یستحی من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بر لزوم حجاب زن، دلیلی بیاورید که مورد اتّفاق همه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اطهر لقلوبکم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نحوه‌ی ارتباط زنان و مردان، باید محور کارها تقوا و پاکدلی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اطهر لقلوبکم و قلوبهنّ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نامحرمان به یکدیگر، در دل آنان تأثیر 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فاسئلوهن من وراء حجاب ذلکم اطهر لقلوبکم و قلوبهنّ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زدست دیده و دل هر دو فریاد</w:t>
      </w:r>
    </w:p>
    <w:p>
      <w:pPr>
        <w:pStyle w:val="BookText"/>
        <w:rPr/>
      </w:pPr>
      <w:r>
        <w:rPr>
          <w:rFonts w:ascii="IRNazanin" w:hAnsi="IRNazanin" w:eastAsia="IRNazanin"/>
          <w:color w:val="111111"/>
          <w:sz w:val="28"/>
          <w:sz w:val="28"/>
          <w:szCs w:val="28"/>
          <w:rtl w:val="true"/>
          <w:lang w:bidi="fa-IR"/>
        </w:rPr>
        <w:t>هر آنچه دیده بیند دل کند یاد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به نفع زن و مرد 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اطهر لقلوبکم و قلوبهنّ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نامحرم بدون حفظ حجاب، سبب رنجاندن رسول اکرم 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ان تُؤذوا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پیامبر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عنداللّه عظیما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تَقُمْ فِیهِ أَبَداً لَّمَسْجِدٌ أُسِّسَ عَلَی التَّقْوَی مِنْ أَوَّلِ یَوْمٍ أَحَقُّ أَن تَقُومَ فِیهِ فِیهِ رِجَالٌ یُحِبُّونَ أَن یَتَطَهَّرُواْ وَاللَّهُ یُحِبُّ الْمُطَّهِّرِینَ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نایست، همانا مسجدی که از روز نخست بر اساس تقوا بنا شده، سزاوارتر است که در آن نماز برپاداری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مسجد، مردانی هستند که دوست دارند خود را پاک سازند و خداوند پاکان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مسجدی که از آغاز بر پایه‌ی تقوا، بنا نهاده شد،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 هنگام هجرت به مدینه ساخته شد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سابقه‌ی تقوا، مایه‌ی ارزش یک مسجد است، سبقت انسان به ایمان و تقوا، بیشتر ارزش دارد و علی‌علیه السلام که از روز اوّل مؤمن بود، برتر از کسانی است که پس از سالها شرک، مسلمان شدند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مسجدی که پایگاه مخالفانِ نظام اسلامی است، به نماز نایستیم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لاتقم فیه ابداً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از سیاست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نماز نباید باطلی را تقویت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تقم فیه ابداً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تائید کفر و نفاق وتفرقه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الگوی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نباید وارد مسجد ضرار شود تا دیگران هم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آیه به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تقم فیه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باید در موضع‌گیری پیشگام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تقم فیه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مردم را از رفتن به مراکز فساد باز می‌داریم، باید مکان‌های سالم و مفیدی را جایگزین و به آن راهنمایی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لاتقم، تقوم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هرچیز وابسته به اهداف و انگیزه‌ها و نیّات بنیان‌گزاران آن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اُسس علی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زمینه‌ی پاکی از پلیدی‌های جسمی و روحی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همنشینی با صالحان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مکان‌ها، بسته به افرادی است که به آنجا رفت وآمد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مسجد به نمازگزارانِ آن است، نه گنبد و گلدسته‌ی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 ان تقوم، فیه رجال یحبون ان یتطهروا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و مسجد، وسیله‌ی تهذیب و پاکی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کمال و پاکی، خود یک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ان یتطهّروا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پاکان، محبوب خدایند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 المتطهّرین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نَرَی تَقَلُّبَ وَجْهِکَ فِی السَّمَاءِ فَلَنُوَلِّیَنَّکَ قِبْلَةً تَرْضَاهَا فَوَلِّ وَجْهَکَ شَطْرَ الْمَسْجِدِ الْحَرامِ وَحَیْثُ مَا کُنْتُمْ فَوَلُّواْ وُجُوهَکُمْ شَطْرَهُ وَ إِنَّ الَّذِینَ أُوتُواْ الْکِتَابَ لَیَعْلَمُونَ أَنَّهُ الْحَقُّ مِنْ رَّبِّهِمْ وَ مَا اللَّهُ بِغَافِلٍ عَمَّا یَعْمَلُونَ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می‌بینیم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نزول وحی،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آسمان می‌کنی، اکنون تو را به سوی قبله‌ای که از آن خشنود باشی، برمی‌گردانیم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جانب مسجدالحرام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بودید، روی خود را به جانب آن بگردانید و همانا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این فرمان به حقّ است که از ناحیه‌ی پروردگار صادر شده و خداوند از اعمال آنها 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حاکی از آن است که پیامبر صلی الله علیه وآله منتظر و مشتاق نزول وحی در جهت تغییر قبله بود واین تغییر قبله از بیت‌المقدّس به کعبه، وعده‌ی خداوند به پیامبرش بوده است، ولی آن حضرت در موقع دعا، بی‌آنکه چیزی بگوید، به سوی آسمان نگاه می‌کرد تا اینکه آیه نازل شد و دستور داد که رسول اکرم صلی الله علیه وآله و همه‌ی مسلمانان در موقع عبادت، روبه سوی مسجدالحرام وکعبه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کتاب و یهود با آنکه حقّانیّت این تغییر را می‌دانستند وقبلاً در کتاب‌هایشان خوانده بودند که پیامبر اسلام به سوی دو قبله نماز می‌گزارد، امّا این حقیقت را کتمان نموده و یا با القای شبهات و سؤالات، نقش تخریبی ایفا می‌کردند و خداوند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اللّه بغافل عمّا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تهدید می‌نماید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رضایت پیامبر صلی الله علیه وآله از تغیر قبله، دلائلی داشت از جمله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قبله‌ی ابراهیم علیه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زخم زبان، تحقیر و استهزای یهود آسوده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مسلمانان به اثبات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اوّلین پایگاه توحید یعنی کعبه، توجّه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مسئله‌ی تغییر قبله یک حادثه‌ی مهمّی بود، لذا در آیه، دوبار در مورد توجّه به کعبه، فرمان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خطاب به پیامبر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خطاب به مسلمانان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سرچشمه‌ی نزول وحی و نظرگاه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نری تقلّب وجهک فی‌السماء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خواسته انسان‌ها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وتغییر احکام، از طرف خداوند است وپیامبر از پیش خود، دستوری صادر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پیامبر در نزد خدا به قدری است که تقاضای تغییر قبله را به زبان نمی‌آورد، بلکه تنها با نگاه انتظارش را مطرح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قدنری تقلّب وجهک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رضایت رسولش را می‌خواهد و رضای خداوند در رضای رسول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قبلة ترضاها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دانشمندانی که حقیقت را می‌دانند، ولی باز هم طفره می‌روند، تهدید و نکوهش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لیعلمون انّه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اللّه بغافل عمّا یعملون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دستورات دین را به مردم سخت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سمت مسجدالحرام ایستادن کافی است ولازم نیست بطور </w:t>
      </w:r>
    </w:p>
    <w:p>
      <w:pPr>
        <w:pStyle w:val="BookText"/>
        <w:rPr/>
      </w:pPr>
      <w:r>
        <w:rPr>
          <w:rFonts w:ascii="IRNazanin" w:hAnsi="IRNazanin" w:eastAsia="IRNazanin"/>
          <w:color w:val="111111"/>
          <w:sz w:val="28"/>
          <w:sz w:val="28"/>
          <w:szCs w:val="28"/>
          <w:rtl w:val="true"/>
          <w:lang w:bidi="fa-IR"/>
        </w:rPr>
        <w:t>دقیق روبه کعبه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فوَلّوا وجوهکم شطره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بزودی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خواهد کرد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 رسول الله در دنیا و آخرت مورد نظر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قبله را برای رضای تو تغییر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فلنولینک قبلة ترضاها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مقام شفاعت را به تو دادیم تا راضی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ولسوف یعطیک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زخم زبان و نیش‌ها باید وعده‌های چشمگیر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تمام دنیا مردان خدا را راضی نمی‌کند باید آینده و جهان دیگری باشد تا راضی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رَءَا الْمُؤْمِنُونَ الْأَحْزَابَ قَالُواْ هَذَا مَا وَعَدَنَا اللَّهُ وَ رَسُولُهُ وَ صَدَقَ اللَّهُ وَرَسُولُهُ وَمَا زَادَهُمْ إِلَّا إِیمَاناً وَ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که مؤمنان دسته‌ها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لشکر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خدا و رسولش به ما وعده داده، و 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 لشکر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ایمان و تسلیم آنان نیفزود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منافقان و بیمار دلان وعده‌های پیامبر را فریب نامیدند، ولی در این آیه مؤمنان، این وعده‌ها را واقعی و صادق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آیه قبل بیان شد که گروهی از افراد سست ایمان آرزو داشتند هنگام حمله‌ی دشمن، در مناطق دور از جبهه بودند، ولی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دیدن دشمن، به ایمان و تسلیمشان در برابر خدا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عامل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رءا المؤمنون الاحزاب 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دشمنی را که حضور ندارد، حاضر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الاحزاب لم یذهبوا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مؤمنان، دشمنان موجود و مهاجم را ناچیز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رءا المؤمنون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دشمنان متّحد، برای مؤمن غیر منتظره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همان سخن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وعدنا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اسلام‌صلی الله علیه وآله مسلمانان را از وقوع جنگ احزاب باخبر نموده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تحقّق وعده‌های خدا و رسولش را حتمی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وعدنا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 رسوله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جنگ برای مؤمن، بستر رشد و ترقّی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زادهم الاّ ایماناً و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مؤمنان، از تعداد و تشکّل دشمنان نمی‌ترسند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الاّ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تسلیم دارای درجات و مراتبی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زادهم الاّ ایماناً و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یافتن وعده‌های خدا و رسول، بر ایمان مؤمنان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رءا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زادهم الاّ ایماناً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احد</w:t>
      </w:r>
    </w:p>
    <w:p>
      <w:pPr>
        <w:pStyle w:val="BookText"/>
        <w:rPr/>
      </w:pPr>
      <w:r>
        <w:rPr>
          <w:rFonts w:ascii="Amiri" w:hAnsi="Amiri" w:eastAsia="Amiri" w:cs="Amiri"/>
          <w:color w:val="111111"/>
          <w:sz w:val="28"/>
          <w:sz w:val="28"/>
          <w:szCs w:val="28"/>
          <w:rtl w:val="true"/>
          <w:lang w:bidi="ar-SA"/>
        </w:rPr>
        <w:t xml:space="preserve">وَلَقَدْ صَدَقَکُمُ اللَّهُ وَعْدَهُ إذْ تَحُسُّونَهُمْ بِإِذْنِهِ حَتَّی إِذَا فَشِلْتُمْ وَ تَنَازَعْتُمْ فِی الْأَمْرِ وَعَصَیْتُم مِّن بَعْدِ مَآ أَرَاکُم مَّا تُحِبُّونَ مِنْکُم مَّن یُرِیدُ الدُّنْیَا وَمِنْکُم مَّن یُرِیدُ الْأَخِرَةَ ثُمَّ صَرَفَکُمْ عَنْهُمْ لِیَبْتَلِیَکُمْ وَلَقَدْ عَفَا عَنْکُمْ وَاللَّهُ ذُو فَضْلٍ عَلَی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قطعاً خداوند وعده‌ی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پیروزی شما در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گرداند، زیرا که دشمن را با خواست او می‌کشتید، تا آنکه سست 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نزاع پرداختید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کردید، با آنکه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محبوب شما بود به شما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خواهان دنیایند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خواهان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منصرف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 را بیازماید، 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درگذشت و همانا خداوند نسبت به مؤمنان، صاحب فضل و بخشش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سال دوّم هجری، در جنگ بدر پیروز شدند و خداوند وعده داده بود که در جنگ‌های آینده نیز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بعد که جنگ اُحد واقع شد، پیامبرصلی الله علیه وآله پنجاه نفر مسلح را برای حفاظت از درّه‌ها و کوهها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جنگ شروع شد، در آغاز مسلمانان حمله کرده و نفس دشمن را گرفته و آنها را شکست دادند، اما متأسّفانه در بین آن پنجاه نفر که مسئول حفاظت از کوه بودند، اختلاف شد، عدّه‌ای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ما قطعی است، پس به سراغ جمع غنائم برویم و عدّه‌ی کمی همچنان سنگرها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شکست خورده، از همان منطقه‌ای که بدون محافظ مانده بود حمله کرد و این بار مسلمان‌ها ضربه‌ی سنگینی خوردند و شهدای بسیاری دادند، تا آنجا که جان پیامبر در معرض خطر قرار گرفت و بسیاری از مسلمانان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 مسلمانان از پیامبرصلی الله علیه وآله انتقاد می‌کردند که مگر خدا به ما وعده‌ی پیروزی نداده بود، پس چرا شکست خوردیم؟ این آیه پاسخ می‌دهد که وعده خدا راست بود، ولی سستی و نزاع و نافرمانی عاملِ شکست شما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تحقق وعده‌های خدا، نادیده گرفتن سنّت‌های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تا زمانی است که شما به وظیفه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صدقکم اللّه 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فشلتم و تنازعتم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شکست، سستی، نزاع و عدم اطاعت از فرماندهی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فشلتم و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هدف‌های متفاوت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دنیا می‌جنگند و بعضی برای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یریدالدنیا و منکم من یرید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نبرد، حفظ وحدت و اطاعت، نشانه‌ی آخرت خواهی رزمندگان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جزای کسی که بجای شکر نعمت پیروزی، به اختلاف و نافرمانی و سستی دامن زند،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صرفکم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شکست‌های بیرونی،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درون سست و نافرمان شدید، لذا در بیرون شکست خوردید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صرفکم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وسیله آزمایش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تخلّف و شکست نیز از لطف خدا مأیوس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بستر و زمینه‌ی دریافت فضل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عنکم و اللّه ذو فضل علی المؤمنین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خاطر یک خلاف نباید از صفوف اهل ایمان خارج دانست، بلکه باید از یک سو هشدار داد و از سوی دیگر با تشویق دلگرمش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عنکم و اللّه ذو فضل علی المؤمنین</w:t>
      </w:r>
      <w:r>
        <w:rPr>
          <w:rFonts w:eastAsia="IRNazanin" w:cs="IRNazanin"/>
          <w:color w:val="111111"/>
          <w:sz w:val="28"/>
          <w:szCs w:val="28"/>
          <w:rtl w:val="true"/>
          <w:lang w:bidi="fa-IR"/>
        </w:rPr>
        <w:t xml:space="preserve">» </w:t>
      </w:r>
      <w:bookmarkStart w:id="50" w:name="pg4372_50121"/>
    </w:p>
    <w:p>
      <w:pPr>
        <w:pStyle w:val="Heading2"/>
        <w:numPr>
          <w:ilvl w:val="1"/>
          <w:numId w:val="1"/>
        </w:numPr>
        <w:rPr/>
      </w:pPr>
      <w:bookmarkStart w:id="51" w:name="__RefHeading___Toc1326122_1479056682"/>
      <w:bookmarkStart w:id="52" w:name="_Toc17"/>
      <w:bookmarkEnd w:id="50"/>
      <w:bookmarkEnd w:id="51"/>
      <w:r>
        <w:rPr>
          <w:rtl w:val="true"/>
        </w:rPr>
        <w:t>میقات و احرام</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البیت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رفث و لا فسوق و لا جدال فی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لا تقتلوا الصید وأنتم حرم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لیبلونّکم الله بشی‌ء من الصید تناله ایدیکم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کفش خود را بیرون آور، به درستی که تو در سرزمین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موسی در بیست سوره 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وماجرای موسی‌علیه السلام از بزرگ‌ترین داستان‌های قرآن است، زیرا حدود نهصد آیه از قرآن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اسمای حسنای الهی است، بیش از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 و خداوند در اوّلین تجلّی بر حضرت موسی علیه السلام خودش را با این نام به او معرفی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نبوّت حضرت موسی علیه السلام با ندا و کلام الهی آغاز شد، لذا او را کلیم اللّه می‌نامند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 اللّه موسی تکلیماً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دور از عیب و گناه اطلاق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یا جایی که با برکت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می‌خوانیم که مراد از کندن دو کفش، دل کندن از دو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نگرانی از وضع همسر در آن سرما و دیگری، نگرانی از شرّ فرعون</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بعضی نیز آن را اشاره به همسر و فرزند و یا حبّ دنیا و آخرت دانسته‌اند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تورات کنونی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تعبیر آمده است</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به قصد کاری گام برمی‌دارد، امّا به نتیجه دیگری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آتیکم منها بقَبَس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موسی کآتشی آرد بدست</w:t>
      </w:r>
    </w:p>
    <w:p>
      <w:pPr>
        <w:pStyle w:val="BookText"/>
        <w:rPr/>
      </w:pPr>
      <w:r>
        <w:rPr>
          <w:rFonts w:ascii="IRNazanin" w:hAnsi="IRNazanin" w:eastAsia="IRNazanin"/>
          <w:color w:val="111111"/>
          <w:sz w:val="28"/>
          <w:sz w:val="28"/>
          <w:szCs w:val="28"/>
          <w:rtl w:val="true"/>
          <w:lang w:bidi="fa-IR"/>
        </w:rPr>
        <w:t>آتشی دید او که از آتش بِرَست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اراده‌ی خداوند بر تحقّق چیزی تعلّق گرفت، تمام وسایل به خدمت آن هدف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تاریکی شب، بارداری همسر، گم‌کردن راه، دیدن آتش، همه مقدّمه جذب موسی‌علیه السلام و ارائه وحی و نبوّت به او در میعادگاه الهی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ناباوری احساس می‌شود، باید تأکید بیشتری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قداست و معنویت کار باید در ظاهر افراد نیز پیدا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رابطه‌ی عمیق با خداوند، در گرو دل کندن از وابستگی‌هاست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دریافت مسئولیت، فروتنی از ابتدائی‌ترین لوازم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مکان‌ها دارای قداست خاصی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نعلیک‌اِنّک بالواد المقدّس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پابرهنه شدن و بیرون آوردن کفش، از آداب ورود به مکان‌های مقدّس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مقدّس، در مکان‌های مقدّس نازل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بالواد المقدّس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مسئولیت‌های آسمانی در دل پاک طبیعت، همچون؛ کوه طور، وادی مقدّس طُوی و غار حرا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بالواد المقدّس طُوی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یَآ أیُّهَا الَّذِینَ ءَامَنُواْ لَا تُحِلُّواْ شَعَآئِرَ اللَّهِ وَلَا الشَّهْرَ الْحَرَامَ وَ لَاالْهَدْیَ وَلَا الْقَلاَئِدَ وَلَا ءَآمِّینَ الْبَیْتَ الْحَرَامَ یَبْتَغُونَ فَضْلًا مِّنَ رَّبِّهِمْ وَ رِضْوَاناً وَإِذَا حَلَلْتُمْ فَاصْطَادُواْ وَلَا یَجْرِمَنَّکُمْ شَنََانُ قَوْمٍ أَن صَدُّوکُمْ عَنِ الْمَسْجِدِ الْحَرَامِ أَن تَعْتَدُواْ وَ تَعَاوَنُواْ عَلَی الْبِرِّ وَ التَّقْوَی وَلَا تَعَاوَنُواْ عَلَی الإِثْمِ وَ الْعُدوَانِ وَاتَّقُواْ اللَّهَ إِنَّ اللَّهَ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شعائر الهی، و ماه حرام، و قربانی حج و حیواناتی که برای حج علامت‌گذاری شده‌اند و راهیان خانه خدا، که فضل و خشنودی پروردگارشان را می‌طلبند نشکنید، و هرگاه از احرام بیرون آمدید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عمره را به پایان رساندید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شکار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گروهی که شما را از مسجدالحرام بازداشتند، شما را به بی‌عدالتی و تجاوز وادار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نیکی‌ها و دوری از ناپاکی‌ها یکدیگر را یاری دهید، و هرگز در گناه و ستم، به هم یاری نرسانید، و از خداوند پروا کنید، که همانا خداوند، سخت کیفر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حیوان بی‌نشانی است که برای قربانی در حج هدیه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هستند که پیش از مراسم حج، با آویختن چیزی به گردن آنها یا داغ زدن، علامت‌دار می‌شوند تا در مناسک حج، قربانی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ابتدای این آیه، احترام به همه شعائر را واجب و هتک حرمت آنها را حرام نموده است، ولی در میان شعائر، چند مورد را به خصوص ذکر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رجب، ذیقعده، ذیحجّه و محرّم که جنگ در آنها حرام است و ماه ذیحجّه که حج در آن انجام می‌شود، هَدْی که قربانی بی‌نشان است و قلائد که قربانی نشان‌دار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ششم هجری، مسلمانان با طیّ هشتاد فرسخ راه از مدینه به مکّه آمده بودند تا حج بگذارند، ولی کافران مانع شدند و صلح حدیبیه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مکّه فتح شده، نباید دست به تجاوز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صدّوکم عن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همیاری در نیکی و پاکی</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مواردی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البرّ مَن آمن باللّه والیوم الاخر و الملائکة و الکتاب والنبیّین وآتی المال علی حبّه ذوی القُربی و الیتامی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اولئک هم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ایمان به خدا و قیامت وفرشتگان وکتاب آسمانی و انبیا و رسیدگی به محرومان جامعه وپایبندی به قراردادها وصبر در کارهاست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به تعاون بر نیکی‌ها ویاری رساندن به </w:t>
      </w:r>
    </w:p>
    <w:p>
      <w:pPr>
        <w:pStyle w:val="BookText"/>
        <w:rPr/>
      </w:pPr>
      <w:r>
        <w:rPr>
          <w:rFonts w:ascii="IRNazanin" w:hAnsi="IRNazanin" w:eastAsia="IRNazanin"/>
          <w:color w:val="111111"/>
          <w:sz w:val="28"/>
          <w:sz w:val="28"/>
          <w:szCs w:val="28"/>
          <w:rtl w:val="true"/>
          <w:lang w:bidi="fa-IR"/>
        </w:rPr>
        <w:t>مظلومان ومحرومان، سفارش شده واز کمک ویاری به ستمگران نهی شده است و ما در اینجا چند حدیث را برای تبرّک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یاری رساندن به دیگران گامی بردارد، پاداش مجاهد و رزمنده دارد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زمانی که انسان در فکر یاری رساندن به مردم است خداوند او را یاری می‌کند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کردن مسلمان، از یک ماه روزه‌ی مستحبّی واعتکاف بهتر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ظالمی را یاری کند خودش نیز ظالم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در ساختن مسجد، ظالم را یاری نکنید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انتظار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لاتحلّوا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گذاردن به شعائر الهی، وظیفه‌ی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لاتحلّوا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 حرمت و قداست شعائرالهی،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لاتحلّوا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زمان‌ها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روزها مثل ایّام‌اللّه و برخی ماهها مثل ماهِ حرام، احترام ویژه‌ای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الشّهرالحرام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حیوانی هم که در مسیر هدف الهی قرار گیرد، احترام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الهَدی و لاالقلائد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خانه‌ی خدا باید مورد احترام قرار گیرند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آمّین البیت 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برنامه‌ای که به احترام و امنیّت زائران خانه خدا ضربه بزند حرام است، خواه در سفر حج باشد یا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در حج، زیارت کعبه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و عمره، راهی برای تحصیل دنیا وآخرت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 و رضواناً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سود حلال رفتن یک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فضل پروردگار را که همان سودِ کسب و کار است، در کنار رضوان وقرب الهی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 ورضواناً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فعّالیّت اقتصادی و تجاری در مکّه، برای کشورهای اسلامی آزاد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یبتغون فضلاً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مادّی، تفضّل الهی به انسان و از شئون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دشمنی‌های دیگران در یک زمان، مجوّز ظلم و تجاوز ما در زمانی دیگر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تعتدوا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بی‌عدالتی وتجاوز از حدّ، حرام است حتّی نسبت به دشمنان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شنئان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أن‌تعتدوا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انتقام نیز عدالت را رعایت کنید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دینی، بهانه‌ی ظلم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صدّوکم عن‌المسجد الحرام ان تعتدوا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پیمان‌ها وحفظ حرمت و قداست شعائر الهی نیاز به همیاری و تعاون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لاتحلّوا 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چشم‌پوشی از خطای دیگران، یکی از راه‌های تعاون بر نیکی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لایجرمنّکم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جامعه‌ی اسلامی، باید در صحنه‌ی بین‌المللی، از مظلوم و کارهای خیر حمایت و ظالم و بدی‌ها را محکوم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لاتعاونوا علی الاثم و العدوان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همه جانبه‌ی فضایل باید زمینه‌ها را آماده ساخت و در راه رسیدن به آن هدف، تعاون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حمایت از قبیله، منطقه، نژاد و زبان،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حمایت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اسلامی، نیکوکار تنها نیست و ستمگر یاور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ولاتعاونوا علی الاثم والعدوان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قداست شعائر الهی را می‌شکنند و به بدی‌ها کمک می‌کنند، باید خود را برای عقاب شدید الهی آماده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انّ اللّه شدید العقاب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ألْحَجُّ أَشْهُرٌ مَّعْلُومَاتٌ فَمَنْ فَرَضَ فِیهِنَّ الْحَجَّ فَلاَ رَفَثَ وَ لاَ فُسُوقَ وَلاَ جِدَالَ فِی الْحَجِّ وَمَا تَفْعَلُواْ مِنْ خَیْرٍ یَعْلَمْهُ اللَّهُ وَ تَزَوَّدُواْ فَإِنَّ خَیْرَ الْزَّادِ الْتَّقْوی وَ اتَّقُونِ یَآ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ذی‌القعده، ذی‌الحجة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در این ماه‌ها فریضه‌ی حج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و گناه وجدال در حج روا نیست و آنچه از کارهای خیر انجام دهید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البتّه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این آیه در مباحث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یَآ أیُّهَا الَّذِینَ ءَامَنُواْ لَا تَقْتُلُواْ الصَّیْدَ وَأَنتُمْ حُرُمٌ وَ مَن قَتَلَهُ مِنکُم مُّتَعَمِّداً فَجَزَآءٌ مِّثْلُ مَا قَتَلَ مِنَ النَّعَمِ یَحْکُمُ بِهِ ذَوَا عَدْلٍ مِّنکُمْ هَدْیاً بَالِغَ الکَعْبَةِ أَوْ کَفَّارَةٌ طَعَامُ مَسَاکِینَ أَوْ عَدْلُ ذَ لِکَ صِیَاماً لِّیَذُوقَ وَبَالَ أَمْرِهِ عَفَا اللَّهُ عَمَّا سَلَفَ وَمَنْ عَادَ فَیَنتَقِمُ اللَّهُ مِنْهُ وَ اللَّهُ عَزِیزٌ ذُو انتِقَامٍ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شکار را نکشید، و هر کس از شما به عمد، شکاری را بکشد، کیفر و کفّاره‌اش کشتن نظیر آن حیوان از چهارپایان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شاهد عادل از میان خودتان حکم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حیوان </w:t>
      </w:r>
    </w:p>
    <w:p>
      <w:pPr>
        <w:pStyle w:val="BookText"/>
        <w:rPr/>
      </w:pP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هدیه‌ای است که به کعبه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وآنجا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طعام بدهد یا برابر آن روزه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کفّاره‌های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جزای کار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گذشته‌ی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قانون کفّاره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کار را تکرار کند، خداوند از او انتقام می‌گیرد، و خداوند، شکست‌ناپذیر و انتقام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است که برای حج یا عمره، مُحرم شده است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شتر، گاو و گوسفند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کسی گفته می‌شود که به خاطر تهی‌دستی و فقر، از مسکن خود خارج نمی‌شود وبه اصطلاح فقر او را از پا در آورده و خانه‌نشین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کفّاره‌ی شترمرغ، شتر و کفّاره‌ی الاغ وحشی، گاو و کفّاره‌ی آهو، گوسفند و کفّاره‌ی گاو وحشی، گاو اهلی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انتظار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لاتقتلوا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در حال احرام، حتّی برای حیوانات نیز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لاتقتلوا الصید و انتم حُرُم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فلسفه‌ی تحریم یا حلال ساختن، همیشه ذاتی و </w:t>
      </w:r>
    </w:p>
    <w:p>
      <w:pPr>
        <w:pStyle w:val="BookText"/>
        <w:rPr/>
      </w:pPr>
      <w:r>
        <w:rPr>
          <w:rFonts w:ascii="IRNazanin" w:hAnsi="IRNazanin" w:eastAsia="IRNazanin"/>
          <w:color w:val="111111"/>
          <w:sz w:val="28"/>
          <w:sz w:val="28"/>
          <w:szCs w:val="28"/>
          <w:rtl w:val="true"/>
          <w:lang w:bidi="fa-IR"/>
        </w:rPr>
        <w:t>مربوط به خود موارد نیست، بلکه گاهی به اقتضای شرایط زمانی ومکانی است، پس زمان ومکان، تاریخ و جغرافیا، در حکم الهی تأثیر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حالات خاص، دستورات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قوانین اسلام برای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قتله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از عمل و تخلّف، انگیزه و هدف و سوء قصد آگاهانه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منکم متعمّداً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باید عادلانه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ما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کیفر و جریمه باید دقیق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عدالت در همه جا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هر مناسبتی به مسئله‌ی گرسنگان و فقرزدایی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 مسکین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حیواناتی که در مکّه ذبح می‌شوند، هدیه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هدیاً بالغ الکعبة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مجرم را در انتخاب نوع جریمه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اطعام،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بگذاریم و شرایط مالی و توان جسمی او را نادیده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ذلک صیاماً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قانون‌شکنی به قدری سنگین است که اطعام شصت فقیر یا گرفتن شصت روزه تنها گوشه‌ای از آن است، نه تمام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p>
    <w:p>
      <w:pPr>
        <w:pStyle w:val="BookText"/>
        <w:rPr/>
      </w:pPr>
      <w:r>
        <w:rPr>
          <w:rFonts w:ascii="IRNazanin" w:hAnsi="IRNazanin" w:eastAsia="IRNazanin"/>
          <w:color w:val="111111"/>
          <w:sz w:val="28"/>
          <w:sz w:val="28"/>
          <w:szCs w:val="28"/>
          <w:rtl w:val="true"/>
          <w:lang w:bidi="fa-IR"/>
        </w:rPr>
        <w:t>چشیدن است، نشانه‌ی مقدار جریمه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قوانین، پس از ابلاغ رسمی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 اللّه عما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موارد قبلی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تکرار شکار، علاوه بر جریمه، انتقام و قهر الهی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فینتقم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 و تکرار آن، بسیار خطرناک وعقوبت سختی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عاد فینتقم اللَّه منه و اللّه عزیز ذو انتقام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 الهی را جدّی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فینتقم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ذو انتقام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 لَکُمْ صَیْدُالْبَحْرِ وَطَعَامُهُ مَتَاعاً لَّکُمْ وَلِلسَّیَّارَةِ وَ حُرِّمَ عَلَیْکُمْ صَیْدُ الْبَرِّ مَادُمْتُمْ حُرُماً وَاتَّقُواْ اللَّهَ الَّذِی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دریا و خوراک آن برای شما حلال شده که توشه‌ای برای شما و کاروانیان است، ولی تا وقتی مُحرم هستید، صید صحرایی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خداوندی که به سوی او محشور می‌شوید، پروا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مجمع‌البیان وبرخی تفاسیر دیگر و کتب فقهی، از این آیه استفاده کرده‌اند که در حال احرام، صید حیوانات دریایی و مصرف آن حلال است، امّا حیوانات صحرایی، شکار و مصرفشان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مراد از حیوان دریایی، آبزیان و حیواناتی است که در آب زندگی می‌کنند، گرچه در رودخانه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وطعامه متاعاً لکم و للسّیارة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ماهی نمک‌زده‌ای است که می‌خورند</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مدّت طولانی و در سفرها به وسیله‌ی نمک زدن مانع فاسد شدن آن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 محرم، همه‌ی راه‌ها بسته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کنار منع شکار صحرایی، شکار دریایی را جایز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 آنگاه حلال است که برای تغذیه باشد نه تفریح و لغو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فرآورده‌های دریایی، تنها مخصوص ساحل‌نشینان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متاعاً لکم و للسّیارة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نشینان، در بهره‌گیری از دریا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وللسیارة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صید حیوانات صحرایی یا خوردن آن در حال احرام،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علیکم صید البرّ ما دمتم حرماً و اتّقواللَّه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متخلّفان باید هشدار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واتّقواللَّه الّذی الیه تحشرون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قیامت ومحاسبه‌ی اعمال، عامل بازدارنده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 الّذی الیه تحشرون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یَآ أَیُّهَا الَّذِینَ ءَامَنُواْ لَیَبْلُوَنَّکُمُ اللَّهُ بِشَیْ‌ءٍ مِّنَ الصَّیْدِ تَنَالُهُ أَیْدِیکُمْ وَرِمَاحُکُمْ لِیَعْلَمَ اللَّهُ مَن‌یَخَافُهُ بِالْغَیْبِ فَمَنِ اعْتَدَی بَعْدَ ذَ لِکَ فَلَهُ 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شمارا با چیزی از شکار که دستها و نیزه‌هایتان به آن می‌رسد می‌آزماید تا خداوند معلوم گرداند چه کسی در باطن از او بیم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فرمان اوست و از شکار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هر که تجاوز کند، او را عذابی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 حج و حالت احرام، حاجی حقّ شکار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ایّام گاهی شکار تا نزدیکی انسان می‌آید و می‌توان به راحتّی به آن دست یافت، ولی آزمایش الهی به این است که دست به شکار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حُدیبیه حیوانات شکاری فراوانی برای مسلمانان ظاهر شدند که مسلمانان می‌توانستند به راحتی آنان را صید کنند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قرآن، مسأله‌ی شکم و غذا، به عنوان یکی از اسباب آزمایش الهی مطرح شده است به نمونه‌های زیر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مسأله‌ی غذا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تقربا هذه الشجرة</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تحریم صید ماهی در شنبه‌ها، شکست خوردند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ولقدعلمتم‌الّذین‌اعتدوامنکم‌فی‌السبت</w:t>
      </w:r>
      <w:r>
        <w:rPr>
          <w:rFonts w:eastAsia="IRNazanin" w:cs="IRNazanin"/>
          <w:color w:val="111111"/>
          <w:sz w:val="28"/>
          <w:szCs w:val="28"/>
          <w:rtl w:val="true"/>
          <w:lang w:bidi="fa-IR"/>
        </w:rPr>
        <w:t>»</w:t>
      </w:r>
      <w:r>
        <w:rPr>
          <w:rStyle w:val="FootnoteAnchor"/>
          <w:rtl w:val="true"/>
        </w:rPr>
        <w:footnoteReference w:id="23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بنی‌اسرائیل هنگام عبور سربازانش از یک منطقه و رسیدن به نهر، فرمان داد که از آب آن ننوشند، </w:t>
      </w:r>
    </w:p>
    <w:p>
      <w:pPr>
        <w:pStyle w:val="BookText"/>
        <w:rPr/>
      </w:pPr>
      <w:r>
        <w:rPr>
          <w:rFonts w:ascii="IRNazanin" w:hAnsi="IRNazanin" w:eastAsia="IRNazanin"/>
          <w:color w:val="111111"/>
          <w:sz w:val="28"/>
          <w:sz w:val="28"/>
          <w:szCs w:val="28"/>
          <w:rtl w:val="true"/>
          <w:lang w:bidi="fa-IR"/>
        </w:rPr>
        <w:t>ولی یارانش جز اندکی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فشربوامنه‌الاّ قلیلاً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خود یک آزمایش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آمدن شکار به حجاج در حالت احرام، که حقّ صید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چیزی را آزمایش می‌کند، برای اطلاع و علم است، امّا خدا که همه چیز را می‌داند چرا آزمایش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نهج‌البلاغه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آزمایشات الهی برای آن است تا انسان در برابر حوادث تلخ و شیرین عکس‌العمل نشان دهد و در برابر آن، استحقاق کیفر یا پاداش داشته باشد</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آری، خداوند بر اساس عمل، کیفر و پاداش می‌دهد نه بر اساس علم خود، همان گونه که ما نیز به خاطر علم به هنر و کارآیی فردی به او پاداش نمی‌دهیم، بلکه باید برای ما کاری از خود نشان دهد تا 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مهمان وزائر خانه خدا، به خاطر شکار حیوانی باید به عذاب دردناک گرفتار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شکارکردن، عذاب دردناک ندارد، بلکه عذاب به خاطر شکستن قداست حرم و اِحرام و قانون‌شکنی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اعتدی بعد ذلک فله عذاب 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مؤمنان، یک سنّت قطعی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لیبلونّکم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مضارع و نون تأکید، نشانه‌ی قطعی بودن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خداترسی آنجا آشکار می‌شود که زمینه‌ی گناه فراهم باشد و انسان خطا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در دسترس، وسیله‌ی آزمایشند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لیبلونّکم اللّه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تناله ایدیکم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دست ما به آن می‌رسد، رزق 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تناله أیدیکم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ملاک تقوا، خوف باطنی است، نه تنها حیای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یخافه بالغیب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مسئولیّت، بعد از ابلاغ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حاجی‌که فرسنگ‌ها در بیابان‌ها به عشق حقّ می‌رود، گاهی یک شکارکوچک او را از پا درمی‌آورد و به نافرمانی می‌کشد که نتیجه‌ی آن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اعتدی بعد ذلک فله عذاب الیم</w:t>
      </w:r>
      <w:r>
        <w:rPr>
          <w:rFonts w:eastAsia="IRNazanin" w:cs="IRNazanin"/>
          <w:color w:val="111111"/>
          <w:sz w:val="28"/>
          <w:szCs w:val="28"/>
          <w:rtl w:val="true"/>
          <w:lang w:bidi="fa-IR"/>
        </w:rPr>
        <w:t xml:space="preserve">» </w:t>
      </w:r>
      <w:bookmarkStart w:id="53" w:name="pg4372_50154"/>
    </w:p>
    <w:p>
      <w:pPr>
        <w:pStyle w:val="Heading2"/>
        <w:numPr>
          <w:ilvl w:val="1"/>
          <w:numId w:val="1"/>
        </w:numPr>
        <w:rPr/>
      </w:pPr>
      <w:bookmarkStart w:id="54" w:name="__RefHeading___Toc1326124_1479056682"/>
      <w:bookmarkStart w:id="55" w:name="_Toc18"/>
      <w:bookmarkEnd w:id="53"/>
      <w:bookmarkEnd w:id="54"/>
      <w:r>
        <w:rPr>
          <w:rtl w:val="true"/>
        </w:rPr>
        <w:t>مکّه</w:t>
      </w:r>
      <w:bookmarkEnd w:id="5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هذه البلدة الذی حرّمها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هذا البلد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لتنذر امّ القری و من حولها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بواد غیر ذی زرع عند بیتک المحرم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مکه</w:t>
      </w:r>
    </w:p>
    <w:p>
      <w:pPr>
        <w:pStyle w:val="BookText"/>
        <w:rPr/>
      </w:pPr>
      <w:r>
        <w:rPr>
          <w:rFonts w:ascii="Amiri" w:hAnsi="Amiri" w:eastAsia="Amiri" w:cs="Amiri"/>
          <w:color w:val="111111"/>
          <w:sz w:val="28"/>
          <w:sz w:val="28"/>
          <w:szCs w:val="28"/>
          <w:rtl w:val="true"/>
          <w:lang w:bidi="ar-SA"/>
        </w:rPr>
        <w:t xml:space="preserve">فِیهِ ءَایَاتٌ بَیِّنَاتٌ مَّقَامُ إِبْرَاهِیمَ وَمَنْ دَخَلَهُ کَانَ ءَامِناً وَ لِلَّهِ عَلَی الْنَّاسِ حِجُّ الْبَیْتِ مَنِ اسْتَطَاعَ إِلَیْهِ سَبِیلاً وَمَنْ کَفَرَ فَإِنَّ اللَّهَ غَنِّیٌ عَنِ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 کس به آن درآید، درامان است وبرای خدا بر عهده مردم است که قصد حج آن خانه را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توانایی این راه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داشتن توانایی به حج نرود، 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همه‌ی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وکعبه، نمایشگاهی از قدرت ونشانه‌های الهی، وتاریخ آن مملوّ از خاطرات و سرگذشت‌هایی است که توجّه به آنها درس‌آموز و عبرت‌انگیز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ساختن آن ابراهیم علیه السلام بنّایی، واسماعیل علیه السلام کارگری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فیل‌سوار ابرهه که به قصد ویرانی آن آمده‌اند، به قدرت الهی توسط پرندگان ابابیل نابود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آن به هنگام تولّد علیّ علیه السلام برای مادرش شکافته می‌شود تا در داخل آن، نوزادی متولد شود که در آینده‌ای نه چندان دور، بت‌های داخل آن را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برده سیاهپوست حبشی، در برابر چشمان حیرت زده اشراف مکّه بر بالای آن اذان می‌گوید و روزی نیز می‌رسد که آخرین حجّت الهی به دیوار آن تکیه زده و ندای نجات انسان‌ها را سر می‌دهد و عالم را به اسلام دعوت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مکّه، شهر أمن الهی است که هر کس در آن وارد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جنایتکار وارد مسجدالحرام شود، نمی‌توان متعرّض او شد، تنها می‌توان او را در مضیقه قرار داد تا خود مجبور به خارج شدن شود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کنار کعبه،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روایات، مقام ابراهیم سنگی است که به هنگام ساختن کعبه و بالا بردن دیوارهای آن، زیر پای ابراهیم علیه السلام قرار داشت و اثر پای آن حضرت بر روی آن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این سنگ و اثر پا روی آن، از قرن‌ها پیش از عیسی وموسی علیهما السلام با آن همه تغییر وتحوّلی که در کعبه واطراف آن در اثر حمله‌ها، سیل‌ها وخرابی‌ها بوجود آمده، خود نشانه‌ای از قدرت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قصد همراه با حرکت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صاف و مستقیم می‌گویند که انسان را به مقصد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اسلام به معنای قصد خانه خدا و انجام اعمال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تارک الحج و هو مستطیع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توانمندی که حج را انکار و ترک کند،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امروز و فردا کند تا بمیرد، گویا یهودی و نصرانی از دنیا رفته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استطاعت مالی برای حج، لازم نیست از خود انسان باشد، بلکه اگر کسی دیگری را میهمان کند، یا هزینه‌ی حجّ او را بپردازد، او مستطیع شده وحج بر او واجب است</w:t>
      </w:r>
      <w:r>
        <w:rPr>
          <w:rFonts w:eastAsia="IRNazanin" w:cs="IRNazanin"/>
          <w:color w:val="111111"/>
          <w:sz w:val="28"/>
          <w:szCs w:val="28"/>
          <w:rtl w:val="true"/>
          <w:lang w:bidi="fa-IR"/>
        </w:rPr>
        <w:t>.</w:t>
      </w:r>
      <w:r>
        <w:rPr>
          <w:rStyle w:val="FootnoteAnchor"/>
          <w:rtl w:val="true"/>
        </w:rPr>
        <w:footnoteReference w:id="24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مقام ابراهیم، حجرالاسود و حجر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w:t>
      </w:r>
    </w:p>
    <w:p>
      <w:pPr>
        <w:pStyle w:val="BookText"/>
        <w:rPr/>
      </w:pPr>
      <w:r>
        <w:rPr>
          <w:rFonts w:ascii="IRNazanin" w:hAnsi="IRNazanin" w:eastAsia="IRNazanin"/>
          <w:color w:val="111111"/>
          <w:sz w:val="28"/>
          <w:sz w:val="28"/>
          <w:szCs w:val="28"/>
          <w:rtl w:val="true"/>
          <w:lang w:bidi="fa-IR"/>
        </w:rPr>
        <w:t xml:space="preserve">حضرت پرسیدند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است یا حرم؟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شخصی از امام صادق‌علیه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خانه را قصد کند و بداند که این همان خانه‌ای است که خداوند رفتن به آنرا فرمان داده، و اهل‌بیت‌علیهم السلام را نیز آنگونه که باید بشناسد، او در دنیا و آخرت درامان خواهد بود</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خدا، نشانه‌های روشن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قداست و معنویّت، خاطرات انبیا از آدم تا خاتم، مطاف بودن برای انبیا و قبله‌گاه برای همه‌ی نمازگزاران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مقامی دارد که جای پای او، به مکّه ارزش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تفکّر وهابیّت، اگر جماد در جوار اولیای خدا قرار گیرد، قداست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اسلام آن است که یک منطقه از زمین را منطقه‌ی امن قرار داده، تا ضعیف و قوی در کنار یکدیگر مجتمع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واجبات، یک نوع تعهّد الهی برگردن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علی‌النّاس حِجّ‌البیت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باید خالصانه و تنها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وظیفه، به مقدار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فرد از </w:t>
      </w:r>
    </w:p>
    <w:p>
      <w:pPr>
        <w:pStyle w:val="BookText"/>
        <w:rPr/>
      </w:pPr>
      <w:r>
        <w:rPr>
          <w:rFonts w:ascii="IRNazanin" w:hAnsi="IRNazanin" w:eastAsia="IRNazanin"/>
          <w:color w:val="111111"/>
          <w:sz w:val="28"/>
          <w:sz w:val="28"/>
          <w:szCs w:val="28"/>
          <w:rtl w:val="true"/>
          <w:lang w:bidi="fa-IR"/>
        </w:rPr>
        <w:t>نظر مالی و بدنی، وفراهم بودن شرایط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الیه سبیلاً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استطاعت شرط حج است</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حج و ترک آن، سبب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انجام دستورات الهی، به خود انسان برمی‌گردد وگرنه خداوند نیازی به اعمال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غنیّ عن العالمین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 می‌کند، ولی منّت نمی‌کشد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النّاس حِجّ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فانّ اللّه غنیّ عن‌العالمین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اُقسِمُ بِهذَا البَلَد وَ اَنتَ حِلٌّ بِهذَا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این شهر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در این شهر ساکن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می‌توان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در این شهر باز است و هر کار و تصمیم که روز فتح مکه در باره‌ی مخالفان بخواهی می‌توانی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همه چیز محترم است ولی جان و مقام تو محترم نیست مردم مکه اهانت و قتل تو را حلال می‌دانند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اهل تفسیر و ترجمه و نحو به دو دسته تقسیم شده‌اند، گروهی معنا کرده‌اند که قسم می‌خورم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 لا را زاید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سوگند نمی‌خورم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شهری که اهانت به تو را در آن حلال می‌دانند سوگند نمی‌خورم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است که قبل از اسلام مورد احترام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مکان‌ها هم می‌توانند دارای قداست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از قدیم شهر مورد احترام و سوگند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بهذا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گاهی نشانه عزمت و عنایت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زمین و مکان‌ها به ارزش ساکنان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حل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چنان تقدس و ارزشی پیدا می‌کند که مکان را نیز با ارزش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سوء تفاهم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مکه نه به خاطر اعراب جاهلی یا بت‌های گوناگون، بلکه به خاطر وجود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حلّ بهذا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البلد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تین خداوند به محل نزول کتاب آسمانی که برای هدایت و پرورش انسان و رساندن او به اوج کمال است، سوگند یاد کرده هم به مکان نزول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مکان نزول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امتیازات اسلام داشتن سرزمین امن است، حتی برای </w:t>
      </w:r>
    </w:p>
    <w:p>
      <w:pPr>
        <w:pStyle w:val="BookText"/>
        <w:rPr/>
      </w:pPr>
      <w:r>
        <w:rPr>
          <w:rFonts w:ascii="IRNazanin" w:hAnsi="IRNazanin" w:eastAsia="IRNazanin"/>
          <w:color w:val="111111"/>
          <w:sz w:val="28"/>
          <w:sz w:val="28"/>
          <w:szCs w:val="28"/>
          <w:rtl w:val="true"/>
          <w:lang w:bidi="fa-IR"/>
        </w:rPr>
        <w:t>گیاهان و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در دعای خود از خداوند درخواست نمود تا مکه را شهر امن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اجعل هذا بلداً آمنا</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در اینجا خداوند با سوگند به شهر مکه، دعای حضرت ابراهیم را مستجاب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قداست وحی، به سرزمین‌ها نیز سرایت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آسایش از مهم‌ترین نیازهای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إِنَّمَآ أُمْرِتُ أَنْ أَعْبُدَ رَبَّ هَذِهِ الْبَلْدَةِ الَّذِی حَرَّمَهَا وَ لَهُ کُلُّ شَیْ‌ءٍ وَ أُمِرْتُ أَنْ أَکُونَ مِنَ 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مأمورم که پروردگار این شهری که خداوند آن را محترم شمرده پرستش کنم، و همه چیز تنها برای اوست و مأمورم که از اهل تسلیم و طاعت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مکّه به دست مسلمین فتح شد، رسول خدا صلی الله علیه وآله وارد کعبه شدند و بت‌ها را شکستند و آنگاه در آستانه‌ی در کعبه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حرّم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 اوّل تا قیامت مکّه را محترم شمرده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تحت فرمان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باید صلابت و قاطعیّت خود را به مردم اعلام </w:t>
      </w:r>
    </w:p>
    <w:p>
      <w:pPr>
        <w:pStyle w:val="BookText"/>
        <w:rPr/>
      </w:pPr>
      <w:r>
        <w:rPr>
          <w:rFonts w:ascii="IRNazanin" w:hAnsi="IRNazanin" w:eastAsia="IRNazanin"/>
          <w:color w:val="111111"/>
          <w:sz w:val="28"/>
          <w:sz w:val="28"/>
          <w:szCs w:val="28"/>
          <w:rtl w:val="true"/>
          <w:lang w:bidi="fa-IR"/>
        </w:rPr>
        <w:t>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بیاورید یا نیاورید، من راه خود را ادامه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هیچ شرایطی از عبادت بی‌نیاز نیست، حتّی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اُمرت‌أن أعبد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به امر الهی باشد، نه ساخته وبافته‌ی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اُمرت‌أن أعبد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حقّ دارند مردم را به عبادت دعوت کنند که خود پیشگام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باید با تسلیم قلبی همراه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بندگی خدا، ربوبیّت ومالکیّت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أعبد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خود را به کمال برسانید و هم به کاملین ملحق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تحت تربیت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هذه البلدة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احترام و جایگاه خاصّی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قَالَ إِبْرَاهِیمُ رَبِّ اجْعَلْ هَذَا بَلَداً ءَامِناً وَارْزُقْ أَهْلَهُ مِنَ الَّثمَرَاتِ مَنْ ءَامَنَ مِنْهُمْ بِاللَّهِ وَالْیَوْمِ الْأَخِرِ قَالَ وَمَنْ کَفَرَ فَأُمَتِّعُهُ قَلِیلاً ثُمَّ أضْطَرُّهُ إِلَی عَذَابِ النَّارِ وَبِئْسَ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شهری امن قرارده و اهل آن را، آنان که به خدا و روز آخرت ایمان آورده‌اند، 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آنهایی که کافر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اندکی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به قهر به سوی عذاب آتش می‌کشانم و چه 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حضرت ابراهیم برای ذریّه خویش درخواست مقام امامت نمود، امّا خداوند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 مرتبت به افراد ظالم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حضرت ابراهیم، رزق دنیا را تنها برای مؤمنان درخواست کرد، امّا خداوند این محدویّت را نمی‌پذیرد واز اعطای رزق مادّی به کفّار امتناع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 مادّی مهمّ نیست، لذا به اهل و نااهل هر دو داده می‌شود، امّا مقامات معنوی و اجتماعی و رهبری، بسیار مهم است وبه هر کس واگذار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علاوه بر ارشاد وهدایت، به نیازهای مادّی مردم همانند امنیّت ومعیشت نیز توجّه داشته وبرای آن تلاش ودعا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 هذا بلداً امناً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بهره‌مندی از نعمت‌ها، زمانی لذیذ و گوارا است که در فضای امن، آرام و بی‌اضطراب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امناً وارزق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دیگران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 اهله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الهی آن است که به همه مردم اعم از مسلمان و کافر، رزق دهد و این سنّت حتّی با دعای </w:t>
      </w:r>
    </w:p>
    <w:p>
      <w:pPr>
        <w:pStyle w:val="BookText"/>
        <w:rPr/>
      </w:pPr>
      <w:r>
        <w:rPr>
          <w:rFonts w:ascii="IRNazanin" w:hAnsi="IRNazanin" w:eastAsia="IRNazanin"/>
          <w:color w:val="111111"/>
          <w:sz w:val="28"/>
          <w:sz w:val="28"/>
          <w:szCs w:val="28"/>
          <w:rtl w:val="true"/>
          <w:lang w:bidi="fa-IR"/>
        </w:rPr>
        <w:t>ابراهیم‌علیه السلام خدشه بردار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فامتعه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بهره‌مندی در دنیا، نشانه‌ی لطف خداوند به انسان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فامتعه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کمک رسانی به همنوع، کاری به مکتب او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کفر فامتّعه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مادّی هرقدر باشد، نسبت به نعمت‌های آخرت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کِتَابٌ أَنزَلْنَاهُ مَبَارَکٌ مُصَدِّقُ الَّذِی بَیْنَ یَدَیْهِ وَ لِتُنْذِرَ أُمَّ الْقُرَی وَ مَنْ حَوْلَهَا وَالَّذِینَ یُؤْمِنُونَ بِالْأَخِرَةِ یُؤْمِنُونَ بِهِ وَهُمْ عَلَی صَلَاتِهِمْ یُحَافِظُونَ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مبارک کتابی است که نازل کرده‌ایم، تصدیق کننده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پاداش‌های الهی مژده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مکّه و کسانی را که اطراف آن هستند هشدار دهی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آخرت ایمان دارند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خواهند آورد و همانان بر نمازهای خود محافظت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واو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به این باشد که قرآن، غیر از انذار، هدف‌های دیگری نیز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آنکه انبیا مبشّران هدایت و نجاتند، ولی چون دفع ضرر مقدّم بر جلب منغعت است و نیاز روحی انسان به انذار بیشتر </w:t>
      </w:r>
    </w:p>
    <w:p>
      <w:pPr>
        <w:pStyle w:val="BookText"/>
        <w:rPr/>
      </w:pPr>
      <w:r>
        <w:rPr>
          <w:rFonts w:ascii="IRNazanin" w:hAnsi="IRNazanin" w:eastAsia="IRNazanin"/>
          <w:color w:val="111111"/>
          <w:sz w:val="28"/>
          <w:sz w:val="28"/>
          <w:szCs w:val="28"/>
          <w:rtl w:val="true"/>
          <w:lang w:bidi="fa-IR"/>
        </w:rPr>
        <w:t xml:space="preserve">است،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مشتقّات آن،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بردارنده‌ی همه برکات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عبرت، شفا، رشد، عزّت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هماهنگ با کتب آسمانی دیگر و تصدیق کننده آنهاست و این نشانه‌ی وحدت هدف و الهی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باید از اُمّ‌القری و مراکز مهم شروع کرد و سپس به اطراف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لتنذر اُمّ‌القری و من حولها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به قرآن و قیامت، در کنار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بالآخرة یؤمنون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روشن‌ترین مظهر ایمان،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از عوامل مراقبت بر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 بالاخرة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صلاتهم یحافظون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رَبَّنَآ إِنِّی أَسْکَنْتُ مِن ذُرِّیَّتِی بِوَادٍ غَیْرِ ذِی زَرْعٍ عِندَ بَیْتِکَ الْمُحَرَّمِ رَبَّنَا لِیُقِیمُواْ الصَّلَوةَ فَاجْعَلْ أَفْئِدَةً مِّنَ النَّاسِ تَهْوِی إِلَیْهِمْ وَ ارْزُقْهُم مِّنَ الَّثمَرَاتِ لَعَلَّهُمْ یَشْکُرُونَ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ذرّیّه‌ام را در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درّه‌ای بی‌آب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بی‌گیاه، در کنار خانه‌ی گرامی و با حرمت تو ساکن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برپا دارند، پس دل‌های گروهی از مردم را به سوی آنان مایل گردان و آنان را از ثمرات، روزی ده تا شاید سپاس 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در زمان پیری ابراهیم، اسماعیل را به او عطا کرد، او را فرمان داد که این کودک و مادرش را در مکّه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فرمان الهی را اطاعت نمود و سپس برای آنان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رسول‌اللَّه صلی الله علیه وآله، بقیه ذرّیّه ابراهیم هستیم که دل‌های مردم به سوی ما گرایش دارد، سپس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انی اسکنت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فاجعل افئدة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در منطقه‌ای بی‌آب و علف قرار گرفت تا مردم به واسطه‌ی آن 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 علیه السلام در خطبه‌ی قاصعه چنین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کعبه در جای خوش آب و هوایی بود، مردم برای خدا به زیارت آن نمی‌رفتند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انبیا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وارزقهم من الثمرات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حَرَماً آمناً یجبی الیه ثمرات کل شی‌ء</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حرمی امن که همه گونه ثمرات در آن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میوه‌ای که در شرق و غرب عالم هست در مکّه یافت می‌شود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مسکن انبیا بر اساس نماز وعبادت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لیقیموا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گاهی با آوارگی، هجرت، دوری از خانواده و محرومیّت از امکانات رفاهی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اسکنت من ذریّتی بواد غیر ذی زرع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واطراف آن در زمان حضرت ابراهیم نیز محترم و دارای محدودیّت و ممنوعیّت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بیتک المحرّم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مقصد حرکت ابراهیم نماز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لیقیموا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نماز، باید محبوب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لیقیموا الصلوة فاجعل افئدة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ادیان قبل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لیقیموا الصلوة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و گرایش دل‌ها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 افئدة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همه‌ی مردم لیاقت دوست داشتن اولیای خدا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دنیا را برای هدفی عالی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الثمرات لعلّهم یشکرون</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4372_50181"/>
      <w:bookmarkStart w:id="57" w:name="pg4372_50181"/>
      <w:bookmarkEnd w:id="57"/>
    </w:p>
    <w:p>
      <w:pPr>
        <w:pStyle w:val="Heading2"/>
        <w:numPr>
          <w:ilvl w:val="1"/>
          <w:numId w:val="1"/>
        </w:numPr>
        <w:rPr/>
      </w:pPr>
      <w:bookmarkStart w:id="58" w:name="pg4372_50181"/>
      <w:bookmarkStart w:id="59" w:name="__RefHeading___Toc1326126_1479056682"/>
      <w:bookmarkStart w:id="60" w:name="_Toc19"/>
      <w:bookmarkEnd w:id="58"/>
      <w:bookmarkEnd w:id="59"/>
      <w:r>
        <w:rPr>
          <w:rtl w:val="true"/>
        </w:rPr>
        <w:t>مسجد الحرام و کعبه</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أوّل بیت وضع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جعلنا البیت مثابة للناس و أمناً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المسجد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الکعبة البیت الحرام قیاماً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یرفع ابراهیم القواعد من البیت و اسماعیل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 بیتی للطّائفین والعاکفین والرّکّع السّجود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 آمنا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بیّنات مقام ابراهیم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آل‌عمران،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اوّلین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مقرّر شد، همان است که در سرزمین مکّه است، که مایه‌ی برکت و هدایت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 إِسْمَاعِیلَ أَنْ طَهِّرَا بَیْتِیَ لِلطَّآئِفِینَ وَالْعَاکِفِینَ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و مرکز امن برای مردم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جایگاهی برای نماز انتخاب کنید و به ابراهیم واسماعیل تکلیف کردیم که خانه مرا برای طواف کنندگان و معتکفان وراکعان و ساجدان،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اشاره به مقام والای ابراهیم علیه السلام در آیه‌ی گذشته، به یادگار او یعنی کعبه اشاره نموده ومی‌فرماید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به حالت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محلّ بازگشت و میعادگاه همه مردم است، میعادگاهی امن و مقدّس</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ابراهیم جایگاهی است با فاصله تقریبی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w:t>
      </w:r>
    </w:p>
    <w:p>
      <w:pPr>
        <w:pStyle w:val="BookText"/>
        <w:rPr/>
      </w:pPr>
      <w:r>
        <w:rPr>
          <w:rFonts w:ascii="IRNazanin" w:hAnsi="IRNazanin" w:eastAsia="IRNazanin"/>
          <w:color w:val="111111"/>
          <w:sz w:val="28"/>
          <w:sz w:val="28"/>
          <w:szCs w:val="28"/>
          <w:rtl w:val="true"/>
          <w:lang w:bidi="fa-IR"/>
        </w:rPr>
        <w:t>کعبه که بر حاجیان لازم است پس از طواف خانه خدا، پشت آن دو رکعت نماز بگزارند و در آنجا سنگی قرار دارد که ابراهیم‌علیه السلام برای بالا بردن دیوارهای کعبه، بر آن ایستاده است و آن سنگ فعلاً در محفظه‌ای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دستور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جسم نیست تا نیازمند خانه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ماه رمضان است که به منظور کرامت بخشیدن به مکان یا زمانی خاصّ، خداوند آنرا به خود منسوب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عظمت کعبه همین بس که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این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حضرت ابراهیم، شخصیّتی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ابراهیم را امام برای همه‌ی مردم قرار داد و در این آیه کعبه را میعادگاه همه مردم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البیت مثابة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نیازمند امام و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جعلنا البیت مثابةً للناس وأمناً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خداوند حاضر شود خود و همسر و فرزندش را تسلیم نماید، باید تمام سرها در جای پای او برای خداوند به خاک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w:t>
      </w:r>
      <w:r>
        <w:rPr>
          <w:rStyle w:val="FootnoteAnchor"/>
          <w:rtl w:val="true"/>
        </w:rPr>
        <w:footnoteReference w:id="24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از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آن نیز باید از </w:t>
      </w:r>
    </w:p>
    <w:p>
      <w:pPr>
        <w:pStyle w:val="BookText"/>
        <w:rPr/>
      </w:pPr>
      <w:r>
        <w:rPr>
          <w:rFonts w:ascii="IRNazanin" w:hAnsi="IRNazanin" w:eastAsia="IRNazanin"/>
          <w:color w:val="111111"/>
          <w:sz w:val="28"/>
          <w:sz w:val="28"/>
          <w:szCs w:val="28"/>
          <w:rtl w:val="true"/>
          <w:lang w:bidi="fa-IR"/>
        </w:rPr>
        <w:t>اولیای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زائران بیت‌اللّه را همین کرامت بس که ابراهیم و اسماعیل، مسئول طهارت و پاکی آن بیت برای آنها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 بیتی للطائفین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 طهارت، پیوند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نماز به قدری مهم است که حتّی ابراهیم و اسماعیل برای انجام مراسم آن مأمور پاکسازی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طهّرا بیتی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 السجود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مسلمانان باید پاکیزه و رغبت‌انگیز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 السجود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لْیَقْضُواْ تَفَثَهُمْ وَلْیُوفُواْ نُذُورَهُمْ وَلْیَطَّوَّفُواْ بِالْبَیْتِ الْعَتِیقِ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خانه خدا در روز عید قربان که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باید آلودگی خود را بر طرف سازند وبه نذرهای خود وفا کنند و بر گرد خانه‌ی کهن و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اللَّهُ الْکَعْبَةَ الْبَیْتَ الْحَرَامَ قِیَاماً لِّلنَّاسِ وَ الشَّهْرَ الْحَرَامَ وَ الْهَدْیَ وَ الْقَلآئِدَ ذَ لِکَ لِتَعْلَمُواْ أَنَّ اللَّهَ یَعْلَمُ مَا فِی السَّمَوَاتِ وَمَا فِی الْأَرْضِ وَأَنَّ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خداوند، کعبه‌ی بیت‌الحرام را وسیله‌ی سامان‌بخشی و قوام مردم قرار داده و نیز ماه حرام و قربانی‌های بی‌نشان و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برپایی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بدانید خداوند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است می‌داند و خداوند به هر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یَرْفَعُ إِبْرَاهِیمُ القَوَاعِدَ مِنَ البَیْتِ وَإِسْمَاعِیلُ رَبَّنَا تَقَبَّلْ مِنَّآ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اسماعیل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بپذیر، همانا تو شنوا و دانایی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متعدّد استفاده می‌شود که خانه کعبه، از زمان حضرت آدم بوده و حضرت ابراهیم‌علیه السلام آنرا تجدید بنا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آن حضرت در موقع اسکان همسر و فرزندش در سرزمین مکّه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زَرع عند بیتک المحرّم</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خداوندا بعضی از خاندانم را در این سرزمین خشک و بدون زراعت، در کنار خانه‌ی تو سکونت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زمان شیر خوارگی حضرت اسماعیل علیه السلام نیز اثری از کعبه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سوره‌ی آل عمران</w:t>
      </w:r>
      <w:r>
        <w:rPr>
          <w:rStyle w:val="FootnoteAnchor"/>
          <w:rtl w:val="true"/>
        </w:rPr>
        <w:footnoteReference w:id="250"/>
      </w:r>
      <w:r>
        <w:rPr>
          <w:rFonts w:ascii="IRNazanin" w:hAnsi="IRNazanin" w:eastAsia="IRNazanin"/>
          <w:color w:val="111111"/>
          <w:sz w:val="28"/>
          <w:sz w:val="28"/>
          <w:szCs w:val="28"/>
          <w:rtl w:val="true"/>
          <w:lang w:bidi="fa-IR"/>
        </w:rPr>
        <w:t>نیز از کعبه به عنوان اوّلین خانه مردم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نیز </w:t>
      </w:r>
    </w:p>
    <w:p>
      <w:pPr>
        <w:pStyle w:val="BookText"/>
        <w:rPr/>
      </w:pPr>
      <w:r>
        <w:rPr>
          <w:rFonts w:ascii="IRNazanin" w:hAnsi="IRNazanin" w:eastAsia="IRNazanin"/>
          <w:color w:val="111111"/>
          <w:sz w:val="28"/>
          <w:sz w:val="28"/>
          <w:szCs w:val="28"/>
          <w:rtl w:val="true"/>
          <w:lang w:bidi="fa-IR"/>
        </w:rPr>
        <w:t>سخن از بالا بردن پایه‌های خانه بدست ابراهیم علیه السلام است و این تعبیر می‌رساند که اساس خانه کعبه، قبلاً وجود داشته و ابراهیم و اسماعیل علیهما السلام آنرا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نیز در خطبه قاصعه</w:t>
      </w:r>
      <w:r>
        <w:rPr>
          <w:rStyle w:val="FootnoteAnchor"/>
          <w:rtl w:val="true"/>
        </w:rPr>
        <w:footnoteReference w:id="25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مردم را از زمان حضرت آدم تا ابد، با همین کعبه و سنگ‌های آن آزمایش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واسماعیل علیهما السلام در کار مساوی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بنّایی می‌کرد واسماعیل سنگ به دست پدر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سبب، میان نام آن دو فاصله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ابراهیم القواعد من‌البیت واسماعیل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بانیان کارهای نیک را فراموش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اذیرفع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را یاد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اهداف الهی، کار بنّایی و کارگری نیز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خداوند قبولی آنرا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ابراهیم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 نیست، قبول شدن آن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کعبه بسازیم، ولی مورد قبول خدا قرار نگیرد،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خود را در برابر عظمت خداوند، قابل ذکر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نامی از کار و بنایی خود نبرد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تقبّل منّا</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استجابت و آداب دعا، ستایش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علیه السلام دعای خود </w:t>
      </w:r>
    </w:p>
    <w:p>
      <w:pPr>
        <w:pStyle w:val="BookText"/>
        <w:rPr/>
      </w:pPr>
      <w:r>
        <w:rPr>
          <w:rFonts w:ascii="IRNazanin" w:hAnsi="IRNazanin" w:eastAsia="IRNazanin"/>
          <w:color w:val="111111"/>
          <w:sz w:val="28"/>
          <w:sz w:val="28"/>
          <w:szCs w:val="28"/>
          <w:rtl w:val="true"/>
          <w:lang w:bidi="fa-IR"/>
        </w:rPr>
        <w:t>را با ستایش پروردگار همراه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انت السمیع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 إِسْمَاعِیلَ أَنْ طَهِّرَا بَیْتِیَ لِلطَّآئِفِینَ وَالْعَاکِفِینَ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و مرکز امن برای مردم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جایگاهی برای نماز انتخاب کنید و به ابراهیم واسماعیل تکلیف کردیم که خانه مرا برای طواف کنندگان و معتکفان وراکعان و ساجدان،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إِن نَّتَّبِعِ الْهُدَی مَعَکَ نُتَخَطَّفْ مِنْ أَرْضِنَآ أَوَ لَمْ نُمَکِّن لَّهُمْ حَرَماً ءَامِناً یُجْبَی إِلَیْهِ ثَمَرَاتُ کُلِ‌ّ شَیْ‌ءٍ رِّزْقاً مِّن لَّدُنَّا وَلَکِنَّ أَکْثَرَهُمْ لَا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برنامه‌های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هدایت را بپذیریم،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سرزمینمان آواره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آنان را در حرم أمنی قرار ندادیم که بهره‌های هر چیزی به عنوان روزی از جانب ما به سوی آن سرازیر می‌شود؟ ولی بیشتر آنان نمی‌دانند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مشرکان مکّه به پیامبراسلام صلی الله علیه وآله اظهار داشتند که اگر ما هدایت را به همراه تو پذیرا شویم، به سرعت از خانه و کاشانه خود رانده و آواره، و از زندگی و هستی خویش ساقط و درمانده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سه پاسخ بهانه‌ی آنان را ردّ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 که در همین آیه مورد اشاره قرار گرفته است این که؛ همان خدایی که مکّه را پایگاه أمن ومحلّ جلب و سرازیر شدن روزی فراوان برای شما قرار داد، باز می‌تواند آن را تداوم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جواب دلگرمی و بشارت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که در آیه‌ی بعد آمده است اینکه؛ بر فرض بخاطر حفظ رفاه و منافع خود، ایمان نیاورید، قهر خدا را چه خواهید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جواب انذار و هشدار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که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مطرح شده است این که؛ مگر مال و متاع دنیا چقدر ارزش دارد که به واسطه آن ایمان نمی‌آورید بدانید آنچه در نزد خداست، بهتر و پایدارتر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ایمان شما هیچ وجه و توجیهی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تنها عقیده نیست، بلکه برنامه‌های عملی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نتّبع الهُدی معک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دشمنان تنها نسبت به راه حقّ و مسیر الهی نیست که آنها، هم به راه حقّ و هم به رهبری حقّ اعتراض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نتّبع الهُدی معک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 تنها به آگاهی داشتن نیست، بلکه به </w:t>
      </w:r>
    </w:p>
    <w:p>
      <w:pPr>
        <w:pStyle w:val="BookText"/>
        <w:rPr/>
      </w:pPr>
      <w:r>
        <w:rPr>
          <w:rFonts w:ascii="IRNazanin" w:hAnsi="IRNazanin" w:eastAsia="IRNazanin"/>
          <w:color w:val="111111"/>
          <w:sz w:val="28"/>
          <w:sz w:val="28"/>
          <w:szCs w:val="28"/>
          <w:rtl w:val="true"/>
          <w:lang w:bidi="fa-IR"/>
        </w:rPr>
        <w:t>جرأت هم نیاز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نتّبع الهُدی معک نتخطّف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گروهی حقّانیّت اسلام را می‌فهمند، ولی بخاطر حفظ منافع شخصی از آن سرباز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وطن‌دوست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ارضنا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ترس از دست‌دادن نعمت‌ها را با یاد الطاف الهی دفع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نمکّن لهم حرماً آمناً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یاد نعمت‌ها، عامل توکّل و رفع نگرانی‌هاست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رونق و رشد اقتصادی در گرو امنیّت و آرامش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یُحبی الیه ثمرات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و رزق، دو نعمت تضمین شده‌ی حرم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یُحبی الیه ثمرات کلّ شی‌ء</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 ایمان بر رفاه و آسایش، برای اکثر مردم پنهان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اکثرهم لا یعلمون</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4372_50201"/>
      <w:bookmarkStart w:id="62" w:name="pg4372_50201"/>
      <w:bookmarkEnd w:id="62"/>
    </w:p>
    <w:p>
      <w:pPr>
        <w:pStyle w:val="Heading2"/>
        <w:numPr>
          <w:ilvl w:val="1"/>
          <w:numId w:val="1"/>
        </w:numPr>
        <w:rPr/>
      </w:pPr>
      <w:bookmarkStart w:id="63" w:name="pg4372_50201"/>
      <w:bookmarkStart w:id="64" w:name="__RefHeading___Toc1326128_1479056682"/>
      <w:bookmarkStart w:id="65" w:name="_Toc20"/>
      <w:bookmarkEnd w:id="63"/>
      <w:bookmarkEnd w:id="64"/>
      <w:r>
        <w:rPr>
          <w:rtl w:val="true"/>
        </w:rPr>
        <w:t>مقام ابراهیم</w:t>
      </w:r>
      <w:bookmarkEnd w:id="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اتّخذوا من مقام ابراهیم 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الصّفا و المروة من شعائر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 و مشعر</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أفضتم من عرفات فاذکروااللّه عندالمشعر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ابراهیم</w:t>
      </w:r>
    </w:p>
    <w:p>
      <w:pPr>
        <w:pStyle w:val="BookText"/>
        <w:rPr/>
      </w:pPr>
      <w:r>
        <w:rPr>
          <w:rFonts w:ascii="Amiri" w:hAnsi="Amiri" w:eastAsia="Amiri" w:cs="Amiri"/>
          <w:color w:val="111111"/>
          <w:sz w:val="28"/>
          <w:sz w:val="28"/>
          <w:szCs w:val="28"/>
          <w:rtl w:val="true"/>
          <w:lang w:bidi="ar-SA"/>
        </w:rPr>
        <w:t xml:space="preserve">وَإِذْ جَعَلْنَا الْبَیْتَ مَثَابةً لِلنَّاسِ وَأَمْناً وَاتَّخِذُواْ مِن مَّقَامِ إِبْرَاهیمَ مُصَلّیً وَعَهِدْنَا إلَی إِبْرَاهِیمَ وَ إِسْمَاعِیلَ أَنْ طَهِّرَا بَیْتِیَ لِلطَّآئِفِینَ وَالْعَاکِفِینَ وَ الرُّکَّعِ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محل رجوع و اجتماع و مرکز امن برای مردم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جایگاهی برای نماز انتخاب کنید و به ابراهیم واسماعیل تکلیف کردیم که خانه مرا برای طواف کنندگان و معتکفان وراکعان و ساجدان،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آیه در مباحث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صفا و مروه</w:t>
      </w:r>
    </w:p>
    <w:p>
      <w:pPr>
        <w:pStyle w:val="BookText"/>
        <w:rPr/>
      </w:pPr>
      <w:r>
        <w:rPr>
          <w:rFonts w:ascii="Amiri" w:hAnsi="Amiri" w:eastAsia="Amiri" w:cs="Amiri"/>
          <w:color w:val="111111"/>
          <w:sz w:val="28"/>
          <w:sz w:val="28"/>
          <w:szCs w:val="28"/>
          <w:rtl w:val="true"/>
          <w:lang w:bidi="ar-SA"/>
        </w:rPr>
        <w:t xml:space="preserve">إِنَّ الصَّفَا وَالْمَرْوَةَ مِنْ شَعَآئِرِ اللَّهِ فَمَنْ حَجَّ الْبَیْتَ أَوِ اعْتَمَرَ فَلَا جُنَاحَ عَلَیْهِ أَنْ یَطَّوَّفَ بِهِمَا وَمَنْ تَطَوَّعَ خَیْراً فَإِنَّ اللَّهَ شَاکِرٌ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صفا ومروه، از شعائر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حج خانه‌ی خدا ویا عمره به جای آورد، مانعی ندارد که بین صفا ومروه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داوطلبانه کار خیری انجام دهد، همانا خداوند سپاسگزار داناست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نشانه‌هایی که برای اعمال خاصّی قرار می‌دهند، گفته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علامت‌هایی است که خدا برای عبادت قرار داده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صفا و مروه نام دو کوه در کنار مسجدالحرام است که با فاصله تقریبی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روبروی یکدیگر قرار دارند و امروزه به صورت خیابانی سرپوشیده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وظیفه دارند هفت مرتبه فاصله میان این دو کوه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یادآور خاطره‌ی هاجر، همسر فداکار حضرت ابراهیم است که برای پیدا کردن جرعه آبی برای کودک خود اسماعیل، هفت بار فاصله این دو کوه را با اضطراب و نگرانی و بدون داشتن هیچ گونه یاور و همدمی طی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مکانی بهتر از میان این دو کوه وجود ندارد، زیرا هر متکبّری در آنجا سر برهنه و پابرهنه و کفن پوشیده بدون هیچ امتیاز و نشانه‌ای باید مسافت بین دو کوه را طی کند، گاهی با دویدن و گاهی با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صفا علاوه بر اینها خاطره‌هایی از دعوت پیامبر اسلام دارد که چگونه کفّار مکّه را به توحید فرامی‌خواند و آنها گوش نمی‌دادند</w:t>
      </w:r>
      <w:r>
        <w:rPr>
          <w:rFonts w:eastAsia="IRNazanin" w:cs="IRNazanin"/>
          <w:color w:val="111111"/>
          <w:sz w:val="28"/>
          <w:szCs w:val="28"/>
          <w:rtl w:val="true"/>
          <w:lang w:bidi="fa-IR"/>
        </w:rPr>
        <w:t>.</w:t>
      </w:r>
      <w:r>
        <w:rPr>
          <w:rStyle w:val="FootnoteAnchor"/>
          <w:rtl w:val="true"/>
        </w:rPr>
        <w:footnoteReference w:id="25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جاهلیّت، مشرکان در بالای کوه صفا،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کوه مروه، بت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کرده بودند و به هنگام سعی، آن دو بت را به عنوان تبرّک، با دست مسح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همین جهت از سعی میان صفا و مروه کراهت داشته وفکر می‌کردند با توجّه به سابقه قرار </w:t>
      </w:r>
    </w:p>
    <w:p>
      <w:pPr>
        <w:pStyle w:val="BookText"/>
        <w:rPr/>
      </w:pPr>
      <w:r>
        <w:rPr>
          <w:rFonts w:ascii="IRNazanin" w:hAnsi="IRNazanin" w:eastAsia="IRNazanin"/>
          <w:color w:val="111111"/>
          <w:sz w:val="28"/>
          <w:sz w:val="28"/>
          <w:szCs w:val="28"/>
          <w:rtl w:val="true"/>
          <w:lang w:bidi="fa-IR"/>
        </w:rPr>
        <w:t>داشتن بت بر بالای آن دو کوه، نباید سعی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نازل شد که صفا و مروه از شعائر الهی است و اگر مردم نادان آنها را آلوده کرده‌اند، دلیل بر این نیست که مسلمانان آن را رها کنند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حج وعمره، گاهی در کنار هم، مانند اذان واقامه بجا آورده می‌شوند، و گاهی اعمال عمره، جداگانه وبه تنهایی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پنج عمل واجب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ومروه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کوتاه کردن مو یا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علاوه بر اینها، چند عمل دیگر دارد که در جای خود بدان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سعی بین صفا و مروه، هم در عمره مطرح است و هم در حج</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دیدن صفا ومروه، حضور در صحنه تاریخ است تا اینکه تصدیق به جای تصور، و عینیّت به جای ذهنیّت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 ومروه، کلاس خداشناسی است که چگونه اراده او این همه انسان را با آن همه اختلاف، در یک لباس و یک جهت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پیامبر شناسی است که چگونه ابراهیم، آن پیامبر الهی، برای انجام فرمان خداوند، زن و فرزند خویش را در آن بیابان تنها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کلاس انسان‌شناسی است که می‌آموزد چگونه انسان می‌تواند در لحظاتی اعمالی را انجام دهد که تا ابد آثار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ومروه، یاد می‌دهد اگر همه با هم حرکت کنیم، روح الهی را در جامعه خود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صفا ومروه، یاد می‌دهد که باید تکبّر را به دور انداخته وهمراه دیگران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صفا و مروه، به ما می‌آموزد که در راه </w:t>
      </w:r>
    </w:p>
    <w:p>
      <w:pPr>
        <w:pStyle w:val="BookText"/>
        <w:rPr/>
      </w:pPr>
      <w:r>
        <w:rPr>
          <w:rFonts w:ascii="IRNazanin" w:hAnsi="IRNazanin" w:eastAsia="IRNazanin"/>
          <w:color w:val="111111"/>
          <w:sz w:val="28"/>
          <w:sz w:val="28"/>
          <w:szCs w:val="28"/>
          <w:rtl w:val="true"/>
          <w:lang w:bidi="fa-IR"/>
        </w:rPr>
        <w:t>احیای نام خداوند، زن و کودک هم سهم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سخن از بلا و آزمایش بود، در این آیه نمونه‌ای از آزمایش هاجر، کودک، پدر او و سایر مسلمانان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کار خدایی و اخلاص تا آنجا پیش می‌رود که همه‌ی انبیا و اولیا، موظّف می‌شوند به تقلید از هاجر همسر ابراهیم و با قیافه‌ای مضطرب و هروله کنان همچون او، این مسافت را هفت بار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فرمان، تشکر خداوند از رنجهای حضرت هاجر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شاکر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سعی صفا ومروه واجب است، لکن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فلاجناح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لحن بخاطر همان نگرانی از وضع پیشین است که جایگاه بت ومحلّ عبور مشرکان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به معنای گردش دائره‌ای نیست، بلکه به هر حرکتی که انسان دوباره به جایگاه اوّلیّه برگردد، خواه به صورت دوری باشد یا طولی، طواف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کلمه طواف، هم در مورد طوافِ دور کعبه که حرکت دایره‌ای است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لیَطّوَّفوا بالبیت العتیق</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و هم درباره حرکت طولی بین صفا ومروه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خداوند به برخی مکان‌ها یا زمان‌ها یا اشخاص، موجب می‌شود که آنها از شعائر الهی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به کارها ارزش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برای لمس بت‌ها، سعی می‌کردند، ولی اسلام رضای خدا را شرط آن می‌داند</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فلاجناح‌علیه ان‌یطّوف بهما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مراکز حقّ، توسط گروهی با خرافات آلوده شد، نبایداز آن دست کشید، بلکه باید با حضور در آن مراکز، آنجا را پاک‌سازی نموده ودست گروه منحرف را از آن کوتاه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 ان یطّوف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عاشقانه و داوطلبانه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تطوّع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برابر عبادات بندگان، شاکر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بزرگترین لطف از جانب او نسبت به بندگان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و مشعر</w:t>
      </w:r>
    </w:p>
    <w:p>
      <w:pPr>
        <w:pStyle w:val="BookText"/>
        <w:rPr/>
      </w:pPr>
      <w:r>
        <w:rPr>
          <w:rFonts w:ascii="Amiri" w:hAnsi="Amiri" w:eastAsia="Amiri" w:cs="Amiri"/>
          <w:color w:val="111111"/>
          <w:sz w:val="28"/>
          <w:sz w:val="28"/>
          <w:szCs w:val="28"/>
          <w:rtl w:val="true"/>
          <w:lang w:bidi="ar-SA"/>
        </w:rPr>
        <w:t xml:space="preserve">لَیْسَ عَلَیْکُمْ جُنَاحٌ أَنْ تَبْتَغُواْ فَضْلاً مِنْ رَّبِّکُمْ فَإِذَآ أَفَضْتُمْ مِّنْ عَرَفَاتٍ فَاذْکُرُواْ اللَّهَ عِنْدَ الْمَشْعِرِ الْحَرَامِ وَاذْکُرُوهُ کَمَا هَدَاکُمْ وَ إِنْ کُنْتُمْ مِّنْ قَبْلِهِ لَمِنَ الْضَّآ 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گناهی بر شما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به‌هنگام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عرفات کوچ کردید، خدا را در مشعرالحرام یاد کنید، و او را یاد کنید از آن روی که شما را با آنکه پیش از آن از گمراهان بودید،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عرفات، نام سرزمینی است در بیست کیلومتری مکّه که بر زائران خانه خدا واجب است از ظهر روز نهم ذی‌الحجة تا غروب در آنجا بمانند و اگر قبل از غروب از آنجا خارج شوند </w:t>
      </w:r>
    </w:p>
    <w:p>
      <w:pPr>
        <w:pStyle w:val="BookText"/>
        <w:rPr/>
      </w:pPr>
      <w:r>
        <w:rPr>
          <w:rFonts w:ascii="IRNazanin" w:hAnsi="IRNazanin" w:eastAsia="IRNazanin"/>
          <w:color w:val="111111"/>
          <w:sz w:val="28"/>
          <w:sz w:val="28"/>
          <w:szCs w:val="28"/>
          <w:rtl w:val="true"/>
          <w:lang w:bidi="fa-IR"/>
        </w:rPr>
        <w:t>باید یک شتر جریمه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آدم وحواعلیهما السلام یکدیگر را شناختند و به گناه خود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صادق و امام باقرعلیهما السلام جبرئیل در این مکان به حضرت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خود را بشناس و فراگیر</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در حدیث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هر سال در عرفات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عرفات خاطراتی از ناله‌ها و اشک‌های اولیای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عرفه، خداوند تمام گناهان زائران خانه خود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وبرای روز عرفه دعاهای خاصّی از امام حسین و امام سجادعلیهما السلام نقل شده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نشانه‌های جامعیّت اسلام آن است که در کنار اعمال عبادی حج، به زندگی مادّی و کسب معاش نیز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سوره جمعه در کنار دستور به شرکت در نماز جمعه،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به سراغ کسب معاش بروید</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آری، حج در عین عبادت،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حج، تشکیل یک اجتماع بزرگ از مسلمانان نقاط مختلف جهان و نقل و انتقال انواع تجربیات می‌باشد و زمینه‌ی انجام مبادلات تجاری و اقتصادی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تحجّر از برنامه‌های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فکر می‌کردند دین امری یک بُعدی و حج یک عبادت خشک است، اسلام این تفکّر را ردّ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علیکم جناح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حلال، فضل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حلال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تلاش وطلب از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رزق، فضل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رسانی، 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رزق رسانی، دست خداوند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فضلاً من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عبادات باید طبق دستور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واذکروه کما هداکم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توفیق الهی از یک سو و خطاها و گناهان گذشته‌ی خود از طرف دیگر، عشق و علاقه انسان را به الطاف خداوند زیاد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هداکم و ان کنتم من قبله لمن الضالین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سابقه خودتان را فراموش نکنید، او بود که شما را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من قبله لمن الضّالین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أَفِیضُواْ مِنْ حَیْثُ أَفَاضَ الْنَّاسُ وَاسْتَغْفِرُوا اللَّهَ إِنَّ اللَّهَ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از همانجا که مردم کوچ می‌کنند، کوچ کنید و از خداوند طلب آمرزش نمایید که خداوند آمرزنده‌ی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ضمن دستور به حرکت دسته‌جمعی همراه مردم، به اهل مکّه تذکّر می‌دهد مبادا خیال کنید که چون اهل حرم یا از قبیله‌ی قریش و امثال آن هستید باید حرکات عبادی شما با دیگران فرقی داشته باشد، این خودبزرگ‌بینی‌ها را کنار گذاشته و همچون عموم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یکی از آثار و فلسفه‌های حج، کنار زدن امتیازات پوشالی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انسان از کفش، کلاه، لباس، همسر و مسکن خود می‌گذرد و قطره‌ای می‌شود که به دریا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دو بار و در آیه قبل یک مرتبه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به معنای حرکت دسته جمعی است، این تکرار و اصرار نشان می‌دهد که حرکت دسته جمعی در انجام عبادات ارزشمند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استغفار و ذکر خداوند، بهترین اعمال عرفات و مشعر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سرزمین‌ها اصل توقف، شرط است و هیچ عمل دیگری واجب نیست، امّا در این آیات، قرآن ما را به ذکر خدا و یاد سوابق پرخطا و اشتباه خود و طلب آمرزش درباره گذشته‌ی خویش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در سرزمینی که اولیای خدا اشک ریخته‌اند بی‌تفاوت نشست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امتیازطلبی، تحت هر نام وعنوانی،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افیضوا من حیث افاض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دسته جمعی،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افیضوا من حیث افاض الناس</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مأیوس نشویم، گذشته‌ها هرچه باشد استغفار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استغفروا انّ اللَّه غفور رحیم</w:t>
      </w:r>
      <w:r>
        <w:rPr>
          <w:rFonts w:eastAsia="IRNazanin" w:cs="IRNazanin"/>
          <w:color w:val="111111"/>
          <w:sz w:val="28"/>
          <w:szCs w:val="28"/>
          <w:rtl w:val="true"/>
          <w:lang w:bidi="fa-IR"/>
        </w:rPr>
        <w:t xml:space="preserve">» </w:t>
      </w:r>
      <w:bookmarkStart w:id="66" w:name="pg4372_50222"/>
    </w:p>
    <w:p>
      <w:pPr>
        <w:pStyle w:val="Heading2"/>
        <w:numPr>
          <w:ilvl w:val="1"/>
          <w:numId w:val="1"/>
        </w:numPr>
        <w:rPr/>
      </w:pPr>
      <w:bookmarkStart w:id="67" w:name="__RefHeading___Toc1326130_1479056682"/>
      <w:bookmarkStart w:id="68" w:name="_Toc21"/>
      <w:bookmarkEnd w:id="66"/>
      <w:bookmarkEnd w:id="67"/>
      <w:r>
        <w:rPr>
          <w:rtl w:val="true"/>
        </w:rPr>
        <w:t>منی و قربانی و حلق</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الله فی أیّام معدودات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و من یعظّم شعائر الله</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أطعموا القانع و المعتر</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البُدن جعلناها لکم من شعائر الله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ینال الله لحومها و لا دماؤها</w:t>
      </w:r>
      <w:r>
        <w:rPr>
          <w:rFonts w:eastAsia="IRNazanin" w:cs="IRNazanin"/>
          <w:color w:val="111111"/>
          <w:sz w:val="28"/>
          <w:szCs w:val="28"/>
          <w:rtl w:val="true"/>
          <w:lang w:bidi="fa-IR"/>
        </w:rPr>
        <w:t>...»</w:t>
      </w:r>
      <w:r>
        <w:rPr>
          <w:rStyle w:val="FootnoteAnchor"/>
          <w:rtl w:val="true"/>
        </w:rPr>
        <w:footnoteReference w:id="26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محلّقین رؤوسکم</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وَاذْکُرُوا اللَّهَ فِی أَیَّامٍ مَعْدُودَاتٍ فَمَنْ تَعَجَّلَ فِی یَوْمَیْنِ فَلَا إِثْمَ عَلَیْهِ وَ مَنْ تَأَخَّرَ فَلَا إِثْمَ عَلَیْهِ لِمَنِ اتَّقَی وَاتَّقُوا اللَّهَ وَاعْلَمُوا أَنّکُمْ إِلَیْهِ تُحْشَرُونَ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خدا را در روزهای معیّنی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ذی‌الحجّه که به ایام تشریق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تعجیل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او نیست و هر پرهیزکاری که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پروا کنید و بدانید شما به سوی او محشور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که در تفسیر نورالثقلین آمده،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سر پانزده نماز که آغازش نماز ظهر روز عید و انجامش، نماز صبح روز سیزدهم است، این دعا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 لااله‌الااللّه واللَّه اکبر، وللّه الحمد، اللَّه اکبر علی ما هَدانا، اللَّه اکبر علی ما رزقنا من بهیمة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بزرگتر است، خداوند بزرگتر است و معبودی جز او نیست، خداوند بزرگتر است و حمد و سپاس مخصوص اوست، خداوند بزرگتر است به خاطر آنکه ما را هدایت کرد، خداوند بزرگتر است به خاطر آنکه از گوشت چهار پایان به ما روزی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خارج شدن از سرزمین مِنی عجله کند و روز دوازدهم بعد از ظهر بیرون آمده و به مکّه </w:t>
      </w:r>
    </w:p>
    <w:p>
      <w:pPr>
        <w:pStyle w:val="BookText"/>
        <w:rPr/>
      </w:pPr>
      <w:r>
        <w:rPr>
          <w:rFonts w:ascii="IRNazanin" w:hAnsi="IRNazanin" w:eastAsia="IRNazanin"/>
          <w:color w:val="111111"/>
          <w:sz w:val="28"/>
          <w:sz w:val="28"/>
          <w:szCs w:val="28"/>
          <w:rtl w:val="true"/>
          <w:lang w:bidi="fa-IR"/>
        </w:rPr>
        <w:t>رود، گناهی بر او نیست، چنانکه اگر کسی شب سیزدهم را نیز در مِنی بماند،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دعا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أیّام معدودات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سایه لطف خود، راه را بر مردم تنگ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تأخّر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کار، تقوی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روایات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دوری کردن از محرّمات در حال احرام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در خروج از سرزمین منی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یا تأخیر تا روز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باید همراه 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عجله برای نشان دادن زرنگی یا هدف فاسدی باشد و یا اضافه ماندن در آن سرزمین جهت خودنمایی و شهرت باشد، عمل فاسد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مقدّس و سرزمینِ مقدّس به تنهایی کافی نیست، انسان نیز باید مقدّس و با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برای زائران خانه‌ی خدا آن هم در سرزمین منی، نشانه‌ی نفوذ شیطان در همه‌جاست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معاد، قوی‌ترین عامل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الیه تحشرون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ذَلِکَ وَمَن یُعَظِّمْ شَعَآئِرَ اللَّهِ فَإِنَّهَا مِن تَقْوَی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 خداوند درباره‌ی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شعائر خدا را گرامی بدارد، پس این از تقوای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 دیگر، با صراحت دو مورد از مراسم و برنامه‌های حج را جزء شعائر الهی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شعائر الهی در این دو خلاصه نمی‌شود و تمام عبادت‌های دسته جمعی از شعائر خداوند است، مانند نمازجمعه وجماعت وهمه مراسم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از حالت‌های روحی است که از آثار و نشانه‌ها به وجود آن پی‌برده می‌شود، زیرا در کارهای ظاهری، بین گناه و ثواب فرق چندانی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خالصانه با نماز ریاکارانه در ظاهر یکی است وآنچه یکی را ارزشمند ودیگری را ضدارزش می‌کند، همان روح وباطن کار است که مربوط به قلب‌هاست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درونی باید آثار بیرونی هم داشته باشد، هر کس به شعائر بی‌اعتنا باشد، در حقیقت تقوای قلبی او 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یُعظِّم شعائر اللّه فانّها من تقوی القلوب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بزرگداشت‌ها باید بر اساس تقوا باشد، نه رقابت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القلوب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قربانی</w:t>
      </w:r>
    </w:p>
    <w:p>
      <w:pPr>
        <w:pStyle w:val="BookText"/>
        <w:rPr/>
      </w:pPr>
      <w:r>
        <w:rPr>
          <w:rFonts w:ascii="Amiri" w:hAnsi="Amiri" w:eastAsia="Amiri" w:cs="Amiri"/>
          <w:color w:val="111111"/>
          <w:sz w:val="28"/>
          <w:sz w:val="28"/>
          <w:szCs w:val="28"/>
          <w:rtl w:val="true"/>
          <w:lang w:bidi="ar-SA"/>
        </w:rPr>
        <w:t xml:space="preserve">وَالْبُدْنَ جَعَلْنَاهَا لَکُم مِّن شَعَآئِرِ اللَّهِ لَکُمْ فِیهَا خَیْرٌ فَاذْکُرُواْ اسْمَ اللَّهِ عَلَیْهَا صَوَآفَّ فَإِذَا وَجَبَتْ جُنُوبُهَا فَکُلُواْ مِنْهَا وَأَطْعِمُواْ الْقَانِعَ وَ الْمُعْتَرَّ کَذَلِکَ سَخَّرْنَاهَا لَکُمْ لَعَلَّکُمْ تَشْکُرُونَ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چاق را برای شما از شعائر الهی قرار دادیم، در آنها برای شما خیر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بر شتران در حالی که ایستاده‌اند ببرید، پس چون به پهلو افتادند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بخورید و به فقیر قانع و فقیری که روی سؤال ندارد اطعام کنید، بدین گونه حیوانات قربانی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 کردیم، تا شاید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شتر سالم و فربه،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زانوی خود را صاف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 جنوبها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استقرار به پهلو و کنایه از جان دادن حیوان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فقیری است که قانع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را گویند که نیازمند است، امّا حرفی به زبان نمی‌آورد، ولی به قصد کمک گرفتن از کنار شما عبور می‌کند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اسلام، هر جا مسأله خوردن مطرح است، در کنارش وظیفه دیگری نیز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ولاتسرفوا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بخورید ولی اسراف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واطعموا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بخورید و به دیگران بخورانید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بخورید و عمل صالح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واشکروا</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بخورید و سپاس 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بزرگداشت شعائر الهی، سخاوت مندانه خرج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شتر 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جاهلی می‌پنداشت که از گوشت قربانی نباید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تعظیم شعائر دینی، مهم توجّه وعنایت الهی است، خواه نسبت به جماد باشد، خواه نسبت به حیوان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 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شعائر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دینی باید از طریق وحی معیّن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شعائر الهی، منافع انسان‌ها نیز تأمین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قربانی در راه بت‌ها و یا ریخت وپاش‌های مسرفانه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تربیتی اسلام، در تغذیه نیز خدا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فاذکروا اسم‌اللّه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قربانیِ شتر، نحر آن در حال ایستاده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صَوافّ</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جان در بدن حیوان هست، مصرف گوشتش </w:t>
      </w:r>
    </w:p>
    <w:p>
      <w:pPr>
        <w:pStyle w:val="BookText"/>
        <w:rPr/>
      </w:pPr>
      <w:r>
        <w:rPr>
          <w:rFonts w:ascii="Amiri" w:hAnsi="Amiri" w:eastAsia="Amiri" w:cs="Amiri"/>
          <w:color w:val="111111"/>
          <w:sz w:val="28"/>
          <w:sz w:val="28"/>
          <w:szCs w:val="28"/>
          <w:rtl w:val="true"/>
          <w:lang w:bidi="ar-SA"/>
        </w:rPr>
        <w:t>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وَجَبت جُنوبها فکلوا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قربانی باید تقسیم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خود و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گروه‌های بی‌بضاعت رسیدگی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در مکانی انجام گیرد که محل عبور فقرا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 بودن و مسخّر بودن حیوانات، خوردن گوشت قربانی واطعام به دیگران، ذِبح ونَحر حیوانات در مراسم حج واخلاص ورنگ‌الهی داشتن، نعمت‌هایی است که باید شکرگزاری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لَن‌یَنَالَ اللَّهَ لُحُومُهَا وَلَا دِمَآؤُهَا وَلَکِن یَنَالُهُ التَّقْوَی مِنکُمْ کَذَلِکَ سَخَّرَهَا لَکُمْ لِتُکَبِّرُواْ اللَّهَ عَلَی مَا هَدَاکُمْ وَبَشِّرِ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گوشت و خون حیوانات قربانی، به خداوند نمی‌رسد، بلکه آنچه از طرف شما به او می‌رسد تقواست، این گونه خداوند حیوانات را برای شما مسخّر نمود، تا خدا را به خاطر آن که شما را هدایت کرده است به بزرگی یاد کنید، و به نیکوکاران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تکالیفی که انجام می‌دهیم، نیازی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یَنالَ اللّه لُحومها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ورای مسائل ظاهری دین، اهداف والاتری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ظاهر دستورات دینی بسنده نکنیم، داشتن اخلاص و روح تعبّد و تسلیم در برابر فرمان خداوند، باطن احکام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یَنالُه التّقوی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انسان با خداوند از راه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یَنالُه التّقوی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بزرگی یادکردن، یک نوع شکر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لتکبّروا اللّه علی ماهداکم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هدایت، از نعمت‌هایی است که برای شکر آن سفارش ویژه‌ای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هداکم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خداوند نباشد، همه گمراه خواهیم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مناسک آن جلوه آشکار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ما هداکم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مناسک حج، انسان را در زمره محسنین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وبَشّر المحسنین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حلق</w:t>
      </w:r>
    </w:p>
    <w:p>
      <w:pPr>
        <w:pStyle w:val="BookText"/>
        <w:rPr/>
      </w:pPr>
      <w:r>
        <w:rPr>
          <w:rFonts w:ascii="Amiri" w:hAnsi="Amiri" w:eastAsia="Amiri" w:cs="Amiri"/>
          <w:color w:val="111111"/>
          <w:sz w:val="28"/>
          <w:sz w:val="28"/>
          <w:szCs w:val="28"/>
          <w:rtl w:val="true"/>
          <w:lang w:bidi="ar-SA"/>
        </w:rPr>
        <w:t xml:space="preserve">لَّقَدْ صَدَقَ اللَّهُ رَسُولَهُ الرُّءْیَا بِالْحَقِّ لَتَدْخُلُنَّ الْمَسْجِدَ الْحَرَامَ إِن شَآءَ اللَّهُ ءَامِنِینَ مُحَلِّقِینَ رُءُوسَکُمْ وَمُقَصِّرِینَ لَا تَخَافُونَ فَعَلِمَ مَالَمْ تَعْلَمُواْ فَجَعَلَ مِن دُونِ ذَلِکَ فَتْحاً قَرِیباً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خداوند، رؤیای پیامبرش را به حق تحقق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مسلمین ان شاء الله آسوده خاطر و در حالی که سرهای خود را تراشیده یا کوتاه کرده‌اید و از هیچ کس ترس و وحشتی ندارید قطعاً به مسجد الحرام داخل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صلاح کارتان تا 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شما نمی‌دانستید و غیر از این، پیروزی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در خواب دیدند که مسلمانان آسوده خاطر وارد مسجد الحرام شده و درحالی که سرهای خود را تراشیده و کوتاه کرده‌اند، مراسم عمره انجام می‌دهند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 این خواب، مسلمانان شادمان به قصد انجام مراسم، همراه حضرت حرکت کردند، کفار مکه، از ماجرا آگاه شده و راه را بر آنان بستند و تصمیم به قتل و کشتار مسلمانان گرفتند، پیامبر صلی الله علیه وآله نیز از مسلمانان در زیر درخت پیمان وفاداری گرفتند و آمادگی هجوم به مکه مهیا شد، اما </w:t>
      </w:r>
    </w:p>
    <w:p>
      <w:pPr>
        <w:pStyle w:val="BookText"/>
        <w:rPr/>
      </w:pPr>
      <w:r>
        <w:rPr>
          <w:rFonts w:ascii="IRNazanin" w:hAnsi="IRNazanin" w:eastAsia="IRNazanin"/>
          <w:color w:val="111111"/>
          <w:sz w:val="28"/>
          <w:sz w:val="28"/>
          <w:szCs w:val="28"/>
          <w:rtl w:val="true"/>
          <w:lang w:bidi="fa-IR"/>
        </w:rPr>
        <w:t xml:space="preserve">خداوند برای مسلمانان،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آورد، زیرا در این هجوم، بعضی از مسلمانان مقیم مکه که ناشناخته بودند به ناحق، کشته می‌شدند و ناخواسته گرفتار برادرکشی و پرداخت دیه می‌شدند و علاوه بر زخم زبان کفّار، بسیاری در آتش فتنه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صلح حدیبیه، برکاتی بود که ده سال هیچ یک از کفار و مسلمانان دست به شمشیر نبرند و در این مدت گروه زیادی به اسلام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بعضی از مسلمانان نگران بودند که خواب پیامبر اکرم صلی الله علیه وآله چه شد؟ چرا ما را به مکه راه ندادند؟ که حضرت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این خواب در این سال تعبیر و محقق شود و در واقع از آینده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سال‌های بعد مکه را بدون خونریزی فتح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فتح قریب می‌تواند فتح خیبر یا مکه باشد و می‌تواند همین صلح باشد که در حقیقت برای مسلمین، یک پیروزی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انبیا، حقیقی و از خواب‌هایی است که در آینده محقق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الرؤیا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دخول در مسجد الحرام قطعی است، ورود در حال امن و در حال انجام مناسک عمره که تراشیدن سر یا کوتاه کردن مو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لتدخلن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رؤیا از پیامبر است، اما نسبت به هر حادثه‌ای که در آینده واقع می‌شود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مستمر ارزش دارد، لذا به مسلمانان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هنگام ورود مانعتان نمی‌شوند و هم در مکه، پس از آینده و برگشت نگرانی نداشته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معمولاً از عواقب و آثار و برکات، یا خطرات و عوارض تلخ حوادث و تصمیم‌های خود و بازتاب آن آگاه نیست، مسلمین به فکر هجوم به مکه بودند ولی خداوند می‌داند آثار و برکات صلح در حدیبیه، بیشتر و بهتر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ما لم تعلمون</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4372_50246"/>
      <w:bookmarkStart w:id="70" w:name="pg4372_50246"/>
      <w:bookmarkEnd w:id="70"/>
    </w:p>
    <w:p>
      <w:pPr>
        <w:pStyle w:val="Heading2"/>
        <w:numPr>
          <w:ilvl w:val="1"/>
          <w:numId w:val="1"/>
        </w:numPr>
        <w:rPr/>
      </w:pPr>
      <w:bookmarkStart w:id="71" w:name="pg4372_50246"/>
      <w:bookmarkStart w:id="72" w:name="__RefHeading___Toc1326132_1479056682"/>
      <w:bookmarkStart w:id="73" w:name="_Toc22"/>
      <w:bookmarkEnd w:id="71"/>
      <w:bookmarkEnd w:id="72"/>
      <w:r>
        <w:rPr>
          <w:rtl w:val="true"/>
        </w:rPr>
        <w:t>بازگشت به مکه</w:t>
      </w:r>
      <w:bookmarkEnd w:id="7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فاذکروا الله کذکرکم آباءکم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قَضَیْتُمْ مَنَاسِکَکُمْ فَاذْکُرُواْ اللَّهَ کَذِکْرِکُمْ ءَاَبآءَکُمْ أَوْ أَشَدَّ ذِکْراً فَمِنَ الْنَّاسِ مَنْ یَقُولُ رَبَّنَا ءَاتِنَا فِی الْدُّنْیَا وَمَا لَهُ فِی الْأَخِرةِ مِنْ خَلاَقٍ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دادید، خدا را یاد کنید، همانگونه که پدران خویش را یاد می‌کنید، بلکه بیشتر و بهتر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مردم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در دنیا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آخرت بهره‌ای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مکّه، بعد از پایان مراسم حج در محلّی اجتماع کرده و با یاد کردن پدران و نیاکان خود به آنان افتخار و مباهات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می‌دهد به جای تفاخر به پدران و نیاکان، خدا را یاد کنید</w:t>
      </w:r>
      <w:r>
        <w:rPr>
          <w:rStyle w:val="FootnoteAnchor"/>
          <w:rtl w:val="true"/>
        </w:rPr>
        <w:footnoteReference w:id="272"/>
      </w:r>
      <w:r>
        <w:rPr>
          <w:rFonts w:ascii="IRNazanin" w:hAnsi="IRNazanin" w:eastAsia="IRNazanin"/>
          <w:color w:val="111111"/>
          <w:sz w:val="28"/>
          <w:sz w:val="28"/>
          <w:szCs w:val="28"/>
          <w:rtl w:val="true"/>
          <w:lang w:bidi="fa-IR"/>
        </w:rPr>
        <w:t>و از نعمت‌ها و توفیقات او سخن بگویید و در این کار جدّی‌تر باشید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هر کس یا هر چیز، نشانه‌ی حاکمیّت آن بر فکر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یاد نیاکان را دارد و به آنان افتخار می‌کند، فکر و فرهنگ آنان را پذیرفته است و این یادکرد می‌تواند فرهنگ جاهلی را بر جامعه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حضرت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گوساله طلائی و پر قیمت سامری را آتش می‌زنم و خاکسترش را به دریا می‌ریزم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تماشای آن، فرهنگ و تفکّر شرک را در انسان زنده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جهت‌دهی به ایام فراغت، یکی از وظایف مربّی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قضیتم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فاذکروا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هم از نظر کمّیت باید کثیر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نظر کیفیّت، عاشقانه و خالصانه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اشدّ ذکراً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سطحی‌نگر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بهترین زمان‌ها و مکان‌ها، تنها دعای آنها رسیدن به زندگی کوتاه مادّی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اتنا فی الدنیا وما له فی الاخرة من خلاق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پایان حج</w:t>
      </w:r>
    </w:p>
    <w:p>
      <w:pPr>
        <w:pStyle w:val="BookText"/>
        <w:rPr/>
      </w:pPr>
      <w:r>
        <w:rPr>
          <w:rFonts w:ascii="Amiri" w:hAnsi="Amiri" w:eastAsia="Amiri" w:cs="Amiri"/>
          <w:color w:val="111111"/>
          <w:sz w:val="28"/>
          <w:sz w:val="28"/>
          <w:szCs w:val="28"/>
          <w:rtl w:val="true"/>
          <w:lang w:bidi="ar-SA"/>
        </w:rPr>
        <w:t xml:space="preserve">ألْحَجُّ أَشْهُرٌ مَّعْلُومَاتٌ فَمَنْ فَرَضَ فِیهِنَّ الْحَجَّ فَلاَ رَفَثَ وَ لاَ فُسُوقَ وَلاَ جِدَالَ فِی الْحَجِّ وَمَا تَفْعَلُواْ مِنْ خَیْرٍ یَعْلَمْهُ اللَّهُ وَ تَزَوَّدُواْ فَإِنَّ خَیْرَ الْزَّادِ الْتَّقْوی وَ اتَّقُونِ یَآ 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عمره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معیّنی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ذی‌القعده، ذی‌الحجة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هر که در این ماه‌ها فریضه‌ی حج را ادا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و گناه وجدال در حج روا نیست و آنچه از کارهای خیر انجام دهید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تهیه کنید که البتّه بهترین زاد و توشه،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من پروا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یَرْفَعُ إِبْرَاهِیمُ القَوَاعِدَ مِنَ البَیْتِ وَإِسْمَاعِیلُ رَبَّنَا تَقَبَّلْ مِنَّآ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اسماعیل بالا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ما بپذیر، همانا تو شنوا و دانایی</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پی‌نوشت‌ها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آداب سفر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به جلد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می‌خوانیم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اکرم صلی الله علیه وآله هر روز، هفتاد مرتبه استغفار می‌نمود، با اینکه او معصوم بود و هیچ گناهی نداشت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گسترش زمین از زیر خانه‌ی کعبه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علل‌الشرایع،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برهان،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معانی‌الاخبار،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کافی،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مستدرک صحیحین،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المنار،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احقاق‌الحق،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فضائل‌الخمسه،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فخررازی و آلوسی در تفسیرهایشان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حدیث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روح‌البیان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کافی،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نورالثقلین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به نقل راهنما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درباره‌ی جاهلیّت معاصر، کتابی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جاهلیّت قرن بیستم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سیّد قطب و کتاب دیگری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سیّد مجتبی موسوی‌لاری نوشته شده که تاکنون به چند زبان ترجمه شده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نورالثقلین و نمونه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صافی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حدیث کلمه‌ی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متعمداً و قاصداً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مرحوم مجلسی آن را زیارت عاشقانه و خالصانه معنا کرده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تفسیر نمونه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وفاء الوفاء پانصد سال قبل، درباره‌ی مدینه در دو جلد حدود هفتصد صفحه نوشته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اول صفحه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پایه‌ها و استوانه‌ها که هر کدام نشان دهنده‌ی خاطراتی است نام برده شده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امروزه کسانی باشند که اگر یک لیوان آب از همسرشان بخواهی ناراحت می‌شوند که چرا با خانم من سخن گفتید، ولی قرآن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حفظ حجاب از زنان پیامبر نیز می‌توان چیزی درخواست نمود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کبیرفخررازی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تورات، سِفر خروج، فصل سوّم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مورد کفّاره‌ی شکار و احکام و خصوصیّات آن، به کتب فقهی و توضیح المسائل مراجعه شود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حدیثی از 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تبیان،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کارها ظاهری یکسان دارد، امّا انگیزه‌ای متفاوت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دویدن یوسف و زلیخا به سوی درهای بسته، یوسف می‌دود تا آلوده نشود، ولی زلیخا می‌دود که آلوده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فاستبقا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به کتاب حج نوشته مؤلف مراجعه شود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نورالثقلین،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220</Pages>
  <Words>35995</Words>
  <Characters>145194</Characters>
  <CharactersWithSpaces>179443</CharactersWithSpaces>
  <Paragraphs>2231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2026-08-18T12:00:41Z</dcterms:created>
  <dc:creator>ghaemiyeh.com</dc:creator>
  <dc:description/>
  <dc:language>en-US</dc:language>
  <cp:lastModifiedBy/>
  <dcterms:modified xsi:type="dcterms:W3CDTF">2026-08-18T15:30:46Z</dcterms:modified>
  <cp:revision>1</cp:revision>
  <dc:subject/>
  <dc:title>قرآن و حج</dc:title>
</cp:coreProperties>
</file>

<file path=docProps/custom.xml><?xml version="1.0" encoding="utf-8"?>
<Properties xmlns="http://schemas.openxmlformats.org/officeDocument/2006/custom-properties" xmlns:vt="http://schemas.openxmlformats.org/officeDocument/2006/docPropsVTypes"/>
</file>